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7DB" w:rsidRPr="00665482" w:rsidRDefault="004F47DB" w:rsidP="004F47DB">
      <w:pPr>
        <w:shd w:val="clear" w:color="auto" w:fill="FFFFFF"/>
        <w:spacing w:after="0" w:line="240" w:lineRule="auto"/>
        <w:jc w:val="center"/>
        <w:rPr>
          <w:rFonts w:ascii="Times New Roman" w:eastAsia="Times New Roman" w:hAnsi="Times New Roman" w:cs="Times New Roman"/>
          <w:sz w:val="24"/>
          <w:szCs w:val="24"/>
        </w:rPr>
      </w:pPr>
      <w:bookmarkStart w:id="0" w:name="liinav"/>
      <w:bookmarkStart w:id="1" w:name="_GoBack"/>
      <w:bookmarkEnd w:id="1"/>
      <w:r w:rsidRPr="00665482">
        <w:rPr>
          <w:rFonts w:ascii="Times New Roman" w:eastAsia="Times New Roman" w:hAnsi="Times New Roman" w:cs="Times New Roman"/>
          <w:sz w:val="2"/>
          <w:szCs w:val="2"/>
        </w:rPr>
        <w:t>Legal</w:t>
      </w:r>
      <w:r w:rsidRPr="00665482">
        <w:rPr>
          <w:rFonts w:ascii="Times New Roman" w:eastAsia="Times New Roman" w:hAnsi="Times New Roman" w:cs="Times New Roman"/>
          <w:sz w:val="2"/>
          <w:szCs w:val="2"/>
        </w:rPr>
        <w:br w:type="textWrapping" w:clear="all"/>
      </w:r>
      <w:r w:rsidRPr="00665482">
        <w:rPr>
          <w:rFonts w:ascii="Times New Roman" w:eastAsia="Times New Roman" w:hAnsi="Times New Roman" w:cs="Times New Roman"/>
          <w:sz w:val="24"/>
          <w:szCs w:val="24"/>
        </w:rPr>
        <w:t>Legal Authorities</w:t>
      </w:r>
    </w:p>
    <w:p w:rsidR="004F47DB" w:rsidRPr="00665482" w:rsidRDefault="004F47DB" w:rsidP="004F47DB">
      <w:pPr>
        <w:shd w:val="clear" w:color="auto" w:fill="FFFFFF"/>
        <w:spacing w:after="0" w:line="240" w:lineRule="auto"/>
        <w:jc w:val="center"/>
        <w:rPr>
          <w:rFonts w:ascii="Times New Roman" w:eastAsia="Times New Roman" w:hAnsi="Times New Roman" w:cs="Times New Roman"/>
          <w:sz w:val="24"/>
          <w:szCs w:val="24"/>
        </w:rPr>
      </w:pPr>
    </w:p>
    <w:p w:rsidR="004F47DB" w:rsidRPr="00665482" w:rsidRDefault="004F47DB" w:rsidP="004F47DB">
      <w:pPr>
        <w:shd w:val="clear" w:color="auto" w:fill="FFFFFF"/>
        <w:spacing w:after="0" w:line="240" w:lineRule="auto"/>
        <w:rPr>
          <w:rFonts w:ascii="Times New Roman" w:eastAsia="Times New Roman" w:hAnsi="Times New Roman" w:cs="Times New Roman"/>
          <w:sz w:val="17"/>
          <w:szCs w:val="17"/>
        </w:rPr>
      </w:pPr>
      <w:r w:rsidRPr="00665482">
        <w:rPr>
          <w:rFonts w:ascii="Times New Roman" w:eastAsia="Times New Roman" w:hAnsi="Times New Roman" w:cs="Times New Roman"/>
          <w:sz w:val="2"/>
          <w:szCs w:val="2"/>
        </w:rPr>
        <w:br w:type="textWrapping" w:clear="all"/>
      </w:r>
      <w:bookmarkStart w:id="2" w:name="content"/>
      <w:bookmarkEnd w:id="0"/>
      <w:bookmarkEnd w:id="2"/>
    </w:p>
    <w:p w:rsidR="004F47DB" w:rsidRPr="00F7135D" w:rsidRDefault="004F47DB" w:rsidP="004F47DB">
      <w:pPr>
        <w:shd w:val="clear" w:color="auto" w:fill="FFFFFF"/>
        <w:spacing w:after="0" w:line="240" w:lineRule="auto"/>
        <w:outlineLvl w:val="1"/>
        <w:rPr>
          <w:rFonts w:ascii="Times New Roman" w:eastAsia="Times New Roman" w:hAnsi="Times New Roman" w:cs="Times New Roman"/>
          <w:color w:val="222255"/>
          <w:sz w:val="26"/>
          <w:szCs w:val="26"/>
        </w:rPr>
      </w:pPr>
      <w:r w:rsidRPr="00F7135D">
        <w:rPr>
          <w:rFonts w:ascii="Times New Roman" w:eastAsia="Times New Roman" w:hAnsi="Times New Roman" w:cs="Times New Roman"/>
          <w:color w:val="222255"/>
          <w:sz w:val="26"/>
          <w:szCs w:val="26"/>
        </w:rPr>
        <w:t>§18 USC  2339A</w:t>
      </w:r>
    </w:p>
    <w:p w:rsidR="004F47DB" w:rsidRPr="00155BC4" w:rsidRDefault="004F47DB" w:rsidP="004F47DB">
      <w:pPr>
        <w:shd w:val="clear" w:color="auto" w:fill="FFFFFF"/>
        <w:spacing w:after="0" w:line="240" w:lineRule="auto"/>
        <w:outlineLvl w:val="1"/>
        <w:rPr>
          <w:rFonts w:ascii="Times New Roman" w:eastAsia="Times New Roman" w:hAnsi="Times New Roman" w:cs="Times New Roman"/>
          <w:color w:val="222255"/>
          <w:sz w:val="26"/>
          <w:szCs w:val="26"/>
        </w:rPr>
      </w:pPr>
    </w:p>
    <w:p w:rsidR="004F47DB" w:rsidRPr="00F7135D" w:rsidRDefault="004F47DB" w:rsidP="004F47DB">
      <w:pPr>
        <w:shd w:val="clear" w:color="auto" w:fill="FFFFFF"/>
        <w:spacing w:after="0" w:line="240" w:lineRule="auto"/>
        <w:outlineLvl w:val="1"/>
        <w:rPr>
          <w:rFonts w:ascii="Times New Roman" w:eastAsia="Times New Roman" w:hAnsi="Times New Roman" w:cs="Times New Roman"/>
          <w:color w:val="222255"/>
          <w:sz w:val="26"/>
          <w:szCs w:val="26"/>
        </w:rPr>
      </w:pPr>
      <w:r w:rsidRPr="00F7135D">
        <w:rPr>
          <w:rFonts w:ascii="Times New Roman" w:eastAsia="Times New Roman" w:hAnsi="Times New Roman" w:cs="Times New Roman"/>
          <w:color w:val="222255"/>
          <w:sz w:val="26"/>
          <w:szCs w:val="26"/>
        </w:rPr>
        <w:t xml:space="preserve"> Providing material support to terrorists</w:t>
      </w:r>
    </w:p>
    <w:p w:rsidR="004F47DB" w:rsidRPr="00155BC4" w:rsidRDefault="004F47DB" w:rsidP="004F47DB">
      <w:pPr>
        <w:shd w:val="clear" w:color="auto" w:fill="FFFFFF"/>
        <w:spacing w:after="0" w:line="240" w:lineRule="auto"/>
        <w:rPr>
          <w:rFonts w:ascii="Times New Roman" w:eastAsia="Times New Roman" w:hAnsi="Times New Roman" w:cs="Times New Roman"/>
        </w:rPr>
      </w:pPr>
    </w:p>
    <w:p w:rsidR="004F47DB" w:rsidRPr="00665482" w:rsidRDefault="004F47DB" w:rsidP="004F47DB">
      <w:pPr>
        <w:shd w:val="clear" w:color="auto" w:fill="FFFFFF"/>
        <w:spacing w:after="0" w:line="240" w:lineRule="auto"/>
        <w:rPr>
          <w:rFonts w:ascii="Times New Roman" w:eastAsia="Times New Roman" w:hAnsi="Times New Roman" w:cs="Times New Roman"/>
        </w:rPr>
      </w:pPr>
      <w:bookmarkStart w:id="3" w:name="a"/>
      <w:bookmarkEnd w:id="3"/>
      <w:r w:rsidRPr="00665482">
        <w:rPr>
          <w:rFonts w:ascii="Times New Roman" w:eastAsia="Times New Roman" w:hAnsi="Times New Roman" w:cs="Times New Roman"/>
          <w:b/>
          <w:bCs/>
        </w:rPr>
        <w:t>(a)</w:t>
      </w:r>
      <w:r w:rsidRPr="00665482">
        <w:rPr>
          <w:rFonts w:ascii="Times New Roman" w:eastAsia="Times New Roman" w:hAnsi="Times New Roman" w:cs="Times New Roman"/>
        </w:rPr>
        <w:t xml:space="preserve"> </w:t>
      </w:r>
      <w:r w:rsidRPr="00665482">
        <w:rPr>
          <w:rFonts w:ascii="Times New Roman" w:eastAsia="Times New Roman" w:hAnsi="Times New Roman" w:cs="Times New Roman"/>
          <w:b/>
          <w:bCs/>
        </w:rPr>
        <w:t xml:space="preserve">Offense.— </w:t>
      </w:r>
      <w:r w:rsidRPr="00665482">
        <w:rPr>
          <w:rFonts w:ascii="Times New Roman" w:eastAsia="Times New Roman" w:hAnsi="Times New Roman" w:cs="Times New Roman"/>
        </w:rPr>
        <w:t xml:space="preserve">Whoever provides material support or resources or conceals or disguises the nature, location, source, or ownership of material support or resources, knowing or intending that they are to be used in preparation for, or in carrying out, a violation of section </w:t>
      </w:r>
      <w:hyperlink r:id="rId6" w:history="1">
        <w:r w:rsidRPr="00665482">
          <w:rPr>
            <w:rFonts w:ascii="Times New Roman" w:eastAsia="Times New Roman" w:hAnsi="Times New Roman" w:cs="Times New Roman"/>
            <w:color w:val="000080"/>
          </w:rPr>
          <w:t>32</w:t>
        </w:r>
      </w:hyperlink>
      <w:r w:rsidRPr="00665482">
        <w:rPr>
          <w:rFonts w:ascii="Times New Roman" w:eastAsia="Times New Roman" w:hAnsi="Times New Roman" w:cs="Times New Roman"/>
        </w:rPr>
        <w:t xml:space="preserve">, </w:t>
      </w:r>
      <w:hyperlink r:id="rId7" w:history="1">
        <w:r w:rsidRPr="00665482">
          <w:rPr>
            <w:rFonts w:ascii="Times New Roman" w:eastAsia="Times New Roman" w:hAnsi="Times New Roman" w:cs="Times New Roman"/>
            <w:color w:val="000080"/>
          </w:rPr>
          <w:t>37</w:t>
        </w:r>
      </w:hyperlink>
      <w:r w:rsidRPr="00665482">
        <w:rPr>
          <w:rFonts w:ascii="Times New Roman" w:eastAsia="Times New Roman" w:hAnsi="Times New Roman" w:cs="Times New Roman"/>
        </w:rPr>
        <w:t xml:space="preserve">, </w:t>
      </w:r>
      <w:hyperlink r:id="rId8" w:history="1">
        <w:r w:rsidRPr="00665482">
          <w:rPr>
            <w:rFonts w:ascii="Times New Roman" w:eastAsia="Times New Roman" w:hAnsi="Times New Roman" w:cs="Times New Roman"/>
            <w:color w:val="000080"/>
          </w:rPr>
          <w:t>81</w:t>
        </w:r>
      </w:hyperlink>
      <w:r w:rsidRPr="00665482">
        <w:rPr>
          <w:rFonts w:ascii="Times New Roman" w:eastAsia="Times New Roman" w:hAnsi="Times New Roman" w:cs="Times New Roman"/>
        </w:rPr>
        <w:t xml:space="preserve">, </w:t>
      </w:r>
      <w:hyperlink r:id="rId9" w:history="1">
        <w:r w:rsidRPr="00665482">
          <w:rPr>
            <w:rFonts w:ascii="Times New Roman" w:eastAsia="Times New Roman" w:hAnsi="Times New Roman" w:cs="Times New Roman"/>
            <w:color w:val="000080"/>
          </w:rPr>
          <w:t>175</w:t>
        </w:r>
      </w:hyperlink>
      <w:r w:rsidRPr="00665482">
        <w:rPr>
          <w:rFonts w:ascii="Times New Roman" w:eastAsia="Times New Roman" w:hAnsi="Times New Roman" w:cs="Times New Roman"/>
        </w:rPr>
        <w:t xml:space="preserve">, </w:t>
      </w:r>
      <w:hyperlink r:id="rId10" w:history="1">
        <w:r w:rsidRPr="00665482">
          <w:rPr>
            <w:rFonts w:ascii="Times New Roman" w:eastAsia="Times New Roman" w:hAnsi="Times New Roman" w:cs="Times New Roman"/>
            <w:color w:val="000080"/>
          </w:rPr>
          <w:t>229</w:t>
        </w:r>
      </w:hyperlink>
      <w:r w:rsidRPr="00665482">
        <w:rPr>
          <w:rFonts w:ascii="Times New Roman" w:eastAsia="Times New Roman" w:hAnsi="Times New Roman" w:cs="Times New Roman"/>
        </w:rPr>
        <w:t xml:space="preserve">, </w:t>
      </w:r>
      <w:hyperlink r:id="rId11" w:history="1">
        <w:r w:rsidRPr="00665482">
          <w:rPr>
            <w:rFonts w:ascii="Times New Roman" w:eastAsia="Times New Roman" w:hAnsi="Times New Roman" w:cs="Times New Roman"/>
            <w:color w:val="000080"/>
          </w:rPr>
          <w:t>351</w:t>
        </w:r>
      </w:hyperlink>
      <w:r w:rsidRPr="00665482">
        <w:rPr>
          <w:rFonts w:ascii="Times New Roman" w:eastAsia="Times New Roman" w:hAnsi="Times New Roman" w:cs="Times New Roman"/>
        </w:rPr>
        <w:t xml:space="preserve">, </w:t>
      </w:r>
      <w:hyperlink r:id="rId12" w:history="1">
        <w:r w:rsidRPr="00665482">
          <w:rPr>
            <w:rFonts w:ascii="Times New Roman" w:eastAsia="Times New Roman" w:hAnsi="Times New Roman" w:cs="Times New Roman"/>
            <w:color w:val="000080"/>
          </w:rPr>
          <w:t>831</w:t>
        </w:r>
      </w:hyperlink>
      <w:r w:rsidRPr="00665482">
        <w:rPr>
          <w:rFonts w:ascii="Times New Roman" w:eastAsia="Times New Roman" w:hAnsi="Times New Roman" w:cs="Times New Roman"/>
        </w:rPr>
        <w:t xml:space="preserve">, </w:t>
      </w:r>
      <w:hyperlink r:id="rId13" w:history="1">
        <w:r w:rsidRPr="00665482">
          <w:rPr>
            <w:rFonts w:ascii="Times New Roman" w:eastAsia="Times New Roman" w:hAnsi="Times New Roman" w:cs="Times New Roman"/>
            <w:color w:val="000080"/>
          </w:rPr>
          <w:t>842</w:t>
        </w:r>
      </w:hyperlink>
      <w:r w:rsidRPr="00665482">
        <w:rPr>
          <w:rFonts w:ascii="Times New Roman" w:eastAsia="Times New Roman" w:hAnsi="Times New Roman" w:cs="Times New Roman"/>
        </w:rPr>
        <w:t xml:space="preserve"> </w:t>
      </w:r>
      <w:hyperlink r:id="rId14" w:anchor="m" w:history="1">
        <w:r w:rsidRPr="00665482">
          <w:rPr>
            <w:rFonts w:ascii="Times New Roman" w:eastAsia="Times New Roman" w:hAnsi="Times New Roman" w:cs="Times New Roman"/>
            <w:color w:val="000080"/>
          </w:rPr>
          <w:t>(m)</w:t>
        </w:r>
      </w:hyperlink>
      <w:r w:rsidRPr="00665482">
        <w:rPr>
          <w:rFonts w:ascii="Times New Roman" w:eastAsia="Times New Roman" w:hAnsi="Times New Roman" w:cs="Times New Roman"/>
        </w:rPr>
        <w:t xml:space="preserve"> or (n), </w:t>
      </w:r>
      <w:hyperlink r:id="rId15" w:history="1">
        <w:r w:rsidRPr="00665482">
          <w:rPr>
            <w:rFonts w:ascii="Times New Roman" w:eastAsia="Times New Roman" w:hAnsi="Times New Roman" w:cs="Times New Roman"/>
            <w:color w:val="000080"/>
          </w:rPr>
          <w:t>844</w:t>
        </w:r>
      </w:hyperlink>
      <w:r w:rsidRPr="00665482">
        <w:rPr>
          <w:rFonts w:ascii="Times New Roman" w:eastAsia="Times New Roman" w:hAnsi="Times New Roman" w:cs="Times New Roman"/>
        </w:rPr>
        <w:t xml:space="preserve"> </w:t>
      </w:r>
      <w:hyperlink r:id="rId16" w:anchor="f" w:history="1">
        <w:r w:rsidRPr="00665482">
          <w:rPr>
            <w:rFonts w:ascii="Times New Roman" w:eastAsia="Times New Roman" w:hAnsi="Times New Roman" w:cs="Times New Roman"/>
            <w:color w:val="000080"/>
          </w:rPr>
          <w:t>(f)</w:t>
        </w:r>
      </w:hyperlink>
      <w:r w:rsidRPr="00665482">
        <w:rPr>
          <w:rFonts w:ascii="Times New Roman" w:eastAsia="Times New Roman" w:hAnsi="Times New Roman" w:cs="Times New Roman"/>
        </w:rPr>
        <w:t xml:space="preserve"> or (i), </w:t>
      </w:r>
      <w:hyperlink r:id="rId17" w:history="1">
        <w:r w:rsidRPr="00665482">
          <w:rPr>
            <w:rFonts w:ascii="Times New Roman" w:eastAsia="Times New Roman" w:hAnsi="Times New Roman" w:cs="Times New Roman"/>
            <w:color w:val="000080"/>
          </w:rPr>
          <w:t>930</w:t>
        </w:r>
      </w:hyperlink>
      <w:r w:rsidRPr="00665482">
        <w:rPr>
          <w:rFonts w:ascii="Times New Roman" w:eastAsia="Times New Roman" w:hAnsi="Times New Roman" w:cs="Times New Roman"/>
        </w:rPr>
        <w:t xml:space="preserve"> </w:t>
      </w:r>
      <w:hyperlink r:id="rId18" w:anchor="c" w:history="1">
        <w:r w:rsidRPr="00665482">
          <w:rPr>
            <w:rFonts w:ascii="Times New Roman" w:eastAsia="Times New Roman" w:hAnsi="Times New Roman" w:cs="Times New Roman"/>
            <w:color w:val="000080"/>
          </w:rPr>
          <w:t>(c)</w:t>
        </w:r>
      </w:hyperlink>
      <w:r w:rsidRPr="00665482">
        <w:rPr>
          <w:rFonts w:ascii="Times New Roman" w:eastAsia="Times New Roman" w:hAnsi="Times New Roman" w:cs="Times New Roman"/>
        </w:rPr>
        <w:t xml:space="preserve">, </w:t>
      </w:r>
      <w:hyperlink r:id="rId19" w:history="1">
        <w:r w:rsidRPr="00665482">
          <w:rPr>
            <w:rFonts w:ascii="Times New Roman" w:eastAsia="Times New Roman" w:hAnsi="Times New Roman" w:cs="Times New Roman"/>
            <w:color w:val="000080"/>
          </w:rPr>
          <w:t>956</w:t>
        </w:r>
      </w:hyperlink>
      <w:r w:rsidRPr="00665482">
        <w:rPr>
          <w:rFonts w:ascii="Times New Roman" w:eastAsia="Times New Roman" w:hAnsi="Times New Roman" w:cs="Times New Roman"/>
        </w:rPr>
        <w:t xml:space="preserve">, </w:t>
      </w:r>
      <w:hyperlink r:id="rId20" w:history="1">
        <w:r w:rsidRPr="00665482">
          <w:rPr>
            <w:rFonts w:ascii="Times New Roman" w:eastAsia="Times New Roman" w:hAnsi="Times New Roman" w:cs="Times New Roman"/>
            <w:color w:val="000080"/>
          </w:rPr>
          <w:t>1091</w:t>
        </w:r>
      </w:hyperlink>
      <w:r w:rsidRPr="00665482">
        <w:rPr>
          <w:rFonts w:ascii="Times New Roman" w:eastAsia="Times New Roman" w:hAnsi="Times New Roman" w:cs="Times New Roman"/>
        </w:rPr>
        <w:t xml:space="preserve">, </w:t>
      </w:r>
      <w:hyperlink r:id="rId21" w:history="1">
        <w:r w:rsidRPr="00665482">
          <w:rPr>
            <w:rFonts w:ascii="Times New Roman" w:eastAsia="Times New Roman" w:hAnsi="Times New Roman" w:cs="Times New Roman"/>
            <w:color w:val="000080"/>
          </w:rPr>
          <w:t>1114</w:t>
        </w:r>
      </w:hyperlink>
      <w:r w:rsidRPr="00665482">
        <w:rPr>
          <w:rFonts w:ascii="Times New Roman" w:eastAsia="Times New Roman" w:hAnsi="Times New Roman" w:cs="Times New Roman"/>
        </w:rPr>
        <w:t xml:space="preserve">, </w:t>
      </w:r>
      <w:hyperlink r:id="rId22" w:history="1">
        <w:r w:rsidRPr="00665482">
          <w:rPr>
            <w:rFonts w:ascii="Times New Roman" w:eastAsia="Times New Roman" w:hAnsi="Times New Roman" w:cs="Times New Roman"/>
            <w:color w:val="000080"/>
          </w:rPr>
          <w:t>1116</w:t>
        </w:r>
      </w:hyperlink>
      <w:r w:rsidRPr="00665482">
        <w:rPr>
          <w:rFonts w:ascii="Times New Roman" w:eastAsia="Times New Roman" w:hAnsi="Times New Roman" w:cs="Times New Roman"/>
        </w:rPr>
        <w:t xml:space="preserve">, </w:t>
      </w:r>
      <w:hyperlink r:id="rId23" w:history="1">
        <w:r w:rsidRPr="00665482">
          <w:rPr>
            <w:rFonts w:ascii="Times New Roman" w:eastAsia="Times New Roman" w:hAnsi="Times New Roman" w:cs="Times New Roman"/>
            <w:color w:val="000080"/>
          </w:rPr>
          <w:t>1203</w:t>
        </w:r>
      </w:hyperlink>
      <w:r w:rsidRPr="00665482">
        <w:rPr>
          <w:rFonts w:ascii="Times New Roman" w:eastAsia="Times New Roman" w:hAnsi="Times New Roman" w:cs="Times New Roman"/>
        </w:rPr>
        <w:t xml:space="preserve">, </w:t>
      </w:r>
      <w:hyperlink r:id="rId24" w:history="1">
        <w:r w:rsidRPr="00665482">
          <w:rPr>
            <w:rFonts w:ascii="Times New Roman" w:eastAsia="Times New Roman" w:hAnsi="Times New Roman" w:cs="Times New Roman"/>
            <w:color w:val="000080"/>
          </w:rPr>
          <w:t>1361</w:t>
        </w:r>
      </w:hyperlink>
      <w:r w:rsidRPr="00665482">
        <w:rPr>
          <w:rFonts w:ascii="Times New Roman" w:eastAsia="Times New Roman" w:hAnsi="Times New Roman" w:cs="Times New Roman"/>
        </w:rPr>
        <w:t xml:space="preserve">, </w:t>
      </w:r>
      <w:hyperlink r:id="rId25" w:history="1">
        <w:r w:rsidRPr="00665482">
          <w:rPr>
            <w:rFonts w:ascii="Times New Roman" w:eastAsia="Times New Roman" w:hAnsi="Times New Roman" w:cs="Times New Roman"/>
            <w:color w:val="000080"/>
          </w:rPr>
          <w:t>1362</w:t>
        </w:r>
      </w:hyperlink>
      <w:r w:rsidRPr="00665482">
        <w:rPr>
          <w:rFonts w:ascii="Times New Roman" w:eastAsia="Times New Roman" w:hAnsi="Times New Roman" w:cs="Times New Roman"/>
        </w:rPr>
        <w:t xml:space="preserve">, </w:t>
      </w:r>
      <w:hyperlink r:id="rId26" w:history="1">
        <w:r w:rsidRPr="00665482">
          <w:rPr>
            <w:rFonts w:ascii="Times New Roman" w:eastAsia="Times New Roman" w:hAnsi="Times New Roman" w:cs="Times New Roman"/>
            <w:color w:val="000080"/>
          </w:rPr>
          <w:t>1363</w:t>
        </w:r>
      </w:hyperlink>
      <w:r w:rsidRPr="00665482">
        <w:rPr>
          <w:rFonts w:ascii="Times New Roman" w:eastAsia="Times New Roman" w:hAnsi="Times New Roman" w:cs="Times New Roman"/>
        </w:rPr>
        <w:t xml:space="preserve">, </w:t>
      </w:r>
      <w:hyperlink r:id="rId27" w:history="1">
        <w:r w:rsidRPr="00665482">
          <w:rPr>
            <w:rFonts w:ascii="Times New Roman" w:eastAsia="Times New Roman" w:hAnsi="Times New Roman" w:cs="Times New Roman"/>
            <w:color w:val="000080"/>
          </w:rPr>
          <w:t>1366</w:t>
        </w:r>
      </w:hyperlink>
      <w:r w:rsidRPr="00665482">
        <w:rPr>
          <w:rFonts w:ascii="Times New Roman" w:eastAsia="Times New Roman" w:hAnsi="Times New Roman" w:cs="Times New Roman"/>
        </w:rPr>
        <w:t xml:space="preserve">, </w:t>
      </w:r>
      <w:hyperlink r:id="rId28" w:history="1">
        <w:r w:rsidRPr="00665482">
          <w:rPr>
            <w:rFonts w:ascii="Times New Roman" w:eastAsia="Times New Roman" w:hAnsi="Times New Roman" w:cs="Times New Roman"/>
            <w:color w:val="000080"/>
          </w:rPr>
          <w:t>1751</w:t>
        </w:r>
      </w:hyperlink>
      <w:r w:rsidRPr="00665482">
        <w:rPr>
          <w:rFonts w:ascii="Times New Roman" w:eastAsia="Times New Roman" w:hAnsi="Times New Roman" w:cs="Times New Roman"/>
        </w:rPr>
        <w:t xml:space="preserve">, </w:t>
      </w:r>
      <w:hyperlink r:id="rId29" w:history="1">
        <w:r w:rsidRPr="00665482">
          <w:rPr>
            <w:rFonts w:ascii="Times New Roman" w:eastAsia="Times New Roman" w:hAnsi="Times New Roman" w:cs="Times New Roman"/>
            <w:color w:val="000080"/>
          </w:rPr>
          <w:t>1992</w:t>
        </w:r>
      </w:hyperlink>
      <w:r w:rsidRPr="00665482">
        <w:rPr>
          <w:rFonts w:ascii="Times New Roman" w:eastAsia="Times New Roman" w:hAnsi="Times New Roman" w:cs="Times New Roman"/>
        </w:rPr>
        <w:t xml:space="preserve">, </w:t>
      </w:r>
      <w:hyperlink r:id="rId30" w:history="1">
        <w:r w:rsidRPr="00665482">
          <w:rPr>
            <w:rFonts w:ascii="Times New Roman" w:eastAsia="Times New Roman" w:hAnsi="Times New Roman" w:cs="Times New Roman"/>
            <w:color w:val="000080"/>
          </w:rPr>
          <w:t>2155</w:t>
        </w:r>
      </w:hyperlink>
      <w:r w:rsidRPr="00665482">
        <w:rPr>
          <w:rFonts w:ascii="Times New Roman" w:eastAsia="Times New Roman" w:hAnsi="Times New Roman" w:cs="Times New Roman"/>
        </w:rPr>
        <w:t xml:space="preserve">, </w:t>
      </w:r>
      <w:hyperlink r:id="rId31" w:history="1">
        <w:r w:rsidRPr="00665482">
          <w:rPr>
            <w:rFonts w:ascii="Times New Roman" w:eastAsia="Times New Roman" w:hAnsi="Times New Roman" w:cs="Times New Roman"/>
            <w:color w:val="000080"/>
          </w:rPr>
          <w:t>2156</w:t>
        </w:r>
      </w:hyperlink>
      <w:r w:rsidRPr="00665482">
        <w:rPr>
          <w:rFonts w:ascii="Times New Roman" w:eastAsia="Times New Roman" w:hAnsi="Times New Roman" w:cs="Times New Roman"/>
        </w:rPr>
        <w:t xml:space="preserve">, </w:t>
      </w:r>
      <w:hyperlink r:id="rId32" w:history="1">
        <w:r w:rsidRPr="00665482">
          <w:rPr>
            <w:rFonts w:ascii="Times New Roman" w:eastAsia="Times New Roman" w:hAnsi="Times New Roman" w:cs="Times New Roman"/>
            <w:color w:val="000080"/>
          </w:rPr>
          <w:t>2280</w:t>
        </w:r>
      </w:hyperlink>
      <w:r w:rsidRPr="00665482">
        <w:rPr>
          <w:rFonts w:ascii="Times New Roman" w:eastAsia="Times New Roman" w:hAnsi="Times New Roman" w:cs="Times New Roman"/>
        </w:rPr>
        <w:t xml:space="preserve">, </w:t>
      </w:r>
      <w:hyperlink r:id="rId33" w:history="1">
        <w:r w:rsidRPr="00665482">
          <w:rPr>
            <w:rFonts w:ascii="Times New Roman" w:eastAsia="Times New Roman" w:hAnsi="Times New Roman" w:cs="Times New Roman"/>
            <w:color w:val="000080"/>
          </w:rPr>
          <w:t>2281</w:t>
        </w:r>
      </w:hyperlink>
      <w:r w:rsidRPr="00665482">
        <w:rPr>
          <w:rFonts w:ascii="Times New Roman" w:eastAsia="Times New Roman" w:hAnsi="Times New Roman" w:cs="Times New Roman"/>
        </w:rPr>
        <w:t xml:space="preserve">, </w:t>
      </w:r>
      <w:hyperlink r:id="rId34" w:history="1">
        <w:r w:rsidRPr="00665482">
          <w:rPr>
            <w:rFonts w:ascii="Times New Roman" w:eastAsia="Times New Roman" w:hAnsi="Times New Roman" w:cs="Times New Roman"/>
            <w:color w:val="000080"/>
          </w:rPr>
          <w:t>2332</w:t>
        </w:r>
      </w:hyperlink>
      <w:r w:rsidRPr="00665482">
        <w:rPr>
          <w:rFonts w:ascii="Times New Roman" w:eastAsia="Times New Roman" w:hAnsi="Times New Roman" w:cs="Times New Roman"/>
        </w:rPr>
        <w:t xml:space="preserve">, </w:t>
      </w:r>
      <w:hyperlink r:id="rId35" w:history="1">
        <w:r w:rsidRPr="00665482">
          <w:rPr>
            <w:rFonts w:ascii="Times New Roman" w:eastAsia="Times New Roman" w:hAnsi="Times New Roman" w:cs="Times New Roman"/>
            <w:color w:val="000080"/>
          </w:rPr>
          <w:t>2332a</w:t>
        </w:r>
      </w:hyperlink>
      <w:r w:rsidRPr="00665482">
        <w:rPr>
          <w:rFonts w:ascii="Times New Roman" w:eastAsia="Times New Roman" w:hAnsi="Times New Roman" w:cs="Times New Roman"/>
        </w:rPr>
        <w:t xml:space="preserve">, </w:t>
      </w:r>
      <w:hyperlink r:id="rId36" w:history="1">
        <w:r w:rsidRPr="00665482">
          <w:rPr>
            <w:rFonts w:ascii="Times New Roman" w:eastAsia="Times New Roman" w:hAnsi="Times New Roman" w:cs="Times New Roman"/>
            <w:color w:val="000080"/>
          </w:rPr>
          <w:t>2332b</w:t>
        </w:r>
      </w:hyperlink>
      <w:r w:rsidRPr="00665482">
        <w:rPr>
          <w:rFonts w:ascii="Times New Roman" w:eastAsia="Times New Roman" w:hAnsi="Times New Roman" w:cs="Times New Roman"/>
        </w:rPr>
        <w:t xml:space="preserve">, </w:t>
      </w:r>
      <w:hyperlink r:id="rId37" w:history="1">
        <w:r w:rsidRPr="00665482">
          <w:rPr>
            <w:rFonts w:ascii="Times New Roman" w:eastAsia="Times New Roman" w:hAnsi="Times New Roman" w:cs="Times New Roman"/>
            <w:color w:val="000080"/>
          </w:rPr>
          <w:t>2332f</w:t>
        </w:r>
      </w:hyperlink>
      <w:r w:rsidRPr="00665482">
        <w:rPr>
          <w:rFonts w:ascii="Times New Roman" w:eastAsia="Times New Roman" w:hAnsi="Times New Roman" w:cs="Times New Roman"/>
        </w:rPr>
        <w:t xml:space="preserve">, </w:t>
      </w:r>
      <w:hyperlink r:id="rId38" w:history="1">
        <w:r w:rsidRPr="00665482">
          <w:rPr>
            <w:rFonts w:ascii="Times New Roman" w:eastAsia="Times New Roman" w:hAnsi="Times New Roman" w:cs="Times New Roman"/>
            <w:color w:val="000080"/>
          </w:rPr>
          <w:t>2340A</w:t>
        </w:r>
      </w:hyperlink>
      <w:r w:rsidRPr="00665482">
        <w:rPr>
          <w:rFonts w:ascii="Times New Roman" w:eastAsia="Times New Roman" w:hAnsi="Times New Roman" w:cs="Times New Roman"/>
        </w:rPr>
        <w:t xml:space="preserve">, or </w:t>
      </w:r>
      <w:hyperlink r:id="rId39" w:history="1">
        <w:r w:rsidRPr="00665482">
          <w:rPr>
            <w:rFonts w:ascii="Times New Roman" w:eastAsia="Times New Roman" w:hAnsi="Times New Roman" w:cs="Times New Roman"/>
            <w:color w:val="000080"/>
          </w:rPr>
          <w:t>2442</w:t>
        </w:r>
      </w:hyperlink>
      <w:r w:rsidRPr="00665482">
        <w:rPr>
          <w:rFonts w:ascii="Times New Roman" w:eastAsia="Times New Roman" w:hAnsi="Times New Roman" w:cs="Times New Roman"/>
        </w:rPr>
        <w:t xml:space="preserve"> of this title, section 236 of the Atomic Energy Act of 1954 (</w:t>
      </w:r>
      <w:hyperlink r:id="rId40" w:history="1">
        <w:r w:rsidRPr="00665482">
          <w:rPr>
            <w:rFonts w:ascii="Times New Roman" w:eastAsia="Times New Roman" w:hAnsi="Times New Roman" w:cs="Times New Roman"/>
            <w:color w:val="000080"/>
          </w:rPr>
          <w:t>42</w:t>
        </w:r>
      </w:hyperlink>
      <w:r w:rsidRPr="00665482">
        <w:rPr>
          <w:rFonts w:ascii="Times New Roman" w:eastAsia="Times New Roman" w:hAnsi="Times New Roman" w:cs="Times New Roman"/>
        </w:rPr>
        <w:t xml:space="preserve"> U.S.C. </w:t>
      </w:r>
      <w:hyperlink r:id="rId41" w:history="1">
        <w:r w:rsidRPr="00665482">
          <w:rPr>
            <w:rFonts w:ascii="Times New Roman" w:eastAsia="Times New Roman" w:hAnsi="Times New Roman" w:cs="Times New Roman"/>
            <w:color w:val="000080"/>
          </w:rPr>
          <w:t>2284</w:t>
        </w:r>
      </w:hyperlink>
      <w:r w:rsidRPr="00665482">
        <w:rPr>
          <w:rFonts w:ascii="Times New Roman" w:eastAsia="Times New Roman" w:hAnsi="Times New Roman" w:cs="Times New Roman"/>
        </w:rPr>
        <w:t xml:space="preserve">), section </w:t>
      </w:r>
      <w:hyperlink r:id="rId42" w:history="1">
        <w:r w:rsidRPr="00665482">
          <w:rPr>
            <w:rFonts w:ascii="Times New Roman" w:eastAsia="Times New Roman" w:hAnsi="Times New Roman" w:cs="Times New Roman"/>
            <w:color w:val="000080"/>
          </w:rPr>
          <w:t>46502</w:t>
        </w:r>
      </w:hyperlink>
      <w:r w:rsidRPr="00665482">
        <w:rPr>
          <w:rFonts w:ascii="Times New Roman" w:eastAsia="Times New Roman" w:hAnsi="Times New Roman" w:cs="Times New Roman"/>
        </w:rPr>
        <w:t xml:space="preserve"> or </w:t>
      </w:r>
      <w:hyperlink r:id="rId43" w:history="1">
        <w:r w:rsidRPr="00665482">
          <w:rPr>
            <w:rFonts w:ascii="Times New Roman" w:eastAsia="Times New Roman" w:hAnsi="Times New Roman" w:cs="Times New Roman"/>
            <w:color w:val="000080"/>
          </w:rPr>
          <w:t>60123</w:t>
        </w:r>
      </w:hyperlink>
      <w:r w:rsidRPr="00665482">
        <w:rPr>
          <w:rFonts w:ascii="Times New Roman" w:eastAsia="Times New Roman" w:hAnsi="Times New Roman" w:cs="Times New Roman"/>
        </w:rPr>
        <w:t xml:space="preserve"> </w:t>
      </w:r>
      <w:hyperlink r:id="rId44" w:anchor="b" w:history="1">
        <w:r w:rsidRPr="00665482">
          <w:rPr>
            <w:rFonts w:ascii="Times New Roman" w:eastAsia="Times New Roman" w:hAnsi="Times New Roman" w:cs="Times New Roman"/>
            <w:color w:val="000080"/>
          </w:rPr>
          <w:t>(b)</w:t>
        </w:r>
      </w:hyperlink>
      <w:r w:rsidRPr="00665482">
        <w:rPr>
          <w:rFonts w:ascii="Times New Roman" w:eastAsia="Times New Roman" w:hAnsi="Times New Roman" w:cs="Times New Roman"/>
        </w:rPr>
        <w:t xml:space="preserve"> of title </w:t>
      </w:r>
      <w:hyperlink r:id="rId45" w:history="1">
        <w:r w:rsidRPr="00665482">
          <w:rPr>
            <w:rFonts w:ascii="Times New Roman" w:eastAsia="Times New Roman" w:hAnsi="Times New Roman" w:cs="Times New Roman"/>
            <w:color w:val="000080"/>
          </w:rPr>
          <w:t>49</w:t>
        </w:r>
      </w:hyperlink>
      <w:r w:rsidRPr="00665482">
        <w:rPr>
          <w:rFonts w:ascii="Times New Roman" w:eastAsia="Times New Roman" w:hAnsi="Times New Roman" w:cs="Times New Roman"/>
        </w:rPr>
        <w:t xml:space="preserve">, or any offense listed in section </w:t>
      </w:r>
      <w:hyperlink r:id="rId46" w:history="1">
        <w:r w:rsidRPr="00665482">
          <w:rPr>
            <w:rFonts w:ascii="Times New Roman" w:eastAsia="Times New Roman" w:hAnsi="Times New Roman" w:cs="Times New Roman"/>
            <w:color w:val="000080"/>
          </w:rPr>
          <w:t>2332b</w:t>
        </w:r>
      </w:hyperlink>
      <w:r w:rsidRPr="00665482">
        <w:rPr>
          <w:rFonts w:ascii="Times New Roman" w:eastAsia="Times New Roman" w:hAnsi="Times New Roman" w:cs="Times New Roman"/>
        </w:rPr>
        <w:t xml:space="preserve"> </w:t>
      </w:r>
      <w:hyperlink r:id="rId47" w:anchor="g_5_B" w:history="1">
        <w:r w:rsidRPr="00665482">
          <w:rPr>
            <w:rFonts w:ascii="Times New Roman" w:eastAsia="Times New Roman" w:hAnsi="Times New Roman" w:cs="Times New Roman"/>
            <w:color w:val="000080"/>
          </w:rPr>
          <w:t>(g)(5)(B)</w:t>
        </w:r>
      </w:hyperlink>
      <w:r w:rsidRPr="00665482">
        <w:rPr>
          <w:rFonts w:ascii="Times New Roman" w:eastAsia="Times New Roman" w:hAnsi="Times New Roman" w:cs="Times New Roman"/>
        </w:rPr>
        <w:t xml:space="preserve"> (except for sections </w:t>
      </w:r>
      <w:hyperlink r:id="rId48" w:history="1">
        <w:r w:rsidRPr="00665482">
          <w:rPr>
            <w:rFonts w:ascii="Times New Roman" w:eastAsia="Times New Roman" w:hAnsi="Times New Roman" w:cs="Times New Roman"/>
            <w:color w:val="000080"/>
          </w:rPr>
          <w:t>2339A</w:t>
        </w:r>
      </w:hyperlink>
      <w:r w:rsidRPr="00665482">
        <w:rPr>
          <w:rFonts w:ascii="Times New Roman" w:eastAsia="Times New Roman" w:hAnsi="Times New Roman" w:cs="Times New Roman"/>
        </w:rPr>
        <w:t xml:space="preserve"> and </w:t>
      </w:r>
      <w:hyperlink r:id="rId49" w:history="1">
        <w:r w:rsidRPr="00665482">
          <w:rPr>
            <w:rFonts w:ascii="Times New Roman" w:eastAsia="Times New Roman" w:hAnsi="Times New Roman" w:cs="Times New Roman"/>
            <w:color w:val="000080"/>
          </w:rPr>
          <w:t>2339B</w:t>
        </w:r>
      </w:hyperlink>
      <w:r w:rsidRPr="00665482">
        <w:rPr>
          <w:rFonts w:ascii="Times New Roman" w:eastAsia="Times New Roman" w:hAnsi="Times New Roman" w:cs="Times New Roman"/>
        </w:rPr>
        <w:t xml:space="preserve">) or in preparation for, or in carrying out, the concealment of an escape from the commission of any such violation, or attempts or conspires to do such an act, shall be fined under this title, imprisoned not more than 15 years, or both, and, if the death of any person results, shall be imprisoned for any term of years or for life. A violation of this section may be prosecuted in any Federal judicial district in which the underlying offense was committed, or in any other Federal judicial district as provided by law. </w:t>
      </w:r>
    </w:p>
    <w:p w:rsidR="004F47DB" w:rsidRPr="00665482" w:rsidRDefault="004F47DB" w:rsidP="004F47DB">
      <w:pPr>
        <w:shd w:val="clear" w:color="auto" w:fill="FFFFFF"/>
        <w:spacing w:after="0" w:line="240" w:lineRule="auto"/>
        <w:rPr>
          <w:rFonts w:ascii="Times New Roman" w:eastAsia="Times New Roman" w:hAnsi="Times New Roman" w:cs="Times New Roman"/>
        </w:rPr>
      </w:pPr>
      <w:bookmarkStart w:id="4" w:name="b"/>
      <w:bookmarkEnd w:id="4"/>
      <w:r w:rsidRPr="00665482">
        <w:rPr>
          <w:rFonts w:ascii="Times New Roman" w:eastAsia="Times New Roman" w:hAnsi="Times New Roman" w:cs="Times New Roman"/>
          <w:b/>
          <w:bCs/>
        </w:rPr>
        <w:t>(b)</w:t>
      </w:r>
      <w:r w:rsidRPr="00665482">
        <w:rPr>
          <w:rFonts w:ascii="Times New Roman" w:eastAsia="Times New Roman" w:hAnsi="Times New Roman" w:cs="Times New Roman"/>
        </w:rPr>
        <w:t xml:space="preserve"> </w:t>
      </w:r>
      <w:r w:rsidRPr="00665482">
        <w:rPr>
          <w:rFonts w:ascii="Times New Roman" w:eastAsia="Times New Roman" w:hAnsi="Times New Roman" w:cs="Times New Roman"/>
          <w:b/>
          <w:bCs/>
        </w:rPr>
        <w:t xml:space="preserve">Definitions.— </w:t>
      </w:r>
      <w:r w:rsidRPr="00665482">
        <w:rPr>
          <w:rFonts w:ascii="Times New Roman" w:eastAsia="Times New Roman" w:hAnsi="Times New Roman" w:cs="Times New Roman"/>
        </w:rPr>
        <w:t xml:space="preserve">As used in this section— </w:t>
      </w:r>
    </w:p>
    <w:p w:rsidR="004F47DB" w:rsidRPr="00665482" w:rsidRDefault="004F47DB" w:rsidP="00CE032D">
      <w:pPr>
        <w:shd w:val="clear" w:color="auto" w:fill="FFFFFF"/>
        <w:spacing w:after="0" w:line="240" w:lineRule="auto"/>
        <w:ind w:left="720"/>
        <w:rPr>
          <w:rFonts w:ascii="Times New Roman" w:eastAsia="Times New Roman" w:hAnsi="Times New Roman" w:cs="Times New Roman"/>
        </w:rPr>
      </w:pPr>
      <w:bookmarkStart w:id="5" w:name="b_1"/>
      <w:bookmarkEnd w:id="5"/>
      <w:r w:rsidRPr="00665482">
        <w:rPr>
          <w:rFonts w:ascii="Times New Roman" w:eastAsia="Times New Roman" w:hAnsi="Times New Roman" w:cs="Times New Roman"/>
          <w:b/>
          <w:bCs/>
        </w:rPr>
        <w:t>(1)</w:t>
      </w:r>
      <w:r w:rsidRPr="00665482">
        <w:rPr>
          <w:rFonts w:ascii="Times New Roman" w:eastAsia="Times New Roman" w:hAnsi="Times New Roman" w:cs="Times New Roman"/>
        </w:rPr>
        <w:t xml:space="preserve"> the term “material support or resources” means any property, tangible or intangible, or service, including currency or monetary instruments or financial securities, financial services, lodging, training, expert advice or assistance, safe</w:t>
      </w:r>
      <w:r w:rsidR="003A0275">
        <w:rPr>
          <w:rFonts w:ascii="Times New Roman" w:eastAsia="Times New Roman" w:hAnsi="Times New Roman" w:cs="Times New Roman"/>
        </w:rPr>
        <w:t xml:space="preserve"> </w:t>
      </w:r>
      <w:r w:rsidRPr="00665482">
        <w:rPr>
          <w:rFonts w:ascii="Times New Roman" w:eastAsia="Times New Roman" w:hAnsi="Times New Roman" w:cs="Times New Roman"/>
        </w:rPr>
        <w:t xml:space="preserve">houses, false documentation or identification, communications equipment, facilities, weapons, lethal substances, explosives, personnel (1 or more individuals who may be or include oneself), and transportation, except medicine or religious materials; </w:t>
      </w:r>
    </w:p>
    <w:p w:rsidR="004F47DB" w:rsidRPr="00665482" w:rsidRDefault="004F47DB" w:rsidP="00CE032D">
      <w:pPr>
        <w:shd w:val="clear" w:color="auto" w:fill="FFFFFF"/>
        <w:spacing w:after="0" w:line="240" w:lineRule="auto"/>
        <w:ind w:left="720"/>
        <w:rPr>
          <w:rFonts w:ascii="Times New Roman" w:eastAsia="Times New Roman" w:hAnsi="Times New Roman" w:cs="Times New Roman"/>
        </w:rPr>
      </w:pPr>
      <w:bookmarkStart w:id="6" w:name="b_2"/>
      <w:bookmarkEnd w:id="6"/>
      <w:r w:rsidRPr="00665482">
        <w:rPr>
          <w:rFonts w:ascii="Times New Roman" w:eastAsia="Times New Roman" w:hAnsi="Times New Roman" w:cs="Times New Roman"/>
          <w:b/>
          <w:bCs/>
        </w:rPr>
        <w:t>(2)</w:t>
      </w:r>
      <w:r w:rsidRPr="00665482">
        <w:rPr>
          <w:rFonts w:ascii="Times New Roman" w:eastAsia="Times New Roman" w:hAnsi="Times New Roman" w:cs="Times New Roman"/>
        </w:rPr>
        <w:t xml:space="preserve"> the term “training” means instruction or teaching designed to impart a specific skill, as opposed to general knowledge; and </w:t>
      </w:r>
    </w:p>
    <w:p w:rsidR="004F47DB" w:rsidRPr="00665482" w:rsidRDefault="004F47DB" w:rsidP="00CE032D">
      <w:pPr>
        <w:shd w:val="clear" w:color="auto" w:fill="FFFFFF"/>
        <w:spacing w:after="0" w:line="240" w:lineRule="auto"/>
        <w:ind w:left="720"/>
        <w:rPr>
          <w:rFonts w:ascii="Times New Roman" w:eastAsia="Times New Roman" w:hAnsi="Times New Roman" w:cs="Times New Roman"/>
        </w:rPr>
      </w:pPr>
      <w:bookmarkStart w:id="7" w:name="b_3"/>
      <w:bookmarkEnd w:id="7"/>
      <w:r w:rsidRPr="00665482">
        <w:rPr>
          <w:rFonts w:ascii="Times New Roman" w:eastAsia="Times New Roman" w:hAnsi="Times New Roman" w:cs="Times New Roman"/>
          <w:b/>
          <w:bCs/>
        </w:rPr>
        <w:t>(3)</w:t>
      </w:r>
      <w:r w:rsidRPr="00665482">
        <w:rPr>
          <w:rFonts w:ascii="Times New Roman" w:eastAsia="Times New Roman" w:hAnsi="Times New Roman" w:cs="Times New Roman"/>
        </w:rPr>
        <w:t xml:space="preserve"> the term “expert advice or assistance” means advice or assistance derived from scientific, technical or other specialized knowledge. </w:t>
      </w:r>
    </w:p>
    <w:p w:rsidR="004F47DB" w:rsidRPr="00155BC4" w:rsidRDefault="004F47DB" w:rsidP="004F47DB">
      <w:pPr>
        <w:shd w:val="clear" w:color="auto" w:fill="FFFFFF"/>
        <w:spacing w:after="0" w:line="240" w:lineRule="auto"/>
        <w:rPr>
          <w:rFonts w:ascii="Times New Roman" w:eastAsia="Times New Roman" w:hAnsi="Times New Roman" w:cs="Times New Roman"/>
        </w:rPr>
      </w:pPr>
    </w:p>
    <w:p w:rsidR="00665482" w:rsidRPr="00F7135D" w:rsidRDefault="004F47DB" w:rsidP="004F47DB">
      <w:pPr>
        <w:shd w:val="clear" w:color="auto" w:fill="FFFFFF"/>
        <w:spacing w:after="0" w:line="240" w:lineRule="auto"/>
        <w:rPr>
          <w:rFonts w:ascii="Times New Roman" w:eastAsia="Times New Roman" w:hAnsi="Times New Roman" w:cs="Times New Roman"/>
          <w:sz w:val="26"/>
          <w:szCs w:val="26"/>
        </w:rPr>
      </w:pPr>
      <w:r w:rsidRPr="00F7135D">
        <w:rPr>
          <w:rFonts w:ascii="Times New Roman" w:eastAsia="Times New Roman" w:hAnsi="Times New Roman" w:cs="Times New Roman"/>
          <w:sz w:val="26"/>
          <w:szCs w:val="26"/>
        </w:rPr>
        <w:t>18 USC 2339 B</w:t>
      </w:r>
    </w:p>
    <w:p w:rsidR="0010631A" w:rsidRPr="00F7135D" w:rsidRDefault="0010631A" w:rsidP="004F47DB">
      <w:pPr>
        <w:shd w:val="clear" w:color="auto" w:fill="FFFFFF"/>
        <w:spacing w:after="0" w:line="240" w:lineRule="auto"/>
        <w:rPr>
          <w:rFonts w:ascii="Times New Roman" w:eastAsia="Times New Roman" w:hAnsi="Times New Roman" w:cs="Times New Roman"/>
          <w:sz w:val="26"/>
          <w:szCs w:val="26"/>
        </w:rPr>
      </w:pPr>
    </w:p>
    <w:p w:rsidR="004F47DB" w:rsidRPr="00F7135D" w:rsidRDefault="004F47DB" w:rsidP="004F47DB">
      <w:pPr>
        <w:shd w:val="clear" w:color="auto" w:fill="FFFFFF"/>
        <w:spacing w:after="0" w:line="240" w:lineRule="auto"/>
        <w:outlineLvl w:val="1"/>
        <w:rPr>
          <w:rFonts w:ascii="Times New Roman" w:eastAsia="Times New Roman" w:hAnsi="Times New Roman" w:cs="Times New Roman"/>
          <w:color w:val="222255"/>
          <w:sz w:val="26"/>
          <w:szCs w:val="26"/>
        </w:rPr>
      </w:pPr>
      <w:r w:rsidRPr="00F7135D">
        <w:rPr>
          <w:rFonts w:ascii="Times New Roman" w:eastAsia="Times New Roman" w:hAnsi="Times New Roman" w:cs="Times New Roman"/>
          <w:color w:val="222255"/>
          <w:sz w:val="26"/>
          <w:szCs w:val="26"/>
        </w:rPr>
        <w:t>Providing material support or resources to designated foreign terrorist organizations</w:t>
      </w:r>
    </w:p>
    <w:p w:rsidR="00155BC4" w:rsidRPr="00155BC4" w:rsidRDefault="00155BC4" w:rsidP="004F47DB">
      <w:pPr>
        <w:shd w:val="clear" w:color="auto" w:fill="FFFFFF"/>
        <w:spacing w:after="0" w:line="240" w:lineRule="auto"/>
        <w:rPr>
          <w:rFonts w:ascii="Times New Roman" w:eastAsia="Times New Roman" w:hAnsi="Times New Roman" w:cs="Times New Roman"/>
        </w:rPr>
      </w:pPr>
    </w:p>
    <w:p w:rsidR="004F47DB" w:rsidRPr="0010631A" w:rsidRDefault="004F47DB" w:rsidP="004F47DB">
      <w:pPr>
        <w:shd w:val="clear" w:color="auto" w:fill="FFFFFF"/>
        <w:spacing w:after="0" w:line="240" w:lineRule="auto"/>
        <w:rPr>
          <w:rFonts w:ascii="Times New Roman" w:eastAsia="Times New Roman" w:hAnsi="Times New Roman" w:cs="Times New Roman"/>
        </w:rPr>
      </w:pPr>
      <w:r w:rsidRPr="0010631A">
        <w:rPr>
          <w:rFonts w:ascii="Times New Roman" w:eastAsia="Times New Roman" w:hAnsi="Times New Roman" w:cs="Times New Roman"/>
          <w:b/>
          <w:bCs/>
        </w:rPr>
        <w:t>(a)</w:t>
      </w:r>
      <w:r w:rsidRPr="0010631A">
        <w:rPr>
          <w:rFonts w:ascii="Times New Roman" w:eastAsia="Times New Roman" w:hAnsi="Times New Roman" w:cs="Times New Roman"/>
        </w:rPr>
        <w:t xml:space="preserve"> </w:t>
      </w:r>
      <w:r w:rsidRPr="0010631A">
        <w:rPr>
          <w:rFonts w:ascii="Times New Roman" w:eastAsia="Times New Roman" w:hAnsi="Times New Roman" w:cs="Times New Roman"/>
          <w:b/>
          <w:bCs/>
        </w:rPr>
        <w:t xml:space="preserve">Prohibited Activities.— </w:t>
      </w:r>
    </w:p>
    <w:p w:rsidR="004F47DB" w:rsidRPr="0010631A" w:rsidRDefault="004F47DB" w:rsidP="002D53CD">
      <w:pPr>
        <w:shd w:val="clear" w:color="auto" w:fill="FFFFFF"/>
        <w:spacing w:after="0" w:line="240" w:lineRule="auto"/>
        <w:ind w:left="720"/>
        <w:rPr>
          <w:rFonts w:ascii="Times New Roman" w:eastAsia="Times New Roman" w:hAnsi="Times New Roman" w:cs="Times New Roman"/>
        </w:rPr>
      </w:pPr>
      <w:bookmarkStart w:id="8" w:name="a_1"/>
      <w:bookmarkEnd w:id="8"/>
      <w:r w:rsidRPr="0010631A">
        <w:rPr>
          <w:rFonts w:ascii="Times New Roman" w:eastAsia="Times New Roman" w:hAnsi="Times New Roman" w:cs="Times New Roman"/>
          <w:b/>
          <w:bCs/>
        </w:rPr>
        <w:t>(1)</w:t>
      </w:r>
      <w:r w:rsidRPr="0010631A">
        <w:rPr>
          <w:rFonts w:ascii="Times New Roman" w:eastAsia="Times New Roman" w:hAnsi="Times New Roman" w:cs="Times New Roman"/>
        </w:rPr>
        <w:t xml:space="preserve"> </w:t>
      </w:r>
      <w:r w:rsidRPr="0010631A">
        <w:rPr>
          <w:rFonts w:ascii="Times New Roman" w:eastAsia="Times New Roman" w:hAnsi="Times New Roman" w:cs="Times New Roman"/>
          <w:b/>
          <w:bCs/>
        </w:rPr>
        <w:t xml:space="preserve">Unlawful conduct.— </w:t>
      </w:r>
      <w:r w:rsidRPr="0010631A">
        <w:rPr>
          <w:rFonts w:ascii="Times New Roman" w:eastAsia="Times New Roman" w:hAnsi="Times New Roman" w:cs="Times New Roman"/>
        </w:rPr>
        <w:t xml:space="preserve">Whoever knowingly provides material support or resources to a foreign terrorist organization, or attempts or conspires to do so, shall be fined under this title or imprisoned not more than 15 years, or both, and, if the death of any person results, shall be imprisoned for any term of years or for life. To violate this paragraph, a person must have knowledge that the organization is a designated terrorist organization (as defined in subsection (g)(6)), that the organization has engaged or engages in terrorist activity (as defined in section 212(a)(3)(B) of the Immigration and Nationality Act), or that the organization has engaged or engages in terrorism (as defined in section 140(d)(2) of the Foreign Relations Authorization Act, Fiscal Years 1988 and 1989). </w:t>
      </w:r>
    </w:p>
    <w:p w:rsidR="004F47DB" w:rsidRPr="0010631A" w:rsidRDefault="004F47DB" w:rsidP="002D53CD">
      <w:pPr>
        <w:shd w:val="clear" w:color="auto" w:fill="FFFFFF"/>
        <w:spacing w:after="0" w:line="240" w:lineRule="auto"/>
        <w:ind w:left="720"/>
        <w:rPr>
          <w:rFonts w:ascii="Times New Roman" w:eastAsia="Times New Roman" w:hAnsi="Times New Roman" w:cs="Times New Roman"/>
        </w:rPr>
      </w:pPr>
      <w:bookmarkStart w:id="9" w:name="a_2"/>
      <w:bookmarkEnd w:id="9"/>
      <w:r w:rsidRPr="0010631A">
        <w:rPr>
          <w:rFonts w:ascii="Times New Roman" w:eastAsia="Times New Roman" w:hAnsi="Times New Roman" w:cs="Times New Roman"/>
          <w:b/>
          <w:bCs/>
        </w:rPr>
        <w:t>(2)</w:t>
      </w:r>
      <w:r w:rsidRPr="0010631A">
        <w:rPr>
          <w:rFonts w:ascii="Times New Roman" w:eastAsia="Times New Roman" w:hAnsi="Times New Roman" w:cs="Times New Roman"/>
        </w:rPr>
        <w:t xml:space="preserve"> </w:t>
      </w:r>
      <w:r w:rsidRPr="0010631A">
        <w:rPr>
          <w:rFonts w:ascii="Times New Roman" w:eastAsia="Times New Roman" w:hAnsi="Times New Roman" w:cs="Times New Roman"/>
          <w:b/>
          <w:bCs/>
        </w:rPr>
        <w:t xml:space="preserve">Financial institutions.— </w:t>
      </w:r>
      <w:r w:rsidRPr="0010631A">
        <w:rPr>
          <w:rFonts w:ascii="Times New Roman" w:eastAsia="Times New Roman" w:hAnsi="Times New Roman" w:cs="Times New Roman"/>
        </w:rPr>
        <w:t xml:space="preserve">Except as authorized by the Secretary, any financial institution that becomes aware that it has possession of, or control over, any funds in which a foreign terrorist organization, or its agent, has an interest, shall— </w:t>
      </w:r>
    </w:p>
    <w:p w:rsidR="004F47DB" w:rsidRPr="0010631A" w:rsidRDefault="004F47DB" w:rsidP="002D53CD">
      <w:pPr>
        <w:shd w:val="clear" w:color="auto" w:fill="FFFFFF"/>
        <w:spacing w:after="0" w:line="240" w:lineRule="auto"/>
        <w:ind w:left="1440"/>
        <w:rPr>
          <w:rFonts w:ascii="Times New Roman" w:eastAsia="Times New Roman" w:hAnsi="Times New Roman" w:cs="Times New Roman"/>
        </w:rPr>
      </w:pPr>
      <w:bookmarkStart w:id="10" w:name="a_2_A"/>
      <w:bookmarkEnd w:id="10"/>
      <w:r w:rsidRPr="0010631A">
        <w:rPr>
          <w:rFonts w:ascii="Times New Roman" w:eastAsia="Times New Roman" w:hAnsi="Times New Roman" w:cs="Times New Roman"/>
          <w:b/>
          <w:bCs/>
        </w:rPr>
        <w:t>(A)</w:t>
      </w:r>
      <w:r w:rsidRPr="0010631A">
        <w:rPr>
          <w:rFonts w:ascii="Times New Roman" w:eastAsia="Times New Roman" w:hAnsi="Times New Roman" w:cs="Times New Roman"/>
        </w:rPr>
        <w:t xml:space="preserve"> retain possession of, or maintain control over, such funds; and </w:t>
      </w:r>
    </w:p>
    <w:p w:rsidR="004F47DB" w:rsidRPr="0010631A" w:rsidRDefault="004F47DB" w:rsidP="002D53CD">
      <w:pPr>
        <w:shd w:val="clear" w:color="auto" w:fill="FFFFFF"/>
        <w:spacing w:after="0" w:line="240" w:lineRule="auto"/>
        <w:ind w:left="1440"/>
        <w:rPr>
          <w:rFonts w:ascii="Times New Roman" w:eastAsia="Times New Roman" w:hAnsi="Times New Roman" w:cs="Times New Roman"/>
        </w:rPr>
      </w:pPr>
      <w:bookmarkStart w:id="11" w:name="a_2_B"/>
      <w:bookmarkEnd w:id="11"/>
      <w:r w:rsidRPr="0010631A">
        <w:rPr>
          <w:rFonts w:ascii="Times New Roman" w:eastAsia="Times New Roman" w:hAnsi="Times New Roman" w:cs="Times New Roman"/>
          <w:b/>
          <w:bCs/>
        </w:rPr>
        <w:lastRenderedPageBreak/>
        <w:t>(B)</w:t>
      </w:r>
      <w:r w:rsidRPr="0010631A">
        <w:rPr>
          <w:rFonts w:ascii="Times New Roman" w:eastAsia="Times New Roman" w:hAnsi="Times New Roman" w:cs="Times New Roman"/>
        </w:rPr>
        <w:t xml:space="preserve"> report to the Secretary the existence of such funds in accordance with regulations issued by the Secretary. </w:t>
      </w:r>
    </w:p>
    <w:p w:rsidR="004F47DB" w:rsidRPr="0010631A" w:rsidRDefault="004F47DB" w:rsidP="004F47DB">
      <w:pPr>
        <w:shd w:val="clear" w:color="auto" w:fill="FFFFFF"/>
        <w:spacing w:after="0" w:line="240" w:lineRule="auto"/>
        <w:rPr>
          <w:rFonts w:ascii="Times New Roman" w:eastAsia="Times New Roman" w:hAnsi="Times New Roman" w:cs="Times New Roman"/>
        </w:rPr>
      </w:pPr>
      <w:r w:rsidRPr="0010631A">
        <w:rPr>
          <w:rFonts w:ascii="Times New Roman" w:eastAsia="Times New Roman" w:hAnsi="Times New Roman" w:cs="Times New Roman"/>
          <w:b/>
          <w:bCs/>
        </w:rPr>
        <w:t>(b)</w:t>
      </w:r>
      <w:r w:rsidRPr="0010631A">
        <w:rPr>
          <w:rFonts w:ascii="Times New Roman" w:eastAsia="Times New Roman" w:hAnsi="Times New Roman" w:cs="Times New Roman"/>
        </w:rPr>
        <w:t xml:space="preserve"> </w:t>
      </w:r>
      <w:r w:rsidRPr="0010631A">
        <w:rPr>
          <w:rFonts w:ascii="Times New Roman" w:eastAsia="Times New Roman" w:hAnsi="Times New Roman" w:cs="Times New Roman"/>
          <w:b/>
          <w:bCs/>
        </w:rPr>
        <w:t xml:space="preserve">Civil Penalty.— </w:t>
      </w:r>
      <w:r w:rsidRPr="0010631A">
        <w:rPr>
          <w:rFonts w:ascii="Times New Roman" w:eastAsia="Times New Roman" w:hAnsi="Times New Roman" w:cs="Times New Roman"/>
        </w:rPr>
        <w:t xml:space="preserve">Any financial institution that knowingly fails to comply with subsection (a)(2) shall be subject to a civil penalty in an amount that is the greater of— </w:t>
      </w:r>
    </w:p>
    <w:p w:rsidR="004F47DB" w:rsidRPr="0010631A" w:rsidRDefault="002D53CD" w:rsidP="002D53CD">
      <w:pPr>
        <w:shd w:val="clear" w:color="auto" w:fill="FFFFFF"/>
        <w:spacing w:after="0" w:line="240" w:lineRule="auto"/>
        <w:ind w:left="720"/>
        <w:rPr>
          <w:rFonts w:ascii="Times New Roman" w:eastAsia="Times New Roman" w:hAnsi="Times New Roman" w:cs="Times New Roman"/>
        </w:rPr>
      </w:pPr>
      <w:bookmarkStart w:id="12" w:name="b_A"/>
      <w:bookmarkEnd w:id="12"/>
      <w:r>
        <w:rPr>
          <w:rFonts w:ascii="Times New Roman" w:eastAsia="Times New Roman" w:hAnsi="Times New Roman" w:cs="Times New Roman"/>
          <w:b/>
          <w:bCs/>
        </w:rPr>
        <w:t>(1</w:t>
      </w:r>
      <w:r w:rsidR="004F47DB" w:rsidRPr="0010631A">
        <w:rPr>
          <w:rFonts w:ascii="Times New Roman" w:eastAsia="Times New Roman" w:hAnsi="Times New Roman" w:cs="Times New Roman"/>
          <w:b/>
          <w:bCs/>
        </w:rPr>
        <w:t>)</w:t>
      </w:r>
      <w:r w:rsidR="004F47DB" w:rsidRPr="0010631A">
        <w:rPr>
          <w:rFonts w:ascii="Times New Roman" w:eastAsia="Times New Roman" w:hAnsi="Times New Roman" w:cs="Times New Roman"/>
        </w:rPr>
        <w:t xml:space="preserve"> $50,000 per violation; or </w:t>
      </w:r>
    </w:p>
    <w:p w:rsidR="004F47DB" w:rsidRPr="0010631A" w:rsidRDefault="002D53CD" w:rsidP="002D53CD">
      <w:pPr>
        <w:shd w:val="clear" w:color="auto" w:fill="FFFFFF"/>
        <w:spacing w:after="0" w:line="240" w:lineRule="auto"/>
        <w:ind w:left="720"/>
        <w:rPr>
          <w:rFonts w:ascii="Times New Roman" w:eastAsia="Times New Roman" w:hAnsi="Times New Roman" w:cs="Times New Roman"/>
        </w:rPr>
      </w:pPr>
      <w:bookmarkStart w:id="13" w:name="b_B"/>
      <w:bookmarkEnd w:id="13"/>
      <w:r>
        <w:rPr>
          <w:rFonts w:ascii="Times New Roman" w:eastAsia="Times New Roman" w:hAnsi="Times New Roman" w:cs="Times New Roman"/>
          <w:b/>
          <w:bCs/>
        </w:rPr>
        <w:t>(2</w:t>
      </w:r>
      <w:r w:rsidR="004F47DB" w:rsidRPr="0010631A">
        <w:rPr>
          <w:rFonts w:ascii="Times New Roman" w:eastAsia="Times New Roman" w:hAnsi="Times New Roman" w:cs="Times New Roman"/>
          <w:b/>
          <w:bCs/>
        </w:rPr>
        <w:t>)</w:t>
      </w:r>
      <w:r w:rsidR="004F47DB" w:rsidRPr="0010631A">
        <w:rPr>
          <w:rFonts w:ascii="Times New Roman" w:eastAsia="Times New Roman" w:hAnsi="Times New Roman" w:cs="Times New Roman"/>
        </w:rPr>
        <w:t xml:space="preserve"> twice the amount of which the financial institution was required under subsection (a)(2) to retain possession or control. </w:t>
      </w:r>
    </w:p>
    <w:p w:rsidR="004F47DB" w:rsidRPr="00234684" w:rsidRDefault="004F47DB" w:rsidP="004F47DB">
      <w:pPr>
        <w:shd w:val="clear" w:color="auto" w:fill="FFFFFF"/>
        <w:spacing w:after="0" w:line="240" w:lineRule="auto"/>
        <w:rPr>
          <w:rFonts w:ascii="Times New Roman" w:eastAsia="Times New Roman" w:hAnsi="Times New Roman" w:cs="Times New Roman"/>
        </w:rPr>
      </w:pPr>
      <w:bookmarkStart w:id="14" w:name="c"/>
      <w:bookmarkEnd w:id="14"/>
      <w:r w:rsidRPr="0010631A">
        <w:rPr>
          <w:rFonts w:ascii="Times New Roman" w:eastAsia="Times New Roman" w:hAnsi="Times New Roman" w:cs="Times New Roman"/>
          <w:b/>
          <w:bCs/>
        </w:rPr>
        <w:t>(c)</w:t>
      </w:r>
      <w:r w:rsidRPr="0010631A">
        <w:rPr>
          <w:rFonts w:ascii="Times New Roman" w:eastAsia="Times New Roman" w:hAnsi="Times New Roman" w:cs="Times New Roman"/>
        </w:rPr>
        <w:t xml:space="preserve"> </w:t>
      </w:r>
      <w:r w:rsidRPr="0010631A">
        <w:rPr>
          <w:rFonts w:ascii="Times New Roman" w:eastAsia="Times New Roman" w:hAnsi="Times New Roman" w:cs="Times New Roman"/>
          <w:b/>
          <w:bCs/>
        </w:rPr>
        <w:t xml:space="preserve">Injunction.— </w:t>
      </w:r>
      <w:r w:rsidRPr="0010631A">
        <w:rPr>
          <w:rFonts w:ascii="Times New Roman" w:eastAsia="Times New Roman" w:hAnsi="Times New Roman" w:cs="Times New Roman"/>
        </w:rPr>
        <w:t xml:space="preserve">Whenever it appears to the Secretary or the Attorney General that any person is engaged in, or is about to engage in, any act that constitutes, or would constitute, a violation of this section, the Attorney General may initiate civil action in a district court of the United States to enjoin </w:t>
      </w:r>
      <w:r w:rsidRPr="00234684">
        <w:rPr>
          <w:rFonts w:ascii="Times New Roman" w:eastAsia="Times New Roman" w:hAnsi="Times New Roman" w:cs="Times New Roman"/>
        </w:rPr>
        <w:t xml:space="preserve">such violation. </w:t>
      </w:r>
    </w:p>
    <w:p w:rsidR="004F47DB" w:rsidRPr="00234684" w:rsidRDefault="004F47DB" w:rsidP="004F47DB">
      <w:pPr>
        <w:shd w:val="clear" w:color="auto" w:fill="FFFFFF"/>
        <w:spacing w:after="0" w:line="240" w:lineRule="auto"/>
        <w:rPr>
          <w:rFonts w:ascii="Times New Roman" w:eastAsia="Times New Roman" w:hAnsi="Times New Roman" w:cs="Times New Roman"/>
        </w:rPr>
      </w:pPr>
      <w:bookmarkStart w:id="15" w:name="d"/>
      <w:bookmarkEnd w:id="15"/>
      <w:r w:rsidRPr="00234684">
        <w:rPr>
          <w:rFonts w:ascii="Times New Roman" w:eastAsia="Times New Roman" w:hAnsi="Times New Roman" w:cs="Times New Roman"/>
          <w:b/>
          <w:bCs/>
        </w:rPr>
        <w:t>(d)</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Extraterritorial Jurisdiction.— </w:t>
      </w:r>
    </w:p>
    <w:p w:rsidR="004F47DB" w:rsidRPr="00234684" w:rsidRDefault="004F47DB" w:rsidP="002D53CD">
      <w:pPr>
        <w:shd w:val="clear" w:color="auto" w:fill="FFFFFF"/>
        <w:spacing w:after="0" w:line="240" w:lineRule="auto"/>
        <w:ind w:left="720"/>
        <w:rPr>
          <w:rFonts w:ascii="Times New Roman" w:eastAsia="Times New Roman" w:hAnsi="Times New Roman" w:cs="Times New Roman"/>
        </w:rPr>
      </w:pPr>
      <w:bookmarkStart w:id="16" w:name="d_1"/>
      <w:bookmarkEnd w:id="16"/>
      <w:r w:rsidRPr="00234684">
        <w:rPr>
          <w:rFonts w:ascii="Times New Roman" w:eastAsia="Times New Roman" w:hAnsi="Times New Roman" w:cs="Times New Roman"/>
          <w:b/>
          <w:bCs/>
        </w:rPr>
        <w:t>(1)</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In general.— </w:t>
      </w:r>
      <w:r w:rsidRPr="00234684">
        <w:rPr>
          <w:rFonts w:ascii="Times New Roman" w:eastAsia="Times New Roman" w:hAnsi="Times New Roman" w:cs="Times New Roman"/>
        </w:rPr>
        <w:t xml:space="preserve">There is jurisdiction over an offense under subsection (a) if— </w:t>
      </w:r>
    </w:p>
    <w:p w:rsidR="004F47DB" w:rsidRPr="00234684" w:rsidRDefault="004F47DB" w:rsidP="002D53CD">
      <w:pPr>
        <w:shd w:val="clear" w:color="auto" w:fill="FFFFFF"/>
        <w:spacing w:after="0" w:line="240" w:lineRule="auto"/>
        <w:ind w:left="1440"/>
        <w:rPr>
          <w:rFonts w:ascii="Times New Roman" w:eastAsia="Times New Roman" w:hAnsi="Times New Roman" w:cs="Times New Roman"/>
        </w:rPr>
      </w:pPr>
      <w:bookmarkStart w:id="17" w:name="d_1_A"/>
      <w:bookmarkEnd w:id="17"/>
      <w:r w:rsidRPr="00234684">
        <w:rPr>
          <w:rFonts w:ascii="Times New Roman" w:eastAsia="Times New Roman" w:hAnsi="Times New Roman" w:cs="Times New Roman"/>
          <w:b/>
          <w:bCs/>
        </w:rPr>
        <w:t>(A)</w:t>
      </w:r>
      <w:r w:rsidRPr="00234684">
        <w:rPr>
          <w:rFonts w:ascii="Times New Roman" w:eastAsia="Times New Roman" w:hAnsi="Times New Roman" w:cs="Times New Roman"/>
        </w:rPr>
        <w:t xml:space="preserve"> an offender is a national of the United States (as defined in section 101(a)(22) of the Immigration and Nationality Act (</w:t>
      </w:r>
      <w:hyperlink r:id="rId50" w:history="1">
        <w:r w:rsidRPr="00234684">
          <w:rPr>
            <w:rFonts w:ascii="Times New Roman" w:eastAsia="Times New Roman" w:hAnsi="Times New Roman" w:cs="Times New Roman"/>
            <w:color w:val="000080"/>
          </w:rPr>
          <w:t>8</w:t>
        </w:r>
      </w:hyperlink>
      <w:r w:rsidRPr="00234684">
        <w:rPr>
          <w:rFonts w:ascii="Times New Roman" w:eastAsia="Times New Roman" w:hAnsi="Times New Roman" w:cs="Times New Roman"/>
        </w:rPr>
        <w:t xml:space="preserve"> U.S.C. </w:t>
      </w:r>
      <w:hyperlink r:id="rId51" w:history="1">
        <w:r w:rsidRPr="00234684">
          <w:rPr>
            <w:rFonts w:ascii="Times New Roman" w:eastAsia="Times New Roman" w:hAnsi="Times New Roman" w:cs="Times New Roman"/>
            <w:color w:val="000080"/>
          </w:rPr>
          <w:t>1101</w:t>
        </w:r>
      </w:hyperlink>
      <w:r w:rsidRPr="00234684">
        <w:rPr>
          <w:rFonts w:ascii="Times New Roman" w:eastAsia="Times New Roman" w:hAnsi="Times New Roman" w:cs="Times New Roman"/>
        </w:rPr>
        <w:t xml:space="preserve"> </w:t>
      </w:r>
      <w:hyperlink r:id="rId52" w:anchor="a_22" w:history="1">
        <w:r w:rsidRPr="00234684">
          <w:rPr>
            <w:rFonts w:ascii="Times New Roman" w:eastAsia="Times New Roman" w:hAnsi="Times New Roman" w:cs="Times New Roman"/>
            <w:color w:val="000080"/>
          </w:rPr>
          <w:t>(a)(22)</w:t>
        </w:r>
      </w:hyperlink>
      <w:r w:rsidRPr="00234684">
        <w:rPr>
          <w:rFonts w:ascii="Times New Roman" w:eastAsia="Times New Roman" w:hAnsi="Times New Roman" w:cs="Times New Roman"/>
        </w:rPr>
        <w:t>)) or an alien lawfully admitted for permanent residence in the United States (as defined in section 101(a)(20) of the Immigration and Nationality Act (</w:t>
      </w:r>
      <w:hyperlink r:id="rId53" w:history="1">
        <w:r w:rsidRPr="00234684">
          <w:rPr>
            <w:rFonts w:ascii="Times New Roman" w:eastAsia="Times New Roman" w:hAnsi="Times New Roman" w:cs="Times New Roman"/>
            <w:color w:val="000080"/>
          </w:rPr>
          <w:t>8</w:t>
        </w:r>
      </w:hyperlink>
      <w:r w:rsidRPr="00234684">
        <w:rPr>
          <w:rFonts w:ascii="Times New Roman" w:eastAsia="Times New Roman" w:hAnsi="Times New Roman" w:cs="Times New Roman"/>
        </w:rPr>
        <w:t xml:space="preserve"> U.S.C. </w:t>
      </w:r>
      <w:hyperlink r:id="rId54" w:history="1">
        <w:r w:rsidRPr="00234684">
          <w:rPr>
            <w:rFonts w:ascii="Times New Roman" w:eastAsia="Times New Roman" w:hAnsi="Times New Roman" w:cs="Times New Roman"/>
            <w:color w:val="000080"/>
          </w:rPr>
          <w:t>1101</w:t>
        </w:r>
      </w:hyperlink>
      <w:r w:rsidRPr="00234684">
        <w:rPr>
          <w:rFonts w:ascii="Times New Roman" w:eastAsia="Times New Roman" w:hAnsi="Times New Roman" w:cs="Times New Roman"/>
        </w:rPr>
        <w:t xml:space="preserve"> </w:t>
      </w:r>
      <w:hyperlink r:id="rId55" w:anchor="a_20" w:history="1">
        <w:r w:rsidRPr="00234684">
          <w:rPr>
            <w:rFonts w:ascii="Times New Roman" w:eastAsia="Times New Roman" w:hAnsi="Times New Roman" w:cs="Times New Roman"/>
            <w:color w:val="000080"/>
          </w:rPr>
          <w:t>(a)(20)</w:t>
        </w:r>
      </w:hyperlink>
      <w:r w:rsidRPr="00234684">
        <w:rPr>
          <w:rFonts w:ascii="Times New Roman" w:eastAsia="Times New Roman" w:hAnsi="Times New Roman" w:cs="Times New Roman"/>
        </w:rPr>
        <w:t xml:space="preserve">)); </w:t>
      </w:r>
    </w:p>
    <w:p w:rsidR="004F47DB" w:rsidRPr="00234684" w:rsidRDefault="004F47DB" w:rsidP="002D53CD">
      <w:pPr>
        <w:shd w:val="clear" w:color="auto" w:fill="FFFFFF"/>
        <w:spacing w:after="0" w:line="240" w:lineRule="auto"/>
        <w:ind w:left="1440"/>
        <w:rPr>
          <w:rFonts w:ascii="Times New Roman" w:eastAsia="Times New Roman" w:hAnsi="Times New Roman" w:cs="Times New Roman"/>
        </w:rPr>
      </w:pPr>
      <w:bookmarkStart w:id="18" w:name="d_1_B"/>
      <w:bookmarkEnd w:id="18"/>
      <w:r w:rsidRPr="00234684">
        <w:rPr>
          <w:rFonts w:ascii="Times New Roman" w:eastAsia="Times New Roman" w:hAnsi="Times New Roman" w:cs="Times New Roman"/>
          <w:b/>
          <w:bCs/>
        </w:rPr>
        <w:t>(B)</w:t>
      </w:r>
      <w:r w:rsidRPr="00234684">
        <w:rPr>
          <w:rFonts w:ascii="Times New Roman" w:eastAsia="Times New Roman" w:hAnsi="Times New Roman" w:cs="Times New Roman"/>
        </w:rPr>
        <w:t xml:space="preserve"> an offender is a stateless person whose habitual residence is in the United States; </w:t>
      </w:r>
    </w:p>
    <w:p w:rsidR="004F47DB" w:rsidRPr="00234684" w:rsidRDefault="004F47DB" w:rsidP="002D53CD">
      <w:pPr>
        <w:shd w:val="clear" w:color="auto" w:fill="FFFFFF"/>
        <w:spacing w:after="0" w:line="240" w:lineRule="auto"/>
        <w:ind w:left="1440"/>
        <w:rPr>
          <w:rFonts w:ascii="Times New Roman" w:eastAsia="Times New Roman" w:hAnsi="Times New Roman" w:cs="Times New Roman"/>
        </w:rPr>
      </w:pPr>
      <w:bookmarkStart w:id="19" w:name="d_1_C"/>
      <w:bookmarkEnd w:id="19"/>
      <w:r w:rsidRPr="00234684">
        <w:rPr>
          <w:rFonts w:ascii="Times New Roman" w:eastAsia="Times New Roman" w:hAnsi="Times New Roman" w:cs="Times New Roman"/>
          <w:b/>
          <w:bCs/>
        </w:rPr>
        <w:t>(C)</w:t>
      </w:r>
      <w:r w:rsidRPr="00234684">
        <w:rPr>
          <w:rFonts w:ascii="Times New Roman" w:eastAsia="Times New Roman" w:hAnsi="Times New Roman" w:cs="Times New Roman"/>
        </w:rPr>
        <w:t xml:space="preserve"> after the conduct required for the offense occurs an offender is brought into or found in the United States, even if the conduct required for the offense occurs outside the United States; </w:t>
      </w:r>
    </w:p>
    <w:p w:rsidR="004F47DB" w:rsidRPr="00234684" w:rsidRDefault="004F47DB" w:rsidP="002D53CD">
      <w:pPr>
        <w:shd w:val="clear" w:color="auto" w:fill="FFFFFF"/>
        <w:spacing w:after="0" w:line="240" w:lineRule="auto"/>
        <w:ind w:left="1440"/>
        <w:rPr>
          <w:rFonts w:ascii="Times New Roman" w:eastAsia="Times New Roman" w:hAnsi="Times New Roman" w:cs="Times New Roman"/>
        </w:rPr>
      </w:pPr>
      <w:bookmarkStart w:id="20" w:name="d_1_D"/>
      <w:bookmarkEnd w:id="20"/>
      <w:r w:rsidRPr="00234684">
        <w:rPr>
          <w:rFonts w:ascii="Times New Roman" w:eastAsia="Times New Roman" w:hAnsi="Times New Roman" w:cs="Times New Roman"/>
          <w:b/>
          <w:bCs/>
        </w:rPr>
        <w:t>(D)</w:t>
      </w:r>
      <w:r w:rsidRPr="00234684">
        <w:rPr>
          <w:rFonts w:ascii="Times New Roman" w:eastAsia="Times New Roman" w:hAnsi="Times New Roman" w:cs="Times New Roman"/>
        </w:rPr>
        <w:t xml:space="preserve"> the offense occurs in whole or in part within the United States; </w:t>
      </w:r>
    </w:p>
    <w:p w:rsidR="004F47DB" w:rsidRPr="00234684" w:rsidRDefault="004F47DB" w:rsidP="002D53CD">
      <w:pPr>
        <w:shd w:val="clear" w:color="auto" w:fill="FFFFFF"/>
        <w:spacing w:after="0" w:line="240" w:lineRule="auto"/>
        <w:ind w:left="1440"/>
        <w:rPr>
          <w:rFonts w:ascii="Times New Roman" w:eastAsia="Times New Roman" w:hAnsi="Times New Roman" w:cs="Times New Roman"/>
        </w:rPr>
      </w:pPr>
      <w:bookmarkStart w:id="21" w:name="d_1_E"/>
      <w:bookmarkEnd w:id="21"/>
      <w:r w:rsidRPr="00234684">
        <w:rPr>
          <w:rFonts w:ascii="Times New Roman" w:eastAsia="Times New Roman" w:hAnsi="Times New Roman" w:cs="Times New Roman"/>
          <w:b/>
          <w:bCs/>
        </w:rPr>
        <w:t>(E)</w:t>
      </w:r>
      <w:r w:rsidRPr="00234684">
        <w:rPr>
          <w:rFonts w:ascii="Times New Roman" w:eastAsia="Times New Roman" w:hAnsi="Times New Roman" w:cs="Times New Roman"/>
        </w:rPr>
        <w:t xml:space="preserve"> the offense occurs in or affects interstate or foreign commerce; or </w:t>
      </w:r>
    </w:p>
    <w:p w:rsidR="004F47DB" w:rsidRPr="00234684" w:rsidRDefault="004F47DB" w:rsidP="002D53CD">
      <w:pPr>
        <w:shd w:val="clear" w:color="auto" w:fill="FFFFFF"/>
        <w:spacing w:after="0" w:line="240" w:lineRule="auto"/>
        <w:ind w:left="1440"/>
        <w:rPr>
          <w:rFonts w:ascii="Times New Roman" w:eastAsia="Times New Roman" w:hAnsi="Times New Roman" w:cs="Times New Roman"/>
        </w:rPr>
      </w:pPr>
      <w:bookmarkStart w:id="22" w:name="d_1_F"/>
      <w:bookmarkEnd w:id="22"/>
      <w:r w:rsidRPr="00234684">
        <w:rPr>
          <w:rFonts w:ascii="Times New Roman" w:eastAsia="Times New Roman" w:hAnsi="Times New Roman" w:cs="Times New Roman"/>
          <w:b/>
          <w:bCs/>
        </w:rPr>
        <w:t>(F)</w:t>
      </w:r>
      <w:r w:rsidRPr="00234684">
        <w:rPr>
          <w:rFonts w:ascii="Times New Roman" w:eastAsia="Times New Roman" w:hAnsi="Times New Roman" w:cs="Times New Roman"/>
        </w:rPr>
        <w:t xml:space="preserve"> an offender aids or abets any person over whom jurisdiction exists under this paragraph in committing an offense under subsection (a) or conspires with any person over whom jurisdiction exists under this paragraph to commit an offense under subsection (a). </w:t>
      </w:r>
    </w:p>
    <w:p w:rsidR="004F47DB" w:rsidRPr="00234684" w:rsidRDefault="004F47DB" w:rsidP="002D53CD">
      <w:pPr>
        <w:shd w:val="clear" w:color="auto" w:fill="FFFFFF"/>
        <w:spacing w:after="0" w:line="240" w:lineRule="auto"/>
        <w:ind w:left="720"/>
        <w:rPr>
          <w:rFonts w:ascii="Times New Roman" w:eastAsia="Times New Roman" w:hAnsi="Times New Roman" w:cs="Times New Roman"/>
        </w:rPr>
      </w:pPr>
      <w:bookmarkStart w:id="23" w:name="d_2"/>
      <w:bookmarkEnd w:id="23"/>
      <w:r w:rsidRPr="00234684">
        <w:rPr>
          <w:rFonts w:ascii="Times New Roman" w:eastAsia="Times New Roman" w:hAnsi="Times New Roman" w:cs="Times New Roman"/>
          <w:b/>
          <w:bCs/>
        </w:rPr>
        <w:t>(2)</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Extraterritorial jurisdiction.— </w:t>
      </w:r>
      <w:r w:rsidRPr="00234684">
        <w:rPr>
          <w:rFonts w:ascii="Times New Roman" w:eastAsia="Times New Roman" w:hAnsi="Times New Roman" w:cs="Times New Roman"/>
        </w:rPr>
        <w:t xml:space="preserve">There is extraterritorial Federal jurisdiction over an offense under this section. </w:t>
      </w:r>
    </w:p>
    <w:p w:rsidR="004F47DB" w:rsidRPr="00234684" w:rsidRDefault="004F47DB" w:rsidP="004F47DB">
      <w:pPr>
        <w:shd w:val="clear" w:color="auto" w:fill="FFFFFF"/>
        <w:spacing w:after="0" w:line="240" w:lineRule="auto"/>
        <w:rPr>
          <w:rFonts w:ascii="Times New Roman" w:eastAsia="Times New Roman" w:hAnsi="Times New Roman" w:cs="Times New Roman"/>
        </w:rPr>
      </w:pPr>
      <w:bookmarkStart w:id="24" w:name="e"/>
      <w:bookmarkEnd w:id="24"/>
      <w:r w:rsidRPr="00234684">
        <w:rPr>
          <w:rFonts w:ascii="Times New Roman" w:eastAsia="Times New Roman" w:hAnsi="Times New Roman" w:cs="Times New Roman"/>
          <w:b/>
          <w:bCs/>
        </w:rPr>
        <w:t>(e)</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Investigations.— </w:t>
      </w:r>
    </w:p>
    <w:p w:rsidR="004F47DB" w:rsidRPr="00234684" w:rsidRDefault="004F47DB" w:rsidP="00AB04CC">
      <w:pPr>
        <w:shd w:val="clear" w:color="auto" w:fill="FFFFFF"/>
        <w:spacing w:after="0" w:line="240" w:lineRule="auto"/>
        <w:ind w:left="720"/>
        <w:rPr>
          <w:rFonts w:ascii="Times New Roman" w:eastAsia="Times New Roman" w:hAnsi="Times New Roman" w:cs="Times New Roman"/>
        </w:rPr>
      </w:pPr>
      <w:bookmarkStart w:id="25" w:name="e_1"/>
      <w:bookmarkEnd w:id="25"/>
      <w:r w:rsidRPr="00234684">
        <w:rPr>
          <w:rFonts w:ascii="Times New Roman" w:eastAsia="Times New Roman" w:hAnsi="Times New Roman" w:cs="Times New Roman"/>
          <w:b/>
          <w:bCs/>
        </w:rPr>
        <w:t>(1)</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In general.— </w:t>
      </w:r>
      <w:r w:rsidRPr="00234684">
        <w:rPr>
          <w:rFonts w:ascii="Times New Roman" w:eastAsia="Times New Roman" w:hAnsi="Times New Roman" w:cs="Times New Roman"/>
        </w:rPr>
        <w:t xml:space="preserve">The Attorney General shall conduct any investigation of a possible violation of this section, or of any license, order, or regulation issued pursuant to this section. </w:t>
      </w:r>
    </w:p>
    <w:p w:rsidR="004F47DB" w:rsidRPr="00234684" w:rsidRDefault="004F47DB" w:rsidP="00AB04CC">
      <w:pPr>
        <w:shd w:val="clear" w:color="auto" w:fill="FFFFFF"/>
        <w:spacing w:after="0" w:line="240" w:lineRule="auto"/>
        <w:ind w:left="720"/>
        <w:rPr>
          <w:rFonts w:ascii="Times New Roman" w:eastAsia="Times New Roman" w:hAnsi="Times New Roman" w:cs="Times New Roman"/>
        </w:rPr>
      </w:pPr>
      <w:bookmarkStart w:id="26" w:name="e_2"/>
      <w:bookmarkEnd w:id="26"/>
      <w:r w:rsidRPr="00234684">
        <w:rPr>
          <w:rFonts w:ascii="Times New Roman" w:eastAsia="Times New Roman" w:hAnsi="Times New Roman" w:cs="Times New Roman"/>
          <w:b/>
          <w:bCs/>
        </w:rPr>
        <w:t>(2)</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Coordination with the department of the treasury.— </w:t>
      </w:r>
      <w:r w:rsidRPr="00234684">
        <w:rPr>
          <w:rFonts w:ascii="Times New Roman" w:eastAsia="Times New Roman" w:hAnsi="Times New Roman" w:cs="Times New Roman"/>
        </w:rPr>
        <w:t xml:space="preserve">The Attorney General shall work in coordination with the Secretary in investigations relating to— </w:t>
      </w:r>
    </w:p>
    <w:p w:rsidR="004F47DB" w:rsidRPr="00234684" w:rsidRDefault="004F47DB" w:rsidP="00AB04CC">
      <w:pPr>
        <w:shd w:val="clear" w:color="auto" w:fill="FFFFFF"/>
        <w:spacing w:after="0" w:line="240" w:lineRule="auto"/>
        <w:ind w:left="1440"/>
        <w:rPr>
          <w:rFonts w:ascii="Times New Roman" w:eastAsia="Times New Roman" w:hAnsi="Times New Roman" w:cs="Times New Roman"/>
        </w:rPr>
      </w:pPr>
      <w:bookmarkStart w:id="27" w:name="e_2_A"/>
      <w:bookmarkEnd w:id="27"/>
      <w:r w:rsidRPr="00234684">
        <w:rPr>
          <w:rFonts w:ascii="Times New Roman" w:eastAsia="Times New Roman" w:hAnsi="Times New Roman" w:cs="Times New Roman"/>
          <w:b/>
          <w:bCs/>
        </w:rPr>
        <w:t>(A)</w:t>
      </w:r>
      <w:r w:rsidRPr="00234684">
        <w:rPr>
          <w:rFonts w:ascii="Times New Roman" w:eastAsia="Times New Roman" w:hAnsi="Times New Roman" w:cs="Times New Roman"/>
        </w:rPr>
        <w:t xml:space="preserve"> the compliance or noncompliance by a financial institution with the requirements of subsection (a)(2); and </w:t>
      </w:r>
    </w:p>
    <w:p w:rsidR="004F47DB" w:rsidRPr="00234684" w:rsidRDefault="004F47DB" w:rsidP="00AB04CC">
      <w:pPr>
        <w:shd w:val="clear" w:color="auto" w:fill="FFFFFF"/>
        <w:spacing w:after="0" w:line="240" w:lineRule="auto"/>
        <w:ind w:left="1440"/>
        <w:rPr>
          <w:rFonts w:ascii="Times New Roman" w:eastAsia="Times New Roman" w:hAnsi="Times New Roman" w:cs="Times New Roman"/>
        </w:rPr>
      </w:pPr>
      <w:bookmarkStart w:id="28" w:name="e_2_B"/>
      <w:bookmarkEnd w:id="28"/>
      <w:r w:rsidRPr="00234684">
        <w:rPr>
          <w:rFonts w:ascii="Times New Roman" w:eastAsia="Times New Roman" w:hAnsi="Times New Roman" w:cs="Times New Roman"/>
          <w:b/>
          <w:bCs/>
        </w:rPr>
        <w:t>(B)</w:t>
      </w:r>
      <w:r w:rsidRPr="00234684">
        <w:rPr>
          <w:rFonts w:ascii="Times New Roman" w:eastAsia="Times New Roman" w:hAnsi="Times New Roman" w:cs="Times New Roman"/>
        </w:rPr>
        <w:t xml:space="preserve"> civil penalty proceedings authorized under subsection (b). </w:t>
      </w:r>
    </w:p>
    <w:p w:rsidR="004F47DB" w:rsidRPr="00234684" w:rsidRDefault="004F47DB" w:rsidP="00AB04CC">
      <w:pPr>
        <w:shd w:val="clear" w:color="auto" w:fill="FFFFFF"/>
        <w:spacing w:after="0" w:line="240" w:lineRule="auto"/>
        <w:ind w:left="720"/>
        <w:rPr>
          <w:rFonts w:ascii="Times New Roman" w:eastAsia="Times New Roman" w:hAnsi="Times New Roman" w:cs="Times New Roman"/>
        </w:rPr>
      </w:pPr>
      <w:bookmarkStart w:id="29" w:name="e_3"/>
      <w:bookmarkEnd w:id="29"/>
      <w:r w:rsidRPr="00234684">
        <w:rPr>
          <w:rFonts w:ascii="Times New Roman" w:eastAsia="Times New Roman" w:hAnsi="Times New Roman" w:cs="Times New Roman"/>
          <w:b/>
          <w:bCs/>
        </w:rPr>
        <w:t>(3)</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Referral.— </w:t>
      </w:r>
      <w:r w:rsidRPr="00234684">
        <w:rPr>
          <w:rFonts w:ascii="Times New Roman" w:eastAsia="Times New Roman" w:hAnsi="Times New Roman" w:cs="Times New Roman"/>
        </w:rPr>
        <w:t xml:space="preserve">Any evidence of a criminal violation of this section arising in the course of an investigation by the Secretary or any other Federal agency shall be referred immediately to the Attorney General for further investigation. The Attorney General shall timely notify the Secretary of any action taken on referrals from the Secretary, and may refer investigations to the Secretary for remedial licensing or civil penalty action. </w:t>
      </w:r>
    </w:p>
    <w:p w:rsidR="004F47DB" w:rsidRPr="00234684" w:rsidRDefault="004F47DB" w:rsidP="004F47DB">
      <w:pPr>
        <w:shd w:val="clear" w:color="auto" w:fill="FFFFFF"/>
        <w:spacing w:after="0" w:line="240" w:lineRule="auto"/>
        <w:rPr>
          <w:rFonts w:ascii="Times New Roman" w:eastAsia="Times New Roman" w:hAnsi="Times New Roman" w:cs="Times New Roman"/>
        </w:rPr>
      </w:pPr>
      <w:bookmarkStart w:id="30" w:name="f"/>
      <w:bookmarkEnd w:id="30"/>
      <w:r w:rsidRPr="00234684">
        <w:rPr>
          <w:rFonts w:ascii="Times New Roman" w:eastAsia="Times New Roman" w:hAnsi="Times New Roman" w:cs="Times New Roman"/>
          <w:b/>
          <w:bCs/>
        </w:rPr>
        <w:t>(f)</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Classified Information in Civil Proceedings Brought by the United States.— </w:t>
      </w:r>
    </w:p>
    <w:p w:rsidR="004F47DB" w:rsidRPr="00234684" w:rsidRDefault="004F47DB" w:rsidP="00AB04CC">
      <w:pPr>
        <w:shd w:val="clear" w:color="auto" w:fill="FFFFFF"/>
        <w:spacing w:after="0" w:line="240" w:lineRule="auto"/>
        <w:ind w:left="720"/>
        <w:rPr>
          <w:rFonts w:ascii="Times New Roman" w:eastAsia="Times New Roman" w:hAnsi="Times New Roman" w:cs="Times New Roman"/>
        </w:rPr>
      </w:pPr>
      <w:bookmarkStart w:id="31" w:name="f_1"/>
      <w:bookmarkEnd w:id="31"/>
      <w:r w:rsidRPr="00234684">
        <w:rPr>
          <w:rFonts w:ascii="Times New Roman" w:eastAsia="Times New Roman" w:hAnsi="Times New Roman" w:cs="Times New Roman"/>
          <w:b/>
          <w:bCs/>
        </w:rPr>
        <w:t>(1)</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Discovery of classified information by defendants.— </w:t>
      </w:r>
    </w:p>
    <w:p w:rsidR="004F47DB" w:rsidRPr="005B0EC0" w:rsidRDefault="004F47DB" w:rsidP="00AB04CC">
      <w:pPr>
        <w:shd w:val="clear" w:color="auto" w:fill="FFFFFF"/>
        <w:spacing w:after="0" w:line="240" w:lineRule="auto"/>
        <w:ind w:left="1440"/>
        <w:rPr>
          <w:rFonts w:ascii="Times New Roman" w:eastAsia="Times New Roman" w:hAnsi="Times New Roman" w:cs="Times New Roman"/>
        </w:rPr>
      </w:pPr>
      <w:bookmarkStart w:id="32" w:name="f_1_A"/>
      <w:bookmarkEnd w:id="32"/>
      <w:r w:rsidRPr="00234684">
        <w:rPr>
          <w:rFonts w:ascii="Times New Roman" w:eastAsia="Times New Roman" w:hAnsi="Times New Roman" w:cs="Times New Roman"/>
          <w:b/>
          <w:bCs/>
        </w:rPr>
        <w:t>(A)</w:t>
      </w:r>
      <w:r w:rsidRPr="00234684">
        <w:rPr>
          <w:rFonts w:ascii="Times New Roman" w:eastAsia="Times New Roman" w:hAnsi="Times New Roman" w:cs="Times New Roman"/>
        </w:rPr>
        <w:t xml:space="preserve"> </w:t>
      </w:r>
      <w:r w:rsidRPr="00234684">
        <w:rPr>
          <w:rFonts w:ascii="Times New Roman" w:eastAsia="Times New Roman" w:hAnsi="Times New Roman" w:cs="Times New Roman"/>
          <w:b/>
          <w:bCs/>
        </w:rPr>
        <w:t xml:space="preserve">Request by united states.— </w:t>
      </w:r>
      <w:r w:rsidRPr="00234684">
        <w:rPr>
          <w:rFonts w:ascii="Times New Roman" w:eastAsia="Times New Roman" w:hAnsi="Times New Roman" w:cs="Times New Roman"/>
        </w:rPr>
        <w:t xml:space="preserve">In any civil proceeding under this section, upon request made ex parte </w:t>
      </w:r>
      <w:r w:rsidRPr="005B0EC0">
        <w:rPr>
          <w:rFonts w:ascii="Times New Roman" w:eastAsia="Times New Roman" w:hAnsi="Times New Roman" w:cs="Times New Roman"/>
        </w:rPr>
        <w:t xml:space="preserve">and in writing by the United States, a court, upon a sufficient showing, may authorize the United States to— </w:t>
      </w:r>
    </w:p>
    <w:p w:rsidR="004F47DB" w:rsidRPr="005B0EC0" w:rsidRDefault="004F47DB" w:rsidP="00AB04CC">
      <w:pPr>
        <w:shd w:val="clear" w:color="auto" w:fill="FFFFFF"/>
        <w:spacing w:after="0" w:line="240" w:lineRule="auto"/>
        <w:ind w:left="2160"/>
        <w:rPr>
          <w:rFonts w:ascii="Times New Roman" w:eastAsia="Times New Roman" w:hAnsi="Times New Roman" w:cs="Times New Roman"/>
        </w:rPr>
      </w:pPr>
      <w:bookmarkStart w:id="33" w:name="f_1_A_i"/>
      <w:bookmarkEnd w:id="33"/>
      <w:r w:rsidRPr="005B0EC0">
        <w:rPr>
          <w:rFonts w:ascii="Times New Roman" w:eastAsia="Times New Roman" w:hAnsi="Times New Roman" w:cs="Times New Roman"/>
          <w:b/>
          <w:bCs/>
        </w:rPr>
        <w:t>(i)</w:t>
      </w:r>
      <w:r w:rsidRPr="005B0EC0">
        <w:rPr>
          <w:rFonts w:ascii="Times New Roman" w:eastAsia="Times New Roman" w:hAnsi="Times New Roman" w:cs="Times New Roman"/>
        </w:rPr>
        <w:t xml:space="preserve"> redact specified items of classified information from documents to be introduced into evidence or made available to the defendant through discovery under the Federal Rules of Civil Procedure; </w:t>
      </w:r>
    </w:p>
    <w:p w:rsidR="004F47DB" w:rsidRPr="005B0EC0" w:rsidRDefault="004F47DB" w:rsidP="00AB04CC">
      <w:pPr>
        <w:shd w:val="clear" w:color="auto" w:fill="FFFFFF"/>
        <w:spacing w:after="0" w:line="240" w:lineRule="auto"/>
        <w:ind w:left="2160"/>
        <w:rPr>
          <w:rFonts w:ascii="Times New Roman" w:eastAsia="Times New Roman" w:hAnsi="Times New Roman" w:cs="Times New Roman"/>
        </w:rPr>
      </w:pPr>
      <w:bookmarkStart w:id="34" w:name="f_1_A_ii"/>
      <w:bookmarkEnd w:id="34"/>
      <w:r w:rsidRPr="005B0EC0">
        <w:rPr>
          <w:rFonts w:ascii="Times New Roman" w:eastAsia="Times New Roman" w:hAnsi="Times New Roman" w:cs="Times New Roman"/>
          <w:b/>
          <w:bCs/>
        </w:rPr>
        <w:t>(ii)</w:t>
      </w:r>
      <w:r w:rsidRPr="005B0EC0">
        <w:rPr>
          <w:rFonts w:ascii="Times New Roman" w:eastAsia="Times New Roman" w:hAnsi="Times New Roman" w:cs="Times New Roman"/>
        </w:rPr>
        <w:t xml:space="preserve"> substitute a summary of the information for such classified documents; or </w:t>
      </w:r>
    </w:p>
    <w:p w:rsidR="004F47DB" w:rsidRPr="005B0EC0" w:rsidRDefault="004F47DB" w:rsidP="00AB04CC">
      <w:pPr>
        <w:shd w:val="clear" w:color="auto" w:fill="FFFFFF"/>
        <w:spacing w:after="0" w:line="240" w:lineRule="auto"/>
        <w:ind w:left="2160"/>
        <w:rPr>
          <w:rFonts w:ascii="Times New Roman" w:eastAsia="Times New Roman" w:hAnsi="Times New Roman" w:cs="Times New Roman"/>
        </w:rPr>
      </w:pPr>
      <w:bookmarkStart w:id="35" w:name="f_1_A_iii"/>
      <w:bookmarkEnd w:id="35"/>
      <w:r w:rsidRPr="005B0EC0">
        <w:rPr>
          <w:rFonts w:ascii="Times New Roman" w:eastAsia="Times New Roman" w:hAnsi="Times New Roman" w:cs="Times New Roman"/>
          <w:b/>
          <w:bCs/>
        </w:rPr>
        <w:lastRenderedPageBreak/>
        <w:t>(iii)</w:t>
      </w:r>
      <w:r w:rsidRPr="005B0EC0">
        <w:rPr>
          <w:rFonts w:ascii="Times New Roman" w:eastAsia="Times New Roman" w:hAnsi="Times New Roman" w:cs="Times New Roman"/>
        </w:rPr>
        <w:t xml:space="preserve"> substitute a statement admitting relevant facts that the classified information would tend to prove. </w:t>
      </w:r>
    </w:p>
    <w:p w:rsidR="004F47DB" w:rsidRPr="005B0EC0" w:rsidRDefault="004F47DB" w:rsidP="00AB04CC">
      <w:pPr>
        <w:shd w:val="clear" w:color="auto" w:fill="FFFFFF"/>
        <w:spacing w:after="0" w:line="240" w:lineRule="auto"/>
        <w:ind w:left="1440"/>
        <w:rPr>
          <w:rFonts w:ascii="Times New Roman" w:eastAsia="Times New Roman" w:hAnsi="Times New Roman" w:cs="Times New Roman"/>
        </w:rPr>
      </w:pPr>
      <w:bookmarkStart w:id="36" w:name="f_1_B"/>
      <w:bookmarkEnd w:id="36"/>
      <w:r w:rsidRPr="005B0EC0">
        <w:rPr>
          <w:rFonts w:ascii="Times New Roman" w:eastAsia="Times New Roman" w:hAnsi="Times New Roman" w:cs="Times New Roman"/>
          <w:b/>
          <w:bCs/>
        </w:rPr>
        <w:t>(B)</w:t>
      </w:r>
      <w:r w:rsidRPr="005B0EC0">
        <w:rPr>
          <w:rFonts w:ascii="Times New Roman" w:eastAsia="Times New Roman" w:hAnsi="Times New Roman" w:cs="Times New Roman"/>
        </w:rPr>
        <w:t xml:space="preserve"> </w:t>
      </w:r>
      <w:r w:rsidRPr="005B0EC0">
        <w:rPr>
          <w:rFonts w:ascii="Times New Roman" w:eastAsia="Times New Roman" w:hAnsi="Times New Roman" w:cs="Times New Roman"/>
          <w:b/>
          <w:bCs/>
        </w:rPr>
        <w:t xml:space="preserve">Order granting request.— </w:t>
      </w:r>
      <w:r w:rsidRPr="005B0EC0">
        <w:rPr>
          <w:rFonts w:ascii="Times New Roman" w:eastAsia="Times New Roman" w:hAnsi="Times New Roman" w:cs="Times New Roman"/>
        </w:rPr>
        <w:t xml:space="preserve">If the court enters an order granting a request under this paragraph, the entire text of the documents to which the request relates shall be sealed and preserved in the records of the court to be made available to the appellate court in the event of an appeal. </w:t>
      </w:r>
    </w:p>
    <w:p w:rsidR="004F47DB" w:rsidRPr="00214DCB" w:rsidRDefault="004F47DB" w:rsidP="00AB04CC">
      <w:pPr>
        <w:shd w:val="clear" w:color="auto" w:fill="FFFFFF"/>
        <w:spacing w:after="0" w:line="240" w:lineRule="auto"/>
        <w:ind w:left="1440"/>
        <w:rPr>
          <w:rFonts w:ascii="Times New Roman" w:eastAsia="Times New Roman" w:hAnsi="Times New Roman" w:cs="Times New Roman"/>
        </w:rPr>
      </w:pPr>
      <w:bookmarkStart w:id="37" w:name="f_1_C"/>
      <w:bookmarkEnd w:id="37"/>
      <w:r w:rsidRPr="005B0EC0">
        <w:rPr>
          <w:rFonts w:ascii="Times New Roman" w:eastAsia="Times New Roman" w:hAnsi="Times New Roman" w:cs="Times New Roman"/>
          <w:b/>
          <w:bCs/>
        </w:rPr>
        <w:t>(C)</w:t>
      </w:r>
      <w:r w:rsidRPr="005B0EC0">
        <w:rPr>
          <w:rFonts w:ascii="Times New Roman" w:eastAsia="Times New Roman" w:hAnsi="Times New Roman" w:cs="Times New Roman"/>
        </w:rPr>
        <w:t xml:space="preserve"> </w:t>
      </w:r>
      <w:r w:rsidRPr="005B0EC0">
        <w:rPr>
          <w:rFonts w:ascii="Times New Roman" w:eastAsia="Times New Roman" w:hAnsi="Times New Roman" w:cs="Times New Roman"/>
          <w:b/>
          <w:bCs/>
        </w:rPr>
        <w:t xml:space="preserve">Denial of request.— </w:t>
      </w:r>
      <w:r w:rsidRPr="005B0EC0">
        <w:rPr>
          <w:rFonts w:ascii="Times New Roman" w:eastAsia="Times New Roman" w:hAnsi="Times New Roman" w:cs="Times New Roman"/>
        </w:rPr>
        <w:t xml:space="preserve">If the court enters an order denying a request of the United States under this </w:t>
      </w:r>
      <w:r w:rsidRPr="00214DCB">
        <w:rPr>
          <w:rFonts w:ascii="Times New Roman" w:eastAsia="Times New Roman" w:hAnsi="Times New Roman" w:cs="Times New Roman"/>
        </w:rPr>
        <w:t xml:space="preserve">paragraph, the United States may take an immediate, interlocutory appeal in accordance with paragraph (5). For purposes of such an appeal, the entire text of the documents to which the request relates, together with any transcripts of arguments made ex parte to the court in connection therewith, shall be maintained under seal and delivered to the appellate court. </w:t>
      </w:r>
    </w:p>
    <w:p w:rsidR="004F47DB" w:rsidRPr="00214DCB" w:rsidRDefault="004F47DB" w:rsidP="00AB04CC">
      <w:pPr>
        <w:shd w:val="clear" w:color="auto" w:fill="FFFFFF"/>
        <w:spacing w:after="0" w:line="240" w:lineRule="auto"/>
        <w:ind w:left="720"/>
        <w:rPr>
          <w:rFonts w:ascii="Times New Roman" w:eastAsia="Times New Roman" w:hAnsi="Times New Roman" w:cs="Times New Roman"/>
        </w:rPr>
      </w:pPr>
      <w:bookmarkStart w:id="38" w:name="f_2"/>
      <w:bookmarkEnd w:id="38"/>
      <w:r w:rsidRPr="00214DCB">
        <w:rPr>
          <w:rFonts w:ascii="Times New Roman" w:eastAsia="Times New Roman" w:hAnsi="Times New Roman" w:cs="Times New Roman"/>
          <w:b/>
          <w:bCs/>
        </w:rPr>
        <w:t>(2)</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Introduction of classified information; precautions by court.— </w:t>
      </w:r>
    </w:p>
    <w:p w:rsidR="004F47DB" w:rsidRPr="00214DCB" w:rsidRDefault="004F47DB" w:rsidP="00AB04CC">
      <w:pPr>
        <w:shd w:val="clear" w:color="auto" w:fill="FFFFFF"/>
        <w:spacing w:after="0" w:line="240" w:lineRule="auto"/>
        <w:ind w:left="1440"/>
        <w:rPr>
          <w:rFonts w:ascii="Times New Roman" w:eastAsia="Times New Roman" w:hAnsi="Times New Roman" w:cs="Times New Roman"/>
        </w:rPr>
      </w:pPr>
      <w:bookmarkStart w:id="39" w:name="f_2_A"/>
      <w:bookmarkEnd w:id="39"/>
      <w:r w:rsidRPr="00214DCB">
        <w:rPr>
          <w:rFonts w:ascii="Times New Roman" w:eastAsia="Times New Roman" w:hAnsi="Times New Roman" w:cs="Times New Roman"/>
          <w:b/>
          <w:bCs/>
        </w:rPr>
        <w:t>(A)</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Exhibits.— </w:t>
      </w:r>
      <w:r w:rsidRPr="00214DCB">
        <w:rPr>
          <w:rFonts w:ascii="Times New Roman" w:eastAsia="Times New Roman" w:hAnsi="Times New Roman" w:cs="Times New Roman"/>
        </w:rPr>
        <w:t xml:space="preserve">To prevent unnecessary or inadvertent disclosure of classified information in a civil proceeding brought by the United States under this section, the United States may petition the court ex parte to admit, in lieu of classified writings, recordings, or photographs, one or more of the following: </w:t>
      </w:r>
    </w:p>
    <w:p w:rsidR="004F47DB" w:rsidRPr="00214DCB" w:rsidRDefault="004F47DB" w:rsidP="00AB04CC">
      <w:pPr>
        <w:shd w:val="clear" w:color="auto" w:fill="FFFFFF"/>
        <w:spacing w:after="0" w:line="240" w:lineRule="auto"/>
        <w:ind w:left="2160"/>
        <w:rPr>
          <w:rFonts w:ascii="Times New Roman" w:eastAsia="Times New Roman" w:hAnsi="Times New Roman" w:cs="Times New Roman"/>
        </w:rPr>
      </w:pPr>
      <w:bookmarkStart w:id="40" w:name="f_2_A_i"/>
      <w:bookmarkEnd w:id="40"/>
      <w:r w:rsidRPr="00214DCB">
        <w:rPr>
          <w:rFonts w:ascii="Times New Roman" w:eastAsia="Times New Roman" w:hAnsi="Times New Roman" w:cs="Times New Roman"/>
          <w:b/>
          <w:bCs/>
        </w:rPr>
        <w:t>(i)</w:t>
      </w:r>
      <w:r w:rsidRPr="00214DCB">
        <w:rPr>
          <w:rFonts w:ascii="Times New Roman" w:eastAsia="Times New Roman" w:hAnsi="Times New Roman" w:cs="Times New Roman"/>
        </w:rPr>
        <w:t xml:space="preserve"> Copies of items from which classified information has been redacted. </w:t>
      </w:r>
    </w:p>
    <w:p w:rsidR="004F47DB" w:rsidRPr="00214DCB" w:rsidRDefault="004F47DB" w:rsidP="00AB04CC">
      <w:pPr>
        <w:shd w:val="clear" w:color="auto" w:fill="FFFFFF"/>
        <w:spacing w:after="0" w:line="240" w:lineRule="auto"/>
        <w:ind w:left="2160"/>
        <w:rPr>
          <w:rFonts w:ascii="Times New Roman" w:eastAsia="Times New Roman" w:hAnsi="Times New Roman" w:cs="Times New Roman"/>
        </w:rPr>
      </w:pPr>
      <w:bookmarkStart w:id="41" w:name="f_2_A_ii"/>
      <w:bookmarkEnd w:id="41"/>
      <w:r w:rsidRPr="00214DCB">
        <w:rPr>
          <w:rFonts w:ascii="Times New Roman" w:eastAsia="Times New Roman" w:hAnsi="Times New Roman" w:cs="Times New Roman"/>
          <w:b/>
          <w:bCs/>
        </w:rPr>
        <w:t>(ii)</w:t>
      </w:r>
      <w:r w:rsidRPr="00214DCB">
        <w:rPr>
          <w:rFonts w:ascii="Times New Roman" w:eastAsia="Times New Roman" w:hAnsi="Times New Roman" w:cs="Times New Roman"/>
        </w:rPr>
        <w:t xml:space="preserve"> Stipulations admitting relevant facts that specific classified information would tend to prove. </w:t>
      </w:r>
    </w:p>
    <w:p w:rsidR="004F47DB" w:rsidRPr="00214DCB" w:rsidRDefault="004F47DB" w:rsidP="00AB04CC">
      <w:pPr>
        <w:shd w:val="clear" w:color="auto" w:fill="FFFFFF"/>
        <w:spacing w:after="0" w:line="240" w:lineRule="auto"/>
        <w:ind w:left="2160"/>
        <w:rPr>
          <w:rFonts w:ascii="Times New Roman" w:eastAsia="Times New Roman" w:hAnsi="Times New Roman" w:cs="Times New Roman"/>
        </w:rPr>
      </w:pPr>
      <w:bookmarkStart w:id="42" w:name="f_2_A_iii"/>
      <w:bookmarkEnd w:id="42"/>
      <w:r w:rsidRPr="00214DCB">
        <w:rPr>
          <w:rFonts w:ascii="Times New Roman" w:eastAsia="Times New Roman" w:hAnsi="Times New Roman" w:cs="Times New Roman"/>
          <w:b/>
          <w:bCs/>
        </w:rPr>
        <w:t>(iii)</w:t>
      </w:r>
      <w:r w:rsidRPr="00214DCB">
        <w:rPr>
          <w:rFonts w:ascii="Times New Roman" w:eastAsia="Times New Roman" w:hAnsi="Times New Roman" w:cs="Times New Roman"/>
        </w:rPr>
        <w:t xml:space="preserve"> A declassified summary of the specific classified information. </w:t>
      </w:r>
    </w:p>
    <w:p w:rsidR="004F47DB" w:rsidRPr="00214DCB" w:rsidRDefault="004F47DB" w:rsidP="00AB04CC">
      <w:pPr>
        <w:shd w:val="clear" w:color="auto" w:fill="FFFFFF"/>
        <w:spacing w:after="0" w:line="240" w:lineRule="auto"/>
        <w:ind w:left="1440"/>
        <w:rPr>
          <w:rFonts w:ascii="Times New Roman" w:eastAsia="Times New Roman" w:hAnsi="Times New Roman" w:cs="Times New Roman"/>
        </w:rPr>
      </w:pPr>
      <w:bookmarkStart w:id="43" w:name="f_2_B"/>
      <w:bookmarkEnd w:id="43"/>
      <w:r w:rsidRPr="00214DCB">
        <w:rPr>
          <w:rFonts w:ascii="Times New Roman" w:eastAsia="Times New Roman" w:hAnsi="Times New Roman" w:cs="Times New Roman"/>
          <w:b/>
          <w:bCs/>
        </w:rPr>
        <w:t>(B)</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Determination by court.— </w:t>
      </w:r>
      <w:r w:rsidRPr="00214DCB">
        <w:rPr>
          <w:rFonts w:ascii="Times New Roman" w:eastAsia="Times New Roman" w:hAnsi="Times New Roman" w:cs="Times New Roman"/>
        </w:rPr>
        <w:t xml:space="preserve">The court shall grant a request under this paragraph if the court finds that the redacted item, stipulation, or summary is sufficient to allow the defendant to prepare a defense. </w:t>
      </w:r>
    </w:p>
    <w:p w:rsidR="004F47DB" w:rsidRPr="00214DCB" w:rsidRDefault="004F47DB" w:rsidP="00AB04CC">
      <w:pPr>
        <w:shd w:val="clear" w:color="auto" w:fill="FFFFFF"/>
        <w:spacing w:after="0" w:line="240" w:lineRule="auto"/>
        <w:ind w:left="720"/>
        <w:rPr>
          <w:rFonts w:ascii="Times New Roman" w:eastAsia="Times New Roman" w:hAnsi="Times New Roman" w:cs="Times New Roman"/>
        </w:rPr>
      </w:pPr>
      <w:bookmarkStart w:id="44" w:name="f_3"/>
      <w:bookmarkEnd w:id="44"/>
      <w:r w:rsidRPr="00214DCB">
        <w:rPr>
          <w:rFonts w:ascii="Times New Roman" w:eastAsia="Times New Roman" w:hAnsi="Times New Roman" w:cs="Times New Roman"/>
          <w:b/>
          <w:bCs/>
        </w:rPr>
        <w:t>(3)</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Taking of trial testimony.— </w:t>
      </w:r>
    </w:p>
    <w:p w:rsidR="004F47DB" w:rsidRPr="00214DCB" w:rsidRDefault="004F47DB" w:rsidP="00AB04CC">
      <w:pPr>
        <w:shd w:val="clear" w:color="auto" w:fill="FFFFFF"/>
        <w:spacing w:after="0" w:line="240" w:lineRule="auto"/>
        <w:ind w:left="1440"/>
        <w:rPr>
          <w:rFonts w:ascii="Times New Roman" w:eastAsia="Times New Roman" w:hAnsi="Times New Roman" w:cs="Times New Roman"/>
        </w:rPr>
      </w:pPr>
      <w:bookmarkStart w:id="45" w:name="f_3_A"/>
      <w:bookmarkEnd w:id="45"/>
      <w:r w:rsidRPr="00214DCB">
        <w:rPr>
          <w:rFonts w:ascii="Times New Roman" w:eastAsia="Times New Roman" w:hAnsi="Times New Roman" w:cs="Times New Roman"/>
          <w:b/>
          <w:bCs/>
        </w:rPr>
        <w:t>(A)</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Objection.— </w:t>
      </w:r>
      <w:r w:rsidRPr="00214DCB">
        <w:rPr>
          <w:rFonts w:ascii="Times New Roman" w:eastAsia="Times New Roman" w:hAnsi="Times New Roman" w:cs="Times New Roman"/>
        </w:rPr>
        <w:t xml:space="preserve">During the examination of a witness in any civil proceeding brought by the United States under this subsection, the United States may object to any question or line of inquiry that may require the witness to disclose classified information not previously found to be admissible. </w:t>
      </w:r>
    </w:p>
    <w:p w:rsidR="004F47DB" w:rsidRPr="00214DCB" w:rsidRDefault="004F47DB" w:rsidP="00AB04CC">
      <w:pPr>
        <w:shd w:val="clear" w:color="auto" w:fill="FFFFFF"/>
        <w:spacing w:after="0" w:line="240" w:lineRule="auto"/>
        <w:ind w:left="1440"/>
        <w:rPr>
          <w:rFonts w:ascii="Times New Roman" w:eastAsia="Times New Roman" w:hAnsi="Times New Roman" w:cs="Times New Roman"/>
        </w:rPr>
      </w:pPr>
      <w:bookmarkStart w:id="46" w:name="f_3_B"/>
      <w:bookmarkEnd w:id="46"/>
      <w:r w:rsidRPr="00214DCB">
        <w:rPr>
          <w:rFonts w:ascii="Times New Roman" w:eastAsia="Times New Roman" w:hAnsi="Times New Roman" w:cs="Times New Roman"/>
          <w:b/>
          <w:bCs/>
        </w:rPr>
        <w:t>(B)</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Action by court.— </w:t>
      </w:r>
      <w:r w:rsidRPr="00214DCB">
        <w:rPr>
          <w:rFonts w:ascii="Times New Roman" w:eastAsia="Times New Roman" w:hAnsi="Times New Roman" w:cs="Times New Roman"/>
        </w:rPr>
        <w:t xml:space="preserve">In determining whether a response is admissible, the court shall take precautions to guard against the compromise of any classified information, including— </w:t>
      </w:r>
    </w:p>
    <w:p w:rsidR="004F47DB" w:rsidRPr="00214DCB" w:rsidRDefault="004F47DB" w:rsidP="00AB04CC">
      <w:pPr>
        <w:shd w:val="clear" w:color="auto" w:fill="FFFFFF"/>
        <w:spacing w:after="0" w:line="240" w:lineRule="auto"/>
        <w:ind w:left="2160"/>
        <w:rPr>
          <w:rFonts w:ascii="Times New Roman" w:eastAsia="Times New Roman" w:hAnsi="Times New Roman" w:cs="Times New Roman"/>
        </w:rPr>
      </w:pPr>
      <w:bookmarkStart w:id="47" w:name="f_3_B_i"/>
      <w:bookmarkEnd w:id="47"/>
      <w:r w:rsidRPr="00214DCB">
        <w:rPr>
          <w:rFonts w:ascii="Times New Roman" w:eastAsia="Times New Roman" w:hAnsi="Times New Roman" w:cs="Times New Roman"/>
          <w:b/>
          <w:bCs/>
        </w:rPr>
        <w:t>(i)</w:t>
      </w:r>
      <w:r w:rsidRPr="00214DCB">
        <w:rPr>
          <w:rFonts w:ascii="Times New Roman" w:eastAsia="Times New Roman" w:hAnsi="Times New Roman" w:cs="Times New Roman"/>
        </w:rPr>
        <w:t xml:space="preserve"> permitting the United States to provide the court, ex parte, with a proffer of the witness’s response to the question or line of inquiry; and </w:t>
      </w:r>
    </w:p>
    <w:p w:rsidR="004F47DB" w:rsidRPr="00214DCB" w:rsidRDefault="004F47DB" w:rsidP="00AB04CC">
      <w:pPr>
        <w:shd w:val="clear" w:color="auto" w:fill="FFFFFF"/>
        <w:spacing w:after="0" w:line="240" w:lineRule="auto"/>
        <w:ind w:left="2160"/>
        <w:rPr>
          <w:rFonts w:ascii="Times New Roman" w:eastAsia="Times New Roman" w:hAnsi="Times New Roman" w:cs="Times New Roman"/>
        </w:rPr>
      </w:pPr>
      <w:bookmarkStart w:id="48" w:name="f_3_B_ii"/>
      <w:bookmarkEnd w:id="48"/>
      <w:r w:rsidRPr="00214DCB">
        <w:rPr>
          <w:rFonts w:ascii="Times New Roman" w:eastAsia="Times New Roman" w:hAnsi="Times New Roman" w:cs="Times New Roman"/>
          <w:b/>
          <w:bCs/>
        </w:rPr>
        <w:t>(ii)</w:t>
      </w:r>
      <w:r w:rsidRPr="00214DCB">
        <w:rPr>
          <w:rFonts w:ascii="Times New Roman" w:eastAsia="Times New Roman" w:hAnsi="Times New Roman" w:cs="Times New Roman"/>
        </w:rPr>
        <w:t xml:space="preserve"> requiring the defendant to provide the court with a proffer of the nature of the information that the defendant seeks to elicit. </w:t>
      </w:r>
    </w:p>
    <w:p w:rsidR="004F47DB" w:rsidRPr="00214DCB" w:rsidRDefault="004F47DB" w:rsidP="00AB04CC">
      <w:pPr>
        <w:shd w:val="clear" w:color="auto" w:fill="FFFFFF"/>
        <w:spacing w:after="0" w:line="240" w:lineRule="auto"/>
        <w:ind w:left="1440"/>
        <w:rPr>
          <w:rFonts w:ascii="Times New Roman" w:eastAsia="Times New Roman" w:hAnsi="Times New Roman" w:cs="Times New Roman"/>
        </w:rPr>
      </w:pPr>
      <w:bookmarkStart w:id="49" w:name="f_3_C"/>
      <w:bookmarkEnd w:id="49"/>
      <w:r w:rsidRPr="00214DCB">
        <w:rPr>
          <w:rFonts w:ascii="Times New Roman" w:eastAsia="Times New Roman" w:hAnsi="Times New Roman" w:cs="Times New Roman"/>
          <w:b/>
          <w:bCs/>
        </w:rPr>
        <w:t>(C)</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Obligation of defendant.— </w:t>
      </w:r>
      <w:r w:rsidRPr="00214DCB">
        <w:rPr>
          <w:rFonts w:ascii="Times New Roman" w:eastAsia="Times New Roman" w:hAnsi="Times New Roman" w:cs="Times New Roman"/>
        </w:rPr>
        <w:t xml:space="preserve">In any civil proceeding under this section, it shall be the defendant’s obligation to establish the relevance and materiality of any classified information sought to be introduced. </w:t>
      </w:r>
    </w:p>
    <w:p w:rsidR="004F47DB" w:rsidRPr="00214DCB" w:rsidRDefault="004F47DB" w:rsidP="00AB04CC">
      <w:pPr>
        <w:shd w:val="clear" w:color="auto" w:fill="FFFFFF"/>
        <w:spacing w:after="0" w:line="240" w:lineRule="auto"/>
        <w:ind w:left="720"/>
        <w:rPr>
          <w:rFonts w:ascii="Times New Roman" w:eastAsia="Times New Roman" w:hAnsi="Times New Roman" w:cs="Times New Roman"/>
        </w:rPr>
      </w:pPr>
      <w:bookmarkStart w:id="50" w:name="f_4"/>
      <w:bookmarkEnd w:id="50"/>
      <w:r w:rsidRPr="00214DCB">
        <w:rPr>
          <w:rFonts w:ascii="Times New Roman" w:eastAsia="Times New Roman" w:hAnsi="Times New Roman" w:cs="Times New Roman"/>
          <w:b/>
          <w:bCs/>
        </w:rPr>
        <w:t>(4)</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Appeal.— </w:t>
      </w:r>
      <w:r w:rsidRPr="00214DCB">
        <w:rPr>
          <w:rFonts w:ascii="Times New Roman" w:eastAsia="Times New Roman" w:hAnsi="Times New Roman" w:cs="Times New Roman"/>
        </w:rPr>
        <w:t xml:space="preserve">If the court enters an order denying a request of the United States under this subsection, the United States may take an immediate interlocutory appeal in accordance with paragraph (5). </w:t>
      </w:r>
    </w:p>
    <w:p w:rsidR="004F47DB" w:rsidRPr="00214DCB" w:rsidRDefault="004F47DB" w:rsidP="00AB04CC">
      <w:pPr>
        <w:shd w:val="clear" w:color="auto" w:fill="FFFFFF"/>
        <w:spacing w:after="0" w:line="240" w:lineRule="auto"/>
        <w:ind w:left="720"/>
        <w:rPr>
          <w:rFonts w:ascii="Times New Roman" w:eastAsia="Times New Roman" w:hAnsi="Times New Roman" w:cs="Times New Roman"/>
        </w:rPr>
      </w:pPr>
      <w:bookmarkStart w:id="51" w:name="f_5"/>
      <w:bookmarkEnd w:id="51"/>
      <w:r w:rsidRPr="00214DCB">
        <w:rPr>
          <w:rFonts w:ascii="Times New Roman" w:eastAsia="Times New Roman" w:hAnsi="Times New Roman" w:cs="Times New Roman"/>
          <w:b/>
          <w:bCs/>
        </w:rPr>
        <w:t>(5)</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Interlocutory appeal.— </w:t>
      </w:r>
    </w:p>
    <w:p w:rsidR="004F47DB" w:rsidRPr="00214DCB" w:rsidRDefault="004F47DB" w:rsidP="00AB04CC">
      <w:pPr>
        <w:shd w:val="clear" w:color="auto" w:fill="FFFFFF"/>
        <w:spacing w:after="0" w:line="240" w:lineRule="auto"/>
        <w:ind w:left="1440"/>
        <w:rPr>
          <w:rFonts w:ascii="Times New Roman" w:eastAsia="Times New Roman" w:hAnsi="Times New Roman" w:cs="Times New Roman"/>
        </w:rPr>
      </w:pPr>
      <w:bookmarkStart w:id="52" w:name="f_5_A"/>
      <w:bookmarkEnd w:id="52"/>
      <w:r w:rsidRPr="00214DCB">
        <w:rPr>
          <w:rFonts w:ascii="Times New Roman" w:eastAsia="Times New Roman" w:hAnsi="Times New Roman" w:cs="Times New Roman"/>
          <w:b/>
          <w:bCs/>
        </w:rPr>
        <w:t>(A)</w:t>
      </w:r>
      <w:r w:rsidRPr="00214DCB">
        <w:rPr>
          <w:rFonts w:ascii="Times New Roman" w:eastAsia="Times New Roman" w:hAnsi="Times New Roman" w:cs="Times New Roman"/>
        </w:rPr>
        <w:t xml:space="preserve"> </w:t>
      </w:r>
      <w:r w:rsidRPr="00214DCB">
        <w:rPr>
          <w:rFonts w:ascii="Times New Roman" w:eastAsia="Times New Roman" w:hAnsi="Times New Roman" w:cs="Times New Roman"/>
          <w:b/>
          <w:bCs/>
        </w:rPr>
        <w:t xml:space="preserve">Subject of appeal.— </w:t>
      </w:r>
      <w:r w:rsidRPr="00214DCB">
        <w:rPr>
          <w:rFonts w:ascii="Times New Roman" w:eastAsia="Times New Roman" w:hAnsi="Times New Roman" w:cs="Times New Roman"/>
        </w:rPr>
        <w:t xml:space="preserve">An interlocutory appeal by the United States shall lie to a court of appeals from a decision or order of a district court— </w:t>
      </w:r>
    </w:p>
    <w:p w:rsidR="004F47DB" w:rsidRPr="00214DCB" w:rsidRDefault="004F47DB" w:rsidP="00AB04CC">
      <w:pPr>
        <w:shd w:val="clear" w:color="auto" w:fill="FFFFFF"/>
        <w:spacing w:after="0" w:line="240" w:lineRule="auto"/>
        <w:ind w:left="2160"/>
        <w:rPr>
          <w:rFonts w:ascii="Times New Roman" w:eastAsia="Times New Roman" w:hAnsi="Times New Roman" w:cs="Times New Roman"/>
        </w:rPr>
      </w:pPr>
      <w:bookmarkStart w:id="53" w:name="f_5_A_i"/>
      <w:bookmarkEnd w:id="53"/>
      <w:r w:rsidRPr="00214DCB">
        <w:rPr>
          <w:rFonts w:ascii="Times New Roman" w:eastAsia="Times New Roman" w:hAnsi="Times New Roman" w:cs="Times New Roman"/>
          <w:b/>
          <w:bCs/>
        </w:rPr>
        <w:t>(i)</w:t>
      </w:r>
      <w:r w:rsidRPr="00214DCB">
        <w:rPr>
          <w:rFonts w:ascii="Times New Roman" w:eastAsia="Times New Roman" w:hAnsi="Times New Roman" w:cs="Times New Roman"/>
        </w:rPr>
        <w:t xml:space="preserve"> authorizing the disclosure of classified information; </w:t>
      </w:r>
    </w:p>
    <w:p w:rsidR="004F47DB" w:rsidRPr="00214DCB" w:rsidRDefault="004F47DB" w:rsidP="00AB04CC">
      <w:pPr>
        <w:shd w:val="clear" w:color="auto" w:fill="FFFFFF"/>
        <w:spacing w:after="0" w:line="240" w:lineRule="auto"/>
        <w:ind w:left="2160"/>
        <w:rPr>
          <w:rFonts w:ascii="Times New Roman" w:eastAsia="Times New Roman" w:hAnsi="Times New Roman" w:cs="Times New Roman"/>
        </w:rPr>
      </w:pPr>
      <w:bookmarkStart w:id="54" w:name="f_5_A_ii"/>
      <w:bookmarkEnd w:id="54"/>
      <w:r w:rsidRPr="00214DCB">
        <w:rPr>
          <w:rFonts w:ascii="Times New Roman" w:eastAsia="Times New Roman" w:hAnsi="Times New Roman" w:cs="Times New Roman"/>
          <w:b/>
          <w:bCs/>
        </w:rPr>
        <w:t>(ii)</w:t>
      </w:r>
      <w:r w:rsidRPr="00214DCB">
        <w:rPr>
          <w:rFonts w:ascii="Times New Roman" w:eastAsia="Times New Roman" w:hAnsi="Times New Roman" w:cs="Times New Roman"/>
        </w:rPr>
        <w:t xml:space="preserve"> imposing sanctions for nondisclosure of classified information; or </w:t>
      </w:r>
    </w:p>
    <w:p w:rsidR="004F47DB" w:rsidRPr="00214DCB" w:rsidRDefault="004F47DB" w:rsidP="00AB04CC">
      <w:pPr>
        <w:shd w:val="clear" w:color="auto" w:fill="FFFFFF"/>
        <w:spacing w:after="0" w:line="240" w:lineRule="auto"/>
        <w:ind w:left="2160"/>
        <w:rPr>
          <w:rFonts w:ascii="Times New Roman" w:eastAsia="Times New Roman" w:hAnsi="Times New Roman" w:cs="Times New Roman"/>
        </w:rPr>
      </w:pPr>
      <w:bookmarkStart w:id="55" w:name="f_5_A_iii"/>
      <w:bookmarkEnd w:id="55"/>
      <w:r w:rsidRPr="00214DCB">
        <w:rPr>
          <w:rFonts w:ascii="Times New Roman" w:eastAsia="Times New Roman" w:hAnsi="Times New Roman" w:cs="Times New Roman"/>
          <w:b/>
          <w:bCs/>
        </w:rPr>
        <w:t>(iii)</w:t>
      </w:r>
      <w:r w:rsidRPr="00214DCB">
        <w:rPr>
          <w:rFonts w:ascii="Times New Roman" w:eastAsia="Times New Roman" w:hAnsi="Times New Roman" w:cs="Times New Roman"/>
        </w:rPr>
        <w:t xml:space="preserve"> refusing a protective order sought by the United States to prevent the disclosure of classified information. </w:t>
      </w:r>
    </w:p>
    <w:p w:rsidR="004F47DB" w:rsidRPr="000565D2" w:rsidRDefault="004F47DB" w:rsidP="00AB04CC">
      <w:pPr>
        <w:shd w:val="clear" w:color="auto" w:fill="FFFFFF"/>
        <w:spacing w:after="0" w:line="240" w:lineRule="auto"/>
        <w:ind w:left="1440"/>
        <w:rPr>
          <w:rFonts w:ascii="Times New Roman" w:eastAsia="Times New Roman" w:hAnsi="Times New Roman" w:cs="Times New Roman"/>
        </w:rPr>
      </w:pPr>
      <w:bookmarkStart w:id="56" w:name="f_5_B"/>
      <w:bookmarkEnd w:id="56"/>
      <w:r w:rsidRPr="000565D2">
        <w:rPr>
          <w:rFonts w:ascii="Times New Roman" w:eastAsia="Times New Roman" w:hAnsi="Times New Roman" w:cs="Times New Roman"/>
          <w:b/>
          <w:bCs/>
        </w:rPr>
        <w:t>(B)</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Expedited consideration.— </w:t>
      </w:r>
    </w:p>
    <w:p w:rsidR="004F47DB" w:rsidRPr="000565D2" w:rsidRDefault="004F47DB" w:rsidP="00AB04CC">
      <w:pPr>
        <w:shd w:val="clear" w:color="auto" w:fill="FFFFFF"/>
        <w:spacing w:after="0" w:line="240" w:lineRule="auto"/>
        <w:ind w:left="2160"/>
        <w:rPr>
          <w:rFonts w:ascii="Times New Roman" w:eastAsia="Times New Roman" w:hAnsi="Times New Roman" w:cs="Times New Roman"/>
        </w:rPr>
      </w:pPr>
      <w:bookmarkStart w:id="57" w:name="f_5_B_i"/>
      <w:bookmarkEnd w:id="57"/>
      <w:r w:rsidRPr="000565D2">
        <w:rPr>
          <w:rFonts w:ascii="Times New Roman" w:eastAsia="Times New Roman" w:hAnsi="Times New Roman" w:cs="Times New Roman"/>
          <w:b/>
          <w:bCs/>
        </w:rPr>
        <w:t>(i)</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In general.— </w:t>
      </w:r>
      <w:r w:rsidRPr="000565D2">
        <w:rPr>
          <w:rFonts w:ascii="Times New Roman" w:eastAsia="Times New Roman" w:hAnsi="Times New Roman" w:cs="Times New Roman"/>
        </w:rPr>
        <w:t xml:space="preserve">An appeal taken pursuant to this paragraph, either before or during trial, shall be expedited by the court of appeals. </w:t>
      </w:r>
    </w:p>
    <w:p w:rsidR="004F47DB" w:rsidRPr="000565D2" w:rsidRDefault="004F47DB" w:rsidP="00AB04CC">
      <w:pPr>
        <w:shd w:val="clear" w:color="auto" w:fill="FFFFFF"/>
        <w:spacing w:after="0" w:line="240" w:lineRule="auto"/>
        <w:ind w:left="2160"/>
        <w:rPr>
          <w:rFonts w:ascii="Times New Roman" w:eastAsia="Times New Roman" w:hAnsi="Times New Roman" w:cs="Times New Roman"/>
        </w:rPr>
      </w:pPr>
      <w:bookmarkStart w:id="58" w:name="f_5_B_ii"/>
      <w:bookmarkEnd w:id="58"/>
      <w:r w:rsidRPr="000565D2">
        <w:rPr>
          <w:rFonts w:ascii="Times New Roman" w:eastAsia="Times New Roman" w:hAnsi="Times New Roman" w:cs="Times New Roman"/>
          <w:b/>
          <w:bCs/>
        </w:rPr>
        <w:t>(ii)</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Appeals prior to trial.— </w:t>
      </w:r>
      <w:r w:rsidRPr="000565D2">
        <w:rPr>
          <w:rFonts w:ascii="Times New Roman" w:eastAsia="Times New Roman" w:hAnsi="Times New Roman" w:cs="Times New Roman"/>
        </w:rPr>
        <w:t xml:space="preserve">If an appeal is of an order made prior to trial, an appeal shall be taken not later than 14 days after the decision or order appealed from, and the trial shall not commence until the appeal is resolved. </w:t>
      </w:r>
    </w:p>
    <w:p w:rsidR="004F47DB" w:rsidRPr="000565D2" w:rsidRDefault="004F47DB" w:rsidP="00AB04CC">
      <w:pPr>
        <w:shd w:val="clear" w:color="auto" w:fill="FFFFFF"/>
        <w:spacing w:after="0" w:line="240" w:lineRule="auto"/>
        <w:ind w:left="2160"/>
        <w:rPr>
          <w:rFonts w:ascii="Times New Roman" w:eastAsia="Times New Roman" w:hAnsi="Times New Roman" w:cs="Times New Roman"/>
        </w:rPr>
      </w:pPr>
      <w:bookmarkStart w:id="59" w:name="f_5_B_iii"/>
      <w:bookmarkEnd w:id="59"/>
      <w:r w:rsidRPr="000565D2">
        <w:rPr>
          <w:rFonts w:ascii="Times New Roman" w:eastAsia="Times New Roman" w:hAnsi="Times New Roman" w:cs="Times New Roman"/>
          <w:b/>
          <w:bCs/>
        </w:rPr>
        <w:t>(iii)</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Appeals during trial.— </w:t>
      </w:r>
      <w:r w:rsidRPr="000565D2">
        <w:rPr>
          <w:rFonts w:ascii="Times New Roman" w:eastAsia="Times New Roman" w:hAnsi="Times New Roman" w:cs="Times New Roman"/>
        </w:rPr>
        <w:t xml:space="preserve">If an appeal is taken during trial, the trial court shall adjourn the trial until the appeal is resolved, and the court of appeals— </w:t>
      </w:r>
    </w:p>
    <w:p w:rsidR="004F47DB" w:rsidRPr="000565D2" w:rsidRDefault="004F47DB" w:rsidP="00AB04CC">
      <w:pPr>
        <w:shd w:val="clear" w:color="auto" w:fill="FFFFFF"/>
        <w:spacing w:after="0" w:line="240" w:lineRule="auto"/>
        <w:ind w:left="2880"/>
        <w:rPr>
          <w:rFonts w:ascii="Times New Roman" w:eastAsia="Times New Roman" w:hAnsi="Times New Roman" w:cs="Times New Roman"/>
        </w:rPr>
      </w:pPr>
      <w:bookmarkStart w:id="60" w:name="f_5_B_iii_I"/>
      <w:bookmarkEnd w:id="60"/>
      <w:r w:rsidRPr="000565D2">
        <w:rPr>
          <w:rFonts w:ascii="Times New Roman" w:eastAsia="Times New Roman" w:hAnsi="Times New Roman" w:cs="Times New Roman"/>
          <w:b/>
          <w:bCs/>
        </w:rPr>
        <w:t>(I)</w:t>
      </w:r>
      <w:r w:rsidRPr="000565D2">
        <w:rPr>
          <w:rFonts w:ascii="Times New Roman" w:eastAsia="Times New Roman" w:hAnsi="Times New Roman" w:cs="Times New Roman"/>
        </w:rPr>
        <w:t xml:space="preserve"> shall hear argument on such appeal not later than 4 days after the adjournment of the trial, excluding intermediate weekends and holidays; </w:t>
      </w:r>
    </w:p>
    <w:p w:rsidR="004F47DB" w:rsidRPr="000565D2" w:rsidRDefault="004F47DB" w:rsidP="00AB04CC">
      <w:pPr>
        <w:shd w:val="clear" w:color="auto" w:fill="FFFFFF"/>
        <w:spacing w:after="0" w:line="240" w:lineRule="auto"/>
        <w:ind w:left="2880"/>
        <w:rPr>
          <w:rFonts w:ascii="Times New Roman" w:eastAsia="Times New Roman" w:hAnsi="Times New Roman" w:cs="Times New Roman"/>
        </w:rPr>
      </w:pPr>
      <w:bookmarkStart w:id="61" w:name="f_5_B_iii_II"/>
      <w:bookmarkEnd w:id="61"/>
      <w:r w:rsidRPr="000565D2">
        <w:rPr>
          <w:rFonts w:ascii="Times New Roman" w:eastAsia="Times New Roman" w:hAnsi="Times New Roman" w:cs="Times New Roman"/>
          <w:b/>
          <w:bCs/>
        </w:rPr>
        <w:t>(II)</w:t>
      </w:r>
      <w:r w:rsidRPr="000565D2">
        <w:rPr>
          <w:rFonts w:ascii="Times New Roman" w:eastAsia="Times New Roman" w:hAnsi="Times New Roman" w:cs="Times New Roman"/>
        </w:rPr>
        <w:t xml:space="preserve"> may dispense with written briefs other than the supporting materials previously submitted to the trial court; </w:t>
      </w:r>
    </w:p>
    <w:p w:rsidR="004F47DB" w:rsidRPr="000565D2" w:rsidRDefault="004F47DB" w:rsidP="00AB04CC">
      <w:pPr>
        <w:shd w:val="clear" w:color="auto" w:fill="FFFFFF"/>
        <w:spacing w:after="0" w:line="240" w:lineRule="auto"/>
        <w:ind w:left="2880"/>
        <w:rPr>
          <w:rFonts w:ascii="Times New Roman" w:eastAsia="Times New Roman" w:hAnsi="Times New Roman" w:cs="Times New Roman"/>
        </w:rPr>
      </w:pPr>
      <w:bookmarkStart w:id="62" w:name="f_5_B_iii_III"/>
      <w:bookmarkEnd w:id="62"/>
      <w:r w:rsidRPr="000565D2">
        <w:rPr>
          <w:rFonts w:ascii="Times New Roman" w:eastAsia="Times New Roman" w:hAnsi="Times New Roman" w:cs="Times New Roman"/>
          <w:b/>
          <w:bCs/>
        </w:rPr>
        <w:t>(III)</w:t>
      </w:r>
      <w:r w:rsidRPr="000565D2">
        <w:rPr>
          <w:rFonts w:ascii="Times New Roman" w:eastAsia="Times New Roman" w:hAnsi="Times New Roman" w:cs="Times New Roman"/>
        </w:rPr>
        <w:t xml:space="preserve"> shall render its decision not later than 4 days after argument on appeal, excluding intermediate weekends and holidays; and </w:t>
      </w:r>
    </w:p>
    <w:p w:rsidR="004F47DB" w:rsidRPr="000565D2" w:rsidRDefault="004F47DB" w:rsidP="00AB04CC">
      <w:pPr>
        <w:shd w:val="clear" w:color="auto" w:fill="FFFFFF"/>
        <w:spacing w:after="0" w:line="240" w:lineRule="auto"/>
        <w:ind w:left="2880"/>
        <w:rPr>
          <w:rFonts w:ascii="Times New Roman" w:eastAsia="Times New Roman" w:hAnsi="Times New Roman" w:cs="Times New Roman"/>
        </w:rPr>
      </w:pPr>
      <w:bookmarkStart w:id="63" w:name="f_5_B_iii_IV"/>
      <w:bookmarkEnd w:id="63"/>
      <w:r w:rsidRPr="000565D2">
        <w:rPr>
          <w:rFonts w:ascii="Times New Roman" w:eastAsia="Times New Roman" w:hAnsi="Times New Roman" w:cs="Times New Roman"/>
          <w:b/>
          <w:bCs/>
        </w:rPr>
        <w:t>(IV)</w:t>
      </w:r>
      <w:r w:rsidRPr="000565D2">
        <w:rPr>
          <w:rFonts w:ascii="Times New Roman" w:eastAsia="Times New Roman" w:hAnsi="Times New Roman" w:cs="Times New Roman"/>
        </w:rPr>
        <w:t xml:space="preserve"> may dispense with the issuance of a written opinion in rendering its decision. </w:t>
      </w:r>
    </w:p>
    <w:p w:rsidR="004F47DB" w:rsidRPr="000565D2" w:rsidRDefault="004F47DB" w:rsidP="00AB04CC">
      <w:pPr>
        <w:shd w:val="clear" w:color="auto" w:fill="FFFFFF"/>
        <w:spacing w:after="0" w:line="240" w:lineRule="auto"/>
        <w:ind w:left="1440"/>
        <w:rPr>
          <w:rFonts w:ascii="Times New Roman" w:eastAsia="Times New Roman" w:hAnsi="Times New Roman" w:cs="Times New Roman"/>
        </w:rPr>
      </w:pPr>
      <w:bookmarkStart w:id="64" w:name="f_5_C"/>
      <w:bookmarkEnd w:id="64"/>
      <w:r w:rsidRPr="000565D2">
        <w:rPr>
          <w:rFonts w:ascii="Times New Roman" w:eastAsia="Times New Roman" w:hAnsi="Times New Roman" w:cs="Times New Roman"/>
          <w:b/>
          <w:bCs/>
        </w:rPr>
        <w:t>(C)</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Effect of ruling.— </w:t>
      </w:r>
      <w:r w:rsidRPr="000565D2">
        <w:rPr>
          <w:rFonts w:ascii="Times New Roman" w:eastAsia="Times New Roman" w:hAnsi="Times New Roman" w:cs="Times New Roman"/>
        </w:rPr>
        <w:t xml:space="preserve">An interlocutory appeal and decision shall not affect the right of the defendant, in a subsequent appeal from a final judgment, to claim as error reversal by the trial court on remand of a ruling appealed from during trial. </w:t>
      </w:r>
    </w:p>
    <w:p w:rsidR="004F47DB" w:rsidRPr="000565D2" w:rsidRDefault="004F47DB" w:rsidP="00AB04CC">
      <w:pPr>
        <w:shd w:val="clear" w:color="auto" w:fill="FFFFFF"/>
        <w:spacing w:after="0" w:line="240" w:lineRule="auto"/>
        <w:ind w:left="720"/>
        <w:rPr>
          <w:rFonts w:ascii="Times New Roman" w:eastAsia="Times New Roman" w:hAnsi="Times New Roman" w:cs="Times New Roman"/>
        </w:rPr>
      </w:pPr>
      <w:bookmarkStart w:id="65" w:name="f_6"/>
      <w:bookmarkEnd w:id="65"/>
      <w:r w:rsidRPr="000565D2">
        <w:rPr>
          <w:rFonts w:ascii="Times New Roman" w:eastAsia="Times New Roman" w:hAnsi="Times New Roman" w:cs="Times New Roman"/>
          <w:b/>
          <w:bCs/>
        </w:rPr>
        <w:t>(6)</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Construction.— </w:t>
      </w:r>
      <w:r w:rsidRPr="000565D2">
        <w:rPr>
          <w:rFonts w:ascii="Times New Roman" w:eastAsia="Times New Roman" w:hAnsi="Times New Roman" w:cs="Times New Roman"/>
        </w:rPr>
        <w:t xml:space="preserve">Nothing in this subsection shall prevent the United States from seeking protective orders or asserting privileges ordinarily available to the United States to protect against the disclosure of classified information, including the invocation of the military and State secrets privilege. </w:t>
      </w:r>
    </w:p>
    <w:p w:rsidR="004F47DB" w:rsidRPr="000565D2" w:rsidRDefault="004F47DB" w:rsidP="004F47DB">
      <w:pPr>
        <w:shd w:val="clear" w:color="auto" w:fill="FFFFFF"/>
        <w:spacing w:after="0" w:line="240" w:lineRule="auto"/>
        <w:rPr>
          <w:rFonts w:ascii="Times New Roman" w:eastAsia="Times New Roman" w:hAnsi="Times New Roman" w:cs="Times New Roman"/>
        </w:rPr>
      </w:pPr>
      <w:bookmarkStart w:id="66" w:name="g"/>
      <w:bookmarkEnd w:id="66"/>
      <w:r w:rsidRPr="000565D2">
        <w:rPr>
          <w:rFonts w:ascii="Times New Roman" w:eastAsia="Times New Roman" w:hAnsi="Times New Roman" w:cs="Times New Roman"/>
          <w:b/>
          <w:bCs/>
        </w:rPr>
        <w:t>(g)</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Definitions.— </w:t>
      </w:r>
      <w:r w:rsidRPr="000565D2">
        <w:rPr>
          <w:rFonts w:ascii="Times New Roman" w:eastAsia="Times New Roman" w:hAnsi="Times New Roman" w:cs="Times New Roman"/>
        </w:rPr>
        <w:t xml:space="preserve">As used in this section— </w:t>
      </w:r>
    </w:p>
    <w:p w:rsidR="004F47DB" w:rsidRPr="000565D2" w:rsidRDefault="004F47DB" w:rsidP="00AB04CC">
      <w:pPr>
        <w:shd w:val="clear" w:color="auto" w:fill="FFFFFF"/>
        <w:spacing w:after="0" w:line="240" w:lineRule="auto"/>
        <w:ind w:left="720"/>
        <w:rPr>
          <w:rFonts w:ascii="Times New Roman" w:eastAsia="Times New Roman" w:hAnsi="Times New Roman" w:cs="Times New Roman"/>
        </w:rPr>
      </w:pPr>
      <w:bookmarkStart w:id="67" w:name="g_1"/>
      <w:bookmarkEnd w:id="67"/>
      <w:r w:rsidRPr="000565D2">
        <w:rPr>
          <w:rFonts w:ascii="Times New Roman" w:eastAsia="Times New Roman" w:hAnsi="Times New Roman" w:cs="Times New Roman"/>
          <w:b/>
          <w:bCs/>
        </w:rPr>
        <w:t>(1)</w:t>
      </w:r>
      <w:r w:rsidRPr="000565D2">
        <w:rPr>
          <w:rFonts w:ascii="Times New Roman" w:eastAsia="Times New Roman" w:hAnsi="Times New Roman" w:cs="Times New Roman"/>
        </w:rPr>
        <w:t xml:space="preserve"> the term “classified information” has the meaning given that term in section 1(a) of the Classified Information Procedures Act (18 U.S.C. App.); </w:t>
      </w:r>
    </w:p>
    <w:p w:rsidR="004F47DB" w:rsidRPr="000565D2" w:rsidRDefault="004F47DB" w:rsidP="00AB04CC">
      <w:pPr>
        <w:shd w:val="clear" w:color="auto" w:fill="FFFFFF"/>
        <w:spacing w:after="0" w:line="240" w:lineRule="auto"/>
        <w:ind w:left="720"/>
        <w:rPr>
          <w:rFonts w:ascii="Times New Roman" w:eastAsia="Times New Roman" w:hAnsi="Times New Roman" w:cs="Times New Roman"/>
        </w:rPr>
      </w:pPr>
      <w:bookmarkStart w:id="68" w:name="g_2"/>
      <w:bookmarkEnd w:id="68"/>
      <w:r w:rsidRPr="000565D2">
        <w:rPr>
          <w:rFonts w:ascii="Times New Roman" w:eastAsia="Times New Roman" w:hAnsi="Times New Roman" w:cs="Times New Roman"/>
          <w:b/>
          <w:bCs/>
        </w:rPr>
        <w:t>(2)</w:t>
      </w:r>
      <w:r w:rsidRPr="000565D2">
        <w:rPr>
          <w:rFonts w:ascii="Times New Roman" w:eastAsia="Times New Roman" w:hAnsi="Times New Roman" w:cs="Times New Roman"/>
        </w:rPr>
        <w:t xml:space="preserve"> the term “financial institution” has the same meaning as in section </w:t>
      </w:r>
      <w:hyperlink r:id="rId56" w:history="1">
        <w:r w:rsidRPr="000565D2">
          <w:rPr>
            <w:rFonts w:ascii="Times New Roman" w:eastAsia="Times New Roman" w:hAnsi="Times New Roman" w:cs="Times New Roman"/>
            <w:color w:val="000080"/>
          </w:rPr>
          <w:t>5312</w:t>
        </w:r>
      </w:hyperlink>
      <w:r w:rsidRPr="000565D2">
        <w:rPr>
          <w:rFonts w:ascii="Times New Roman" w:eastAsia="Times New Roman" w:hAnsi="Times New Roman" w:cs="Times New Roman"/>
        </w:rPr>
        <w:t xml:space="preserve"> </w:t>
      </w:r>
      <w:hyperlink r:id="rId57" w:anchor="a_2" w:history="1">
        <w:r w:rsidRPr="000565D2">
          <w:rPr>
            <w:rFonts w:ascii="Times New Roman" w:eastAsia="Times New Roman" w:hAnsi="Times New Roman" w:cs="Times New Roman"/>
            <w:color w:val="000080"/>
          </w:rPr>
          <w:t>(a)(2)</w:t>
        </w:r>
      </w:hyperlink>
      <w:r w:rsidRPr="000565D2">
        <w:rPr>
          <w:rFonts w:ascii="Times New Roman" w:eastAsia="Times New Roman" w:hAnsi="Times New Roman" w:cs="Times New Roman"/>
        </w:rPr>
        <w:t xml:space="preserve"> of title </w:t>
      </w:r>
      <w:hyperlink r:id="rId58" w:history="1">
        <w:r w:rsidRPr="000565D2">
          <w:rPr>
            <w:rFonts w:ascii="Times New Roman" w:eastAsia="Times New Roman" w:hAnsi="Times New Roman" w:cs="Times New Roman"/>
            <w:color w:val="000080"/>
          </w:rPr>
          <w:t>31</w:t>
        </w:r>
      </w:hyperlink>
      <w:r w:rsidRPr="000565D2">
        <w:rPr>
          <w:rFonts w:ascii="Times New Roman" w:eastAsia="Times New Roman" w:hAnsi="Times New Roman" w:cs="Times New Roman"/>
        </w:rPr>
        <w:t xml:space="preserve">, United States Code; </w:t>
      </w:r>
    </w:p>
    <w:p w:rsidR="004F47DB" w:rsidRPr="000565D2" w:rsidRDefault="004F47DB" w:rsidP="00AB04CC">
      <w:pPr>
        <w:shd w:val="clear" w:color="auto" w:fill="FFFFFF"/>
        <w:spacing w:after="0" w:line="240" w:lineRule="auto"/>
        <w:ind w:left="720"/>
        <w:rPr>
          <w:rFonts w:ascii="Times New Roman" w:eastAsia="Times New Roman" w:hAnsi="Times New Roman" w:cs="Times New Roman"/>
        </w:rPr>
      </w:pPr>
      <w:bookmarkStart w:id="69" w:name="g_3"/>
      <w:bookmarkEnd w:id="69"/>
      <w:r w:rsidRPr="000565D2">
        <w:rPr>
          <w:rFonts w:ascii="Times New Roman" w:eastAsia="Times New Roman" w:hAnsi="Times New Roman" w:cs="Times New Roman"/>
          <w:b/>
          <w:bCs/>
        </w:rPr>
        <w:t>(3)</w:t>
      </w:r>
      <w:r w:rsidRPr="000565D2">
        <w:rPr>
          <w:rFonts w:ascii="Times New Roman" w:eastAsia="Times New Roman" w:hAnsi="Times New Roman" w:cs="Times New Roman"/>
        </w:rPr>
        <w:t xml:space="preserve"> the term “funds” includes coin or currency of the United States or any other country, traveler’s checks, personal checks, bank checks, money orders, stocks, bonds, debentures, drafts, letters of credit, any other negotiable instrument, and any electronic representation of any of the foregoing; </w:t>
      </w:r>
    </w:p>
    <w:p w:rsidR="004F47DB" w:rsidRPr="000565D2" w:rsidRDefault="004F47DB" w:rsidP="00AB04CC">
      <w:pPr>
        <w:shd w:val="clear" w:color="auto" w:fill="FFFFFF"/>
        <w:spacing w:after="0" w:line="240" w:lineRule="auto"/>
        <w:ind w:left="720"/>
        <w:rPr>
          <w:rFonts w:ascii="Times New Roman" w:eastAsia="Times New Roman" w:hAnsi="Times New Roman" w:cs="Times New Roman"/>
        </w:rPr>
      </w:pPr>
      <w:bookmarkStart w:id="70" w:name="g_4"/>
      <w:bookmarkEnd w:id="70"/>
      <w:r w:rsidRPr="000565D2">
        <w:rPr>
          <w:rFonts w:ascii="Times New Roman" w:eastAsia="Times New Roman" w:hAnsi="Times New Roman" w:cs="Times New Roman"/>
          <w:b/>
          <w:bCs/>
        </w:rPr>
        <w:t>(4)</w:t>
      </w:r>
      <w:r w:rsidRPr="000565D2">
        <w:rPr>
          <w:rFonts w:ascii="Times New Roman" w:eastAsia="Times New Roman" w:hAnsi="Times New Roman" w:cs="Times New Roman"/>
        </w:rPr>
        <w:t xml:space="preserve"> the term “material support or resources” has the same meaning given that term in section </w:t>
      </w:r>
      <w:hyperlink r:id="rId59" w:history="1">
        <w:r w:rsidRPr="000565D2">
          <w:rPr>
            <w:rFonts w:ascii="Times New Roman" w:eastAsia="Times New Roman" w:hAnsi="Times New Roman" w:cs="Times New Roman"/>
            <w:color w:val="000080"/>
          </w:rPr>
          <w:t>2339A</w:t>
        </w:r>
      </w:hyperlink>
      <w:r w:rsidRPr="000565D2">
        <w:rPr>
          <w:rFonts w:ascii="Times New Roman" w:eastAsia="Times New Roman" w:hAnsi="Times New Roman" w:cs="Times New Roman"/>
        </w:rPr>
        <w:t xml:space="preserve"> (including the definitions of “training” and “expert advice or assistance” in that section); </w:t>
      </w:r>
    </w:p>
    <w:p w:rsidR="004F47DB" w:rsidRPr="000565D2" w:rsidRDefault="004F47DB" w:rsidP="00AB04CC">
      <w:pPr>
        <w:shd w:val="clear" w:color="auto" w:fill="FFFFFF"/>
        <w:spacing w:after="0" w:line="240" w:lineRule="auto"/>
        <w:ind w:left="720"/>
        <w:rPr>
          <w:rFonts w:ascii="Times New Roman" w:eastAsia="Times New Roman" w:hAnsi="Times New Roman" w:cs="Times New Roman"/>
        </w:rPr>
      </w:pPr>
      <w:bookmarkStart w:id="71" w:name="g_5"/>
      <w:bookmarkEnd w:id="71"/>
      <w:r w:rsidRPr="000565D2">
        <w:rPr>
          <w:rFonts w:ascii="Times New Roman" w:eastAsia="Times New Roman" w:hAnsi="Times New Roman" w:cs="Times New Roman"/>
          <w:b/>
          <w:bCs/>
        </w:rPr>
        <w:t>(5)</w:t>
      </w:r>
      <w:r w:rsidRPr="000565D2">
        <w:rPr>
          <w:rFonts w:ascii="Times New Roman" w:eastAsia="Times New Roman" w:hAnsi="Times New Roman" w:cs="Times New Roman"/>
        </w:rPr>
        <w:t xml:space="preserve"> the term “Secretary” means the Secretary of the Treasury; and </w:t>
      </w:r>
    </w:p>
    <w:p w:rsidR="004F47DB" w:rsidRPr="000565D2" w:rsidRDefault="004F47DB" w:rsidP="00AB04CC">
      <w:pPr>
        <w:shd w:val="clear" w:color="auto" w:fill="FFFFFF"/>
        <w:spacing w:after="0" w:line="240" w:lineRule="auto"/>
        <w:ind w:left="720"/>
        <w:rPr>
          <w:rFonts w:ascii="Times New Roman" w:eastAsia="Times New Roman" w:hAnsi="Times New Roman" w:cs="Times New Roman"/>
        </w:rPr>
      </w:pPr>
      <w:bookmarkStart w:id="72" w:name="g_6"/>
      <w:bookmarkEnd w:id="72"/>
      <w:r w:rsidRPr="000565D2">
        <w:rPr>
          <w:rFonts w:ascii="Times New Roman" w:eastAsia="Times New Roman" w:hAnsi="Times New Roman" w:cs="Times New Roman"/>
          <w:b/>
          <w:bCs/>
        </w:rPr>
        <w:t>(6)</w:t>
      </w:r>
      <w:r w:rsidRPr="000565D2">
        <w:rPr>
          <w:rFonts w:ascii="Times New Roman" w:eastAsia="Times New Roman" w:hAnsi="Times New Roman" w:cs="Times New Roman"/>
        </w:rPr>
        <w:t xml:space="preserve"> the term “terrorist organization” means an organization designated as a terrorist organization under section 219 of the Immigration and Nationality Act. </w:t>
      </w:r>
    </w:p>
    <w:p w:rsidR="004F47DB" w:rsidRPr="000565D2" w:rsidRDefault="004F47DB" w:rsidP="004F47DB">
      <w:pPr>
        <w:shd w:val="clear" w:color="auto" w:fill="FFFFFF"/>
        <w:spacing w:after="0" w:line="240" w:lineRule="auto"/>
        <w:rPr>
          <w:rFonts w:ascii="Times New Roman" w:eastAsia="Times New Roman" w:hAnsi="Times New Roman" w:cs="Times New Roman"/>
        </w:rPr>
      </w:pPr>
      <w:bookmarkStart w:id="73" w:name="h"/>
      <w:bookmarkEnd w:id="73"/>
      <w:r w:rsidRPr="000565D2">
        <w:rPr>
          <w:rFonts w:ascii="Times New Roman" w:eastAsia="Times New Roman" w:hAnsi="Times New Roman" w:cs="Times New Roman"/>
          <w:b/>
          <w:bCs/>
        </w:rPr>
        <w:t>(h)</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Provision of Personnel.— </w:t>
      </w:r>
      <w:r w:rsidRPr="000565D2">
        <w:rPr>
          <w:rFonts w:ascii="Times New Roman" w:eastAsia="Times New Roman" w:hAnsi="Times New Roman" w:cs="Times New Roman"/>
        </w:rPr>
        <w:t xml:space="preserve">No person may be prosecuted under this section in connection with the term “personnel” unless that person has knowingly provided, attempted to provide, or conspired to provide a foreign terrorist organization with 1 or more individuals (who may be or include himself) to work under that terrorist organization’s direction or control or to organize, manage, supervise, or otherwise direct the operation of that organization. Individuals who act entirely independently of the foreign terrorist organization to advance its goals or objectives shall not be considered to be working under the foreign terrorist organization’s direction and control. </w:t>
      </w:r>
    </w:p>
    <w:p w:rsidR="004F47DB" w:rsidRPr="000565D2" w:rsidRDefault="004F47DB" w:rsidP="004F47DB">
      <w:pPr>
        <w:shd w:val="clear" w:color="auto" w:fill="FFFFFF"/>
        <w:spacing w:after="0" w:line="240" w:lineRule="auto"/>
        <w:rPr>
          <w:rFonts w:ascii="Times New Roman" w:eastAsia="Times New Roman" w:hAnsi="Times New Roman" w:cs="Times New Roman"/>
        </w:rPr>
      </w:pPr>
      <w:bookmarkStart w:id="74" w:name="i"/>
      <w:bookmarkEnd w:id="74"/>
      <w:r w:rsidRPr="000565D2">
        <w:rPr>
          <w:rFonts w:ascii="Times New Roman" w:eastAsia="Times New Roman" w:hAnsi="Times New Roman" w:cs="Times New Roman"/>
          <w:b/>
          <w:bCs/>
        </w:rPr>
        <w:t>(i)</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Rule of Construction.— </w:t>
      </w:r>
      <w:r w:rsidRPr="000565D2">
        <w:rPr>
          <w:rFonts w:ascii="Times New Roman" w:eastAsia="Times New Roman" w:hAnsi="Times New Roman" w:cs="Times New Roman"/>
        </w:rPr>
        <w:t xml:space="preserve">Nothing in this section shall be construed or applied so as to abridge the exercise of rights guaranteed under the First Amendment to the Constitution of the United States. </w:t>
      </w:r>
    </w:p>
    <w:p w:rsidR="004F47DB" w:rsidRPr="000565D2" w:rsidRDefault="004F47DB" w:rsidP="004F47DB">
      <w:pPr>
        <w:shd w:val="clear" w:color="auto" w:fill="FFFFFF"/>
        <w:spacing w:after="0" w:line="240" w:lineRule="auto"/>
        <w:rPr>
          <w:rFonts w:ascii="Times New Roman" w:eastAsia="Times New Roman" w:hAnsi="Times New Roman" w:cs="Times New Roman"/>
        </w:rPr>
      </w:pPr>
      <w:bookmarkStart w:id="75" w:name="j"/>
      <w:bookmarkEnd w:id="75"/>
      <w:r w:rsidRPr="000565D2">
        <w:rPr>
          <w:rFonts w:ascii="Times New Roman" w:eastAsia="Times New Roman" w:hAnsi="Times New Roman" w:cs="Times New Roman"/>
          <w:b/>
          <w:bCs/>
        </w:rPr>
        <w:t>(j)</w:t>
      </w:r>
      <w:r w:rsidRPr="000565D2">
        <w:rPr>
          <w:rFonts w:ascii="Times New Roman" w:eastAsia="Times New Roman" w:hAnsi="Times New Roman" w:cs="Times New Roman"/>
        </w:rPr>
        <w:t xml:space="preserve"> </w:t>
      </w:r>
      <w:r w:rsidRPr="000565D2">
        <w:rPr>
          <w:rFonts w:ascii="Times New Roman" w:eastAsia="Times New Roman" w:hAnsi="Times New Roman" w:cs="Times New Roman"/>
          <w:b/>
          <w:bCs/>
        </w:rPr>
        <w:t xml:space="preserve">Exception.— </w:t>
      </w:r>
      <w:r w:rsidRPr="000565D2">
        <w:rPr>
          <w:rFonts w:ascii="Times New Roman" w:eastAsia="Times New Roman" w:hAnsi="Times New Roman" w:cs="Times New Roman"/>
        </w:rPr>
        <w:t xml:space="preserve">No person may be prosecuted under this section in connection with the term “personnel”, “training”, or “expert advice or assistance” if the provision of that material support or resources to a foreign terrorist organization was approved by the Secretary of State with the concurrence of the Attorney General. The Secretary of State may not approve the provision of any material support that may be used to carry out terrorist activity (as defined in section 212(a)(3)(B)(iii) of the Immigration and Nationality Act). </w:t>
      </w:r>
    </w:p>
    <w:p w:rsidR="004F47DB" w:rsidRPr="00ED56B6" w:rsidRDefault="004F47DB" w:rsidP="004F47DB">
      <w:pPr>
        <w:shd w:val="clear" w:color="auto" w:fill="FFFFFF"/>
        <w:spacing w:after="0" w:line="240" w:lineRule="auto"/>
        <w:rPr>
          <w:rFonts w:ascii="Times New Roman" w:eastAsia="Times New Roman" w:hAnsi="Times New Roman" w:cs="Times New Roman"/>
        </w:rPr>
      </w:pPr>
    </w:p>
    <w:p w:rsidR="004F47DB" w:rsidRDefault="004F47DB" w:rsidP="004F47DB">
      <w:pPr>
        <w:shd w:val="clear" w:color="auto" w:fill="FFFFFF"/>
        <w:spacing w:after="0" w:line="240" w:lineRule="auto"/>
        <w:rPr>
          <w:rFonts w:ascii="Times New Roman" w:eastAsia="Times New Roman" w:hAnsi="Times New Roman" w:cs="Times New Roman"/>
          <w:sz w:val="26"/>
          <w:szCs w:val="26"/>
        </w:rPr>
      </w:pPr>
      <w:r w:rsidRPr="00155BC4">
        <w:rPr>
          <w:rFonts w:ascii="Times New Roman" w:eastAsia="Times New Roman" w:hAnsi="Times New Roman" w:cs="Times New Roman"/>
          <w:sz w:val="26"/>
          <w:szCs w:val="26"/>
        </w:rPr>
        <w:t>18 USC 2339 C</w:t>
      </w:r>
    </w:p>
    <w:p w:rsidR="00ED56B6" w:rsidRPr="00155BC4" w:rsidRDefault="00ED56B6" w:rsidP="004F47DB">
      <w:pPr>
        <w:shd w:val="clear" w:color="auto" w:fill="FFFFFF"/>
        <w:spacing w:after="0" w:line="240" w:lineRule="auto"/>
        <w:rPr>
          <w:rFonts w:ascii="Times New Roman" w:eastAsia="Times New Roman" w:hAnsi="Times New Roman" w:cs="Times New Roman"/>
          <w:sz w:val="26"/>
          <w:szCs w:val="26"/>
        </w:rPr>
      </w:pPr>
    </w:p>
    <w:p w:rsidR="004F47DB" w:rsidRPr="00155BC4" w:rsidRDefault="004F47DB" w:rsidP="004F47DB">
      <w:pPr>
        <w:shd w:val="clear" w:color="auto" w:fill="FFFFFF"/>
        <w:spacing w:after="0" w:line="240" w:lineRule="auto"/>
        <w:outlineLvl w:val="1"/>
        <w:rPr>
          <w:rFonts w:ascii="Times New Roman" w:eastAsia="Times New Roman" w:hAnsi="Times New Roman" w:cs="Times New Roman"/>
          <w:color w:val="222255"/>
          <w:sz w:val="26"/>
          <w:szCs w:val="26"/>
        </w:rPr>
      </w:pPr>
      <w:r w:rsidRPr="00155BC4">
        <w:rPr>
          <w:rFonts w:ascii="Times New Roman" w:eastAsia="Times New Roman" w:hAnsi="Times New Roman" w:cs="Times New Roman"/>
          <w:color w:val="222255"/>
          <w:sz w:val="26"/>
          <w:szCs w:val="26"/>
        </w:rPr>
        <w:t>Prohibitions against the financing of terrorism</w:t>
      </w:r>
    </w:p>
    <w:p w:rsidR="004F47DB" w:rsidRPr="00ED56B6" w:rsidRDefault="004F47DB" w:rsidP="004F47DB">
      <w:pPr>
        <w:shd w:val="clear" w:color="auto" w:fill="FFFFFF"/>
        <w:spacing w:after="0" w:line="240" w:lineRule="auto"/>
        <w:rPr>
          <w:rFonts w:ascii="Times New Roman" w:eastAsia="Times New Roman" w:hAnsi="Times New Roman" w:cs="Times New Roman"/>
        </w:rPr>
      </w:pPr>
    </w:p>
    <w:p w:rsidR="004F47DB" w:rsidRPr="00ED56B6" w:rsidRDefault="004F47DB" w:rsidP="004F47DB">
      <w:pPr>
        <w:shd w:val="clear" w:color="auto" w:fill="FFFFFF"/>
        <w:spacing w:after="0" w:line="240" w:lineRule="auto"/>
        <w:rPr>
          <w:rFonts w:ascii="Times New Roman" w:eastAsia="Times New Roman" w:hAnsi="Times New Roman" w:cs="Times New Roman"/>
        </w:rPr>
      </w:pPr>
      <w:r w:rsidRPr="00ED56B6">
        <w:rPr>
          <w:rFonts w:ascii="Times New Roman" w:eastAsia="Times New Roman" w:hAnsi="Times New Roman" w:cs="Times New Roman"/>
          <w:b/>
          <w:bCs/>
        </w:rPr>
        <w:t>(a)</w:t>
      </w:r>
      <w:r w:rsidRPr="00ED56B6">
        <w:rPr>
          <w:rFonts w:ascii="Times New Roman" w:eastAsia="Times New Roman" w:hAnsi="Times New Roman" w:cs="Times New Roman"/>
        </w:rPr>
        <w:t xml:space="preserve"> </w:t>
      </w:r>
      <w:r w:rsidRPr="00ED56B6">
        <w:rPr>
          <w:rFonts w:ascii="Times New Roman" w:eastAsia="Times New Roman" w:hAnsi="Times New Roman" w:cs="Times New Roman"/>
          <w:b/>
          <w:bCs/>
        </w:rPr>
        <w:t xml:space="preserve">Offenses.— </w:t>
      </w:r>
    </w:p>
    <w:p w:rsidR="004F47DB" w:rsidRPr="00ED56B6" w:rsidRDefault="004F47DB" w:rsidP="002337D7">
      <w:pPr>
        <w:shd w:val="clear" w:color="auto" w:fill="FFFFFF"/>
        <w:spacing w:after="0" w:line="240" w:lineRule="auto"/>
        <w:ind w:left="720"/>
        <w:rPr>
          <w:rFonts w:ascii="Times New Roman" w:eastAsia="Times New Roman" w:hAnsi="Times New Roman" w:cs="Times New Roman"/>
        </w:rPr>
      </w:pPr>
      <w:r w:rsidRPr="00ED56B6">
        <w:rPr>
          <w:rFonts w:ascii="Times New Roman" w:eastAsia="Times New Roman" w:hAnsi="Times New Roman" w:cs="Times New Roman"/>
          <w:b/>
          <w:bCs/>
        </w:rPr>
        <w:t>(1)</w:t>
      </w:r>
      <w:r w:rsidRPr="00ED56B6">
        <w:rPr>
          <w:rFonts w:ascii="Times New Roman" w:eastAsia="Times New Roman" w:hAnsi="Times New Roman" w:cs="Times New Roman"/>
        </w:rPr>
        <w:t xml:space="preserve"> </w:t>
      </w:r>
      <w:r w:rsidRPr="00ED56B6">
        <w:rPr>
          <w:rFonts w:ascii="Times New Roman" w:eastAsia="Times New Roman" w:hAnsi="Times New Roman" w:cs="Times New Roman"/>
          <w:b/>
          <w:bCs/>
        </w:rPr>
        <w:t xml:space="preserve">In general.— </w:t>
      </w:r>
      <w:r w:rsidRPr="00ED56B6">
        <w:rPr>
          <w:rFonts w:ascii="Times New Roman" w:eastAsia="Times New Roman" w:hAnsi="Times New Roman" w:cs="Times New Roman"/>
        </w:rPr>
        <w:t xml:space="preserve">Whoever, in a circumstance described in subsection (b), by any means, directly or indirectly, unlawfully and willfully provides or collects funds with the intention that such funds be used, or with the knowledge that such funds are to be used, in full or in part, in order to carry out— </w:t>
      </w:r>
    </w:p>
    <w:p w:rsidR="004F47DB" w:rsidRPr="00ED56B6" w:rsidRDefault="004F47DB" w:rsidP="002337D7">
      <w:pPr>
        <w:shd w:val="clear" w:color="auto" w:fill="FFFFFF"/>
        <w:spacing w:after="0" w:line="240" w:lineRule="auto"/>
        <w:ind w:left="1440"/>
        <w:rPr>
          <w:rFonts w:ascii="Times New Roman" w:eastAsia="Times New Roman" w:hAnsi="Times New Roman" w:cs="Times New Roman"/>
        </w:rPr>
      </w:pPr>
      <w:bookmarkStart w:id="76" w:name="a_1_A"/>
      <w:bookmarkEnd w:id="76"/>
      <w:r w:rsidRPr="00ED56B6">
        <w:rPr>
          <w:rFonts w:ascii="Times New Roman" w:eastAsia="Times New Roman" w:hAnsi="Times New Roman" w:cs="Times New Roman"/>
          <w:b/>
          <w:bCs/>
        </w:rPr>
        <w:t>(A)</w:t>
      </w:r>
      <w:r w:rsidRPr="00ED56B6">
        <w:rPr>
          <w:rFonts w:ascii="Times New Roman" w:eastAsia="Times New Roman" w:hAnsi="Times New Roman" w:cs="Times New Roman"/>
        </w:rPr>
        <w:t xml:space="preserve"> an act which constitutes an offense within the scope of a treaty specified in subsection (e)(7), as implemented by the United States, or </w:t>
      </w:r>
    </w:p>
    <w:p w:rsidR="004F47DB" w:rsidRPr="00ED56B6" w:rsidRDefault="004F47DB" w:rsidP="002337D7">
      <w:pPr>
        <w:shd w:val="clear" w:color="auto" w:fill="FFFFFF"/>
        <w:spacing w:after="0" w:line="240" w:lineRule="auto"/>
        <w:ind w:left="1440"/>
        <w:rPr>
          <w:rFonts w:ascii="Times New Roman" w:eastAsia="Times New Roman" w:hAnsi="Times New Roman" w:cs="Times New Roman"/>
        </w:rPr>
      </w:pPr>
      <w:bookmarkStart w:id="77" w:name="a_1_B"/>
      <w:bookmarkEnd w:id="77"/>
      <w:r w:rsidRPr="00ED56B6">
        <w:rPr>
          <w:rFonts w:ascii="Times New Roman" w:eastAsia="Times New Roman" w:hAnsi="Times New Roman" w:cs="Times New Roman"/>
          <w:b/>
          <w:bCs/>
        </w:rPr>
        <w:t>(B)</w:t>
      </w:r>
      <w:r w:rsidRPr="00ED56B6">
        <w:rPr>
          <w:rFonts w:ascii="Times New Roman" w:eastAsia="Times New Roman" w:hAnsi="Times New Roman" w:cs="Times New Roman"/>
        </w:rPr>
        <w:t xml:space="preserve"> any other act intended to cause death or serious bodily injury to a civilian, or to any other person not taking an active part in the hostilities in a situation of armed conflict, when the purpose of such act, by its nature or context, is to intimidate a population, or to compel a government or an international organization to do or to abstain from doing any act, </w:t>
      </w:r>
    </w:p>
    <w:p w:rsidR="004F47DB" w:rsidRPr="00ED56B6" w:rsidRDefault="004F47DB" w:rsidP="004F47DB">
      <w:pPr>
        <w:shd w:val="clear" w:color="auto" w:fill="FFFFFF"/>
        <w:spacing w:after="0" w:line="240" w:lineRule="auto"/>
        <w:rPr>
          <w:rFonts w:ascii="Times New Roman" w:eastAsia="Times New Roman" w:hAnsi="Times New Roman" w:cs="Times New Roman"/>
        </w:rPr>
      </w:pPr>
      <w:r w:rsidRPr="00ED56B6">
        <w:rPr>
          <w:rFonts w:ascii="Times New Roman" w:eastAsia="Times New Roman" w:hAnsi="Times New Roman" w:cs="Times New Roman"/>
        </w:rPr>
        <w:t xml:space="preserve">shall be punished as prescribed in subsection (d)(1). </w:t>
      </w:r>
    </w:p>
    <w:p w:rsidR="004F47DB" w:rsidRPr="007C3BCD" w:rsidRDefault="004F47DB" w:rsidP="002337D7">
      <w:pPr>
        <w:shd w:val="clear" w:color="auto" w:fill="FFFFFF"/>
        <w:spacing w:after="0" w:line="240" w:lineRule="auto"/>
        <w:ind w:left="720"/>
        <w:rPr>
          <w:rFonts w:ascii="Times New Roman" w:eastAsia="Times New Roman" w:hAnsi="Times New Roman" w:cs="Times New Roman"/>
        </w:rPr>
      </w:pPr>
      <w:r w:rsidRPr="007C3BCD">
        <w:rPr>
          <w:rFonts w:ascii="Times New Roman" w:eastAsia="Times New Roman" w:hAnsi="Times New Roman" w:cs="Times New Roman"/>
          <w:b/>
          <w:bCs/>
        </w:rPr>
        <w:t>(2)</w:t>
      </w:r>
      <w:r w:rsidRPr="007C3BCD">
        <w:rPr>
          <w:rFonts w:ascii="Times New Roman" w:eastAsia="Times New Roman" w:hAnsi="Times New Roman" w:cs="Times New Roman"/>
        </w:rPr>
        <w:t xml:space="preserve"> </w:t>
      </w:r>
      <w:r w:rsidRPr="007C3BCD">
        <w:rPr>
          <w:rFonts w:ascii="Times New Roman" w:eastAsia="Times New Roman" w:hAnsi="Times New Roman" w:cs="Times New Roman"/>
          <w:b/>
          <w:bCs/>
        </w:rPr>
        <w:t xml:space="preserve">Attempts and conspiracies.— </w:t>
      </w:r>
      <w:r w:rsidRPr="007C3BCD">
        <w:rPr>
          <w:rFonts w:ascii="Times New Roman" w:eastAsia="Times New Roman" w:hAnsi="Times New Roman" w:cs="Times New Roman"/>
        </w:rPr>
        <w:t xml:space="preserve">Whoever attempts or conspires to commit an offense under paragraph (1) shall be punished as prescribed in subsection (d)(1). </w:t>
      </w:r>
    </w:p>
    <w:p w:rsidR="004F47DB" w:rsidRPr="007C3BCD" w:rsidRDefault="004F47DB" w:rsidP="002337D7">
      <w:pPr>
        <w:shd w:val="clear" w:color="auto" w:fill="FFFFFF"/>
        <w:spacing w:after="0" w:line="240" w:lineRule="auto"/>
        <w:ind w:left="720"/>
        <w:rPr>
          <w:rFonts w:ascii="Times New Roman" w:eastAsia="Times New Roman" w:hAnsi="Times New Roman" w:cs="Times New Roman"/>
        </w:rPr>
      </w:pPr>
      <w:bookmarkStart w:id="78" w:name="a_3"/>
      <w:bookmarkEnd w:id="78"/>
      <w:r w:rsidRPr="007C3BCD">
        <w:rPr>
          <w:rFonts w:ascii="Times New Roman" w:eastAsia="Times New Roman" w:hAnsi="Times New Roman" w:cs="Times New Roman"/>
          <w:b/>
          <w:bCs/>
        </w:rPr>
        <w:t>(3)</w:t>
      </w:r>
      <w:r w:rsidRPr="007C3BCD">
        <w:rPr>
          <w:rFonts w:ascii="Times New Roman" w:eastAsia="Times New Roman" w:hAnsi="Times New Roman" w:cs="Times New Roman"/>
        </w:rPr>
        <w:t xml:space="preserve"> </w:t>
      </w:r>
      <w:r w:rsidRPr="007C3BCD">
        <w:rPr>
          <w:rFonts w:ascii="Times New Roman" w:eastAsia="Times New Roman" w:hAnsi="Times New Roman" w:cs="Times New Roman"/>
          <w:b/>
          <w:bCs/>
        </w:rPr>
        <w:t xml:space="preserve">Relationship to predicate act.— </w:t>
      </w:r>
      <w:r w:rsidRPr="007C3BCD">
        <w:rPr>
          <w:rFonts w:ascii="Times New Roman" w:eastAsia="Times New Roman" w:hAnsi="Times New Roman" w:cs="Times New Roman"/>
        </w:rPr>
        <w:t xml:space="preserve">For an act to constitute an offense set forth in this subsection, it shall not be necessary that the funds were actually used to carry out a predicate act. </w:t>
      </w:r>
    </w:p>
    <w:p w:rsidR="004F47DB" w:rsidRPr="007C3BCD" w:rsidRDefault="004F47DB" w:rsidP="004F47DB">
      <w:pPr>
        <w:shd w:val="clear" w:color="auto" w:fill="FFFFFF"/>
        <w:spacing w:after="0" w:line="240" w:lineRule="auto"/>
        <w:rPr>
          <w:rFonts w:ascii="Times New Roman" w:eastAsia="Times New Roman" w:hAnsi="Times New Roman" w:cs="Times New Roman"/>
        </w:rPr>
      </w:pPr>
      <w:r w:rsidRPr="007C3BCD">
        <w:rPr>
          <w:rFonts w:ascii="Times New Roman" w:eastAsia="Times New Roman" w:hAnsi="Times New Roman" w:cs="Times New Roman"/>
          <w:b/>
          <w:bCs/>
        </w:rPr>
        <w:t>(b)</w:t>
      </w:r>
      <w:r w:rsidRPr="007C3BCD">
        <w:rPr>
          <w:rFonts w:ascii="Times New Roman" w:eastAsia="Times New Roman" w:hAnsi="Times New Roman" w:cs="Times New Roman"/>
        </w:rPr>
        <w:t xml:space="preserve"> </w:t>
      </w:r>
      <w:r w:rsidRPr="007C3BCD">
        <w:rPr>
          <w:rFonts w:ascii="Times New Roman" w:eastAsia="Times New Roman" w:hAnsi="Times New Roman" w:cs="Times New Roman"/>
          <w:b/>
          <w:bCs/>
        </w:rPr>
        <w:t xml:space="preserve">Jurisdiction.— </w:t>
      </w:r>
      <w:r w:rsidRPr="007C3BCD">
        <w:rPr>
          <w:rFonts w:ascii="Times New Roman" w:eastAsia="Times New Roman" w:hAnsi="Times New Roman" w:cs="Times New Roman"/>
        </w:rPr>
        <w:t xml:space="preserve">There is jurisdiction over the offenses in subsection (a) in the following circumstances— </w:t>
      </w:r>
    </w:p>
    <w:p w:rsidR="004F47DB" w:rsidRPr="007C3BCD" w:rsidRDefault="004F47DB" w:rsidP="002337D7">
      <w:pPr>
        <w:shd w:val="clear" w:color="auto" w:fill="FFFFFF"/>
        <w:spacing w:after="0" w:line="240" w:lineRule="auto"/>
        <w:ind w:left="720"/>
        <w:rPr>
          <w:rFonts w:ascii="Times New Roman" w:eastAsia="Times New Roman" w:hAnsi="Times New Roman" w:cs="Times New Roman"/>
        </w:rPr>
      </w:pPr>
      <w:r w:rsidRPr="007C3BCD">
        <w:rPr>
          <w:rFonts w:ascii="Times New Roman" w:eastAsia="Times New Roman" w:hAnsi="Times New Roman" w:cs="Times New Roman"/>
          <w:b/>
          <w:bCs/>
        </w:rPr>
        <w:t>(1)</w:t>
      </w:r>
      <w:r w:rsidRPr="007C3BCD">
        <w:rPr>
          <w:rFonts w:ascii="Times New Roman" w:eastAsia="Times New Roman" w:hAnsi="Times New Roman" w:cs="Times New Roman"/>
        </w:rPr>
        <w:t xml:space="preserve"> the offense takes place in the United States and—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79" w:name="b_1_A"/>
      <w:bookmarkEnd w:id="79"/>
      <w:r w:rsidRPr="007C3BCD">
        <w:rPr>
          <w:rFonts w:ascii="Times New Roman" w:eastAsia="Times New Roman" w:hAnsi="Times New Roman" w:cs="Times New Roman"/>
          <w:b/>
          <w:bCs/>
        </w:rPr>
        <w:t>(A)</w:t>
      </w:r>
      <w:r w:rsidRPr="007C3BCD">
        <w:rPr>
          <w:rFonts w:ascii="Times New Roman" w:eastAsia="Times New Roman" w:hAnsi="Times New Roman" w:cs="Times New Roman"/>
        </w:rPr>
        <w:t xml:space="preserve"> a perpetrator was a national of another state or a stateless person;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80" w:name="b_1_B"/>
      <w:bookmarkEnd w:id="80"/>
      <w:r w:rsidRPr="007C3BCD">
        <w:rPr>
          <w:rFonts w:ascii="Times New Roman" w:eastAsia="Times New Roman" w:hAnsi="Times New Roman" w:cs="Times New Roman"/>
          <w:b/>
          <w:bCs/>
        </w:rPr>
        <w:t>(B)</w:t>
      </w:r>
      <w:r w:rsidRPr="007C3BCD">
        <w:rPr>
          <w:rFonts w:ascii="Times New Roman" w:eastAsia="Times New Roman" w:hAnsi="Times New Roman" w:cs="Times New Roman"/>
        </w:rPr>
        <w:t xml:space="preserve"> on board a vessel flying the flag of another state or an aircraft which is registered under the laws of another state at the time the offense is committed;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81" w:name="b_1_C"/>
      <w:bookmarkEnd w:id="81"/>
      <w:r w:rsidRPr="007C3BCD">
        <w:rPr>
          <w:rFonts w:ascii="Times New Roman" w:eastAsia="Times New Roman" w:hAnsi="Times New Roman" w:cs="Times New Roman"/>
          <w:b/>
          <w:bCs/>
        </w:rPr>
        <w:t>(C)</w:t>
      </w:r>
      <w:r w:rsidRPr="007C3BCD">
        <w:rPr>
          <w:rFonts w:ascii="Times New Roman" w:eastAsia="Times New Roman" w:hAnsi="Times New Roman" w:cs="Times New Roman"/>
        </w:rPr>
        <w:t xml:space="preserve"> on board an aircraft which is operated by the government of another state;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82" w:name="b_1_D"/>
      <w:bookmarkEnd w:id="82"/>
      <w:r w:rsidRPr="007C3BCD">
        <w:rPr>
          <w:rFonts w:ascii="Times New Roman" w:eastAsia="Times New Roman" w:hAnsi="Times New Roman" w:cs="Times New Roman"/>
          <w:b/>
          <w:bCs/>
        </w:rPr>
        <w:t>(D)</w:t>
      </w:r>
      <w:r w:rsidRPr="007C3BCD">
        <w:rPr>
          <w:rFonts w:ascii="Times New Roman" w:eastAsia="Times New Roman" w:hAnsi="Times New Roman" w:cs="Times New Roman"/>
        </w:rPr>
        <w:t xml:space="preserve"> a perpetrator is found outside the United States;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83" w:name="b_1_E"/>
      <w:bookmarkEnd w:id="83"/>
      <w:r w:rsidRPr="007C3BCD">
        <w:rPr>
          <w:rFonts w:ascii="Times New Roman" w:eastAsia="Times New Roman" w:hAnsi="Times New Roman" w:cs="Times New Roman"/>
          <w:b/>
          <w:bCs/>
        </w:rPr>
        <w:t>(E)</w:t>
      </w:r>
      <w:r w:rsidRPr="007C3BCD">
        <w:rPr>
          <w:rFonts w:ascii="Times New Roman" w:eastAsia="Times New Roman" w:hAnsi="Times New Roman" w:cs="Times New Roman"/>
        </w:rPr>
        <w:t xml:space="preserve"> was directed toward or resulted in the carrying out of a predicate act against— </w:t>
      </w:r>
    </w:p>
    <w:p w:rsidR="004F47DB" w:rsidRPr="007C3BCD" w:rsidRDefault="004F47DB" w:rsidP="002337D7">
      <w:pPr>
        <w:shd w:val="clear" w:color="auto" w:fill="FFFFFF"/>
        <w:spacing w:after="0" w:line="240" w:lineRule="auto"/>
        <w:ind w:left="2160"/>
        <w:rPr>
          <w:rFonts w:ascii="Times New Roman" w:eastAsia="Times New Roman" w:hAnsi="Times New Roman" w:cs="Times New Roman"/>
        </w:rPr>
      </w:pPr>
      <w:bookmarkStart w:id="84" w:name="b_1_E_i"/>
      <w:bookmarkEnd w:id="84"/>
      <w:r w:rsidRPr="007C3BCD">
        <w:rPr>
          <w:rFonts w:ascii="Times New Roman" w:eastAsia="Times New Roman" w:hAnsi="Times New Roman" w:cs="Times New Roman"/>
          <w:b/>
          <w:bCs/>
        </w:rPr>
        <w:t>(i)</w:t>
      </w:r>
      <w:r w:rsidRPr="007C3BCD">
        <w:rPr>
          <w:rFonts w:ascii="Times New Roman" w:eastAsia="Times New Roman" w:hAnsi="Times New Roman" w:cs="Times New Roman"/>
        </w:rPr>
        <w:t xml:space="preserve"> a national of another state; or </w:t>
      </w:r>
    </w:p>
    <w:p w:rsidR="004F47DB" w:rsidRPr="007C3BCD" w:rsidRDefault="004F47DB" w:rsidP="002337D7">
      <w:pPr>
        <w:shd w:val="clear" w:color="auto" w:fill="FFFFFF"/>
        <w:spacing w:after="0" w:line="240" w:lineRule="auto"/>
        <w:ind w:left="2160"/>
        <w:rPr>
          <w:rFonts w:ascii="Times New Roman" w:eastAsia="Times New Roman" w:hAnsi="Times New Roman" w:cs="Times New Roman"/>
        </w:rPr>
      </w:pPr>
      <w:bookmarkStart w:id="85" w:name="b_1_E_ii"/>
      <w:bookmarkEnd w:id="85"/>
      <w:r w:rsidRPr="007C3BCD">
        <w:rPr>
          <w:rFonts w:ascii="Times New Roman" w:eastAsia="Times New Roman" w:hAnsi="Times New Roman" w:cs="Times New Roman"/>
          <w:b/>
          <w:bCs/>
        </w:rPr>
        <w:t>(ii)</w:t>
      </w:r>
      <w:r w:rsidRPr="007C3BCD">
        <w:rPr>
          <w:rFonts w:ascii="Times New Roman" w:eastAsia="Times New Roman" w:hAnsi="Times New Roman" w:cs="Times New Roman"/>
        </w:rPr>
        <w:t xml:space="preserve"> another state or a government facility of such state, including its embassy or other diplomatic or consular premises of that state;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86" w:name="b_1_F"/>
      <w:bookmarkEnd w:id="86"/>
      <w:r w:rsidRPr="007C3BCD">
        <w:rPr>
          <w:rFonts w:ascii="Times New Roman" w:eastAsia="Times New Roman" w:hAnsi="Times New Roman" w:cs="Times New Roman"/>
          <w:b/>
          <w:bCs/>
        </w:rPr>
        <w:t>(F)</w:t>
      </w:r>
      <w:r w:rsidRPr="007C3BCD">
        <w:rPr>
          <w:rFonts w:ascii="Times New Roman" w:eastAsia="Times New Roman" w:hAnsi="Times New Roman" w:cs="Times New Roman"/>
        </w:rPr>
        <w:t xml:space="preserve"> was directed toward or resulted in the carrying out of a predicate act committed in an attempt to compel another state or international organization to do or abstain from doing any act; or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87" w:name="b_1_G"/>
      <w:bookmarkEnd w:id="87"/>
      <w:r w:rsidRPr="007C3BCD">
        <w:rPr>
          <w:rFonts w:ascii="Times New Roman" w:eastAsia="Times New Roman" w:hAnsi="Times New Roman" w:cs="Times New Roman"/>
          <w:b/>
          <w:bCs/>
        </w:rPr>
        <w:t>(G)</w:t>
      </w:r>
      <w:r w:rsidRPr="007C3BCD">
        <w:rPr>
          <w:rFonts w:ascii="Times New Roman" w:eastAsia="Times New Roman" w:hAnsi="Times New Roman" w:cs="Times New Roman"/>
        </w:rPr>
        <w:t xml:space="preserve"> was directed toward or resulted in the carrying out of a predicate act— </w:t>
      </w:r>
    </w:p>
    <w:p w:rsidR="004F47DB" w:rsidRPr="007C3BCD" w:rsidRDefault="004F47DB" w:rsidP="002337D7">
      <w:pPr>
        <w:shd w:val="clear" w:color="auto" w:fill="FFFFFF"/>
        <w:spacing w:after="0" w:line="240" w:lineRule="auto"/>
        <w:ind w:left="2160"/>
        <w:rPr>
          <w:rFonts w:ascii="Times New Roman" w:eastAsia="Times New Roman" w:hAnsi="Times New Roman" w:cs="Times New Roman"/>
        </w:rPr>
      </w:pPr>
      <w:bookmarkStart w:id="88" w:name="b_1_G_i"/>
      <w:bookmarkEnd w:id="88"/>
      <w:r w:rsidRPr="007C3BCD">
        <w:rPr>
          <w:rFonts w:ascii="Times New Roman" w:eastAsia="Times New Roman" w:hAnsi="Times New Roman" w:cs="Times New Roman"/>
          <w:b/>
          <w:bCs/>
        </w:rPr>
        <w:t>(i)</w:t>
      </w:r>
      <w:r w:rsidRPr="007C3BCD">
        <w:rPr>
          <w:rFonts w:ascii="Times New Roman" w:eastAsia="Times New Roman" w:hAnsi="Times New Roman" w:cs="Times New Roman"/>
        </w:rPr>
        <w:t xml:space="preserve"> outside the United States; or </w:t>
      </w:r>
    </w:p>
    <w:p w:rsidR="004F47DB" w:rsidRPr="007C3BCD" w:rsidRDefault="004F47DB" w:rsidP="002337D7">
      <w:pPr>
        <w:shd w:val="clear" w:color="auto" w:fill="FFFFFF"/>
        <w:spacing w:after="0" w:line="240" w:lineRule="auto"/>
        <w:ind w:left="2160"/>
        <w:rPr>
          <w:rFonts w:ascii="Times New Roman" w:eastAsia="Times New Roman" w:hAnsi="Times New Roman" w:cs="Times New Roman"/>
        </w:rPr>
      </w:pPr>
      <w:bookmarkStart w:id="89" w:name="b_1_G_ii"/>
      <w:bookmarkEnd w:id="89"/>
      <w:r w:rsidRPr="007C3BCD">
        <w:rPr>
          <w:rFonts w:ascii="Times New Roman" w:eastAsia="Times New Roman" w:hAnsi="Times New Roman" w:cs="Times New Roman"/>
          <w:b/>
          <w:bCs/>
        </w:rPr>
        <w:t>(ii)</w:t>
      </w:r>
      <w:r w:rsidRPr="007C3BCD">
        <w:rPr>
          <w:rFonts w:ascii="Times New Roman" w:eastAsia="Times New Roman" w:hAnsi="Times New Roman" w:cs="Times New Roman"/>
        </w:rPr>
        <w:t xml:space="preserve"> within the United States, and either the offense or the predicate act was conducted in, or the results thereof affected, interstate or foreign commerce; </w:t>
      </w:r>
    </w:p>
    <w:p w:rsidR="004F47DB" w:rsidRPr="007C3BCD" w:rsidRDefault="004F47DB" w:rsidP="002337D7">
      <w:pPr>
        <w:shd w:val="clear" w:color="auto" w:fill="FFFFFF"/>
        <w:spacing w:after="0" w:line="240" w:lineRule="auto"/>
        <w:ind w:left="720"/>
        <w:rPr>
          <w:rFonts w:ascii="Times New Roman" w:eastAsia="Times New Roman" w:hAnsi="Times New Roman" w:cs="Times New Roman"/>
        </w:rPr>
      </w:pPr>
      <w:r w:rsidRPr="007C3BCD">
        <w:rPr>
          <w:rFonts w:ascii="Times New Roman" w:eastAsia="Times New Roman" w:hAnsi="Times New Roman" w:cs="Times New Roman"/>
          <w:b/>
          <w:bCs/>
        </w:rPr>
        <w:t>(2)</w:t>
      </w:r>
      <w:r w:rsidRPr="007C3BCD">
        <w:rPr>
          <w:rFonts w:ascii="Times New Roman" w:eastAsia="Times New Roman" w:hAnsi="Times New Roman" w:cs="Times New Roman"/>
        </w:rPr>
        <w:t xml:space="preserve"> the offense takes place outside the United States and—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90" w:name="b_2_A"/>
      <w:bookmarkEnd w:id="90"/>
      <w:r w:rsidRPr="007C3BCD">
        <w:rPr>
          <w:rFonts w:ascii="Times New Roman" w:eastAsia="Times New Roman" w:hAnsi="Times New Roman" w:cs="Times New Roman"/>
          <w:b/>
          <w:bCs/>
        </w:rPr>
        <w:t>(A)</w:t>
      </w:r>
      <w:r w:rsidRPr="007C3BCD">
        <w:rPr>
          <w:rFonts w:ascii="Times New Roman" w:eastAsia="Times New Roman" w:hAnsi="Times New Roman" w:cs="Times New Roman"/>
        </w:rPr>
        <w:t xml:space="preserve"> a perpetrator is a national of the United States or is a stateless person whose habitual residence is in the United States;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91" w:name="b_2_B"/>
      <w:bookmarkEnd w:id="91"/>
      <w:r w:rsidRPr="007C3BCD">
        <w:rPr>
          <w:rFonts w:ascii="Times New Roman" w:eastAsia="Times New Roman" w:hAnsi="Times New Roman" w:cs="Times New Roman"/>
          <w:b/>
          <w:bCs/>
        </w:rPr>
        <w:t>(B)</w:t>
      </w:r>
      <w:r w:rsidRPr="007C3BCD">
        <w:rPr>
          <w:rFonts w:ascii="Times New Roman" w:eastAsia="Times New Roman" w:hAnsi="Times New Roman" w:cs="Times New Roman"/>
        </w:rPr>
        <w:t xml:space="preserve"> a perpetrator is found in the United States; or </w:t>
      </w:r>
    </w:p>
    <w:p w:rsidR="004F47DB" w:rsidRPr="007C3BCD" w:rsidRDefault="004F47DB" w:rsidP="002337D7">
      <w:pPr>
        <w:shd w:val="clear" w:color="auto" w:fill="FFFFFF"/>
        <w:spacing w:after="0" w:line="240" w:lineRule="auto"/>
        <w:ind w:left="1440"/>
        <w:rPr>
          <w:rFonts w:ascii="Times New Roman" w:eastAsia="Times New Roman" w:hAnsi="Times New Roman" w:cs="Times New Roman"/>
        </w:rPr>
      </w:pPr>
      <w:bookmarkStart w:id="92" w:name="b_2_C"/>
      <w:bookmarkEnd w:id="92"/>
      <w:r w:rsidRPr="007C3BCD">
        <w:rPr>
          <w:rFonts w:ascii="Times New Roman" w:eastAsia="Times New Roman" w:hAnsi="Times New Roman" w:cs="Times New Roman"/>
          <w:b/>
          <w:bCs/>
        </w:rPr>
        <w:t>(C)</w:t>
      </w:r>
      <w:r w:rsidRPr="007C3BCD">
        <w:rPr>
          <w:rFonts w:ascii="Times New Roman" w:eastAsia="Times New Roman" w:hAnsi="Times New Roman" w:cs="Times New Roman"/>
        </w:rPr>
        <w:t xml:space="preserve"> was directed toward or resulted in the carrying out of a predicate act against— </w:t>
      </w:r>
    </w:p>
    <w:p w:rsidR="004F47DB" w:rsidRPr="007C3BCD" w:rsidRDefault="004F47DB" w:rsidP="002337D7">
      <w:pPr>
        <w:shd w:val="clear" w:color="auto" w:fill="FFFFFF"/>
        <w:spacing w:after="0" w:line="240" w:lineRule="auto"/>
        <w:ind w:left="2160"/>
        <w:rPr>
          <w:rFonts w:ascii="Times New Roman" w:eastAsia="Times New Roman" w:hAnsi="Times New Roman" w:cs="Times New Roman"/>
        </w:rPr>
      </w:pPr>
      <w:bookmarkStart w:id="93" w:name="b_2_C_i"/>
      <w:bookmarkEnd w:id="93"/>
      <w:r w:rsidRPr="007C3BCD">
        <w:rPr>
          <w:rFonts w:ascii="Times New Roman" w:eastAsia="Times New Roman" w:hAnsi="Times New Roman" w:cs="Times New Roman"/>
          <w:b/>
          <w:bCs/>
        </w:rPr>
        <w:t>(i)</w:t>
      </w:r>
      <w:r w:rsidRPr="007C3BCD">
        <w:rPr>
          <w:rFonts w:ascii="Times New Roman" w:eastAsia="Times New Roman" w:hAnsi="Times New Roman" w:cs="Times New Roman"/>
        </w:rPr>
        <w:t xml:space="preserve"> any property that is owned, leased, or used by the United States or by any department or agency of the United States, including an embassy or other diplomatic or consular premises of the United States; </w:t>
      </w:r>
    </w:p>
    <w:p w:rsidR="004F47DB" w:rsidRPr="007C3BCD" w:rsidRDefault="004F47DB" w:rsidP="002337D7">
      <w:pPr>
        <w:shd w:val="clear" w:color="auto" w:fill="FFFFFF"/>
        <w:spacing w:after="0" w:line="240" w:lineRule="auto"/>
        <w:ind w:left="2160"/>
        <w:rPr>
          <w:rFonts w:ascii="Times New Roman" w:eastAsia="Times New Roman" w:hAnsi="Times New Roman" w:cs="Times New Roman"/>
        </w:rPr>
      </w:pPr>
      <w:bookmarkStart w:id="94" w:name="b_2_C_ii"/>
      <w:bookmarkEnd w:id="94"/>
      <w:r w:rsidRPr="007C3BCD">
        <w:rPr>
          <w:rFonts w:ascii="Times New Roman" w:eastAsia="Times New Roman" w:hAnsi="Times New Roman" w:cs="Times New Roman"/>
          <w:b/>
          <w:bCs/>
        </w:rPr>
        <w:t>(ii)</w:t>
      </w:r>
      <w:r w:rsidRPr="007C3BCD">
        <w:rPr>
          <w:rFonts w:ascii="Times New Roman" w:eastAsia="Times New Roman" w:hAnsi="Times New Roman" w:cs="Times New Roman"/>
        </w:rPr>
        <w:t xml:space="preserve"> any person or property within the United States; </w:t>
      </w:r>
    </w:p>
    <w:p w:rsidR="004F47DB" w:rsidRPr="007C3BCD" w:rsidRDefault="004F47DB" w:rsidP="00050E9E">
      <w:pPr>
        <w:shd w:val="clear" w:color="auto" w:fill="FFFFFF"/>
        <w:spacing w:after="0" w:line="240" w:lineRule="auto"/>
        <w:ind w:left="2160"/>
        <w:rPr>
          <w:rFonts w:ascii="Times New Roman" w:eastAsia="Times New Roman" w:hAnsi="Times New Roman" w:cs="Times New Roman"/>
        </w:rPr>
      </w:pPr>
      <w:bookmarkStart w:id="95" w:name="b_2_C_iii"/>
      <w:bookmarkEnd w:id="95"/>
      <w:r w:rsidRPr="007C3BCD">
        <w:rPr>
          <w:rFonts w:ascii="Times New Roman" w:eastAsia="Times New Roman" w:hAnsi="Times New Roman" w:cs="Times New Roman"/>
          <w:b/>
          <w:bCs/>
        </w:rPr>
        <w:t>(iii)</w:t>
      </w:r>
      <w:r w:rsidRPr="007C3BCD">
        <w:rPr>
          <w:rFonts w:ascii="Times New Roman" w:eastAsia="Times New Roman" w:hAnsi="Times New Roman" w:cs="Times New Roman"/>
        </w:rPr>
        <w:t xml:space="preserve"> any national of the United States or the property of such national; or </w:t>
      </w:r>
    </w:p>
    <w:p w:rsidR="004F47DB" w:rsidRPr="007C3BCD" w:rsidRDefault="004F47DB" w:rsidP="00050E9E">
      <w:pPr>
        <w:shd w:val="clear" w:color="auto" w:fill="FFFFFF"/>
        <w:spacing w:after="0" w:line="240" w:lineRule="auto"/>
        <w:ind w:left="2160"/>
        <w:rPr>
          <w:rFonts w:ascii="Times New Roman" w:eastAsia="Times New Roman" w:hAnsi="Times New Roman" w:cs="Times New Roman"/>
        </w:rPr>
      </w:pPr>
      <w:bookmarkStart w:id="96" w:name="b_2_C_iv"/>
      <w:bookmarkEnd w:id="96"/>
      <w:r w:rsidRPr="007C3BCD">
        <w:rPr>
          <w:rFonts w:ascii="Times New Roman" w:eastAsia="Times New Roman" w:hAnsi="Times New Roman" w:cs="Times New Roman"/>
          <w:b/>
          <w:bCs/>
        </w:rPr>
        <w:t>(iv)</w:t>
      </w:r>
      <w:r w:rsidRPr="007C3BCD">
        <w:rPr>
          <w:rFonts w:ascii="Times New Roman" w:eastAsia="Times New Roman" w:hAnsi="Times New Roman" w:cs="Times New Roman"/>
        </w:rPr>
        <w:t xml:space="preserve"> any property of any legal entity organized under the laws of the United States, including any of its States, districts, commonwealths, territories, or possessions;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r w:rsidRPr="007C3BCD">
        <w:rPr>
          <w:rFonts w:ascii="Times New Roman" w:eastAsia="Times New Roman" w:hAnsi="Times New Roman" w:cs="Times New Roman"/>
          <w:b/>
          <w:bCs/>
        </w:rPr>
        <w:t>(3)</w:t>
      </w:r>
      <w:r w:rsidRPr="007C3BCD">
        <w:rPr>
          <w:rFonts w:ascii="Times New Roman" w:eastAsia="Times New Roman" w:hAnsi="Times New Roman" w:cs="Times New Roman"/>
        </w:rPr>
        <w:t xml:space="preserve"> the offense is committed on board a vessel flying the flag of the United States or an aircraft which is registered under the laws of the United States at the time the offense is committed;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97" w:name="b_4"/>
      <w:bookmarkEnd w:id="97"/>
      <w:r w:rsidRPr="007C3BCD">
        <w:rPr>
          <w:rFonts w:ascii="Times New Roman" w:eastAsia="Times New Roman" w:hAnsi="Times New Roman" w:cs="Times New Roman"/>
          <w:b/>
          <w:bCs/>
        </w:rPr>
        <w:t>(4)</w:t>
      </w:r>
      <w:r w:rsidRPr="007C3BCD">
        <w:rPr>
          <w:rFonts w:ascii="Times New Roman" w:eastAsia="Times New Roman" w:hAnsi="Times New Roman" w:cs="Times New Roman"/>
        </w:rPr>
        <w:t xml:space="preserve"> the offense is committed on board an aircraft which is operated by the United States; or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98" w:name="b_5"/>
      <w:bookmarkEnd w:id="98"/>
      <w:r w:rsidRPr="007C3BCD">
        <w:rPr>
          <w:rFonts w:ascii="Times New Roman" w:eastAsia="Times New Roman" w:hAnsi="Times New Roman" w:cs="Times New Roman"/>
          <w:b/>
          <w:bCs/>
        </w:rPr>
        <w:t>(5)</w:t>
      </w:r>
      <w:r w:rsidRPr="007C3BCD">
        <w:rPr>
          <w:rFonts w:ascii="Times New Roman" w:eastAsia="Times New Roman" w:hAnsi="Times New Roman" w:cs="Times New Roman"/>
        </w:rPr>
        <w:t xml:space="preserve"> the offense was directed toward or resulted in the carrying out of a predicate act committed in an attempt to compel the United States to do or abstain from doing any act. </w:t>
      </w:r>
    </w:p>
    <w:p w:rsidR="004F47DB" w:rsidRPr="007C3BCD" w:rsidRDefault="004F47DB" w:rsidP="004F47DB">
      <w:pPr>
        <w:shd w:val="clear" w:color="auto" w:fill="FFFFFF"/>
        <w:spacing w:after="0" w:line="240" w:lineRule="auto"/>
        <w:rPr>
          <w:rFonts w:ascii="Times New Roman" w:eastAsia="Times New Roman" w:hAnsi="Times New Roman" w:cs="Times New Roman"/>
        </w:rPr>
      </w:pPr>
      <w:r w:rsidRPr="007C3BCD">
        <w:rPr>
          <w:rFonts w:ascii="Times New Roman" w:eastAsia="Times New Roman" w:hAnsi="Times New Roman" w:cs="Times New Roman"/>
          <w:b/>
          <w:bCs/>
        </w:rPr>
        <w:t>(c)</w:t>
      </w:r>
      <w:r w:rsidRPr="007C3BCD">
        <w:rPr>
          <w:rFonts w:ascii="Times New Roman" w:eastAsia="Times New Roman" w:hAnsi="Times New Roman" w:cs="Times New Roman"/>
        </w:rPr>
        <w:t xml:space="preserve"> </w:t>
      </w:r>
      <w:r w:rsidRPr="007C3BCD">
        <w:rPr>
          <w:rFonts w:ascii="Times New Roman" w:eastAsia="Times New Roman" w:hAnsi="Times New Roman" w:cs="Times New Roman"/>
          <w:b/>
          <w:bCs/>
        </w:rPr>
        <w:t xml:space="preserve">Concealment.— </w:t>
      </w:r>
      <w:r w:rsidRPr="007C3BCD">
        <w:rPr>
          <w:rFonts w:ascii="Times New Roman" w:eastAsia="Times New Roman" w:hAnsi="Times New Roman" w:cs="Times New Roman"/>
        </w:rPr>
        <w:t xml:space="preserve">Whoever—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99" w:name="c_1"/>
      <w:bookmarkEnd w:id="99"/>
      <w:r w:rsidRPr="007C3BCD">
        <w:rPr>
          <w:rFonts w:ascii="Times New Roman" w:eastAsia="Times New Roman" w:hAnsi="Times New Roman" w:cs="Times New Roman"/>
          <w:b/>
          <w:bCs/>
        </w:rPr>
        <w:t>(1)</w:t>
      </w:r>
      <w:r w:rsidRPr="007C3BCD">
        <w:rPr>
          <w:rFonts w:ascii="Times New Roman" w:eastAsia="Times New Roman" w:hAnsi="Times New Roman" w:cs="Times New Roman"/>
        </w:rPr>
        <w:t xml:space="preserve">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00" w:name="c_1_A"/>
      <w:bookmarkEnd w:id="100"/>
      <w:r w:rsidRPr="007C3BCD">
        <w:rPr>
          <w:rFonts w:ascii="Times New Roman" w:eastAsia="Times New Roman" w:hAnsi="Times New Roman" w:cs="Times New Roman"/>
          <w:b/>
          <w:bCs/>
        </w:rPr>
        <w:t>(A)</w:t>
      </w:r>
      <w:r w:rsidRPr="007C3BCD">
        <w:rPr>
          <w:rFonts w:ascii="Times New Roman" w:eastAsia="Times New Roman" w:hAnsi="Times New Roman" w:cs="Times New Roman"/>
        </w:rPr>
        <w:t xml:space="preserve"> is in the United States; or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01" w:name="c_1_B"/>
      <w:bookmarkEnd w:id="101"/>
      <w:r w:rsidRPr="007C3BCD">
        <w:rPr>
          <w:rFonts w:ascii="Times New Roman" w:eastAsia="Times New Roman" w:hAnsi="Times New Roman" w:cs="Times New Roman"/>
          <w:b/>
          <w:bCs/>
        </w:rPr>
        <w:t>(B)</w:t>
      </w:r>
      <w:r w:rsidRPr="007C3BCD">
        <w:rPr>
          <w:rFonts w:ascii="Times New Roman" w:eastAsia="Times New Roman" w:hAnsi="Times New Roman" w:cs="Times New Roman"/>
        </w:rPr>
        <w:t xml:space="preserve"> is outside the United States and is a national of the United States or a legal entity organized under the laws of the United States (including any of its States, districts, commonwealths, territories, or possessions); and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02" w:name="c_2"/>
      <w:bookmarkEnd w:id="102"/>
      <w:r w:rsidRPr="007C3BCD">
        <w:rPr>
          <w:rFonts w:ascii="Times New Roman" w:eastAsia="Times New Roman" w:hAnsi="Times New Roman" w:cs="Times New Roman"/>
          <w:b/>
          <w:bCs/>
        </w:rPr>
        <w:t>(2)</w:t>
      </w:r>
      <w:r w:rsidRPr="007C3BCD">
        <w:rPr>
          <w:rFonts w:ascii="Times New Roman" w:eastAsia="Times New Roman" w:hAnsi="Times New Roman" w:cs="Times New Roman"/>
        </w:rPr>
        <w:t xml:space="preserve"> knowingly conceals or disguises the nature, location, source, ownership, or control of any material support or resources, or any funds or proceeds of such funds—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03" w:name="c_2_A"/>
      <w:bookmarkEnd w:id="103"/>
      <w:r w:rsidRPr="007C3BCD">
        <w:rPr>
          <w:rFonts w:ascii="Times New Roman" w:eastAsia="Times New Roman" w:hAnsi="Times New Roman" w:cs="Times New Roman"/>
          <w:b/>
          <w:bCs/>
        </w:rPr>
        <w:t>(A)</w:t>
      </w:r>
      <w:r w:rsidRPr="007C3BCD">
        <w:rPr>
          <w:rFonts w:ascii="Times New Roman" w:eastAsia="Times New Roman" w:hAnsi="Times New Roman" w:cs="Times New Roman"/>
        </w:rPr>
        <w:t xml:space="preserve"> knowing or intending that the support or resources are to be provided, or knowing that the support or resources were provided, in violation of section </w:t>
      </w:r>
      <w:hyperlink r:id="rId60" w:history="1">
        <w:r w:rsidRPr="007C3BCD">
          <w:rPr>
            <w:rFonts w:ascii="Times New Roman" w:eastAsia="Times New Roman" w:hAnsi="Times New Roman" w:cs="Times New Roman"/>
            <w:color w:val="000080"/>
          </w:rPr>
          <w:t>2339B</w:t>
        </w:r>
      </w:hyperlink>
      <w:r w:rsidRPr="007C3BCD">
        <w:rPr>
          <w:rFonts w:ascii="Times New Roman" w:eastAsia="Times New Roman" w:hAnsi="Times New Roman" w:cs="Times New Roman"/>
        </w:rPr>
        <w:t xml:space="preserve"> of this title; or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04" w:name="c_2_B"/>
      <w:bookmarkEnd w:id="104"/>
      <w:r w:rsidRPr="007C3BCD">
        <w:rPr>
          <w:rFonts w:ascii="Times New Roman" w:eastAsia="Times New Roman" w:hAnsi="Times New Roman" w:cs="Times New Roman"/>
          <w:b/>
          <w:bCs/>
        </w:rPr>
        <w:t>(B)</w:t>
      </w:r>
      <w:r w:rsidRPr="007C3BCD">
        <w:rPr>
          <w:rFonts w:ascii="Times New Roman" w:eastAsia="Times New Roman" w:hAnsi="Times New Roman" w:cs="Times New Roman"/>
        </w:rPr>
        <w:t xml:space="preserve"> knowing or intending that any such funds are to be provided or collected, or knowing that the funds were provided or collected, in violation of subsection (a), </w:t>
      </w:r>
    </w:p>
    <w:p w:rsidR="004F47DB" w:rsidRPr="007C3BCD" w:rsidRDefault="004F47DB" w:rsidP="004F47DB">
      <w:pPr>
        <w:shd w:val="clear" w:color="auto" w:fill="FFFFFF"/>
        <w:spacing w:after="0" w:line="240" w:lineRule="auto"/>
        <w:rPr>
          <w:rFonts w:ascii="Times New Roman" w:eastAsia="Times New Roman" w:hAnsi="Times New Roman" w:cs="Times New Roman"/>
        </w:rPr>
      </w:pPr>
      <w:r w:rsidRPr="007C3BCD">
        <w:rPr>
          <w:rFonts w:ascii="Times New Roman" w:eastAsia="Times New Roman" w:hAnsi="Times New Roman" w:cs="Times New Roman"/>
        </w:rPr>
        <w:t xml:space="preserve">shall be punished as prescribed in subsection (d)(2). </w:t>
      </w:r>
    </w:p>
    <w:p w:rsidR="004F47DB" w:rsidRPr="007C3BCD" w:rsidRDefault="004F47DB" w:rsidP="004F47DB">
      <w:pPr>
        <w:shd w:val="clear" w:color="auto" w:fill="FFFFFF"/>
        <w:spacing w:after="0" w:line="240" w:lineRule="auto"/>
        <w:rPr>
          <w:rFonts w:ascii="Times New Roman" w:eastAsia="Times New Roman" w:hAnsi="Times New Roman" w:cs="Times New Roman"/>
        </w:rPr>
      </w:pPr>
      <w:r w:rsidRPr="007C3BCD">
        <w:rPr>
          <w:rFonts w:ascii="Times New Roman" w:eastAsia="Times New Roman" w:hAnsi="Times New Roman" w:cs="Times New Roman"/>
          <w:b/>
          <w:bCs/>
        </w:rPr>
        <w:t>(d)</w:t>
      </w:r>
      <w:r w:rsidRPr="007C3BCD">
        <w:rPr>
          <w:rFonts w:ascii="Times New Roman" w:eastAsia="Times New Roman" w:hAnsi="Times New Roman" w:cs="Times New Roman"/>
        </w:rPr>
        <w:t xml:space="preserve"> </w:t>
      </w:r>
      <w:r w:rsidRPr="007C3BCD">
        <w:rPr>
          <w:rFonts w:ascii="Times New Roman" w:eastAsia="Times New Roman" w:hAnsi="Times New Roman" w:cs="Times New Roman"/>
          <w:b/>
          <w:bCs/>
        </w:rPr>
        <w:t xml:space="preserve">Penalties.—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r w:rsidRPr="007C3BCD">
        <w:rPr>
          <w:rFonts w:ascii="Times New Roman" w:eastAsia="Times New Roman" w:hAnsi="Times New Roman" w:cs="Times New Roman"/>
          <w:b/>
          <w:bCs/>
        </w:rPr>
        <w:t>(1)</w:t>
      </w:r>
      <w:r w:rsidRPr="007C3BCD">
        <w:rPr>
          <w:rFonts w:ascii="Times New Roman" w:eastAsia="Times New Roman" w:hAnsi="Times New Roman" w:cs="Times New Roman"/>
        </w:rPr>
        <w:t xml:space="preserve"> Subsection (a).—Whoever violates subsection (a) shall be fined under this title, imprisoned for not more than 20 years, or both.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r w:rsidRPr="007C3BCD">
        <w:rPr>
          <w:rFonts w:ascii="Times New Roman" w:eastAsia="Times New Roman" w:hAnsi="Times New Roman" w:cs="Times New Roman"/>
          <w:b/>
          <w:bCs/>
        </w:rPr>
        <w:t>(2)</w:t>
      </w:r>
      <w:r w:rsidRPr="007C3BCD">
        <w:rPr>
          <w:rFonts w:ascii="Times New Roman" w:eastAsia="Times New Roman" w:hAnsi="Times New Roman" w:cs="Times New Roman"/>
        </w:rPr>
        <w:t xml:space="preserve"> Subsection (c).—Whoever violates subsection (c) shall be fined under this title, imprisoned for not more than 10 years, or both. </w:t>
      </w:r>
    </w:p>
    <w:p w:rsidR="004F47DB" w:rsidRPr="007C3BCD" w:rsidRDefault="004F47DB" w:rsidP="004F47DB">
      <w:pPr>
        <w:shd w:val="clear" w:color="auto" w:fill="FFFFFF"/>
        <w:spacing w:after="0" w:line="240" w:lineRule="auto"/>
        <w:rPr>
          <w:rFonts w:ascii="Times New Roman" w:eastAsia="Times New Roman" w:hAnsi="Times New Roman" w:cs="Times New Roman"/>
        </w:rPr>
      </w:pPr>
      <w:r w:rsidRPr="007C3BCD">
        <w:rPr>
          <w:rFonts w:ascii="Times New Roman" w:eastAsia="Times New Roman" w:hAnsi="Times New Roman" w:cs="Times New Roman"/>
          <w:b/>
          <w:bCs/>
        </w:rPr>
        <w:t>(e)</w:t>
      </w:r>
      <w:r w:rsidRPr="007C3BCD">
        <w:rPr>
          <w:rFonts w:ascii="Times New Roman" w:eastAsia="Times New Roman" w:hAnsi="Times New Roman" w:cs="Times New Roman"/>
        </w:rPr>
        <w:t xml:space="preserve"> </w:t>
      </w:r>
      <w:r w:rsidRPr="007C3BCD">
        <w:rPr>
          <w:rFonts w:ascii="Times New Roman" w:eastAsia="Times New Roman" w:hAnsi="Times New Roman" w:cs="Times New Roman"/>
          <w:b/>
          <w:bCs/>
        </w:rPr>
        <w:t xml:space="preserve">Definitions.— </w:t>
      </w:r>
      <w:r w:rsidRPr="007C3BCD">
        <w:rPr>
          <w:rFonts w:ascii="Times New Roman" w:eastAsia="Times New Roman" w:hAnsi="Times New Roman" w:cs="Times New Roman"/>
        </w:rPr>
        <w:t xml:space="preserve">In this section—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r w:rsidRPr="007C3BCD">
        <w:rPr>
          <w:rFonts w:ascii="Times New Roman" w:eastAsia="Times New Roman" w:hAnsi="Times New Roman" w:cs="Times New Roman"/>
          <w:b/>
          <w:bCs/>
        </w:rPr>
        <w:t>(1)</w:t>
      </w:r>
      <w:r w:rsidRPr="007C3BCD">
        <w:rPr>
          <w:rFonts w:ascii="Times New Roman" w:eastAsia="Times New Roman" w:hAnsi="Times New Roman" w:cs="Times New Roman"/>
        </w:rPr>
        <w:t xml:space="preserve"> the term “funds” means assets of every kind, whether tangible or intangible, movable or immovable, however acquired, and legal documents or instruments in any form, including electronic or digital, evidencing title to, or interest in, such assets, including coin, currency, bank credits, travelers checks, bank checks, money orders, shares, securities, bonds, drafts, and letters of credit;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r w:rsidRPr="007C3BCD">
        <w:rPr>
          <w:rFonts w:ascii="Times New Roman" w:eastAsia="Times New Roman" w:hAnsi="Times New Roman" w:cs="Times New Roman"/>
          <w:b/>
          <w:bCs/>
        </w:rPr>
        <w:t>(2)</w:t>
      </w:r>
      <w:r w:rsidRPr="007C3BCD">
        <w:rPr>
          <w:rFonts w:ascii="Times New Roman" w:eastAsia="Times New Roman" w:hAnsi="Times New Roman" w:cs="Times New Roman"/>
        </w:rPr>
        <w:t xml:space="preserve"> the term “government facility” means any permanent or temporary facility or conveyance that is used or occupied by representatives of a state, members of a government, the legislature, or the judiciary, or by officials or employees of a state or any other public authority or entity or by employees or officials of an intergovernmental organization in connection with their official duties;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r w:rsidRPr="007C3BCD">
        <w:rPr>
          <w:rFonts w:ascii="Times New Roman" w:eastAsia="Times New Roman" w:hAnsi="Times New Roman" w:cs="Times New Roman"/>
          <w:b/>
          <w:bCs/>
        </w:rPr>
        <w:t>(3)</w:t>
      </w:r>
      <w:r w:rsidRPr="007C3BCD">
        <w:rPr>
          <w:rFonts w:ascii="Times New Roman" w:eastAsia="Times New Roman" w:hAnsi="Times New Roman" w:cs="Times New Roman"/>
        </w:rPr>
        <w:t xml:space="preserve"> the term “proceeds” means any funds derived from or obtained, directly or indirectly, through the commission of an offense set forth in subsection (a);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05" w:name="e_4"/>
      <w:bookmarkEnd w:id="105"/>
      <w:r w:rsidRPr="007C3BCD">
        <w:rPr>
          <w:rFonts w:ascii="Times New Roman" w:eastAsia="Times New Roman" w:hAnsi="Times New Roman" w:cs="Times New Roman"/>
          <w:b/>
          <w:bCs/>
        </w:rPr>
        <w:t>(4)</w:t>
      </w:r>
      <w:r w:rsidRPr="007C3BCD">
        <w:rPr>
          <w:rFonts w:ascii="Times New Roman" w:eastAsia="Times New Roman" w:hAnsi="Times New Roman" w:cs="Times New Roman"/>
        </w:rPr>
        <w:t xml:space="preserve"> the term “provides” includes giving, donating, and transmitting;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06" w:name="e_5"/>
      <w:bookmarkEnd w:id="106"/>
      <w:r w:rsidRPr="007C3BCD">
        <w:rPr>
          <w:rFonts w:ascii="Times New Roman" w:eastAsia="Times New Roman" w:hAnsi="Times New Roman" w:cs="Times New Roman"/>
          <w:b/>
          <w:bCs/>
        </w:rPr>
        <w:t>(5)</w:t>
      </w:r>
      <w:r w:rsidRPr="007C3BCD">
        <w:rPr>
          <w:rFonts w:ascii="Times New Roman" w:eastAsia="Times New Roman" w:hAnsi="Times New Roman" w:cs="Times New Roman"/>
        </w:rPr>
        <w:t xml:space="preserve"> the term “collects” includes raising and receiving;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07" w:name="e_6"/>
      <w:bookmarkEnd w:id="107"/>
      <w:r w:rsidRPr="007C3BCD">
        <w:rPr>
          <w:rFonts w:ascii="Times New Roman" w:eastAsia="Times New Roman" w:hAnsi="Times New Roman" w:cs="Times New Roman"/>
          <w:b/>
          <w:bCs/>
        </w:rPr>
        <w:t>(6)</w:t>
      </w:r>
      <w:r w:rsidRPr="007C3BCD">
        <w:rPr>
          <w:rFonts w:ascii="Times New Roman" w:eastAsia="Times New Roman" w:hAnsi="Times New Roman" w:cs="Times New Roman"/>
        </w:rPr>
        <w:t xml:space="preserve"> the term “predicate act” means any act referred to in subparagraph (A) or (B) of subsection (a)(1);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08" w:name="e_7"/>
      <w:bookmarkEnd w:id="108"/>
      <w:r w:rsidRPr="007C3BCD">
        <w:rPr>
          <w:rFonts w:ascii="Times New Roman" w:eastAsia="Times New Roman" w:hAnsi="Times New Roman" w:cs="Times New Roman"/>
          <w:b/>
          <w:bCs/>
        </w:rPr>
        <w:t>(7)</w:t>
      </w:r>
      <w:r w:rsidRPr="007C3BCD">
        <w:rPr>
          <w:rFonts w:ascii="Times New Roman" w:eastAsia="Times New Roman" w:hAnsi="Times New Roman" w:cs="Times New Roman"/>
        </w:rPr>
        <w:t xml:space="preserve"> the term “treaty” means—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09" w:name="e_7_A"/>
      <w:bookmarkEnd w:id="109"/>
      <w:r w:rsidRPr="007C3BCD">
        <w:rPr>
          <w:rFonts w:ascii="Times New Roman" w:eastAsia="Times New Roman" w:hAnsi="Times New Roman" w:cs="Times New Roman"/>
          <w:b/>
          <w:bCs/>
        </w:rPr>
        <w:t>(A)</w:t>
      </w:r>
      <w:r w:rsidRPr="007C3BCD">
        <w:rPr>
          <w:rFonts w:ascii="Times New Roman" w:eastAsia="Times New Roman" w:hAnsi="Times New Roman" w:cs="Times New Roman"/>
        </w:rPr>
        <w:t xml:space="preserve"> the Convention for the Suppression of Unlawful Seizure of Aircraft, done at The Hague on December 16, 1970;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10" w:name="e_7_B"/>
      <w:bookmarkEnd w:id="110"/>
      <w:r w:rsidRPr="007C3BCD">
        <w:rPr>
          <w:rFonts w:ascii="Times New Roman" w:eastAsia="Times New Roman" w:hAnsi="Times New Roman" w:cs="Times New Roman"/>
          <w:b/>
          <w:bCs/>
        </w:rPr>
        <w:t>(B)</w:t>
      </w:r>
      <w:r w:rsidRPr="007C3BCD">
        <w:rPr>
          <w:rFonts w:ascii="Times New Roman" w:eastAsia="Times New Roman" w:hAnsi="Times New Roman" w:cs="Times New Roman"/>
        </w:rPr>
        <w:t xml:space="preserve"> the Convention for the Suppression of Unlawful Acts against the Safety of Civil Aviation, done at Montreal on September 23, 1971;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11" w:name="e_7_C"/>
      <w:bookmarkEnd w:id="111"/>
      <w:r w:rsidRPr="007C3BCD">
        <w:rPr>
          <w:rFonts w:ascii="Times New Roman" w:eastAsia="Times New Roman" w:hAnsi="Times New Roman" w:cs="Times New Roman"/>
          <w:b/>
          <w:bCs/>
        </w:rPr>
        <w:t>(C)</w:t>
      </w:r>
      <w:r w:rsidRPr="007C3BCD">
        <w:rPr>
          <w:rFonts w:ascii="Times New Roman" w:eastAsia="Times New Roman" w:hAnsi="Times New Roman" w:cs="Times New Roman"/>
        </w:rPr>
        <w:t xml:space="preserve"> the Convention on the Prevention and Punishment of Crimes against Internationally Protected Persons, including Diplomatic Agents, adopted by the General Assembly of the United Nations on December 14, 1973;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12" w:name="e_7_D"/>
      <w:bookmarkEnd w:id="112"/>
      <w:r w:rsidRPr="007C3BCD">
        <w:rPr>
          <w:rFonts w:ascii="Times New Roman" w:eastAsia="Times New Roman" w:hAnsi="Times New Roman" w:cs="Times New Roman"/>
          <w:b/>
          <w:bCs/>
        </w:rPr>
        <w:t>(D)</w:t>
      </w:r>
      <w:r w:rsidRPr="007C3BCD">
        <w:rPr>
          <w:rFonts w:ascii="Times New Roman" w:eastAsia="Times New Roman" w:hAnsi="Times New Roman" w:cs="Times New Roman"/>
        </w:rPr>
        <w:t xml:space="preserve"> the International Convention against the Taking of Hostages, adopted by the General Assembly of the United Nations on December 17, 1979;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13" w:name="e_7_E"/>
      <w:bookmarkEnd w:id="113"/>
      <w:r w:rsidRPr="007C3BCD">
        <w:rPr>
          <w:rFonts w:ascii="Times New Roman" w:eastAsia="Times New Roman" w:hAnsi="Times New Roman" w:cs="Times New Roman"/>
          <w:b/>
          <w:bCs/>
        </w:rPr>
        <w:t>(E)</w:t>
      </w:r>
      <w:r w:rsidRPr="007C3BCD">
        <w:rPr>
          <w:rFonts w:ascii="Times New Roman" w:eastAsia="Times New Roman" w:hAnsi="Times New Roman" w:cs="Times New Roman"/>
        </w:rPr>
        <w:t xml:space="preserve"> the Convention on the Physical Protection of Nuclear Material, adopted at Vienna on March 3, 1980;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14" w:name="e_7_F"/>
      <w:bookmarkEnd w:id="114"/>
      <w:r w:rsidRPr="007C3BCD">
        <w:rPr>
          <w:rFonts w:ascii="Times New Roman" w:eastAsia="Times New Roman" w:hAnsi="Times New Roman" w:cs="Times New Roman"/>
          <w:b/>
          <w:bCs/>
        </w:rPr>
        <w:t>(F)</w:t>
      </w:r>
      <w:r w:rsidRPr="007C3BCD">
        <w:rPr>
          <w:rFonts w:ascii="Times New Roman" w:eastAsia="Times New Roman" w:hAnsi="Times New Roman" w:cs="Times New Roman"/>
        </w:rPr>
        <w:t xml:space="preserve"> the Protocol for the Suppression of Unlawful Acts of Violence at Airports Serving International Civil Aviation, supplementary to the Convention for the Suppression of Unlawful Acts against the Safety of Civil Aviation, done at Montreal on February 24, 1988;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15" w:name="e_7_G"/>
      <w:bookmarkEnd w:id="115"/>
      <w:r w:rsidRPr="007C3BCD">
        <w:rPr>
          <w:rFonts w:ascii="Times New Roman" w:eastAsia="Times New Roman" w:hAnsi="Times New Roman" w:cs="Times New Roman"/>
          <w:b/>
          <w:bCs/>
        </w:rPr>
        <w:t>(G)</w:t>
      </w:r>
      <w:r w:rsidRPr="007C3BCD">
        <w:rPr>
          <w:rFonts w:ascii="Times New Roman" w:eastAsia="Times New Roman" w:hAnsi="Times New Roman" w:cs="Times New Roman"/>
        </w:rPr>
        <w:t xml:space="preserve"> the Convention for the Suppression of Unlawful Acts against the Safety of Maritime Navigation, done at Rome on March 10, 1988;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16" w:name="e_7_H"/>
      <w:bookmarkEnd w:id="116"/>
      <w:r w:rsidRPr="007C3BCD">
        <w:rPr>
          <w:rFonts w:ascii="Times New Roman" w:eastAsia="Times New Roman" w:hAnsi="Times New Roman" w:cs="Times New Roman"/>
          <w:b/>
          <w:bCs/>
        </w:rPr>
        <w:t>(H)</w:t>
      </w:r>
      <w:r w:rsidRPr="007C3BCD">
        <w:rPr>
          <w:rFonts w:ascii="Times New Roman" w:eastAsia="Times New Roman" w:hAnsi="Times New Roman" w:cs="Times New Roman"/>
        </w:rPr>
        <w:t xml:space="preserve"> the Protocol for the Suppression of Unlawful Acts against the Safety of Fixed Platforms located on the Continental Shelf, done at Rome on March 10, 1988; or </w:t>
      </w:r>
    </w:p>
    <w:p w:rsidR="004F47DB" w:rsidRPr="007C3BCD" w:rsidRDefault="004F47DB" w:rsidP="00050E9E">
      <w:pPr>
        <w:shd w:val="clear" w:color="auto" w:fill="FFFFFF"/>
        <w:spacing w:after="0" w:line="240" w:lineRule="auto"/>
        <w:ind w:left="1440"/>
        <w:rPr>
          <w:rFonts w:ascii="Times New Roman" w:eastAsia="Times New Roman" w:hAnsi="Times New Roman" w:cs="Times New Roman"/>
        </w:rPr>
      </w:pPr>
      <w:bookmarkStart w:id="117" w:name="e_7_I"/>
      <w:bookmarkEnd w:id="117"/>
      <w:r w:rsidRPr="007C3BCD">
        <w:rPr>
          <w:rFonts w:ascii="Times New Roman" w:eastAsia="Times New Roman" w:hAnsi="Times New Roman" w:cs="Times New Roman"/>
          <w:b/>
          <w:bCs/>
        </w:rPr>
        <w:t>(I)</w:t>
      </w:r>
      <w:r w:rsidRPr="007C3BCD">
        <w:rPr>
          <w:rFonts w:ascii="Times New Roman" w:eastAsia="Times New Roman" w:hAnsi="Times New Roman" w:cs="Times New Roman"/>
        </w:rPr>
        <w:t xml:space="preserve"> the International Convention for the Suppression of Terrorist Bombings, adopted by the General Assembly of the United Nations on December 15, 1997;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18" w:name="e_8"/>
      <w:bookmarkEnd w:id="118"/>
      <w:r w:rsidRPr="007C3BCD">
        <w:rPr>
          <w:rFonts w:ascii="Times New Roman" w:eastAsia="Times New Roman" w:hAnsi="Times New Roman" w:cs="Times New Roman"/>
          <w:b/>
          <w:bCs/>
        </w:rPr>
        <w:t>(8)</w:t>
      </w:r>
      <w:r w:rsidRPr="007C3BCD">
        <w:rPr>
          <w:rFonts w:ascii="Times New Roman" w:eastAsia="Times New Roman" w:hAnsi="Times New Roman" w:cs="Times New Roman"/>
        </w:rPr>
        <w:t xml:space="preserve"> the term “intergovernmental organization” includes international organizations;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19" w:name="e_9"/>
      <w:bookmarkEnd w:id="119"/>
      <w:r w:rsidRPr="007C3BCD">
        <w:rPr>
          <w:rFonts w:ascii="Times New Roman" w:eastAsia="Times New Roman" w:hAnsi="Times New Roman" w:cs="Times New Roman"/>
          <w:b/>
          <w:bCs/>
        </w:rPr>
        <w:t>(9)</w:t>
      </w:r>
      <w:r w:rsidRPr="007C3BCD">
        <w:rPr>
          <w:rFonts w:ascii="Times New Roman" w:eastAsia="Times New Roman" w:hAnsi="Times New Roman" w:cs="Times New Roman"/>
        </w:rPr>
        <w:t xml:space="preserve"> the term “international organization” has the same meaning as in section </w:t>
      </w:r>
      <w:hyperlink r:id="rId61" w:history="1">
        <w:r w:rsidRPr="007C3BCD">
          <w:rPr>
            <w:rFonts w:ascii="Times New Roman" w:eastAsia="Times New Roman" w:hAnsi="Times New Roman" w:cs="Times New Roman"/>
            <w:color w:val="000080"/>
          </w:rPr>
          <w:t>1116</w:t>
        </w:r>
      </w:hyperlink>
      <w:r w:rsidRPr="007C3BCD">
        <w:rPr>
          <w:rFonts w:ascii="Times New Roman" w:eastAsia="Times New Roman" w:hAnsi="Times New Roman" w:cs="Times New Roman"/>
        </w:rPr>
        <w:t xml:space="preserve"> </w:t>
      </w:r>
      <w:hyperlink r:id="rId62" w:anchor="b_5" w:history="1">
        <w:r w:rsidRPr="007C3BCD">
          <w:rPr>
            <w:rFonts w:ascii="Times New Roman" w:eastAsia="Times New Roman" w:hAnsi="Times New Roman" w:cs="Times New Roman"/>
            <w:color w:val="000080"/>
          </w:rPr>
          <w:t>(b)(5)</w:t>
        </w:r>
      </w:hyperlink>
      <w:r w:rsidRPr="007C3BCD">
        <w:rPr>
          <w:rFonts w:ascii="Times New Roman" w:eastAsia="Times New Roman" w:hAnsi="Times New Roman" w:cs="Times New Roman"/>
        </w:rPr>
        <w:t xml:space="preserve"> of this title;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20" w:name="e_10"/>
      <w:bookmarkEnd w:id="120"/>
      <w:r w:rsidRPr="007C3BCD">
        <w:rPr>
          <w:rFonts w:ascii="Times New Roman" w:eastAsia="Times New Roman" w:hAnsi="Times New Roman" w:cs="Times New Roman"/>
          <w:b/>
          <w:bCs/>
        </w:rPr>
        <w:t>(10)</w:t>
      </w:r>
      <w:r w:rsidRPr="007C3BCD">
        <w:rPr>
          <w:rFonts w:ascii="Times New Roman" w:eastAsia="Times New Roman" w:hAnsi="Times New Roman" w:cs="Times New Roman"/>
        </w:rPr>
        <w:t xml:space="preserve"> the term “armed conflict” does not include internal disturbances and tensions, such as riots, isolated and sporadic acts of violence, and other acts of a similar nature;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21" w:name="e_11"/>
      <w:bookmarkEnd w:id="121"/>
      <w:r w:rsidRPr="007C3BCD">
        <w:rPr>
          <w:rFonts w:ascii="Times New Roman" w:eastAsia="Times New Roman" w:hAnsi="Times New Roman" w:cs="Times New Roman"/>
          <w:b/>
          <w:bCs/>
        </w:rPr>
        <w:t>(11)</w:t>
      </w:r>
      <w:r w:rsidRPr="007C3BCD">
        <w:rPr>
          <w:rFonts w:ascii="Times New Roman" w:eastAsia="Times New Roman" w:hAnsi="Times New Roman" w:cs="Times New Roman"/>
        </w:rPr>
        <w:t xml:space="preserve"> the term “serious bodily injury” has the same meaning as in section </w:t>
      </w:r>
      <w:hyperlink r:id="rId63" w:history="1">
        <w:r w:rsidRPr="007C3BCD">
          <w:rPr>
            <w:rFonts w:ascii="Times New Roman" w:eastAsia="Times New Roman" w:hAnsi="Times New Roman" w:cs="Times New Roman"/>
            <w:color w:val="000080"/>
          </w:rPr>
          <w:t>1365</w:t>
        </w:r>
      </w:hyperlink>
      <w:r w:rsidRPr="007C3BCD">
        <w:rPr>
          <w:rFonts w:ascii="Times New Roman" w:eastAsia="Times New Roman" w:hAnsi="Times New Roman" w:cs="Times New Roman"/>
        </w:rPr>
        <w:t xml:space="preserve"> </w:t>
      </w:r>
      <w:hyperlink r:id="rId64" w:anchor="g_3" w:history="1">
        <w:r w:rsidRPr="007C3BCD">
          <w:rPr>
            <w:rFonts w:ascii="Times New Roman" w:eastAsia="Times New Roman" w:hAnsi="Times New Roman" w:cs="Times New Roman"/>
            <w:color w:val="000080"/>
          </w:rPr>
          <w:t>(g)(3)</w:t>
        </w:r>
      </w:hyperlink>
      <w:r w:rsidRPr="007C3BCD">
        <w:rPr>
          <w:rFonts w:ascii="Times New Roman" w:eastAsia="Times New Roman" w:hAnsi="Times New Roman" w:cs="Times New Roman"/>
        </w:rPr>
        <w:t xml:space="preserve"> of this title; </w:t>
      </w:r>
      <w:bookmarkStart w:id="122" w:name="FN-1REF"/>
      <w:r w:rsidR="00430131" w:rsidRPr="007C3BCD">
        <w:rPr>
          <w:rFonts w:ascii="Times New Roman" w:eastAsia="Times New Roman" w:hAnsi="Times New Roman" w:cs="Times New Roman"/>
        </w:rPr>
        <w:fldChar w:fldCharType="begin"/>
      </w:r>
      <w:r w:rsidRPr="007C3BCD">
        <w:rPr>
          <w:rFonts w:ascii="Times New Roman" w:eastAsia="Times New Roman" w:hAnsi="Times New Roman" w:cs="Times New Roman"/>
        </w:rPr>
        <w:instrText xml:space="preserve"> HYPERLINK "http://www.law.cornell.edu/uscode/718/usc_sec_18_00002339---C000-.html" \l "FN-1" </w:instrText>
      </w:r>
      <w:r w:rsidR="00430131" w:rsidRPr="007C3BCD">
        <w:rPr>
          <w:rFonts w:ascii="Times New Roman" w:eastAsia="Times New Roman" w:hAnsi="Times New Roman" w:cs="Times New Roman"/>
        </w:rPr>
        <w:fldChar w:fldCharType="separate"/>
      </w:r>
      <w:r w:rsidRPr="007C3BCD">
        <w:rPr>
          <w:rFonts w:ascii="Times New Roman" w:eastAsia="Times New Roman" w:hAnsi="Times New Roman" w:cs="Times New Roman"/>
          <w:color w:val="000080"/>
          <w:vertAlign w:val="superscript"/>
        </w:rPr>
        <w:t>[1]</w:t>
      </w:r>
      <w:r w:rsidR="00430131" w:rsidRPr="007C3BCD">
        <w:rPr>
          <w:rFonts w:ascii="Times New Roman" w:eastAsia="Times New Roman" w:hAnsi="Times New Roman" w:cs="Times New Roman"/>
        </w:rPr>
        <w:fldChar w:fldCharType="end"/>
      </w:r>
      <w:bookmarkEnd w:id="122"/>
      <w:r w:rsidRPr="007C3BCD">
        <w:rPr>
          <w:rFonts w:ascii="Times New Roman" w:eastAsia="Times New Roman" w:hAnsi="Times New Roman" w:cs="Times New Roman"/>
        </w:rPr>
        <w:t xml:space="preserve">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23" w:name="e_12"/>
      <w:bookmarkEnd w:id="123"/>
      <w:r w:rsidRPr="007C3BCD">
        <w:rPr>
          <w:rFonts w:ascii="Times New Roman" w:eastAsia="Times New Roman" w:hAnsi="Times New Roman" w:cs="Times New Roman"/>
          <w:b/>
          <w:bCs/>
        </w:rPr>
        <w:t>(12)</w:t>
      </w:r>
      <w:r w:rsidRPr="007C3BCD">
        <w:rPr>
          <w:rFonts w:ascii="Times New Roman" w:eastAsia="Times New Roman" w:hAnsi="Times New Roman" w:cs="Times New Roman"/>
        </w:rPr>
        <w:t xml:space="preserve"> the term “national of the United States” has the meaning given that term in section 101(a)(22) of the Immigration and Nationality Act (</w:t>
      </w:r>
      <w:hyperlink r:id="rId65" w:history="1">
        <w:r w:rsidRPr="007C3BCD">
          <w:rPr>
            <w:rFonts w:ascii="Times New Roman" w:eastAsia="Times New Roman" w:hAnsi="Times New Roman" w:cs="Times New Roman"/>
            <w:color w:val="000080"/>
          </w:rPr>
          <w:t>8</w:t>
        </w:r>
      </w:hyperlink>
      <w:r w:rsidRPr="007C3BCD">
        <w:rPr>
          <w:rFonts w:ascii="Times New Roman" w:eastAsia="Times New Roman" w:hAnsi="Times New Roman" w:cs="Times New Roman"/>
        </w:rPr>
        <w:t xml:space="preserve"> U.S.C. </w:t>
      </w:r>
      <w:hyperlink r:id="rId66" w:history="1">
        <w:r w:rsidRPr="007C3BCD">
          <w:rPr>
            <w:rFonts w:ascii="Times New Roman" w:eastAsia="Times New Roman" w:hAnsi="Times New Roman" w:cs="Times New Roman"/>
            <w:color w:val="000080"/>
          </w:rPr>
          <w:t>1101</w:t>
        </w:r>
      </w:hyperlink>
      <w:r w:rsidRPr="007C3BCD">
        <w:rPr>
          <w:rFonts w:ascii="Times New Roman" w:eastAsia="Times New Roman" w:hAnsi="Times New Roman" w:cs="Times New Roman"/>
        </w:rPr>
        <w:t xml:space="preserve"> </w:t>
      </w:r>
      <w:hyperlink r:id="rId67" w:anchor="a_22" w:history="1">
        <w:r w:rsidRPr="007C3BCD">
          <w:rPr>
            <w:rFonts w:ascii="Times New Roman" w:eastAsia="Times New Roman" w:hAnsi="Times New Roman" w:cs="Times New Roman"/>
            <w:color w:val="000080"/>
          </w:rPr>
          <w:t>(a)(22)</w:t>
        </w:r>
      </w:hyperlink>
      <w:r w:rsidRPr="007C3BCD">
        <w:rPr>
          <w:rFonts w:ascii="Times New Roman" w:eastAsia="Times New Roman" w:hAnsi="Times New Roman" w:cs="Times New Roman"/>
        </w:rPr>
        <w:t xml:space="preserve">);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24" w:name="e_13"/>
      <w:bookmarkEnd w:id="124"/>
      <w:r w:rsidRPr="007C3BCD">
        <w:rPr>
          <w:rFonts w:ascii="Times New Roman" w:eastAsia="Times New Roman" w:hAnsi="Times New Roman" w:cs="Times New Roman"/>
          <w:b/>
          <w:bCs/>
        </w:rPr>
        <w:t>(13)</w:t>
      </w:r>
      <w:r w:rsidRPr="007C3BCD">
        <w:rPr>
          <w:rFonts w:ascii="Times New Roman" w:eastAsia="Times New Roman" w:hAnsi="Times New Roman" w:cs="Times New Roman"/>
        </w:rPr>
        <w:t xml:space="preserve"> the term “material support or resources” has the same meaning given that term in section </w:t>
      </w:r>
      <w:hyperlink r:id="rId68" w:history="1">
        <w:r w:rsidRPr="007C3BCD">
          <w:rPr>
            <w:rFonts w:ascii="Times New Roman" w:eastAsia="Times New Roman" w:hAnsi="Times New Roman" w:cs="Times New Roman"/>
            <w:color w:val="000080"/>
          </w:rPr>
          <w:t>2339B</w:t>
        </w:r>
      </w:hyperlink>
      <w:r w:rsidRPr="007C3BCD">
        <w:rPr>
          <w:rFonts w:ascii="Times New Roman" w:eastAsia="Times New Roman" w:hAnsi="Times New Roman" w:cs="Times New Roman"/>
        </w:rPr>
        <w:t xml:space="preserve"> </w:t>
      </w:r>
      <w:hyperlink r:id="rId69" w:anchor="g_4" w:history="1">
        <w:r w:rsidRPr="007C3BCD">
          <w:rPr>
            <w:rFonts w:ascii="Times New Roman" w:eastAsia="Times New Roman" w:hAnsi="Times New Roman" w:cs="Times New Roman"/>
            <w:color w:val="000080"/>
          </w:rPr>
          <w:t>(g)(4)</w:t>
        </w:r>
      </w:hyperlink>
      <w:r w:rsidRPr="007C3BCD">
        <w:rPr>
          <w:rFonts w:ascii="Times New Roman" w:eastAsia="Times New Roman" w:hAnsi="Times New Roman" w:cs="Times New Roman"/>
        </w:rPr>
        <w:t xml:space="preserve"> of this title; and </w:t>
      </w:r>
    </w:p>
    <w:p w:rsidR="004F47DB" w:rsidRPr="007C3BCD" w:rsidRDefault="004F47DB" w:rsidP="00050E9E">
      <w:pPr>
        <w:shd w:val="clear" w:color="auto" w:fill="FFFFFF"/>
        <w:spacing w:after="0" w:line="240" w:lineRule="auto"/>
        <w:ind w:left="720"/>
        <w:rPr>
          <w:rFonts w:ascii="Times New Roman" w:eastAsia="Times New Roman" w:hAnsi="Times New Roman" w:cs="Times New Roman"/>
        </w:rPr>
      </w:pPr>
      <w:bookmarkStart w:id="125" w:name="e_14"/>
      <w:bookmarkEnd w:id="125"/>
      <w:r w:rsidRPr="007C3BCD">
        <w:rPr>
          <w:rFonts w:ascii="Times New Roman" w:eastAsia="Times New Roman" w:hAnsi="Times New Roman" w:cs="Times New Roman"/>
          <w:b/>
          <w:bCs/>
        </w:rPr>
        <w:t>(14)</w:t>
      </w:r>
      <w:r w:rsidRPr="007C3BCD">
        <w:rPr>
          <w:rFonts w:ascii="Times New Roman" w:eastAsia="Times New Roman" w:hAnsi="Times New Roman" w:cs="Times New Roman"/>
        </w:rPr>
        <w:t xml:space="preserve"> the term “state” has the same meaning as that term has under international law, and includes all political subdivisions thereof. </w:t>
      </w:r>
    </w:p>
    <w:p w:rsidR="004F47DB" w:rsidRPr="00D17A28" w:rsidRDefault="004F47DB" w:rsidP="004F47DB">
      <w:pPr>
        <w:shd w:val="clear" w:color="auto" w:fill="FFFFFF"/>
        <w:spacing w:after="0" w:line="240" w:lineRule="auto"/>
        <w:rPr>
          <w:rFonts w:ascii="Times New Roman" w:eastAsia="Times New Roman" w:hAnsi="Times New Roman" w:cs="Times New Roman"/>
        </w:rPr>
      </w:pPr>
      <w:r w:rsidRPr="00D17A28">
        <w:rPr>
          <w:rFonts w:ascii="Times New Roman" w:eastAsia="Times New Roman" w:hAnsi="Times New Roman" w:cs="Times New Roman"/>
          <w:b/>
          <w:bCs/>
        </w:rPr>
        <w:t>(f)</w:t>
      </w:r>
      <w:r w:rsidRPr="00D17A28">
        <w:rPr>
          <w:rFonts w:ascii="Times New Roman" w:eastAsia="Times New Roman" w:hAnsi="Times New Roman" w:cs="Times New Roman"/>
        </w:rPr>
        <w:t xml:space="preserve"> </w:t>
      </w:r>
      <w:r w:rsidRPr="00D17A28">
        <w:rPr>
          <w:rFonts w:ascii="Times New Roman" w:eastAsia="Times New Roman" w:hAnsi="Times New Roman" w:cs="Times New Roman"/>
          <w:b/>
          <w:bCs/>
        </w:rPr>
        <w:t xml:space="preserve">Civil Penalty.— </w:t>
      </w:r>
      <w:r w:rsidRPr="00D17A28">
        <w:rPr>
          <w:rFonts w:ascii="Times New Roman" w:eastAsia="Times New Roman" w:hAnsi="Times New Roman" w:cs="Times New Roman"/>
        </w:rPr>
        <w:t xml:space="preserve">In addition to any other criminal, civil, or administrative liability or penalty, any legal entity located within the United States or organized under the laws of the United States, including any of the laws of its States, districts, commonwealths, territories, or possessions, shall be liable to the United States for the sum of at least $10,000, if a person responsible for the management or control of that legal entity has, in that capacity, committed an offense set forth in subsection (a). </w:t>
      </w:r>
    </w:p>
    <w:p w:rsidR="004F47DB" w:rsidRPr="00665482" w:rsidRDefault="00946B3C" w:rsidP="004F47DB">
      <w:pPr>
        <w:shd w:val="clear" w:color="auto" w:fill="FFFFFF"/>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pict>
          <v:rect id="_x0000_i1025" style="width:0;height:.75pt" o:hralign="center" o:hrstd="t" o:hrnoshade="t" o:hr="t" fillcolor="#083194" stroked="f"/>
        </w:pict>
      </w:r>
    </w:p>
    <w:p w:rsidR="004F47DB" w:rsidRPr="00D863E6" w:rsidRDefault="004F47DB" w:rsidP="004F47DB">
      <w:pPr>
        <w:shd w:val="clear" w:color="auto" w:fill="FFFFFF"/>
        <w:spacing w:after="0" w:line="240" w:lineRule="auto"/>
        <w:rPr>
          <w:rFonts w:ascii="Times New Roman" w:eastAsia="Times New Roman" w:hAnsi="Times New Roman" w:cs="Times New Roman"/>
          <w:sz w:val="20"/>
          <w:szCs w:val="20"/>
        </w:rPr>
      </w:pPr>
      <w:r w:rsidRPr="00665482">
        <w:rPr>
          <w:rFonts w:ascii="Times New Roman" w:eastAsia="Times New Roman" w:hAnsi="Times New Roman" w:cs="Times New Roman"/>
          <w:sz w:val="19"/>
          <w:szCs w:val="19"/>
        </w:rPr>
        <w:br/>
      </w:r>
      <w:bookmarkStart w:id="126" w:name="FN-1"/>
      <w:r w:rsidR="00430131" w:rsidRPr="00D863E6">
        <w:rPr>
          <w:rFonts w:ascii="Times New Roman" w:eastAsia="Times New Roman" w:hAnsi="Times New Roman" w:cs="Times New Roman"/>
          <w:sz w:val="20"/>
          <w:szCs w:val="20"/>
        </w:rPr>
        <w:fldChar w:fldCharType="begin"/>
      </w:r>
      <w:r w:rsidRPr="00D863E6">
        <w:rPr>
          <w:rFonts w:ascii="Times New Roman" w:eastAsia="Times New Roman" w:hAnsi="Times New Roman" w:cs="Times New Roman"/>
          <w:sz w:val="20"/>
          <w:szCs w:val="20"/>
        </w:rPr>
        <w:instrText xml:space="preserve"> HYPERLINK "http://www.law.cornell.edu/uscode/718/usc_sec_18_00002339---C000-.html" \l "FN-1REF" </w:instrText>
      </w:r>
      <w:r w:rsidR="00430131" w:rsidRPr="00D863E6">
        <w:rPr>
          <w:rFonts w:ascii="Times New Roman" w:eastAsia="Times New Roman" w:hAnsi="Times New Roman" w:cs="Times New Roman"/>
          <w:sz w:val="20"/>
          <w:szCs w:val="20"/>
        </w:rPr>
        <w:fldChar w:fldCharType="separate"/>
      </w:r>
      <w:r w:rsidRPr="00D863E6">
        <w:rPr>
          <w:rFonts w:ascii="Times New Roman" w:eastAsia="Times New Roman" w:hAnsi="Times New Roman" w:cs="Times New Roman"/>
          <w:color w:val="000080"/>
          <w:sz w:val="20"/>
          <w:szCs w:val="20"/>
        </w:rPr>
        <w:t>[1]</w:t>
      </w:r>
      <w:r w:rsidR="00430131" w:rsidRPr="00D863E6">
        <w:rPr>
          <w:rFonts w:ascii="Times New Roman" w:eastAsia="Times New Roman" w:hAnsi="Times New Roman" w:cs="Times New Roman"/>
          <w:sz w:val="20"/>
          <w:szCs w:val="20"/>
        </w:rPr>
        <w:fldChar w:fldCharType="end"/>
      </w:r>
      <w:bookmarkEnd w:id="126"/>
      <w:r w:rsidRPr="00D863E6">
        <w:rPr>
          <w:rFonts w:ascii="Times New Roman" w:eastAsia="Times New Roman" w:hAnsi="Times New Roman" w:cs="Times New Roman"/>
          <w:sz w:val="20"/>
          <w:szCs w:val="20"/>
        </w:rPr>
        <w:t xml:space="preserve"> See References in Text note below. </w:t>
      </w:r>
    </w:p>
    <w:p w:rsidR="004F47DB" w:rsidRPr="00665482" w:rsidRDefault="004F47DB" w:rsidP="004F47DB">
      <w:pPr>
        <w:shd w:val="clear" w:color="auto" w:fill="FFFFFF"/>
        <w:spacing w:after="0" w:line="240" w:lineRule="auto"/>
        <w:rPr>
          <w:rFonts w:ascii="Times New Roman" w:eastAsia="Times New Roman" w:hAnsi="Times New Roman" w:cs="Times New Roman"/>
          <w:sz w:val="19"/>
        </w:rPr>
      </w:pPr>
    </w:p>
    <w:p w:rsidR="004F47DB" w:rsidRPr="002E2AEA" w:rsidRDefault="000F40F1" w:rsidP="004F47DB">
      <w:pPr>
        <w:shd w:val="clear" w:color="auto" w:fill="FFFFFF"/>
        <w:spacing w:after="0" w:line="240" w:lineRule="auto"/>
        <w:rPr>
          <w:rFonts w:ascii="Times New Roman" w:eastAsia="Times New Roman" w:hAnsi="Times New Roman" w:cs="Times New Roman"/>
          <w:sz w:val="26"/>
          <w:szCs w:val="26"/>
        </w:rPr>
      </w:pPr>
      <w:r w:rsidRPr="002E2AEA">
        <w:rPr>
          <w:rFonts w:ascii="Times New Roman" w:eastAsia="Times New Roman" w:hAnsi="Times New Roman" w:cs="Times New Roman"/>
          <w:sz w:val="26"/>
          <w:szCs w:val="26"/>
        </w:rPr>
        <w:t>22 USC 2151 et seq.</w:t>
      </w:r>
    </w:p>
    <w:p w:rsidR="000F40F1" w:rsidRPr="00665482" w:rsidRDefault="000F40F1" w:rsidP="004F47DB">
      <w:pPr>
        <w:shd w:val="clear" w:color="auto" w:fill="FFFFFF"/>
        <w:spacing w:after="0" w:line="240" w:lineRule="auto"/>
        <w:rPr>
          <w:rFonts w:ascii="Times New Roman" w:eastAsia="Times New Roman" w:hAnsi="Times New Roman" w:cs="Times New Roman"/>
          <w:sz w:val="24"/>
          <w:szCs w:val="24"/>
        </w:rPr>
      </w:pPr>
    </w:p>
    <w:p w:rsidR="000F40F1" w:rsidRPr="00D863E6" w:rsidRDefault="000F40F1" w:rsidP="000F40F1">
      <w:pPr>
        <w:pStyle w:val="Heading1"/>
        <w:rPr>
          <w:sz w:val="26"/>
          <w:szCs w:val="26"/>
        </w:rPr>
      </w:pPr>
      <w:r w:rsidRPr="00D863E6">
        <w:rPr>
          <w:sz w:val="26"/>
          <w:szCs w:val="26"/>
        </w:rPr>
        <w:t xml:space="preserve">Congressional findings and declaration of policy. </w:t>
      </w:r>
    </w:p>
    <w:p w:rsidR="000F40F1" w:rsidRPr="00665482" w:rsidRDefault="00946B3C" w:rsidP="000F40F1">
      <w:pPr>
        <w:rPr>
          <w:rFonts w:ascii="Times New Roman" w:hAnsi="Times New Roman" w:cs="Times New Roman"/>
        </w:rPr>
      </w:pPr>
      <w:hyperlink r:id="rId70" w:history="1">
        <w:r w:rsidR="000F40F1" w:rsidRPr="00665482">
          <w:rPr>
            <w:rStyle w:val="Hyperlink"/>
            <w:rFonts w:ascii="Times New Roman" w:hAnsi="Times New Roman" w:cs="Times New Roman"/>
          </w:rPr>
          <w:t>Share</w:t>
        </w:r>
      </w:hyperlink>
      <w:r w:rsidR="000F40F1" w:rsidRPr="00665482">
        <w:rPr>
          <w:rFonts w:ascii="Times New Roman" w:hAnsi="Times New Roman" w:cs="Times New Roman"/>
        </w:rPr>
        <w:t xml:space="preserve"> </w:t>
      </w:r>
      <w:r w:rsidR="000F40F1" w:rsidRPr="00665482">
        <w:rPr>
          <w:rStyle w:val="addthisseparator"/>
          <w:rFonts w:ascii="Times New Roman" w:hAnsi="Times New Roman" w:cs="Times New Roman"/>
        </w:rPr>
        <w:t>|</w:t>
      </w:r>
      <w:r w:rsidR="000F40F1" w:rsidRPr="00665482">
        <w:rPr>
          <w:rFonts w:ascii="Times New Roman" w:hAnsi="Times New Roman" w:cs="Times New Roman"/>
        </w:rPr>
        <w:t xml:space="preserve"> </w:t>
      </w:r>
    </w:p>
    <w:p w:rsidR="000F40F1" w:rsidRPr="00D863E6" w:rsidRDefault="000F40F1" w:rsidP="000F40F1">
      <w:pPr>
        <w:pStyle w:val="HTMLPreformatted"/>
        <w:rPr>
          <w:rFonts w:ascii="Times New Roman" w:hAnsi="Times New Roman" w:cs="Times New Roman"/>
          <w:sz w:val="22"/>
          <w:szCs w:val="22"/>
        </w:rPr>
      </w:pPr>
      <w:r w:rsidRPr="00D863E6">
        <w:rPr>
          <w:rFonts w:ascii="Times New Roman" w:hAnsi="Times New Roman" w:cs="Times New Roman"/>
          <w:sz w:val="22"/>
          <w:szCs w:val="22"/>
        </w:rPr>
        <w:t>From the U.S. Code Online via GPO Access</w:t>
      </w:r>
    </w:p>
    <w:p w:rsidR="000F40F1" w:rsidRPr="00D863E6" w:rsidRDefault="000F40F1" w:rsidP="000F40F1">
      <w:pPr>
        <w:pStyle w:val="HTMLPreformatted"/>
        <w:rPr>
          <w:rFonts w:ascii="Times New Roman" w:hAnsi="Times New Roman" w:cs="Times New Roman"/>
          <w:sz w:val="22"/>
          <w:szCs w:val="22"/>
        </w:rPr>
      </w:pPr>
      <w:r w:rsidRPr="00D863E6">
        <w:rPr>
          <w:rFonts w:ascii="Times New Roman" w:hAnsi="Times New Roman" w:cs="Times New Roman"/>
          <w:sz w:val="22"/>
          <w:szCs w:val="22"/>
        </w:rPr>
        <w:t>[wais.access.gpo.gov]</w:t>
      </w:r>
    </w:p>
    <w:p w:rsidR="000F40F1" w:rsidRPr="00D863E6" w:rsidRDefault="000F40F1" w:rsidP="000F40F1">
      <w:pPr>
        <w:pStyle w:val="HTMLPreformatted"/>
        <w:rPr>
          <w:rFonts w:ascii="Times New Roman" w:hAnsi="Times New Roman" w:cs="Times New Roman"/>
          <w:sz w:val="22"/>
          <w:szCs w:val="22"/>
        </w:rPr>
      </w:pPr>
      <w:r w:rsidRPr="00D863E6">
        <w:rPr>
          <w:rFonts w:ascii="Times New Roman" w:hAnsi="Times New Roman" w:cs="Times New Roman"/>
          <w:sz w:val="22"/>
          <w:szCs w:val="22"/>
        </w:rPr>
        <w:t>[Laws in effect as of January 24, 2002]</w:t>
      </w:r>
    </w:p>
    <w:p w:rsidR="000F40F1" w:rsidRPr="00D863E6" w:rsidRDefault="000F40F1" w:rsidP="000F40F1">
      <w:pPr>
        <w:pStyle w:val="HTMLPreformatted"/>
        <w:rPr>
          <w:rFonts w:ascii="Times New Roman" w:hAnsi="Times New Roman" w:cs="Times New Roman"/>
          <w:sz w:val="22"/>
          <w:szCs w:val="22"/>
        </w:rPr>
      </w:pPr>
      <w:r w:rsidRPr="00D863E6">
        <w:rPr>
          <w:rFonts w:ascii="Times New Roman" w:hAnsi="Times New Roman" w:cs="Times New Roman"/>
          <w:sz w:val="22"/>
          <w:szCs w:val="22"/>
        </w:rPr>
        <w:t>[Document not affected by Public Laws enacted between</w:t>
      </w:r>
    </w:p>
    <w:p w:rsidR="000F40F1" w:rsidRPr="00D863E6" w:rsidRDefault="000F40F1" w:rsidP="000F40F1">
      <w:pPr>
        <w:pStyle w:val="HTMLPreformatted"/>
        <w:rPr>
          <w:rFonts w:ascii="Times New Roman" w:hAnsi="Times New Roman" w:cs="Times New Roman"/>
          <w:sz w:val="22"/>
          <w:szCs w:val="22"/>
        </w:rPr>
      </w:pPr>
      <w:r w:rsidRPr="00D863E6">
        <w:rPr>
          <w:rFonts w:ascii="Times New Roman" w:hAnsi="Times New Roman" w:cs="Times New Roman"/>
          <w:sz w:val="22"/>
          <w:szCs w:val="22"/>
        </w:rPr>
        <w:t xml:space="preserve">  January 24, 2002 and December 19, 2002]</w:t>
      </w:r>
    </w:p>
    <w:p w:rsidR="000F40F1" w:rsidRPr="00D863E6" w:rsidRDefault="000F40F1" w:rsidP="000F40F1">
      <w:pPr>
        <w:pStyle w:val="HTMLPreformatted"/>
        <w:rPr>
          <w:rFonts w:ascii="Times New Roman" w:hAnsi="Times New Roman" w:cs="Times New Roman"/>
          <w:sz w:val="22"/>
          <w:szCs w:val="22"/>
        </w:rPr>
      </w:pPr>
      <w:r w:rsidRPr="00D863E6">
        <w:rPr>
          <w:rFonts w:ascii="Times New Roman" w:hAnsi="Times New Roman" w:cs="Times New Roman"/>
          <w:sz w:val="22"/>
          <w:szCs w:val="22"/>
        </w:rPr>
        <w:t>[</w:t>
      </w:r>
      <w:r w:rsidRPr="00D863E6">
        <w:rPr>
          <w:rStyle w:val="Strong"/>
          <w:rFonts w:ascii="Times New Roman" w:hAnsi="Times New Roman" w:cs="Times New Roman"/>
          <w:sz w:val="22"/>
          <w:szCs w:val="22"/>
        </w:rPr>
        <w:t>CITE</w:t>
      </w:r>
      <w:r w:rsidRPr="00D863E6">
        <w:rPr>
          <w:rFonts w:ascii="Times New Roman" w:hAnsi="Times New Roman" w:cs="Times New Roman"/>
          <w:sz w:val="22"/>
          <w:szCs w:val="22"/>
        </w:rPr>
        <w:t xml:space="preserve">: </w:t>
      </w:r>
      <w:r w:rsidRPr="00D863E6">
        <w:rPr>
          <w:rStyle w:val="Strong"/>
          <w:rFonts w:ascii="Times New Roman" w:hAnsi="Times New Roman" w:cs="Times New Roman"/>
          <w:sz w:val="22"/>
          <w:szCs w:val="22"/>
        </w:rPr>
        <w:t>22USC2151</w:t>
      </w:r>
      <w:r w:rsidRPr="00D863E6">
        <w:rPr>
          <w:rFonts w:ascii="Times New Roman" w:hAnsi="Times New Roman" w:cs="Times New Roman"/>
          <w:sz w:val="22"/>
          <w:szCs w:val="22"/>
        </w:rPr>
        <w:t>]</w:t>
      </w:r>
    </w:p>
    <w:p w:rsidR="000F40F1" w:rsidRPr="00665482" w:rsidRDefault="000F40F1" w:rsidP="000F40F1">
      <w:pPr>
        <w:pStyle w:val="HTMLPreformatted"/>
        <w:rPr>
          <w:rFonts w:ascii="Times New Roman" w:hAnsi="Times New Roman" w:cs="Times New Roman"/>
        </w:rPr>
      </w:pPr>
    </w:p>
    <w:p w:rsidR="000F40F1" w:rsidRPr="00665482" w:rsidRDefault="000F40F1" w:rsidP="000F40F1">
      <w:pPr>
        <w:pStyle w:val="HTMLPreformatted"/>
        <w:rPr>
          <w:rFonts w:ascii="Times New Roman" w:hAnsi="Times New Roman" w:cs="Times New Roman"/>
        </w:rPr>
      </w:pPr>
      <w:r w:rsidRPr="00665482">
        <w:rPr>
          <w:rFonts w:ascii="Times New Roman" w:hAnsi="Times New Roman" w:cs="Times New Roman"/>
        </w:rPr>
        <w:t xml:space="preserve"> </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TITLE 22--FOREIGN RELATIONS AND INTERCOURSE</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CHAPTER 32--FOREIGN ASSISTANCE</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SUBCHAPTER I--INTERNATIONAL DEVELOPMENT</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Part I--Declaration of Policy; Development Assistance Authorizations</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Sec. 2151. Congressional findings and declaration of policy</w:t>
      </w:r>
    </w:p>
    <w:p w:rsidR="000F40F1" w:rsidRPr="003002DC" w:rsidRDefault="000F40F1" w:rsidP="000F40F1">
      <w:pPr>
        <w:pStyle w:val="HTMLPreformatted"/>
        <w:rPr>
          <w:rFonts w:ascii="Times New Roman" w:hAnsi="Times New Roman" w:cs="Times New Roman"/>
          <w:sz w:val="22"/>
          <w:szCs w:val="22"/>
        </w:rPr>
      </w:pPr>
    </w:p>
    <w:p w:rsidR="000F40F1" w:rsidRPr="003002DC" w:rsidRDefault="000F40F1" w:rsidP="000F40F1">
      <w:pPr>
        <w:pStyle w:val="HTMLPreformatted"/>
        <w:rPr>
          <w:rFonts w:ascii="Times New Roman" w:hAnsi="Times New Roman" w:cs="Times New Roman"/>
          <w:sz w:val="22"/>
          <w:szCs w:val="22"/>
        </w:rPr>
      </w:pP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(a) United States development cooperation policy</w:t>
      </w:r>
    </w:p>
    <w:p w:rsidR="000F40F1" w:rsidRPr="003002DC" w:rsidRDefault="000F40F1" w:rsidP="000F40F1">
      <w:pPr>
        <w:pStyle w:val="HTMLPreformatted"/>
        <w:rPr>
          <w:rFonts w:ascii="Times New Roman" w:hAnsi="Times New Roman" w:cs="Times New Roman"/>
          <w:sz w:val="22"/>
          <w:szCs w:val="22"/>
        </w:rPr>
      </w:pP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The Congress finds that fundamental political, economic, and</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technological changes have resulted in the interdependence of nations.</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The Congress declares that the individual liberties, economic</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prosperity, and security of the people of the United States are best</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sustained and enhanced in a community of nations which respect</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individual civil and economic rights and freedoms and which work</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together to use wisely the world's limited resources in an open and</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equitable international economic system. Furthermore, the Congress</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reaffirms the traditional humanitarian ideals of the American people and</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renews its commitment to assist people in developing countries to</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eliminate hunger, poverty, illness, and ignorance.</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Therefore, the Congress declares that a principal objective of the</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foreign policy of the United States is the encouragement and sustained</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support of the people of developing countries in their efforts to</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acquire the knowledge and resources essential to development and to</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build the economic, political, and social institutions which will</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improve the quality of their lives.</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United States development cooperation policy should emphasize five</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principal goals:</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(1) the alleviation of the worst physical manifestations of</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poverty among the world's poor majority;</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(2) the promotion of conditions enabling developing countries to</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achieve self-sustaining economic growth with equitable distribution</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of benefits;</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(3) the encouragement of development processes in which</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individual civil and economic rights are respected and enhanced;</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(4) the integration of the developing countries into an open and</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equitable international economic system; and</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(5) the promotion of good governance through combating</w:t>
      </w:r>
      <w:r w:rsidR="003002DC">
        <w:rPr>
          <w:rFonts w:ascii="Times New Roman" w:hAnsi="Times New Roman" w:cs="Times New Roman"/>
          <w:sz w:val="22"/>
          <w:szCs w:val="22"/>
        </w:rPr>
        <w:t xml:space="preserve"> </w:t>
      </w:r>
      <w:r w:rsidRPr="003002DC">
        <w:rPr>
          <w:rFonts w:ascii="Times New Roman" w:hAnsi="Times New Roman" w:cs="Times New Roman"/>
          <w:sz w:val="22"/>
          <w:szCs w:val="22"/>
        </w:rPr>
        <w:t>corruption and improving transparency and accountability.</w:t>
      </w: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The Congress declares that pursuit of these goals requires that</w:t>
      </w:r>
      <w:r w:rsidR="003002DC" w:rsidRPr="003002DC">
        <w:rPr>
          <w:rFonts w:ascii="Times New Roman" w:hAnsi="Times New Roman" w:cs="Times New Roman"/>
          <w:sz w:val="22"/>
          <w:szCs w:val="22"/>
        </w:rPr>
        <w:t xml:space="preserve"> </w:t>
      </w:r>
      <w:r w:rsidRPr="003002DC">
        <w:rPr>
          <w:rFonts w:ascii="Times New Roman" w:hAnsi="Times New Roman" w:cs="Times New Roman"/>
          <w:sz w:val="22"/>
          <w:szCs w:val="22"/>
        </w:rPr>
        <w:t>development concerns be fully reflected in United States foreign policy</w:t>
      </w:r>
      <w:r w:rsidR="003002DC" w:rsidRPr="003002DC">
        <w:rPr>
          <w:rFonts w:ascii="Times New Roman" w:hAnsi="Times New Roman" w:cs="Times New Roman"/>
          <w:sz w:val="22"/>
          <w:szCs w:val="22"/>
        </w:rPr>
        <w:t xml:space="preserve"> </w:t>
      </w:r>
      <w:r w:rsidRPr="003002DC">
        <w:rPr>
          <w:rFonts w:ascii="Times New Roman" w:hAnsi="Times New Roman" w:cs="Times New Roman"/>
          <w:sz w:val="22"/>
          <w:szCs w:val="22"/>
        </w:rPr>
        <w:t>and that United States development resources be effectively and</w:t>
      </w:r>
      <w:r w:rsidR="003002DC" w:rsidRPr="003002DC">
        <w:rPr>
          <w:rFonts w:ascii="Times New Roman" w:hAnsi="Times New Roman" w:cs="Times New Roman"/>
          <w:sz w:val="22"/>
          <w:szCs w:val="22"/>
        </w:rPr>
        <w:t xml:space="preserve"> </w:t>
      </w:r>
      <w:r w:rsidRPr="003002DC">
        <w:rPr>
          <w:rFonts w:ascii="Times New Roman" w:hAnsi="Times New Roman" w:cs="Times New Roman"/>
          <w:sz w:val="22"/>
          <w:szCs w:val="22"/>
        </w:rPr>
        <w:t>efficiently utilized.</w:t>
      </w:r>
    </w:p>
    <w:p w:rsidR="000F40F1" w:rsidRPr="003002DC" w:rsidRDefault="000F40F1" w:rsidP="000F40F1">
      <w:pPr>
        <w:pStyle w:val="HTMLPreformatted"/>
        <w:rPr>
          <w:rFonts w:ascii="Times New Roman" w:hAnsi="Times New Roman" w:cs="Times New Roman"/>
          <w:sz w:val="22"/>
          <w:szCs w:val="22"/>
        </w:rPr>
      </w:pP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(b) Coordination of development-related activities</w:t>
      </w:r>
    </w:p>
    <w:p w:rsidR="000F40F1" w:rsidRPr="003002DC" w:rsidRDefault="000F40F1" w:rsidP="000F40F1">
      <w:pPr>
        <w:pStyle w:val="HTMLPreformatted"/>
        <w:rPr>
          <w:rFonts w:ascii="Times New Roman" w:hAnsi="Times New Roman" w:cs="Times New Roman"/>
          <w:sz w:val="22"/>
          <w:szCs w:val="22"/>
        </w:rPr>
      </w:pPr>
    </w:p>
    <w:p w:rsidR="000F40F1" w:rsidRPr="003002DC"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 xml:space="preserve">    Under the policy guidance of the Secretary of State, the agency</w:t>
      </w:r>
      <w:r w:rsidR="00C027CE">
        <w:rPr>
          <w:rFonts w:ascii="Times New Roman" w:hAnsi="Times New Roman" w:cs="Times New Roman"/>
          <w:sz w:val="22"/>
          <w:szCs w:val="22"/>
        </w:rPr>
        <w:t xml:space="preserve"> </w:t>
      </w:r>
      <w:r w:rsidRPr="003002DC">
        <w:rPr>
          <w:rFonts w:ascii="Times New Roman" w:hAnsi="Times New Roman" w:cs="Times New Roman"/>
          <w:sz w:val="22"/>
          <w:szCs w:val="22"/>
        </w:rPr>
        <w:t>primarily responsible for administering subchapter I of this chapter</w:t>
      </w:r>
      <w:r w:rsidR="00C027CE">
        <w:rPr>
          <w:rFonts w:ascii="Times New Roman" w:hAnsi="Times New Roman" w:cs="Times New Roman"/>
          <w:sz w:val="22"/>
          <w:szCs w:val="22"/>
        </w:rPr>
        <w:t xml:space="preserve"> </w:t>
      </w:r>
      <w:r w:rsidRPr="003002DC">
        <w:rPr>
          <w:rFonts w:ascii="Times New Roman" w:hAnsi="Times New Roman" w:cs="Times New Roman"/>
          <w:sz w:val="22"/>
          <w:szCs w:val="22"/>
        </w:rPr>
        <w:t>should have the responsibility for coordinating all United States</w:t>
      </w:r>
      <w:r w:rsidR="00C027CE">
        <w:rPr>
          <w:rFonts w:ascii="Times New Roman" w:hAnsi="Times New Roman" w:cs="Times New Roman"/>
          <w:sz w:val="22"/>
          <w:szCs w:val="22"/>
        </w:rPr>
        <w:t xml:space="preserve"> </w:t>
      </w:r>
      <w:r w:rsidRPr="003002DC">
        <w:rPr>
          <w:rFonts w:ascii="Times New Roman" w:hAnsi="Times New Roman" w:cs="Times New Roman"/>
          <w:sz w:val="22"/>
          <w:szCs w:val="22"/>
        </w:rPr>
        <w:t>development-related activities.</w:t>
      </w:r>
    </w:p>
    <w:p w:rsidR="000F40F1" w:rsidRPr="003002DC" w:rsidRDefault="000F40F1" w:rsidP="000F40F1">
      <w:pPr>
        <w:pStyle w:val="HTMLPreformatted"/>
        <w:rPr>
          <w:rFonts w:ascii="Times New Roman" w:hAnsi="Times New Roman" w:cs="Times New Roman"/>
          <w:sz w:val="22"/>
          <w:szCs w:val="22"/>
        </w:rPr>
      </w:pPr>
    </w:p>
    <w:p w:rsidR="000F40F1" w:rsidRPr="00C027CE" w:rsidRDefault="000F40F1" w:rsidP="000F40F1">
      <w:pPr>
        <w:pStyle w:val="HTMLPreformatted"/>
        <w:rPr>
          <w:rFonts w:ascii="Times New Roman" w:hAnsi="Times New Roman" w:cs="Times New Roman"/>
          <w:sz w:val="22"/>
          <w:szCs w:val="22"/>
        </w:rPr>
      </w:pPr>
      <w:r w:rsidRPr="003002DC">
        <w:rPr>
          <w:rFonts w:ascii="Times New Roman" w:hAnsi="Times New Roman" w:cs="Times New Roman"/>
          <w:sz w:val="22"/>
          <w:szCs w:val="22"/>
        </w:rPr>
        <w:t>(Pub. L. 87-195, pt. I, Sec. 101, formerly Sec. 102, Sept. 4, 1961, 75</w:t>
      </w:r>
      <w:r w:rsidR="00C027CE">
        <w:rPr>
          <w:rFonts w:ascii="Times New Roman" w:hAnsi="Times New Roman" w:cs="Times New Roman"/>
          <w:sz w:val="22"/>
          <w:szCs w:val="22"/>
        </w:rPr>
        <w:t xml:space="preserve"> </w:t>
      </w:r>
      <w:r w:rsidRPr="003002DC">
        <w:rPr>
          <w:rFonts w:ascii="Times New Roman" w:hAnsi="Times New Roman" w:cs="Times New Roman"/>
          <w:sz w:val="22"/>
          <w:szCs w:val="22"/>
        </w:rPr>
        <w:t>Stat. 424; Pub. L. 87-565, pt. I, Sec. 101, Aug. 1, 1962, 76 Stat. 255;</w:t>
      </w:r>
      <w:r w:rsidR="00C027CE">
        <w:rPr>
          <w:rFonts w:ascii="Times New Roman" w:hAnsi="Times New Roman" w:cs="Times New Roman"/>
          <w:sz w:val="22"/>
          <w:szCs w:val="22"/>
        </w:rPr>
        <w:t xml:space="preserve"> </w:t>
      </w:r>
      <w:r w:rsidRPr="003002DC">
        <w:rPr>
          <w:rFonts w:ascii="Times New Roman" w:hAnsi="Times New Roman" w:cs="Times New Roman"/>
          <w:sz w:val="22"/>
          <w:szCs w:val="22"/>
        </w:rPr>
        <w:t>Pub. L. 88-205, pt. I, Sec. 101(c), Dec. 16, 1963, 77 Stat. 379; Pub. L.</w:t>
      </w:r>
      <w:r w:rsidR="00C027CE">
        <w:rPr>
          <w:rFonts w:ascii="Times New Roman" w:hAnsi="Times New Roman" w:cs="Times New Roman"/>
          <w:sz w:val="22"/>
          <w:szCs w:val="22"/>
        </w:rPr>
        <w:t xml:space="preserve"> </w:t>
      </w:r>
      <w:r w:rsidRPr="003002DC">
        <w:rPr>
          <w:rFonts w:ascii="Times New Roman" w:hAnsi="Times New Roman" w:cs="Times New Roman"/>
          <w:sz w:val="22"/>
          <w:szCs w:val="22"/>
        </w:rPr>
        <w:t>89</w:t>
      </w:r>
      <w:r w:rsidRPr="00C027CE">
        <w:rPr>
          <w:rFonts w:ascii="Times New Roman" w:hAnsi="Times New Roman" w:cs="Times New Roman"/>
          <w:sz w:val="22"/>
          <w:szCs w:val="22"/>
        </w:rPr>
        <w:t>-171, pt. I, Sec. 101, Sept. 6, 1965, 79 Stat. 653; Pub. L. 89-583,</w:t>
      </w:r>
      <w:r w:rsidR="00C027CE" w:rsidRPr="00C027CE">
        <w:rPr>
          <w:rFonts w:ascii="Times New Roman" w:hAnsi="Times New Roman" w:cs="Times New Roman"/>
          <w:sz w:val="22"/>
          <w:szCs w:val="22"/>
        </w:rPr>
        <w:t xml:space="preserve"> </w:t>
      </w:r>
      <w:r w:rsidRPr="00C027CE">
        <w:rPr>
          <w:rFonts w:ascii="Times New Roman" w:hAnsi="Times New Roman" w:cs="Times New Roman"/>
          <w:sz w:val="22"/>
          <w:szCs w:val="22"/>
        </w:rPr>
        <w:t>pt. I, Sec. 101, Sept. 19, 1966, 80 Stat. 796; Pub. L. 90-137, pt. I,</w:t>
      </w:r>
      <w:r w:rsidR="00C027CE" w:rsidRPr="00C027CE">
        <w:rPr>
          <w:rFonts w:ascii="Times New Roman" w:hAnsi="Times New Roman" w:cs="Times New Roman"/>
          <w:sz w:val="22"/>
          <w:szCs w:val="22"/>
        </w:rPr>
        <w:t xml:space="preserve"> </w:t>
      </w:r>
      <w:r w:rsidRPr="00C027CE">
        <w:rPr>
          <w:rFonts w:ascii="Times New Roman" w:hAnsi="Times New Roman" w:cs="Times New Roman"/>
          <w:sz w:val="22"/>
          <w:szCs w:val="22"/>
        </w:rPr>
        <w:t>Sec. 101, Nov. 14, 1967, 81 Stat. 445; Pub. L. 93-189, Sec. 2(2), Dec.</w:t>
      </w:r>
      <w:r w:rsidR="00C027CE">
        <w:rPr>
          <w:rFonts w:ascii="Times New Roman" w:hAnsi="Times New Roman" w:cs="Times New Roman"/>
          <w:sz w:val="22"/>
          <w:szCs w:val="22"/>
        </w:rPr>
        <w:t xml:space="preserve"> </w:t>
      </w:r>
      <w:r w:rsidRPr="00C027CE">
        <w:rPr>
          <w:rFonts w:ascii="Times New Roman" w:hAnsi="Times New Roman" w:cs="Times New Roman"/>
          <w:sz w:val="22"/>
          <w:szCs w:val="22"/>
        </w:rPr>
        <w:t>17, 1973, 87 Stat. 714; Pub. L. 94-161, title III, Sec. 301, Dec. 20,</w:t>
      </w:r>
      <w:r w:rsidR="00C027CE">
        <w:rPr>
          <w:rFonts w:ascii="Times New Roman" w:hAnsi="Times New Roman" w:cs="Times New Roman"/>
          <w:sz w:val="22"/>
          <w:szCs w:val="22"/>
        </w:rPr>
        <w:t xml:space="preserve"> </w:t>
      </w:r>
      <w:r w:rsidRPr="00C027CE">
        <w:rPr>
          <w:rFonts w:ascii="Times New Roman" w:hAnsi="Times New Roman" w:cs="Times New Roman"/>
          <w:sz w:val="22"/>
          <w:szCs w:val="22"/>
        </w:rPr>
        <w:t xml:space="preserve">1975, 89 Stat. 855; Pub. L. 95-88, title I, </w:t>
      </w:r>
      <w:proofErr w:type="spellStart"/>
      <w:r w:rsidRPr="00C027CE">
        <w:rPr>
          <w:rFonts w:ascii="Times New Roman" w:hAnsi="Times New Roman" w:cs="Times New Roman"/>
          <w:sz w:val="22"/>
          <w:szCs w:val="22"/>
        </w:rPr>
        <w:t>Secs</w:t>
      </w:r>
      <w:proofErr w:type="spellEnd"/>
      <w:r w:rsidRPr="00C027CE">
        <w:rPr>
          <w:rFonts w:ascii="Times New Roman" w:hAnsi="Times New Roman" w:cs="Times New Roman"/>
          <w:sz w:val="22"/>
          <w:szCs w:val="22"/>
        </w:rPr>
        <w:t>. 101, 113(b), Aug. 3,</w:t>
      </w:r>
      <w:r w:rsidR="00C027CE">
        <w:rPr>
          <w:rFonts w:ascii="Times New Roman" w:hAnsi="Times New Roman" w:cs="Times New Roman"/>
          <w:sz w:val="22"/>
          <w:szCs w:val="22"/>
        </w:rPr>
        <w:t xml:space="preserve"> </w:t>
      </w:r>
      <w:r w:rsidRPr="00C027CE">
        <w:rPr>
          <w:rFonts w:ascii="Times New Roman" w:hAnsi="Times New Roman" w:cs="Times New Roman"/>
          <w:sz w:val="22"/>
          <w:szCs w:val="22"/>
        </w:rPr>
        <w:t>1977, 91 Stat. 533, 538; renumbered and amended Pub. L. 95-424, title I,</w:t>
      </w:r>
      <w:r w:rsidR="00C027CE">
        <w:rPr>
          <w:rFonts w:ascii="Times New Roman" w:hAnsi="Times New Roman" w:cs="Times New Roman"/>
          <w:sz w:val="22"/>
          <w:szCs w:val="22"/>
        </w:rPr>
        <w:t xml:space="preserve"> </w:t>
      </w:r>
      <w:r w:rsidRPr="00C027CE">
        <w:rPr>
          <w:rFonts w:ascii="Times New Roman" w:hAnsi="Times New Roman" w:cs="Times New Roman"/>
          <w:sz w:val="22"/>
          <w:szCs w:val="22"/>
        </w:rPr>
        <w:t xml:space="preserve">Sec. 101, Oct. 6, 1978, 92 Stat. 937; Pub. L. 106-309, title II, </w:t>
      </w:r>
    </w:p>
    <w:p w:rsidR="000F40F1" w:rsidRPr="00C027CE" w:rsidRDefault="000F40F1" w:rsidP="000F40F1">
      <w:pPr>
        <w:pStyle w:val="HTMLPreformatted"/>
        <w:rPr>
          <w:rFonts w:ascii="Times New Roman" w:hAnsi="Times New Roman" w:cs="Times New Roman"/>
          <w:sz w:val="22"/>
          <w:szCs w:val="22"/>
        </w:rPr>
      </w:pPr>
      <w:r w:rsidRPr="00C027CE">
        <w:rPr>
          <w:rFonts w:ascii="Times New Roman" w:hAnsi="Times New Roman" w:cs="Times New Roman"/>
          <w:sz w:val="22"/>
          <w:szCs w:val="22"/>
        </w:rPr>
        <w:t>Sec. 203(a), Oct. 17, 2000, 114 Stat. 1091.)</w:t>
      </w:r>
    </w:p>
    <w:p w:rsidR="000F40F1" w:rsidRPr="00C027CE" w:rsidRDefault="000F40F1" w:rsidP="000F40F1">
      <w:pPr>
        <w:pStyle w:val="HTMLPreformatted"/>
        <w:rPr>
          <w:rFonts w:ascii="Times New Roman" w:hAnsi="Times New Roman" w:cs="Times New Roman"/>
          <w:sz w:val="22"/>
          <w:szCs w:val="22"/>
        </w:rPr>
      </w:pPr>
    </w:p>
    <w:p w:rsidR="000F40F1" w:rsidRPr="00C027CE" w:rsidRDefault="000F40F1" w:rsidP="000F40F1">
      <w:pPr>
        <w:pStyle w:val="HTMLPreformatted"/>
        <w:rPr>
          <w:rFonts w:ascii="Times New Roman" w:hAnsi="Times New Roman" w:cs="Times New Roman"/>
          <w:sz w:val="22"/>
          <w:szCs w:val="22"/>
        </w:rPr>
      </w:pPr>
    </w:p>
    <w:p w:rsidR="000F40F1" w:rsidRPr="00C027CE" w:rsidRDefault="000F40F1" w:rsidP="000F40F1">
      <w:pPr>
        <w:pStyle w:val="HTMLPreformatted"/>
        <w:rPr>
          <w:rFonts w:ascii="Times New Roman" w:hAnsi="Times New Roman" w:cs="Times New Roman"/>
          <w:sz w:val="22"/>
          <w:szCs w:val="22"/>
        </w:rPr>
      </w:pPr>
      <w:r w:rsidRPr="00C027CE">
        <w:rPr>
          <w:rFonts w:ascii="Times New Roman" w:hAnsi="Times New Roman" w:cs="Times New Roman"/>
          <w:sz w:val="22"/>
          <w:szCs w:val="22"/>
        </w:rPr>
        <w:t>References to Subchapter I Deemed To Include Certain Parts of Subchapter</w:t>
      </w:r>
      <w:r w:rsidR="00C027CE">
        <w:rPr>
          <w:rFonts w:ascii="Times New Roman" w:hAnsi="Times New Roman" w:cs="Times New Roman"/>
          <w:sz w:val="22"/>
          <w:szCs w:val="22"/>
        </w:rPr>
        <w:t xml:space="preserve"> </w:t>
      </w:r>
      <w:r w:rsidRPr="00C027CE">
        <w:rPr>
          <w:rFonts w:ascii="Times New Roman" w:hAnsi="Times New Roman" w:cs="Times New Roman"/>
          <w:sz w:val="22"/>
          <w:szCs w:val="22"/>
        </w:rPr>
        <w:t>II</w:t>
      </w:r>
    </w:p>
    <w:p w:rsidR="000F40F1" w:rsidRPr="00C027CE" w:rsidRDefault="000F40F1" w:rsidP="000F40F1">
      <w:pPr>
        <w:pStyle w:val="HTMLPreformatted"/>
        <w:rPr>
          <w:rFonts w:ascii="Times New Roman" w:hAnsi="Times New Roman" w:cs="Times New Roman"/>
          <w:sz w:val="22"/>
          <w:szCs w:val="22"/>
        </w:rPr>
      </w:pPr>
    </w:p>
    <w:p w:rsidR="000F40F1" w:rsidRPr="003637D0" w:rsidRDefault="000F40F1" w:rsidP="000F40F1">
      <w:pPr>
        <w:pStyle w:val="HTMLPreformatted"/>
        <w:rPr>
          <w:rFonts w:ascii="Times New Roman" w:hAnsi="Times New Roman" w:cs="Times New Roman"/>
          <w:sz w:val="22"/>
          <w:szCs w:val="22"/>
        </w:rPr>
      </w:pPr>
      <w:r w:rsidRPr="00C027CE">
        <w:rPr>
          <w:rFonts w:ascii="Times New Roman" w:hAnsi="Times New Roman" w:cs="Times New Roman"/>
          <w:sz w:val="22"/>
          <w:szCs w:val="22"/>
        </w:rPr>
        <w:t xml:space="preserve">    References to subchapter I of this chapter are deemed to include</w:t>
      </w:r>
      <w:r w:rsidR="00920D9F">
        <w:rPr>
          <w:rFonts w:ascii="Times New Roman" w:hAnsi="Times New Roman" w:cs="Times New Roman"/>
          <w:sz w:val="22"/>
          <w:szCs w:val="22"/>
        </w:rPr>
        <w:t xml:space="preserve"> </w:t>
      </w:r>
      <w:r w:rsidRPr="00C027CE">
        <w:rPr>
          <w:rFonts w:ascii="Times New Roman" w:hAnsi="Times New Roman" w:cs="Times New Roman"/>
          <w:sz w:val="22"/>
          <w:szCs w:val="22"/>
        </w:rPr>
        <w:t>parts IV (Sec. 2346 et seq.), VI (Sec. 2348 et seq.), and VIII</w:t>
      </w:r>
      <w:r w:rsidR="00920D9F">
        <w:rPr>
          <w:rFonts w:ascii="Times New Roman" w:hAnsi="Times New Roman" w:cs="Times New Roman"/>
          <w:sz w:val="22"/>
          <w:szCs w:val="22"/>
        </w:rPr>
        <w:t xml:space="preserve"> </w:t>
      </w:r>
      <w:r w:rsidRPr="00C027CE">
        <w:rPr>
          <w:rFonts w:ascii="Times New Roman" w:hAnsi="Times New Roman" w:cs="Times New Roman"/>
          <w:sz w:val="22"/>
          <w:szCs w:val="22"/>
        </w:rPr>
        <w:t>(Sec. 2349aa et seq.) of subchapter II of this chapter, and references</w:t>
      </w:r>
      <w:r w:rsidR="00920D9F">
        <w:rPr>
          <w:rFonts w:ascii="Times New Roman" w:hAnsi="Times New Roman" w:cs="Times New Roman"/>
          <w:sz w:val="22"/>
          <w:szCs w:val="22"/>
        </w:rPr>
        <w:t xml:space="preserve"> </w:t>
      </w:r>
      <w:r w:rsidRPr="00C027CE">
        <w:rPr>
          <w:rFonts w:ascii="Times New Roman" w:hAnsi="Times New Roman" w:cs="Times New Roman"/>
          <w:sz w:val="22"/>
          <w:szCs w:val="22"/>
        </w:rPr>
        <w:t>to subchapter II are deemed to exclude such parts. See section 202(b) of</w:t>
      </w:r>
      <w:r w:rsidR="00920D9F">
        <w:rPr>
          <w:rFonts w:ascii="Times New Roman" w:hAnsi="Times New Roman" w:cs="Times New Roman"/>
          <w:sz w:val="22"/>
          <w:szCs w:val="22"/>
        </w:rPr>
        <w:t xml:space="preserve"> </w:t>
      </w:r>
      <w:r w:rsidRPr="00C027CE">
        <w:rPr>
          <w:rFonts w:ascii="Times New Roman" w:hAnsi="Times New Roman" w:cs="Times New Roman"/>
          <w:sz w:val="22"/>
          <w:szCs w:val="22"/>
        </w:rPr>
        <w:t xml:space="preserve">Pub. L. 92-226, set out as a note under section </w:t>
      </w:r>
      <w:r w:rsidRPr="003637D0">
        <w:rPr>
          <w:rFonts w:ascii="Times New Roman" w:hAnsi="Times New Roman" w:cs="Times New Roman"/>
          <w:sz w:val="22"/>
          <w:szCs w:val="22"/>
        </w:rPr>
        <w:t>2346 of this title, and</w:t>
      </w:r>
      <w:r w:rsidR="00920D9F" w:rsidRPr="003637D0">
        <w:rPr>
          <w:rFonts w:ascii="Times New Roman" w:hAnsi="Times New Roman" w:cs="Times New Roman"/>
          <w:sz w:val="22"/>
          <w:szCs w:val="22"/>
        </w:rPr>
        <w:t xml:space="preserve"> </w:t>
      </w:r>
      <w:r w:rsidRPr="003637D0">
        <w:rPr>
          <w:rFonts w:ascii="Times New Roman" w:hAnsi="Times New Roman" w:cs="Times New Roman"/>
          <w:sz w:val="22"/>
          <w:szCs w:val="22"/>
        </w:rPr>
        <w:t>sections 2348c and 2349aa-5 of this title.</w:t>
      </w:r>
    </w:p>
    <w:p w:rsidR="000F40F1" w:rsidRPr="003637D0" w:rsidRDefault="000F40F1" w:rsidP="000F40F1">
      <w:pPr>
        <w:pStyle w:val="HTMLPreformatted"/>
        <w:rPr>
          <w:rFonts w:ascii="Times New Roman" w:hAnsi="Times New Roman" w:cs="Times New Roman"/>
          <w:sz w:val="22"/>
          <w:szCs w:val="22"/>
        </w:rPr>
      </w:pPr>
    </w:p>
    <w:p w:rsidR="000F40F1" w:rsidRPr="003637D0" w:rsidRDefault="000F40F1" w:rsidP="000F40F1">
      <w:pPr>
        <w:pStyle w:val="HTMLPreformatted"/>
        <w:rPr>
          <w:rFonts w:ascii="Times New Roman" w:hAnsi="Times New Roman" w:cs="Times New Roman"/>
          <w:sz w:val="22"/>
          <w:szCs w:val="22"/>
        </w:rPr>
      </w:pPr>
    </w:p>
    <w:p w:rsidR="000F40F1" w:rsidRPr="003637D0" w:rsidRDefault="000F40F1" w:rsidP="000F40F1">
      <w:pPr>
        <w:pStyle w:val="HTMLPreformatted"/>
        <w:rPr>
          <w:rFonts w:ascii="Times New Roman" w:hAnsi="Times New Roman" w:cs="Times New Roman"/>
          <w:sz w:val="22"/>
          <w:szCs w:val="22"/>
        </w:rPr>
      </w:pPr>
      <w:r w:rsidRPr="003637D0">
        <w:rPr>
          <w:rFonts w:ascii="Times New Roman" w:hAnsi="Times New Roman" w:cs="Times New Roman"/>
          <w:sz w:val="22"/>
          <w:szCs w:val="22"/>
        </w:rPr>
        <w:t xml:space="preserve">                               Amendments</w:t>
      </w:r>
    </w:p>
    <w:p w:rsidR="000F40F1" w:rsidRPr="003637D0" w:rsidRDefault="000F40F1" w:rsidP="000F40F1">
      <w:pPr>
        <w:pStyle w:val="HTMLPreformatted"/>
        <w:rPr>
          <w:rFonts w:ascii="Times New Roman" w:hAnsi="Times New Roman" w:cs="Times New Roman"/>
          <w:sz w:val="22"/>
          <w:szCs w:val="22"/>
        </w:rPr>
      </w:pPr>
    </w:p>
    <w:p w:rsidR="003637D0" w:rsidRDefault="000F40F1" w:rsidP="000F40F1">
      <w:pPr>
        <w:pStyle w:val="HTMLPreformatted"/>
        <w:rPr>
          <w:rFonts w:ascii="Times New Roman" w:hAnsi="Times New Roman" w:cs="Times New Roman"/>
          <w:sz w:val="22"/>
          <w:szCs w:val="22"/>
        </w:rPr>
      </w:pPr>
      <w:r w:rsidRPr="003637D0">
        <w:rPr>
          <w:rFonts w:ascii="Times New Roman" w:hAnsi="Times New Roman" w:cs="Times New Roman"/>
          <w:sz w:val="22"/>
          <w:szCs w:val="22"/>
        </w:rPr>
        <w:t xml:space="preserve">    2000--</w:t>
      </w:r>
      <w:proofErr w:type="spellStart"/>
      <w:r w:rsidRPr="003637D0">
        <w:rPr>
          <w:rFonts w:ascii="Times New Roman" w:hAnsi="Times New Roman" w:cs="Times New Roman"/>
          <w:sz w:val="22"/>
          <w:szCs w:val="22"/>
        </w:rPr>
        <w:t>Subsec</w:t>
      </w:r>
      <w:proofErr w:type="spellEnd"/>
      <w:r w:rsidRPr="003637D0">
        <w:rPr>
          <w:rFonts w:ascii="Times New Roman" w:hAnsi="Times New Roman" w:cs="Times New Roman"/>
          <w:sz w:val="22"/>
          <w:szCs w:val="22"/>
        </w:rPr>
        <w:t>. (a). Pub. L. 106-309 substituted ``five principal</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goals'' for ``four principal goals'' in introductory provisions of third</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paragraph and added par. (5).</w:t>
      </w:r>
      <w:r w:rsidR="003637D0">
        <w:rPr>
          <w:rFonts w:ascii="Times New Roman" w:hAnsi="Times New Roman" w:cs="Times New Roman"/>
          <w:sz w:val="22"/>
          <w:szCs w:val="22"/>
        </w:rPr>
        <w:t xml:space="preserve"> 1</w:t>
      </w:r>
      <w:r w:rsidRPr="003637D0">
        <w:rPr>
          <w:rFonts w:ascii="Times New Roman" w:hAnsi="Times New Roman" w:cs="Times New Roman"/>
          <w:sz w:val="22"/>
          <w:szCs w:val="22"/>
        </w:rPr>
        <w:t>978--</w:t>
      </w:r>
      <w:proofErr w:type="spellStart"/>
      <w:r w:rsidRPr="003637D0">
        <w:rPr>
          <w:rFonts w:ascii="Times New Roman" w:hAnsi="Times New Roman" w:cs="Times New Roman"/>
          <w:sz w:val="22"/>
          <w:szCs w:val="22"/>
        </w:rPr>
        <w:t>Subsec</w:t>
      </w:r>
      <w:proofErr w:type="spellEnd"/>
      <w:r w:rsidRPr="003637D0">
        <w:rPr>
          <w:rFonts w:ascii="Times New Roman" w:hAnsi="Times New Roman" w:cs="Times New Roman"/>
          <w:sz w:val="22"/>
          <w:szCs w:val="22"/>
        </w:rPr>
        <w:t>. (a). Pub. L. 95-424, in setting forth a new</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declaration of policy generally substituted four principal goals of</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development cooperation policy, they being (1) the alleviation of the</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worst manifestations of poverty, (2) self-sustained economic growth, (3)</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respect for civil and economic rights, and (4) the integration of the</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developing countries into an open and equitable economic system, for</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former seven pars. relating to: (1) primary responsibility for</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development being in the less developed countries themselves; (2) the</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active involvement of many countries; (3) the encouragement of regional</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cooperation; (5) assistance being of such nature as to help United</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States balance of payments; (6) furnishing of assistance in such manner</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as to promote efficiency, and (7) the furnishing of agricultural</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commodities, etc., to complement assistance under this subchapter.</w:t>
      </w:r>
    </w:p>
    <w:p w:rsidR="000F40F1" w:rsidRPr="003637D0" w:rsidRDefault="003637D0" w:rsidP="000F40F1">
      <w:pPr>
        <w:pStyle w:val="HTMLPreformatted"/>
        <w:rPr>
          <w:rFonts w:ascii="Times New Roman" w:hAnsi="Times New Roman" w:cs="Times New Roman"/>
          <w:sz w:val="22"/>
          <w:szCs w:val="22"/>
        </w:rPr>
      </w:pPr>
      <w:r>
        <w:rPr>
          <w:rFonts w:ascii="Times New Roman" w:hAnsi="Times New Roman" w:cs="Times New Roman"/>
          <w:sz w:val="22"/>
          <w:szCs w:val="22"/>
        </w:rPr>
        <w:tab/>
      </w:r>
      <w:proofErr w:type="spellStart"/>
      <w:r w:rsidR="000F40F1" w:rsidRPr="003637D0">
        <w:rPr>
          <w:rFonts w:ascii="Times New Roman" w:hAnsi="Times New Roman" w:cs="Times New Roman"/>
          <w:sz w:val="22"/>
          <w:szCs w:val="22"/>
        </w:rPr>
        <w:t>Subsec</w:t>
      </w:r>
      <w:proofErr w:type="spellEnd"/>
      <w:r w:rsidR="000F40F1" w:rsidRPr="003637D0">
        <w:rPr>
          <w:rFonts w:ascii="Times New Roman" w:hAnsi="Times New Roman" w:cs="Times New Roman"/>
          <w:sz w:val="22"/>
          <w:szCs w:val="22"/>
        </w:rPr>
        <w:t>. (b). Pub. L. 95-424 substituted provisions relating to the</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responsibility of the agency primarily responsible for administering the</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program for coordination of all development related activities, for</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former seven criteria for restructuring relationships with less</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developed countries, those criteria being: (1) sharing of technical</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expertise; (2) focusing on critical problems affecting the majority of</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the people; (3) use of the private sector; (4) development goals as the</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responsibility of each sovereign nation; (5) priority to undertakings</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directly improving the lives of the poorest people; (6) private</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investment in development programs; and (7) responsibility for</w:t>
      </w:r>
      <w:r>
        <w:rPr>
          <w:rFonts w:ascii="Times New Roman" w:hAnsi="Times New Roman" w:cs="Times New Roman"/>
          <w:sz w:val="22"/>
          <w:szCs w:val="22"/>
        </w:rPr>
        <w:t xml:space="preserve"> </w:t>
      </w:r>
      <w:r w:rsidR="000F40F1" w:rsidRPr="003637D0">
        <w:rPr>
          <w:rFonts w:ascii="Times New Roman" w:hAnsi="Times New Roman" w:cs="Times New Roman"/>
          <w:sz w:val="22"/>
          <w:szCs w:val="22"/>
        </w:rPr>
        <w:t>coordination of activities with the agency having primary responsibility</w:t>
      </w:r>
      <w:r w:rsidRPr="003637D0">
        <w:rPr>
          <w:rFonts w:ascii="Times New Roman" w:hAnsi="Times New Roman" w:cs="Times New Roman"/>
          <w:sz w:val="22"/>
          <w:szCs w:val="22"/>
        </w:rPr>
        <w:t xml:space="preserve"> </w:t>
      </w:r>
      <w:r w:rsidR="000F40F1" w:rsidRPr="003637D0">
        <w:rPr>
          <w:rFonts w:ascii="Times New Roman" w:hAnsi="Times New Roman" w:cs="Times New Roman"/>
          <w:sz w:val="22"/>
          <w:szCs w:val="22"/>
        </w:rPr>
        <w:t>for administering this part.</w:t>
      </w:r>
    </w:p>
    <w:p w:rsidR="000F40F1" w:rsidRPr="003637D0" w:rsidRDefault="000F40F1" w:rsidP="000F40F1">
      <w:pPr>
        <w:pStyle w:val="HTMLPreformatted"/>
        <w:rPr>
          <w:rFonts w:ascii="Times New Roman" w:hAnsi="Times New Roman" w:cs="Times New Roman"/>
          <w:sz w:val="22"/>
          <w:szCs w:val="22"/>
        </w:rPr>
      </w:pPr>
      <w:r w:rsidRPr="003637D0">
        <w:rPr>
          <w:rFonts w:ascii="Times New Roman" w:hAnsi="Times New Roman" w:cs="Times New Roman"/>
          <w:sz w:val="22"/>
          <w:szCs w:val="22"/>
        </w:rPr>
        <w:t xml:space="preserve">    </w:t>
      </w:r>
      <w:proofErr w:type="spellStart"/>
      <w:r w:rsidRPr="003637D0">
        <w:rPr>
          <w:rFonts w:ascii="Times New Roman" w:hAnsi="Times New Roman" w:cs="Times New Roman"/>
          <w:sz w:val="22"/>
          <w:szCs w:val="22"/>
        </w:rPr>
        <w:t>Subsecs</w:t>
      </w:r>
      <w:proofErr w:type="spellEnd"/>
      <w:r w:rsidRPr="003637D0">
        <w:rPr>
          <w:rFonts w:ascii="Times New Roman" w:hAnsi="Times New Roman" w:cs="Times New Roman"/>
          <w:sz w:val="22"/>
          <w:szCs w:val="22"/>
        </w:rPr>
        <w:t xml:space="preserve">. (c) to (e). Pub. L. 95-424 struck out </w:t>
      </w:r>
      <w:proofErr w:type="spellStart"/>
      <w:r w:rsidRPr="003637D0">
        <w:rPr>
          <w:rFonts w:ascii="Times New Roman" w:hAnsi="Times New Roman" w:cs="Times New Roman"/>
          <w:sz w:val="22"/>
          <w:szCs w:val="22"/>
        </w:rPr>
        <w:t>subsecs</w:t>
      </w:r>
      <w:proofErr w:type="spellEnd"/>
      <w:r w:rsidRPr="003637D0">
        <w:rPr>
          <w:rFonts w:ascii="Times New Roman" w:hAnsi="Times New Roman" w:cs="Times New Roman"/>
          <w:sz w:val="22"/>
          <w:szCs w:val="22"/>
        </w:rPr>
        <w:t>. (c) to (e).</w:t>
      </w:r>
    </w:p>
    <w:p w:rsidR="000F40F1" w:rsidRPr="003637D0" w:rsidRDefault="000F40F1" w:rsidP="000F40F1">
      <w:pPr>
        <w:pStyle w:val="HTMLPreformatted"/>
        <w:rPr>
          <w:rFonts w:ascii="Times New Roman" w:hAnsi="Times New Roman" w:cs="Times New Roman"/>
          <w:sz w:val="22"/>
          <w:szCs w:val="22"/>
        </w:rPr>
      </w:pPr>
      <w:r w:rsidRPr="003637D0">
        <w:rPr>
          <w:rFonts w:ascii="Times New Roman" w:hAnsi="Times New Roman" w:cs="Times New Roman"/>
          <w:sz w:val="22"/>
          <w:szCs w:val="22"/>
        </w:rPr>
        <w:t xml:space="preserve">    1977--</w:t>
      </w:r>
      <w:proofErr w:type="spellStart"/>
      <w:r w:rsidRPr="003637D0">
        <w:rPr>
          <w:rFonts w:ascii="Times New Roman" w:hAnsi="Times New Roman" w:cs="Times New Roman"/>
          <w:sz w:val="22"/>
          <w:szCs w:val="22"/>
        </w:rPr>
        <w:t>Subsec</w:t>
      </w:r>
      <w:proofErr w:type="spellEnd"/>
      <w:r w:rsidRPr="003637D0">
        <w:rPr>
          <w:rFonts w:ascii="Times New Roman" w:hAnsi="Times New Roman" w:cs="Times New Roman"/>
          <w:sz w:val="22"/>
          <w:szCs w:val="22"/>
        </w:rPr>
        <w:t>. (a). Pub. L. 95-88, Sec. 113(b)(1), inserted</w:t>
      </w:r>
      <w:r w:rsidR="003637D0">
        <w:rPr>
          <w:rFonts w:ascii="Times New Roman" w:hAnsi="Times New Roman" w:cs="Times New Roman"/>
          <w:sz w:val="22"/>
          <w:szCs w:val="22"/>
        </w:rPr>
        <w:t xml:space="preserve"> </w:t>
      </w:r>
      <w:r w:rsidRPr="003637D0">
        <w:rPr>
          <w:rFonts w:ascii="Times New Roman" w:hAnsi="Times New Roman" w:cs="Times New Roman"/>
          <w:sz w:val="22"/>
          <w:szCs w:val="22"/>
        </w:rPr>
        <w:t>``environment and natural resources'' to enumeration of fundamental</w:t>
      </w:r>
      <w:r w:rsidR="003637D0" w:rsidRPr="003637D0">
        <w:rPr>
          <w:rFonts w:ascii="Times New Roman" w:hAnsi="Times New Roman" w:cs="Times New Roman"/>
          <w:sz w:val="22"/>
          <w:szCs w:val="22"/>
        </w:rPr>
        <w:t xml:space="preserve"> </w:t>
      </w:r>
      <w:r w:rsidRPr="003637D0">
        <w:rPr>
          <w:rFonts w:ascii="Times New Roman" w:hAnsi="Times New Roman" w:cs="Times New Roman"/>
          <w:sz w:val="22"/>
          <w:szCs w:val="22"/>
        </w:rPr>
        <w:t>needs of the people of less developed countries which development</w:t>
      </w:r>
      <w:r w:rsidR="003637D0" w:rsidRPr="003637D0">
        <w:rPr>
          <w:rFonts w:ascii="Times New Roman" w:hAnsi="Times New Roman" w:cs="Times New Roman"/>
          <w:sz w:val="22"/>
          <w:szCs w:val="22"/>
        </w:rPr>
        <w:t xml:space="preserve"> </w:t>
      </w:r>
      <w:r w:rsidRPr="003637D0">
        <w:rPr>
          <w:rFonts w:ascii="Times New Roman" w:hAnsi="Times New Roman" w:cs="Times New Roman"/>
          <w:sz w:val="22"/>
          <w:szCs w:val="22"/>
        </w:rPr>
        <w:t>assistance must be used in meeting.</w:t>
      </w:r>
    </w:p>
    <w:p w:rsidR="000F40F1" w:rsidRPr="003637D0" w:rsidRDefault="000F40F1" w:rsidP="000F40F1">
      <w:pPr>
        <w:pStyle w:val="HTMLPreformatted"/>
        <w:rPr>
          <w:rFonts w:ascii="Times New Roman" w:hAnsi="Times New Roman" w:cs="Times New Roman"/>
          <w:sz w:val="22"/>
          <w:szCs w:val="22"/>
        </w:rPr>
      </w:pPr>
      <w:r w:rsidRPr="003637D0">
        <w:rPr>
          <w:rFonts w:ascii="Times New Roman" w:hAnsi="Times New Roman" w:cs="Times New Roman"/>
          <w:sz w:val="22"/>
          <w:szCs w:val="22"/>
        </w:rPr>
        <w:t xml:space="preserve">    </w:t>
      </w:r>
      <w:proofErr w:type="spellStart"/>
      <w:r w:rsidRPr="003637D0">
        <w:rPr>
          <w:rFonts w:ascii="Times New Roman" w:hAnsi="Times New Roman" w:cs="Times New Roman"/>
          <w:sz w:val="22"/>
          <w:szCs w:val="22"/>
        </w:rPr>
        <w:t>Subsec</w:t>
      </w:r>
      <w:proofErr w:type="spellEnd"/>
      <w:r w:rsidRPr="003637D0">
        <w:rPr>
          <w:rFonts w:ascii="Times New Roman" w:hAnsi="Times New Roman" w:cs="Times New Roman"/>
          <w:sz w:val="22"/>
          <w:szCs w:val="22"/>
        </w:rPr>
        <w:t>. (b)(2). Pub. L. 95-88, Sec. 113(b)(2), inserted</w:t>
      </w:r>
      <w:r w:rsidR="003637D0" w:rsidRPr="003637D0">
        <w:rPr>
          <w:rFonts w:ascii="Times New Roman" w:hAnsi="Times New Roman" w:cs="Times New Roman"/>
          <w:sz w:val="22"/>
          <w:szCs w:val="22"/>
        </w:rPr>
        <w:t xml:space="preserve"> </w:t>
      </w:r>
      <w:r w:rsidRPr="003637D0">
        <w:rPr>
          <w:rFonts w:ascii="Times New Roman" w:hAnsi="Times New Roman" w:cs="Times New Roman"/>
          <w:sz w:val="22"/>
          <w:szCs w:val="22"/>
        </w:rPr>
        <w:t>``environment and natural resources;'' after ``population planning and</w:t>
      </w:r>
      <w:r w:rsidR="003637D0" w:rsidRPr="003637D0">
        <w:rPr>
          <w:rFonts w:ascii="Times New Roman" w:hAnsi="Times New Roman" w:cs="Times New Roman"/>
          <w:sz w:val="22"/>
          <w:szCs w:val="22"/>
        </w:rPr>
        <w:t xml:space="preserve"> </w:t>
      </w:r>
      <w:r w:rsidRPr="003637D0">
        <w:rPr>
          <w:rFonts w:ascii="Times New Roman" w:hAnsi="Times New Roman" w:cs="Times New Roman"/>
          <w:sz w:val="22"/>
          <w:szCs w:val="22"/>
        </w:rPr>
        <w:t>health;''.</w:t>
      </w:r>
    </w:p>
    <w:p w:rsidR="000F40F1" w:rsidRPr="003637D0" w:rsidRDefault="000F40F1" w:rsidP="000F40F1">
      <w:pPr>
        <w:pStyle w:val="HTMLPreformatted"/>
        <w:rPr>
          <w:rFonts w:ascii="Times New Roman" w:hAnsi="Times New Roman" w:cs="Times New Roman"/>
          <w:sz w:val="22"/>
          <w:szCs w:val="22"/>
        </w:rPr>
      </w:pPr>
      <w:r w:rsidRPr="003637D0">
        <w:rPr>
          <w:rFonts w:ascii="Times New Roman" w:hAnsi="Times New Roman" w:cs="Times New Roman"/>
          <w:sz w:val="22"/>
          <w:szCs w:val="22"/>
        </w:rPr>
        <w:t xml:space="preserve">    </w:t>
      </w:r>
      <w:proofErr w:type="spellStart"/>
      <w:r w:rsidRPr="003637D0">
        <w:rPr>
          <w:rFonts w:ascii="Times New Roman" w:hAnsi="Times New Roman" w:cs="Times New Roman"/>
          <w:sz w:val="22"/>
          <w:szCs w:val="22"/>
        </w:rPr>
        <w:t>Subsec</w:t>
      </w:r>
      <w:proofErr w:type="spellEnd"/>
      <w:r w:rsidRPr="003637D0">
        <w:rPr>
          <w:rFonts w:ascii="Times New Roman" w:hAnsi="Times New Roman" w:cs="Times New Roman"/>
          <w:sz w:val="22"/>
          <w:szCs w:val="22"/>
        </w:rPr>
        <w:t>. (d). Pub. L. 95-88, Sec. 101(a), substituted provisions</w:t>
      </w:r>
      <w:r w:rsidR="00CC3263">
        <w:rPr>
          <w:rFonts w:ascii="Times New Roman" w:hAnsi="Times New Roman" w:cs="Times New Roman"/>
          <w:sz w:val="22"/>
          <w:szCs w:val="22"/>
        </w:rPr>
        <w:t xml:space="preserve"> </w:t>
      </w:r>
      <w:r w:rsidRPr="003637D0">
        <w:rPr>
          <w:rFonts w:ascii="Times New Roman" w:hAnsi="Times New Roman" w:cs="Times New Roman"/>
          <w:sz w:val="22"/>
          <w:szCs w:val="22"/>
        </w:rPr>
        <w:t>under which the President developed the criteria and factors to be used</w:t>
      </w:r>
      <w:r w:rsidR="00CC3263">
        <w:rPr>
          <w:rFonts w:ascii="Times New Roman" w:hAnsi="Times New Roman" w:cs="Times New Roman"/>
          <w:sz w:val="22"/>
          <w:szCs w:val="22"/>
        </w:rPr>
        <w:t xml:space="preserve"> </w:t>
      </w:r>
      <w:r w:rsidRPr="003637D0">
        <w:rPr>
          <w:rFonts w:ascii="Times New Roman" w:hAnsi="Times New Roman" w:cs="Times New Roman"/>
          <w:sz w:val="22"/>
          <w:szCs w:val="22"/>
        </w:rPr>
        <w:t xml:space="preserve">in assessing the commitment and progress of countries in meeting the </w:t>
      </w:r>
    </w:p>
    <w:p w:rsidR="000F40F1" w:rsidRPr="003637D0" w:rsidRDefault="000F40F1" w:rsidP="000F40F1">
      <w:pPr>
        <w:pStyle w:val="HTMLPreformatted"/>
        <w:rPr>
          <w:rFonts w:ascii="Times New Roman" w:hAnsi="Times New Roman" w:cs="Times New Roman"/>
          <w:sz w:val="22"/>
          <w:szCs w:val="22"/>
        </w:rPr>
      </w:pPr>
      <w:r w:rsidRPr="003637D0">
        <w:rPr>
          <w:rFonts w:ascii="Times New Roman" w:hAnsi="Times New Roman" w:cs="Times New Roman"/>
          <w:sz w:val="22"/>
          <w:szCs w:val="22"/>
        </w:rPr>
        <w:t xml:space="preserve">objectives set forth in </w:t>
      </w:r>
      <w:proofErr w:type="spellStart"/>
      <w:r w:rsidRPr="003637D0">
        <w:rPr>
          <w:rFonts w:ascii="Times New Roman" w:hAnsi="Times New Roman" w:cs="Times New Roman"/>
          <w:sz w:val="22"/>
          <w:szCs w:val="22"/>
        </w:rPr>
        <w:t>subsec</w:t>
      </w:r>
      <w:proofErr w:type="spellEnd"/>
      <w:r w:rsidRPr="003637D0">
        <w:rPr>
          <w:rFonts w:ascii="Times New Roman" w:hAnsi="Times New Roman" w:cs="Times New Roman"/>
          <w:sz w:val="22"/>
          <w:szCs w:val="22"/>
        </w:rPr>
        <w:t>. (c) and transmitted a report by Jan. 31,</w:t>
      </w:r>
      <w:r w:rsidR="00CC3263">
        <w:rPr>
          <w:rFonts w:ascii="Times New Roman" w:hAnsi="Times New Roman" w:cs="Times New Roman"/>
          <w:sz w:val="22"/>
          <w:szCs w:val="22"/>
        </w:rPr>
        <w:t xml:space="preserve"> </w:t>
      </w:r>
      <w:r w:rsidRPr="003637D0">
        <w:rPr>
          <w:rFonts w:ascii="Times New Roman" w:hAnsi="Times New Roman" w:cs="Times New Roman"/>
          <w:sz w:val="22"/>
          <w:szCs w:val="22"/>
        </w:rPr>
        <w:t>1978, to the Speaker of the House and to the Committee on Foreign</w:t>
      </w:r>
      <w:r w:rsidR="00CC3263">
        <w:rPr>
          <w:rFonts w:ascii="Times New Roman" w:hAnsi="Times New Roman" w:cs="Times New Roman"/>
          <w:sz w:val="22"/>
          <w:szCs w:val="22"/>
        </w:rPr>
        <w:t xml:space="preserve"> </w:t>
      </w:r>
      <w:r w:rsidRPr="003637D0">
        <w:rPr>
          <w:rFonts w:ascii="Times New Roman" w:hAnsi="Times New Roman" w:cs="Times New Roman"/>
          <w:sz w:val="22"/>
          <w:szCs w:val="22"/>
        </w:rPr>
        <w:t xml:space="preserve">Relations of the Senate for provisions under which the President had </w:t>
      </w:r>
    </w:p>
    <w:p w:rsidR="000F40F1" w:rsidRPr="003637D0" w:rsidRDefault="000F40F1" w:rsidP="000F40F1">
      <w:pPr>
        <w:pStyle w:val="HTMLPreformatted"/>
        <w:rPr>
          <w:rFonts w:ascii="Times New Roman" w:hAnsi="Times New Roman" w:cs="Times New Roman"/>
          <w:sz w:val="22"/>
          <w:szCs w:val="22"/>
        </w:rPr>
      </w:pPr>
      <w:r w:rsidRPr="003637D0">
        <w:rPr>
          <w:rFonts w:ascii="Times New Roman" w:hAnsi="Times New Roman" w:cs="Times New Roman"/>
          <w:sz w:val="22"/>
          <w:szCs w:val="22"/>
        </w:rPr>
        <w:t>established the criteria without Congressional involvement.</w:t>
      </w:r>
    </w:p>
    <w:p w:rsidR="000F40F1" w:rsidRPr="00CC3263" w:rsidRDefault="000F40F1" w:rsidP="000F40F1">
      <w:pPr>
        <w:pStyle w:val="HTMLPreformatted"/>
        <w:rPr>
          <w:rFonts w:ascii="Times New Roman" w:hAnsi="Times New Roman" w:cs="Times New Roman"/>
          <w:sz w:val="22"/>
          <w:szCs w:val="22"/>
        </w:rPr>
      </w:pPr>
      <w:r w:rsidRPr="00CC3263">
        <w:rPr>
          <w:rFonts w:ascii="Times New Roman" w:hAnsi="Times New Roman" w:cs="Times New Roman"/>
          <w:sz w:val="22"/>
          <w:szCs w:val="22"/>
        </w:rPr>
        <w:t xml:space="preserve">    </w:t>
      </w:r>
      <w:proofErr w:type="spellStart"/>
      <w:r w:rsidRPr="00CC3263">
        <w:rPr>
          <w:rFonts w:ascii="Times New Roman" w:hAnsi="Times New Roman" w:cs="Times New Roman"/>
          <w:sz w:val="22"/>
          <w:szCs w:val="22"/>
        </w:rPr>
        <w:t>Subsec</w:t>
      </w:r>
      <w:proofErr w:type="spellEnd"/>
      <w:r w:rsidRPr="00CC3263">
        <w:rPr>
          <w:rFonts w:ascii="Times New Roman" w:hAnsi="Times New Roman" w:cs="Times New Roman"/>
          <w:sz w:val="22"/>
          <w:szCs w:val="22"/>
        </w:rPr>
        <w:t xml:space="preserve">. (e). Pub. L. 95-88, Sec. 101(b), added </w:t>
      </w:r>
      <w:proofErr w:type="spellStart"/>
      <w:r w:rsidRPr="00CC3263">
        <w:rPr>
          <w:rFonts w:ascii="Times New Roman" w:hAnsi="Times New Roman" w:cs="Times New Roman"/>
          <w:sz w:val="22"/>
          <w:szCs w:val="22"/>
        </w:rPr>
        <w:t>subsec</w:t>
      </w:r>
      <w:proofErr w:type="spellEnd"/>
      <w:r w:rsidRPr="00CC3263">
        <w:rPr>
          <w:rFonts w:ascii="Times New Roman" w:hAnsi="Times New Roman" w:cs="Times New Roman"/>
          <w:sz w:val="22"/>
          <w:szCs w:val="22"/>
        </w:rPr>
        <w:t>. (e).</w:t>
      </w:r>
    </w:p>
    <w:p w:rsidR="000F40F1" w:rsidRPr="00CC3263" w:rsidRDefault="000F40F1" w:rsidP="000F40F1">
      <w:pPr>
        <w:pStyle w:val="HTMLPreformatted"/>
        <w:rPr>
          <w:rFonts w:ascii="Times New Roman" w:hAnsi="Times New Roman" w:cs="Times New Roman"/>
          <w:sz w:val="22"/>
          <w:szCs w:val="22"/>
        </w:rPr>
      </w:pPr>
      <w:r w:rsidRPr="00CC3263">
        <w:rPr>
          <w:rFonts w:ascii="Times New Roman" w:hAnsi="Times New Roman" w:cs="Times New Roman"/>
          <w:sz w:val="22"/>
          <w:szCs w:val="22"/>
        </w:rPr>
        <w:t xml:space="preserve">    1975--</w:t>
      </w:r>
      <w:proofErr w:type="spellStart"/>
      <w:r w:rsidRPr="00CC3263">
        <w:rPr>
          <w:rFonts w:ascii="Times New Roman" w:hAnsi="Times New Roman" w:cs="Times New Roman"/>
          <w:sz w:val="22"/>
          <w:szCs w:val="22"/>
        </w:rPr>
        <w:t>Subsecs</w:t>
      </w:r>
      <w:proofErr w:type="spellEnd"/>
      <w:r w:rsidRPr="00CC3263">
        <w:rPr>
          <w:rFonts w:ascii="Times New Roman" w:hAnsi="Times New Roman" w:cs="Times New Roman"/>
          <w:sz w:val="22"/>
          <w:szCs w:val="22"/>
        </w:rPr>
        <w:t xml:space="preserve">. (c), (d). Pub. L. 94-161 added </w:t>
      </w:r>
      <w:proofErr w:type="spellStart"/>
      <w:r w:rsidRPr="00CC3263">
        <w:rPr>
          <w:rFonts w:ascii="Times New Roman" w:hAnsi="Times New Roman" w:cs="Times New Roman"/>
          <w:sz w:val="22"/>
          <w:szCs w:val="22"/>
        </w:rPr>
        <w:t>subsecs</w:t>
      </w:r>
      <w:proofErr w:type="spellEnd"/>
      <w:r w:rsidRPr="00CC3263">
        <w:rPr>
          <w:rFonts w:ascii="Times New Roman" w:hAnsi="Times New Roman" w:cs="Times New Roman"/>
          <w:sz w:val="22"/>
          <w:szCs w:val="22"/>
        </w:rPr>
        <w:t>. (c) and (d).</w:t>
      </w:r>
    </w:p>
    <w:p w:rsidR="000F40F1" w:rsidRPr="00CC3263" w:rsidRDefault="000F40F1" w:rsidP="000F40F1">
      <w:pPr>
        <w:pStyle w:val="HTMLPreformatted"/>
        <w:rPr>
          <w:rFonts w:ascii="Times New Roman" w:hAnsi="Times New Roman" w:cs="Times New Roman"/>
          <w:sz w:val="22"/>
          <w:szCs w:val="22"/>
        </w:rPr>
      </w:pPr>
      <w:r w:rsidRPr="00CC3263">
        <w:rPr>
          <w:rFonts w:ascii="Times New Roman" w:hAnsi="Times New Roman" w:cs="Times New Roman"/>
          <w:sz w:val="22"/>
          <w:szCs w:val="22"/>
        </w:rPr>
        <w:t xml:space="preserve">    1973--Pub. L. 93-189 designated existing provisions as </w:t>
      </w:r>
      <w:proofErr w:type="spellStart"/>
      <w:r w:rsidRPr="00CC3263">
        <w:rPr>
          <w:rFonts w:ascii="Times New Roman" w:hAnsi="Times New Roman" w:cs="Times New Roman"/>
          <w:sz w:val="22"/>
          <w:szCs w:val="22"/>
        </w:rPr>
        <w:t>subsec</w:t>
      </w:r>
      <w:proofErr w:type="spellEnd"/>
      <w:r w:rsidRPr="00CC3263">
        <w:rPr>
          <w:rFonts w:ascii="Times New Roman" w:hAnsi="Times New Roman" w:cs="Times New Roman"/>
          <w:sz w:val="22"/>
          <w:szCs w:val="22"/>
        </w:rPr>
        <w:t>. (a)</w:t>
      </w:r>
      <w:r w:rsidR="00CC3263" w:rsidRPr="00CC3263">
        <w:rPr>
          <w:rFonts w:ascii="Times New Roman" w:hAnsi="Times New Roman" w:cs="Times New Roman"/>
          <w:sz w:val="22"/>
          <w:szCs w:val="22"/>
        </w:rPr>
        <w:t xml:space="preserve"> </w:t>
      </w:r>
      <w:r w:rsidRPr="00CC3263">
        <w:rPr>
          <w:rFonts w:ascii="Times New Roman" w:hAnsi="Times New Roman" w:cs="Times New Roman"/>
          <w:sz w:val="22"/>
          <w:szCs w:val="22"/>
        </w:rPr>
        <w:t xml:space="preserve">and added </w:t>
      </w:r>
      <w:proofErr w:type="spellStart"/>
      <w:r w:rsidRPr="00CC3263">
        <w:rPr>
          <w:rFonts w:ascii="Times New Roman" w:hAnsi="Times New Roman" w:cs="Times New Roman"/>
          <w:sz w:val="22"/>
          <w:szCs w:val="22"/>
        </w:rPr>
        <w:t>subsec</w:t>
      </w:r>
      <w:proofErr w:type="spellEnd"/>
      <w:r w:rsidRPr="00CC3263">
        <w:rPr>
          <w:rFonts w:ascii="Times New Roman" w:hAnsi="Times New Roman" w:cs="Times New Roman"/>
          <w:sz w:val="22"/>
          <w:szCs w:val="22"/>
        </w:rPr>
        <w:t>. (b).</w:t>
      </w:r>
    </w:p>
    <w:p w:rsidR="000F40F1" w:rsidRPr="00CC3263" w:rsidRDefault="000F40F1" w:rsidP="000F40F1">
      <w:pPr>
        <w:pStyle w:val="HTMLPreformatted"/>
        <w:rPr>
          <w:rFonts w:ascii="Times New Roman" w:hAnsi="Times New Roman" w:cs="Times New Roman"/>
          <w:sz w:val="22"/>
          <w:szCs w:val="22"/>
        </w:rPr>
      </w:pPr>
      <w:r w:rsidRPr="00CC3263">
        <w:rPr>
          <w:rFonts w:ascii="Times New Roman" w:hAnsi="Times New Roman" w:cs="Times New Roman"/>
          <w:sz w:val="22"/>
          <w:szCs w:val="22"/>
        </w:rPr>
        <w:t xml:space="preserve">    1967--Pub. L. 90-137, in providing a new statement of policy,</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reaffirming basic foreign assistance principles, and recognizing new</w:t>
      </w:r>
      <w:r w:rsidR="00CC3263" w:rsidRPr="00CC3263">
        <w:rPr>
          <w:rFonts w:ascii="Times New Roman" w:hAnsi="Times New Roman" w:cs="Times New Roman"/>
          <w:sz w:val="22"/>
          <w:szCs w:val="22"/>
        </w:rPr>
        <w:t xml:space="preserve"> </w:t>
      </w:r>
      <w:r w:rsidRPr="00CC3263">
        <w:rPr>
          <w:rFonts w:ascii="Times New Roman" w:hAnsi="Times New Roman" w:cs="Times New Roman"/>
          <w:sz w:val="22"/>
          <w:szCs w:val="22"/>
        </w:rPr>
        <w:t xml:space="preserve">problems and need for new priorities, substituted five pars. </w:t>
      </w:r>
      <w:r w:rsidR="00CC3263" w:rsidRPr="00CC3263">
        <w:rPr>
          <w:rFonts w:ascii="Times New Roman" w:hAnsi="Times New Roman" w:cs="Times New Roman"/>
          <w:sz w:val="22"/>
          <w:szCs w:val="22"/>
        </w:rPr>
        <w:t>C</w:t>
      </w:r>
      <w:r w:rsidRPr="00CC3263">
        <w:rPr>
          <w:rFonts w:ascii="Times New Roman" w:hAnsi="Times New Roman" w:cs="Times New Roman"/>
          <w:sz w:val="22"/>
          <w:szCs w:val="22"/>
        </w:rPr>
        <w:t>oncerned</w:t>
      </w:r>
      <w:r w:rsidR="00CC3263" w:rsidRPr="00CC3263">
        <w:rPr>
          <w:rFonts w:ascii="Times New Roman" w:hAnsi="Times New Roman" w:cs="Times New Roman"/>
          <w:sz w:val="22"/>
          <w:szCs w:val="22"/>
        </w:rPr>
        <w:t xml:space="preserve"> </w:t>
      </w:r>
      <w:r w:rsidRPr="00CC3263">
        <w:rPr>
          <w:rFonts w:ascii="Times New Roman" w:hAnsi="Times New Roman" w:cs="Times New Roman"/>
          <w:sz w:val="22"/>
          <w:szCs w:val="22"/>
        </w:rPr>
        <w:t>with (1) freedom, security, prosperity, aggression, subversion,</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ignorance, want, despair, and national security; (2) economic</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cooperation and trade among countries, etc. (a reenactment of former</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sixth par. less provision for resort to international law procedures in</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adjudication of issues among friendly countries in support of such</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economic cooperation, etc.); (3) seven principles pertaining to: self-help efforts and responsibility of the country, multilateral basis of</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involvement and cooperation, regional cooperation, food production and</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voluntary family planning, balance of payments, maximum dollar</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effectiveness, and coordination of overall assistance; (4) Permanent</w:t>
      </w:r>
      <w:r w:rsidR="00CC3263" w:rsidRPr="00CC3263">
        <w:rPr>
          <w:rFonts w:ascii="Times New Roman" w:hAnsi="Times New Roman" w:cs="Times New Roman"/>
          <w:sz w:val="22"/>
          <w:szCs w:val="22"/>
        </w:rPr>
        <w:t xml:space="preserve"> </w:t>
      </w:r>
      <w:r w:rsidRPr="00CC3263">
        <w:rPr>
          <w:rFonts w:ascii="Times New Roman" w:hAnsi="Times New Roman" w:cs="Times New Roman"/>
          <w:sz w:val="22"/>
          <w:szCs w:val="22"/>
        </w:rPr>
        <w:t>Peace in the Middle East; and (5) suspension of assistance after</w:t>
      </w:r>
      <w:r w:rsidR="00CC3263" w:rsidRPr="00CC3263">
        <w:rPr>
          <w:rFonts w:ascii="Times New Roman" w:hAnsi="Times New Roman" w:cs="Times New Roman"/>
          <w:sz w:val="22"/>
          <w:szCs w:val="22"/>
        </w:rPr>
        <w:t xml:space="preserve"> </w:t>
      </w:r>
      <w:r w:rsidRPr="00CC3263">
        <w:rPr>
          <w:rFonts w:ascii="Times New Roman" w:hAnsi="Times New Roman" w:cs="Times New Roman"/>
          <w:sz w:val="22"/>
          <w:szCs w:val="22"/>
        </w:rPr>
        <w:t>severance of diplomatic relations for former sixteen pars. relating to:</w:t>
      </w:r>
      <w:r w:rsidR="00CC3263" w:rsidRPr="00CC3263">
        <w:rPr>
          <w:rFonts w:ascii="Times New Roman" w:hAnsi="Times New Roman" w:cs="Times New Roman"/>
          <w:sz w:val="22"/>
          <w:szCs w:val="22"/>
        </w:rPr>
        <w:t xml:space="preserve"> </w:t>
      </w:r>
      <w:r w:rsidRPr="00CC3263">
        <w:rPr>
          <w:rFonts w:ascii="Times New Roman" w:hAnsi="Times New Roman" w:cs="Times New Roman"/>
          <w:sz w:val="22"/>
          <w:szCs w:val="22"/>
        </w:rPr>
        <w:t>(1) dignity and interdependence of man, and freedom; (2) resources</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development, living standards improvement, and aspirations for justice,</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education, etc., now covered in par. (1); (4) free economic institutions</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and flow of private investment capital; (5) investment guaranties; (6)</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economic cooperation and trade among countries, etc., as described for</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 xml:space="preserve">par. (2); (7) long-range continuity and disposal of surplus property and </w:t>
      </w:r>
    </w:p>
    <w:p w:rsidR="000F40F1" w:rsidRPr="0028476F" w:rsidRDefault="000F40F1" w:rsidP="000F40F1">
      <w:pPr>
        <w:pStyle w:val="HTMLPreformatted"/>
        <w:rPr>
          <w:rFonts w:ascii="Times New Roman" w:hAnsi="Times New Roman" w:cs="Times New Roman"/>
          <w:sz w:val="22"/>
          <w:szCs w:val="22"/>
        </w:rPr>
      </w:pPr>
      <w:r w:rsidRPr="00CC3263">
        <w:rPr>
          <w:rFonts w:ascii="Times New Roman" w:hAnsi="Times New Roman" w:cs="Times New Roman"/>
          <w:sz w:val="22"/>
          <w:szCs w:val="22"/>
        </w:rPr>
        <w:t>agricultural crops; (8) world peace, national security, and dangers of</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international communism; (9) countries sharing United States views on</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world crisis; (10) loan guarantees and related technical assistance and</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development program; (11) regional organizations for mutual assistance;</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(12) prohibition of assistance for short-term emergency purposes; (13)</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common undertaking of countries to meet goals; (14) discretionary</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assistance by the President to South Vietnam to gain victory in the war</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against communism and return to homeland of Americans from that</w:t>
      </w:r>
      <w:r w:rsidR="00CC3263">
        <w:rPr>
          <w:rFonts w:ascii="Times New Roman" w:hAnsi="Times New Roman" w:cs="Times New Roman"/>
          <w:sz w:val="22"/>
          <w:szCs w:val="22"/>
        </w:rPr>
        <w:t xml:space="preserve"> </w:t>
      </w:r>
      <w:r w:rsidRPr="00CC3263">
        <w:rPr>
          <w:rFonts w:ascii="Times New Roman" w:hAnsi="Times New Roman" w:cs="Times New Roman"/>
          <w:sz w:val="22"/>
          <w:szCs w:val="22"/>
        </w:rPr>
        <w:t xml:space="preserve">struggle; (15) damage or destruction by mob </w:t>
      </w:r>
      <w:r w:rsidRPr="0028476F">
        <w:rPr>
          <w:rFonts w:ascii="Times New Roman" w:hAnsi="Times New Roman" w:cs="Times New Roman"/>
          <w:sz w:val="22"/>
          <w:szCs w:val="22"/>
        </w:rPr>
        <w:t>action of United States</w:t>
      </w:r>
      <w:r w:rsidR="00CC3263" w:rsidRPr="0028476F">
        <w:rPr>
          <w:rFonts w:ascii="Times New Roman" w:hAnsi="Times New Roman" w:cs="Times New Roman"/>
          <w:sz w:val="22"/>
          <w:szCs w:val="22"/>
        </w:rPr>
        <w:t xml:space="preserve"> </w:t>
      </w:r>
      <w:r w:rsidRPr="0028476F">
        <w:rPr>
          <w:rFonts w:ascii="Times New Roman" w:hAnsi="Times New Roman" w:cs="Times New Roman"/>
          <w:sz w:val="22"/>
          <w:szCs w:val="22"/>
        </w:rPr>
        <w:t>property and termination of assistance, now covered in section 2370(j)</w:t>
      </w:r>
      <w:r w:rsidR="00CC3263" w:rsidRPr="0028476F">
        <w:rPr>
          <w:rFonts w:ascii="Times New Roman" w:hAnsi="Times New Roman" w:cs="Times New Roman"/>
          <w:sz w:val="22"/>
          <w:szCs w:val="22"/>
        </w:rPr>
        <w:t xml:space="preserve"> </w:t>
      </w:r>
      <w:r w:rsidRPr="0028476F">
        <w:rPr>
          <w:rFonts w:ascii="Times New Roman" w:hAnsi="Times New Roman" w:cs="Times New Roman"/>
          <w:sz w:val="22"/>
          <w:szCs w:val="22"/>
        </w:rPr>
        <w:t>of this title; and (16) use of United States Armed Forces, now covered</w:t>
      </w:r>
      <w:r w:rsidR="00CC3263" w:rsidRPr="0028476F">
        <w:rPr>
          <w:rFonts w:ascii="Times New Roman" w:hAnsi="Times New Roman" w:cs="Times New Roman"/>
          <w:sz w:val="22"/>
          <w:szCs w:val="22"/>
        </w:rPr>
        <w:t xml:space="preserve"> </w:t>
      </w:r>
      <w:r w:rsidRPr="0028476F">
        <w:rPr>
          <w:rFonts w:ascii="Times New Roman" w:hAnsi="Times New Roman" w:cs="Times New Roman"/>
          <w:sz w:val="22"/>
          <w:szCs w:val="22"/>
        </w:rPr>
        <w:t>in section 2409 of this title.</w:t>
      </w:r>
    </w:p>
    <w:p w:rsidR="000F40F1" w:rsidRPr="0028476F" w:rsidRDefault="000F40F1" w:rsidP="000F40F1">
      <w:pPr>
        <w:pStyle w:val="HTMLPreformatted"/>
        <w:rPr>
          <w:rFonts w:ascii="Times New Roman" w:hAnsi="Times New Roman" w:cs="Times New Roman"/>
          <w:sz w:val="22"/>
          <w:szCs w:val="22"/>
        </w:rPr>
      </w:pPr>
      <w:r w:rsidRPr="0028476F">
        <w:rPr>
          <w:rFonts w:ascii="Times New Roman" w:hAnsi="Times New Roman" w:cs="Times New Roman"/>
          <w:sz w:val="22"/>
          <w:szCs w:val="22"/>
        </w:rPr>
        <w:t xml:space="preserve">    1966--Pub. L. 89-583 provided for termination of assistance to any</w:t>
      </w:r>
      <w:r w:rsidR="0028476F">
        <w:rPr>
          <w:rFonts w:ascii="Times New Roman" w:hAnsi="Times New Roman" w:cs="Times New Roman"/>
          <w:sz w:val="22"/>
          <w:szCs w:val="22"/>
        </w:rPr>
        <w:t xml:space="preserve"> </w:t>
      </w:r>
      <w:r w:rsidRPr="0028476F">
        <w:rPr>
          <w:rFonts w:ascii="Times New Roman" w:hAnsi="Times New Roman" w:cs="Times New Roman"/>
          <w:sz w:val="22"/>
          <w:szCs w:val="22"/>
        </w:rPr>
        <w:t>foreign country which does not take appropriate measures to provide</w:t>
      </w:r>
      <w:r w:rsidR="0028476F">
        <w:rPr>
          <w:rFonts w:ascii="Times New Roman" w:hAnsi="Times New Roman" w:cs="Times New Roman"/>
          <w:sz w:val="22"/>
          <w:szCs w:val="22"/>
        </w:rPr>
        <w:t xml:space="preserve"> </w:t>
      </w:r>
      <w:r w:rsidRPr="0028476F">
        <w:rPr>
          <w:rFonts w:ascii="Times New Roman" w:hAnsi="Times New Roman" w:cs="Times New Roman"/>
          <w:sz w:val="22"/>
          <w:szCs w:val="22"/>
        </w:rPr>
        <w:t xml:space="preserve">compensation for damage or destruction by mob action of United States </w:t>
      </w:r>
    </w:p>
    <w:p w:rsidR="000F40F1" w:rsidRPr="0028476F" w:rsidRDefault="000F40F1" w:rsidP="000F40F1">
      <w:pPr>
        <w:pStyle w:val="HTMLPreformatted"/>
        <w:rPr>
          <w:rFonts w:ascii="Times New Roman" w:hAnsi="Times New Roman" w:cs="Times New Roman"/>
          <w:sz w:val="22"/>
          <w:szCs w:val="22"/>
        </w:rPr>
      </w:pPr>
      <w:r w:rsidRPr="0028476F">
        <w:rPr>
          <w:rFonts w:ascii="Times New Roman" w:hAnsi="Times New Roman" w:cs="Times New Roman"/>
          <w:sz w:val="22"/>
          <w:szCs w:val="22"/>
        </w:rPr>
        <w:t>property within such country and declared that furnishing assistance</w:t>
      </w:r>
      <w:r w:rsidR="0028476F">
        <w:rPr>
          <w:rFonts w:ascii="Times New Roman" w:hAnsi="Times New Roman" w:cs="Times New Roman"/>
          <w:sz w:val="22"/>
          <w:szCs w:val="22"/>
        </w:rPr>
        <w:t xml:space="preserve"> </w:t>
      </w:r>
      <w:r w:rsidRPr="0028476F">
        <w:rPr>
          <w:rFonts w:ascii="Times New Roman" w:hAnsi="Times New Roman" w:cs="Times New Roman"/>
          <w:sz w:val="22"/>
          <w:szCs w:val="22"/>
        </w:rPr>
        <w:t>shall not be construed as creating a new commitment or as affecting any</w:t>
      </w:r>
      <w:r w:rsidR="0028476F">
        <w:rPr>
          <w:rFonts w:ascii="Times New Roman" w:hAnsi="Times New Roman" w:cs="Times New Roman"/>
          <w:sz w:val="22"/>
          <w:szCs w:val="22"/>
        </w:rPr>
        <w:t xml:space="preserve"> </w:t>
      </w:r>
      <w:r w:rsidRPr="0028476F">
        <w:rPr>
          <w:rFonts w:ascii="Times New Roman" w:hAnsi="Times New Roman" w:cs="Times New Roman"/>
          <w:sz w:val="22"/>
          <w:szCs w:val="22"/>
        </w:rPr>
        <w:t xml:space="preserve">existing commitment to use armed forces of the United States for the </w:t>
      </w:r>
    </w:p>
    <w:p w:rsidR="000F40F1" w:rsidRPr="0028476F" w:rsidRDefault="000F40F1" w:rsidP="000F40F1">
      <w:pPr>
        <w:pStyle w:val="HTMLPreformatted"/>
        <w:rPr>
          <w:rFonts w:ascii="Times New Roman" w:hAnsi="Times New Roman" w:cs="Times New Roman"/>
          <w:sz w:val="22"/>
          <w:szCs w:val="22"/>
        </w:rPr>
      </w:pPr>
      <w:r w:rsidRPr="0028476F">
        <w:rPr>
          <w:rFonts w:ascii="Times New Roman" w:hAnsi="Times New Roman" w:cs="Times New Roman"/>
          <w:sz w:val="22"/>
          <w:szCs w:val="22"/>
        </w:rPr>
        <w:t>defense of any foreign country.</w:t>
      </w:r>
    </w:p>
    <w:p w:rsidR="000F40F1" w:rsidRPr="0028476F" w:rsidRDefault="000F40F1" w:rsidP="000F40F1">
      <w:pPr>
        <w:pStyle w:val="HTMLPreformatted"/>
        <w:rPr>
          <w:rFonts w:ascii="Times New Roman" w:hAnsi="Times New Roman" w:cs="Times New Roman"/>
          <w:sz w:val="22"/>
          <w:szCs w:val="22"/>
        </w:rPr>
      </w:pPr>
      <w:r w:rsidRPr="0028476F">
        <w:rPr>
          <w:rFonts w:ascii="Times New Roman" w:hAnsi="Times New Roman" w:cs="Times New Roman"/>
          <w:sz w:val="22"/>
          <w:szCs w:val="22"/>
        </w:rPr>
        <w:t xml:space="preserve">    1965--Pub. L. 89-171 added expressions of the sense of Congress that</w:t>
      </w:r>
      <w:r w:rsidR="0028476F">
        <w:rPr>
          <w:rFonts w:ascii="Times New Roman" w:hAnsi="Times New Roman" w:cs="Times New Roman"/>
          <w:sz w:val="22"/>
          <w:szCs w:val="22"/>
        </w:rPr>
        <w:t xml:space="preserve"> </w:t>
      </w:r>
      <w:r w:rsidRPr="0028476F">
        <w:rPr>
          <w:rFonts w:ascii="Times New Roman" w:hAnsi="Times New Roman" w:cs="Times New Roman"/>
          <w:sz w:val="22"/>
          <w:szCs w:val="22"/>
        </w:rPr>
        <w:t>in furnishing assistance under</w:t>
      </w:r>
      <w:r w:rsidR="0028476F">
        <w:rPr>
          <w:rFonts w:ascii="Times New Roman" w:hAnsi="Times New Roman" w:cs="Times New Roman"/>
          <w:sz w:val="22"/>
          <w:szCs w:val="22"/>
        </w:rPr>
        <w:t xml:space="preserve"> </w:t>
      </w:r>
      <w:r w:rsidRPr="0028476F">
        <w:rPr>
          <w:rFonts w:ascii="Times New Roman" w:hAnsi="Times New Roman" w:cs="Times New Roman"/>
          <w:sz w:val="22"/>
          <w:szCs w:val="22"/>
        </w:rPr>
        <w:t>this subchapter excess personal property</w:t>
      </w:r>
      <w:r w:rsidR="0028476F">
        <w:rPr>
          <w:rFonts w:ascii="Times New Roman" w:hAnsi="Times New Roman" w:cs="Times New Roman"/>
          <w:sz w:val="22"/>
          <w:szCs w:val="22"/>
        </w:rPr>
        <w:t xml:space="preserve"> </w:t>
      </w:r>
      <w:r w:rsidRPr="0028476F">
        <w:rPr>
          <w:rFonts w:ascii="Times New Roman" w:hAnsi="Times New Roman" w:cs="Times New Roman"/>
          <w:sz w:val="22"/>
          <w:szCs w:val="22"/>
        </w:rPr>
        <w:t>shall be utilized wherever practicable in lieu of the procurement of new</w:t>
      </w:r>
      <w:r w:rsidR="0028476F" w:rsidRPr="0028476F">
        <w:rPr>
          <w:rFonts w:ascii="Times New Roman" w:hAnsi="Times New Roman" w:cs="Times New Roman"/>
          <w:sz w:val="22"/>
          <w:szCs w:val="22"/>
        </w:rPr>
        <w:t xml:space="preserve"> </w:t>
      </w:r>
      <w:r w:rsidRPr="0028476F">
        <w:rPr>
          <w:rFonts w:ascii="Times New Roman" w:hAnsi="Times New Roman" w:cs="Times New Roman"/>
          <w:sz w:val="22"/>
          <w:szCs w:val="22"/>
        </w:rPr>
        <w:t>items for United States-assisted projects and programs and that</w:t>
      </w:r>
      <w:r w:rsidR="0028476F" w:rsidRPr="0028476F">
        <w:rPr>
          <w:rFonts w:ascii="Times New Roman" w:hAnsi="Times New Roman" w:cs="Times New Roman"/>
          <w:sz w:val="22"/>
          <w:szCs w:val="22"/>
        </w:rPr>
        <w:t xml:space="preserve"> </w:t>
      </w:r>
      <w:r w:rsidRPr="0028476F">
        <w:rPr>
          <w:rFonts w:ascii="Times New Roman" w:hAnsi="Times New Roman" w:cs="Times New Roman"/>
          <w:sz w:val="22"/>
          <w:szCs w:val="22"/>
        </w:rPr>
        <w:t>assistance under this chapter and other statutes should be terminated to</w:t>
      </w:r>
      <w:r w:rsidR="0028476F" w:rsidRPr="0028476F">
        <w:rPr>
          <w:rFonts w:ascii="Times New Roman" w:hAnsi="Times New Roman" w:cs="Times New Roman"/>
          <w:sz w:val="22"/>
          <w:szCs w:val="22"/>
        </w:rPr>
        <w:t xml:space="preserve"> </w:t>
      </w:r>
      <w:r w:rsidRPr="0028476F">
        <w:rPr>
          <w:rFonts w:ascii="Times New Roman" w:hAnsi="Times New Roman" w:cs="Times New Roman"/>
          <w:sz w:val="22"/>
          <w:szCs w:val="22"/>
        </w:rPr>
        <w:t>any country permitting damage to or destruction of U.S. property within</w:t>
      </w:r>
      <w:r w:rsidR="0028476F" w:rsidRPr="0028476F">
        <w:rPr>
          <w:rFonts w:ascii="Times New Roman" w:hAnsi="Times New Roman" w:cs="Times New Roman"/>
          <w:sz w:val="22"/>
          <w:szCs w:val="22"/>
        </w:rPr>
        <w:t xml:space="preserve"> </w:t>
      </w:r>
      <w:r w:rsidRPr="0028476F">
        <w:rPr>
          <w:rFonts w:ascii="Times New Roman" w:hAnsi="Times New Roman" w:cs="Times New Roman"/>
          <w:sz w:val="22"/>
          <w:szCs w:val="22"/>
        </w:rPr>
        <w:t>such country by mob action or by failing to take adequate preventive</w:t>
      </w:r>
      <w:r w:rsidR="0028476F" w:rsidRPr="0028476F">
        <w:rPr>
          <w:rFonts w:ascii="Times New Roman" w:hAnsi="Times New Roman" w:cs="Times New Roman"/>
          <w:sz w:val="22"/>
          <w:szCs w:val="22"/>
        </w:rPr>
        <w:t xml:space="preserve"> </w:t>
      </w:r>
      <w:r w:rsidRPr="0028476F">
        <w:rPr>
          <w:rFonts w:ascii="Times New Roman" w:hAnsi="Times New Roman" w:cs="Times New Roman"/>
          <w:sz w:val="22"/>
          <w:szCs w:val="22"/>
        </w:rPr>
        <w:t>measures.</w:t>
      </w:r>
    </w:p>
    <w:p w:rsidR="000F40F1" w:rsidRPr="0028476F" w:rsidRDefault="000F40F1" w:rsidP="000F40F1">
      <w:pPr>
        <w:pStyle w:val="HTMLPreformatted"/>
        <w:rPr>
          <w:rFonts w:ascii="Times New Roman" w:hAnsi="Times New Roman" w:cs="Times New Roman"/>
          <w:sz w:val="22"/>
          <w:szCs w:val="22"/>
        </w:rPr>
      </w:pPr>
      <w:r w:rsidRPr="0028476F">
        <w:rPr>
          <w:rFonts w:ascii="Times New Roman" w:hAnsi="Times New Roman" w:cs="Times New Roman"/>
          <w:sz w:val="22"/>
          <w:szCs w:val="22"/>
        </w:rPr>
        <w:t xml:space="preserve">    1963--Pub. L. 88-205 declared that institution of full investment</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guaranty programs with all recipient countries would be regarded as a</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 xml:space="preserve">significant measure of self-help by such countries improving investment </w:t>
      </w:r>
    </w:p>
    <w:p w:rsidR="000F40F1" w:rsidRPr="0028476F" w:rsidRDefault="000F40F1" w:rsidP="000F40F1">
      <w:pPr>
        <w:pStyle w:val="HTMLPreformatted"/>
        <w:rPr>
          <w:rFonts w:ascii="Times New Roman" w:hAnsi="Times New Roman" w:cs="Times New Roman"/>
          <w:sz w:val="22"/>
          <w:szCs w:val="22"/>
        </w:rPr>
      </w:pPr>
      <w:r w:rsidRPr="0028476F">
        <w:rPr>
          <w:rFonts w:ascii="Times New Roman" w:hAnsi="Times New Roman" w:cs="Times New Roman"/>
          <w:sz w:val="22"/>
          <w:szCs w:val="22"/>
        </w:rPr>
        <w:t>climate, that assistance to maintain freedom from communism ``shall''</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rather than ``should'' emphasize long-range development, that in the</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 xml:space="preserve">administration of programs of assistance, every precaution be taken to </w:t>
      </w:r>
    </w:p>
    <w:p w:rsidR="000F40F1" w:rsidRPr="0028476F" w:rsidRDefault="000F40F1" w:rsidP="000F40F1">
      <w:pPr>
        <w:pStyle w:val="HTMLPreformatted"/>
        <w:rPr>
          <w:rFonts w:ascii="Times New Roman" w:hAnsi="Times New Roman" w:cs="Times New Roman"/>
          <w:sz w:val="22"/>
          <w:szCs w:val="22"/>
        </w:rPr>
      </w:pPr>
      <w:r w:rsidRPr="0028476F">
        <w:rPr>
          <w:rFonts w:ascii="Times New Roman" w:hAnsi="Times New Roman" w:cs="Times New Roman"/>
          <w:sz w:val="22"/>
          <w:szCs w:val="22"/>
        </w:rPr>
        <w:t>assure that assistance is not diverted to any short-term emergency</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purpose or any purpose not essential to long-range economic development,</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that other industrialized free-world countries increase their</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contributions and assistance to more equitably share the burden, and the</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President should in his discretion, extend or withhold assistance from</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South Vietnam to further victory and the return home of Americans</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involved in the struggle there.</w:t>
      </w:r>
    </w:p>
    <w:p w:rsidR="000F40F1" w:rsidRPr="005D3B76" w:rsidRDefault="000F40F1" w:rsidP="000F40F1">
      <w:pPr>
        <w:pStyle w:val="HTMLPreformatted"/>
        <w:rPr>
          <w:rFonts w:ascii="Times New Roman" w:hAnsi="Times New Roman" w:cs="Times New Roman"/>
          <w:sz w:val="22"/>
          <w:szCs w:val="22"/>
        </w:rPr>
      </w:pPr>
      <w:r w:rsidRPr="0028476F">
        <w:rPr>
          <w:rFonts w:ascii="Times New Roman" w:hAnsi="Times New Roman" w:cs="Times New Roman"/>
          <w:sz w:val="22"/>
          <w:szCs w:val="22"/>
        </w:rPr>
        <w:t xml:space="preserve">    1962--Pub. L. 87-565 declared distinctions made by foreign nations</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between American citizens because of race, color, or religion, relating</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to rights available to such citizens, to be repugnant to our principals,</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required in the administration of these funds, that consideration be</w:t>
      </w:r>
      <w:r w:rsidR="00C07068">
        <w:rPr>
          <w:rFonts w:ascii="Times New Roman" w:hAnsi="Times New Roman" w:cs="Times New Roman"/>
          <w:sz w:val="22"/>
          <w:szCs w:val="22"/>
        </w:rPr>
        <w:t xml:space="preserve"> </w:t>
      </w:r>
      <w:r w:rsidRPr="0028476F">
        <w:rPr>
          <w:rFonts w:ascii="Times New Roman" w:hAnsi="Times New Roman" w:cs="Times New Roman"/>
          <w:sz w:val="22"/>
          <w:szCs w:val="22"/>
        </w:rPr>
        <w:t xml:space="preserve">given those countries </w:t>
      </w:r>
      <w:r w:rsidRPr="00C07068">
        <w:rPr>
          <w:rFonts w:ascii="Times New Roman" w:hAnsi="Times New Roman" w:cs="Times New Roman"/>
          <w:sz w:val="22"/>
          <w:szCs w:val="22"/>
        </w:rPr>
        <w:t>sharing our world views and which do not divert</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their resources to military or propaganda efforts, supported by the</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Soviet Union or Communist China, against the United States or countries</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receiving aid under this chapter, that the highest emphasis be given to</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programs for loans or loan guarantees for use by organizations in making</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low-interest loans to individuals in friendly countries for the purchase</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of small farms, purchase of homes, aiding or establishing small</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businesses, purchase of tools and equipment for an occupation or trade,</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or to obtain practical education in vocational skills, and to programs</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of technical assistance and development, each assisted country should be</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encouraged to recognize needs of the people in the preparation of</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national development programs, and declared that friendly nations are to</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be invited, where possible, to join in missions to consult with</w:t>
      </w:r>
      <w:r w:rsidR="00C07068" w:rsidRPr="00C07068">
        <w:rPr>
          <w:rFonts w:ascii="Times New Roman" w:hAnsi="Times New Roman" w:cs="Times New Roman"/>
          <w:sz w:val="22"/>
          <w:szCs w:val="22"/>
        </w:rPr>
        <w:t xml:space="preserve"> </w:t>
      </w:r>
      <w:r w:rsidRPr="00C07068">
        <w:rPr>
          <w:rFonts w:ascii="Times New Roman" w:hAnsi="Times New Roman" w:cs="Times New Roman"/>
          <w:sz w:val="22"/>
          <w:szCs w:val="22"/>
        </w:rPr>
        <w:t>countries receiving assistance on the possibilities of joint action to</w:t>
      </w:r>
      <w:r w:rsidR="00C07068">
        <w:rPr>
          <w:rFonts w:ascii="Times New Roman" w:hAnsi="Times New Roman" w:cs="Times New Roman"/>
          <w:sz w:val="22"/>
          <w:szCs w:val="22"/>
        </w:rPr>
        <w:t xml:space="preserve"> </w:t>
      </w:r>
      <w:r w:rsidRPr="00C07068">
        <w:rPr>
          <w:rFonts w:ascii="Times New Roman" w:hAnsi="Times New Roman" w:cs="Times New Roman"/>
          <w:sz w:val="22"/>
          <w:szCs w:val="22"/>
        </w:rPr>
        <w:t>assure effective development of economic development plans and effective</w:t>
      </w:r>
      <w:r w:rsidR="00C07068">
        <w:rPr>
          <w:rFonts w:ascii="Times New Roman" w:hAnsi="Times New Roman" w:cs="Times New Roman"/>
          <w:sz w:val="22"/>
          <w:szCs w:val="22"/>
        </w:rPr>
        <w:t xml:space="preserve"> </w:t>
      </w:r>
      <w:r w:rsidRPr="00C07068">
        <w:rPr>
          <w:rFonts w:ascii="Times New Roman" w:hAnsi="Times New Roman" w:cs="Times New Roman"/>
          <w:sz w:val="22"/>
          <w:szCs w:val="22"/>
        </w:rPr>
        <w:t>use of assistance provided them, and that the President may request</w:t>
      </w:r>
      <w:r w:rsidR="00C07068">
        <w:rPr>
          <w:rFonts w:ascii="Times New Roman" w:hAnsi="Times New Roman" w:cs="Times New Roman"/>
          <w:sz w:val="22"/>
          <w:szCs w:val="22"/>
        </w:rPr>
        <w:t xml:space="preserve"> </w:t>
      </w:r>
      <w:r w:rsidRPr="00C07068">
        <w:rPr>
          <w:rFonts w:ascii="Times New Roman" w:hAnsi="Times New Roman" w:cs="Times New Roman"/>
          <w:sz w:val="22"/>
          <w:szCs w:val="22"/>
        </w:rPr>
        <w:t xml:space="preserve">international financial institutions to assist in </w:t>
      </w:r>
      <w:r w:rsidRPr="005D3B76">
        <w:rPr>
          <w:rFonts w:ascii="Times New Roman" w:hAnsi="Times New Roman" w:cs="Times New Roman"/>
          <w:sz w:val="22"/>
          <w:szCs w:val="22"/>
        </w:rPr>
        <w:t>establishing such</w:t>
      </w:r>
      <w:r w:rsidR="00C07068" w:rsidRPr="005D3B76">
        <w:rPr>
          <w:rFonts w:ascii="Times New Roman" w:hAnsi="Times New Roman" w:cs="Times New Roman"/>
          <w:sz w:val="22"/>
          <w:szCs w:val="22"/>
        </w:rPr>
        <w:t xml:space="preserve"> </w:t>
      </w:r>
      <w:r w:rsidRPr="005D3B76">
        <w:rPr>
          <w:rFonts w:ascii="Times New Roman" w:hAnsi="Times New Roman" w:cs="Times New Roman"/>
          <w:sz w:val="22"/>
          <w:szCs w:val="22"/>
        </w:rPr>
        <w:t>missions.</w:t>
      </w:r>
    </w:p>
    <w:p w:rsidR="000F40F1" w:rsidRPr="005D3B76" w:rsidRDefault="000F40F1" w:rsidP="000F40F1">
      <w:pPr>
        <w:pStyle w:val="HTMLPreformatted"/>
        <w:rPr>
          <w:rFonts w:ascii="Times New Roman" w:hAnsi="Times New Roman" w:cs="Times New Roman"/>
          <w:sz w:val="22"/>
          <w:szCs w:val="22"/>
        </w:rPr>
      </w:pPr>
    </w:p>
    <w:p w:rsidR="000F40F1" w:rsidRPr="005D3B76" w:rsidRDefault="000F40F1" w:rsidP="000F40F1">
      <w:pPr>
        <w:pStyle w:val="HTMLPreformatted"/>
        <w:rPr>
          <w:rFonts w:ascii="Times New Roman" w:hAnsi="Times New Roman" w:cs="Times New Roman"/>
          <w:sz w:val="22"/>
          <w:szCs w:val="22"/>
        </w:rPr>
      </w:pPr>
    </w:p>
    <w:p w:rsidR="000F40F1" w:rsidRPr="005D3B76" w:rsidRDefault="000F40F1" w:rsidP="000F40F1">
      <w:pPr>
        <w:pStyle w:val="HTMLPreformatted"/>
        <w:rPr>
          <w:rFonts w:ascii="Times New Roman" w:hAnsi="Times New Roman" w:cs="Times New Roman"/>
          <w:sz w:val="22"/>
          <w:szCs w:val="22"/>
        </w:rPr>
      </w:pPr>
      <w:r w:rsidRPr="005D3B76">
        <w:rPr>
          <w:rFonts w:ascii="Times New Roman" w:hAnsi="Times New Roman" w:cs="Times New Roman"/>
          <w:sz w:val="22"/>
          <w:szCs w:val="22"/>
        </w:rPr>
        <w:t xml:space="preserve">                    Effective Date of 1979 Amendment</w:t>
      </w:r>
    </w:p>
    <w:p w:rsidR="000F40F1" w:rsidRPr="005D3B76" w:rsidRDefault="000F40F1" w:rsidP="000F40F1">
      <w:pPr>
        <w:pStyle w:val="HTMLPreformatted"/>
        <w:rPr>
          <w:rFonts w:ascii="Times New Roman" w:hAnsi="Times New Roman" w:cs="Times New Roman"/>
          <w:sz w:val="22"/>
          <w:szCs w:val="22"/>
        </w:rPr>
      </w:pPr>
    </w:p>
    <w:p w:rsidR="000F40F1" w:rsidRPr="005D3B76" w:rsidRDefault="000F40F1" w:rsidP="000F40F1">
      <w:pPr>
        <w:pStyle w:val="HTMLPreformatted"/>
        <w:rPr>
          <w:rFonts w:ascii="Times New Roman" w:hAnsi="Times New Roman" w:cs="Times New Roman"/>
          <w:sz w:val="22"/>
          <w:szCs w:val="22"/>
        </w:rPr>
      </w:pPr>
      <w:r w:rsidRPr="005D3B76">
        <w:rPr>
          <w:rFonts w:ascii="Times New Roman" w:hAnsi="Times New Roman" w:cs="Times New Roman"/>
          <w:sz w:val="22"/>
          <w:szCs w:val="22"/>
        </w:rPr>
        <w:t xml:space="preserve">    Pub. L. 96-53, title V, Sec. 512, Aug. 14, 1979, 93 Stat. 380,</w:t>
      </w:r>
      <w:r w:rsidR="005D3B76">
        <w:rPr>
          <w:rFonts w:ascii="Times New Roman" w:hAnsi="Times New Roman" w:cs="Times New Roman"/>
          <w:sz w:val="22"/>
          <w:szCs w:val="22"/>
        </w:rPr>
        <w:t xml:space="preserve"> p</w:t>
      </w:r>
      <w:r w:rsidRPr="005D3B76">
        <w:rPr>
          <w:rFonts w:ascii="Times New Roman" w:hAnsi="Times New Roman" w:cs="Times New Roman"/>
          <w:sz w:val="22"/>
          <w:szCs w:val="22"/>
        </w:rPr>
        <w:t>rovided that:</w:t>
      </w:r>
    </w:p>
    <w:p w:rsidR="000F40F1" w:rsidRPr="005D3B76" w:rsidRDefault="000F40F1" w:rsidP="000F40F1">
      <w:pPr>
        <w:pStyle w:val="HTMLPreformatted"/>
        <w:rPr>
          <w:rFonts w:ascii="Times New Roman" w:hAnsi="Times New Roman" w:cs="Times New Roman"/>
          <w:sz w:val="22"/>
          <w:szCs w:val="22"/>
        </w:rPr>
      </w:pPr>
      <w:r w:rsidRPr="005D3B76">
        <w:rPr>
          <w:rFonts w:ascii="Times New Roman" w:hAnsi="Times New Roman" w:cs="Times New Roman"/>
          <w:sz w:val="22"/>
          <w:szCs w:val="22"/>
        </w:rPr>
        <w:t xml:space="preserve">    ``(a) Except as provided in subsection (b) of this section and in</w:t>
      </w:r>
      <w:r w:rsidR="005D3B76">
        <w:rPr>
          <w:rFonts w:ascii="Times New Roman" w:hAnsi="Times New Roman" w:cs="Times New Roman"/>
          <w:sz w:val="22"/>
          <w:szCs w:val="22"/>
        </w:rPr>
        <w:t xml:space="preserve"> </w:t>
      </w:r>
      <w:r w:rsidRPr="005D3B76">
        <w:rPr>
          <w:rFonts w:ascii="Times New Roman" w:hAnsi="Times New Roman" w:cs="Times New Roman"/>
          <w:sz w:val="22"/>
          <w:szCs w:val="22"/>
        </w:rPr>
        <w:t>section 503(b) [set out as an Effective Date of 1979 Amendment note</w:t>
      </w:r>
      <w:r w:rsidR="005D3B76">
        <w:rPr>
          <w:rFonts w:ascii="Times New Roman" w:hAnsi="Times New Roman" w:cs="Times New Roman"/>
          <w:sz w:val="22"/>
          <w:szCs w:val="22"/>
        </w:rPr>
        <w:t xml:space="preserve"> </w:t>
      </w:r>
      <w:r w:rsidRPr="005D3B76">
        <w:rPr>
          <w:rFonts w:ascii="Times New Roman" w:hAnsi="Times New Roman" w:cs="Times New Roman"/>
          <w:sz w:val="22"/>
          <w:szCs w:val="22"/>
        </w:rPr>
        <w:t>under section 2385a of this title] this Act [see Short Title of 1979</w:t>
      </w:r>
      <w:r w:rsidR="005D3B76">
        <w:rPr>
          <w:rFonts w:ascii="Times New Roman" w:hAnsi="Times New Roman" w:cs="Times New Roman"/>
          <w:sz w:val="22"/>
          <w:szCs w:val="22"/>
        </w:rPr>
        <w:t xml:space="preserve"> </w:t>
      </w:r>
      <w:r w:rsidRPr="005D3B76">
        <w:rPr>
          <w:rFonts w:ascii="Times New Roman" w:hAnsi="Times New Roman" w:cs="Times New Roman"/>
          <w:sz w:val="22"/>
          <w:szCs w:val="22"/>
        </w:rPr>
        <w:t>Amendments note below] shall take effect on October 1, 1979.</w:t>
      </w:r>
    </w:p>
    <w:p w:rsidR="000F40F1" w:rsidRPr="005D3B76" w:rsidRDefault="000F40F1" w:rsidP="000F40F1">
      <w:pPr>
        <w:pStyle w:val="HTMLPreformatted"/>
        <w:rPr>
          <w:rFonts w:ascii="Times New Roman" w:hAnsi="Times New Roman" w:cs="Times New Roman"/>
          <w:sz w:val="22"/>
          <w:szCs w:val="22"/>
        </w:rPr>
      </w:pPr>
      <w:r w:rsidRPr="005D3B76">
        <w:rPr>
          <w:rFonts w:ascii="Times New Roman" w:hAnsi="Times New Roman" w:cs="Times New Roman"/>
          <w:sz w:val="22"/>
          <w:szCs w:val="22"/>
        </w:rPr>
        <w:t xml:space="preserve">    ``(b) Sections 114(b) [not classified to the Code], 123 [amending a</w:t>
      </w:r>
      <w:r w:rsidR="005D3B76">
        <w:rPr>
          <w:rFonts w:ascii="Times New Roman" w:hAnsi="Times New Roman" w:cs="Times New Roman"/>
          <w:sz w:val="22"/>
          <w:szCs w:val="22"/>
        </w:rPr>
        <w:t xml:space="preserve"> </w:t>
      </w:r>
      <w:r w:rsidRPr="005D3B76">
        <w:rPr>
          <w:rFonts w:ascii="Times New Roman" w:hAnsi="Times New Roman" w:cs="Times New Roman"/>
          <w:sz w:val="22"/>
          <w:szCs w:val="22"/>
        </w:rPr>
        <w:t>provision set out as a note below], 501 [not classified to the Code],</w:t>
      </w:r>
      <w:r w:rsidR="005D3B76">
        <w:rPr>
          <w:rFonts w:ascii="Times New Roman" w:hAnsi="Times New Roman" w:cs="Times New Roman"/>
          <w:sz w:val="22"/>
          <w:szCs w:val="22"/>
        </w:rPr>
        <w:t xml:space="preserve"> </w:t>
      </w:r>
      <w:r w:rsidRPr="005D3B76">
        <w:rPr>
          <w:rFonts w:ascii="Times New Roman" w:hAnsi="Times New Roman" w:cs="Times New Roman"/>
          <w:sz w:val="22"/>
          <w:szCs w:val="22"/>
        </w:rPr>
        <w:t>and 509 [set out as a note below] of this Act shall take effect on the</w:t>
      </w:r>
      <w:r w:rsidR="005D3B76">
        <w:rPr>
          <w:rFonts w:ascii="Times New Roman" w:hAnsi="Times New Roman" w:cs="Times New Roman"/>
          <w:sz w:val="22"/>
          <w:szCs w:val="22"/>
        </w:rPr>
        <w:t xml:space="preserve"> </w:t>
      </w:r>
      <w:r w:rsidRPr="005D3B76">
        <w:rPr>
          <w:rFonts w:ascii="Times New Roman" w:hAnsi="Times New Roman" w:cs="Times New Roman"/>
          <w:sz w:val="22"/>
          <w:szCs w:val="22"/>
        </w:rPr>
        <w:t>date of enactment of this Act [Aug. 14, 1979].''</w:t>
      </w:r>
    </w:p>
    <w:p w:rsidR="000F40F1" w:rsidRPr="005D3B76" w:rsidRDefault="000F40F1" w:rsidP="000F40F1">
      <w:pPr>
        <w:pStyle w:val="HTMLPreformatted"/>
        <w:rPr>
          <w:rFonts w:ascii="Times New Roman" w:hAnsi="Times New Roman" w:cs="Times New Roman"/>
          <w:sz w:val="22"/>
          <w:szCs w:val="22"/>
        </w:rPr>
      </w:pPr>
    </w:p>
    <w:p w:rsidR="000F40F1" w:rsidRPr="005D3B76" w:rsidRDefault="000F40F1" w:rsidP="000F40F1">
      <w:pPr>
        <w:pStyle w:val="HTMLPreformatted"/>
        <w:rPr>
          <w:rFonts w:ascii="Times New Roman" w:hAnsi="Times New Roman" w:cs="Times New Roman"/>
          <w:sz w:val="22"/>
          <w:szCs w:val="22"/>
        </w:rPr>
      </w:pPr>
    </w:p>
    <w:p w:rsidR="000F40F1" w:rsidRPr="005D3B76" w:rsidRDefault="000F40F1" w:rsidP="000F40F1">
      <w:pPr>
        <w:pStyle w:val="HTMLPreformatted"/>
        <w:rPr>
          <w:rFonts w:ascii="Times New Roman" w:hAnsi="Times New Roman" w:cs="Times New Roman"/>
          <w:sz w:val="22"/>
          <w:szCs w:val="22"/>
        </w:rPr>
      </w:pPr>
      <w:r w:rsidRPr="005D3B76">
        <w:rPr>
          <w:rFonts w:ascii="Times New Roman" w:hAnsi="Times New Roman" w:cs="Times New Roman"/>
          <w:sz w:val="22"/>
          <w:szCs w:val="22"/>
        </w:rPr>
        <w:t xml:space="preserve">                    Effective Date of 1978 Amendment</w:t>
      </w:r>
    </w:p>
    <w:p w:rsidR="000F40F1" w:rsidRPr="005D3B76" w:rsidRDefault="000F40F1" w:rsidP="000F40F1">
      <w:pPr>
        <w:pStyle w:val="HTMLPreformatted"/>
        <w:rPr>
          <w:rFonts w:ascii="Times New Roman" w:hAnsi="Times New Roman" w:cs="Times New Roman"/>
          <w:sz w:val="22"/>
          <w:szCs w:val="22"/>
        </w:rPr>
      </w:pPr>
    </w:p>
    <w:p w:rsidR="000F40F1" w:rsidRPr="00EE2AEC" w:rsidRDefault="000F40F1" w:rsidP="000F40F1">
      <w:pPr>
        <w:pStyle w:val="HTMLPreformatted"/>
        <w:rPr>
          <w:rFonts w:ascii="Times New Roman" w:hAnsi="Times New Roman" w:cs="Times New Roman"/>
          <w:sz w:val="22"/>
          <w:szCs w:val="22"/>
        </w:rPr>
      </w:pPr>
      <w:r w:rsidRPr="005D3B76">
        <w:rPr>
          <w:rFonts w:ascii="Times New Roman" w:hAnsi="Times New Roman" w:cs="Times New Roman"/>
          <w:sz w:val="22"/>
          <w:szCs w:val="22"/>
        </w:rPr>
        <w:t xml:space="preserve">    Section 605 of Pub. L. 95-424 provided that: ``The amendments made</w:t>
      </w:r>
      <w:r w:rsidR="005D3B76">
        <w:rPr>
          <w:rFonts w:ascii="Times New Roman" w:hAnsi="Times New Roman" w:cs="Times New Roman"/>
          <w:sz w:val="22"/>
          <w:szCs w:val="22"/>
        </w:rPr>
        <w:t xml:space="preserve"> </w:t>
      </w:r>
      <w:r w:rsidRPr="005D3B76">
        <w:rPr>
          <w:rFonts w:ascii="Times New Roman" w:hAnsi="Times New Roman" w:cs="Times New Roman"/>
          <w:sz w:val="22"/>
          <w:szCs w:val="22"/>
        </w:rPr>
        <w:t xml:space="preserve">by this Act [see Short Title of 1978 </w:t>
      </w:r>
      <w:r w:rsidRPr="00EE2AEC">
        <w:rPr>
          <w:rFonts w:ascii="Times New Roman" w:hAnsi="Times New Roman" w:cs="Times New Roman"/>
          <w:sz w:val="22"/>
          <w:szCs w:val="22"/>
        </w:rPr>
        <w:t>Amendment note below] shall take</w:t>
      </w:r>
      <w:r w:rsidR="005D3B76" w:rsidRPr="00EE2AEC">
        <w:rPr>
          <w:rFonts w:ascii="Times New Roman" w:hAnsi="Times New Roman" w:cs="Times New Roman"/>
          <w:sz w:val="22"/>
          <w:szCs w:val="22"/>
        </w:rPr>
        <w:t xml:space="preserve"> </w:t>
      </w:r>
      <w:r w:rsidRPr="00EE2AEC">
        <w:rPr>
          <w:rFonts w:ascii="Times New Roman" w:hAnsi="Times New Roman" w:cs="Times New Roman"/>
          <w:sz w:val="22"/>
          <w:szCs w:val="22"/>
        </w:rPr>
        <w:t>effect on October 1, 1978.''</w:t>
      </w:r>
    </w:p>
    <w:p w:rsidR="000F40F1" w:rsidRPr="00EE2AEC" w:rsidRDefault="000F40F1" w:rsidP="000F40F1">
      <w:pPr>
        <w:pStyle w:val="HTMLPreformatted"/>
        <w:rPr>
          <w:rFonts w:ascii="Times New Roman" w:hAnsi="Times New Roman" w:cs="Times New Roman"/>
          <w:sz w:val="22"/>
          <w:szCs w:val="22"/>
        </w:rPr>
      </w:pPr>
    </w:p>
    <w:p w:rsidR="000F40F1" w:rsidRPr="00EE2AEC" w:rsidRDefault="000F40F1" w:rsidP="000F40F1">
      <w:pPr>
        <w:pStyle w:val="HTMLPreformatted"/>
        <w:rPr>
          <w:rFonts w:ascii="Times New Roman" w:hAnsi="Times New Roman" w:cs="Times New Roman"/>
          <w:sz w:val="22"/>
          <w:szCs w:val="22"/>
        </w:rPr>
      </w:pP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Short Title of 2002 Amendments</w:t>
      </w:r>
    </w:p>
    <w:p w:rsidR="000F40F1" w:rsidRPr="00EE2AEC" w:rsidRDefault="000F40F1" w:rsidP="000F40F1">
      <w:pPr>
        <w:pStyle w:val="HTMLPreformatted"/>
        <w:rPr>
          <w:rFonts w:ascii="Times New Roman" w:hAnsi="Times New Roman" w:cs="Times New Roman"/>
          <w:sz w:val="22"/>
          <w:szCs w:val="22"/>
        </w:rPr>
      </w:pP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107-246, Sec. 1, Oct. 23, 2002, 116 Stat. 1511, provided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that: ``This Act [amending sections 2295 and 2295b of this title and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enacting provisions set out as notes under section 2295 of this title]</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may be cited as the `Russian Democracy Act of 2002'.''</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107-228, div. A, title VI, Sec. 661, Sept. 30, 2002, 116</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Stat. 1405, provided that: ``This subtitle [subtitle E (</w:t>
      </w:r>
      <w:proofErr w:type="spellStart"/>
      <w:r w:rsidRPr="00EE2AEC">
        <w:rPr>
          <w:rFonts w:ascii="Times New Roman" w:hAnsi="Times New Roman" w:cs="Times New Roman"/>
          <w:sz w:val="22"/>
          <w:szCs w:val="22"/>
        </w:rPr>
        <w:t>Secs</w:t>
      </w:r>
      <w:proofErr w:type="spellEnd"/>
      <w:r w:rsidRPr="00EE2AEC">
        <w:rPr>
          <w:rFonts w:ascii="Times New Roman" w:hAnsi="Times New Roman" w:cs="Times New Roman"/>
          <w:sz w:val="22"/>
          <w:szCs w:val="22"/>
        </w:rPr>
        <w:t>. 661-665)</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of title VI of div. A of Pub. L. 107-228, enacting section 2151n-2 of</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this title, amending sections 2151n and 2304 of this title, and enacting</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provisions set out as notes under sections 2151n and 2151n-2 of this</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title] may be cited as the `Freedom Investment Act of 2002'.''</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107-228, div. B, title X, Sec. 1001, Sept. 30, 2002, 116</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Stat. 1425, provided that: ``This division [see Tables for</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classification] may be cited as the `Security Assistance Act of 2002'.''</w:t>
      </w:r>
    </w:p>
    <w:p w:rsidR="000F40F1" w:rsidRPr="00EE2AEC" w:rsidRDefault="000F40F1" w:rsidP="000F40F1">
      <w:pPr>
        <w:pStyle w:val="HTMLPreformatted"/>
        <w:rPr>
          <w:rFonts w:ascii="Times New Roman" w:hAnsi="Times New Roman" w:cs="Times New Roman"/>
          <w:sz w:val="22"/>
          <w:szCs w:val="22"/>
        </w:rPr>
      </w:pPr>
    </w:p>
    <w:p w:rsidR="000F40F1" w:rsidRPr="00EE2AEC" w:rsidRDefault="000F40F1" w:rsidP="000F40F1">
      <w:pPr>
        <w:pStyle w:val="HTMLPreformatted"/>
        <w:rPr>
          <w:rFonts w:ascii="Times New Roman" w:hAnsi="Times New Roman" w:cs="Times New Roman"/>
          <w:sz w:val="22"/>
          <w:szCs w:val="22"/>
        </w:rPr>
      </w:pP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Short Title of 2000 Amendments</w:t>
      </w:r>
    </w:p>
    <w:p w:rsidR="000F40F1" w:rsidRPr="00EE2AEC" w:rsidRDefault="000F40F1" w:rsidP="000F40F1">
      <w:pPr>
        <w:pStyle w:val="HTMLPreformatted"/>
        <w:rPr>
          <w:rFonts w:ascii="Times New Roman" w:hAnsi="Times New Roman" w:cs="Times New Roman"/>
          <w:sz w:val="22"/>
          <w:szCs w:val="22"/>
        </w:rPr>
      </w:pP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106-570, Sec. 1, Dec. 27, 2000, 114 Stat. 3038, provided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that: ``This Act [enacting section 2151b-1 of this title and enacting</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 xml:space="preserve">provisions set out as notes under this section and sections 2151b-1, </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2517, 2656, and 6901 of this title, section 1701 of Title 50, War and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National Defense, and preceding section 28101 of Title 49,</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Transportation] may be cited as the `Assistance for International</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Malaria Control Act'.''</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106-570, title I, Sec. 101, Dec. 27, 2000, 114 Stat. 3039,</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provided that: ``This title [enacting section 2151b-1 of this title and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 xml:space="preserve">provisions set out as a note under section 2151b-1 of this title] may be </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cited as the `International Malaria Control Act of 2000'.''</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106-373, Sec. 1, Oct. 27, 2000, 114 Stat. 1427, provided</w:t>
      </w:r>
      <w:r w:rsidR="00EE2AEC" w:rsidRPr="00EE2AEC">
        <w:rPr>
          <w:rFonts w:ascii="Times New Roman" w:hAnsi="Times New Roman" w:cs="Times New Roman"/>
          <w:sz w:val="22"/>
          <w:szCs w:val="22"/>
        </w:rPr>
        <w:t xml:space="preserve"> </w:t>
      </w:r>
      <w:r w:rsidRPr="00EE2AEC">
        <w:rPr>
          <w:rFonts w:ascii="Times New Roman" w:hAnsi="Times New Roman" w:cs="Times New Roman"/>
          <w:sz w:val="22"/>
          <w:szCs w:val="22"/>
        </w:rPr>
        <w:t>that: ``This Act [amending sections 2220a to 2220c and 2220e of this</w:t>
      </w:r>
      <w:r w:rsidR="00EE2AEC" w:rsidRPr="00EE2AEC">
        <w:rPr>
          <w:rFonts w:ascii="Times New Roman" w:hAnsi="Times New Roman" w:cs="Times New Roman"/>
          <w:sz w:val="22"/>
          <w:szCs w:val="22"/>
        </w:rPr>
        <w:t xml:space="preserve"> </w:t>
      </w:r>
      <w:r w:rsidRPr="00EE2AEC">
        <w:rPr>
          <w:rFonts w:ascii="Times New Roman" w:hAnsi="Times New Roman" w:cs="Times New Roman"/>
          <w:sz w:val="22"/>
          <w:szCs w:val="22"/>
        </w:rPr>
        <w:t>title] may be cited as the `Famine Prevention and Freedom From Hunger</w:t>
      </w:r>
      <w:r w:rsidR="00EE2AEC" w:rsidRPr="00EE2AEC">
        <w:rPr>
          <w:rFonts w:ascii="Times New Roman" w:hAnsi="Times New Roman" w:cs="Times New Roman"/>
          <w:sz w:val="22"/>
          <w:szCs w:val="22"/>
        </w:rPr>
        <w:t xml:space="preserve"> </w:t>
      </w:r>
      <w:r w:rsidRPr="00EE2AEC">
        <w:rPr>
          <w:rFonts w:ascii="Times New Roman" w:hAnsi="Times New Roman" w:cs="Times New Roman"/>
          <w:sz w:val="22"/>
          <w:szCs w:val="22"/>
        </w:rPr>
        <w:t>Improvement Act of 2000'.''</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106-309, Sec. 1, Oct. 17, 2000, 114 Stat. 1078, provided</w:t>
      </w:r>
      <w:r w:rsidR="00EE2AEC" w:rsidRPr="00EE2AEC">
        <w:rPr>
          <w:rFonts w:ascii="Times New Roman" w:hAnsi="Times New Roman" w:cs="Times New Roman"/>
          <w:sz w:val="22"/>
          <w:szCs w:val="22"/>
        </w:rPr>
        <w:t xml:space="preserve"> </w:t>
      </w:r>
      <w:r w:rsidRPr="00EE2AEC">
        <w:rPr>
          <w:rFonts w:ascii="Times New Roman" w:hAnsi="Times New Roman" w:cs="Times New Roman"/>
          <w:sz w:val="22"/>
          <w:szCs w:val="22"/>
        </w:rPr>
        <w:t>that: ``This Act [enacting sections 2152a to 2152c and 2462 of this</w:t>
      </w:r>
      <w:r w:rsidR="00EE2AEC" w:rsidRPr="00EE2AEC">
        <w:rPr>
          <w:rFonts w:ascii="Times New Roman" w:hAnsi="Times New Roman" w:cs="Times New Roman"/>
          <w:sz w:val="22"/>
          <w:szCs w:val="22"/>
        </w:rPr>
        <w:t xml:space="preserve"> </w:t>
      </w:r>
      <w:r w:rsidRPr="00EE2AEC">
        <w:rPr>
          <w:rFonts w:ascii="Times New Roman" w:hAnsi="Times New Roman" w:cs="Times New Roman"/>
          <w:sz w:val="22"/>
          <w:szCs w:val="22"/>
        </w:rPr>
        <w:t xml:space="preserve">title, amending this section and sections 287e-1, 2151-1, 2151f, 2151i, </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2151aa, and 2395 of this title, and enacting provisions set out as notes</w:t>
      </w:r>
      <w:r w:rsidR="00EE2AEC" w:rsidRPr="00EE2AEC">
        <w:rPr>
          <w:rFonts w:ascii="Times New Roman" w:hAnsi="Times New Roman" w:cs="Times New Roman"/>
          <w:sz w:val="22"/>
          <w:szCs w:val="22"/>
        </w:rPr>
        <w:t xml:space="preserve"> </w:t>
      </w:r>
      <w:r w:rsidRPr="00EE2AEC">
        <w:rPr>
          <w:rFonts w:ascii="Times New Roman" w:hAnsi="Times New Roman" w:cs="Times New Roman"/>
          <w:sz w:val="22"/>
          <w:szCs w:val="22"/>
        </w:rPr>
        <w:t>under this section and sections 2151f, 2151i, 2152b, 2152c, 2462, and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2517 of this title and section 402 of Title 10, Armed Forces] may be</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cited as the `Microenterprise for Self-Reliance and International Anti-Corruption Act of 2000'.''</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106-309, title I, Sec. 101, Oct. 17, 2000, 114 Stat. 1079,</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provided that: ``This title [enacting sections 2152a and 2152b of this</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 xml:space="preserve">title, amending section 2151f of this title, and enacting provisions set </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out as notes under sections 2151f and 2152b of this title] may be cited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as the `Microenterprise for Self-Reliance Act of 2000'.''</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106-309, title II, Sec. 201, Oct. 17, 2000, 114 Stat. 1090,</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provided that: ``This title [enacting section 2152c of this title,</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amending this section and sections 2151-1 and 2151aa of this title, and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enacting provisions set out as notes under section 2152c of this title]</w:t>
      </w:r>
      <w:r w:rsidR="00EE2AEC" w:rsidRPr="00EE2AEC">
        <w:rPr>
          <w:rFonts w:ascii="Times New Roman" w:hAnsi="Times New Roman" w:cs="Times New Roman"/>
          <w:sz w:val="22"/>
          <w:szCs w:val="22"/>
        </w:rPr>
        <w:t xml:space="preserve"> </w:t>
      </w:r>
      <w:r w:rsidRPr="00EE2AEC">
        <w:rPr>
          <w:rFonts w:ascii="Times New Roman" w:hAnsi="Times New Roman" w:cs="Times New Roman"/>
          <w:sz w:val="22"/>
          <w:szCs w:val="22"/>
        </w:rPr>
        <w:t>may be cited as the `International Anti-Corruption and Good Governance</w:t>
      </w:r>
      <w:r w:rsidR="00EE2AEC" w:rsidRPr="00EE2AEC">
        <w:rPr>
          <w:rFonts w:ascii="Times New Roman" w:hAnsi="Times New Roman" w:cs="Times New Roman"/>
          <w:sz w:val="22"/>
          <w:szCs w:val="22"/>
        </w:rPr>
        <w:t xml:space="preserve"> </w:t>
      </w:r>
      <w:r w:rsidRPr="00EE2AEC">
        <w:rPr>
          <w:rFonts w:ascii="Times New Roman" w:hAnsi="Times New Roman" w:cs="Times New Roman"/>
          <w:sz w:val="22"/>
          <w:szCs w:val="22"/>
        </w:rPr>
        <w:t>Act of 2000'.''</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106-309, title IV, Sec. 401(a), Oct. 17, 2000, 114 Stat.</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1096, provided that: ``This section [amending section 2151i of this</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 xml:space="preserve">title and enacting provisions set out as notes under section 2151i of </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this title] may be cited as the `Support for Overseas Cooperative</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Development Act'.''</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106-280, Sec. 1(a), Oct. 6, 2000, 114 Stat. 845, provided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that: ``This Act [enacting part IX (Sec. 2349bb et seq.) of subchapter</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 xml:space="preserve">II of this chapter and sections 2305, 2347f, and 2347g of this title, </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amending sections 2302, 2318, 2321h, 2321j, 2349aa-4, 2415, 2776, 2778,</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2797, and 6723 of this title, and enacting provisions set out as notes</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under sections 2305, 2797, and 2797b of this title] may be cited as the</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`Security Assistance Act of 2000'.''</w:t>
      </w:r>
    </w:p>
    <w:p w:rsidR="000F40F1" w:rsidRPr="00EE2AEC"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Pub. L. 106-264, title II, Sec. 201, Aug. 19, 2000, 114 Stat. 758,</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provided that: ``This title [amending section 2151b of this title and</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enacting provisions set out as a note under section 2151b of this title]</w:t>
      </w:r>
      <w:r w:rsidR="00EE2AEC">
        <w:rPr>
          <w:rFonts w:ascii="Times New Roman" w:hAnsi="Times New Roman" w:cs="Times New Roman"/>
          <w:sz w:val="22"/>
          <w:szCs w:val="22"/>
        </w:rPr>
        <w:t xml:space="preserve"> </w:t>
      </w:r>
      <w:r w:rsidRPr="00EE2AEC">
        <w:rPr>
          <w:rFonts w:ascii="Times New Roman" w:hAnsi="Times New Roman" w:cs="Times New Roman"/>
          <w:sz w:val="22"/>
          <w:szCs w:val="22"/>
        </w:rPr>
        <w:t>may be cited as the `International Tuberculosis Control Act of 2000'.''</w:t>
      </w:r>
    </w:p>
    <w:p w:rsidR="000F40F1" w:rsidRPr="00EE2AEC" w:rsidRDefault="000F40F1" w:rsidP="000F40F1">
      <w:pPr>
        <w:pStyle w:val="HTMLPreformatted"/>
        <w:rPr>
          <w:rFonts w:ascii="Times New Roman" w:hAnsi="Times New Roman" w:cs="Times New Roman"/>
          <w:sz w:val="22"/>
          <w:szCs w:val="22"/>
        </w:rPr>
      </w:pPr>
    </w:p>
    <w:p w:rsidR="000F40F1" w:rsidRPr="00EE2AEC"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EE2AEC">
        <w:rPr>
          <w:rFonts w:ascii="Times New Roman" w:hAnsi="Times New Roman" w:cs="Times New Roman"/>
          <w:sz w:val="22"/>
          <w:szCs w:val="22"/>
        </w:rPr>
        <w:t xml:space="preserve">            </w:t>
      </w:r>
      <w:r w:rsidRPr="003E4330">
        <w:rPr>
          <w:rFonts w:ascii="Times New Roman" w:hAnsi="Times New Roman" w:cs="Times New Roman"/>
          <w:sz w:val="22"/>
          <w:szCs w:val="22"/>
        </w:rPr>
        <w:t xml:space="preserve">         Short Title of 1999 Amendments</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106-158, Sec. 1, Dec. 9, 1999, 113 Stat. 1745, provided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that: ``This Act [enacting section 4727a of Title 15, Commerce and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 xml:space="preserve">Trade, amending sections 2191a, 2193, 2195, and 2421 of this title and </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section 4727 of Title 15, and enacting provisions set out as a note</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under section 2191a of this title] may be cited as the `Export</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Enhancement Act of 1999'.''</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106-113, div. B, Sec. 1000(a)(2) [title V, Sec. 596(a)],</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Nov. 29, 1999, 113 Stat. 1535, 1501A-123, provided that: ``This section</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 xml:space="preserve">[enacting part XII of subchapter I of this chapter and amending sections </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5812 and 5814 of this title] may be cited as the `Silk Road Strategy Act</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of 1999'.''</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106-113, div. B, Sec. 1000(a)(7) [div. B, title XII,</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Sec. 1201], Nov. 29, 1999, 113 Stat. 1536, 1501A-497, provided that:</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``This title [amending sections 2321h, 2321j, 2367, 2753, 2761, 2762,</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2776, and 2779a of this title and section 301 of Title 13, Census, and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enacting provisions set out as notes under section 2551 of this title,</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sections 1 and 301 of Title 13, and section 2099 of Title 50, Appendix,</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War and National Defense] may be cited as the `Security Assistance Act</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of 1999'.''</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106-87, Sec. 1, Nov. 3, 1999, 113 Stat. 1301, provided that:</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``This Act [amending section 2152 of this title and provisions set out</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 xml:space="preserve">as a note under section 2152 of this title] may be cited as the `Torture </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Victims Relief Reauthorization Act of 1999'.''</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Short Title of 1996 Amendment</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104-319, Sec. 1, Oct. 19, 1996, 110 Stat. 3864, provided</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that: ``This Act [amending sections 277b, 2151n, and 2304 of this title,</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enacting provisions set out as notes under this section and section 2452</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of this title, and amending provisions set out as notes under sections</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1157 and 1255 of Title 8, Aliens and Nationality] may be cited as the</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`Human Rights, Refugee, and Other Foreign Relations Provisions Act of</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1996'.''</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Short Title of 1994 Amendments</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103-447, Sec. 1, Nov. 2, 1994, 108 Stat. 4691, provided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that: ``This Act [amending sections 2291, 2291a, 2291e, 2291f, 2291h to</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2291k of this title, section 635 of Title 12, Banks and Banking, section</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981 of Title 18, Crimes and Criminal Procedure, section 1616a of Title</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19, Customs Duties, and section 881 of Title 21, Food and Drugs,</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repealing section 2291-2 of this title, enacting provisions set out as</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notes under this section, sections 1928 and 2420 of this title, and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section 1182 of Title 8, Aliens and Nationality, amending provisions set</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out as a note under section 5311 of Title 31, Money and Finance, and</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repealing provisions set out as notes under this section, sections 2291,</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2291h, and 2420 of this title, section 701 of Title 41, Public</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Contracts, and section 1902 of Title 46, Appendix, Shipping] may be</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cited as the `International Narcotics Control Corrections Act of</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1994'.''</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103-392, Sec. 1, Oct. 22, 1994, 108 Stat. 4098, provided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that: ``This Act [enacting section 2151t-1 of this title, amending</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sections 2191, 2195, and 2421 of this title and sections 4052 and 4728</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of Title 15, Commerce and Trade, and enacting provisions set out as a</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note under section 4701 of Title 15] may be cited as the `Jobs Through</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Trade Expansion Act of 1994'.''</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Short Title of 1992 Amendments</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102-583, Sec. 1, Nov. 2, 1992, 106 Stat. 4914, provided that</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Pub. L. 102-583 could be cited as the ``International Narcotics Control</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 xml:space="preserve">Act of 1992'', prior to repeal by Pub. L. 103-447, title I, Sec. 103(a), </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Nov. 2, 1994, 108 Stat. 4693.</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102-549, Sec. 1, Oct. 28, 1992, 106 Stat. 3651, provided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that: ``This Act [enacting sections 2077, 2200b, 2421a to 2421e, and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 xml:space="preserve">2430 to 2430i of this title and section 4723a of Title 15, Commerce and </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Trade, amending sections 2191, 2191a, 2194, 2195, 2197 to 2199, 2200a,</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2421, and 5401 of this title, section 5314 of Title 5, Government</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Organization and Employees, section 1738i of Title 7, Agriculture, and</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sections 635q to 635s of Title 12, Banks and Banking, repealing section</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2296 of this title, enacting provisions set out as notes under this</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 xml:space="preserve">section and sections 262s-2, 2296, 2421, and 2421a of this title, and </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amending provisions set out as a note under this section] may be cited</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as the `Jobs Through Exports Act of 1992'.''</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102-549, title VI, Sec. 601, Oct. 28, 1992, 106 Stat. 3664,</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provided that: ``This title [enacting sections 2077 and 2430 to 2430i of</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 xml:space="preserve">this title, amending section 1738i of Title 7, Agriculture, repealing </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section 2296 of this title, and enacting provisions set out as a note</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under section 2296 of this title] may be cited as the `Enterprise for</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the Americas Act of 1992'.''</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Short Title of 1990 Amendment</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101-623, Sec. 1(a), Nov. 21, 1990, 104 Stat. 3350, provided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that: ``This Act [enacting section 2151x-1 of this title and section</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3196 of Title 18, Crimes and Criminal Procedure, amending sections</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2291c, 2321k, 2346c, and 2360 of this title and section 635 of Title 12,</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Banks and Banking, and enacting provisions set out as notes under</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sections 2291, 2291h, and 2360 of this title] may be cited as the</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`International Narcotics Control Act of 1990'.''</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Short Title of 1989 Amendments</w:t>
      </w:r>
    </w:p>
    <w:p w:rsidR="000F40F1" w:rsidRPr="003E4330" w:rsidRDefault="000F40F1" w:rsidP="000F40F1">
      <w:pPr>
        <w:pStyle w:val="HTMLPreformatted"/>
        <w:rPr>
          <w:rFonts w:ascii="Times New Roman" w:hAnsi="Times New Roman" w:cs="Times New Roman"/>
          <w:sz w:val="22"/>
          <w:szCs w:val="22"/>
        </w:rPr>
      </w:pP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101-240, Sec. 1(a), Dec. 19, 1989, 103 Stat. 2492, provided</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that: ``This Act [enacting sections 262m-7, 262p-4g to 262p-4k, 262r to</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262r-2, 262s-1, 262t, 283z-5 to 283z-8, 286e-12, 286kk, and 2281 to 2286</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of this title and section 3904a of Title 12, Banks and Banking, amending</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sections 262d, 262m-7, 262p-1, 262p-5, 262s-2, 282b, 283b, 283cc, 284b,</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285b, 286b, 286e-9, 286k-1, 286s, 290g-2, 290i-3, and 290k-5 of this</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title and sections 635 and 635i-3 of Title 12, transferring former</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section 262q of this title to section 262s of this title, and former</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section 4722 of Title 15, Commerce and Trade, to section 262s-2 of this</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title, repealing sections 262i, 262m-6, 276c-3, 283i, 286b-1, and 286b-2</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of this title, enacting provisions set out as notes under this section,</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sections 262d, 283z-6, and 2291 of this title, and sections 635, 3901,</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and 3904a of Title 12, amending provisions set out as a note under</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section 262l of this title, and repealing provisions set out as notes</w:t>
      </w:r>
      <w:r w:rsidR="003E4330" w:rsidRPr="003E4330">
        <w:rPr>
          <w:rFonts w:ascii="Times New Roman" w:hAnsi="Times New Roman" w:cs="Times New Roman"/>
          <w:sz w:val="22"/>
          <w:szCs w:val="22"/>
        </w:rPr>
        <w:t xml:space="preserve"> </w:t>
      </w:r>
      <w:r w:rsidRPr="003E4330">
        <w:rPr>
          <w:rFonts w:ascii="Times New Roman" w:hAnsi="Times New Roman" w:cs="Times New Roman"/>
          <w:sz w:val="22"/>
          <w:szCs w:val="22"/>
        </w:rPr>
        <w:t xml:space="preserve">under sections 262g-2 and 283 of this title] may be cited as the </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`International Development and Finance Act of 1989'.''</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101-240, title VII, Sec. 701, Dec. 19, 1989, 103 Stat. 2521,</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provided that: ``This title [enacting sections 2281 to 2286 of this</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 xml:space="preserve">title] may be cited as the `Global Environmental Protection Assistance </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Act of 1989'.''</w:t>
      </w:r>
    </w:p>
    <w:p w:rsidR="000F40F1" w:rsidRPr="003E4330" w:rsidRDefault="000F40F1" w:rsidP="000F40F1">
      <w:pPr>
        <w:pStyle w:val="HTMLPreformatted"/>
        <w:rPr>
          <w:rFonts w:ascii="Times New Roman" w:hAnsi="Times New Roman" w:cs="Times New Roman"/>
          <w:sz w:val="22"/>
          <w:szCs w:val="22"/>
        </w:rPr>
      </w:pPr>
      <w:r w:rsidRPr="003E4330">
        <w:rPr>
          <w:rFonts w:ascii="Times New Roman" w:hAnsi="Times New Roman" w:cs="Times New Roman"/>
          <w:sz w:val="22"/>
          <w:szCs w:val="22"/>
        </w:rPr>
        <w:t xml:space="preserve">    Pub. L. 101-231, Sec. 1(a), Dec. 13, 1989, 103 Stat. 1954, provided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that: ``This Act [enacting section 2321k of this title, amending</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sections 2291, 2291a, 2708, and 2795 of this title and sections 2492 and</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2495 of Title 19, Customs Duties, and enacting provisions set out as</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notes under sections 2291 and 2708 of this title] may be cited as the</w:t>
      </w:r>
      <w:r w:rsidR="003E4330">
        <w:rPr>
          <w:rFonts w:ascii="Times New Roman" w:hAnsi="Times New Roman" w:cs="Times New Roman"/>
          <w:sz w:val="22"/>
          <w:szCs w:val="22"/>
        </w:rPr>
        <w:t xml:space="preserve"> </w:t>
      </w:r>
      <w:r w:rsidRPr="003E4330">
        <w:rPr>
          <w:rFonts w:ascii="Times New Roman" w:hAnsi="Times New Roman" w:cs="Times New Roman"/>
          <w:sz w:val="22"/>
          <w:szCs w:val="22"/>
        </w:rPr>
        <w:t>`International Narcotics Control Act of 1989'.''</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101-222, Sec. 1(a), Dec. 12, 1989, 103 Stat. 1892, provided</w:t>
      </w:r>
      <w:r w:rsidR="003E4330" w:rsidRPr="00EB6A30">
        <w:rPr>
          <w:rFonts w:ascii="Times New Roman" w:hAnsi="Times New Roman" w:cs="Times New Roman"/>
          <w:sz w:val="22"/>
          <w:szCs w:val="22"/>
        </w:rPr>
        <w:t xml:space="preserve"> </w:t>
      </w:r>
      <w:r w:rsidRPr="00EB6A30">
        <w:rPr>
          <w:rFonts w:ascii="Times New Roman" w:hAnsi="Times New Roman" w:cs="Times New Roman"/>
          <w:sz w:val="22"/>
          <w:szCs w:val="22"/>
        </w:rPr>
        <w:t>that: ``This Act [amending sections 1732, 2364, 2371, 2753, 2776, 2778,</w:t>
      </w:r>
      <w:r w:rsidR="003E4330" w:rsidRPr="00EB6A30">
        <w:rPr>
          <w:rFonts w:ascii="Times New Roman" w:hAnsi="Times New Roman" w:cs="Times New Roman"/>
          <w:sz w:val="22"/>
          <w:szCs w:val="22"/>
        </w:rPr>
        <w:t xml:space="preserve"> </w:t>
      </w:r>
      <w:r w:rsidRPr="00EB6A30">
        <w:rPr>
          <w:rFonts w:ascii="Times New Roman" w:hAnsi="Times New Roman" w:cs="Times New Roman"/>
          <w:sz w:val="22"/>
          <w:szCs w:val="22"/>
        </w:rPr>
        <w:t>and 2780 of this title and section 2405 of Title 50, Appendix, War</w:t>
      </w:r>
      <w:r w:rsidR="003E4330" w:rsidRPr="00EB6A30">
        <w:rPr>
          <w:rFonts w:ascii="Times New Roman" w:hAnsi="Times New Roman" w:cs="Times New Roman"/>
          <w:sz w:val="22"/>
          <w:szCs w:val="22"/>
        </w:rPr>
        <w:t xml:space="preserve"> </w:t>
      </w:r>
      <w:r w:rsidRPr="00EB6A30">
        <w:rPr>
          <w:rFonts w:ascii="Times New Roman" w:hAnsi="Times New Roman" w:cs="Times New Roman"/>
          <w:sz w:val="22"/>
          <w:szCs w:val="22"/>
        </w:rPr>
        <w:t>and</w:t>
      </w:r>
      <w:r w:rsidR="003E4330" w:rsidRPr="00EB6A30">
        <w:rPr>
          <w:rFonts w:ascii="Times New Roman" w:hAnsi="Times New Roman" w:cs="Times New Roman"/>
          <w:sz w:val="22"/>
          <w:szCs w:val="22"/>
        </w:rPr>
        <w:t xml:space="preserve"> </w:t>
      </w:r>
      <w:r w:rsidRPr="00EB6A30">
        <w:rPr>
          <w:rFonts w:ascii="Times New Roman" w:hAnsi="Times New Roman" w:cs="Times New Roman"/>
          <w:sz w:val="22"/>
          <w:szCs w:val="22"/>
        </w:rPr>
        <w:t>National Defense, and enacting provisions set out as a note under</w:t>
      </w:r>
      <w:r w:rsidR="003E4330" w:rsidRPr="00EB6A30">
        <w:rPr>
          <w:rFonts w:ascii="Times New Roman" w:hAnsi="Times New Roman" w:cs="Times New Roman"/>
          <w:sz w:val="22"/>
          <w:szCs w:val="22"/>
        </w:rPr>
        <w:t xml:space="preserve"> </w:t>
      </w:r>
      <w:r w:rsidRPr="00EB6A30">
        <w:rPr>
          <w:rFonts w:ascii="Times New Roman" w:hAnsi="Times New Roman" w:cs="Times New Roman"/>
          <w:sz w:val="22"/>
          <w:szCs w:val="22"/>
        </w:rPr>
        <w:t>section 2371 of this title] may be cited as the `Anti-Terrorism and Arms</w:t>
      </w:r>
      <w:r w:rsidR="003E4330" w:rsidRPr="00EB6A30">
        <w:rPr>
          <w:rFonts w:ascii="Times New Roman" w:hAnsi="Times New Roman" w:cs="Times New Roman"/>
          <w:sz w:val="22"/>
          <w:szCs w:val="22"/>
        </w:rPr>
        <w:t xml:space="preserve"> </w:t>
      </w:r>
      <w:r w:rsidRPr="00EB6A30">
        <w:rPr>
          <w:rFonts w:ascii="Times New Roman" w:hAnsi="Times New Roman" w:cs="Times New Roman"/>
          <w:sz w:val="22"/>
          <w:szCs w:val="22"/>
        </w:rPr>
        <w:t>Export Amendments Act of 1989'.''</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Short Title of 1988 Amendments</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100-690, title IV, Sec. 4001, Nov. 18, 1988, 102 Stat. 4261,</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provided that title IV of Pub. L. 100-690 could be cited as the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``International Narcotics Control Act of 1988'', prior to repeal by Pub.</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L. 103-447, title I, Sec. 103(b), Nov. 2, 1994, 108 Stat. 4693.</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100-461, title V, Sec. 555 [H.R. 5263, title I, Sec. 101,</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and S. 2757, title I, Sec. 101], Oct. 1, 1988, 102 Stat. 2268-36,</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provided that: ``This title [amending sections 2191, 2194, 2194b, 2195,</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2197, 2199, and 2200a of this title] may be cited as the `Overseas</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Private Investment Corporation Amendments Act of 1988'.''</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Short Title of 1986 Amendments</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99-570, title II, Sec. 2001, Oct. 27, 1986, 100 Stat. 3207-60, provided that title II of Pub. L. 99-570 could be cited as the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``International Narcotics Control Act of 1986'', prior to repeal by Pub.</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L. 103-447, title I, Sec. 103(c), Nov. 2, 1994, 108 Stat. 4694.</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99-529, Sec. 1, Oct. 24, 1986, 100 Stat. 3010, provided</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that: ``This Act [enacting section 2151p-1 of this title, amending</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sections 290f, 2151b, 2151p, 2151q, 2222, 2291a, 2427, and 3929 of this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title, and enacting provisions set out as a note under section 290f of</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this title] may be cited as the `Special Foreign Assistance Act of</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1986'.''</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Short Title of 1985 Amendments</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99-204, Sec. 1, Dec. 23, 1985, 99 Stat. 1669, provided that:</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``This Act [enacting sections 2191a and 2194b of this title, amending</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sections 2191, 2194, 2195, and 2197 to 2200a of this title and section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709 of Title 18, Crimes and Criminal Procedure, repealing section 2200b</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of this title, enacting provisions set out as a note under section 2191a</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of this title, and repealing provisions set out as a note under section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2200a of this title] may be cited as the `Overseas Private Investment</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Corporation Amendments Act of 1985'.''</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99-83, Sec. 1(a), Aug. 8, 1985, 99 Stat. 190, provided that: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``This Act [enacting sections 2227, 2271 to 2276, 2291b, 2346 to 2346c,</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2347c, 2347d, 2349aa-7 to 2349aa-9, 2511, 2521a, and 2770a of this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title, section 469j of Title 16, Conservation, and sections 1356b and</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1515a of former Title 49,</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Transportation, amending sections 290f, 290h-8, 290h-9, 2151-1, 2151a to 2151d, 2151f, 2151h, 2151s, 2151u, 2151x,</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2151z, 2174, 2182, 2182a, 2184, 2201, 2222, 2291, 2291a, 2292a, 2304,</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2311, 2312, 2314, 2321h, 2321i, 2346b, 2347a, 2348a, 2349aa-2, 2349aa-4,</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2354, 2361, 2364, 2370, 2371, 2375, 2394,</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2394-1, 2396, 2411, 2413,</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2420, 2421, 2427, 2429a, 2501, 2502, 2504, 2506, 2510, 2522, 2523, 2752,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2753, 2761, 2763 to 2767, 2771, 2776, 2778, 2791, 2792, 2794, and 2795</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of this title, sections 1431, 1721, 1722, 1727a, and 1736b of Title 7,</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Agriculture, section 7307 of Title 10, Armed Forces, and sections 1356,</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1471, and 1515 of former Title 49, repealing sections 2293, 2294, 2346</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to 2346c, 2346e to 2346i, and 2349aa-6 of this title, enacting</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provisions set out as notes under this section and sections 2151-1,</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2151b, 2151u, 2291, 2346, 2374, 2429a, 2506, 2511, 2751, and 2778 of</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this title, section 4011 of Title 15, Commerce and Trade, and section</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1515 of former Title 49, amending provisions set out as notes under</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sections 2370 and 2501 of this title, and repealing provisions set out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as a note under section 2293 of this title] may be cited as the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`International Security and Development Cooperation Act of 1985'.''</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99-83, title VI, Sec. 601, Aug. 8, 1985, 99 Stat. 228,</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provided that: ``This title [enacting section 2291b of this title,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amending sections 2151x, 2291, and 2291a of this title, and enacting</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provisions set out as a note under section 2291 of this title] may be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cited as the `International Narcotics Control Act of</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1985'.''</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Short Title of 1983 Amendments</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98-164, title VII, Sec. 701, Nov. 22, 1983, 97 Stat. 1045,</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provided that: ``This title [enacting section 2151q of this title and</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amending section 2452 of this title] may be cited as the `International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Environment Protection Act of 1983'.''</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98-151, Sec. 101(b)(2), Nov. 14, 1983, 97 Stat. 968,</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provided in part that: ``Section 101(b)(2) of this joint resolution</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[enacting sections 2151f, and 2349aa to 2349aa-6 of this title, amending</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sections 2304, 2346a, 2403, and 2771 of this title, and enacting</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provisions set out as a note under section 2349aa of this title] may be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cited as the `International Security and Development Assistance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Authorizations Act of 1983'.''</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Short Title of 1981 Amendments</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97-113, Sec. 1, Dec. 29, 1981, 95 Stat. 1519, provided that: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``This Act [see Tables for classification] may be cited as the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`International Security and Development Cooperation Act of 1981'.''</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97-65, Sec. 1, Oct. 16, 1981, 95 Stat. 1021, provided that: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``This Act [enacting sections 2194a and 2200b of this title, amending</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sections 2191, 2193, 2194, 2195, 2197, 2198, 2199, and 2200a of this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title, and enacting provisions set out as notes under sections 2193 and</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2200a of this title] may be cited as the `Overseas Private Investment</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Corporation Amendments Act of 1981'.''</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Short Title of 1980 Amendments</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96-533, Sec. 1, Dec. 16, 1980, 94 Stat. 3131, provided:</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``This Act [enacting sections 290h to 290h-9, 2226, 2346a, 2346b, 2769,</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and 2778a of this title, amending sections 2151a to 2151d, 2151n, 2151s,</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2151u, 2151v, 2174, 2221, 2222, 2291a, 2292, 2292a, 2292l, 2304, 2311,</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2312, 2318, 2321h to 2321j, 2346, 2347a, 2348a, 2354, 2364, 2367, 2370,</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2384, 2394, 2399d, 2403, 2411, 2421, 2427, 2502, 2514, 2753, 2761 to</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2765, 2771, 2776 to 2779, 2791, 2794, and 3510 of this title, sections</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1712 and 1733 of Title 7, Agriculture, sections 5041 and 5045 of Title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42, The Public Health and Welfare, and section 2405 of Title 50,</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Appendix, War and National Defense, repealing sections 2151q, 2346c to</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2346e, and 2348b of this title, enacting provisions set out as notes</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under this section and sections 290h, 2151a, 2291a, 2293, 2370, and 3401</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of this title, section 1522 of Title 8, Aliens and Nationality, and</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section 2667 of Title 10, Armed Forces, and repealing a provision set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out as a note under section 2293 of this title] may be cited as the</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`International Security and Development Cooperation Act of 1980'.''</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96-257, Sec. 1, May 31, 1980, 94 Stat. 422, provided: ``That</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this Act [enacting section 2346e of this title] may be cited as the</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`Special Central American Assistance Act of 1979'.''</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Short Title of 1979 Amendments</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96-92, Sec. 1, Oct. 29, 1979, 93 Stat. 701, provided that: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``This Act [enacting sections 2346d, 2767, and 2768 of this title,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amending sections 2261, 2291, 2291a, 2304, 2312, 2318, 2321h to 2321j,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2346 to 2346c, 2347a, 2348, 2348a, 2403, 2753, 2761, 2765, 2771, 2773,</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2776, 2778, 2792, and 2794 of this title, and enacting provisions set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out as notes under this section and sections 2321h, 2346c, 2771, 2776,</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and 3302 of this title] may be cited as the `International Security</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Assistance Act of 1979'.''</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96-53, Sec. 1, Aug. 14, 1979, 93 Stat. 359, provided that: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``This Act [enacting sections 2151x, 2151y, 2374, and 3501 to 3513 of</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this title, and sections 1736g of Title 7, Agriculture, amending</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sections 2151-1, 2151a to 2151d, 2151i, 2151k, 2151n, 2151p, 2151q,</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2151s, 2151u, 2151v, 2174, 2182, 2182a, 2183, 2220b, 2222, 2292a, 2292l,</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2304, 2357, 2361, 2385a, 2395, 2399c, 2421, 2427, 2502, and 2506 of this</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title, sections 5314 to 5316 and 5924 of Title 5, Government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Organization and Employees, and sections 1703, 1704, 1722, 1726, 1727,</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1727a, 1727b, 1727d to 1727f, 1731, and 1734 of Title 7, and enacting</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provisions set out as notes under this section and sections 2151n,</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2151y, 2312, 2385a, and 3201 of this title] may be cited as the</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`International Development Cooperation Act of 1979'.''</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Short Title of 1978 Amendments</w:t>
      </w:r>
    </w:p>
    <w:p w:rsidR="000F40F1" w:rsidRPr="00EB6A30" w:rsidRDefault="000F40F1" w:rsidP="000F40F1">
      <w:pPr>
        <w:pStyle w:val="HTMLPreformatted"/>
        <w:rPr>
          <w:rFonts w:ascii="Times New Roman" w:hAnsi="Times New Roman" w:cs="Times New Roman"/>
          <w:sz w:val="22"/>
          <w:szCs w:val="22"/>
        </w:rPr>
      </w:pP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Section 1 of Pub. L. 95-424 provided that: ``This Act [enacting</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sections 2151-1, 2151t, 2151u, 2151v, 2151w, 2201, 2292l, 2335a, 2393a,</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2394-1, 2394-1a and 2395a of this title, amending this section and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sections 2151a, 2151a-1, 2151b, 2151c, 2151d, 2151e, 2151g, 2151h,</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2151k, 2151n, 2151p, 2151q, 2151r, 2174, 2181, 2182, 2182a, 2183, 2213,</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2220a, 2220d, 2221, 2222, 2292, 2292a, 2292i, 2292k, 2351, 2357, 2358,</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2361, 2370, 2381a, 2384, 2394, 2395, 2396, 2397, 2399c, 2403, 2421, and</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2427 of this title and sections 1703, 1706, 1727c, and 1727d of Title 7,</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Agriculture, repealing sections 2151f, 2151l, 2151m, 2151o, 2161, 2162,</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2164, 2167, 2168, 2171, 2172, 2175, 2176, 2177, 2178, 2180, 2180a, 2211,</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2212, 2213, 2216, 2217, 2217a, 2219, 2219a, 2220, 2224, 2271, 2281,</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2292d, 2292g, 2368, 2369, 2408, 2410, 2415, 2416, 2417, 2418, and 2425</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 xml:space="preserve">of this title, and enacting provisions set out as notes under this </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section and sections 2151v, 2151u, 2222, 2292d, and 2395 of this title</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and section 1711 of Title 7] may be cited as the `International</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Development and Food Assistance Act of 1978'.''</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95-384, Sec. 1, Sept. 26, 1978, 92 Stat. 730, provided that: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``This Act [enacting sections 2348 to 2348c, 2373, 2417, 2428b, and 2766</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of this title, amending sections 1754, 2261, 2291, 2291a, 2304, 2312,</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2321b, 2321h to 2321j, 2346 to 2346c, 2347a, 2347b, 2360, 2372, 2413,</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2429, 2429a, 2751, 2761, 2762, 2765, 2771, and 2776 of this title and</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section 2403 of Title 50, Appendix, War and National Defense, repealing</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sections 2441 to 2443 of this title, and enacting provisions set out as</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notes under this section and sections 287c, 1754, 2291, 2311, 2346,</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2346a, 2370, and 2751 of this title] may be cited as the `International</w:t>
      </w:r>
      <w:r w:rsidR="00EB6A30" w:rsidRPr="00EB6A30">
        <w:rPr>
          <w:rFonts w:ascii="Times New Roman" w:hAnsi="Times New Roman" w:cs="Times New Roman"/>
          <w:sz w:val="22"/>
          <w:szCs w:val="22"/>
        </w:rPr>
        <w:t xml:space="preserve"> </w:t>
      </w:r>
      <w:r w:rsidRPr="00EB6A30">
        <w:rPr>
          <w:rFonts w:ascii="Times New Roman" w:hAnsi="Times New Roman" w:cs="Times New Roman"/>
          <w:sz w:val="22"/>
          <w:szCs w:val="22"/>
        </w:rPr>
        <w:t>Security Assistance Act of 1978'.''</w:t>
      </w:r>
    </w:p>
    <w:p w:rsidR="000F40F1" w:rsidRPr="00EB6A30" w:rsidRDefault="000F40F1" w:rsidP="000F40F1">
      <w:pPr>
        <w:pStyle w:val="HTMLPreformatted"/>
        <w:rPr>
          <w:rFonts w:ascii="Times New Roman" w:hAnsi="Times New Roman" w:cs="Times New Roman"/>
          <w:sz w:val="22"/>
          <w:szCs w:val="22"/>
        </w:rPr>
      </w:pPr>
      <w:r w:rsidRPr="00EB6A30">
        <w:rPr>
          <w:rFonts w:ascii="Times New Roman" w:hAnsi="Times New Roman" w:cs="Times New Roman"/>
          <w:sz w:val="22"/>
          <w:szCs w:val="22"/>
        </w:rPr>
        <w:t xml:space="preserve">    Pub. L. 95-268, Sec. 1, Apr. 24, 1978, 92 Stat. 213, provided that:</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``This Act [enacting section 2200 of this title and amending sections</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2191, 2194, 2195, 2197, 2199, and 2200a of this title] may be cited as</w:t>
      </w:r>
      <w:r w:rsidR="00EB6A30">
        <w:rPr>
          <w:rFonts w:ascii="Times New Roman" w:hAnsi="Times New Roman" w:cs="Times New Roman"/>
          <w:sz w:val="22"/>
          <w:szCs w:val="22"/>
        </w:rPr>
        <w:t xml:space="preserve"> </w:t>
      </w:r>
      <w:r w:rsidRPr="00EB6A30">
        <w:rPr>
          <w:rFonts w:ascii="Times New Roman" w:hAnsi="Times New Roman" w:cs="Times New Roman"/>
          <w:sz w:val="22"/>
          <w:szCs w:val="22"/>
        </w:rPr>
        <w:t>the `Overseas Private Investment Corporation Amendments Act of 1978'.''</w:t>
      </w:r>
    </w:p>
    <w:p w:rsidR="000F40F1" w:rsidRPr="00665482" w:rsidRDefault="000F40F1" w:rsidP="000F40F1">
      <w:pPr>
        <w:pStyle w:val="HTMLPreformatted"/>
        <w:rPr>
          <w:rFonts w:ascii="Times New Roman" w:hAnsi="Times New Roman" w:cs="Times New Roman"/>
        </w:rPr>
      </w:pPr>
    </w:p>
    <w:p w:rsidR="000F40F1" w:rsidRPr="00665482" w:rsidRDefault="000F40F1" w:rsidP="000F40F1">
      <w:pPr>
        <w:pStyle w:val="HTMLPreformatted"/>
        <w:rPr>
          <w:rFonts w:ascii="Times New Roman" w:hAnsi="Times New Roman" w:cs="Times New Roman"/>
        </w:rPr>
      </w:pP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 xml:space="preserve">                     Short Title of 1977 Amendments</w:t>
      </w:r>
    </w:p>
    <w:p w:rsidR="000F40F1" w:rsidRPr="00C2111A" w:rsidRDefault="000F40F1" w:rsidP="000F40F1">
      <w:pPr>
        <w:pStyle w:val="HTMLPreformatted"/>
        <w:rPr>
          <w:rFonts w:ascii="Times New Roman" w:hAnsi="Times New Roman" w:cs="Times New Roman"/>
          <w:sz w:val="22"/>
          <w:szCs w:val="22"/>
        </w:rPr>
      </w:pP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 xml:space="preserve">    Pub. L. 95-92, Sec. 1, Aug. 4, 1977, 91 Stat. 614, provided that:</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``This Act [enacting sections 2294, 2346b, 2372, and 2429a of this</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 xml:space="preserve">title, amending sections 2261, 2291a, 2312, 2321h to 2321j, 2346, 2346a, </w:t>
      </w: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2347a, 2370, 2391, 2429, 2443, 2753, 2771, 2778, and 2792 of this title,</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and enacting provisions set out as notes under this section and sections</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 xml:space="preserve">2346, 2370, 2406, 2431, and 2751 of this title] may be cited as the </w:t>
      </w: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`International Security Assistance Act of 1977'.'</w:t>
      </w: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 xml:space="preserve">    Section 1 of Pub. L. 95-88 provided that: ``This Act [enacting</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sections 2151o to 2151s, 2292k, and 2429b of this title and sections</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1712, 1713, 1714, and 1727 to 1727f of Title 7, Agriculture, amending</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this section and sections 2151a, 2151b, 2151c, 2151d, 2151g, 2151h,</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2151i, 2151k, 2151l, 2151m, 2151n, 2174, 2181, 2182, 2182a, 2183, 2222,</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2225, 2292a, 2292h, 2357, 2370, 2384, 2385, 2386, 2399c, 2421, and 2427</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of this title, section 5315 of Title 5, Government Organization and</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Employees, and sections</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1427, 1431, 1692, 1702, 1703, 1706, 1711, 1721,</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1722, 1723, 1726, 1731, and 1736b of Title 7, repealing section 2424 of</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this title, and enacting provisions set out as notes under this section</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and sections 2151b, 2151i, 2174, 2357, and 2384 of this title and</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 xml:space="preserve">sections 1702, 1708, and 1722 of Title 7] may be cited as the </w:t>
      </w: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`International Development and Food Assistance Act of 1977'.''</w:t>
      </w:r>
    </w:p>
    <w:p w:rsidR="000F40F1" w:rsidRPr="00C2111A" w:rsidRDefault="000F40F1" w:rsidP="000F40F1">
      <w:pPr>
        <w:pStyle w:val="HTMLPreformatted"/>
        <w:rPr>
          <w:rFonts w:ascii="Times New Roman" w:hAnsi="Times New Roman" w:cs="Times New Roman"/>
          <w:sz w:val="22"/>
          <w:szCs w:val="22"/>
        </w:rPr>
      </w:pPr>
    </w:p>
    <w:p w:rsidR="000F40F1" w:rsidRPr="00C2111A" w:rsidRDefault="000F40F1" w:rsidP="000F40F1">
      <w:pPr>
        <w:pStyle w:val="HTMLPreformatted"/>
        <w:rPr>
          <w:rFonts w:ascii="Times New Roman" w:hAnsi="Times New Roman" w:cs="Times New Roman"/>
          <w:sz w:val="22"/>
          <w:szCs w:val="22"/>
        </w:rPr>
      </w:pP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 xml:space="preserve">                      Short Title of 1976 Amendment</w:t>
      </w:r>
    </w:p>
    <w:p w:rsidR="000F40F1" w:rsidRPr="00C2111A" w:rsidRDefault="000F40F1" w:rsidP="000F40F1">
      <w:pPr>
        <w:pStyle w:val="HTMLPreformatted"/>
        <w:rPr>
          <w:rFonts w:ascii="Times New Roman" w:hAnsi="Times New Roman" w:cs="Times New Roman"/>
          <w:sz w:val="22"/>
          <w:szCs w:val="22"/>
        </w:rPr>
      </w:pP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 xml:space="preserve">    Pub. L. 94-329, Sec. 1, June 30, 1976, 90 Stat. 729, provided:</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``That this Act [enacting sections 2292h, 2292i, 2321j, 2347, 2347a,</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2347b, 2371, 2394a, 2428, 2429, 2755, 2765, 2778, and 2779 of this</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title, amending sections 2183, 2222, 2261, 2291, 2291a, 2292f, 2304,</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2312, 2314, 2318, 2321b, 2321h, 2321i, 2346a, 2370, 2382, 2383, 2384,</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 xml:space="preserve">2386, 2392, 2394, 2396, 2403, 2415, 2416, 2417, 2441, 2443, 2751, 2751 </w:t>
      </w: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note, 2752, 2753, 2761, 2762, 2763, 2771, 2776, 2791, 2792, and 2794 of</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this title, repealing sections 2321a, 2415 note, 2431, 2431 notes, 2432,</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2432 note, 2433, 2433 note, 2434, and 2435, and enacting provisions set</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out as notes under this section and sections 2291, 2292, 2314, 2321a,</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2321b, 2347, 2352, 2370, 2428, 2431, 2441, 2751, 2753, 2763, 2776, and</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2778 of this title] may be cited as the `International Security</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Assistance and Arms Export Control Act of 1976'.''</w:t>
      </w:r>
    </w:p>
    <w:p w:rsidR="000F40F1" w:rsidRPr="00C2111A" w:rsidRDefault="000F40F1" w:rsidP="000F40F1">
      <w:pPr>
        <w:pStyle w:val="HTMLPreformatted"/>
        <w:rPr>
          <w:rFonts w:ascii="Times New Roman" w:hAnsi="Times New Roman" w:cs="Times New Roman"/>
          <w:sz w:val="22"/>
          <w:szCs w:val="22"/>
        </w:rPr>
      </w:pPr>
    </w:p>
    <w:p w:rsidR="000F40F1" w:rsidRPr="00C2111A" w:rsidRDefault="000F40F1" w:rsidP="000F40F1">
      <w:pPr>
        <w:pStyle w:val="HTMLPreformatted"/>
        <w:rPr>
          <w:rFonts w:ascii="Times New Roman" w:hAnsi="Times New Roman" w:cs="Times New Roman"/>
          <w:sz w:val="22"/>
          <w:szCs w:val="22"/>
        </w:rPr>
      </w:pPr>
    </w:p>
    <w:p w:rsidR="000F40F1" w:rsidRPr="00C2111A"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 xml:space="preserve">                      Short Title of 1975 Amendment</w:t>
      </w:r>
    </w:p>
    <w:p w:rsidR="000F40F1" w:rsidRPr="00C2111A"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r w:rsidRPr="00C2111A">
        <w:rPr>
          <w:rFonts w:ascii="Times New Roman" w:hAnsi="Times New Roman" w:cs="Times New Roman"/>
          <w:sz w:val="22"/>
          <w:szCs w:val="22"/>
        </w:rPr>
        <w:t xml:space="preserve">    Section 1 of Pub. L. 94-161 provided: ``That this Act [</w:t>
      </w:r>
      <w:proofErr w:type="spellStart"/>
      <w:r w:rsidRPr="00C2111A">
        <w:rPr>
          <w:rFonts w:ascii="Times New Roman" w:hAnsi="Times New Roman" w:cs="Times New Roman"/>
          <w:sz w:val="22"/>
          <w:szCs w:val="22"/>
        </w:rPr>
        <w:t>redesignating</w:t>
      </w:r>
      <w:proofErr w:type="spellEnd"/>
      <w:r w:rsidR="00C2111A">
        <w:rPr>
          <w:rFonts w:ascii="Times New Roman" w:hAnsi="Times New Roman" w:cs="Times New Roman"/>
          <w:sz w:val="22"/>
          <w:szCs w:val="22"/>
        </w:rPr>
        <w:t xml:space="preserve"> </w:t>
      </w:r>
      <w:r w:rsidRPr="00C2111A">
        <w:rPr>
          <w:rFonts w:ascii="Times New Roman" w:hAnsi="Times New Roman" w:cs="Times New Roman"/>
          <w:sz w:val="22"/>
          <w:szCs w:val="22"/>
        </w:rPr>
        <w:t>as sections 2292c to 2292e former sections 2262, 2399-1a, and 2399-1b of</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this title, enacting sections 2151a-1, 2151d, 2151e, 2151n, 2220a to</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2220e, 2292 to 2292b, 2292f, and 2425 to 2427 of this title and sections</w:t>
      </w:r>
      <w:r w:rsidR="00C2111A">
        <w:rPr>
          <w:rFonts w:ascii="Times New Roman" w:hAnsi="Times New Roman" w:cs="Times New Roman"/>
          <w:sz w:val="22"/>
          <w:szCs w:val="22"/>
        </w:rPr>
        <w:t xml:space="preserve"> </w:t>
      </w:r>
      <w:r w:rsidRPr="00C2111A">
        <w:rPr>
          <w:rFonts w:ascii="Times New Roman" w:hAnsi="Times New Roman" w:cs="Times New Roman"/>
          <w:sz w:val="22"/>
          <w:szCs w:val="22"/>
        </w:rPr>
        <w:t xml:space="preserve">1691a, 1711, 1726, and 1736f </w:t>
      </w:r>
      <w:r w:rsidRPr="00772300">
        <w:rPr>
          <w:rFonts w:ascii="Times New Roman" w:hAnsi="Times New Roman" w:cs="Times New Roman"/>
          <w:sz w:val="22"/>
          <w:szCs w:val="22"/>
        </w:rPr>
        <w:t>of Title 7, Agriculture, amending this</w:t>
      </w:r>
      <w:r w:rsidR="00C2111A" w:rsidRPr="00772300">
        <w:rPr>
          <w:rFonts w:ascii="Times New Roman" w:hAnsi="Times New Roman" w:cs="Times New Roman"/>
          <w:sz w:val="22"/>
          <w:szCs w:val="22"/>
        </w:rPr>
        <w:t xml:space="preserve"> </w:t>
      </w:r>
      <w:r w:rsidRPr="00772300">
        <w:rPr>
          <w:rFonts w:ascii="Times New Roman" w:hAnsi="Times New Roman" w:cs="Times New Roman"/>
          <w:sz w:val="22"/>
          <w:szCs w:val="22"/>
        </w:rPr>
        <w:t>section and sections 2151a, 2151b, 2151c, 2151h, 2151i, 2151k, 2169,</w:t>
      </w:r>
      <w:r w:rsidR="00C2111A" w:rsidRPr="00772300">
        <w:rPr>
          <w:rFonts w:ascii="Times New Roman" w:hAnsi="Times New Roman" w:cs="Times New Roman"/>
          <w:sz w:val="22"/>
          <w:szCs w:val="22"/>
        </w:rPr>
        <w:t xml:space="preserve"> </w:t>
      </w:r>
      <w:r w:rsidRPr="00772300">
        <w:rPr>
          <w:rFonts w:ascii="Times New Roman" w:hAnsi="Times New Roman" w:cs="Times New Roman"/>
          <w:sz w:val="22"/>
          <w:szCs w:val="22"/>
        </w:rPr>
        <w:t>2174, 2181 to 2183, 2221, 2222, 2225, 2293, 2357 and 2421 of this title</w:t>
      </w:r>
      <w:r w:rsidR="00C2111A" w:rsidRPr="00772300">
        <w:rPr>
          <w:rFonts w:ascii="Times New Roman" w:hAnsi="Times New Roman" w:cs="Times New Roman"/>
          <w:sz w:val="22"/>
          <w:szCs w:val="22"/>
        </w:rPr>
        <w:t xml:space="preserve"> </w:t>
      </w:r>
      <w:r w:rsidRPr="00772300">
        <w:rPr>
          <w:rFonts w:ascii="Times New Roman" w:hAnsi="Times New Roman" w:cs="Times New Roman"/>
          <w:sz w:val="22"/>
          <w:szCs w:val="22"/>
        </w:rPr>
        <w:t>and sections 1691, 1703, 1706, 1709, 1721, 1736, 1736a, and 1736b of</w:t>
      </w:r>
      <w:r w:rsidR="00C2111A" w:rsidRPr="00772300">
        <w:rPr>
          <w:rFonts w:ascii="Times New Roman" w:hAnsi="Times New Roman" w:cs="Times New Roman"/>
          <w:sz w:val="22"/>
          <w:szCs w:val="22"/>
        </w:rPr>
        <w:t xml:space="preserve"> </w:t>
      </w:r>
      <w:r w:rsidRPr="00772300">
        <w:rPr>
          <w:rFonts w:ascii="Times New Roman" w:hAnsi="Times New Roman" w:cs="Times New Roman"/>
          <w:sz w:val="22"/>
          <w:szCs w:val="22"/>
        </w:rPr>
        <w:t>Title 7, repealing sections 2151d, 2151e, 2201, 2292, and 2399 of this</w:t>
      </w:r>
      <w:r w:rsidR="00C2111A" w:rsidRPr="00772300">
        <w:rPr>
          <w:rFonts w:ascii="Times New Roman" w:hAnsi="Times New Roman" w:cs="Times New Roman"/>
          <w:sz w:val="22"/>
          <w:szCs w:val="22"/>
        </w:rPr>
        <w:t xml:space="preserve"> </w:t>
      </w:r>
      <w:r w:rsidRPr="00772300">
        <w:rPr>
          <w:rFonts w:ascii="Times New Roman" w:hAnsi="Times New Roman" w:cs="Times New Roman"/>
          <w:sz w:val="22"/>
          <w:szCs w:val="22"/>
        </w:rPr>
        <w:t>title, and enacting provisions set out as a note under section 2220a of</w:t>
      </w:r>
      <w:r w:rsidR="00C2111A" w:rsidRPr="00772300">
        <w:rPr>
          <w:rFonts w:ascii="Times New Roman" w:hAnsi="Times New Roman" w:cs="Times New Roman"/>
          <w:sz w:val="22"/>
          <w:szCs w:val="22"/>
        </w:rPr>
        <w:t xml:space="preserve"> </w:t>
      </w:r>
      <w:r w:rsidRPr="00772300">
        <w:rPr>
          <w:rFonts w:ascii="Times New Roman" w:hAnsi="Times New Roman" w:cs="Times New Roman"/>
          <w:sz w:val="22"/>
          <w:szCs w:val="22"/>
        </w:rPr>
        <w:t>this title and as a note under section 1691a of Title 7] may be cited as</w:t>
      </w:r>
      <w:r w:rsidR="00C2111A" w:rsidRPr="00772300">
        <w:rPr>
          <w:rFonts w:ascii="Times New Roman" w:hAnsi="Times New Roman" w:cs="Times New Roman"/>
          <w:sz w:val="22"/>
          <w:szCs w:val="22"/>
        </w:rPr>
        <w:t xml:space="preserve"> </w:t>
      </w:r>
      <w:r w:rsidRPr="00772300">
        <w:rPr>
          <w:rFonts w:ascii="Times New Roman" w:hAnsi="Times New Roman" w:cs="Times New Roman"/>
          <w:sz w:val="22"/>
          <w:szCs w:val="22"/>
        </w:rPr>
        <w:t>the `International Development and Food Assistance Act of 1975'.''</w:t>
      </w: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 xml:space="preserve">                     Short Title of 1974 Amendments</w:t>
      </w: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 xml:space="preserve">    Pub. L. 93-559, Sec. 1, Dec. 30, 1974, 88 Stat. 1795, provided:</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``That this Act [enacting sections 2151m, 2175a, 2182a, 2225, 2293,</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 xml:space="preserve">2304, 2321h, 2321i, 2419 to 2424, 2435, and 2441 to 2443 of this title, </w:t>
      </w: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amending sections 278, 2151a to 2151c, 2163, 2181, 2183, 2219a, 2222,</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2261, 2312, 2318, 2321b, 2321f, 2346a, 2360, 2364, 2370, 2394, 2399,</w:t>
      </w:r>
      <w:r w:rsidR="00772300" w:rsidRPr="00772300">
        <w:rPr>
          <w:rFonts w:ascii="Times New Roman" w:hAnsi="Times New Roman" w:cs="Times New Roman"/>
          <w:sz w:val="22"/>
          <w:szCs w:val="22"/>
        </w:rPr>
        <w:t xml:space="preserve"> </w:t>
      </w:r>
      <w:r w:rsidRPr="00772300">
        <w:rPr>
          <w:rFonts w:ascii="Times New Roman" w:hAnsi="Times New Roman" w:cs="Times New Roman"/>
          <w:sz w:val="22"/>
          <w:szCs w:val="22"/>
        </w:rPr>
        <w:t>2413, 2415, 2416, 2753, 2763, 2764, 2771, 2773, 2775, and 2776 of this</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title, repealing sections 2151j and 2200 of this title, enacting</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provisions set out as notes under sections 2166, 2175, 2311, 2370, 2399,</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2406, 2415, 2431 to 2433, 2551, and 2764 of this title, and repealing</w:t>
      </w:r>
      <w:r w:rsidR="00772300" w:rsidRPr="00772300">
        <w:rPr>
          <w:rFonts w:ascii="Times New Roman" w:hAnsi="Times New Roman" w:cs="Times New Roman"/>
          <w:sz w:val="22"/>
          <w:szCs w:val="22"/>
        </w:rPr>
        <w:t xml:space="preserve"> </w:t>
      </w:r>
      <w:r w:rsidRPr="00772300">
        <w:rPr>
          <w:rFonts w:ascii="Times New Roman" w:hAnsi="Times New Roman" w:cs="Times New Roman"/>
          <w:sz w:val="22"/>
          <w:szCs w:val="22"/>
        </w:rPr>
        <w:t>provisions set out as a note under this section] may be cited as the</w:t>
      </w:r>
      <w:r w:rsidR="00772300" w:rsidRPr="00772300">
        <w:rPr>
          <w:rFonts w:ascii="Times New Roman" w:hAnsi="Times New Roman" w:cs="Times New Roman"/>
          <w:sz w:val="22"/>
          <w:szCs w:val="22"/>
        </w:rPr>
        <w:t xml:space="preserve"> </w:t>
      </w:r>
      <w:r w:rsidRPr="00772300">
        <w:rPr>
          <w:rFonts w:ascii="Times New Roman" w:hAnsi="Times New Roman" w:cs="Times New Roman"/>
          <w:sz w:val="22"/>
          <w:szCs w:val="22"/>
        </w:rPr>
        <w:t>`Foreign Assistance Act of 1974'.''</w:t>
      </w: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 xml:space="preserve">    Pub. L. 93-390, Sec. 1, Aug. 27, 1974, 88 Stat. 763, provided:</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``That this Act [amending sections 2191, 2194, 2195, 2197, 2199, 2200</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and 2200a of this title] may be cited as the `Overseas Private</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Investment Corporation Amendments Act of 1974'.''</w:t>
      </w: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 xml:space="preserve">    Pub. L. 93-333, Sec. 1, July 8, 1974, 88 Stat. 290, provided: ``That</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this Act [enacting section 2292c of this title, amending section 2292d</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of this title, and enacting provisions set out as notes under this</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section and section 2395 of this title] may be cited as the `Foreign</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Disaster Assistance Act of 1974'.''</w:t>
      </w: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 xml:space="preserve">                      Short Title of 1973 Amendment</w:t>
      </w: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 xml:space="preserve">    Section 1 of Pub. L. 93-189 provided: ``That this Act [enacting</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sections 2151a to 2151l, 2303, 2399-1a, 2399-1b, 2399c, 2399d, 2431 to</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2434 and 2794 of this title, amending this section and sections 285n,</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1934, 2163, 2171, 2174, 2181, 2183, 2195, 2199, 2200, 2212, 2219a, 2221,</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2222, 2261, 2291, 2291a, 2311, 2312, 2314, 2318, 2321b, 2321f, 2346a,</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2367, 2370, 2385, 2394, and section 2397 of this title, repealing</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sections 2314a, 2319 to 2321, 2321e, 2321g, and 2346a, of this title,</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and enacting provisions set out as notes under this section and sections</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1942, 2163, 2220, 2415, and 2431 of this title] may be cited as the</w:t>
      </w:r>
      <w:r w:rsidR="00772300" w:rsidRPr="00772300">
        <w:rPr>
          <w:rFonts w:ascii="Times New Roman" w:hAnsi="Times New Roman" w:cs="Times New Roman"/>
          <w:sz w:val="22"/>
          <w:szCs w:val="22"/>
        </w:rPr>
        <w:t xml:space="preserve"> </w:t>
      </w:r>
      <w:r w:rsidRPr="00772300">
        <w:rPr>
          <w:rFonts w:ascii="Times New Roman" w:hAnsi="Times New Roman" w:cs="Times New Roman"/>
          <w:sz w:val="22"/>
          <w:szCs w:val="22"/>
        </w:rPr>
        <w:t>`Foreign Assistance Act of 1973'.''</w:t>
      </w: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 xml:space="preserve">                      Short Title of 1972 Amendment</w:t>
      </w: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 xml:space="preserve">    Pub. L. 92-226, Sec. 1, Feb. 7, 1972, 86 Stat. 20, provided: ``That</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this Act [enacting sections 2180a, 2291, 2292, 2321d to 2321g, 2346 to</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 xml:space="preserve">2346b, and 2413 to 2418 of this title, amending sections 276, 290f, </w:t>
      </w: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1476, 1928b, 2162, 2163, 2169, 2172, 2174, 2181, 2183, 2198, 2199, 2200,</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2212, 2219a, 2222, 2261, 2312, 2314, 2318, 2319, 2321b, 2370, 2384,</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2394, 2397, 2403, 2411, 2684, 2771, 2773, and 2791 of this title and</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section 5314 of Title 5, Government Organization and Employees,</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repealing sections 2165 and 2241 to 2243 of this title, and enacting</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provisions set out as notes under this section and sections 287e, 2411,</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2417, and 2680 of this title] may be cited as the `Foreign Assistance</w:t>
      </w:r>
      <w:r w:rsidR="00772300">
        <w:rPr>
          <w:rFonts w:ascii="Times New Roman" w:hAnsi="Times New Roman" w:cs="Times New Roman"/>
          <w:sz w:val="22"/>
          <w:szCs w:val="22"/>
        </w:rPr>
        <w:t xml:space="preserve"> </w:t>
      </w:r>
      <w:r w:rsidRPr="00772300">
        <w:rPr>
          <w:rFonts w:ascii="Times New Roman" w:hAnsi="Times New Roman" w:cs="Times New Roman"/>
          <w:sz w:val="22"/>
          <w:szCs w:val="22"/>
        </w:rPr>
        <w:t>Act of 1971'.''</w:t>
      </w: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p>
    <w:p w:rsidR="000F40F1" w:rsidRPr="00772300" w:rsidRDefault="000F40F1" w:rsidP="000F40F1">
      <w:pPr>
        <w:pStyle w:val="HTMLPreformatted"/>
        <w:rPr>
          <w:rFonts w:ascii="Times New Roman" w:hAnsi="Times New Roman" w:cs="Times New Roman"/>
          <w:sz w:val="22"/>
          <w:szCs w:val="22"/>
        </w:rPr>
      </w:pPr>
      <w:r w:rsidRPr="00772300">
        <w:rPr>
          <w:rFonts w:ascii="Times New Roman" w:hAnsi="Times New Roman" w:cs="Times New Roman"/>
          <w:sz w:val="22"/>
          <w:szCs w:val="22"/>
        </w:rPr>
        <w:t xml:space="preserve">                      Short Title of 1971 Amendment</w:t>
      </w:r>
    </w:p>
    <w:p w:rsidR="000F40F1" w:rsidRPr="00772300"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Pub. L. 91-652, Sec. 1, Jan. 5, 1971, 84 Stat. 1942, provided:</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``That this Act [enacting section 2411 of this title, amending sections</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2261 and 2242 of this title, and enacting provisions set out as notes</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under sections 2261, 2302, and 2411 of this title] may be cited as the</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`Special Foreign Assistance Act of 1971'.''</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Short Title of 1969 Amendment</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Pub. L. 91-175, Sec. 1, Dec. 30, 1969, 83 Stat. 805, provided that:</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``This Act [enacting sections 290f, 2179, 2180, 2194 to 2200a and 2321a</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of this title, amending sections 2162, 2163, 2172, 2174, 2181 to 2183,</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2191 to 2193, 2212, 2219a, 2221, 2222, 2242, 2261, 2312, 2318, 2360,</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2362, 2370, 2384, 2394, 2396, 2397 and 2402 of this title, section 846</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of former Title 31, Money and Finance, and sections 3343, 3581, 3582 and</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5314 to 5316 of Title 5, Government Organization and Employees, and</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enacting provision set out as a note under this section], may be cited</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as the `Foreign Assistance Act of 1969'.''</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Short Title of 1968 Amendment</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Pub. L. 90-554, Sec. 1, Oct. 8, 1968, 82 Stat. 960, provided: ``That</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this Act [enacting sections 2381a, 2399b, and 2410 of this title and</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 xml:space="preserve">section 617 of Title 16, Conservation, amending sections 2161, 2162, </w:t>
      </w: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2171, 2172, 2174, 2181, 2184, 2212, 2218, 2219a, 2222, 2242, 2261, 2312,</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2318-2320, 2354, 2357, 2370, 2381, 2385, 2396, and 2397 of this title,</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and enacting provisions set out as a note under this section] may be</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cited as the `Foreign Assistance Act of 1968'.''</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Short Title of 1967 Amendment</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Section 1 of Pub. L. 90-137 provided: ``That this Act [enacting</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sections 2167 to 2169, 2178, 2219, 2219a, 2220, 2224, 2243, 2302, 2341</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to 2345, and 2409 of this title, amending this section and sections 276,</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276c-1, 1928b to 1928d, 1934, 2161, 2162, 2165, 2171, 2172, 2174, 2181</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to 2184, 2192, 2211, 2212, 2218, 2221, 2222, 2241, 2242, 2261, 2271,</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2301, 2302, 2311, 2312, 2314, 2318 to 2321, 2341 to 2345, 2351, 2358,</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2360, 2361, 2364, 2384 to 2386, 2389, 2392, 2394 to 2397, 2399a, and</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2403 of this title, repealing sections 2217b and 2317(a) of this title,</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and enacting provision set out as a note under section 2395 of this</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title] may be cited as the `Foreign Assistance Act of 1967'.''</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Short Title of 1966 Amendment</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Section 1 of Pub. L. 89-583 provided: ``That this Act [enacting</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sections 2217 to 2217b, 2218, 2281, and 2322 of this title and amending</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 xml:space="preserve">this section and sections 2161, 2162, 2165, 2171, 2172, 2174, 2181, </w:t>
      </w: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2182, 2184, 2211, 2212, 2221, 2222, 2241, 2242, 2261, 2312, 2314, 2316,</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2318, 2320, 2351, 2354, 2358, 2360, 2362, 2364, 2370, 2382, 2384, 2394,</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2395, and 2397 of this title] may be cited as the `Foreign Assistance</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Act of 1966'.''</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Short Title of 1965 Amendment</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Section 1 of Pub. L. 89-171 provided: ``That this Act [enacting</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sections 2166, 2399, 2399a and 2408 of this title, and amending this</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section and sections 2165, 2172, 2174, 2181 to 2184, 2212, 2221, 2222,</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2242, 2261, 2311 to 2313, 2315 to 2320, 2355, 2362, 2363, 2370, 2382,</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2384 to 2386, 2390, 2391, 2395 to 2398, 2403, and 2404 of this title,</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 xml:space="preserve">section 1707 of Title 7, Agriculture, and provisions set out as a note </w:t>
      </w: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under this section] may be cited as the `Foreign Assistance Act of</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1965'.''</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Short Title of 1964 Amendment</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Pub. L. 88-633, Sec. 1, Oct. 7, 1964, 78 Stat. 1009, provided:</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``That this Act [enacting sections 2177, 2321, and 2407 of this title,</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amending sections 276, 1754, 2161, 2172, 2174, 2176, 2181, 2184, 2192,</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2212, 2222, 2242, 2261, 2311, 2312, 2315, 2317, 2318, 2320, 2351, 2362,</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2370, 2385, 2386, and 2397 of this title, and enacting provisions set</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out as a note under this section] may be cited as the `Foreign</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Assistance Act of 1964'.''</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Short Title of 1963 Amendment</w:t>
      </w:r>
    </w:p>
    <w:p w:rsidR="000F40F1" w:rsidRPr="001B1B14" w:rsidRDefault="000F40F1" w:rsidP="000F40F1">
      <w:pPr>
        <w:pStyle w:val="HTMLPreformatted"/>
        <w:rPr>
          <w:rFonts w:ascii="Times New Roman" w:hAnsi="Times New Roman" w:cs="Times New Roman"/>
          <w:sz w:val="22"/>
          <w:szCs w:val="22"/>
        </w:rPr>
      </w:pP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 xml:space="preserve">    Section 1 of Pub. L. 88-205 provided that: ``This Act [enacting</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sections 816, 1138a, 2216, 2320, 2398, and 2684 of this title, amending</w:t>
      </w:r>
      <w:r w:rsidR="001B1B14" w:rsidRPr="001B1B14">
        <w:rPr>
          <w:rFonts w:ascii="Times New Roman" w:hAnsi="Times New Roman" w:cs="Times New Roman"/>
          <w:sz w:val="22"/>
          <w:szCs w:val="22"/>
        </w:rPr>
        <w:t xml:space="preserve"> </w:t>
      </w:r>
      <w:r w:rsidRPr="001B1B14">
        <w:rPr>
          <w:rFonts w:ascii="Times New Roman" w:hAnsi="Times New Roman" w:cs="Times New Roman"/>
          <w:sz w:val="22"/>
          <w:szCs w:val="22"/>
        </w:rPr>
        <w:t xml:space="preserve">sections 961, 1136, 1139, 1251, 1928a, 1943, 2161, 2162, 2172, 2174, </w:t>
      </w:r>
    </w:p>
    <w:p w:rsidR="000F40F1" w:rsidRPr="001B1B14" w:rsidRDefault="000F40F1" w:rsidP="000F40F1">
      <w:pPr>
        <w:pStyle w:val="HTMLPreformatted"/>
        <w:rPr>
          <w:rFonts w:ascii="Times New Roman" w:hAnsi="Times New Roman" w:cs="Times New Roman"/>
          <w:sz w:val="22"/>
          <w:szCs w:val="22"/>
        </w:rPr>
      </w:pPr>
      <w:r w:rsidRPr="001B1B14">
        <w:rPr>
          <w:rFonts w:ascii="Times New Roman" w:hAnsi="Times New Roman" w:cs="Times New Roman"/>
          <w:sz w:val="22"/>
          <w:szCs w:val="22"/>
        </w:rPr>
        <w:t>2181, 2182, 2184, 2201, 2211 to 2213, 2222, 2242, 2261, 2312, 2313,</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2318, 2319, 2351, 2361, 2362, 2370, 2381, 2384, 2386, 2391, 2395 to</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2397, 2403, and 2404 of this title, sections 1701, 1705, 1706, and 1722</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of Title 7, Agriculture, and section 1861 of Title 19, Customs Duties,</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enacting provisions set out as notes under this section and section 1942</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of this title, and section 1706 of Title 7, and repealing</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provisions set</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out as notes under this section and section 2301 of this title], may be</w:t>
      </w:r>
      <w:r w:rsidR="001B1B14">
        <w:rPr>
          <w:rFonts w:ascii="Times New Roman" w:hAnsi="Times New Roman" w:cs="Times New Roman"/>
          <w:sz w:val="22"/>
          <w:szCs w:val="22"/>
        </w:rPr>
        <w:t xml:space="preserve"> </w:t>
      </w:r>
      <w:r w:rsidRPr="001B1B14">
        <w:rPr>
          <w:rFonts w:ascii="Times New Roman" w:hAnsi="Times New Roman" w:cs="Times New Roman"/>
          <w:sz w:val="22"/>
          <w:szCs w:val="22"/>
        </w:rPr>
        <w:t>cited as the `Foreign Assistance Act of 1963'.''</w:t>
      </w: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Short Title of 1962 Amendment</w:t>
      </w: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Section 1 of Pub. L. 87-565 provided: ``That this Act [enacting</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sections 2211 to 2213 of this title, amending this section and sections</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276, 2161, 2171, 2172, 2181, 2182, 2184, 2192, 2222, 2242, 2261, 2271,</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2314, 2315, 2318, 2360, 2361, 2368, 2370, 2381, 2384, 2385, 2389, 2394,</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2395, 2397, 2402 to 2404, 2452, and 2669 of this title, repealing</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section 2173 of this title, enacting provisions set out as a note under</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section 2452 of this title, and repealing Part IV of the Foreign</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Assistance Act of 1961] may be cited as the `Foreign Assistance Act of</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1962'.''</w:t>
      </w: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Short Title</w:t>
      </w: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Section 1 of Pub. L. 87-195, as added by Pub. L. 87-329, title I,</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Sec. 111, Sept. 30, 1961, 75 Stat. 719, provided: ``That this Act</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[enacting this chapter and sections 1613d and 1945 of this title,</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amending sections 276, 279a, 1041, 1112, 1136, 1148, 1157, 1754, 1783,</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1925, 1951 and 1964 of this title, section 1704 of Title 7, Agriculture,</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 xml:space="preserve">and sections 1651 and 1701 of Title 42, The Public Health and Welfare, </w:t>
      </w: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enacting provisions set out as notes under this section and sections</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276, 1613d, and 1925 of this title, and repealing sections 1750, 1750a,</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1750b to 1753a, 1755 to 1759, 1760, 1761 to 1765, 1766a to 1766c, 1767a,</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1768, 1781, 1782, 1784 to 1795, 1797, 1811, 1812 to 1817, 1841, 1851,</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1852, 1854, 1870, 1871 to 1876, 1891 to 1896, 1897, 1920, 1921, 1923,</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1924, 1926, 1927, 1929, 1931, 1933, 1935, 1936, 1939 to 1940a, 1941,</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2051 to 2053, 2071 and 2072 of this title, Reorganization Plan No. 7 of</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1953, and provisions set out as notes under sections 1753, 1783, 1922,</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1928b, 1939 and 1951 of this title] may be cited as `The Foreign</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Assistance Act of 1961'.''</w:t>
      </w: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Section 101 of Pub. L. 87-195 which provided that this subchapter</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should be cited as the ``Act for International Development of 1961'' was</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repealed by section 101(b) of Pub. L. 88-205.</w:t>
      </w: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Pub. L. 87-195, pt. V, Sec. 801, as added by Pub. L. 105-214,</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Sec. 1, July 29, 1998, 112 Stat. 885, provided that: ``This part [part V</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w:t>
      </w:r>
      <w:proofErr w:type="spellStart"/>
      <w:r w:rsidRPr="009D0A17">
        <w:rPr>
          <w:rFonts w:ascii="Times New Roman" w:hAnsi="Times New Roman" w:cs="Times New Roman"/>
          <w:sz w:val="22"/>
          <w:szCs w:val="22"/>
        </w:rPr>
        <w:t>Secs</w:t>
      </w:r>
      <w:proofErr w:type="spellEnd"/>
      <w:r w:rsidRPr="009D0A17">
        <w:rPr>
          <w:rFonts w:ascii="Times New Roman" w:hAnsi="Times New Roman" w:cs="Times New Roman"/>
          <w:sz w:val="22"/>
          <w:szCs w:val="22"/>
        </w:rPr>
        <w:t>. 801-813) of Pub. L. 87-195, enacting subchapter IV of this</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chapter] may be cited as the `Tropical Forest Conservation Act of</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1998'.''</w:t>
      </w: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Repeals</w:t>
      </w:r>
    </w:p>
    <w:p w:rsidR="000F40F1" w:rsidRPr="009D0A17" w:rsidRDefault="000F40F1" w:rsidP="000F40F1">
      <w:pPr>
        <w:pStyle w:val="HTMLPreformatted"/>
        <w:rPr>
          <w:rFonts w:ascii="Times New Roman" w:hAnsi="Times New Roman" w:cs="Times New Roman"/>
          <w:sz w:val="22"/>
          <w:szCs w:val="22"/>
        </w:rPr>
      </w:pPr>
    </w:p>
    <w:p w:rsidR="00426D24"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Section 642 of Pub. L. 87-195, as amended by Pub. L. 89-171, pt.</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III, Sec. 303(a), Sept. 6, 1965, 79 Stat. 661, provided that:</w:t>
      </w:r>
    </w:p>
    <w:p w:rsidR="00426D24" w:rsidRDefault="000F40F1" w:rsidP="00426D24">
      <w:pPr>
        <w:pStyle w:val="HTMLPreformatted"/>
        <w:ind w:left="720"/>
        <w:rPr>
          <w:rFonts w:ascii="Times New Roman" w:hAnsi="Times New Roman" w:cs="Times New Roman"/>
          <w:sz w:val="22"/>
          <w:szCs w:val="22"/>
        </w:rPr>
      </w:pPr>
      <w:r w:rsidRPr="009D0A17">
        <w:rPr>
          <w:rFonts w:ascii="Times New Roman" w:hAnsi="Times New Roman" w:cs="Times New Roman"/>
          <w:sz w:val="22"/>
          <w:szCs w:val="22"/>
        </w:rPr>
        <w:t>(a) There are hereby repealed</w:t>
      </w:r>
      <w:r w:rsidR="00426D24">
        <w:rPr>
          <w:rFonts w:ascii="Times New Roman" w:hAnsi="Times New Roman" w:cs="Times New Roman"/>
          <w:sz w:val="22"/>
          <w:szCs w:val="22"/>
        </w:rPr>
        <w:t>—</w:t>
      </w:r>
    </w:p>
    <w:p w:rsidR="000F40F1" w:rsidRPr="009D0A17"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(1) Reorganization Plan Numbered 7 of 1953 [formerly set out</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 xml:space="preserve">    as a note under section 1785 of this title].</w:t>
      </w:r>
    </w:p>
    <w:p w:rsidR="000F40F1" w:rsidRPr="009D0A17"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(2) the Mutual Security Act of 1954, as amended [section 1750</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et seq. of this title] (except sections 402, 405(a), 405(c), 405(d),</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408, 414, 417, 451(c), 502(a), 502(b), 514, 523(d), and 536</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[sections 1922, 1925(a), 1925(c), 1925(d), 1928, 1934, 1937,</w:t>
      </w:r>
      <w:r w:rsidR="009D0A17" w:rsidRPr="009D0A17">
        <w:rPr>
          <w:rFonts w:ascii="Times New Roman" w:hAnsi="Times New Roman" w:cs="Times New Roman"/>
          <w:sz w:val="22"/>
          <w:szCs w:val="22"/>
        </w:rPr>
        <w:t xml:space="preserve"> 1</w:t>
      </w:r>
      <w:r w:rsidRPr="009D0A17">
        <w:rPr>
          <w:rFonts w:ascii="Times New Roman" w:hAnsi="Times New Roman" w:cs="Times New Roman"/>
          <w:sz w:val="22"/>
          <w:szCs w:val="22"/>
        </w:rPr>
        <w:t>951(c), 1754(a), (b), 1766, 1783(d) and 1796 of this title]);</w:t>
      </w:r>
    </w:p>
    <w:p w:rsidR="00426D24"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(3) section 12 of the Mutual Security Act of 1955 [formerly</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set out as a note under section 1811 of this title];</w:t>
      </w:r>
    </w:p>
    <w:p w:rsidR="000F40F1" w:rsidRPr="009D0A17"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(4) sections 12, 13, and 14 of the Mutual Security Act of 1956</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[section 1870 of this title and notes formerly set out under</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sections 1753 and 1939 of this title];</w:t>
      </w:r>
    </w:p>
    <w:p w:rsidR="000F40F1" w:rsidRPr="009D0A17"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(5) section 503 of the Mutual Security Act of 1958 [section</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1750a of this title];</w:t>
      </w:r>
    </w:p>
    <w:p w:rsidR="000F40F1" w:rsidRPr="009D0A17"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(6) section 108 of the Mutual Security Appropriation Act, 1959</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[formerly set out as a note under section 1922 of this title];</w:t>
      </w:r>
    </w:p>
    <w:p w:rsidR="000F40F1" w:rsidRPr="009D0A17"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(7) section 501(a), chapter VI, and sections 702 and 703 of</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the Mutual Security Act of 1959, as amended [sections 1941, and 2051</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to 2053 of this title and notes formerly set out under sections</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1928b and 1951 of this title]; and</w:t>
      </w:r>
    </w:p>
    <w:p w:rsidR="00426D24"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(8) section 604 and chapter VII of the Mutual Security Act of</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1960 [sections 2071 and 2072 of this title and note formerly set out</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under section 1783 of this title].</w:t>
      </w:r>
    </w:p>
    <w:p w:rsidR="000F40F1" w:rsidRPr="009D0A17" w:rsidRDefault="000F40F1" w:rsidP="00426D24">
      <w:pPr>
        <w:pStyle w:val="HTMLPreformatted"/>
        <w:ind w:left="720"/>
        <w:rPr>
          <w:rFonts w:ascii="Times New Roman" w:hAnsi="Times New Roman" w:cs="Times New Roman"/>
          <w:sz w:val="22"/>
          <w:szCs w:val="22"/>
        </w:rPr>
      </w:pPr>
      <w:r w:rsidRPr="009D0A17">
        <w:rPr>
          <w:rFonts w:ascii="Times New Roman" w:hAnsi="Times New Roman" w:cs="Times New Roman"/>
          <w:sz w:val="22"/>
          <w:szCs w:val="22"/>
        </w:rPr>
        <w:t>(b) References in law to the Acts, or provisions of such Acts,</w:t>
      </w:r>
      <w:r w:rsidR="009D0A17">
        <w:rPr>
          <w:rFonts w:ascii="Times New Roman" w:hAnsi="Times New Roman" w:cs="Times New Roman"/>
          <w:sz w:val="22"/>
          <w:szCs w:val="22"/>
        </w:rPr>
        <w:t xml:space="preserve"> r</w:t>
      </w:r>
      <w:r w:rsidRPr="009D0A17">
        <w:rPr>
          <w:rFonts w:ascii="Times New Roman" w:hAnsi="Times New Roman" w:cs="Times New Roman"/>
          <w:sz w:val="22"/>
          <w:szCs w:val="22"/>
        </w:rPr>
        <w:t>epealed by subsection (a) of this section shall hereafter be deemed to</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be references to this Act [see Short Title note for the Foreign</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Assistance Act of 1961 above] or appropriate provisions of this Act.</w:t>
      </w:r>
    </w:p>
    <w:p w:rsidR="000F40F1" w:rsidRPr="009D0A17" w:rsidRDefault="000F40F1" w:rsidP="00426D24">
      <w:pPr>
        <w:pStyle w:val="HTMLPreformatted"/>
        <w:ind w:left="720"/>
        <w:rPr>
          <w:rFonts w:ascii="Times New Roman" w:hAnsi="Times New Roman" w:cs="Times New Roman"/>
          <w:sz w:val="22"/>
          <w:szCs w:val="22"/>
        </w:rPr>
      </w:pPr>
      <w:r w:rsidRPr="009D0A17">
        <w:rPr>
          <w:rFonts w:ascii="Times New Roman" w:hAnsi="Times New Roman" w:cs="Times New Roman"/>
          <w:sz w:val="22"/>
          <w:szCs w:val="22"/>
        </w:rPr>
        <w:t>(c) The repeal of the Acts listed in subsection (a) of this</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section shall not be deemed to affect amendments contained in such Acts</w:t>
      </w:r>
      <w:r w:rsidR="009D0A17" w:rsidRPr="009D0A17">
        <w:rPr>
          <w:rFonts w:ascii="Times New Roman" w:hAnsi="Times New Roman" w:cs="Times New Roman"/>
          <w:sz w:val="22"/>
          <w:szCs w:val="22"/>
        </w:rPr>
        <w:t xml:space="preserve"> </w:t>
      </w:r>
      <w:r w:rsidRPr="009D0A17">
        <w:rPr>
          <w:rFonts w:ascii="Times New Roman" w:hAnsi="Times New Roman" w:cs="Times New Roman"/>
          <w:sz w:val="22"/>
          <w:szCs w:val="22"/>
        </w:rPr>
        <w:t>to Acts not named in that subsection.''</w:t>
      </w: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United States Agency for International Development Deemed Agency</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Primarily Responsible for Administering This Subchapter</w:t>
      </w: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Any reference in this chapter to the agency primarily responsible</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for administering this subchapter, or to the Administrator of such</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 xml:space="preserve">agency, deemed reference to the United States Agency for International </w:t>
      </w: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Development or to the Administrator of that agency, as appropriate, see</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section 1-200(a) of Ex. Ord. No. 12163, Sept. 29, 1979, 44 F.R. 56673,</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as amended, set out as a note under section 2381 of this title.</w:t>
      </w: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Assistance for Zimbabwe</w:t>
      </w:r>
    </w:p>
    <w:p w:rsidR="000F40F1" w:rsidRPr="009D0A17" w:rsidRDefault="000F40F1" w:rsidP="000F40F1">
      <w:pPr>
        <w:pStyle w:val="HTMLPreformatted"/>
        <w:rPr>
          <w:rFonts w:ascii="Times New Roman" w:hAnsi="Times New Roman" w:cs="Times New Roman"/>
          <w:sz w:val="22"/>
          <w:szCs w:val="22"/>
        </w:rPr>
      </w:pP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Pub. L. 107-115, title V, Sec. 560, Jan. 10, 2002, 115 Stat. 2162,</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provided that: ``The Secretary of the Treasury shall instruct the United</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States executive director to each international financial institution to</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vote against any extension by the respective institution of any loans,</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to the Government of Zimbabwe, except to meet basic human needs or to</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 xml:space="preserve">promote democracy, unless the Secretary of State determines and </w:t>
      </w: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certifies to the Committees on Appropriations that the rule of law has</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been restored in Zimbabwe, including respect for ownership and title to</w:t>
      </w:r>
      <w:r w:rsidR="009D0A17">
        <w:rPr>
          <w:rFonts w:ascii="Times New Roman" w:hAnsi="Times New Roman" w:cs="Times New Roman"/>
          <w:sz w:val="22"/>
          <w:szCs w:val="22"/>
        </w:rPr>
        <w:t xml:space="preserve"> </w:t>
      </w:r>
      <w:r w:rsidRPr="009D0A17">
        <w:rPr>
          <w:rFonts w:ascii="Times New Roman" w:hAnsi="Times New Roman" w:cs="Times New Roman"/>
          <w:sz w:val="22"/>
          <w:szCs w:val="22"/>
        </w:rPr>
        <w:t>property, freedom of speech and association.''</w:t>
      </w:r>
    </w:p>
    <w:p w:rsidR="000F40F1" w:rsidRPr="009D0A17" w:rsidRDefault="000F40F1" w:rsidP="000F40F1">
      <w:pPr>
        <w:pStyle w:val="HTMLPreformatted"/>
        <w:rPr>
          <w:rFonts w:ascii="Times New Roman" w:hAnsi="Times New Roman" w:cs="Times New Roman"/>
          <w:sz w:val="22"/>
          <w:szCs w:val="22"/>
        </w:rPr>
      </w:pPr>
      <w:r w:rsidRPr="009D0A17">
        <w:rPr>
          <w:rFonts w:ascii="Times New Roman" w:hAnsi="Times New Roman" w:cs="Times New Roman"/>
          <w:sz w:val="22"/>
          <w:szCs w:val="22"/>
        </w:rPr>
        <w:t xml:space="preserve">    Pub. L. 107-99, Dec. 21, 2001, 115 Stat. 962, provided that:</w:t>
      </w:r>
    </w:p>
    <w:p w:rsidR="000F40F1" w:rsidRPr="009D0A17" w:rsidRDefault="000F40F1" w:rsidP="00426D24">
      <w:pPr>
        <w:pStyle w:val="HTMLPreformatted"/>
        <w:ind w:left="720"/>
        <w:rPr>
          <w:rFonts w:ascii="Times New Roman" w:hAnsi="Times New Roman" w:cs="Times New Roman"/>
          <w:sz w:val="22"/>
          <w:szCs w:val="22"/>
        </w:rPr>
      </w:pPr>
      <w:r w:rsidRPr="009D0A17">
        <w:rPr>
          <w:rFonts w:ascii="Times New Roman" w:hAnsi="Times New Roman" w:cs="Times New Roman"/>
          <w:sz w:val="22"/>
          <w:szCs w:val="22"/>
        </w:rPr>
        <w:t>SECTION 1. SHORT TITLE.</w:t>
      </w:r>
    </w:p>
    <w:p w:rsidR="000F40F1" w:rsidRPr="009D0A17"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This Act may be cited as the `Zimbabwe Democracy and Economic</w:t>
      </w:r>
      <w:r w:rsidR="00426D24">
        <w:rPr>
          <w:rFonts w:ascii="Times New Roman" w:hAnsi="Times New Roman" w:cs="Times New Roman"/>
          <w:sz w:val="22"/>
          <w:szCs w:val="22"/>
        </w:rPr>
        <w:t xml:space="preserve"> </w:t>
      </w:r>
      <w:r w:rsidRPr="009D0A17">
        <w:rPr>
          <w:rFonts w:ascii="Times New Roman" w:hAnsi="Times New Roman" w:cs="Times New Roman"/>
          <w:sz w:val="22"/>
          <w:szCs w:val="22"/>
        </w:rPr>
        <w:t>Recovery Act of 2001'.</w:t>
      </w:r>
    </w:p>
    <w:p w:rsidR="000F40F1" w:rsidRPr="009D0A17" w:rsidRDefault="000F40F1" w:rsidP="00426D24">
      <w:pPr>
        <w:pStyle w:val="HTMLPreformatted"/>
        <w:ind w:left="720"/>
        <w:rPr>
          <w:rFonts w:ascii="Times New Roman" w:hAnsi="Times New Roman" w:cs="Times New Roman"/>
          <w:sz w:val="22"/>
          <w:szCs w:val="22"/>
        </w:rPr>
      </w:pPr>
      <w:r w:rsidRPr="009D0A17">
        <w:rPr>
          <w:rFonts w:ascii="Times New Roman" w:hAnsi="Times New Roman" w:cs="Times New Roman"/>
          <w:sz w:val="22"/>
          <w:szCs w:val="22"/>
        </w:rPr>
        <w:t>SEC. 2. STATEMENT OF POLICY.</w:t>
      </w:r>
    </w:p>
    <w:p w:rsidR="000F40F1" w:rsidRPr="009D0A17" w:rsidRDefault="000F40F1" w:rsidP="00426D24">
      <w:pPr>
        <w:pStyle w:val="HTMLPreformatted"/>
        <w:ind w:left="916"/>
        <w:rPr>
          <w:rFonts w:ascii="Times New Roman" w:hAnsi="Times New Roman" w:cs="Times New Roman"/>
          <w:sz w:val="22"/>
          <w:szCs w:val="22"/>
        </w:rPr>
      </w:pPr>
      <w:r w:rsidRPr="009D0A17">
        <w:rPr>
          <w:rFonts w:ascii="Times New Roman" w:hAnsi="Times New Roman" w:cs="Times New Roman"/>
          <w:sz w:val="22"/>
          <w:szCs w:val="22"/>
        </w:rPr>
        <w:t>It is the policy of the United States to support the people of</w:t>
      </w:r>
      <w:r w:rsidR="00426D24">
        <w:rPr>
          <w:rFonts w:ascii="Times New Roman" w:hAnsi="Times New Roman" w:cs="Times New Roman"/>
          <w:sz w:val="22"/>
          <w:szCs w:val="22"/>
        </w:rPr>
        <w:t xml:space="preserve"> </w:t>
      </w:r>
      <w:r w:rsidRPr="009D0A17">
        <w:rPr>
          <w:rFonts w:ascii="Times New Roman" w:hAnsi="Times New Roman" w:cs="Times New Roman"/>
          <w:sz w:val="22"/>
          <w:szCs w:val="22"/>
        </w:rPr>
        <w:t>Zimbabwe in their struggle to effect peaceful, democratic change,</w:t>
      </w:r>
      <w:r w:rsidR="00426D24">
        <w:rPr>
          <w:rFonts w:ascii="Times New Roman" w:hAnsi="Times New Roman" w:cs="Times New Roman"/>
          <w:sz w:val="22"/>
          <w:szCs w:val="22"/>
        </w:rPr>
        <w:t xml:space="preserve"> </w:t>
      </w:r>
      <w:r w:rsidRPr="009D0A17">
        <w:rPr>
          <w:rFonts w:ascii="Times New Roman" w:hAnsi="Times New Roman" w:cs="Times New Roman"/>
          <w:sz w:val="22"/>
          <w:szCs w:val="22"/>
        </w:rPr>
        <w:t>achieve broad-based and equitable economic growth, and restore the rule</w:t>
      </w:r>
      <w:r w:rsidR="00426D24">
        <w:rPr>
          <w:rFonts w:ascii="Times New Roman" w:hAnsi="Times New Roman" w:cs="Times New Roman"/>
          <w:sz w:val="22"/>
          <w:szCs w:val="22"/>
        </w:rPr>
        <w:t xml:space="preserve"> </w:t>
      </w:r>
      <w:r w:rsidRPr="009D0A17">
        <w:rPr>
          <w:rFonts w:ascii="Times New Roman" w:hAnsi="Times New Roman" w:cs="Times New Roman"/>
          <w:sz w:val="22"/>
          <w:szCs w:val="22"/>
        </w:rPr>
        <w:t>of law.</w:t>
      </w:r>
    </w:p>
    <w:p w:rsidR="000F40F1" w:rsidRPr="009D0A17" w:rsidRDefault="000F40F1" w:rsidP="00426D24">
      <w:pPr>
        <w:pStyle w:val="HTMLPreformatted"/>
        <w:ind w:left="720"/>
        <w:rPr>
          <w:rFonts w:ascii="Times New Roman" w:hAnsi="Times New Roman" w:cs="Times New Roman"/>
          <w:sz w:val="22"/>
          <w:szCs w:val="22"/>
        </w:rPr>
      </w:pPr>
      <w:r w:rsidRPr="009D0A17">
        <w:rPr>
          <w:rFonts w:ascii="Times New Roman" w:hAnsi="Times New Roman" w:cs="Times New Roman"/>
          <w:sz w:val="22"/>
          <w:szCs w:val="22"/>
        </w:rPr>
        <w:t>SEC. 3. DEFINITIONS.</w:t>
      </w:r>
    </w:p>
    <w:p w:rsidR="000F40F1" w:rsidRPr="00426D24" w:rsidRDefault="000F40F1" w:rsidP="00426D24">
      <w:pPr>
        <w:pStyle w:val="HTMLPreformatted"/>
        <w:ind w:left="916"/>
        <w:rPr>
          <w:rFonts w:ascii="Times New Roman" w:hAnsi="Times New Roman" w:cs="Times New Roman"/>
          <w:sz w:val="22"/>
          <w:szCs w:val="22"/>
        </w:rPr>
      </w:pPr>
      <w:r w:rsidRPr="00426D24">
        <w:rPr>
          <w:rFonts w:ascii="Times New Roman" w:hAnsi="Times New Roman" w:cs="Times New Roman"/>
          <w:sz w:val="22"/>
          <w:szCs w:val="22"/>
        </w:rPr>
        <w:t>In this Act:</w:t>
      </w:r>
    </w:p>
    <w:p w:rsidR="000F40F1" w:rsidRPr="00426D24" w:rsidRDefault="000F40F1" w:rsidP="00426D24">
      <w:pPr>
        <w:pStyle w:val="HTMLPreformatted"/>
        <w:ind w:left="1440"/>
        <w:rPr>
          <w:rFonts w:ascii="Times New Roman" w:hAnsi="Times New Roman" w:cs="Times New Roman"/>
          <w:sz w:val="22"/>
          <w:szCs w:val="22"/>
        </w:rPr>
      </w:pPr>
      <w:r w:rsidRPr="00426D24">
        <w:rPr>
          <w:rFonts w:ascii="Times New Roman" w:hAnsi="Times New Roman" w:cs="Times New Roman"/>
          <w:sz w:val="22"/>
          <w:szCs w:val="22"/>
        </w:rPr>
        <w:t>(1) International financial institutions.--The term</w:t>
      </w:r>
      <w:r w:rsidR="00426D24" w:rsidRPr="00426D24">
        <w:rPr>
          <w:rFonts w:ascii="Times New Roman" w:hAnsi="Times New Roman" w:cs="Times New Roman"/>
          <w:sz w:val="22"/>
          <w:szCs w:val="22"/>
        </w:rPr>
        <w:t xml:space="preserve"> </w:t>
      </w:r>
      <w:r w:rsidRPr="00426D24">
        <w:rPr>
          <w:rFonts w:ascii="Times New Roman" w:hAnsi="Times New Roman" w:cs="Times New Roman"/>
          <w:sz w:val="22"/>
          <w:szCs w:val="22"/>
        </w:rPr>
        <w:t>`international financial institutions' means the multilateral</w:t>
      </w:r>
      <w:r w:rsidR="00426D24" w:rsidRPr="00426D24">
        <w:rPr>
          <w:rFonts w:ascii="Times New Roman" w:hAnsi="Times New Roman" w:cs="Times New Roman"/>
          <w:sz w:val="22"/>
          <w:szCs w:val="22"/>
        </w:rPr>
        <w:t xml:space="preserve"> </w:t>
      </w:r>
      <w:r w:rsidRPr="00426D24">
        <w:rPr>
          <w:rFonts w:ascii="Times New Roman" w:hAnsi="Times New Roman" w:cs="Times New Roman"/>
          <w:sz w:val="22"/>
          <w:szCs w:val="22"/>
        </w:rPr>
        <w:t>development banks and the International Monetary Fund.</w:t>
      </w:r>
    </w:p>
    <w:p w:rsidR="000F40F1" w:rsidRPr="00770811" w:rsidRDefault="000F40F1" w:rsidP="00603D32">
      <w:pPr>
        <w:pStyle w:val="HTMLPreformatted"/>
        <w:ind w:left="1440"/>
        <w:rPr>
          <w:rFonts w:ascii="Times New Roman" w:hAnsi="Times New Roman" w:cs="Times New Roman"/>
          <w:sz w:val="22"/>
          <w:szCs w:val="22"/>
        </w:rPr>
      </w:pPr>
      <w:r w:rsidRPr="00426D24">
        <w:rPr>
          <w:rFonts w:ascii="Times New Roman" w:hAnsi="Times New Roman" w:cs="Times New Roman"/>
          <w:sz w:val="22"/>
          <w:szCs w:val="22"/>
        </w:rPr>
        <w:t>(2) Multilateral development banks.--The term `multilateral</w:t>
      </w:r>
      <w:r w:rsidR="00426D24" w:rsidRPr="00426D24">
        <w:rPr>
          <w:rFonts w:ascii="Times New Roman" w:hAnsi="Times New Roman" w:cs="Times New Roman"/>
          <w:sz w:val="22"/>
          <w:szCs w:val="22"/>
        </w:rPr>
        <w:t xml:space="preserve"> </w:t>
      </w:r>
      <w:r w:rsidRPr="00426D24">
        <w:rPr>
          <w:rFonts w:ascii="Times New Roman" w:hAnsi="Times New Roman" w:cs="Times New Roman"/>
          <w:sz w:val="22"/>
          <w:szCs w:val="22"/>
        </w:rPr>
        <w:t>development banks' means the International Bank for Reconstruction</w:t>
      </w:r>
      <w:r w:rsidR="00426D24" w:rsidRPr="00426D24">
        <w:rPr>
          <w:rFonts w:ascii="Times New Roman" w:hAnsi="Times New Roman" w:cs="Times New Roman"/>
          <w:sz w:val="22"/>
          <w:szCs w:val="22"/>
        </w:rPr>
        <w:t xml:space="preserve"> </w:t>
      </w:r>
      <w:r w:rsidRPr="00426D24">
        <w:rPr>
          <w:rFonts w:ascii="Times New Roman" w:hAnsi="Times New Roman" w:cs="Times New Roman"/>
          <w:sz w:val="22"/>
          <w:szCs w:val="22"/>
        </w:rPr>
        <w:t>and Development, the International Development Association, the</w:t>
      </w:r>
      <w:r w:rsidR="00603D32">
        <w:rPr>
          <w:rFonts w:ascii="Times New Roman" w:hAnsi="Times New Roman" w:cs="Times New Roman"/>
          <w:sz w:val="22"/>
          <w:szCs w:val="22"/>
        </w:rPr>
        <w:t xml:space="preserve"> </w:t>
      </w:r>
      <w:r w:rsidRPr="00426D24">
        <w:rPr>
          <w:rFonts w:ascii="Times New Roman" w:hAnsi="Times New Roman" w:cs="Times New Roman"/>
          <w:sz w:val="22"/>
          <w:szCs w:val="22"/>
        </w:rPr>
        <w:t>International Finance Corporation, the Inter-American Development</w:t>
      </w:r>
      <w:r w:rsidR="00603D32">
        <w:rPr>
          <w:rFonts w:ascii="Times New Roman" w:hAnsi="Times New Roman" w:cs="Times New Roman"/>
          <w:sz w:val="22"/>
          <w:szCs w:val="22"/>
        </w:rPr>
        <w:t xml:space="preserve"> </w:t>
      </w:r>
      <w:r w:rsidRPr="00426D24">
        <w:rPr>
          <w:rFonts w:ascii="Times New Roman" w:hAnsi="Times New Roman" w:cs="Times New Roman"/>
          <w:sz w:val="22"/>
          <w:szCs w:val="22"/>
        </w:rPr>
        <w:t>Bank, the Asian Development Bank, the Inter-American Investment</w:t>
      </w:r>
      <w:r w:rsidR="00603D32">
        <w:rPr>
          <w:rFonts w:ascii="Times New Roman" w:hAnsi="Times New Roman" w:cs="Times New Roman"/>
          <w:sz w:val="22"/>
          <w:szCs w:val="22"/>
        </w:rPr>
        <w:t xml:space="preserve"> </w:t>
      </w:r>
      <w:r w:rsidRPr="00426D24">
        <w:rPr>
          <w:rFonts w:ascii="Times New Roman" w:hAnsi="Times New Roman" w:cs="Times New Roman"/>
          <w:sz w:val="22"/>
          <w:szCs w:val="22"/>
        </w:rPr>
        <w:t>Corporation, the African Development Bank, the African Development</w:t>
      </w:r>
      <w:r w:rsidR="00603D32">
        <w:rPr>
          <w:rFonts w:ascii="Times New Roman" w:hAnsi="Times New Roman" w:cs="Times New Roman"/>
          <w:sz w:val="22"/>
          <w:szCs w:val="22"/>
        </w:rPr>
        <w:t xml:space="preserve"> </w:t>
      </w:r>
      <w:r w:rsidRPr="00426D24">
        <w:rPr>
          <w:rFonts w:ascii="Times New Roman" w:hAnsi="Times New Roman" w:cs="Times New Roman"/>
          <w:sz w:val="22"/>
          <w:szCs w:val="22"/>
        </w:rPr>
        <w:t>Fund, the European Bank for Reconstruction and Development, and the</w:t>
      </w:r>
      <w:r w:rsidR="00603D32">
        <w:rPr>
          <w:rFonts w:ascii="Times New Roman" w:hAnsi="Times New Roman" w:cs="Times New Roman"/>
          <w:sz w:val="22"/>
          <w:szCs w:val="22"/>
        </w:rPr>
        <w:t xml:space="preserve"> </w:t>
      </w:r>
      <w:r w:rsidRPr="00426D24">
        <w:rPr>
          <w:rFonts w:ascii="Times New Roman" w:hAnsi="Times New Roman" w:cs="Times New Roman"/>
          <w:sz w:val="22"/>
          <w:szCs w:val="22"/>
        </w:rPr>
        <w:t xml:space="preserve">Multilateral Investment </w:t>
      </w:r>
      <w:r w:rsidRPr="00770811">
        <w:rPr>
          <w:rFonts w:ascii="Times New Roman" w:hAnsi="Times New Roman" w:cs="Times New Roman"/>
          <w:sz w:val="22"/>
          <w:szCs w:val="22"/>
        </w:rPr>
        <w:t>Guaranty Agency.</w:t>
      </w:r>
    </w:p>
    <w:p w:rsidR="000F40F1" w:rsidRPr="00770811" w:rsidRDefault="000F40F1" w:rsidP="00770811">
      <w:pPr>
        <w:pStyle w:val="HTMLPreformatted"/>
        <w:ind w:left="720"/>
        <w:rPr>
          <w:rFonts w:ascii="Times New Roman" w:hAnsi="Times New Roman" w:cs="Times New Roman"/>
          <w:sz w:val="22"/>
          <w:szCs w:val="22"/>
        </w:rPr>
      </w:pPr>
      <w:r w:rsidRPr="00770811">
        <w:rPr>
          <w:rFonts w:ascii="Times New Roman" w:hAnsi="Times New Roman" w:cs="Times New Roman"/>
          <w:sz w:val="22"/>
          <w:szCs w:val="22"/>
        </w:rPr>
        <w:t>SEC. 4. SUPPORT FOR DEMOCRATIC TRANSITION AND ECONOMIC RECOVERY.</w:t>
      </w:r>
    </w:p>
    <w:p w:rsidR="000F40F1" w:rsidRPr="00770811" w:rsidRDefault="000F40F1" w:rsidP="00770811">
      <w:pPr>
        <w:pStyle w:val="HTMLPreformatted"/>
        <w:ind w:left="916"/>
        <w:rPr>
          <w:rFonts w:ascii="Times New Roman" w:hAnsi="Times New Roman" w:cs="Times New Roman"/>
          <w:sz w:val="22"/>
          <w:szCs w:val="22"/>
        </w:rPr>
      </w:pPr>
      <w:r w:rsidRPr="00770811">
        <w:rPr>
          <w:rFonts w:ascii="Times New Roman" w:hAnsi="Times New Roman" w:cs="Times New Roman"/>
          <w:sz w:val="22"/>
          <w:szCs w:val="22"/>
        </w:rPr>
        <w:t>(a) Findings.--Congress makes the following findings:</w:t>
      </w:r>
    </w:p>
    <w:p w:rsidR="000F40F1" w:rsidRPr="00770811" w:rsidRDefault="000F40F1" w:rsidP="00770811">
      <w:pPr>
        <w:pStyle w:val="HTMLPreformatted"/>
        <w:ind w:left="1440"/>
        <w:rPr>
          <w:rFonts w:ascii="Times New Roman" w:hAnsi="Times New Roman" w:cs="Times New Roman"/>
          <w:sz w:val="22"/>
          <w:szCs w:val="22"/>
        </w:rPr>
      </w:pPr>
      <w:r w:rsidRPr="00770811">
        <w:rPr>
          <w:rFonts w:ascii="Times New Roman" w:hAnsi="Times New Roman" w:cs="Times New Roman"/>
          <w:sz w:val="22"/>
          <w:szCs w:val="22"/>
        </w:rPr>
        <w:t>(1) Through economic mismanagement, undemocratic practices,</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and the costly deployment of troops to the Democratic Republic of</w:t>
      </w:r>
      <w:r w:rsidR="00770811" w:rsidRPr="00770811">
        <w:rPr>
          <w:rFonts w:ascii="Times New Roman" w:hAnsi="Times New Roman" w:cs="Times New Roman"/>
          <w:sz w:val="22"/>
          <w:szCs w:val="22"/>
        </w:rPr>
        <w:t xml:space="preserve"> </w:t>
      </w:r>
      <w:r w:rsidRPr="00770811">
        <w:rPr>
          <w:rFonts w:ascii="Times New Roman" w:hAnsi="Times New Roman" w:cs="Times New Roman"/>
          <w:sz w:val="22"/>
          <w:szCs w:val="22"/>
        </w:rPr>
        <w:t>the Congo, the Government of Zimbabwe has rendered itself ineligible</w:t>
      </w:r>
      <w:r w:rsidR="00770811" w:rsidRPr="00770811">
        <w:rPr>
          <w:rFonts w:ascii="Times New Roman" w:hAnsi="Times New Roman" w:cs="Times New Roman"/>
          <w:sz w:val="22"/>
          <w:szCs w:val="22"/>
        </w:rPr>
        <w:t xml:space="preserve"> </w:t>
      </w:r>
      <w:r w:rsidRPr="00770811">
        <w:rPr>
          <w:rFonts w:ascii="Times New Roman" w:hAnsi="Times New Roman" w:cs="Times New Roman"/>
          <w:sz w:val="22"/>
          <w:szCs w:val="22"/>
        </w:rPr>
        <w:t>to participate in International Bank for Reconstruction and</w:t>
      </w:r>
      <w:r w:rsidR="00770811" w:rsidRPr="00770811">
        <w:rPr>
          <w:rFonts w:ascii="Times New Roman" w:hAnsi="Times New Roman" w:cs="Times New Roman"/>
          <w:sz w:val="22"/>
          <w:szCs w:val="22"/>
        </w:rPr>
        <w:t xml:space="preserve"> </w:t>
      </w:r>
      <w:r w:rsidRPr="00770811">
        <w:rPr>
          <w:rFonts w:ascii="Times New Roman" w:hAnsi="Times New Roman" w:cs="Times New Roman"/>
          <w:sz w:val="22"/>
          <w:szCs w:val="22"/>
        </w:rPr>
        <w:t>Development and International Monetary Fund programs, which would</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otherwise be providing substantial resources to assist in the</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recovery and modernization of Zimbabwe's economy. The people of</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Zimbabwe have thus been denied the economic and democratic benefits</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envisioned by the donors to such programs, including the United</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States.</w:t>
      </w:r>
    </w:p>
    <w:p w:rsidR="000F40F1" w:rsidRPr="00770811" w:rsidRDefault="000F40F1" w:rsidP="00770811">
      <w:pPr>
        <w:pStyle w:val="HTMLPreformatted"/>
        <w:ind w:left="1440"/>
        <w:rPr>
          <w:rFonts w:ascii="Times New Roman" w:hAnsi="Times New Roman" w:cs="Times New Roman"/>
          <w:sz w:val="22"/>
          <w:szCs w:val="22"/>
        </w:rPr>
      </w:pPr>
      <w:r w:rsidRPr="00770811">
        <w:rPr>
          <w:rFonts w:ascii="Times New Roman" w:hAnsi="Times New Roman" w:cs="Times New Roman"/>
          <w:sz w:val="22"/>
          <w:szCs w:val="22"/>
        </w:rPr>
        <w:t>(2) In September 1999 the IMF suspended its support under a</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`Stand By Arrangement', approved the previous month, for economic</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adjustment and reform in Zimbabwe.</w:t>
      </w:r>
    </w:p>
    <w:p w:rsidR="000F40F1" w:rsidRPr="00770811" w:rsidRDefault="000F40F1" w:rsidP="00770811">
      <w:pPr>
        <w:pStyle w:val="HTMLPreformatted"/>
        <w:ind w:left="1440"/>
        <w:rPr>
          <w:rFonts w:ascii="Times New Roman" w:hAnsi="Times New Roman" w:cs="Times New Roman"/>
          <w:sz w:val="22"/>
          <w:szCs w:val="22"/>
        </w:rPr>
      </w:pPr>
      <w:r w:rsidRPr="00770811">
        <w:rPr>
          <w:rFonts w:ascii="Times New Roman" w:hAnsi="Times New Roman" w:cs="Times New Roman"/>
          <w:sz w:val="22"/>
          <w:szCs w:val="22"/>
        </w:rPr>
        <w:t>(3) In October 1999, the International Development Association</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(in this section referred to as the `IDA') suspended all structural</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adjustment loans, credits, and guarantees to the Government of</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Zimbabwe.</w:t>
      </w:r>
    </w:p>
    <w:p w:rsidR="000F40F1" w:rsidRPr="00770811" w:rsidRDefault="000F40F1" w:rsidP="00770811">
      <w:pPr>
        <w:pStyle w:val="HTMLPreformatted"/>
        <w:ind w:left="1440"/>
        <w:rPr>
          <w:rFonts w:ascii="Times New Roman" w:hAnsi="Times New Roman" w:cs="Times New Roman"/>
          <w:sz w:val="22"/>
          <w:szCs w:val="22"/>
        </w:rPr>
      </w:pPr>
      <w:r w:rsidRPr="00770811">
        <w:rPr>
          <w:rFonts w:ascii="Times New Roman" w:hAnsi="Times New Roman" w:cs="Times New Roman"/>
          <w:sz w:val="22"/>
          <w:szCs w:val="22"/>
        </w:rPr>
        <w:t>(4) In May 2000, the IDA suspended all other new lending to</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the Government of Zimbabwe.</w:t>
      </w:r>
    </w:p>
    <w:p w:rsidR="000F40F1" w:rsidRPr="00770811" w:rsidRDefault="000F40F1" w:rsidP="00770811">
      <w:pPr>
        <w:pStyle w:val="HTMLPreformatted"/>
        <w:ind w:left="1440"/>
        <w:rPr>
          <w:rFonts w:ascii="Times New Roman" w:hAnsi="Times New Roman" w:cs="Times New Roman"/>
          <w:sz w:val="22"/>
          <w:szCs w:val="22"/>
        </w:rPr>
      </w:pPr>
      <w:r w:rsidRPr="00770811">
        <w:rPr>
          <w:rFonts w:ascii="Times New Roman" w:hAnsi="Times New Roman" w:cs="Times New Roman"/>
          <w:sz w:val="22"/>
          <w:szCs w:val="22"/>
        </w:rPr>
        <w:t>(5) In September 2000, the IDA suspended disbursement of funds</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for ongoing projects under previously-approved loans, credits, and</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guarantees to the Government of Zimbabwe.</w:t>
      </w:r>
    </w:p>
    <w:p w:rsidR="000F40F1" w:rsidRPr="00770811" w:rsidRDefault="000F40F1" w:rsidP="00770811">
      <w:pPr>
        <w:pStyle w:val="HTMLPreformatted"/>
        <w:ind w:left="916"/>
        <w:rPr>
          <w:rFonts w:ascii="Times New Roman" w:hAnsi="Times New Roman" w:cs="Times New Roman"/>
          <w:sz w:val="22"/>
          <w:szCs w:val="22"/>
        </w:rPr>
      </w:pPr>
      <w:r w:rsidRPr="00770811">
        <w:rPr>
          <w:rFonts w:ascii="Times New Roman" w:hAnsi="Times New Roman" w:cs="Times New Roman"/>
          <w:sz w:val="22"/>
          <w:szCs w:val="22"/>
        </w:rPr>
        <w:t>(b) Support for Democratic Transition and Economic Recovery.--</w:t>
      </w:r>
    </w:p>
    <w:p w:rsidR="000F40F1" w:rsidRPr="00770811" w:rsidRDefault="000F40F1" w:rsidP="00770811">
      <w:pPr>
        <w:pStyle w:val="HTMLPreformatted"/>
        <w:ind w:left="1440"/>
        <w:rPr>
          <w:rFonts w:ascii="Times New Roman" w:hAnsi="Times New Roman" w:cs="Times New Roman"/>
          <w:sz w:val="22"/>
          <w:szCs w:val="22"/>
        </w:rPr>
      </w:pPr>
      <w:r w:rsidRPr="00770811">
        <w:rPr>
          <w:rFonts w:ascii="Times New Roman" w:hAnsi="Times New Roman" w:cs="Times New Roman"/>
          <w:sz w:val="22"/>
          <w:szCs w:val="22"/>
        </w:rPr>
        <w:t>(1) Bilateral debt relief.--Upon receipt by the appropriate</w:t>
      </w:r>
      <w:r w:rsidR="00770811" w:rsidRPr="00770811">
        <w:rPr>
          <w:rFonts w:ascii="Times New Roman" w:hAnsi="Times New Roman" w:cs="Times New Roman"/>
          <w:sz w:val="22"/>
          <w:szCs w:val="22"/>
        </w:rPr>
        <w:t xml:space="preserve"> </w:t>
      </w:r>
      <w:r w:rsidRPr="00770811">
        <w:rPr>
          <w:rFonts w:ascii="Times New Roman" w:hAnsi="Times New Roman" w:cs="Times New Roman"/>
          <w:sz w:val="22"/>
          <w:szCs w:val="22"/>
        </w:rPr>
        <w:t>congressional committees of a certification described in subsection</w:t>
      </w:r>
      <w:r w:rsidR="00770811" w:rsidRPr="00770811">
        <w:rPr>
          <w:rFonts w:ascii="Times New Roman" w:hAnsi="Times New Roman" w:cs="Times New Roman"/>
          <w:sz w:val="22"/>
          <w:szCs w:val="22"/>
        </w:rPr>
        <w:t xml:space="preserve"> </w:t>
      </w:r>
      <w:r w:rsidRPr="00770811">
        <w:rPr>
          <w:rFonts w:ascii="Times New Roman" w:hAnsi="Times New Roman" w:cs="Times New Roman"/>
          <w:sz w:val="22"/>
          <w:szCs w:val="22"/>
        </w:rPr>
        <w:t>(d), the Secretary of the Treasury shall undertake a review of the</w:t>
      </w:r>
      <w:r w:rsidR="00770811" w:rsidRPr="00770811">
        <w:rPr>
          <w:rFonts w:ascii="Times New Roman" w:hAnsi="Times New Roman" w:cs="Times New Roman"/>
          <w:sz w:val="22"/>
          <w:szCs w:val="22"/>
        </w:rPr>
        <w:t xml:space="preserve"> </w:t>
      </w:r>
      <w:r w:rsidRPr="00770811">
        <w:rPr>
          <w:rFonts w:ascii="Times New Roman" w:hAnsi="Times New Roman" w:cs="Times New Roman"/>
          <w:sz w:val="22"/>
          <w:szCs w:val="22"/>
        </w:rPr>
        <w:t>feasibility of restructuring, rescheduling, or eliminating the</w:t>
      </w:r>
      <w:r w:rsidR="00770811">
        <w:rPr>
          <w:rFonts w:ascii="Times New Roman" w:hAnsi="Times New Roman" w:cs="Times New Roman"/>
          <w:sz w:val="22"/>
          <w:szCs w:val="22"/>
        </w:rPr>
        <w:t xml:space="preserve"> </w:t>
      </w:r>
      <w:r w:rsidRPr="00770811">
        <w:rPr>
          <w:rFonts w:ascii="Times New Roman" w:hAnsi="Times New Roman" w:cs="Times New Roman"/>
          <w:sz w:val="22"/>
          <w:szCs w:val="22"/>
        </w:rPr>
        <w:t>sovereign debt of Zimbabwe held by any agency of the United States</w:t>
      </w:r>
      <w:r w:rsidR="00770811" w:rsidRPr="00770811">
        <w:rPr>
          <w:rFonts w:ascii="Times New Roman" w:hAnsi="Times New Roman" w:cs="Times New Roman"/>
          <w:sz w:val="22"/>
          <w:szCs w:val="22"/>
        </w:rPr>
        <w:t xml:space="preserve"> </w:t>
      </w:r>
      <w:r w:rsidRPr="00770811">
        <w:rPr>
          <w:rFonts w:ascii="Times New Roman" w:hAnsi="Times New Roman" w:cs="Times New Roman"/>
          <w:sz w:val="22"/>
          <w:szCs w:val="22"/>
        </w:rPr>
        <w:t>Government.</w:t>
      </w:r>
    </w:p>
    <w:p w:rsidR="000F40F1" w:rsidRPr="00770811" w:rsidRDefault="000F40F1" w:rsidP="00C443BA">
      <w:pPr>
        <w:pStyle w:val="HTMLPreformatted"/>
        <w:ind w:left="1440"/>
        <w:rPr>
          <w:rFonts w:ascii="Times New Roman" w:hAnsi="Times New Roman" w:cs="Times New Roman"/>
          <w:sz w:val="22"/>
          <w:szCs w:val="22"/>
        </w:rPr>
      </w:pPr>
      <w:r w:rsidRPr="00770811">
        <w:rPr>
          <w:rFonts w:ascii="Times New Roman" w:hAnsi="Times New Roman" w:cs="Times New Roman"/>
          <w:sz w:val="22"/>
          <w:szCs w:val="22"/>
        </w:rPr>
        <w:t>(2) Multilateral debt relief and other financial assistance.--It is the sense of Congress that, upon receipt by the appropriate</w:t>
      </w:r>
      <w:r w:rsidR="00C443BA">
        <w:rPr>
          <w:rFonts w:ascii="Times New Roman" w:hAnsi="Times New Roman" w:cs="Times New Roman"/>
          <w:sz w:val="22"/>
          <w:szCs w:val="22"/>
        </w:rPr>
        <w:t xml:space="preserve"> </w:t>
      </w:r>
      <w:r w:rsidRPr="00770811">
        <w:rPr>
          <w:rFonts w:ascii="Times New Roman" w:hAnsi="Times New Roman" w:cs="Times New Roman"/>
          <w:sz w:val="22"/>
          <w:szCs w:val="22"/>
        </w:rPr>
        <w:t>congressional committees of a certification described in subsection</w:t>
      </w:r>
      <w:r w:rsidR="00C443BA">
        <w:rPr>
          <w:rFonts w:ascii="Times New Roman" w:hAnsi="Times New Roman" w:cs="Times New Roman"/>
          <w:sz w:val="22"/>
          <w:szCs w:val="22"/>
        </w:rPr>
        <w:t xml:space="preserve"> </w:t>
      </w:r>
      <w:r w:rsidRPr="00770811">
        <w:rPr>
          <w:rFonts w:ascii="Times New Roman" w:hAnsi="Times New Roman" w:cs="Times New Roman"/>
          <w:sz w:val="22"/>
          <w:szCs w:val="22"/>
        </w:rPr>
        <w:t>(d), the Secretary of the Treasury should--</w:t>
      </w:r>
    </w:p>
    <w:p w:rsidR="000F40F1" w:rsidRPr="00C443BA" w:rsidRDefault="000F40F1" w:rsidP="00C443BA">
      <w:pPr>
        <w:pStyle w:val="HTMLPreformatted"/>
        <w:ind w:left="1832"/>
        <w:rPr>
          <w:rFonts w:ascii="Times New Roman" w:hAnsi="Times New Roman" w:cs="Times New Roman"/>
          <w:sz w:val="22"/>
          <w:szCs w:val="22"/>
        </w:rPr>
      </w:pPr>
      <w:r w:rsidRPr="00770811">
        <w:rPr>
          <w:rFonts w:ascii="Times New Roman" w:hAnsi="Times New Roman" w:cs="Times New Roman"/>
          <w:sz w:val="22"/>
          <w:szCs w:val="22"/>
        </w:rPr>
        <w:t>(A) direct the United States executive director of each</w:t>
      </w:r>
      <w:r w:rsidR="00C443BA">
        <w:rPr>
          <w:rFonts w:ascii="Times New Roman" w:hAnsi="Times New Roman" w:cs="Times New Roman"/>
          <w:sz w:val="22"/>
          <w:szCs w:val="22"/>
        </w:rPr>
        <w:t xml:space="preserve"> </w:t>
      </w:r>
      <w:r w:rsidRPr="00770811">
        <w:rPr>
          <w:rFonts w:ascii="Times New Roman" w:hAnsi="Times New Roman" w:cs="Times New Roman"/>
          <w:sz w:val="22"/>
          <w:szCs w:val="22"/>
        </w:rPr>
        <w:t>multilateral development bank to propose that the bank should</w:t>
      </w:r>
      <w:r w:rsidR="00C443BA">
        <w:rPr>
          <w:rFonts w:ascii="Times New Roman" w:hAnsi="Times New Roman" w:cs="Times New Roman"/>
          <w:sz w:val="22"/>
          <w:szCs w:val="22"/>
        </w:rPr>
        <w:t xml:space="preserve"> </w:t>
      </w:r>
      <w:r w:rsidRPr="00770811">
        <w:rPr>
          <w:rFonts w:ascii="Times New Roman" w:hAnsi="Times New Roman" w:cs="Times New Roman"/>
          <w:sz w:val="22"/>
          <w:szCs w:val="22"/>
        </w:rPr>
        <w:t>undertake a review of the feasibility of restructuring,</w:t>
      </w:r>
      <w:r w:rsidR="00C443BA">
        <w:rPr>
          <w:rFonts w:ascii="Times New Roman" w:hAnsi="Times New Roman" w:cs="Times New Roman"/>
          <w:sz w:val="22"/>
          <w:szCs w:val="22"/>
        </w:rPr>
        <w:t xml:space="preserve"> </w:t>
      </w:r>
      <w:r w:rsidRPr="00C443BA">
        <w:rPr>
          <w:rFonts w:ascii="Times New Roman" w:hAnsi="Times New Roman" w:cs="Times New Roman"/>
          <w:sz w:val="22"/>
          <w:szCs w:val="22"/>
        </w:rPr>
        <w:t>rescheduling, or eliminating the sovereign debt of Zimbabwe held</w:t>
      </w:r>
      <w:r w:rsidR="00C443BA" w:rsidRPr="00C443BA">
        <w:rPr>
          <w:rFonts w:ascii="Times New Roman" w:hAnsi="Times New Roman" w:cs="Times New Roman"/>
          <w:sz w:val="22"/>
          <w:szCs w:val="22"/>
        </w:rPr>
        <w:t xml:space="preserve"> </w:t>
      </w:r>
      <w:r w:rsidRPr="00C443BA">
        <w:rPr>
          <w:rFonts w:ascii="Times New Roman" w:hAnsi="Times New Roman" w:cs="Times New Roman"/>
          <w:sz w:val="22"/>
          <w:szCs w:val="22"/>
        </w:rPr>
        <w:t>by that bank; and</w:t>
      </w:r>
    </w:p>
    <w:p w:rsidR="000F40F1" w:rsidRPr="00C443BA" w:rsidRDefault="000F40F1" w:rsidP="00C443BA">
      <w:pPr>
        <w:pStyle w:val="HTMLPreformatted"/>
        <w:ind w:left="1832"/>
        <w:rPr>
          <w:rFonts w:ascii="Times New Roman" w:hAnsi="Times New Roman" w:cs="Times New Roman"/>
          <w:sz w:val="22"/>
          <w:szCs w:val="22"/>
        </w:rPr>
      </w:pPr>
      <w:r w:rsidRPr="00C443BA">
        <w:rPr>
          <w:rFonts w:ascii="Times New Roman" w:hAnsi="Times New Roman" w:cs="Times New Roman"/>
          <w:sz w:val="22"/>
          <w:szCs w:val="22"/>
        </w:rPr>
        <w:t>(B) direct the United States executive director of each</w:t>
      </w:r>
      <w:r w:rsidR="00C443BA" w:rsidRPr="00C443BA">
        <w:rPr>
          <w:rFonts w:ascii="Times New Roman" w:hAnsi="Times New Roman" w:cs="Times New Roman"/>
          <w:sz w:val="22"/>
          <w:szCs w:val="22"/>
        </w:rPr>
        <w:t xml:space="preserve"> </w:t>
      </w:r>
      <w:r w:rsidRPr="00C443BA">
        <w:rPr>
          <w:rFonts w:ascii="Times New Roman" w:hAnsi="Times New Roman" w:cs="Times New Roman"/>
          <w:sz w:val="22"/>
          <w:szCs w:val="22"/>
        </w:rPr>
        <w:t>international financial</w:t>
      </w:r>
      <w:r w:rsidR="00C443BA" w:rsidRPr="00C443BA">
        <w:rPr>
          <w:rFonts w:ascii="Times New Roman" w:hAnsi="Times New Roman" w:cs="Times New Roman"/>
          <w:sz w:val="22"/>
          <w:szCs w:val="22"/>
        </w:rPr>
        <w:t xml:space="preserve"> </w:t>
      </w:r>
      <w:r w:rsidRPr="00C443BA">
        <w:rPr>
          <w:rFonts w:ascii="Times New Roman" w:hAnsi="Times New Roman" w:cs="Times New Roman"/>
          <w:sz w:val="22"/>
          <w:szCs w:val="22"/>
        </w:rPr>
        <w:t>institution to which the United States</w:t>
      </w:r>
      <w:r w:rsidR="00C443BA" w:rsidRPr="00C443BA">
        <w:rPr>
          <w:rFonts w:ascii="Times New Roman" w:hAnsi="Times New Roman" w:cs="Times New Roman"/>
          <w:sz w:val="22"/>
          <w:szCs w:val="22"/>
        </w:rPr>
        <w:t xml:space="preserve"> </w:t>
      </w:r>
      <w:r w:rsidRPr="00C443BA">
        <w:rPr>
          <w:rFonts w:ascii="Times New Roman" w:hAnsi="Times New Roman" w:cs="Times New Roman"/>
          <w:sz w:val="22"/>
          <w:szCs w:val="22"/>
        </w:rPr>
        <w:t>is a member to propose to undertake financial and technical</w:t>
      </w:r>
      <w:r w:rsidR="00C443BA" w:rsidRPr="00C443BA">
        <w:rPr>
          <w:rFonts w:ascii="Times New Roman" w:hAnsi="Times New Roman" w:cs="Times New Roman"/>
          <w:sz w:val="22"/>
          <w:szCs w:val="22"/>
        </w:rPr>
        <w:t xml:space="preserve"> </w:t>
      </w:r>
      <w:r w:rsidRPr="00C443BA">
        <w:rPr>
          <w:rFonts w:ascii="Times New Roman" w:hAnsi="Times New Roman" w:cs="Times New Roman"/>
          <w:sz w:val="22"/>
          <w:szCs w:val="22"/>
        </w:rPr>
        <w:t>support for Zimbabwe, especially support that is intended to</w:t>
      </w:r>
      <w:r w:rsidR="00C443BA" w:rsidRPr="00C443BA">
        <w:rPr>
          <w:rFonts w:ascii="Times New Roman" w:hAnsi="Times New Roman" w:cs="Times New Roman"/>
          <w:sz w:val="22"/>
          <w:szCs w:val="22"/>
        </w:rPr>
        <w:t xml:space="preserve"> </w:t>
      </w:r>
      <w:r w:rsidRPr="00C443BA">
        <w:rPr>
          <w:rFonts w:ascii="Times New Roman" w:hAnsi="Times New Roman" w:cs="Times New Roman"/>
          <w:sz w:val="22"/>
          <w:szCs w:val="22"/>
        </w:rPr>
        <w:t>promote Zimbabwe's economic recovery and development, the</w:t>
      </w:r>
      <w:r w:rsidR="00C443BA" w:rsidRPr="00C443BA">
        <w:rPr>
          <w:rFonts w:ascii="Times New Roman" w:hAnsi="Times New Roman" w:cs="Times New Roman"/>
          <w:sz w:val="22"/>
          <w:szCs w:val="22"/>
        </w:rPr>
        <w:t xml:space="preserve"> </w:t>
      </w:r>
      <w:r w:rsidRPr="00C443BA">
        <w:rPr>
          <w:rFonts w:ascii="Times New Roman" w:hAnsi="Times New Roman" w:cs="Times New Roman"/>
          <w:sz w:val="22"/>
          <w:szCs w:val="22"/>
        </w:rPr>
        <w:t>stabilization of the</w:t>
      </w:r>
      <w:r w:rsidR="00C443BA" w:rsidRPr="00C443BA">
        <w:rPr>
          <w:rFonts w:ascii="Times New Roman" w:hAnsi="Times New Roman" w:cs="Times New Roman"/>
          <w:sz w:val="22"/>
          <w:szCs w:val="22"/>
        </w:rPr>
        <w:t xml:space="preserve"> Z</w:t>
      </w:r>
      <w:r w:rsidRPr="00C443BA">
        <w:rPr>
          <w:rFonts w:ascii="Times New Roman" w:hAnsi="Times New Roman" w:cs="Times New Roman"/>
          <w:sz w:val="22"/>
          <w:szCs w:val="22"/>
        </w:rPr>
        <w:t>imbabwean dollar, and the viability of</w:t>
      </w:r>
      <w:r w:rsidR="00C443BA" w:rsidRPr="00C443BA">
        <w:rPr>
          <w:rFonts w:ascii="Times New Roman" w:hAnsi="Times New Roman" w:cs="Times New Roman"/>
          <w:sz w:val="22"/>
          <w:szCs w:val="22"/>
        </w:rPr>
        <w:t xml:space="preserve"> </w:t>
      </w:r>
      <w:r w:rsidRPr="00C443BA">
        <w:rPr>
          <w:rFonts w:ascii="Times New Roman" w:hAnsi="Times New Roman" w:cs="Times New Roman"/>
          <w:sz w:val="22"/>
          <w:szCs w:val="22"/>
        </w:rPr>
        <w:t>Zimbabwe's democratic institutions.</w:t>
      </w:r>
    </w:p>
    <w:p w:rsidR="000F40F1" w:rsidRPr="00C443BA" w:rsidRDefault="000F40F1" w:rsidP="009D32EE">
      <w:pPr>
        <w:pStyle w:val="HTMLPreformatted"/>
        <w:ind w:left="916"/>
        <w:rPr>
          <w:rFonts w:ascii="Times New Roman" w:hAnsi="Times New Roman" w:cs="Times New Roman"/>
          <w:sz w:val="22"/>
          <w:szCs w:val="22"/>
        </w:rPr>
      </w:pPr>
      <w:r w:rsidRPr="00C443BA">
        <w:rPr>
          <w:rFonts w:ascii="Times New Roman" w:hAnsi="Times New Roman" w:cs="Times New Roman"/>
          <w:sz w:val="22"/>
          <w:szCs w:val="22"/>
        </w:rPr>
        <w:t>(c) Multilateral Financing Restriction.--Until the President makes</w:t>
      </w:r>
      <w:r w:rsidR="009D32EE">
        <w:rPr>
          <w:rFonts w:ascii="Times New Roman" w:hAnsi="Times New Roman" w:cs="Times New Roman"/>
          <w:sz w:val="22"/>
          <w:szCs w:val="22"/>
        </w:rPr>
        <w:t xml:space="preserve"> </w:t>
      </w:r>
      <w:r w:rsidRPr="00C443BA">
        <w:rPr>
          <w:rFonts w:ascii="Times New Roman" w:hAnsi="Times New Roman" w:cs="Times New Roman"/>
          <w:sz w:val="22"/>
          <w:szCs w:val="22"/>
        </w:rPr>
        <w:t>the certification described in subsection (d), and except as may be</w:t>
      </w:r>
      <w:r w:rsidR="009D32EE">
        <w:rPr>
          <w:rFonts w:ascii="Times New Roman" w:hAnsi="Times New Roman" w:cs="Times New Roman"/>
          <w:sz w:val="22"/>
          <w:szCs w:val="22"/>
        </w:rPr>
        <w:t xml:space="preserve"> r</w:t>
      </w:r>
      <w:r w:rsidRPr="00C443BA">
        <w:rPr>
          <w:rFonts w:ascii="Times New Roman" w:hAnsi="Times New Roman" w:cs="Times New Roman"/>
          <w:sz w:val="22"/>
          <w:szCs w:val="22"/>
        </w:rPr>
        <w:t>equired to meet basic human needs or for good</w:t>
      </w:r>
      <w:r w:rsidR="009D32EE">
        <w:rPr>
          <w:rFonts w:ascii="Times New Roman" w:hAnsi="Times New Roman" w:cs="Times New Roman"/>
          <w:sz w:val="22"/>
          <w:szCs w:val="22"/>
        </w:rPr>
        <w:t xml:space="preserve"> </w:t>
      </w:r>
      <w:r w:rsidRPr="00C443BA">
        <w:rPr>
          <w:rFonts w:ascii="Times New Roman" w:hAnsi="Times New Roman" w:cs="Times New Roman"/>
          <w:sz w:val="22"/>
          <w:szCs w:val="22"/>
        </w:rPr>
        <w:t>governance, the Secretary</w:t>
      </w:r>
      <w:r w:rsidR="009D32EE">
        <w:rPr>
          <w:rFonts w:ascii="Times New Roman" w:hAnsi="Times New Roman" w:cs="Times New Roman"/>
          <w:sz w:val="22"/>
          <w:szCs w:val="22"/>
        </w:rPr>
        <w:t xml:space="preserve"> o</w:t>
      </w:r>
      <w:r w:rsidRPr="00C443BA">
        <w:rPr>
          <w:rFonts w:ascii="Times New Roman" w:hAnsi="Times New Roman" w:cs="Times New Roman"/>
          <w:sz w:val="22"/>
          <w:szCs w:val="22"/>
        </w:rPr>
        <w:t>f the Treasury shall instruct the United States executive director to</w:t>
      </w:r>
      <w:r w:rsidR="009D32EE">
        <w:rPr>
          <w:rFonts w:ascii="Times New Roman" w:hAnsi="Times New Roman" w:cs="Times New Roman"/>
          <w:sz w:val="22"/>
          <w:szCs w:val="22"/>
        </w:rPr>
        <w:t xml:space="preserve"> </w:t>
      </w:r>
      <w:r w:rsidRPr="00C443BA">
        <w:rPr>
          <w:rFonts w:ascii="Times New Roman" w:hAnsi="Times New Roman" w:cs="Times New Roman"/>
          <w:sz w:val="22"/>
          <w:szCs w:val="22"/>
        </w:rPr>
        <w:t>each international financial institution to oppose and vote against--</w:t>
      </w:r>
    </w:p>
    <w:p w:rsidR="000F40F1" w:rsidRPr="009D32EE" w:rsidRDefault="000F40F1" w:rsidP="009D32EE">
      <w:pPr>
        <w:pStyle w:val="HTMLPreformatted"/>
        <w:ind w:left="1440"/>
        <w:rPr>
          <w:rFonts w:ascii="Times New Roman" w:hAnsi="Times New Roman" w:cs="Times New Roman"/>
          <w:sz w:val="22"/>
          <w:szCs w:val="22"/>
        </w:rPr>
      </w:pPr>
      <w:r w:rsidRPr="00C443BA">
        <w:rPr>
          <w:rFonts w:ascii="Times New Roman" w:hAnsi="Times New Roman" w:cs="Times New Roman"/>
          <w:sz w:val="22"/>
          <w:szCs w:val="22"/>
        </w:rPr>
        <w:t>(1) any extension by the respective institution of any loan,</w:t>
      </w:r>
      <w:r w:rsidR="009D32EE">
        <w:rPr>
          <w:rFonts w:ascii="Times New Roman" w:hAnsi="Times New Roman" w:cs="Times New Roman"/>
          <w:sz w:val="22"/>
          <w:szCs w:val="22"/>
        </w:rPr>
        <w:t xml:space="preserve"> </w:t>
      </w:r>
      <w:r w:rsidRPr="00C443BA">
        <w:rPr>
          <w:rFonts w:ascii="Times New Roman" w:hAnsi="Times New Roman" w:cs="Times New Roman"/>
          <w:sz w:val="22"/>
          <w:szCs w:val="22"/>
        </w:rPr>
        <w:t xml:space="preserve">credit, or guarantee to the </w:t>
      </w:r>
      <w:r w:rsidRPr="009D32EE">
        <w:rPr>
          <w:rFonts w:ascii="Times New Roman" w:hAnsi="Times New Roman" w:cs="Times New Roman"/>
          <w:sz w:val="22"/>
          <w:szCs w:val="22"/>
        </w:rPr>
        <w:t>Government of Zimbabwe; or</w:t>
      </w:r>
    </w:p>
    <w:p w:rsidR="000F40F1" w:rsidRPr="00201F0D" w:rsidRDefault="000F40F1" w:rsidP="009D32EE">
      <w:pPr>
        <w:pStyle w:val="HTMLPreformatted"/>
        <w:ind w:left="1440"/>
        <w:rPr>
          <w:rFonts w:ascii="Times New Roman" w:hAnsi="Times New Roman" w:cs="Times New Roman"/>
          <w:sz w:val="22"/>
          <w:szCs w:val="22"/>
        </w:rPr>
      </w:pPr>
      <w:r w:rsidRPr="00201F0D">
        <w:rPr>
          <w:rFonts w:ascii="Times New Roman" w:hAnsi="Times New Roman" w:cs="Times New Roman"/>
          <w:sz w:val="22"/>
          <w:szCs w:val="22"/>
        </w:rPr>
        <w:t>(2) any cancellation or reduction of indebtedness owed by the</w:t>
      </w:r>
      <w:r w:rsidR="009D32EE" w:rsidRPr="00201F0D">
        <w:rPr>
          <w:rFonts w:ascii="Times New Roman" w:hAnsi="Times New Roman" w:cs="Times New Roman"/>
          <w:sz w:val="22"/>
          <w:szCs w:val="22"/>
        </w:rPr>
        <w:t xml:space="preserve"> </w:t>
      </w:r>
      <w:r w:rsidRPr="00201F0D">
        <w:rPr>
          <w:rFonts w:ascii="Times New Roman" w:hAnsi="Times New Roman" w:cs="Times New Roman"/>
          <w:sz w:val="22"/>
          <w:szCs w:val="22"/>
        </w:rPr>
        <w:t>Government of Zimbabwe to the United States or any international</w:t>
      </w:r>
      <w:r w:rsidR="009D32EE" w:rsidRPr="00201F0D">
        <w:rPr>
          <w:rFonts w:ascii="Times New Roman" w:hAnsi="Times New Roman" w:cs="Times New Roman"/>
          <w:sz w:val="22"/>
          <w:szCs w:val="22"/>
        </w:rPr>
        <w:t xml:space="preserve"> </w:t>
      </w:r>
      <w:r w:rsidRPr="00201F0D">
        <w:rPr>
          <w:rFonts w:ascii="Times New Roman" w:hAnsi="Times New Roman" w:cs="Times New Roman"/>
          <w:sz w:val="22"/>
          <w:szCs w:val="22"/>
        </w:rPr>
        <w:t>financial institution.</w:t>
      </w:r>
    </w:p>
    <w:p w:rsidR="000F40F1" w:rsidRPr="00201F0D" w:rsidRDefault="000F40F1" w:rsidP="009D32EE">
      <w:pPr>
        <w:pStyle w:val="HTMLPreformatted"/>
        <w:ind w:left="916"/>
        <w:rPr>
          <w:rFonts w:ascii="Times New Roman" w:hAnsi="Times New Roman" w:cs="Times New Roman"/>
          <w:sz w:val="22"/>
          <w:szCs w:val="22"/>
        </w:rPr>
      </w:pPr>
      <w:r w:rsidRPr="00201F0D">
        <w:rPr>
          <w:rFonts w:ascii="Times New Roman" w:hAnsi="Times New Roman" w:cs="Times New Roman"/>
          <w:sz w:val="22"/>
          <w:szCs w:val="22"/>
        </w:rPr>
        <w:t>(d) Presidential Certification That Certain Conditions Are</w:t>
      </w:r>
      <w:r w:rsidR="009D32EE" w:rsidRPr="00201F0D">
        <w:rPr>
          <w:rFonts w:ascii="Times New Roman" w:hAnsi="Times New Roman" w:cs="Times New Roman"/>
          <w:sz w:val="22"/>
          <w:szCs w:val="22"/>
        </w:rPr>
        <w:t xml:space="preserve"> </w:t>
      </w:r>
      <w:r w:rsidRPr="00201F0D">
        <w:rPr>
          <w:rFonts w:ascii="Times New Roman" w:hAnsi="Times New Roman" w:cs="Times New Roman"/>
          <w:sz w:val="22"/>
          <w:szCs w:val="22"/>
        </w:rPr>
        <w:t>Satisfied.--A certification under this subsection is a certification</w:t>
      </w:r>
      <w:r w:rsidR="009D32EE" w:rsidRPr="00201F0D">
        <w:rPr>
          <w:rFonts w:ascii="Times New Roman" w:hAnsi="Times New Roman" w:cs="Times New Roman"/>
          <w:sz w:val="22"/>
          <w:szCs w:val="22"/>
        </w:rPr>
        <w:t xml:space="preserve"> </w:t>
      </w:r>
      <w:r w:rsidRPr="00201F0D">
        <w:rPr>
          <w:rFonts w:ascii="Times New Roman" w:hAnsi="Times New Roman" w:cs="Times New Roman"/>
          <w:sz w:val="22"/>
          <w:szCs w:val="22"/>
        </w:rPr>
        <w:t>transmitted to the appropriate congressional committees of a</w:t>
      </w:r>
      <w:r w:rsidR="009D32EE" w:rsidRPr="00201F0D">
        <w:rPr>
          <w:rFonts w:ascii="Times New Roman" w:hAnsi="Times New Roman" w:cs="Times New Roman"/>
          <w:sz w:val="22"/>
          <w:szCs w:val="22"/>
        </w:rPr>
        <w:t xml:space="preserve"> </w:t>
      </w:r>
      <w:r w:rsidRPr="00201F0D">
        <w:rPr>
          <w:rFonts w:ascii="Times New Roman" w:hAnsi="Times New Roman" w:cs="Times New Roman"/>
          <w:sz w:val="22"/>
          <w:szCs w:val="22"/>
        </w:rPr>
        <w:t>determination made by the President that the following conditions are</w:t>
      </w:r>
      <w:r w:rsidR="009D32EE" w:rsidRPr="00201F0D">
        <w:rPr>
          <w:rFonts w:ascii="Times New Roman" w:hAnsi="Times New Roman" w:cs="Times New Roman"/>
          <w:sz w:val="22"/>
          <w:szCs w:val="22"/>
        </w:rPr>
        <w:t xml:space="preserve"> </w:t>
      </w:r>
      <w:r w:rsidRPr="00201F0D">
        <w:rPr>
          <w:rFonts w:ascii="Times New Roman" w:hAnsi="Times New Roman" w:cs="Times New Roman"/>
          <w:sz w:val="22"/>
          <w:szCs w:val="22"/>
        </w:rPr>
        <w:t>satisfied:</w:t>
      </w:r>
    </w:p>
    <w:p w:rsidR="000F40F1" w:rsidRPr="00A41470" w:rsidRDefault="000F40F1" w:rsidP="00A41470">
      <w:pPr>
        <w:pStyle w:val="HTMLPreformatted"/>
        <w:ind w:left="1440"/>
        <w:rPr>
          <w:rFonts w:ascii="Times New Roman" w:hAnsi="Times New Roman" w:cs="Times New Roman"/>
          <w:sz w:val="22"/>
          <w:szCs w:val="22"/>
        </w:rPr>
      </w:pPr>
      <w:r w:rsidRPr="00201F0D">
        <w:rPr>
          <w:rFonts w:ascii="Times New Roman" w:hAnsi="Times New Roman" w:cs="Times New Roman"/>
          <w:sz w:val="22"/>
          <w:szCs w:val="22"/>
        </w:rPr>
        <w:t>(1) Restoration of the rule of law.--The rule of law has been</w:t>
      </w:r>
      <w:r w:rsidR="00201F0D" w:rsidRPr="00201F0D">
        <w:rPr>
          <w:rFonts w:ascii="Times New Roman" w:hAnsi="Times New Roman" w:cs="Times New Roman"/>
          <w:sz w:val="22"/>
          <w:szCs w:val="22"/>
        </w:rPr>
        <w:t xml:space="preserve"> </w:t>
      </w:r>
      <w:r w:rsidRPr="00201F0D">
        <w:rPr>
          <w:rFonts w:ascii="Times New Roman" w:hAnsi="Times New Roman" w:cs="Times New Roman"/>
          <w:sz w:val="22"/>
          <w:szCs w:val="22"/>
        </w:rPr>
        <w:t>restored in Zimbabwe, including respect for ownership and title to</w:t>
      </w:r>
      <w:r w:rsidR="00201F0D" w:rsidRPr="00201F0D">
        <w:rPr>
          <w:rFonts w:ascii="Times New Roman" w:hAnsi="Times New Roman" w:cs="Times New Roman"/>
          <w:sz w:val="22"/>
          <w:szCs w:val="22"/>
        </w:rPr>
        <w:t xml:space="preserve"> </w:t>
      </w:r>
      <w:r w:rsidRPr="00201F0D">
        <w:rPr>
          <w:rFonts w:ascii="Times New Roman" w:hAnsi="Times New Roman" w:cs="Times New Roman"/>
          <w:sz w:val="22"/>
          <w:szCs w:val="22"/>
        </w:rPr>
        <w:t>property, freedom of speech and association, and an end to the</w:t>
      </w:r>
      <w:r w:rsidR="00201F0D" w:rsidRPr="00201F0D">
        <w:rPr>
          <w:rFonts w:ascii="Times New Roman" w:hAnsi="Times New Roman" w:cs="Times New Roman"/>
          <w:sz w:val="22"/>
          <w:szCs w:val="22"/>
        </w:rPr>
        <w:t xml:space="preserve"> </w:t>
      </w:r>
      <w:r w:rsidRPr="00201F0D">
        <w:rPr>
          <w:rFonts w:ascii="Times New Roman" w:hAnsi="Times New Roman" w:cs="Times New Roman"/>
          <w:sz w:val="22"/>
          <w:szCs w:val="22"/>
        </w:rPr>
        <w:t>lawlessness, violence, and intimidation sponsored, condoned, or</w:t>
      </w:r>
      <w:r w:rsidR="00201F0D">
        <w:rPr>
          <w:rFonts w:ascii="Times New Roman" w:hAnsi="Times New Roman" w:cs="Times New Roman"/>
          <w:sz w:val="22"/>
          <w:szCs w:val="22"/>
        </w:rPr>
        <w:t xml:space="preserve"> </w:t>
      </w:r>
      <w:r w:rsidRPr="00201F0D">
        <w:rPr>
          <w:rFonts w:ascii="Times New Roman" w:hAnsi="Times New Roman" w:cs="Times New Roman"/>
          <w:sz w:val="22"/>
          <w:szCs w:val="22"/>
        </w:rPr>
        <w:t>tolerated by the Government of Zimbabwe, the ruling party, and their</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supporters or entities.</w:t>
      </w:r>
    </w:p>
    <w:p w:rsidR="000F40F1" w:rsidRPr="00A41470" w:rsidRDefault="000F40F1" w:rsidP="00A41470">
      <w:pPr>
        <w:pStyle w:val="HTMLPreformatted"/>
        <w:ind w:left="1440"/>
        <w:rPr>
          <w:rFonts w:ascii="Times New Roman" w:hAnsi="Times New Roman" w:cs="Times New Roman"/>
          <w:sz w:val="22"/>
          <w:szCs w:val="22"/>
        </w:rPr>
      </w:pPr>
      <w:r w:rsidRPr="00A41470">
        <w:rPr>
          <w:rFonts w:ascii="Times New Roman" w:hAnsi="Times New Roman" w:cs="Times New Roman"/>
          <w:sz w:val="22"/>
          <w:szCs w:val="22"/>
        </w:rPr>
        <w:t>(2) Election or pre-election conditions.--Either of the</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following two conditions is satisfied:</w:t>
      </w:r>
    </w:p>
    <w:p w:rsidR="000F40F1" w:rsidRPr="00A41470" w:rsidRDefault="000F40F1" w:rsidP="00A41470">
      <w:pPr>
        <w:pStyle w:val="HTMLPreformatted"/>
        <w:ind w:left="1832"/>
        <w:rPr>
          <w:rFonts w:ascii="Times New Roman" w:hAnsi="Times New Roman" w:cs="Times New Roman"/>
          <w:sz w:val="22"/>
          <w:szCs w:val="22"/>
        </w:rPr>
      </w:pPr>
      <w:r w:rsidRPr="00A41470">
        <w:rPr>
          <w:rFonts w:ascii="Times New Roman" w:hAnsi="Times New Roman" w:cs="Times New Roman"/>
          <w:sz w:val="22"/>
          <w:szCs w:val="22"/>
        </w:rPr>
        <w:t>(A) Presidential election.--Zimbabwe has held a</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presidential election that is widely accepted as free and fair</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by independent international monitors, and the president-elect</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is free to assume the duties of the office.</w:t>
      </w:r>
    </w:p>
    <w:p w:rsidR="000F40F1" w:rsidRPr="00A41470" w:rsidRDefault="000F40F1" w:rsidP="00A41470">
      <w:pPr>
        <w:pStyle w:val="HTMLPreformatted"/>
        <w:ind w:left="1832"/>
        <w:rPr>
          <w:rFonts w:ascii="Times New Roman" w:hAnsi="Times New Roman" w:cs="Times New Roman"/>
          <w:sz w:val="22"/>
          <w:szCs w:val="22"/>
        </w:rPr>
      </w:pPr>
      <w:r w:rsidRPr="00A41470">
        <w:rPr>
          <w:rFonts w:ascii="Times New Roman" w:hAnsi="Times New Roman" w:cs="Times New Roman"/>
          <w:sz w:val="22"/>
          <w:szCs w:val="22"/>
        </w:rPr>
        <w:t>(B) Pre-election conditions.--In the event the</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certification is made before the presidential election takes</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place, the Government of Zimbabwe has sufficiently improved the</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pre-election environment to a degree consistent with accepted</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international standards for security and freedom of movement and</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association.</w:t>
      </w:r>
    </w:p>
    <w:p w:rsidR="000F40F1" w:rsidRPr="00A41470" w:rsidRDefault="000F40F1" w:rsidP="00A41470">
      <w:pPr>
        <w:pStyle w:val="HTMLPreformatted"/>
        <w:ind w:left="1440"/>
        <w:rPr>
          <w:rFonts w:ascii="Times New Roman" w:hAnsi="Times New Roman" w:cs="Times New Roman"/>
          <w:sz w:val="22"/>
          <w:szCs w:val="22"/>
        </w:rPr>
      </w:pPr>
      <w:r w:rsidRPr="00A41470">
        <w:rPr>
          <w:rFonts w:ascii="Times New Roman" w:hAnsi="Times New Roman" w:cs="Times New Roman"/>
          <w:sz w:val="22"/>
          <w:szCs w:val="22"/>
        </w:rPr>
        <w:t>(3) Commitment to equitable, legal, and transparent land</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reform.--The Government of Zimbabwe has demonstrated a commitment to</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an equitable, legal, and transparent land reform program consistent</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with agreements reached at the International Donors' Conference on</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Land Reform and Resettlement in Zimbabwe held in Harare, Zimbabwe,</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in September 1998.</w:t>
      </w:r>
    </w:p>
    <w:p w:rsidR="000F40F1" w:rsidRPr="00A41470" w:rsidRDefault="000F40F1" w:rsidP="00A41470">
      <w:pPr>
        <w:pStyle w:val="HTMLPreformatted"/>
        <w:ind w:left="1440"/>
        <w:rPr>
          <w:rFonts w:ascii="Times New Roman" w:hAnsi="Times New Roman" w:cs="Times New Roman"/>
          <w:sz w:val="22"/>
          <w:szCs w:val="22"/>
        </w:rPr>
      </w:pPr>
      <w:r w:rsidRPr="00A41470">
        <w:rPr>
          <w:rFonts w:ascii="Times New Roman" w:hAnsi="Times New Roman" w:cs="Times New Roman"/>
          <w:sz w:val="22"/>
          <w:szCs w:val="22"/>
        </w:rPr>
        <w:t xml:space="preserve">(4) Fulfillment of agreement ending war in </w:t>
      </w:r>
      <w:r w:rsidR="00A41470">
        <w:rPr>
          <w:rFonts w:ascii="Times New Roman" w:hAnsi="Times New Roman" w:cs="Times New Roman"/>
          <w:sz w:val="22"/>
          <w:szCs w:val="22"/>
        </w:rPr>
        <w:t>D</w:t>
      </w:r>
      <w:r w:rsidRPr="00A41470">
        <w:rPr>
          <w:rFonts w:ascii="Times New Roman" w:hAnsi="Times New Roman" w:cs="Times New Roman"/>
          <w:sz w:val="22"/>
          <w:szCs w:val="22"/>
        </w:rPr>
        <w:t xml:space="preserve">emocratic </w:t>
      </w:r>
      <w:r w:rsidR="00A41470">
        <w:rPr>
          <w:rFonts w:ascii="Times New Roman" w:hAnsi="Times New Roman" w:cs="Times New Roman"/>
          <w:sz w:val="22"/>
          <w:szCs w:val="22"/>
        </w:rPr>
        <w:t>R</w:t>
      </w:r>
      <w:r w:rsidRPr="00A41470">
        <w:rPr>
          <w:rFonts w:ascii="Times New Roman" w:hAnsi="Times New Roman" w:cs="Times New Roman"/>
          <w:sz w:val="22"/>
          <w:szCs w:val="22"/>
        </w:rPr>
        <w:t>epublic</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 xml:space="preserve">of </w:t>
      </w:r>
      <w:r w:rsidR="00A41470">
        <w:rPr>
          <w:rFonts w:ascii="Times New Roman" w:hAnsi="Times New Roman" w:cs="Times New Roman"/>
          <w:sz w:val="22"/>
          <w:szCs w:val="22"/>
        </w:rPr>
        <w:t>C</w:t>
      </w:r>
      <w:r w:rsidRPr="00A41470">
        <w:rPr>
          <w:rFonts w:ascii="Times New Roman" w:hAnsi="Times New Roman" w:cs="Times New Roman"/>
          <w:sz w:val="22"/>
          <w:szCs w:val="22"/>
        </w:rPr>
        <w:t>ongo.--The Government of Zimbabwe is making a good faith effort</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to fulfill the terms of the Lusaka, Zambia, agreement on ending the</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war in the Democratic Republic of Congo.</w:t>
      </w:r>
    </w:p>
    <w:p w:rsidR="000F40F1" w:rsidRPr="00A41470" w:rsidRDefault="000F40F1" w:rsidP="00A41470">
      <w:pPr>
        <w:pStyle w:val="HTMLPreformatted"/>
        <w:ind w:left="1440"/>
        <w:rPr>
          <w:rFonts w:ascii="Times New Roman" w:hAnsi="Times New Roman" w:cs="Times New Roman"/>
          <w:sz w:val="22"/>
          <w:szCs w:val="22"/>
        </w:rPr>
      </w:pPr>
      <w:r w:rsidRPr="00A41470">
        <w:rPr>
          <w:rFonts w:ascii="Times New Roman" w:hAnsi="Times New Roman" w:cs="Times New Roman"/>
          <w:sz w:val="22"/>
          <w:szCs w:val="22"/>
        </w:rPr>
        <w:t>(5) Military and national police subordinate to civilian</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government.--The Zimbabwean Armed Forces, the National Police of</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Zimbabwe, and other state security forces are responsible to and</w:t>
      </w:r>
      <w:r w:rsidR="00A41470">
        <w:rPr>
          <w:rFonts w:ascii="Times New Roman" w:hAnsi="Times New Roman" w:cs="Times New Roman"/>
          <w:sz w:val="22"/>
          <w:szCs w:val="22"/>
        </w:rPr>
        <w:t xml:space="preserve"> </w:t>
      </w:r>
      <w:r w:rsidRPr="00A41470">
        <w:rPr>
          <w:rFonts w:ascii="Times New Roman" w:hAnsi="Times New Roman" w:cs="Times New Roman"/>
          <w:sz w:val="22"/>
          <w:szCs w:val="22"/>
        </w:rPr>
        <w:t>serve the elected civilian government.</w:t>
      </w:r>
    </w:p>
    <w:p w:rsidR="000F40F1" w:rsidRPr="00A41470" w:rsidRDefault="000F40F1" w:rsidP="00C75F09">
      <w:pPr>
        <w:pStyle w:val="HTMLPreformatted"/>
        <w:ind w:left="916"/>
        <w:rPr>
          <w:rFonts w:ascii="Times New Roman" w:hAnsi="Times New Roman" w:cs="Times New Roman"/>
          <w:sz w:val="22"/>
          <w:szCs w:val="22"/>
        </w:rPr>
      </w:pPr>
      <w:r w:rsidRPr="00A41470">
        <w:rPr>
          <w:rFonts w:ascii="Times New Roman" w:hAnsi="Times New Roman" w:cs="Times New Roman"/>
          <w:sz w:val="22"/>
          <w:szCs w:val="22"/>
        </w:rPr>
        <w:t>(e) Waiver.--The President may waive the provisions of subsection</w:t>
      </w:r>
      <w:r w:rsidR="00C75F09">
        <w:rPr>
          <w:rFonts w:ascii="Times New Roman" w:hAnsi="Times New Roman" w:cs="Times New Roman"/>
          <w:sz w:val="22"/>
          <w:szCs w:val="22"/>
        </w:rPr>
        <w:t xml:space="preserve"> </w:t>
      </w:r>
      <w:r w:rsidRPr="00A41470">
        <w:rPr>
          <w:rFonts w:ascii="Times New Roman" w:hAnsi="Times New Roman" w:cs="Times New Roman"/>
          <w:sz w:val="22"/>
          <w:szCs w:val="22"/>
        </w:rPr>
        <w:t>(b)(1) or subsection (c), if the President determines that it is in the</w:t>
      </w:r>
      <w:r w:rsidR="00C75F09">
        <w:rPr>
          <w:rFonts w:ascii="Times New Roman" w:hAnsi="Times New Roman" w:cs="Times New Roman"/>
          <w:sz w:val="22"/>
          <w:szCs w:val="22"/>
        </w:rPr>
        <w:t xml:space="preserve"> </w:t>
      </w:r>
      <w:r w:rsidRPr="00A41470">
        <w:rPr>
          <w:rFonts w:ascii="Times New Roman" w:hAnsi="Times New Roman" w:cs="Times New Roman"/>
          <w:sz w:val="22"/>
          <w:szCs w:val="22"/>
        </w:rPr>
        <w:t>national interest of the United States to do so.</w:t>
      </w:r>
    </w:p>
    <w:p w:rsidR="000F40F1" w:rsidRPr="00C75F09" w:rsidRDefault="000F40F1" w:rsidP="00C75F09">
      <w:pPr>
        <w:pStyle w:val="HTMLPreformatted"/>
        <w:ind w:left="720"/>
        <w:rPr>
          <w:rFonts w:ascii="Times New Roman" w:hAnsi="Times New Roman" w:cs="Times New Roman"/>
          <w:sz w:val="22"/>
          <w:szCs w:val="22"/>
        </w:rPr>
      </w:pPr>
      <w:r w:rsidRPr="00A41470">
        <w:rPr>
          <w:rFonts w:ascii="Times New Roman" w:hAnsi="Times New Roman" w:cs="Times New Roman"/>
          <w:sz w:val="22"/>
          <w:szCs w:val="22"/>
        </w:rPr>
        <w:t>SEC. 5. SUPPORT FOR DEMOCRATIC INSTITUTIONS, THE FREE PRESS AND</w:t>
      </w:r>
      <w:r w:rsidR="00C75F09">
        <w:rPr>
          <w:rFonts w:ascii="Times New Roman" w:hAnsi="Times New Roman" w:cs="Times New Roman"/>
          <w:sz w:val="22"/>
          <w:szCs w:val="22"/>
        </w:rPr>
        <w:t xml:space="preserve"> </w:t>
      </w:r>
      <w:r w:rsidRPr="00C75F09">
        <w:rPr>
          <w:rFonts w:ascii="Times New Roman" w:hAnsi="Times New Roman" w:cs="Times New Roman"/>
          <w:sz w:val="22"/>
          <w:szCs w:val="22"/>
        </w:rPr>
        <w:t>INDEPENDENT MEDIA, AND THE RULE OF LAW.</w:t>
      </w:r>
    </w:p>
    <w:p w:rsidR="000F40F1" w:rsidRPr="00C75F09" w:rsidRDefault="000F40F1" w:rsidP="00880477">
      <w:pPr>
        <w:pStyle w:val="HTMLPreformatted"/>
        <w:ind w:left="916"/>
        <w:rPr>
          <w:rFonts w:ascii="Times New Roman" w:hAnsi="Times New Roman" w:cs="Times New Roman"/>
          <w:sz w:val="22"/>
          <w:szCs w:val="22"/>
        </w:rPr>
      </w:pPr>
      <w:r w:rsidRPr="00C75F09">
        <w:rPr>
          <w:rFonts w:ascii="Times New Roman" w:hAnsi="Times New Roman" w:cs="Times New Roman"/>
          <w:sz w:val="22"/>
          <w:szCs w:val="22"/>
        </w:rPr>
        <w:t>(a) In General.--The President is authorized to provide assistance</w:t>
      </w:r>
      <w:r w:rsidR="00880477">
        <w:rPr>
          <w:rFonts w:ascii="Times New Roman" w:hAnsi="Times New Roman" w:cs="Times New Roman"/>
          <w:sz w:val="22"/>
          <w:szCs w:val="22"/>
        </w:rPr>
        <w:t xml:space="preserve"> </w:t>
      </w:r>
      <w:r w:rsidRPr="00C75F09">
        <w:rPr>
          <w:rFonts w:ascii="Times New Roman" w:hAnsi="Times New Roman" w:cs="Times New Roman"/>
          <w:sz w:val="22"/>
          <w:szCs w:val="22"/>
        </w:rPr>
        <w:t>under part I [22 U.S.C. 2151 et seq.] and chapter 4 of part II [22</w:t>
      </w:r>
      <w:r w:rsidR="00880477">
        <w:rPr>
          <w:rFonts w:ascii="Times New Roman" w:hAnsi="Times New Roman" w:cs="Times New Roman"/>
          <w:sz w:val="22"/>
          <w:szCs w:val="22"/>
        </w:rPr>
        <w:t xml:space="preserve"> </w:t>
      </w:r>
      <w:r w:rsidRPr="00C75F09">
        <w:rPr>
          <w:rFonts w:ascii="Times New Roman" w:hAnsi="Times New Roman" w:cs="Times New Roman"/>
          <w:sz w:val="22"/>
          <w:szCs w:val="22"/>
        </w:rPr>
        <w:t>U.S.C. 2346 et seq.] of the Foreign Assistance Act of 1961 to--</w:t>
      </w:r>
    </w:p>
    <w:p w:rsidR="000F40F1" w:rsidRPr="00C75F09" w:rsidRDefault="000F40F1" w:rsidP="001075F2">
      <w:pPr>
        <w:pStyle w:val="HTMLPreformatted"/>
        <w:ind w:left="1440"/>
        <w:rPr>
          <w:rFonts w:ascii="Times New Roman" w:hAnsi="Times New Roman" w:cs="Times New Roman"/>
          <w:sz w:val="22"/>
          <w:szCs w:val="22"/>
        </w:rPr>
      </w:pPr>
      <w:r w:rsidRPr="00C75F09">
        <w:rPr>
          <w:rFonts w:ascii="Times New Roman" w:hAnsi="Times New Roman" w:cs="Times New Roman"/>
          <w:sz w:val="22"/>
          <w:szCs w:val="22"/>
        </w:rPr>
        <w:t>(1) support an independent and free press and electronic media</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in Zimbabwe;</w:t>
      </w:r>
    </w:p>
    <w:p w:rsidR="000F40F1" w:rsidRPr="00C75F09" w:rsidRDefault="000F40F1" w:rsidP="001075F2">
      <w:pPr>
        <w:pStyle w:val="HTMLPreformatted"/>
        <w:ind w:left="1440"/>
        <w:rPr>
          <w:rFonts w:ascii="Times New Roman" w:hAnsi="Times New Roman" w:cs="Times New Roman"/>
          <w:sz w:val="22"/>
          <w:szCs w:val="22"/>
        </w:rPr>
      </w:pPr>
      <w:r w:rsidRPr="00C75F09">
        <w:rPr>
          <w:rFonts w:ascii="Times New Roman" w:hAnsi="Times New Roman" w:cs="Times New Roman"/>
          <w:sz w:val="22"/>
          <w:szCs w:val="22"/>
        </w:rPr>
        <w:t>(2) support equitable, legal, and transparent mechanisms of</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land reform in Zimbabwe, including the payment of costs related to</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the acquisition of land and the resettlement of individuals,</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consistent with the International Donors' Conference on Land Reform</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and Resettlement in Zimbabwe held in Harare, Zimbabwe, in September</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1998, or any subsequent agreement relating thereto; and</w:t>
      </w:r>
    </w:p>
    <w:p w:rsidR="000F40F1" w:rsidRPr="00C75F09" w:rsidRDefault="000F40F1" w:rsidP="001075F2">
      <w:pPr>
        <w:pStyle w:val="HTMLPreformatted"/>
        <w:ind w:left="1440"/>
        <w:rPr>
          <w:rFonts w:ascii="Times New Roman" w:hAnsi="Times New Roman" w:cs="Times New Roman"/>
          <w:sz w:val="22"/>
          <w:szCs w:val="22"/>
        </w:rPr>
      </w:pPr>
      <w:r w:rsidRPr="00C75F09">
        <w:rPr>
          <w:rFonts w:ascii="Times New Roman" w:hAnsi="Times New Roman" w:cs="Times New Roman"/>
          <w:sz w:val="22"/>
          <w:szCs w:val="22"/>
        </w:rPr>
        <w:t>(3) provide for democracy and governance programs in Zimbabwe.</w:t>
      </w:r>
    </w:p>
    <w:p w:rsidR="000F40F1" w:rsidRPr="00C75F09" w:rsidRDefault="000F40F1" w:rsidP="001075F2">
      <w:pPr>
        <w:pStyle w:val="HTMLPreformatted"/>
        <w:ind w:left="916"/>
        <w:rPr>
          <w:rFonts w:ascii="Times New Roman" w:hAnsi="Times New Roman" w:cs="Times New Roman"/>
          <w:sz w:val="22"/>
          <w:szCs w:val="22"/>
        </w:rPr>
      </w:pPr>
      <w:r w:rsidRPr="00C75F09">
        <w:rPr>
          <w:rFonts w:ascii="Times New Roman" w:hAnsi="Times New Roman" w:cs="Times New Roman"/>
          <w:sz w:val="22"/>
          <w:szCs w:val="22"/>
        </w:rPr>
        <w:t>(b) Funding.--Of the funds authorized to be appropriated to carry</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out part I [22 U.S.C. 2151 et</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seq.] and chapter 4 of part II [22 U.S.C.</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2346 et seq.] of the Foreign Assistance Act of 1961 for fiscal year</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2002--</w:t>
      </w:r>
    </w:p>
    <w:p w:rsidR="000F40F1" w:rsidRPr="00C75F09" w:rsidRDefault="000F40F1" w:rsidP="001075F2">
      <w:pPr>
        <w:pStyle w:val="HTMLPreformatted"/>
        <w:ind w:left="1440"/>
        <w:rPr>
          <w:rFonts w:ascii="Times New Roman" w:hAnsi="Times New Roman" w:cs="Times New Roman"/>
          <w:sz w:val="22"/>
          <w:szCs w:val="22"/>
        </w:rPr>
      </w:pPr>
      <w:r w:rsidRPr="00C75F09">
        <w:rPr>
          <w:rFonts w:ascii="Times New Roman" w:hAnsi="Times New Roman" w:cs="Times New Roman"/>
          <w:sz w:val="22"/>
          <w:szCs w:val="22"/>
        </w:rPr>
        <w:t>(1) $20,000,000 is authorized to be available to provide the</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assistance described in</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subsection (a)(2); and</w:t>
      </w:r>
    </w:p>
    <w:p w:rsidR="000F40F1" w:rsidRPr="001075F2" w:rsidRDefault="000F40F1" w:rsidP="001075F2">
      <w:pPr>
        <w:pStyle w:val="HTMLPreformatted"/>
        <w:ind w:left="1440"/>
        <w:rPr>
          <w:rFonts w:ascii="Times New Roman" w:hAnsi="Times New Roman" w:cs="Times New Roman"/>
          <w:sz w:val="22"/>
          <w:szCs w:val="22"/>
        </w:rPr>
      </w:pPr>
      <w:r w:rsidRPr="00C75F09">
        <w:rPr>
          <w:rFonts w:ascii="Times New Roman" w:hAnsi="Times New Roman" w:cs="Times New Roman"/>
          <w:sz w:val="22"/>
          <w:szCs w:val="22"/>
        </w:rPr>
        <w:t>(2) $6,000,000 is authorized to be available to provide the</w:t>
      </w:r>
      <w:r w:rsidR="001075F2">
        <w:rPr>
          <w:rFonts w:ascii="Times New Roman" w:hAnsi="Times New Roman" w:cs="Times New Roman"/>
          <w:sz w:val="22"/>
          <w:szCs w:val="22"/>
        </w:rPr>
        <w:t xml:space="preserve"> </w:t>
      </w:r>
      <w:r w:rsidRPr="00C75F09">
        <w:rPr>
          <w:rFonts w:ascii="Times New Roman" w:hAnsi="Times New Roman" w:cs="Times New Roman"/>
          <w:sz w:val="22"/>
          <w:szCs w:val="22"/>
        </w:rPr>
        <w:t xml:space="preserve">assistance described in </w:t>
      </w:r>
      <w:r w:rsidRPr="001075F2">
        <w:rPr>
          <w:rFonts w:ascii="Times New Roman" w:hAnsi="Times New Roman" w:cs="Times New Roman"/>
          <w:sz w:val="22"/>
          <w:szCs w:val="22"/>
        </w:rPr>
        <w:t>subsection (a)(3).</w:t>
      </w:r>
    </w:p>
    <w:p w:rsidR="000F40F1" w:rsidRPr="001075F2" w:rsidRDefault="000F40F1" w:rsidP="001075F2">
      <w:pPr>
        <w:pStyle w:val="HTMLPreformatted"/>
        <w:ind w:left="916"/>
        <w:rPr>
          <w:rFonts w:ascii="Times New Roman" w:hAnsi="Times New Roman" w:cs="Times New Roman"/>
          <w:sz w:val="22"/>
          <w:szCs w:val="22"/>
        </w:rPr>
      </w:pPr>
      <w:r w:rsidRPr="001075F2">
        <w:rPr>
          <w:rFonts w:ascii="Times New Roman" w:hAnsi="Times New Roman" w:cs="Times New Roman"/>
          <w:sz w:val="22"/>
          <w:szCs w:val="22"/>
        </w:rPr>
        <w:t>(c) Supersedes Other Laws.--The authority in this section</w:t>
      </w:r>
      <w:r w:rsidR="001075F2" w:rsidRPr="001075F2">
        <w:rPr>
          <w:rFonts w:ascii="Times New Roman" w:hAnsi="Times New Roman" w:cs="Times New Roman"/>
          <w:sz w:val="22"/>
          <w:szCs w:val="22"/>
        </w:rPr>
        <w:t xml:space="preserve"> </w:t>
      </w:r>
      <w:r w:rsidRPr="001075F2">
        <w:rPr>
          <w:rFonts w:ascii="Times New Roman" w:hAnsi="Times New Roman" w:cs="Times New Roman"/>
          <w:sz w:val="22"/>
          <w:szCs w:val="22"/>
        </w:rPr>
        <w:t>supersedes any other provision of law.</w:t>
      </w:r>
    </w:p>
    <w:p w:rsidR="000F40F1" w:rsidRPr="001075F2" w:rsidRDefault="000F40F1" w:rsidP="001075F2">
      <w:pPr>
        <w:pStyle w:val="HTMLPreformatted"/>
        <w:ind w:left="720"/>
        <w:rPr>
          <w:rFonts w:ascii="Times New Roman" w:hAnsi="Times New Roman" w:cs="Times New Roman"/>
          <w:sz w:val="22"/>
          <w:szCs w:val="22"/>
        </w:rPr>
      </w:pPr>
      <w:r w:rsidRPr="001075F2">
        <w:rPr>
          <w:rFonts w:ascii="Times New Roman" w:hAnsi="Times New Roman" w:cs="Times New Roman"/>
          <w:sz w:val="22"/>
          <w:szCs w:val="22"/>
        </w:rPr>
        <w:t>SEC. 6. SENSE OF CONGRESS ON THE ACTIONS TO BE TAKEN AGAINST</w:t>
      </w:r>
      <w:r w:rsidR="001075F2">
        <w:rPr>
          <w:rFonts w:ascii="Times New Roman" w:hAnsi="Times New Roman" w:cs="Times New Roman"/>
          <w:sz w:val="22"/>
          <w:szCs w:val="22"/>
        </w:rPr>
        <w:t xml:space="preserve"> </w:t>
      </w:r>
      <w:r w:rsidRPr="001075F2">
        <w:rPr>
          <w:rFonts w:ascii="Times New Roman" w:hAnsi="Times New Roman" w:cs="Times New Roman"/>
          <w:sz w:val="22"/>
          <w:szCs w:val="22"/>
        </w:rPr>
        <w:t>INDIVIDUALS RESPONSIBLE FOR VIOLENCE AND THE BREAKDOWN OF THE</w:t>
      </w:r>
      <w:r w:rsidR="001075F2">
        <w:rPr>
          <w:rFonts w:ascii="Times New Roman" w:hAnsi="Times New Roman" w:cs="Times New Roman"/>
          <w:sz w:val="22"/>
          <w:szCs w:val="22"/>
        </w:rPr>
        <w:t xml:space="preserve"> </w:t>
      </w:r>
      <w:r w:rsidRPr="001075F2">
        <w:rPr>
          <w:rFonts w:ascii="Times New Roman" w:hAnsi="Times New Roman" w:cs="Times New Roman"/>
          <w:sz w:val="22"/>
          <w:szCs w:val="22"/>
        </w:rPr>
        <w:t>RULE OF LAW IN ZIMBABWE.</w:t>
      </w:r>
    </w:p>
    <w:p w:rsidR="000F40F1" w:rsidRPr="00471E4D" w:rsidRDefault="000F40F1" w:rsidP="001075F2">
      <w:pPr>
        <w:pStyle w:val="HTMLPreformatted"/>
        <w:ind w:left="916"/>
        <w:rPr>
          <w:rFonts w:ascii="Times New Roman" w:hAnsi="Times New Roman" w:cs="Times New Roman"/>
          <w:sz w:val="22"/>
          <w:szCs w:val="22"/>
        </w:rPr>
      </w:pPr>
      <w:r w:rsidRPr="001075F2">
        <w:rPr>
          <w:rFonts w:ascii="Times New Roman" w:hAnsi="Times New Roman" w:cs="Times New Roman"/>
          <w:sz w:val="22"/>
          <w:szCs w:val="22"/>
        </w:rPr>
        <w:t>It is the sense of Congress that the President should begin</w:t>
      </w:r>
      <w:r w:rsidR="001075F2">
        <w:rPr>
          <w:rFonts w:ascii="Times New Roman" w:hAnsi="Times New Roman" w:cs="Times New Roman"/>
          <w:sz w:val="22"/>
          <w:szCs w:val="22"/>
        </w:rPr>
        <w:t xml:space="preserve"> </w:t>
      </w:r>
      <w:r w:rsidRPr="001075F2">
        <w:rPr>
          <w:rFonts w:ascii="Times New Roman" w:hAnsi="Times New Roman" w:cs="Times New Roman"/>
          <w:sz w:val="22"/>
          <w:szCs w:val="22"/>
        </w:rPr>
        <w:t xml:space="preserve">immediate consultation with the </w:t>
      </w:r>
      <w:r w:rsidRPr="00471E4D">
        <w:rPr>
          <w:rFonts w:ascii="Times New Roman" w:hAnsi="Times New Roman" w:cs="Times New Roman"/>
          <w:sz w:val="22"/>
          <w:szCs w:val="22"/>
        </w:rPr>
        <w:t>governments of European Union member</w:t>
      </w:r>
      <w:r w:rsidR="001075F2" w:rsidRPr="00471E4D">
        <w:rPr>
          <w:rFonts w:ascii="Times New Roman" w:hAnsi="Times New Roman" w:cs="Times New Roman"/>
          <w:sz w:val="22"/>
          <w:szCs w:val="22"/>
        </w:rPr>
        <w:t xml:space="preserve"> </w:t>
      </w:r>
      <w:r w:rsidRPr="00471E4D">
        <w:rPr>
          <w:rFonts w:ascii="Times New Roman" w:hAnsi="Times New Roman" w:cs="Times New Roman"/>
          <w:sz w:val="22"/>
          <w:szCs w:val="22"/>
        </w:rPr>
        <w:t>states, Canada, and other appropriate foreign countries on ways in which</w:t>
      </w:r>
      <w:r w:rsidR="001075F2" w:rsidRPr="00471E4D">
        <w:rPr>
          <w:rFonts w:ascii="Times New Roman" w:hAnsi="Times New Roman" w:cs="Times New Roman"/>
          <w:sz w:val="22"/>
          <w:szCs w:val="22"/>
        </w:rPr>
        <w:t xml:space="preserve"> </w:t>
      </w:r>
      <w:r w:rsidRPr="00471E4D">
        <w:rPr>
          <w:rFonts w:ascii="Times New Roman" w:hAnsi="Times New Roman" w:cs="Times New Roman"/>
          <w:sz w:val="22"/>
          <w:szCs w:val="22"/>
        </w:rPr>
        <w:t>to--</w:t>
      </w:r>
    </w:p>
    <w:p w:rsidR="000F40F1" w:rsidRPr="00471E4D" w:rsidRDefault="000F40F1" w:rsidP="00471E4D">
      <w:pPr>
        <w:pStyle w:val="HTMLPreformatted"/>
        <w:ind w:left="1440"/>
        <w:rPr>
          <w:rFonts w:ascii="Times New Roman" w:hAnsi="Times New Roman" w:cs="Times New Roman"/>
          <w:sz w:val="22"/>
          <w:szCs w:val="22"/>
        </w:rPr>
      </w:pPr>
      <w:r w:rsidRPr="00471E4D">
        <w:rPr>
          <w:rFonts w:ascii="Times New Roman" w:hAnsi="Times New Roman" w:cs="Times New Roman"/>
          <w:sz w:val="22"/>
          <w:szCs w:val="22"/>
        </w:rPr>
        <w:t>(1) identify and share information regarding individuals</w:t>
      </w:r>
      <w:r w:rsidR="00471E4D">
        <w:rPr>
          <w:rFonts w:ascii="Times New Roman" w:hAnsi="Times New Roman" w:cs="Times New Roman"/>
          <w:sz w:val="22"/>
          <w:szCs w:val="22"/>
        </w:rPr>
        <w:t xml:space="preserve"> </w:t>
      </w:r>
      <w:r w:rsidRPr="00471E4D">
        <w:rPr>
          <w:rFonts w:ascii="Times New Roman" w:hAnsi="Times New Roman" w:cs="Times New Roman"/>
          <w:sz w:val="22"/>
          <w:szCs w:val="22"/>
        </w:rPr>
        <w:t>responsible for the deliberate breakdown of the rule of law,</w:t>
      </w:r>
      <w:r w:rsidR="00471E4D">
        <w:rPr>
          <w:rFonts w:ascii="Times New Roman" w:hAnsi="Times New Roman" w:cs="Times New Roman"/>
          <w:sz w:val="22"/>
          <w:szCs w:val="22"/>
        </w:rPr>
        <w:t xml:space="preserve"> </w:t>
      </w:r>
      <w:r w:rsidRPr="00471E4D">
        <w:rPr>
          <w:rFonts w:ascii="Times New Roman" w:hAnsi="Times New Roman" w:cs="Times New Roman"/>
          <w:sz w:val="22"/>
          <w:szCs w:val="22"/>
        </w:rPr>
        <w:t>politically motivated violence, and intimidation in Zimbabwe;</w:t>
      </w:r>
    </w:p>
    <w:p w:rsidR="000F40F1" w:rsidRPr="00471E4D" w:rsidRDefault="000F40F1" w:rsidP="00471E4D">
      <w:pPr>
        <w:pStyle w:val="HTMLPreformatted"/>
        <w:ind w:left="1440"/>
        <w:rPr>
          <w:rFonts w:ascii="Times New Roman" w:hAnsi="Times New Roman" w:cs="Times New Roman"/>
          <w:sz w:val="22"/>
          <w:szCs w:val="22"/>
        </w:rPr>
      </w:pPr>
      <w:r w:rsidRPr="00471E4D">
        <w:rPr>
          <w:rFonts w:ascii="Times New Roman" w:hAnsi="Times New Roman" w:cs="Times New Roman"/>
          <w:sz w:val="22"/>
          <w:szCs w:val="22"/>
        </w:rPr>
        <w:t>(2) identify assets of those individuals held outside</w:t>
      </w:r>
      <w:r w:rsidR="00471E4D">
        <w:rPr>
          <w:rFonts w:ascii="Times New Roman" w:hAnsi="Times New Roman" w:cs="Times New Roman"/>
          <w:sz w:val="22"/>
          <w:szCs w:val="22"/>
        </w:rPr>
        <w:t xml:space="preserve"> </w:t>
      </w:r>
      <w:r w:rsidRPr="00471E4D">
        <w:rPr>
          <w:rFonts w:ascii="Times New Roman" w:hAnsi="Times New Roman" w:cs="Times New Roman"/>
          <w:sz w:val="22"/>
          <w:szCs w:val="22"/>
        </w:rPr>
        <w:t>Zimbabwe;</w:t>
      </w:r>
    </w:p>
    <w:p w:rsidR="000F40F1" w:rsidRPr="00471E4D" w:rsidRDefault="000F40F1" w:rsidP="00471E4D">
      <w:pPr>
        <w:pStyle w:val="HTMLPreformatted"/>
        <w:ind w:left="1440"/>
        <w:rPr>
          <w:rFonts w:ascii="Times New Roman" w:hAnsi="Times New Roman" w:cs="Times New Roman"/>
          <w:sz w:val="22"/>
          <w:szCs w:val="22"/>
        </w:rPr>
      </w:pPr>
      <w:r w:rsidRPr="00471E4D">
        <w:rPr>
          <w:rFonts w:ascii="Times New Roman" w:hAnsi="Times New Roman" w:cs="Times New Roman"/>
          <w:sz w:val="22"/>
          <w:szCs w:val="22"/>
        </w:rPr>
        <w:t>(3) implement travel and economic sanctions against those</w:t>
      </w:r>
      <w:r w:rsidR="00471E4D">
        <w:rPr>
          <w:rFonts w:ascii="Times New Roman" w:hAnsi="Times New Roman" w:cs="Times New Roman"/>
          <w:sz w:val="22"/>
          <w:szCs w:val="22"/>
        </w:rPr>
        <w:t xml:space="preserve"> </w:t>
      </w:r>
      <w:r w:rsidRPr="00471E4D">
        <w:rPr>
          <w:rFonts w:ascii="Times New Roman" w:hAnsi="Times New Roman" w:cs="Times New Roman"/>
          <w:sz w:val="22"/>
          <w:szCs w:val="22"/>
        </w:rPr>
        <w:t>individuals and their associates and families; and</w:t>
      </w:r>
    </w:p>
    <w:p w:rsidR="000F40F1" w:rsidRPr="00B9314D" w:rsidRDefault="000F40F1" w:rsidP="00471E4D">
      <w:pPr>
        <w:pStyle w:val="HTMLPreformatted"/>
        <w:ind w:left="1440"/>
        <w:rPr>
          <w:rFonts w:ascii="Times New Roman" w:hAnsi="Times New Roman" w:cs="Times New Roman"/>
          <w:sz w:val="22"/>
          <w:szCs w:val="22"/>
        </w:rPr>
      </w:pPr>
      <w:r w:rsidRPr="00B9314D">
        <w:rPr>
          <w:rFonts w:ascii="Times New Roman" w:hAnsi="Times New Roman" w:cs="Times New Roman"/>
          <w:sz w:val="22"/>
          <w:szCs w:val="22"/>
        </w:rPr>
        <w:t>(4) provide for the eventual removal or amendment of those</w:t>
      </w:r>
      <w:r w:rsidR="00471E4D" w:rsidRPr="00B9314D">
        <w:rPr>
          <w:rFonts w:ascii="Times New Roman" w:hAnsi="Times New Roman" w:cs="Times New Roman"/>
          <w:sz w:val="22"/>
          <w:szCs w:val="22"/>
        </w:rPr>
        <w:t xml:space="preserve"> </w:t>
      </w:r>
      <w:r w:rsidRPr="00B9314D">
        <w:rPr>
          <w:rFonts w:ascii="Times New Roman" w:hAnsi="Times New Roman" w:cs="Times New Roman"/>
          <w:sz w:val="22"/>
          <w:szCs w:val="22"/>
        </w:rPr>
        <w:t>sanctions.''</w:t>
      </w:r>
    </w:p>
    <w:p w:rsidR="000F40F1" w:rsidRPr="00B9314D" w:rsidRDefault="000F40F1" w:rsidP="000F40F1">
      <w:pPr>
        <w:pStyle w:val="HTMLPreformatted"/>
        <w:rPr>
          <w:rFonts w:ascii="Times New Roman" w:hAnsi="Times New Roman" w:cs="Times New Roman"/>
          <w:sz w:val="22"/>
          <w:szCs w:val="22"/>
        </w:rPr>
      </w:pPr>
    </w:p>
    <w:p w:rsidR="000F40F1" w:rsidRPr="00B9314D" w:rsidRDefault="000F40F1" w:rsidP="000F40F1">
      <w:pPr>
        <w:pStyle w:val="HTMLPreformatted"/>
        <w:rPr>
          <w:rFonts w:ascii="Times New Roman" w:hAnsi="Times New Roman" w:cs="Times New Roman"/>
          <w:sz w:val="22"/>
          <w:szCs w:val="22"/>
        </w:rPr>
      </w:pPr>
    </w:p>
    <w:p w:rsidR="000F40F1" w:rsidRPr="00B9314D" w:rsidRDefault="000F40F1" w:rsidP="000F40F1">
      <w:pPr>
        <w:pStyle w:val="HTMLPreformatted"/>
        <w:rPr>
          <w:rFonts w:ascii="Times New Roman" w:hAnsi="Times New Roman" w:cs="Times New Roman"/>
          <w:sz w:val="22"/>
          <w:szCs w:val="22"/>
        </w:rPr>
      </w:pPr>
      <w:r w:rsidRPr="00B9314D">
        <w:rPr>
          <w:rFonts w:ascii="Times New Roman" w:hAnsi="Times New Roman" w:cs="Times New Roman"/>
          <w:sz w:val="22"/>
          <w:szCs w:val="22"/>
        </w:rPr>
        <w:t xml:space="preserve">                    Report on Relations With Vietnam</w:t>
      </w:r>
    </w:p>
    <w:p w:rsidR="000F40F1" w:rsidRPr="00B9314D" w:rsidRDefault="000F40F1" w:rsidP="000F40F1">
      <w:pPr>
        <w:pStyle w:val="HTMLPreformatted"/>
        <w:rPr>
          <w:rFonts w:ascii="Times New Roman" w:hAnsi="Times New Roman" w:cs="Times New Roman"/>
          <w:sz w:val="22"/>
          <w:szCs w:val="22"/>
        </w:rPr>
      </w:pPr>
    </w:p>
    <w:p w:rsidR="000F40F1" w:rsidRPr="00B9314D" w:rsidRDefault="000F40F1" w:rsidP="000F40F1">
      <w:pPr>
        <w:pStyle w:val="HTMLPreformatted"/>
        <w:rPr>
          <w:rFonts w:ascii="Times New Roman" w:hAnsi="Times New Roman" w:cs="Times New Roman"/>
          <w:sz w:val="22"/>
          <w:szCs w:val="22"/>
        </w:rPr>
      </w:pPr>
      <w:r w:rsidRPr="00B9314D">
        <w:rPr>
          <w:rFonts w:ascii="Times New Roman" w:hAnsi="Times New Roman" w:cs="Times New Roman"/>
          <w:sz w:val="22"/>
          <w:szCs w:val="22"/>
        </w:rPr>
        <w:t xml:space="preserve">    Pub. L. 105-277, div. G, </w:t>
      </w:r>
      <w:proofErr w:type="spellStart"/>
      <w:r w:rsidRPr="00B9314D">
        <w:rPr>
          <w:rFonts w:ascii="Times New Roman" w:hAnsi="Times New Roman" w:cs="Times New Roman"/>
          <w:sz w:val="22"/>
          <w:szCs w:val="22"/>
        </w:rPr>
        <w:t>subdiv</w:t>
      </w:r>
      <w:proofErr w:type="spellEnd"/>
      <w:r w:rsidRPr="00B9314D">
        <w:rPr>
          <w:rFonts w:ascii="Times New Roman" w:hAnsi="Times New Roman" w:cs="Times New Roman"/>
          <w:sz w:val="22"/>
          <w:szCs w:val="22"/>
        </w:rPr>
        <w:t>. B, title XXVIII, Sec. 2805, Oct.</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21, 1998, 112 Stat. 2681-846, as amended by Pub. L. 106-113, div. B,</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 xml:space="preserve">Sec. 1000(a)(7) [div. A, title II, Sec. 209(c)], Nov. 29, 1999, 113 </w:t>
      </w:r>
    </w:p>
    <w:p w:rsidR="000F40F1" w:rsidRPr="00B9314D" w:rsidRDefault="000F40F1" w:rsidP="000F40F1">
      <w:pPr>
        <w:pStyle w:val="HTMLPreformatted"/>
        <w:rPr>
          <w:rFonts w:ascii="Times New Roman" w:hAnsi="Times New Roman" w:cs="Times New Roman"/>
          <w:sz w:val="22"/>
          <w:szCs w:val="22"/>
        </w:rPr>
      </w:pPr>
      <w:r w:rsidRPr="00B9314D">
        <w:rPr>
          <w:rFonts w:ascii="Times New Roman" w:hAnsi="Times New Roman" w:cs="Times New Roman"/>
          <w:sz w:val="22"/>
          <w:szCs w:val="22"/>
        </w:rPr>
        <w:t>Stat. 1536, 1501A-423, provided that: ``In order to provide Congress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with the necessary information by which to evaluate the relationship</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 xml:space="preserve">between the United States and Vietnam, the Secretary of State shall </w:t>
      </w:r>
    </w:p>
    <w:p w:rsidR="000F40F1" w:rsidRPr="00B9314D" w:rsidRDefault="000F40F1" w:rsidP="000F40F1">
      <w:pPr>
        <w:pStyle w:val="HTMLPreformatted"/>
        <w:rPr>
          <w:rFonts w:ascii="Times New Roman" w:hAnsi="Times New Roman" w:cs="Times New Roman"/>
          <w:sz w:val="22"/>
          <w:szCs w:val="22"/>
        </w:rPr>
      </w:pPr>
      <w:r w:rsidRPr="00B9314D">
        <w:rPr>
          <w:rFonts w:ascii="Times New Roman" w:hAnsi="Times New Roman" w:cs="Times New Roman"/>
          <w:sz w:val="22"/>
          <w:szCs w:val="22"/>
        </w:rPr>
        <w:t>submit a report to the appropriate congressional committees [Committee</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on International Relations of House of Representatives and Committee on</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Foreign Relations of Senate], not later than 90 days after the date of</w:t>
      </w:r>
      <w:r w:rsidR="00B9314D" w:rsidRPr="00B9314D">
        <w:rPr>
          <w:rFonts w:ascii="Times New Roman" w:hAnsi="Times New Roman" w:cs="Times New Roman"/>
          <w:sz w:val="22"/>
          <w:szCs w:val="22"/>
        </w:rPr>
        <w:t xml:space="preserve"> </w:t>
      </w:r>
      <w:r w:rsidRPr="00B9314D">
        <w:rPr>
          <w:rFonts w:ascii="Times New Roman" w:hAnsi="Times New Roman" w:cs="Times New Roman"/>
          <w:sz w:val="22"/>
          <w:szCs w:val="22"/>
        </w:rPr>
        <w:t>enactment of this Act [Oct. 21, 1998] and every 180 days thereafter</w:t>
      </w:r>
      <w:r w:rsidR="00B9314D" w:rsidRPr="00B9314D">
        <w:rPr>
          <w:rFonts w:ascii="Times New Roman" w:hAnsi="Times New Roman" w:cs="Times New Roman"/>
          <w:sz w:val="22"/>
          <w:szCs w:val="22"/>
        </w:rPr>
        <w:t xml:space="preserve"> </w:t>
      </w:r>
      <w:r w:rsidRPr="00B9314D">
        <w:rPr>
          <w:rFonts w:ascii="Times New Roman" w:hAnsi="Times New Roman" w:cs="Times New Roman"/>
          <w:sz w:val="22"/>
          <w:szCs w:val="22"/>
        </w:rPr>
        <w:t>during the period ending September 30, 2001, on the extent to which--</w:t>
      </w:r>
    </w:p>
    <w:p w:rsidR="000F40F1" w:rsidRPr="00B9314D" w:rsidRDefault="000F40F1" w:rsidP="00B9314D">
      <w:pPr>
        <w:pStyle w:val="HTMLPreformatted"/>
        <w:ind w:left="720"/>
        <w:rPr>
          <w:rFonts w:ascii="Times New Roman" w:hAnsi="Times New Roman" w:cs="Times New Roman"/>
          <w:sz w:val="22"/>
          <w:szCs w:val="22"/>
        </w:rPr>
      </w:pPr>
      <w:r w:rsidRPr="00B9314D">
        <w:rPr>
          <w:rFonts w:ascii="Times New Roman" w:hAnsi="Times New Roman" w:cs="Times New Roman"/>
          <w:sz w:val="22"/>
          <w:szCs w:val="22"/>
        </w:rPr>
        <w:t>(1) the Government of the Socialist Republic of Vietnam is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cooperating with the United States in providing the fullest possible</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accounting of all unresolved cases of prisoners of war (POWs) or</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persons missing-in-action (MIAs) through the provision of records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and the unilateral and joint recovery and repatriation of American</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remains;</w:t>
      </w:r>
    </w:p>
    <w:p w:rsidR="000F40F1" w:rsidRPr="00B9314D" w:rsidRDefault="000F40F1" w:rsidP="00B9314D">
      <w:pPr>
        <w:pStyle w:val="HTMLPreformatted"/>
        <w:ind w:left="720"/>
        <w:rPr>
          <w:rFonts w:ascii="Times New Roman" w:hAnsi="Times New Roman" w:cs="Times New Roman"/>
          <w:sz w:val="22"/>
          <w:szCs w:val="22"/>
        </w:rPr>
      </w:pPr>
      <w:r w:rsidRPr="00B9314D">
        <w:rPr>
          <w:rFonts w:ascii="Times New Roman" w:hAnsi="Times New Roman" w:cs="Times New Roman"/>
          <w:sz w:val="22"/>
          <w:szCs w:val="22"/>
        </w:rPr>
        <w:t>(2) the Government of the Socialist Republic of Vietnam has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made progress toward the release of all political and religious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prisoners, including Catholic, Protestant, and Buddhist clergy;</w:t>
      </w:r>
    </w:p>
    <w:p w:rsidR="000F40F1" w:rsidRPr="00B9314D" w:rsidRDefault="000F40F1" w:rsidP="00B9314D">
      <w:pPr>
        <w:pStyle w:val="HTMLPreformatted"/>
        <w:ind w:left="720"/>
        <w:rPr>
          <w:rFonts w:ascii="Times New Roman" w:hAnsi="Times New Roman" w:cs="Times New Roman"/>
          <w:sz w:val="22"/>
          <w:szCs w:val="22"/>
        </w:rPr>
      </w:pPr>
      <w:r w:rsidRPr="00B9314D">
        <w:rPr>
          <w:rFonts w:ascii="Times New Roman" w:hAnsi="Times New Roman" w:cs="Times New Roman"/>
          <w:sz w:val="22"/>
          <w:szCs w:val="22"/>
        </w:rPr>
        <w:t>(3) the Government of the Socialist Republic of Vietnam is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cooperating with requests by the United States to obtain full and</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free access to persons of humanitarian interest to the United States</w:t>
      </w:r>
      <w:r w:rsidR="00B9314D" w:rsidRPr="00B9314D">
        <w:rPr>
          <w:rFonts w:ascii="Times New Roman" w:hAnsi="Times New Roman" w:cs="Times New Roman"/>
          <w:sz w:val="22"/>
          <w:szCs w:val="22"/>
        </w:rPr>
        <w:t xml:space="preserve"> </w:t>
      </w:r>
      <w:r w:rsidRPr="00B9314D">
        <w:rPr>
          <w:rFonts w:ascii="Times New Roman" w:hAnsi="Times New Roman" w:cs="Times New Roman"/>
          <w:sz w:val="22"/>
          <w:szCs w:val="22"/>
        </w:rPr>
        <w:t>for interviews under the Orderly Departure (ODP) and Resettlement</w:t>
      </w:r>
      <w:r w:rsidR="00B9314D" w:rsidRPr="00B9314D">
        <w:rPr>
          <w:rFonts w:ascii="Times New Roman" w:hAnsi="Times New Roman" w:cs="Times New Roman"/>
          <w:sz w:val="22"/>
          <w:szCs w:val="22"/>
        </w:rPr>
        <w:t xml:space="preserve"> </w:t>
      </w:r>
      <w:r w:rsidRPr="00B9314D">
        <w:rPr>
          <w:rFonts w:ascii="Times New Roman" w:hAnsi="Times New Roman" w:cs="Times New Roman"/>
          <w:sz w:val="22"/>
          <w:szCs w:val="22"/>
        </w:rPr>
        <w:t>Opportunities for Vietnamese Refugees (ROVR) programs, and in</w:t>
      </w:r>
      <w:r w:rsidR="00B9314D" w:rsidRPr="00B9314D">
        <w:rPr>
          <w:rFonts w:ascii="Times New Roman" w:hAnsi="Times New Roman" w:cs="Times New Roman"/>
          <w:sz w:val="22"/>
          <w:szCs w:val="22"/>
        </w:rPr>
        <w:t xml:space="preserve"> </w:t>
      </w:r>
      <w:r w:rsidRPr="00B9314D">
        <w:rPr>
          <w:rFonts w:ascii="Times New Roman" w:hAnsi="Times New Roman" w:cs="Times New Roman"/>
          <w:sz w:val="22"/>
          <w:szCs w:val="22"/>
        </w:rPr>
        <w:t>providing exit visas for such persons;</w:t>
      </w:r>
    </w:p>
    <w:p w:rsidR="000F40F1" w:rsidRPr="00B9314D" w:rsidRDefault="000F40F1" w:rsidP="00B9314D">
      <w:pPr>
        <w:pStyle w:val="HTMLPreformatted"/>
        <w:ind w:left="720"/>
        <w:rPr>
          <w:rFonts w:ascii="Times New Roman" w:hAnsi="Times New Roman" w:cs="Times New Roman"/>
          <w:sz w:val="22"/>
          <w:szCs w:val="22"/>
        </w:rPr>
      </w:pPr>
      <w:r w:rsidRPr="00B9314D">
        <w:rPr>
          <w:rFonts w:ascii="Times New Roman" w:hAnsi="Times New Roman" w:cs="Times New Roman"/>
          <w:sz w:val="22"/>
          <w:szCs w:val="22"/>
        </w:rPr>
        <w:t>(4) the Government of the Socialist Republic of Vietnam has</w:t>
      </w:r>
      <w:r w:rsidR="00B9314D" w:rsidRPr="00B9314D">
        <w:rPr>
          <w:rFonts w:ascii="Times New Roman" w:hAnsi="Times New Roman" w:cs="Times New Roman"/>
          <w:sz w:val="22"/>
          <w:szCs w:val="22"/>
        </w:rPr>
        <w:t xml:space="preserve"> </w:t>
      </w:r>
      <w:r w:rsidRPr="00B9314D">
        <w:rPr>
          <w:rFonts w:ascii="Times New Roman" w:hAnsi="Times New Roman" w:cs="Times New Roman"/>
          <w:sz w:val="22"/>
          <w:szCs w:val="22"/>
        </w:rPr>
        <w:t>taken vigorous action to end extortion, bribery, and other corrupt</w:t>
      </w:r>
      <w:r w:rsidR="00B9314D" w:rsidRPr="00B9314D">
        <w:rPr>
          <w:rFonts w:ascii="Times New Roman" w:hAnsi="Times New Roman" w:cs="Times New Roman"/>
          <w:sz w:val="22"/>
          <w:szCs w:val="22"/>
        </w:rPr>
        <w:t xml:space="preserve"> </w:t>
      </w:r>
      <w:r w:rsidRPr="00B9314D">
        <w:rPr>
          <w:rFonts w:ascii="Times New Roman" w:hAnsi="Times New Roman" w:cs="Times New Roman"/>
          <w:sz w:val="22"/>
          <w:szCs w:val="22"/>
        </w:rPr>
        <w:t xml:space="preserve"> practices in connection with such exit visas; and</w:t>
      </w:r>
    </w:p>
    <w:p w:rsidR="000F40F1" w:rsidRPr="001A31B5" w:rsidRDefault="000F40F1" w:rsidP="00B9314D">
      <w:pPr>
        <w:pStyle w:val="HTMLPreformatted"/>
        <w:ind w:left="720"/>
        <w:rPr>
          <w:rFonts w:ascii="Times New Roman" w:hAnsi="Times New Roman" w:cs="Times New Roman"/>
          <w:sz w:val="22"/>
          <w:szCs w:val="22"/>
        </w:rPr>
      </w:pPr>
      <w:r w:rsidRPr="00B9314D">
        <w:rPr>
          <w:rFonts w:ascii="Times New Roman" w:hAnsi="Times New Roman" w:cs="Times New Roman"/>
          <w:sz w:val="22"/>
          <w:szCs w:val="22"/>
        </w:rPr>
        <w:t>(5) the Government of the United States is making vigorous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efforts to interview and resettle former reeducation camp victims,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their immediate families including unmarried sons and daughters,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former United States Government employees, and other persons</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eligible for the ODP program, and to give such persons the full</w:t>
      </w:r>
      <w:r w:rsidR="00B9314D">
        <w:rPr>
          <w:rFonts w:ascii="Times New Roman" w:hAnsi="Times New Roman" w:cs="Times New Roman"/>
          <w:sz w:val="22"/>
          <w:szCs w:val="22"/>
        </w:rPr>
        <w:t xml:space="preserve"> </w:t>
      </w:r>
      <w:r w:rsidRPr="00B9314D">
        <w:rPr>
          <w:rFonts w:ascii="Times New Roman" w:hAnsi="Times New Roman" w:cs="Times New Roman"/>
          <w:sz w:val="22"/>
          <w:szCs w:val="22"/>
        </w:rPr>
        <w:t xml:space="preserve">benefit of all applicable United States laws including </w:t>
      </w:r>
      <w:r w:rsidRPr="001A31B5">
        <w:rPr>
          <w:rFonts w:ascii="Times New Roman" w:hAnsi="Times New Roman" w:cs="Times New Roman"/>
          <w:sz w:val="22"/>
          <w:szCs w:val="22"/>
        </w:rPr>
        <w:t>sections 599D</w:t>
      </w:r>
      <w:r w:rsidR="00B9314D" w:rsidRPr="001A31B5">
        <w:rPr>
          <w:rFonts w:ascii="Times New Roman" w:hAnsi="Times New Roman" w:cs="Times New Roman"/>
          <w:sz w:val="22"/>
          <w:szCs w:val="22"/>
        </w:rPr>
        <w:t xml:space="preserve"> </w:t>
      </w:r>
      <w:r w:rsidRPr="001A31B5">
        <w:rPr>
          <w:rFonts w:ascii="Times New Roman" w:hAnsi="Times New Roman" w:cs="Times New Roman"/>
          <w:sz w:val="22"/>
          <w:szCs w:val="22"/>
        </w:rPr>
        <w:t>and 599E of the Foreign Operations, Export Financing, and Related</w:t>
      </w:r>
      <w:r w:rsidR="00B9314D" w:rsidRPr="001A31B5">
        <w:rPr>
          <w:rFonts w:ascii="Times New Roman" w:hAnsi="Times New Roman" w:cs="Times New Roman"/>
          <w:sz w:val="22"/>
          <w:szCs w:val="22"/>
        </w:rPr>
        <w:t xml:space="preserve"> </w:t>
      </w:r>
      <w:r w:rsidRPr="001A31B5">
        <w:rPr>
          <w:rFonts w:ascii="Times New Roman" w:hAnsi="Times New Roman" w:cs="Times New Roman"/>
          <w:sz w:val="22"/>
          <w:szCs w:val="22"/>
        </w:rPr>
        <w:t>Programs Appropriations Act of 1990 (Public Law 101-167) [8 U.S.C.</w:t>
      </w:r>
      <w:r w:rsidR="00B9314D" w:rsidRPr="001A31B5">
        <w:rPr>
          <w:rFonts w:ascii="Times New Roman" w:hAnsi="Times New Roman" w:cs="Times New Roman"/>
          <w:sz w:val="22"/>
          <w:szCs w:val="22"/>
        </w:rPr>
        <w:t xml:space="preserve"> </w:t>
      </w:r>
      <w:r w:rsidRPr="001A31B5">
        <w:rPr>
          <w:rFonts w:ascii="Times New Roman" w:hAnsi="Times New Roman" w:cs="Times New Roman"/>
          <w:sz w:val="22"/>
          <w:szCs w:val="22"/>
        </w:rPr>
        <w:t>1157 note, 1255 note].''</w:t>
      </w:r>
    </w:p>
    <w:p w:rsidR="000F40F1" w:rsidRPr="001A31B5" w:rsidRDefault="000F40F1" w:rsidP="000F40F1">
      <w:pPr>
        <w:pStyle w:val="HTMLPreformatted"/>
        <w:rPr>
          <w:rFonts w:ascii="Times New Roman" w:hAnsi="Times New Roman" w:cs="Times New Roman"/>
          <w:sz w:val="22"/>
          <w:szCs w:val="22"/>
        </w:rPr>
      </w:pPr>
    </w:p>
    <w:p w:rsidR="000F40F1" w:rsidRPr="001A31B5" w:rsidRDefault="000F40F1" w:rsidP="000F40F1">
      <w:pPr>
        <w:pStyle w:val="HTMLPreformatted"/>
        <w:rPr>
          <w:rFonts w:ascii="Times New Roman" w:hAnsi="Times New Roman" w:cs="Times New Roman"/>
          <w:sz w:val="22"/>
          <w:szCs w:val="22"/>
        </w:rPr>
      </w:pPr>
    </w:p>
    <w:p w:rsidR="000F40F1" w:rsidRPr="001A31B5" w:rsidRDefault="000F40F1" w:rsidP="000F40F1">
      <w:pPr>
        <w:pStyle w:val="HTMLPreformatted"/>
        <w:rPr>
          <w:rFonts w:ascii="Times New Roman" w:hAnsi="Times New Roman" w:cs="Times New Roman"/>
          <w:sz w:val="22"/>
          <w:szCs w:val="22"/>
        </w:rPr>
      </w:pPr>
      <w:r w:rsidRPr="001A31B5">
        <w:rPr>
          <w:rFonts w:ascii="Times New Roman" w:hAnsi="Times New Roman" w:cs="Times New Roman"/>
          <w:sz w:val="22"/>
          <w:szCs w:val="22"/>
        </w:rPr>
        <w:t xml:space="preserve">                             Iraq Liberation</w:t>
      </w:r>
    </w:p>
    <w:p w:rsidR="000F40F1" w:rsidRPr="001A31B5" w:rsidRDefault="000F40F1" w:rsidP="000F40F1">
      <w:pPr>
        <w:pStyle w:val="HTMLPreformatted"/>
        <w:rPr>
          <w:rFonts w:ascii="Times New Roman" w:hAnsi="Times New Roman" w:cs="Times New Roman"/>
          <w:sz w:val="22"/>
          <w:szCs w:val="22"/>
        </w:rPr>
      </w:pPr>
    </w:p>
    <w:p w:rsidR="000F40F1" w:rsidRPr="001A31B5" w:rsidRDefault="000F40F1" w:rsidP="000F40F1">
      <w:pPr>
        <w:pStyle w:val="HTMLPreformatted"/>
        <w:rPr>
          <w:rFonts w:ascii="Times New Roman" w:hAnsi="Times New Roman" w:cs="Times New Roman"/>
          <w:sz w:val="22"/>
          <w:szCs w:val="22"/>
        </w:rPr>
      </w:pPr>
      <w:r w:rsidRPr="001A31B5">
        <w:rPr>
          <w:rFonts w:ascii="Times New Roman" w:hAnsi="Times New Roman" w:cs="Times New Roman"/>
          <w:sz w:val="22"/>
          <w:szCs w:val="22"/>
        </w:rPr>
        <w:t xml:space="preserve">    Pub. L. 105-338, Oct. 31, 1998, 112 Stat. 3178, provided that:</w:t>
      </w:r>
    </w:p>
    <w:p w:rsidR="000F40F1" w:rsidRPr="001A31B5" w:rsidRDefault="000F40F1" w:rsidP="001A31B5">
      <w:pPr>
        <w:pStyle w:val="HTMLPreformatted"/>
        <w:ind w:left="720"/>
        <w:rPr>
          <w:rFonts w:ascii="Times New Roman" w:hAnsi="Times New Roman" w:cs="Times New Roman"/>
          <w:sz w:val="22"/>
          <w:szCs w:val="22"/>
        </w:rPr>
      </w:pPr>
      <w:r w:rsidRPr="001A31B5">
        <w:rPr>
          <w:rFonts w:ascii="Times New Roman" w:hAnsi="Times New Roman" w:cs="Times New Roman"/>
          <w:sz w:val="22"/>
          <w:szCs w:val="22"/>
        </w:rPr>
        <w:t>SECTION 1. SHORT TITLE.</w:t>
      </w:r>
    </w:p>
    <w:p w:rsidR="000F40F1" w:rsidRPr="001A31B5" w:rsidRDefault="000F40F1" w:rsidP="001A31B5">
      <w:pPr>
        <w:pStyle w:val="HTMLPreformatted"/>
        <w:ind w:left="916"/>
        <w:rPr>
          <w:rFonts w:ascii="Times New Roman" w:hAnsi="Times New Roman" w:cs="Times New Roman"/>
          <w:sz w:val="22"/>
          <w:szCs w:val="22"/>
        </w:rPr>
      </w:pPr>
      <w:r w:rsidRPr="001A31B5">
        <w:rPr>
          <w:rFonts w:ascii="Times New Roman" w:hAnsi="Times New Roman" w:cs="Times New Roman"/>
          <w:sz w:val="22"/>
          <w:szCs w:val="22"/>
        </w:rPr>
        <w:t>This Act may be cited as the `Iraq Liberation Act of 1998'.</w:t>
      </w:r>
    </w:p>
    <w:p w:rsidR="000F40F1" w:rsidRPr="001A31B5" w:rsidRDefault="000F40F1" w:rsidP="001A31B5">
      <w:pPr>
        <w:pStyle w:val="HTMLPreformatted"/>
        <w:ind w:left="720"/>
        <w:rPr>
          <w:rFonts w:ascii="Times New Roman" w:hAnsi="Times New Roman" w:cs="Times New Roman"/>
          <w:sz w:val="22"/>
          <w:szCs w:val="22"/>
        </w:rPr>
      </w:pPr>
      <w:r w:rsidRPr="001A31B5">
        <w:rPr>
          <w:rFonts w:ascii="Times New Roman" w:hAnsi="Times New Roman" w:cs="Times New Roman"/>
          <w:sz w:val="22"/>
          <w:szCs w:val="22"/>
        </w:rPr>
        <w:t>SEC. 2. FINDINGS.</w:t>
      </w:r>
    </w:p>
    <w:p w:rsidR="000F40F1" w:rsidRPr="001A31B5" w:rsidRDefault="000F40F1" w:rsidP="001A31B5">
      <w:pPr>
        <w:pStyle w:val="HTMLPreformatted"/>
        <w:ind w:left="916"/>
        <w:rPr>
          <w:rFonts w:ascii="Times New Roman" w:hAnsi="Times New Roman" w:cs="Times New Roman"/>
          <w:sz w:val="22"/>
          <w:szCs w:val="22"/>
        </w:rPr>
      </w:pPr>
      <w:r w:rsidRPr="001A31B5">
        <w:rPr>
          <w:rFonts w:ascii="Times New Roman" w:hAnsi="Times New Roman" w:cs="Times New Roman"/>
          <w:sz w:val="22"/>
          <w:szCs w:val="22"/>
        </w:rPr>
        <w:t>The Congress makes the following findings:</w:t>
      </w:r>
    </w:p>
    <w:p w:rsidR="000F40F1" w:rsidRPr="001A31B5" w:rsidRDefault="000F40F1" w:rsidP="001A31B5">
      <w:pPr>
        <w:pStyle w:val="HTMLPreformatted"/>
        <w:ind w:left="1440"/>
        <w:rPr>
          <w:rFonts w:ascii="Times New Roman" w:hAnsi="Times New Roman" w:cs="Times New Roman"/>
          <w:sz w:val="22"/>
          <w:szCs w:val="22"/>
        </w:rPr>
      </w:pPr>
      <w:r w:rsidRPr="001A31B5">
        <w:rPr>
          <w:rFonts w:ascii="Times New Roman" w:hAnsi="Times New Roman" w:cs="Times New Roman"/>
          <w:sz w:val="22"/>
          <w:szCs w:val="22"/>
        </w:rPr>
        <w:t>(1) On September 22, 1980, Iraq invaded Iran, starting an 8</w:t>
      </w:r>
      <w:r w:rsidR="001A31B5">
        <w:rPr>
          <w:rFonts w:ascii="Times New Roman" w:hAnsi="Times New Roman" w:cs="Times New Roman"/>
          <w:sz w:val="22"/>
          <w:szCs w:val="22"/>
        </w:rPr>
        <w:t xml:space="preserve"> </w:t>
      </w:r>
      <w:r w:rsidRPr="001A31B5">
        <w:rPr>
          <w:rFonts w:ascii="Times New Roman" w:hAnsi="Times New Roman" w:cs="Times New Roman"/>
          <w:sz w:val="22"/>
          <w:szCs w:val="22"/>
        </w:rPr>
        <w:t>year war in which Iraq employed chemical weapons against Iranian</w:t>
      </w:r>
      <w:r w:rsidR="001A31B5">
        <w:rPr>
          <w:rFonts w:ascii="Times New Roman" w:hAnsi="Times New Roman" w:cs="Times New Roman"/>
          <w:sz w:val="22"/>
          <w:szCs w:val="22"/>
        </w:rPr>
        <w:t xml:space="preserve"> </w:t>
      </w:r>
      <w:r w:rsidRPr="001A31B5">
        <w:rPr>
          <w:rFonts w:ascii="Times New Roman" w:hAnsi="Times New Roman" w:cs="Times New Roman"/>
          <w:sz w:val="22"/>
          <w:szCs w:val="22"/>
        </w:rPr>
        <w:t>troops and ballistic missiles against Iranian cities.</w:t>
      </w:r>
    </w:p>
    <w:p w:rsidR="000F40F1" w:rsidRPr="001A31B5" w:rsidRDefault="000F40F1" w:rsidP="001A31B5">
      <w:pPr>
        <w:pStyle w:val="HTMLPreformatted"/>
        <w:ind w:left="1440"/>
        <w:rPr>
          <w:rFonts w:ascii="Times New Roman" w:hAnsi="Times New Roman" w:cs="Times New Roman"/>
          <w:sz w:val="22"/>
          <w:szCs w:val="22"/>
        </w:rPr>
      </w:pPr>
      <w:r w:rsidRPr="001A31B5">
        <w:rPr>
          <w:rFonts w:ascii="Times New Roman" w:hAnsi="Times New Roman" w:cs="Times New Roman"/>
          <w:sz w:val="22"/>
          <w:szCs w:val="22"/>
        </w:rPr>
        <w:t>(2) In February 1988, Iraq forcibly relocated Kurdish</w:t>
      </w:r>
      <w:r w:rsidR="001A31B5">
        <w:rPr>
          <w:rFonts w:ascii="Times New Roman" w:hAnsi="Times New Roman" w:cs="Times New Roman"/>
          <w:sz w:val="22"/>
          <w:szCs w:val="22"/>
        </w:rPr>
        <w:t xml:space="preserve"> </w:t>
      </w:r>
      <w:r w:rsidRPr="001A31B5">
        <w:rPr>
          <w:rFonts w:ascii="Times New Roman" w:hAnsi="Times New Roman" w:cs="Times New Roman"/>
          <w:sz w:val="22"/>
          <w:szCs w:val="22"/>
        </w:rPr>
        <w:t xml:space="preserve">civilians from their home villages in the </w:t>
      </w:r>
      <w:proofErr w:type="spellStart"/>
      <w:r w:rsidRPr="001A31B5">
        <w:rPr>
          <w:rFonts w:ascii="Times New Roman" w:hAnsi="Times New Roman" w:cs="Times New Roman"/>
          <w:sz w:val="22"/>
          <w:szCs w:val="22"/>
        </w:rPr>
        <w:t>Anfal</w:t>
      </w:r>
      <w:proofErr w:type="spellEnd"/>
      <w:r w:rsidRPr="001A31B5">
        <w:rPr>
          <w:rFonts w:ascii="Times New Roman" w:hAnsi="Times New Roman" w:cs="Times New Roman"/>
          <w:sz w:val="22"/>
          <w:szCs w:val="22"/>
        </w:rPr>
        <w:t xml:space="preserve"> campaign, killing an</w:t>
      </w:r>
      <w:r w:rsidR="001A31B5">
        <w:rPr>
          <w:rFonts w:ascii="Times New Roman" w:hAnsi="Times New Roman" w:cs="Times New Roman"/>
          <w:sz w:val="22"/>
          <w:szCs w:val="22"/>
        </w:rPr>
        <w:t xml:space="preserve"> </w:t>
      </w:r>
      <w:r w:rsidRPr="001A31B5">
        <w:rPr>
          <w:rFonts w:ascii="Times New Roman" w:hAnsi="Times New Roman" w:cs="Times New Roman"/>
          <w:sz w:val="22"/>
          <w:szCs w:val="22"/>
        </w:rPr>
        <w:t>estimated 50,000 to 180,000 Kurds.</w:t>
      </w:r>
    </w:p>
    <w:p w:rsidR="000F40F1" w:rsidRPr="001A31B5" w:rsidRDefault="000F40F1" w:rsidP="00AD6259">
      <w:pPr>
        <w:pStyle w:val="HTMLPreformatted"/>
        <w:ind w:left="1440"/>
        <w:rPr>
          <w:rFonts w:ascii="Times New Roman" w:hAnsi="Times New Roman" w:cs="Times New Roman"/>
          <w:sz w:val="22"/>
          <w:szCs w:val="22"/>
        </w:rPr>
      </w:pPr>
      <w:r w:rsidRPr="001A31B5">
        <w:rPr>
          <w:rFonts w:ascii="Times New Roman" w:hAnsi="Times New Roman" w:cs="Times New Roman"/>
          <w:sz w:val="22"/>
          <w:szCs w:val="22"/>
        </w:rPr>
        <w:t>(3) On March 16, 1988, Iraq used chemical weapons against</w:t>
      </w:r>
      <w:r w:rsidR="00AD6259">
        <w:rPr>
          <w:rFonts w:ascii="Times New Roman" w:hAnsi="Times New Roman" w:cs="Times New Roman"/>
          <w:sz w:val="22"/>
          <w:szCs w:val="22"/>
        </w:rPr>
        <w:t xml:space="preserve"> </w:t>
      </w:r>
      <w:r w:rsidRPr="001A31B5">
        <w:rPr>
          <w:rFonts w:ascii="Times New Roman" w:hAnsi="Times New Roman" w:cs="Times New Roman"/>
          <w:sz w:val="22"/>
          <w:szCs w:val="22"/>
        </w:rPr>
        <w:t xml:space="preserve">Iraqi Kurdish civilian opponents in the town of </w:t>
      </w:r>
      <w:proofErr w:type="spellStart"/>
      <w:r w:rsidRPr="001A31B5">
        <w:rPr>
          <w:rFonts w:ascii="Times New Roman" w:hAnsi="Times New Roman" w:cs="Times New Roman"/>
          <w:sz w:val="22"/>
          <w:szCs w:val="22"/>
        </w:rPr>
        <w:t>Halabja</w:t>
      </w:r>
      <w:proofErr w:type="spellEnd"/>
      <w:r w:rsidRPr="001A31B5">
        <w:rPr>
          <w:rFonts w:ascii="Times New Roman" w:hAnsi="Times New Roman" w:cs="Times New Roman"/>
          <w:sz w:val="22"/>
          <w:szCs w:val="22"/>
        </w:rPr>
        <w:t>, killing an</w:t>
      </w:r>
      <w:r w:rsidR="00AD6259">
        <w:rPr>
          <w:rFonts w:ascii="Times New Roman" w:hAnsi="Times New Roman" w:cs="Times New Roman"/>
          <w:sz w:val="22"/>
          <w:szCs w:val="22"/>
        </w:rPr>
        <w:t xml:space="preserve"> </w:t>
      </w:r>
      <w:r w:rsidRPr="001A31B5">
        <w:rPr>
          <w:rFonts w:ascii="Times New Roman" w:hAnsi="Times New Roman" w:cs="Times New Roman"/>
          <w:sz w:val="22"/>
          <w:szCs w:val="22"/>
        </w:rPr>
        <w:t>estimated 5,000 Kurds and causing numerous birth defects that affect</w:t>
      </w:r>
      <w:r w:rsidR="00AD6259">
        <w:rPr>
          <w:rFonts w:ascii="Times New Roman" w:hAnsi="Times New Roman" w:cs="Times New Roman"/>
          <w:sz w:val="22"/>
          <w:szCs w:val="22"/>
        </w:rPr>
        <w:t xml:space="preserve"> </w:t>
      </w:r>
      <w:r w:rsidRPr="001A31B5">
        <w:rPr>
          <w:rFonts w:ascii="Times New Roman" w:hAnsi="Times New Roman" w:cs="Times New Roman"/>
          <w:sz w:val="22"/>
          <w:szCs w:val="22"/>
        </w:rPr>
        <w:t>the town today.</w:t>
      </w:r>
    </w:p>
    <w:p w:rsidR="000F40F1" w:rsidRPr="00AD6259" w:rsidRDefault="000F40F1" w:rsidP="00AD6259">
      <w:pPr>
        <w:pStyle w:val="HTMLPreformatted"/>
        <w:ind w:left="1440"/>
        <w:rPr>
          <w:rFonts w:ascii="Times New Roman" w:hAnsi="Times New Roman" w:cs="Times New Roman"/>
          <w:sz w:val="22"/>
          <w:szCs w:val="22"/>
        </w:rPr>
      </w:pPr>
      <w:r w:rsidRPr="001A31B5">
        <w:rPr>
          <w:rFonts w:ascii="Times New Roman" w:hAnsi="Times New Roman" w:cs="Times New Roman"/>
          <w:sz w:val="22"/>
          <w:szCs w:val="22"/>
        </w:rPr>
        <w:t>(4) On August 2, 1990, Iraq invaded and began a 7 month</w:t>
      </w:r>
      <w:r w:rsidR="00AD6259">
        <w:rPr>
          <w:rFonts w:ascii="Times New Roman" w:hAnsi="Times New Roman" w:cs="Times New Roman"/>
          <w:sz w:val="22"/>
          <w:szCs w:val="22"/>
        </w:rPr>
        <w:t xml:space="preserve"> </w:t>
      </w:r>
      <w:r w:rsidRPr="001A31B5">
        <w:rPr>
          <w:rFonts w:ascii="Times New Roman" w:hAnsi="Times New Roman" w:cs="Times New Roman"/>
          <w:sz w:val="22"/>
          <w:szCs w:val="22"/>
        </w:rPr>
        <w:t xml:space="preserve">occupation of Kuwait, killing </w:t>
      </w:r>
      <w:r w:rsidRPr="00AD6259">
        <w:rPr>
          <w:rFonts w:ascii="Times New Roman" w:hAnsi="Times New Roman" w:cs="Times New Roman"/>
          <w:sz w:val="22"/>
          <w:szCs w:val="22"/>
        </w:rPr>
        <w:t>and committing numerous abuses against</w:t>
      </w:r>
      <w:r w:rsidR="00AD6259" w:rsidRPr="00AD6259">
        <w:rPr>
          <w:rFonts w:ascii="Times New Roman" w:hAnsi="Times New Roman" w:cs="Times New Roman"/>
          <w:sz w:val="22"/>
          <w:szCs w:val="22"/>
        </w:rPr>
        <w:t xml:space="preserve"> </w:t>
      </w:r>
      <w:r w:rsidRPr="00AD6259">
        <w:rPr>
          <w:rFonts w:ascii="Times New Roman" w:hAnsi="Times New Roman" w:cs="Times New Roman"/>
          <w:sz w:val="22"/>
          <w:szCs w:val="22"/>
        </w:rPr>
        <w:t>Kuwaiti civilians, and setting Kuwait's oil wells ablaze upon</w:t>
      </w:r>
      <w:r w:rsidR="00AD6259" w:rsidRPr="00AD6259">
        <w:rPr>
          <w:rFonts w:ascii="Times New Roman" w:hAnsi="Times New Roman" w:cs="Times New Roman"/>
          <w:sz w:val="22"/>
          <w:szCs w:val="22"/>
        </w:rPr>
        <w:t xml:space="preserve"> </w:t>
      </w:r>
      <w:r w:rsidRPr="00AD6259">
        <w:rPr>
          <w:rFonts w:ascii="Times New Roman" w:hAnsi="Times New Roman" w:cs="Times New Roman"/>
          <w:sz w:val="22"/>
          <w:szCs w:val="22"/>
        </w:rPr>
        <w:t>retreat.</w:t>
      </w:r>
    </w:p>
    <w:p w:rsidR="000F40F1" w:rsidRPr="00AD6259" w:rsidRDefault="000F40F1" w:rsidP="00AD6259">
      <w:pPr>
        <w:pStyle w:val="HTMLPreformatted"/>
        <w:ind w:left="1440"/>
        <w:rPr>
          <w:rFonts w:ascii="Times New Roman" w:hAnsi="Times New Roman" w:cs="Times New Roman"/>
          <w:sz w:val="22"/>
          <w:szCs w:val="22"/>
        </w:rPr>
      </w:pPr>
      <w:r w:rsidRPr="00AD6259">
        <w:rPr>
          <w:rFonts w:ascii="Times New Roman" w:hAnsi="Times New Roman" w:cs="Times New Roman"/>
          <w:sz w:val="22"/>
          <w:szCs w:val="22"/>
        </w:rPr>
        <w:t>(5) Hostilities in Operation Desert Storm ended on February28, 1991, and Iraq subsequently accepted the ceasefire conditions</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specified in United Nations Security Council Resolution 687 (April</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3, 1991) requiring Iraq, among other things, to disclose fully and</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permit the dismantlement of its weapons of mass destruction programs</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and submit to long-term monitoring and verification of such</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dismantlement.</w:t>
      </w:r>
    </w:p>
    <w:p w:rsidR="000F40F1" w:rsidRPr="00AD6259" w:rsidRDefault="000F40F1" w:rsidP="00AD6259">
      <w:pPr>
        <w:pStyle w:val="HTMLPreformatted"/>
        <w:ind w:left="1440"/>
        <w:rPr>
          <w:rFonts w:ascii="Times New Roman" w:hAnsi="Times New Roman" w:cs="Times New Roman"/>
          <w:sz w:val="22"/>
          <w:szCs w:val="22"/>
        </w:rPr>
      </w:pPr>
      <w:r w:rsidRPr="00AD6259">
        <w:rPr>
          <w:rFonts w:ascii="Times New Roman" w:hAnsi="Times New Roman" w:cs="Times New Roman"/>
          <w:sz w:val="22"/>
          <w:szCs w:val="22"/>
        </w:rPr>
        <w:t>(6) In April 1993, Iraq orchestrated a failed plot to</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assassinate former President George Bush during his April 14-16,</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1993, visit to Kuwait.</w:t>
      </w:r>
    </w:p>
    <w:p w:rsidR="000F40F1" w:rsidRPr="00AD6259" w:rsidRDefault="000F40F1" w:rsidP="00AD6259">
      <w:pPr>
        <w:pStyle w:val="HTMLPreformatted"/>
        <w:ind w:left="1440"/>
        <w:rPr>
          <w:rFonts w:ascii="Times New Roman" w:hAnsi="Times New Roman" w:cs="Times New Roman"/>
          <w:sz w:val="22"/>
          <w:szCs w:val="22"/>
        </w:rPr>
      </w:pPr>
      <w:r w:rsidRPr="00AD6259">
        <w:rPr>
          <w:rFonts w:ascii="Times New Roman" w:hAnsi="Times New Roman" w:cs="Times New Roman"/>
          <w:sz w:val="22"/>
          <w:szCs w:val="22"/>
        </w:rPr>
        <w:t>(7) In October 1994, Iraq moved 80,000 troops to areas near</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the border with Kuwait, posing an imminent threat of a renewed</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invasion of or attack against Kuwait.</w:t>
      </w:r>
    </w:p>
    <w:p w:rsidR="000F40F1" w:rsidRPr="00AD6259" w:rsidRDefault="000F40F1" w:rsidP="00AD6259">
      <w:pPr>
        <w:pStyle w:val="HTMLPreformatted"/>
        <w:ind w:left="1440"/>
        <w:rPr>
          <w:rFonts w:ascii="Times New Roman" w:hAnsi="Times New Roman" w:cs="Times New Roman"/>
          <w:sz w:val="22"/>
          <w:szCs w:val="22"/>
        </w:rPr>
      </w:pPr>
      <w:r w:rsidRPr="00AD6259">
        <w:rPr>
          <w:rFonts w:ascii="Times New Roman" w:hAnsi="Times New Roman" w:cs="Times New Roman"/>
          <w:sz w:val="22"/>
          <w:szCs w:val="22"/>
        </w:rPr>
        <w:t>(8) On August 31, 1996, Iraq suppressed many of its opponents</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by helping one Kurdish faction capture Irbil, the seat of the</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Kurdish regional government.</w:t>
      </w:r>
    </w:p>
    <w:p w:rsidR="000F40F1" w:rsidRPr="00AD6259" w:rsidRDefault="000F40F1" w:rsidP="00AD6259">
      <w:pPr>
        <w:pStyle w:val="HTMLPreformatted"/>
        <w:ind w:left="1440"/>
        <w:rPr>
          <w:rFonts w:ascii="Times New Roman" w:hAnsi="Times New Roman" w:cs="Times New Roman"/>
          <w:sz w:val="22"/>
          <w:szCs w:val="22"/>
        </w:rPr>
      </w:pPr>
      <w:r w:rsidRPr="00AD6259">
        <w:rPr>
          <w:rFonts w:ascii="Times New Roman" w:hAnsi="Times New Roman" w:cs="Times New Roman"/>
          <w:sz w:val="22"/>
          <w:szCs w:val="22"/>
        </w:rPr>
        <w:t>(9) Since March 1996, Iraq has systematically sought to deny</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weapons inspectors from the United Nations Special Commission on</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Iraq (UNSCOM) access to key facilities and documents, has on several</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occasions endangered the safe operation of UNSCOM helicopters</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transporting UNSCOM personnel in Iraq, and has persisted in a</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pattern of deception and concealment regarding the history of its</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weapons of mass destruction programs.</w:t>
      </w:r>
    </w:p>
    <w:p w:rsidR="000F40F1" w:rsidRPr="00AD6259" w:rsidRDefault="000F40F1" w:rsidP="00AD6259">
      <w:pPr>
        <w:pStyle w:val="HTMLPreformatted"/>
        <w:ind w:left="1440"/>
        <w:rPr>
          <w:rFonts w:ascii="Times New Roman" w:hAnsi="Times New Roman" w:cs="Times New Roman"/>
          <w:sz w:val="22"/>
          <w:szCs w:val="22"/>
        </w:rPr>
      </w:pPr>
      <w:r w:rsidRPr="00AD6259">
        <w:rPr>
          <w:rFonts w:ascii="Times New Roman" w:hAnsi="Times New Roman" w:cs="Times New Roman"/>
          <w:sz w:val="22"/>
          <w:szCs w:val="22"/>
        </w:rPr>
        <w:t>(10) On August 5, 1998, Iraq ceased all cooperation with</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UNSCOM, and subsequently threatened to end long-term monitoring</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activities by the International Atomic Energy Agency and UNSCOM.</w:t>
      </w:r>
    </w:p>
    <w:p w:rsidR="000F40F1" w:rsidRPr="00AD6259" w:rsidRDefault="000F40F1" w:rsidP="00AD6259">
      <w:pPr>
        <w:pStyle w:val="HTMLPreformatted"/>
        <w:ind w:left="1440"/>
        <w:rPr>
          <w:rFonts w:ascii="Times New Roman" w:hAnsi="Times New Roman" w:cs="Times New Roman"/>
          <w:sz w:val="22"/>
          <w:szCs w:val="22"/>
        </w:rPr>
      </w:pPr>
      <w:r w:rsidRPr="00AD6259">
        <w:rPr>
          <w:rFonts w:ascii="Times New Roman" w:hAnsi="Times New Roman" w:cs="Times New Roman"/>
          <w:sz w:val="22"/>
          <w:szCs w:val="22"/>
        </w:rPr>
        <w:t>(11) On August 14, 1998, President Clinton signed Public Law</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105-235 [112 Stat. 1538], which declared that `the Government of</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Iraq is in material and unacceptable breach of its international</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obligations' and urged the President `to take appropriate action, in</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accordance with the Constitution and relevant laws of the United</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States, to bring Iraq into compliance with its international</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obligations.'.</w:t>
      </w:r>
    </w:p>
    <w:p w:rsidR="000F40F1" w:rsidRPr="00AD6259" w:rsidRDefault="000F40F1" w:rsidP="00AD6259">
      <w:pPr>
        <w:pStyle w:val="HTMLPreformatted"/>
        <w:ind w:left="1440"/>
        <w:rPr>
          <w:rFonts w:ascii="Times New Roman" w:hAnsi="Times New Roman" w:cs="Times New Roman"/>
          <w:sz w:val="22"/>
          <w:szCs w:val="22"/>
        </w:rPr>
      </w:pPr>
      <w:r w:rsidRPr="00AD6259">
        <w:rPr>
          <w:rFonts w:ascii="Times New Roman" w:hAnsi="Times New Roman" w:cs="Times New Roman"/>
          <w:sz w:val="22"/>
          <w:szCs w:val="22"/>
        </w:rPr>
        <w:t>(12) On May 1, 1998, President Clinton signed Public Law 105-174 [see Tables for classification], which made $5,000,000 available</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for assistance to the Iraqi democratic opposition for such</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activities as organization, training, communication and</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dissemination of information, developing and implementing agreements</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among opposition groups, compiling information to support the</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indictment of Iraqi officials for war crimes, and for related</w:t>
      </w:r>
      <w:r w:rsidR="00AD6259">
        <w:rPr>
          <w:rFonts w:ascii="Times New Roman" w:hAnsi="Times New Roman" w:cs="Times New Roman"/>
          <w:sz w:val="22"/>
          <w:szCs w:val="22"/>
        </w:rPr>
        <w:t xml:space="preserve"> </w:t>
      </w:r>
      <w:r w:rsidRPr="00AD6259">
        <w:rPr>
          <w:rFonts w:ascii="Times New Roman" w:hAnsi="Times New Roman" w:cs="Times New Roman"/>
          <w:sz w:val="22"/>
          <w:szCs w:val="22"/>
        </w:rPr>
        <w:t>purposes.</w:t>
      </w:r>
    </w:p>
    <w:p w:rsidR="000F40F1" w:rsidRPr="00AD6259" w:rsidRDefault="000F40F1" w:rsidP="00AD6259">
      <w:pPr>
        <w:pStyle w:val="HTMLPreformatted"/>
        <w:ind w:left="720"/>
        <w:rPr>
          <w:rFonts w:ascii="Times New Roman" w:hAnsi="Times New Roman" w:cs="Times New Roman"/>
          <w:sz w:val="22"/>
          <w:szCs w:val="22"/>
        </w:rPr>
      </w:pPr>
      <w:r w:rsidRPr="00AD6259">
        <w:rPr>
          <w:rFonts w:ascii="Times New Roman" w:hAnsi="Times New Roman" w:cs="Times New Roman"/>
          <w:sz w:val="22"/>
          <w:szCs w:val="22"/>
        </w:rPr>
        <w:t>SEC. 3. SENSE OF THE CONGRESS REGARDING UNITED STATES POLICY TOWARD</w:t>
      </w:r>
      <w:r w:rsidR="00AD6259" w:rsidRPr="00AD6259">
        <w:rPr>
          <w:rFonts w:ascii="Times New Roman" w:hAnsi="Times New Roman" w:cs="Times New Roman"/>
          <w:sz w:val="22"/>
          <w:szCs w:val="22"/>
        </w:rPr>
        <w:t xml:space="preserve"> </w:t>
      </w:r>
      <w:r w:rsidRPr="00AD6259">
        <w:rPr>
          <w:rFonts w:ascii="Times New Roman" w:hAnsi="Times New Roman" w:cs="Times New Roman"/>
          <w:sz w:val="22"/>
          <w:szCs w:val="22"/>
        </w:rPr>
        <w:t>IRAQ.</w:t>
      </w:r>
    </w:p>
    <w:p w:rsidR="000F40F1" w:rsidRPr="00AD6259" w:rsidRDefault="000F40F1" w:rsidP="00E35483">
      <w:pPr>
        <w:pStyle w:val="HTMLPreformatted"/>
        <w:ind w:left="916"/>
        <w:rPr>
          <w:rFonts w:ascii="Times New Roman" w:hAnsi="Times New Roman" w:cs="Times New Roman"/>
          <w:sz w:val="22"/>
          <w:szCs w:val="22"/>
        </w:rPr>
      </w:pPr>
      <w:r w:rsidRPr="00AD6259">
        <w:rPr>
          <w:rFonts w:ascii="Times New Roman" w:hAnsi="Times New Roman" w:cs="Times New Roman"/>
          <w:sz w:val="22"/>
          <w:szCs w:val="22"/>
        </w:rPr>
        <w:t>It should be the policy of the United States to support efforts to</w:t>
      </w:r>
      <w:r w:rsidR="00E35483">
        <w:rPr>
          <w:rFonts w:ascii="Times New Roman" w:hAnsi="Times New Roman" w:cs="Times New Roman"/>
          <w:sz w:val="22"/>
          <w:szCs w:val="22"/>
        </w:rPr>
        <w:t xml:space="preserve"> </w:t>
      </w:r>
      <w:r w:rsidRPr="00AD6259">
        <w:rPr>
          <w:rFonts w:ascii="Times New Roman" w:hAnsi="Times New Roman" w:cs="Times New Roman"/>
          <w:sz w:val="22"/>
          <w:szCs w:val="22"/>
        </w:rPr>
        <w:t>remove the regime headed by Saddam Hussein from power in Iraq and to</w:t>
      </w:r>
      <w:r w:rsidR="00E35483">
        <w:rPr>
          <w:rFonts w:ascii="Times New Roman" w:hAnsi="Times New Roman" w:cs="Times New Roman"/>
          <w:sz w:val="22"/>
          <w:szCs w:val="22"/>
        </w:rPr>
        <w:t xml:space="preserve"> </w:t>
      </w:r>
      <w:r w:rsidRPr="00AD6259">
        <w:rPr>
          <w:rFonts w:ascii="Times New Roman" w:hAnsi="Times New Roman" w:cs="Times New Roman"/>
          <w:sz w:val="22"/>
          <w:szCs w:val="22"/>
        </w:rPr>
        <w:t>promote the emergence of a democratic government to replace that regime.</w:t>
      </w:r>
    </w:p>
    <w:p w:rsidR="000F40F1" w:rsidRPr="00AD6259" w:rsidRDefault="000F40F1" w:rsidP="00E35483">
      <w:pPr>
        <w:pStyle w:val="HTMLPreformatted"/>
        <w:ind w:left="720"/>
        <w:rPr>
          <w:rFonts w:ascii="Times New Roman" w:hAnsi="Times New Roman" w:cs="Times New Roman"/>
          <w:sz w:val="22"/>
          <w:szCs w:val="22"/>
        </w:rPr>
      </w:pPr>
      <w:r w:rsidRPr="00AD6259">
        <w:rPr>
          <w:rFonts w:ascii="Times New Roman" w:hAnsi="Times New Roman" w:cs="Times New Roman"/>
          <w:sz w:val="22"/>
          <w:szCs w:val="22"/>
        </w:rPr>
        <w:t>SEC. 4. ASSISTANCE TO SUPPORT A TRANSITION TO DEMOCRACY IN IRAQ.</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(a) Authority To Provide Assistance.--The President may provide to</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the Iraqi democratic opposition organizations designated in accordance</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with section 5 the following assistance:</w:t>
      </w:r>
    </w:p>
    <w:p w:rsidR="00E35483" w:rsidRPr="00E35483" w:rsidRDefault="000F40F1" w:rsidP="00E35483">
      <w:pPr>
        <w:pStyle w:val="HTMLPreformatted"/>
        <w:ind w:left="1440"/>
        <w:rPr>
          <w:rFonts w:ascii="Times New Roman" w:hAnsi="Times New Roman" w:cs="Times New Roman"/>
          <w:sz w:val="22"/>
          <w:szCs w:val="22"/>
        </w:rPr>
      </w:pPr>
      <w:r w:rsidRPr="00E35483">
        <w:rPr>
          <w:rFonts w:ascii="Times New Roman" w:hAnsi="Times New Roman" w:cs="Times New Roman"/>
          <w:sz w:val="22"/>
          <w:szCs w:val="22"/>
        </w:rPr>
        <w:t>(1) Broadcasting assistance.</w:t>
      </w:r>
      <w:r w:rsidR="00E35483" w:rsidRPr="00E35483">
        <w:rPr>
          <w:rFonts w:ascii="Times New Roman" w:hAnsi="Times New Roman" w:cs="Times New Roman"/>
          <w:sz w:val="22"/>
          <w:szCs w:val="22"/>
        </w:rPr>
        <w:t>—</w:t>
      </w:r>
    </w:p>
    <w:p w:rsidR="000F40F1" w:rsidRPr="00E35483" w:rsidRDefault="000F40F1" w:rsidP="00E35483">
      <w:pPr>
        <w:pStyle w:val="HTMLPreformatted"/>
        <w:ind w:left="1832"/>
        <w:rPr>
          <w:rFonts w:ascii="Times New Roman" w:hAnsi="Times New Roman" w:cs="Times New Roman"/>
          <w:sz w:val="22"/>
          <w:szCs w:val="22"/>
        </w:rPr>
      </w:pPr>
      <w:r w:rsidRPr="00E35483">
        <w:rPr>
          <w:rFonts w:ascii="Times New Roman" w:hAnsi="Times New Roman" w:cs="Times New Roman"/>
          <w:sz w:val="22"/>
          <w:szCs w:val="22"/>
        </w:rPr>
        <w:t>(A) Grant assistance to such</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organizations for radio and television broadcasting by such</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organizations to Iraq.</w:t>
      </w:r>
    </w:p>
    <w:p w:rsidR="000F40F1" w:rsidRPr="00E35483" w:rsidRDefault="000F40F1" w:rsidP="00E35483">
      <w:pPr>
        <w:pStyle w:val="HTMLPreformatted"/>
        <w:ind w:left="1832"/>
        <w:rPr>
          <w:rFonts w:ascii="Times New Roman" w:hAnsi="Times New Roman" w:cs="Times New Roman"/>
          <w:sz w:val="22"/>
          <w:szCs w:val="22"/>
        </w:rPr>
      </w:pPr>
      <w:r w:rsidRPr="00E35483">
        <w:rPr>
          <w:rFonts w:ascii="Times New Roman" w:hAnsi="Times New Roman" w:cs="Times New Roman"/>
          <w:sz w:val="22"/>
          <w:szCs w:val="22"/>
        </w:rPr>
        <w:t>(B) There is authorized to be appropriated to the United</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States Information Agency $2,000,000 for fiscal year 1999 to carry</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out this paragraph.</w:t>
      </w:r>
    </w:p>
    <w:p w:rsidR="00E35483" w:rsidRDefault="000F40F1" w:rsidP="00E35483">
      <w:pPr>
        <w:pStyle w:val="HTMLPreformatted"/>
        <w:ind w:left="1440"/>
        <w:rPr>
          <w:rFonts w:ascii="Times New Roman" w:hAnsi="Times New Roman" w:cs="Times New Roman"/>
          <w:sz w:val="22"/>
          <w:szCs w:val="22"/>
        </w:rPr>
      </w:pPr>
      <w:r w:rsidRPr="00E35483">
        <w:rPr>
          <w:rFonts w:ascii="Times New Roman" w:hAnsi="Times New Roman" w:cs="Times New Roman"/>
          <w:sz w:val="22"/>
          <w:szCs w:val="22"/>
        </w:rPr>
        <w:t>(2) Military assistance.</w:t>
      </w:r>
      <w:r w:rsidR="00E35483">
        <w:rPr>
          <w:rFonts w:ascii="Times New Roman" w:hAnsi="Times New Roman" w:cs="Times New Roman"/>
          <w:sz w:val="22"/>
          <w:szCs w:val="22"/>
        </w:rPr>
        <w:t>—</w:t>
      </w:r>
    </w:p>
    <w:p w:rsidR="000F40F1" w:rsidRPr="00E35483" w:rsidRDefault="000F40F1" w:rsidP="00E35483">
      <w:pPr>
        <w:pStyle w:val="HTMLPreformatted"/>
        <w:ind w:left="1832"/>
        <w:rPr>
          <w:rFonts w:ascii="Times New Roman" w:hAnsi="Times New Roman" w:cs="Times New Roman"/>
          <w:sz w:val="22"/>
          <w:szCs w:val="22"/>
        </w:rPr>
      </w:pPr>
      <w:r w:rsidRPr="00E35483">
        <w:rPr>
          <w:rFonts w:ascii="Times New Roman" w:hAnsi="Times New Roman" w:cs="Times New Roman"/>
          <w:sz w:val="22"/>
          <w:szCs w:val="22"/>
        </w:rPr>
        <w:t>(A) The President is authorized to</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direct the drawdown of defense articles from the stocks of the</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Department of Defense, defense services of the Department of</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Defense, and military education and training for such organizations.</w:t>
      </w:r>
    </w:p>
    <w:p w:rsidR="000F40F1" w:rsidRPr="00E35483" w:rsidRDefault="000F40F1" w:rsidP="00E35483">
      <w:pPr>
        <w:pStyle w:val="HTMLPreformatted"/>
        <w:ind w:left="1832"/>
        <w:rPr>
          <w:rFonts w:ascii="Times New Roman" w:hAnsi="Times New Roman" w:cs="Times New Roman"/>
          <w:sz w:val="22"/>
          <w:szCs w:val="22"/>
        </w:rPr>
      </w:pPr>
      <w:r w:rsidRPr="00E35483">
        <w:rPr>
          <w:rFonts w:ascii="Times New Roman" w:hAnsi="Times New Roman" w:cs="Times New Roman"/>
          <w:sz w:val="22"/>
          <w:szCs w:val="22"/>
        </w:rPr>
        <w:t>(B) The aggregate value (as defined in section 644(m) of the</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Foreign Assistance Act of 1961 [22 U.S.C. 2403(m)]) of assistance</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provided under this paragraph may not exceed $97,000,000.</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(b) Humanitarian Assistance.--The Congress urges the President to</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use existing authorities under the Foreign Assistance Act of 1961 [22</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U.S.C. 2151 et seq.] to provide humanitarian assistance to individuals</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living in areas of Iraq controlled by organizations designated in</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accordance with section 5, with emphasis on addressing the needs of</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individuals who have fled to such areas from areas under the control of</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the Saddam Hussein regime.</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(c) Restriction on Assistance.--No assistance under this section</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shall be provided to any group within an organization designated in</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accordance with section 5 which group is, at the time the assistance is</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to be provided, engaged in military cooperation with the Saddam Hussein</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regime.</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(d) Notification Requirement.--The President shall notify the</w:t>
      </w:r>
      <w:r w:rsidR="00E35483">
        <w:rPr>
          <w:rFonts w:ascii="Times New Roman" w:hAnsi="Times New Roman" w:cs="Times New Roman"/>
          <w:sz w:val="22"/>
          <w:szCs w:val="22"/>
        </w:rPr>
        <w:t xml:space="preserve"> c</w:t>
      </w:r>
      <w:r w:rsidRPr="00E35483">
        <w:rPr>
          <w:rFonts w:ascii="Times New Roman" w:hAnsi="Times New Roman" w:cs="Times New Roman"/>
          <w:sz w:val="22"/>
          <w:szCs w:val="22"/>
        </w:rPr>
        <w:t>ongressional committees specified in section 634A of the Foreign</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Assistance Act of 1961 [22 U.S.C. 2394-1] at least 15 days in advance of</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each obligation of assistance under this section in accordance with the</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procedures applicable to reprogramming notifications under section 634A.</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(e) Reimbursement Relating to Military Assistance.--</w:t>
      </w:r>
    </w:p>
    <w:p w:rsidR="000F40F1" w:rsidRPr="00E35483" w:rsidRDefault="000F40F1" w:rsidP="00E35483">
      <w:pPr>
        <w:pStyle w:val="HTMLPreformatted"/>
        <w:ind w:left="1440"/>
        <w:rPr>
          <w:rFonts w:ascii="Times New Roman" w:hAnsi="Times New Roman" w:cs="Times New Roman"/>
          <w:sz w:val="22"/>
          <w:szCs w:val="22"/>
        </w:rPr>
      </w:pPr>
      <w:r w:rsidRPr="00E35483">
        <w:rPr>
          <w:rFonts w:ascii="Times New Roman" w:hAnsi="Times New Roman" w:cs="Times New Roman"/>
          <w:sz w:val="22"/>
          <w:szCs w:val="22"/>
        </w:rPr>
        <w:t>(1) In general.--Defense articles, defense services, and</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military education and training provided under subsection (a)(2)</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shall be made available without reimbursement to the Department of</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Defense except to the extent that funds are appropriated pursuant to</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paragraph (2).</w:t>
      </w:r>
    </w:p>
    <w:p w:rsidR="000F40F1" w:rsidRPr="00E35483" w:rsidRDefault="000F40F1" w:rsidP="00E35483">
      <w:pPr>
        <w:pStyle w:val="HTMLPreformatted"/>
        <w:ind w:left="1440"/>
        <w:rPr>
          <w:rFonts w:ascii="Times New Roman" w:hAnsi="Times New Roman" w:cs="Times New Roman"/>
          <w:sz w:val="22"/>
          <w:szCs w:val="22"/>
        </w:rPr>
      </w:pPr>
      <w:r w:rsidRPr="00E35483">
        <w:rPr>
          <w:rFonts w:ascii="Times New Roman" w:hAnsi="Times New Roman" w:cs="Times New Roman"/>
          <w:sz w:val="22"/>
          <w:szCs w:val="22"/>
        </w:rPr>
        <w:t>(2) Authorization of appropriations.--There are authorized to</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be appropriated to the President for each of the fiscal years 1998</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and 1999 such sums as may be necessary to reimburse the applicable</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appropriation, fund, or account for the value (as defined in section</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644(m) of the Foreign Assistance Act of 1961 [22 U.S.C. 2403(m)]) of</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defense articles, defense services, or military education and</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training provided under subsection (a)(2).</w:t>
      </w:r>
    </w:p>
    <w:p w:rsid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(f) Availability of Funds.</w:t>
      </w:r>
      <w:r w:rsidR="00E35483">
        <w:rPr>
          <w:rFonts w:ascii="Times New Roman" w:hAnsi="Times New Roman" w:cs="Times New Roman"/>
          <w:sz w:val="22"/>
          <w:szCs w:val="22"/>
        </w:rPr>
        <w:t>—</w:t>
      </w:r>
    </w:p>
    <w:p w:rsidR="000F40F1" w:rsidRPr="00E35483" w:rsidRDefault="000F40F1" w:rsidP="00E35483">
      <w:pPr>
        <w:pStyle w:val="HTMLPreformatted"/>
        <w:ind w:left="1440"/>
        <w:rPr>
          <w:rFonts w:ascii="Times New Roman" w:hAnsi="Times New Roman" w:cs="Times New Roman"/>
          <w:sz w:val="22"/>
          <w:szCs w:val="22"/>
        </w:rPr>
      </w:pPr>
      <w:r w:rsidRPr="00E35483">
        <w:rPr>
          <w:rFonts w:ascii="Times New Roman" w:hAnsi="Times New Roman" w:cs="Times New Roman"/>
          <w:sz w:val="22"/>
          <w:szCs w:val="22"/>
        </w:rPr>
        <w:t>(1) Amounts authorized to be</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appropriated under this section are authorized to remain available until</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expended.</w:t>
      </w:r>
    </w:p>
    <w:p w:rsidR="000F40F1" w:rsidRPr="00E35483" w:rsidRDefault="000F40F1" w:rsidP="00E35483">
      <w:pPr>
        <w:pStyle w:val="HTMLPreformatted"/>
        <w:ind w:left="1440"/>
        <w:rPr>
          <w:rFonts w:ascii="Times New Roman" w:hAnsi="Times New Roman" w:cs="Times New Roman"/>
          <w:sz w:val="22"/>
          <w:szCs w:val="22"/>
        </w:rPr>
      </w:pPr>
      <w:r w:rsidRPr="00E35483">
        <w:rPr>
          <w:rFonts w:ascii="Times New Roman" w:hAnsi="Times New Roman" w:cs="Times New Roman"/>
          <w:sz w:val="22"/>
          <w:szCs w:val="22"/>
        </w:rPr>
        <w:t>(2) Amounts authorized to be appropriated under this section are</w:t>
      </w:r>
      <w:r w:rsidR="00E35483">
        <w:rPr>
          <w:rFonts w:ascii="Times New Roman" w:hAnsi="Times New Roman" w:cs="Times New Roman"/>
          <w:sz w:val="22"/>
          <w:szCs w:val="22"/>
        </w:rPr>
        <w:t xml:space="preserve"> i</w:t>
      </w:r>
      <w:r w:rsidRPr="00E35483">
        <w:rPr>
          <w:rFonts w:ascii="Times New Roman" w:hAnsi="Times New Roman" w:cs="Times New Roman"/>
          <w:sz w:val="22"/>
          <w:szCs w:val="22"/>
        </w:rPr>
        <w:t>n addition to amounts otherwise available for the purposes described in</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this section.</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(g) Authority To Provide Assistance.--Activities under this</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section (including activities of the nature described in subsection (b))</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may be undertaken notwithstanding any other provision of law.</w:t>
      </w:r>
    </w:p>
    <w:p w:rsidR="000F40F1" w:rsidRPr="00E35483" w:rsidRDefault="000F40F1" w:rsidP="00E35483">
      <w:pPr>
        <w:pStyle w:val="HTMLPreformatted"/>
        <w:ind w:left="720"/>
        <w:rPr>
          <w:rFonts w:ascii="Times New Roman" w:hAnsi="Times New Roman" w:cs="Times New Roman"/>
          <w:sz w:val="22"/>
          <w:szCs w:val="22"/>
        </w:rPr>
      </w:pPr>
      <w:r w:rsidRPr="00E35483">
        <w:rPr>
          <w:rFonts w:ascii="Times New Roman" w:hAnsi="Times New Roman" w:cs="Times New Roman"/>
          <w:sz w:val="22"/>
          <w:szCs w:val="22"/>
        </w:rPr>
        <w:t>SEC. 5. DESIGNATION OF IRAQI DEMOCRATIC OPPOSITION ORGANIZATION.</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(a) Initial Designation.--Not later than 90 days after the date of</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the enactment of this Act [Oct. 31, 1998], the President shall designate</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one or more Iraqi democratic opposition organizations that the President</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determines satisfy the criteria set forth in subsection (c) as eligible</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to receive assistance under section 4.</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(b) Designation of Additional Organizations.--At any time</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subsequent to the initial designation pursuant to subsection (a), the</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President may designate one or more additional Iraqi democratic</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opposition organizations that the President determines satisfy the</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criteria set forth in subsection (c) as eligible to receive assistance</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under section 4.</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(c) Criteria for Designation.--In designating an organization</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pursuant to this section, the President shall consider only</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organizations that--</w:t>
      </w:r>
    </w:p>
    <w:p w:rsidR="000F40F1" w:rsidRPr="00E35483" w:rsidRDefault="000F40F1" w:rsidP="00E35483">
      <w:pPr>
        <w:pStyle w:val="HTMLPreformatted"/>
        <w:ind w:left="1440"/>
        <w:rPr>
          <w:rFonts w:ascii="Times New Roman" w:hAnsi="Times New Roman" w:cs="Times New Roman"/>
          <w:sz w:val="22"/>
          <w:szCs w:val="22"/>
        </w:rPr>
      </w:pPr>
      <w:r w:rsidRPr="00E35483">
        <w:rPr>
          <w:rFonts w:ascii="Times New Roman" w:hAnsi="Times New Roman" w:cs="Times New Roman"/>
          <w:sz w:val="22"/>
          <w:szCs w:val="22"/>
        </w:rPr>
        <w:t>(1) include a broad spectrum of Iraqi individuals, groups, or</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both, opposed to the Saddam Hussein regime; and</w:t>
      </w:r>
    </w:p>
    <w:p w:rsidR="000F40F1" w:rsidRPr="00E35483" w:rsidRDefault="000F40F1" w:rsidP="00E35483">
      <w:pPr>
        <w:pStyle w:val="HTMLPreformatted"/>
        <w:ind w:left="1440"/>
        <w:rPr>
          <w:rFonts w:ascii="Times New Roman" w:hAnsi="Times New Roman" w:cs="Times New Roman"/>
          <w:sz w:val="22"/>
          <w:szCs w:val="22"/>
        </w:rPr>
      </w:pPr>
      <w:r w:rsidRPr="00E35483">
        <w:rPr>
          <w:rFonts w:ascii="Times New Roman" w:hAnsi="Times New Roman" w:cs="Times New Roman"/>
          <w:sz w:val="22"/>
          <w:szCs w:val="22"/>
        </w:rPr>
        <w:t>(2) are committed to democratic values, to respect for human</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rights, to peaceful relations with Iraq's neighbors, to maintaining</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Iraq's territorial integrity, and to fostering cooperation among</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democratic opponents of the Saddam Hussein regime.</w:t>
      </w:r>
    </w:p>
    <w:p w:rsidR="000F40F1" w:rsidRPr="00E35483" w:rsidRDefault="000F40F1" w:rsidP="00E35483">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(d) Notification Requirement.--At least 15 days in advance of</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designating an Iraqi democratic opposition organization pursuant to this</w:t>
      </w:r>
      <w:r w:rsidR="00E35483">
        <w:rPr>
          <w:rFonts w:ascii="Times New Roman" w:hAnsi="Times New Roman" w:cs="Times New Roman"/>
          <w:sz w:val="22"/>
          <w:szCs w:val="22"/>
        </w:rPr>
        <w:t xml:space="preserve"> </w:t>
      </w:r>
      <w:r w:rsidRPr="00E35483">
        <w:rPr>
          <w:rFonts w:ascii="Times New Roman" w:hAnsi="Times New Roman" w:cs="Times New Roman"/>
          <w:sz w:val="22"/>
          <w:szCs w:val="22"/>
        </w:rPr>
        <w:t>section, the President shall notify the congressional committees</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specified in section 634A of the Foreign Assistance Act of 1961 [22</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U.S.C. 2394-1] of his proposed designation in accordance with the</w:t>
      </w:r>
      <w:r w:rsidR="00E35483" w:rsidRPr="00E35483">
        <w:rPr>
          <w:rFonts w:ascii="Times New Roman" w:hAnsi="Times New Roman" w:cs="Times New Roman"/>
          <w:sz w:val="22"/>
          <w:szCs w:val="22"/>
        </w:rPr>
        <w:t xml:space="preserve"> </w:t>
      </w:r>
      <w:r w:rsidRPr="00E35483">
        <w:rPr>
          <w:rFonts w:ascii="Times New Roman" w:hAnsi="Times New Roman" w:cs="Times New Roman"/>
          <w:sz w:val="22"/>
          <w:szCs w:val="22"/>
        </w:rPr>
        <w:t>procedures applicable to reprogramming notifications under section 634A.</w:t>
      </w:r>
    </w:p>
    <w:p w:rsidR="000F40F1" w:rsidRPr="00E35483" w:rsidRDefault="000F40F1" w:rsidP="00213D5A">
      <w:pPr>
        <w:pStyle w:val="HTMLPreformatted"/>
        <w:ind w:left="720"/>
        <w:rPr>
          <w:rFonts w:ascii="Times New Roman" w:hAnsi="Times New Roman" w:cs="Times New Roman"/>
          <w:sz w:val="22"/>
          <w:szCs w:val="22"/>
        </w:rPr>
      </w:pPr>
      <w:r w:rsidRPr="00E35483">
        <w:rPr>
          <w:rFonts w:ascii="Times New Roman" w:hAnsi="Times New Roman" w:cs="Times New Roman"/>
          <w:sz w:val="22"/>
          <w:szCs w:val="22"/>
        </w:rPr>
        <w:t>SEC. 6. WAR CRIMES TRIBUNAL FOR IRAQ.</w:t>
      </w:r>
    </w:p>
    <w:p w:rsidR="000F40F1" w:rsidRPr="00E35483" w:rsidRDefault="000F40F1" w:rsidP="00213D5A">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Consistent with section 301 of the Foreign Relations Authorization</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Act, Fiscal Years 1992 and 1993 (Public Law 102-138 [105 Stat. 707]),</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House Concurrent Resolution 137, 105th Congress (approved by the House</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of Representatives on November 13, 1997), and Senate Concurrent</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Resolution 78, 105th Congress (approved by the Senate on March 13,</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1998), the Congress</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urges the President to call upon the United Nations</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to establish an international criminal</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tribunal for the purpose of</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indicting, prosecuting, and imprisoning Saddam Hussein and other Iraqi</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officials who are responsible for crimes against humanity, genocide, and</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other criminal violations of international law.</w:t>
      </w:r>
    </w:p>
    <w:p w:rsidR="000F40F1" w:rsidRPr="00E35483" w:rsidRDefault="000F40F1" w:rsidP="00213D5A">
      <w:pPr>
        <w:pStyle w:val="HTMLPreformatted"/>
        <w:ind w:left="720"/>
        <w:rPr>
          <w:rFonts w:ascii="Times New Roman" w:hAnsi="Times New Roman" w:cs="Times New Roman"/>
          <w:sz w:val="22"/>
          <w:szCs w:val="22"/>
        </w:rPr>
      </w:pPr>
      <w:r w:rsidRPr="00E35483">
        <w:rPr>
          <w:rFonts w:ascii="Times New Roman" w:hAnsi="Times New Roman" w:cs="Times New Roman"/>
          <w:sz w:val="22"/>
          <w:szCs w:val="22"/>
        </w:rPr>
        <w:t>SEC. 7. ASSISTANCE FOR IRAQ UPON REPLACEMENT OF SADDAM HUSSEIN</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REGIME.</w:t>
      </w:r>
    </w:p>
    <w:p w:rsidR="000F40F1" w:rsidRPr="00E35483" w:rsidRDefault="000F40F1" w:rsidP="00213D5A">
      <w:pPr>
        <w:pStyle w:val="HTMLPreformatted"/>
        <w:ind w:left="916"/>
        <w:rPr>
          <w:rFonts w:ascii="Times New Roman" w:hAnsi="Times New Roman" w:cs="Times New Roman"/>
          <w:sz w:val="22"/>
          <w:szCs w:val="22"/>
        </w:rPr>
      </w:pPr>
      <w:r w:rsidRPr="00E35483">
        <w:rPr>
          <w:rFonts w:ascii="Times New Roman" w:hAnsi="Times New Roman" w:cs="Times New Roman"/>
          <w:sz w:val="22"/>
          <w:szCs w:val="22"/>
        </w:rPr>
        <w:t>It is the sense of the Congress that once the Saddam Hussein</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regime is removed from power in Iraq, the United States should support</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Iraq's transition to democracy by providing immediate and substantial</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humanitarian assistance to the Iraqi people, by providing democracy</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transition assistance to Iraqi parties and movements with democratic</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goals, and by convening Iraq's foreign creditors to develop a</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multilateral response to Iraq's foreign debt incurred by Saddam</w:t>
      </w:r>
      <w:r w:rsidR="00213D5A">
        <w:rPr>
          <w:rFonts w:ascii="Times New Roman" w:hAnsi="Times New Roman" w:cs="Times New Roman"/>
          <w:sz w:val="22"/>
          <w:szCs w:val="22"/>
        </w:rPr>
        <w:t xml:space="preserve"> </w:t>
      </w:r>
      <w:r w:rsidRPr="00E35483">
        <w:rPr>
          <w:rFonts w:ascii="Times New Roman" w:hAnsi="Times New Roman" w:cs="Times New Roman"/>
          <w:sz w:val="22"/>
          <w:szCs w:val="22"/>
        </w:rPr>
        <w:t>Hussein's regime.</w:t>
      </w:r>
    </w:p>
    <w:p w:rsidR="000F40F1" w:rsidRPr="00213D5A" w:rsidRDefault="00213D5A" w:rsidP="00213D5A">
      <w:pPr>
        <w:pStyle w:val="HTMLPreformatted"/>
        <w:ind w:left="720"/>
        <w:rPr>
          <w:rFonts w:ascii="Times New Roman" w:hAnsi="Times New Roman" w:cs="Times New Roman"/>
          <w:sz w:val="22"/>
          <w:szCs w:val="22"/>
        </w:rPr>
      </w:pPr>
      <w:r w:rsidRPr="00213D5A">
        <w:rPr>
          <w:rFonts w:ascii="Times New Roman" w:hAnsi="Times New Roman" w:cs="Times New Roman"/>
          <w:sz w:val="22"/>
          <w:szCs w:val="22"/>
        </w:rPr>
        <w:t>S</w:t>
      </w:r>
      <w:r w:rsidR="000F40F1" w:rsidRPr="00213D5A">
        <w:rPr>
          <w:rFonts w:ascii="Times New Roman" w:hAnsi="Times New Roman" w:cs="Times New Roman"/>
          <w:sz w:val="22"/>
          <w:szCs w:val="22"/>
        </w:rPr>
        <w:t>EC. 8. RULE OF CONSTRUCTION.</w:t>
      </w:r>
    </w:p>
    <w:p w:rsidR="000F40F1" w:rsidRPr="00213D5A" w:rsidRDefault="000F40F1" w:rsidP="00213D5A">
      <w:pPr>
        <w:pStyle w:val="HTMLPreformatted"/>
        <w:ind w:left="916"/>
        <w:rPr>
          <w:rFonts w:ascii="Times New Roman" w:hAnsi="Times New Roman" w:cs="Times New Roman"/>
          <w:sz w:val="22"/>
          <w:szCs w:val="22"/>
        </w:rPr>
      </w:pPr>
      <w:r w:rsidRPr="00213D5A">
        <w:rPr>
          <w:rFonts w:ascii="Times New Roman" w:hAnsi="Times New Roman" w:cs="Times New Roman"/>
          <w:sz w:val="22"/>
          <w:szCs w:val="22"/>
        </w:rPr>
        <w:t>Nothing in this Act shall be construed to authorize or otherwise</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speak to the use of United States Armed Forces (except as provided in</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section 4(a)(2)) in carrying out this Act.''</w:t>
      </w:r>
    </w:p>
    <w:p w:rsidR="000F40F1" w:rsidRPr="00213D5A" w:rsidRDefault="000F40F1" w:rsidP="000F40F1">
      <w:pPr>
        <w:pStyle w:val="HTMLPreformatted"/>
        <w:rPr>
          <w:rFonts w:ascii="Times New Roman" w:hAnsi="Times New Roman" w:cs="Times New Roman"/>
          <w:sz w:val="22"/>
          <w:szCs w:val="22"/>
        </w:rPr>
      </w:pP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Designations Under the Iraq Liberation Act of 1998</w:t>
      </w:r>
    </w:p>
    <w:p w:rsidR="000F40F1" w:rsidRPr="00213D5A" w:rsidRDefault="000F40F1" w:rsidP="000F40F1">
      <w:pPr>
        <w:pStyle w:val="HTMLPreformatted"/>
        <w:rPr>
          <w:rFonts w:ascii="Times New Roman" w:hAnsi="Times New Roman" w:cs="Times New Roman"/>
          <w:sz w:val="22"/>
          <w:szCs w:val="22"/>
        </w:rPr>
      </w:pP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Determination of President of the United States, No. 03-05, Dec. 7,</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2002, 67 F.R. 78121, provided:</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Memorandum for the Secretary of State</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Pursuant to the authority vested in me as President of the United</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States, including under section 5 of the Iraq Liberation Act of 1998</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(Public Law 105-338) (''the Act'') [set out in a note above], I hereby</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determine that each of the following groups is a democratic opposition</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organization and that each satisfies the criteria set forth in section</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5(c) of the Act: the Assyrian Democratic Movement; the Iraqi Free</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Officers and Civilians Movement; the Iraqi National Front; the Iraqi</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National Movement; the Iraqi Turkmen Front; and the Islamic Accord of</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Iraq. I hereby designate each of these organizations as eligible to</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receive assistance under section 4 of the Act.</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You are authorized and directed to report this determination and</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designation to the Congress and to arrange for its publication in the</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Federal Register.</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George W. Bush.</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Determination of President of the United States, No. 99-13, Feb. 4,</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1999, 64 F.R. 6781, provided:</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Memorandum for the Secretary of State</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Pursuant to the authority vested in me as President of the United</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States, including under section 5 of the Iraq Liberation Act of 1998</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 xml:space="preserve">(Public Law 105-338) (the ``Act'') [set out in a note above], I hereby </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determine that each of the following groups is a democratic opposition</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organization and that each satisfies the criteria set forth in section</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5(c) of the Act: the Iraqi National Accord, the Iraqi National Congress,</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the Islamic Movement of Iraqi Kurdistan, the Kurdistan Democratic Party,</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the Movement for Constitutional Monarchy, the Patriotic Union of</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Kurdistan, and the Supreme Council for the Islamic Revolution in Iraq. I</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hereby designate each of these organizations as eligible to receive</w:t>
      </w:r>
      <w:r w:rsidR="00213D5A">
        <w:rPr>
          <w:rFonts w:ascii="Times New Roman" w:hAnsi="Times New Roman" w:cs="Times New Roman"/>
          <w:sz w:val="22"/>
          <w:szCs w:val="22"/>
        </w:rPr>
        <w:t xml:space="preserve"> </w:t>
      </w:r>
      <w:r w:rsidRPr="00213D5A">
        <w:rPr>
          <w:rFonts w:ascii="Times New Roman" w:hAnsi="Times New Roman" w:cs="Times New Roman"/>
          <w:sz w:val="22"/>
          <w:szCs w:val="22"/>
        </w:rPr>
        <w:t>assistance under section 4 of the Act.</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You are authorized and directed to report this determination and</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designation to the Congress and arrange for its publication in the</w:t>
      </w:r>
      <w:r w:rsidR="00213D5A" w:rsidRPr="00213D5A">
        <w:rPr>
          <w:rFonts w:ascii="Times New Roman" w:hAnsi="Times New Roman" w:cs="Times New Roman"/>
          <w:sz w:val="22"/>
          <w:szCs w:val="22"/>
        </w:rPr>
        <w:t xml:space="preserve"> </w:t>
      </w:r>
      <w:r w:rsidRPr="00213D5A">
        <w:rPr>
          <w:rFonts w:ascii="Times New Roman" w:hAnsi="Times New Roman" w:cs="Times New Roman"/>
          <w:sz w:val="22"/>
          <w:szCs w:val="22"/>
        </w:rPr>
        <w:t>Federal Register.</w:t>
      </w: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William J. Clinton.</w:t>
      </w:r>
    </w:p>
    <w:p w:rsidR="000F40F1" w:rsidRPr="00213D5A" w:rsidRDefault="000F40F1" w:rsidP="000F40F1">
      <w:pPr>
        <w:pStyle w:val="HTMLPreformatted"/>
        <w:rPr>
          <w:rFonts w:ascii="Times New Roman" w:hAnsi="Times New Roman" w:cs="Times New Roman"/>
          <w:sz w:val="22"/>
          <w:szCs w:val="22"/>
        </w:rPr>
      </w:pPr>
    </w:p>
    <w:p w:rsidR="000F40F1" w:rsidRPr="00213D5A" w:rsidRDefault="000F40F1" w:rsidP="000F40F1">
      <w:pPr>
        <w:pStyle w:val="HTMLPreformatted"/>
        <w:rPr>
          <w:rFonts w:ascii="Times New Roman" w:hAnsi="Times New Roman" w:cs="Times New Roman"/>
          <w:sz w:val="22"/>
          <w:szCs w:val="22"/>
        </w:rPr>
      </w:pP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Assistance for Mauritania</w:t>
      </w:r>
    </w:p>
    <w:p w:rsidR="000F40F1" w:rsidRPr="00213D5A" w:rsidRDefault="000F40F1" w:rsidP="000F40F1">
      <w:pPr>
        <w:pStyle w:val="HTMLPreformatted"/>
        <w:rPr>
          <w:rFonts w:ascii="Times New Roman" w:hAnsi="Times New Roman" w:cs="Times New Roman"/>
          <w:sz w:val="22"/>
          <w:szCs w:val="22"/>
        </w:rPr>
      </w:pPr>
    </w:p>
    <w:p w:rsidR="000F40F1" w:rsidRPr="00213D5A" w:rsidRDefault="000F40F1" w:rsidP="000F40F1">
      <w:pPr>
        <w:pStyle w:val="HTMLPreformatted"/>
        <w:rPr>
          <w:rFonts w:ascii="Times New Roman" w:hAnsi="Times New Roman" w:cs="Times New Roman"/>
          <w:sz w:val="22"/>
          <w:szCs w:val="22"/>
        </w:rPr>
      </w:pPr>
      <w:r w:rsidRPr="00213D5A">
        <w:rPr>
          <w:rFonts w:ascii="Times New Roman" w:hAnsi="Times New Roman" w:cs="Times New Roman"/>
          <w:sz w:val="22"/>
          <w:szCs w:val="22"/>
        </w:rPr>
        <w:t xml:space="preserve">    Pub. L. 104-319, title II, Sec. 202, Oct. 19, 1996, 110 Stat. 3866,</w:t>
      </w:r>
      <w:r w:rsidR="002052D8">
        <w:rPr>
          <w:rFonts w:ascii="Times New Roman" w:hAnsi="Times New Roman" w:cs="Times New Roman"/>
          <w:sz w:val="22"/>
          <w:szCs w:val="22"/>
        </w:rPr>
        <w:t xml:space="preserve"> </w:t>
      </w:r>
      <w:r w:rsidRPr="00213D5A">
        <w:rPr>
          <w:rFonts w:ascii="Times New Roman" w:hAnsi="Times New Roman" w:cs="Times New Roman"/>
          <w:sz w:val="22"/>
          <w:szCs w:val="22"/>
        </w:rPr>
        <w:t>provided that:</w:t>
      </w:r>
    </w:p>
    <w:p w:rsidR="000F40F1" w:rsidRPr="00213D5A" w:rsidRDefault="000F40F1" w:rsidP="002052D8">
      <w:pPr>
        <w:pStyle w:val="HTMLPreformatted"/>
        <w:ind w:left="720"/>
        <w:rPr>
          <w:rFonts w:ascii="Times New Roman" w:hAnsi="Times New Roman" w:cs="Times New Roman"/>
          <w:sz w:val="22"/>
          <w:szCs w:val="22"/>
        </w:rPr>
      </w:pPr>
      <w:r w:rsidRPr="00213D5A">
        <w:rPr>
          <w:rFonts w:ascii="Times New Roman" w:hAnsi="Times New Roman" w:cs="Times New Roman"/>
          <w:sz w:val="22"/>
          <w:szCs w:val="22"/>
        </w:rPr>
        <w:t>(a) Prohibition.--The President should not provide economic</w:t>
      </w:r>
      <w:r w:rsidR="002052D8">
        <w:rPr>
          <w:rFonts w:ascii="Times New Roman" w:hAnsi="Times New Roman" w:cs="Times New Roman"/>
          <w:sz w:val="22"/>
          <w:szCs w:val="22"/>
        </w:rPr>
        <w:t xml:space="preserve"> </w:t>
      </w:r>
      <w:r w:rsidRPr="00213D5A">
        <w:rPr>
          <w:rFonts w:ascii="Times New Roman" w:hAnsi="Times New Roman" w:cs="Times New Roman"/>
          <w:sz w:val="22"/>
          <w:szCs w:val="22"/>
        </w:rPr>
        <w:t>assistance, military assistance or arms transfers to the Government of</w:t>
      </w:r>
      <w:r w:rsidR="002052D8">
        <w:rPr>
          <w:rFonts w:ascii="Times New Roman" w:hAnsi="Times New Roman" w:cs="Times New Roman"/>
          <w:sz w:val="22"/>
          <w:szCs w:val="22"/>
        </w:rPr>
        <w:t xml:space="preserve"> </w:t>
      </w:r>
      <w:r w:rsidRPr="00213D5A">
        <w:rPr>
          <w:rFonts w:ascii="Times New Roman" w:hAnsi="Times New Roman" w:cs="Times New Roman"/>
          <w:sz w:val="22"/>
          <w:szCs w:val="22"/>
        </w:rPr>
        <w:t>Mauritania unless the President certifies to the Congress that such</w:t>
      </w:r>
      <w:r w:rsidR="002052D8">
        <w:rPr>
          <w:rFonts w:ascii="Times New Roman" w:hAnsi="Times New Roman" w:cs="Times New Roman"/>
          <w:sz w:val="22"/>
          <w:szCs w:val="22"/>
        </w:rPr>
        <w:t xml:space="preserve"> </w:t>
      </w:r>
      <w:r w:rsidRPr="00213D5A">
        <w:rPr>
          <w:rFonts w:ascii="Times New Roman" w:hAnsi="Times New Roman" w:cs="Times New Roman"/>
          <w:sz w:val="22"/>
          <w:szCs w:val="22"/>
        </w:rPr>
        <w:t>Government has taken appropriate action to eliminate chattel slavery in</w:t>
      </w:r>
      <w:r w:rsidR="002052D8">
        <w:rPr>
          <w:rFonts w:ascii="Times New Roman" w:hAnsi="Times New Roman" w:cs="Times New Roman"/>
          <w:sz w:val="22"/>
          <w:szCs w:val="22"/>
        </w:rPr>
        <w:t xml:space="preserve"> </w:t>
      </w:r>
      <w:r w:rsidRPr="00213D5A">
        <w:rPr>
          <w:rFonts w:ascii="Times New Roman" w:hAnsi="Times New Roman" w:cs="Times New Roman"/>
          <w:sz w:val="22"/>
          <w:szCs w:val="22"/>
        </w:rPr>
        <w:t>Mauritania, including--</w:t>
      </w:r>
    </w:p>
    <w:p w:rsidR="000F40F1" w:rsidRPr="00213D5A" w:rsidRDefault="000F40F1" w:rsidP="002052D8">
      <w:pPr>
        <w:pStyle w:val="HTMLPreformatted"/>
        <w:ind w:left="916"/>
        <w:rPr>
          <w:rFonts w:ascii="Times New Roman" w:hAnsi="Times New Roman" w:cs="Times New Roman"/>
          <w:sz w:val="22"/>
          <w:szCs w:val="22"/>
        </w:rPr>
      </w:pPr>
      <w:r w:rsidRPr="00213D5A">
        <w:rPr>
          <w:rFonts w:ascii="Times New Roman" w:hAnsi="Times New Roman" w:cs="Times New Roman"/>
          <w:sz w:val="22"/>
          <w:szCs w:val="22"/>
        </w:rPr>
        <w:t>(1) the enactment of anti-slavery laws that provide</w:t>
      </w:r>
      <w:r w:rsidR="002052D8">
        <w:rPr>
          <w:rFonts w:ascii="Times New Roman" w:hAnsi="Times New Roman" w:cs="Times New Roman"/>
          <w:sz w:val="22"/>
          <w:szCs w:val="22"/>
        </w:rPr>
        <w:t xml:space="preserve"> </w:t>
      </w:r>
      <w:r w:rsidRPr="00213D5A">
        <w:rPr>
          <w:rFonts w:ascii="Times New Roman" w:hAnsi="Times New Roman" w:cs="Times New Roman"/>
          <w:sz w:val="22"/>
          <w:szCs w:val="22"/>
        </w:rPr>
        <w:t>appropriate punishment for violators of such laws; and</w:t>
      </w:r>
    </w:p>
    <w:p w:rsidR="000F40F1" w:rsidRPr="00213D5A" w:rsidRDefault="000F40F1" w:rsidP="002052D8">
      <w:pPr>
        <w:pStyle w:val="HTMLPreformatted"/>
        <w:ind w:left="916"/>
        <w:rPr>
          <w:rFonts w:ascii="Times New Roman" w:hAnsi="Times New Roman" w:cs="Times New Roman"/>
          <w:sz w:val="22"/>
          <w:szCs w:val="22"/>
        </w:rPr>
      </w:pPr>
      <w:r w:rsidRPr="00213D5A">
        <w:rPr>
          <w:rFonts w:ascii="Times New Roman" w:hAnsi="Times New Roman" w:cs="Times New Roman"/>
          <w:sz w:val="22"/>
          <w:szCs w:val="22"/>
        </w:rPr>
        <w:t>(2) the rigorous enforcement of such laws.</w:t>
      </w:r>
    </w:p>
    <w:p w:rsidR="000F40F1" w:rsidRPr="00213D5A" w:rsidRDefault="000F40F1" w:rsidP="002052D8">
      <w:pPr>
        <w:pStyle w:val="HTMLPreformatted"/>
        <w:ind w:left="720"/>
        <w:rPr>
          <w:rFonts w:ascii="Times New Roman" w:hAnsi="Times New Roman" w:cs="Times New Roman"/>
          <w:sz w:val="22"/>
          <w:szCs w:val="22"/>
        </w:rPr>
      </w:pPr>
      <w:r w:rsidRPr="00213D5A">
        <w:rPr>
          <w:rFonts w:ascii="Times New Roman" w:hAnsi="Times New Roman" w:cs="Times New Roman"/>
          <w:sz w:val="22"/>
          <w:szCs w:val="22"/>
        </w:rPr>
        <w:t>(b) Definitions.--For purposes of this section, the following</w:t>
      </w:r>
      <w:r w:rsidR="002052D8">
        <w:rPr>
          <w:rFonts w:ascii="Times New Roman" w:hAnsi="Times New Roman" w:cs="Times New Roman"/>
          <w:sz w:val="22"/>
          <w:szCs w:val="22"/>
        </w:rPr>
        <w:t xml:space="preserve"> </w:t>
      </w:r>
      <w:r w:rsidRPr="00213D5A">
        <w:rPr>
          <w:rFonts w:ascii="Times New Roman" w:hAnsi="Times New Roman" w:cs="Times New Roman"/>
          <w:sz w:val="22"/>
          <w:szCs w:val="22"/>
        </w:rPr>
        <w:t>definitions apply:</w:t>
      </w:r>
    </w:p>
    <w:p w:rsidR="000F40F1" w:rsidRPr="002052D8" w:rsidRDefault="000F40F1" w:rsidP="002052D8">
      <w:pPr>
        <w:pStyle w:val="HTMLPreformatted"/>
        <w:ind w:left="916"/>
        <w:rPr>
          <w:rFonts w:ascii="Times New Roman" w:hAnsi="Times New Roman" w:cs="Times New Roman"/>
          <w:sz w:val="22"/>
          <w:szCs w:val="22"/>
        </w:rPr>
      </w:pPr>
      <w:r w:rsidRPr="00213D5A">
        <w:rPr>
          <w:rFonts w:ascii="Times New Roman" w:hAnsi="Times New Roman" w:cs="Times New Roman"/>
          <w:sz w:val="22"/>
          <w:szCs w:val="22"/>
        </w:rPr>
        <w:t>(1) Economic assistance.--The term `economic assistance' means</w:t>
      </w:r>
      <w:r w:rsidR="002052D8">
        <w:rPr>
          <w:rFonts w:ascii="Times New Roman" w:hAnsi="Times New Roman" w:cs="Times New Roman"/>
          <w:sz w:val="22"/>
          <w:szCs w:val="22"/>
        </w:rPr>
        <w:t xml:space="preserve"> </w:t>
      </w:r>
      <w:r w:rsidRPr="00213D5A">
        <w:rPr>
          <w:rFonts w:ascii="Times New Roman" w:hAnsi="Times New Roman" w:cs="Times New Roman"/>
          <w:sz w:val="22"/>
          <w:szCs w:val="22"/>
        </w:rPr>
        <w:t>any assistance under part I of the Foreign Assistance Act of 1961</w:t>
      </w:r>
      <w:r w:rsidR="002052D8">
        <w:rPr>
          <w:rFonts w:ascii="Times New Roman" w:hAnsi="Times New Roman" w:cs="Times New Roman"/>
          <w:sz w:val="22"/>
          <w:szCs w:val="22"/>
        </w:rPr>
        <w:t xml:space="preserve"> </w:t>
      </w:r>
      <w:r w:rsidRPr="00213D5A">
        <w:rPr>
          <w:rFonts w:ascii="Times New Roman" w:hAnsi="Times New Roman" w:cs="Times New Roman"/>
          <w:sz w:val="22"/>
          <w:szCs w:val="22"/>
        </w:rPr>
        <w:t xml:space="preserve">(22 U.S.C. 2151 et seq.), except that such term does not </w:t>
      </w:r>
      <w:r w:rsidRPr="002052D8">
        <w:rPr>
          <w:rFonts w:ascii="Times New Roman" w:hAnsi="Times New Roman" w:cs="Times New Roman"/>
          <w:sz w:val="22"/>
          <w:szCs w:val="22"/>
        </w:rPr>
        <w:t>include</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humanitarian assistance.</w:t>
      </w:r>
    </w:p>
    <w:p w:rsidR="000F40F1" w:rsidRPr="002052D8" w:rsidRDefault="000F40F1" w:rsidP="002052D8">
      <w:pPr>
        <w:pStyle w:val="HTMLPreformatted"/>
        <w:ind w:left="916"/>
        <w:rPr>
          <w:rFonts w:ascii="Times New Roman" w:hAnsi="Times New Roman" w:cs="Times New Roman"/>
          <w:sz w:val="22"/>
          <w:szCs w:val="22"/>
        </w:rPr>
      </w:pPr>
      <w:r w:rsidRPr="002052D8">
        <w:rPr>
          <w:rFonts w:ascii="Times New Roman" w:hAnsi="Times New Roman" w:cs="Times New Roman"/>
          <w:sz w:val="22"/>
          <w:szCs w:val="22"/>
        </w:rPr>
        <w:t>(2) Military assistance or arms transfers.--The term `military</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assistance or arms transfers' means--</w:t>
      </w:r>
    </w:p>
    <w:p w:rsidR="000F40F1" w:rsidRPr="002052D8" w:rsidRDefault="000F40F1" w:rsidP="002052D8">
      <w:pPr>
        <w:pStyle w:val="HTMLPreformatted"/>
        <w:ind w:left="1440"/>
        <w:rPr>
          <w:rFonts w:ascii="Times New Roman" w:hAnsi="Times New Roman" w:cs="Times New Roman"/>
          <w:sz w:val="22"/>
          <w:szCs w:val="22"/>
        </w:rPr>
      </w:pPr>
      <w:r w:rsidRPr="002052D8">
        <w:rPr>
          <w:rFonts w:ascii="Times New Roman" w:hAnsi="Times New Roman" w:cs="Times New Roman"/>
          <w:sz w:val="22"/>
          <w:szCs w:val="22"/>
        </w:rPr>
        <w:t>(A) assistance under chapter 2 of part II of the Foreign</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Assistance Act of 1961 (22 U.S.C. 2311 et seq.; relating to</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military assistance), including the transfer of excess defense</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articles under sections 516 through 519 of that Act (22 U.S.C.</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2321j through 2321m);</w:t>
      </w:r>
    </w:p>
    <w:p w:rsidR="000F40F1" w:rsidRPr="002052D8" w:rsidRDefault="000F40F1" w:rsidP="002052D8">
      <w:pPr>
        <w:pStyle w:val="HTMLPreformatted"/>
        <w:ind w:left="1440"/>
        <w:rPr>
          <w:rFonts w:ascii="Times New Roman" w:hAnsi="Times New Roman" w:cs="Times New Roman"/>
          <w:sz w:val="22"/>
          <w:szCs w:val="22"/>
        </w:rPr>
      </w:pPr>
      <w:r w:rsidRPr="002052D8">
        <w:rPr>
          <w:rFonts w:ascii="Times New Roman" w:hAnsi="Times New Roman" w:cs="Times New Roman"/>
          <w:sz w:val="22"/>
          <w:szCs w:val="22"/>
        </w:rPr>
        <w:t>(B) assistance under chapter 5 of part II of the Foreign</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Assistance Act of 1961 (22 U.S.C. 2347 et seq.; relating to</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international military education and training);</w:t>
      </w:r>
    </w:p>
    <w:p w:rsidR="000F40F1" w:rsidRPr="002052D8" w:rsidRDefault="000F40F1" w:rsidP="002052D8">
      <w:pPr>
        <w:pStyle w:val="HTMLPreformatted"/>
        <w:ind w:left="1440"/>
        <w:rPr>
          <w:rFonts w:ascii="Times New Roman" w:hAnsi="Times New Roman" w:cs="Times New Roman"/>
          <w:sz w:val="22"/>
          <w:szCs w:val="22"/>
        </w:rPr>
      </w:pPr>
      <w:r w:rsidRPr="002052D8">
        <w:rPr>
          <w:rFonts w:ascii="Times New Roman" w:hAnsi="Times New Roman" w:cs="Times New Roman"/>
          <w:sz w:val="22"/>
          <w:szCs w:val="22"/>
        </w:rPr>
        <w:t>(C) assistance under the `Foreign Military Financing</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Program' under section 23 of the Arms Export Control Act (22</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U.S.C. 2763); or</w:t>
      </w:r>
    </w:p>
    <w:p w:rsidR="000F40F1" w:rsidRPr="002052D8" w:rsidRDefault="000F40F1" w:rsidP="002052D8">
      <w:pPr>
        <w:pStyle w:val="HTMLPreformatted"/>
        <w:ind w:left="1440"/>
        <w:rPr>
          <w:rFonts w:ascii="Times New Roman" w:hAnsi="Times New Roman" w:cs="Times New Roman"/>
          <w:sz w:val="22"/>
          <w:szCs w:val="22"/>
        </w:rPr>
      </w:pPr>
      <w:r w:rsidRPr="002052D8">
        <w:rPr>
          <w:rFonts w:ascii="Times New Roman" w:hAnsi="Times New Roman" w:cs="Times New Roman"/>
          <w:sz w:val="22"/>
          <w:szCs w:val="22"/>
        </w:rPr>
        <w:t>(D) the transfer of defense articles, defense services, or</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design and construction services under the Arms Export Control</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Act (22 U.S.C. 2751 et seq.), including defense articles and</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defense services licensed or ap</w:t>
      </w:r>
      <w:r w:rsidR="002052D8" w:rsidRPr="002052D8">
        <w:rPr>
          <w:rFonts w:ascii="Times New Roman" w:hAnsi="Times New Roman" w:cs="Times New Roman"/>
          <w:sz w:val="22"/>
          <w:szCs w:val="22"/>
        </w:rPr>
        <w:t xml:space="preserve">proved for export under section </w:t>
      </w:r>
      <w:r w:rsidRPr="002052D8">
        <w:rPr>
          <w:rFonts w:ascii="Times New Roman" w:hAnsi="Times New Roman" w:cs="Times New Roman"/>
          <w:sz w:val="22"/>
          <w:szCs w:val="22"/>
        </w:rPr>
        <w:t>38 of that Act (22 U.S.C. 2778).''</w:t>
      </w:r>
    </w:p>
    <w:p w:rsidR="000F40F1" w:rsidRPr="002052D8" w:rsidRDefault="000F40F1" w:rsidP="000F40F1">
      <w:pPr>
        <w:pStyle w:val="HTMLPreformatted"/>
        <w:rPr>
          <w:rFonts w:ascii="Times New Roman" w:hAnsi="Times New Roman" w:cs="Times New Roman"/>
          <w:sz w:val="22"/>
          <w:szCs w:val="22"/>
        </w:rPr>
      </w:pPr>
    </w:p>
    <w:p w:rsidR="000F40F1" w:rsidRPr="002052D8" w:rsidRDefault="000F40F1" w:rsidP="000F40F1">
      <w:pPr>
        <w:pStyle w:val="HTMLPreformatted"/>
        <w:rPr>
          <w:rFonts w:ascii="Times New Roman" w:hAnsi="Times New Roman" w:cs="Times New Roman"/>
          <w:sz w:val="22"/>
          <w:szCs w:val="22"/>
        </w:rPr>
      </w:pPr>
    </w:p>
    <w:p w:rsidR="000F40F1" w:rsidRPr="002052D8" w:rsidRDefault="000F40F1" w:rsidP="000F40F1">
      <w:pPr>
        <w:pStyle w:val="HTMLPreformatted"/>
        <w:rPr>
          <w:rFonts w:ascii="Times New Roman" w:hAnsi="Times New Roman" w:cs="Times New Roman"/>
          <w:sz w:val="22"/>
          <w:szCs w:val="22"/>
        </w:rPr>
      </w:pPr>
      <w:r w:rsidRPr="002052D8">
        <w:rPr>
          <w:rFonts w:ascii="Times New Roman" w:hAnsi="Times New Roman" w:cs="Times New Roman"/>
          <w:sz w:val="22"/>
          <w:szCs w:val="22"/>
        </w:rPr>
        <w:t xml:space="preserve">                   Authority for Anticrime Assistance</w:t>
      </w:r>
    </w:p>
    <w:p w:rsidR="000F40F1" w:rsidRPr="002052D8" w:rsidRDefault="000F40F1" w:rsidP="000F40F1">
      <w:pPr>
        <w:pStyle w:val="HTMLPreformatted"/>
        <w:rPr>
          <w:rFonts w:ascii="Times New Roman" w:hAnsi="Times New Roman" w:cs="Times New Roman"/>
          <w:sz w:val="22"/>
          <w:szCs w:val="22"/>
        </w:rPr>
      </w:pPr>
    </w:p>
    <w:p w:rsidR="000F40F1" w:rsidRPr="002052D8" w:rsidRDefault="000F40F1" w:rsidP="000F40F1">
      <w:pPr>
        <w:pStyle w:val="HTMLPreformatted"/>
        <w:rPr>
          <w:rFonts w:ascii="Times New Roman" w:hAnsi="Times New Roman" w:cs="Times New Roman"/>
          <w:sz w:val="22"/>
          <w:szCs w:val="22"/>
        </w:rPr>
      </w:pPr>
      <w:r w:rsidRPr="002052D8">
        <w:rPr>
          <w:rFonts w:ascii="Times New Roman" w:hAnsi="Times New Roman" w:cs="Times New Roman"/>
          <w:sz w:val="22"/>
          <w:szCs w:val="22"/>
        </w:rPr>
        <w:t xml:space="preserve">    Pub. L. 103-447, title I, Sec. 106, Nov. 2, 1994, 108 Stat. 4694,</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provided that:</w:t>
      </w:r>
    </w:p>
    <w:p w:rsidR="000F40F1" w:rsidRPr="002052D8" w:rsidRDefault="000F40F1" w:rsidP="002052D8">
      <w:pPr>
        <w:pStyle w:val="HTMLPreformatted"/>
        <w:ind w:left="720"/>
        <w:rPr>
          <w:rFonts w:ascii="Times New Roman" w:hAnsi="Times New Roman" w:cs="Times New Roman"/>
          <w:sz w:val="22"/>
          <w:szCs w:val="22"/>
        </w:rPr>
      </w:pPr>
      <w:r w:rsidRPr="002052D8">
        <w:rPr>
          <w:rFonts w:ascii="Times New Roman" w:hAnsi="Times New Roman" w:cs="Times New Roman"/>
          <w:sz w:val="22"/>
          <w:szCs w:val="22"/>
        </w:rPr>
        <w:t>(a) Policy.--International criminal activities, including</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international narcotics trafficking, money laundering, smuggling, and</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corruption, endanger political and economic stability and democratic</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development, and assistance for the prevention and suppression of</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international criminal activities should be a priority for the United</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States.</w:t>
      </w:r>
    </w:p>
    <w:p w:rsidR="000F40F1" w:rsidRPr="002052D8" w:rsidRDefault="000F40F1" w:rsidP="002052D8">
      <w:pPr>
        <w:pStyle w:val="HTMLPreformatted"/>
        <w:ind w:left="720"/>
        <w:rPr>
          <w:rFonts w:ascii="Times New Roman" w:hAnsi="Times New Roman" w:cs="Times New Roman"/>
          <w:sz w:val="22"/>
          <w:szCs w:val="22"/>
        </w:rPr>
      </w:pPr>
      <w:r w:rsidRPr="002052D8">
        <w:rPr>
          <w:rFonts w:ascii="Times New Roman" w:hAnsi="Times New Roman" w:cs="Times New Roman"/>
          <w:sz w:val="22"/>
          <w:szCs w:val="22"/>
        </w:rPr>
        <w:t>(b) Authority.--</w:t>
      </w:r>
    </w:p>
    <w:p w:rsidR="000F40F1" w:rsidRPr="002052D8" w:rsidRDefault="000F40F1" w:rsidP="002052D8">
      <w:pPr>
        <w:pStyle w:val="HTMLPreformatted"/>
        <w:ind w:left="916"/>
        <w:rPr>
          <w:rFonts w:ascii="Times New Roman" w:hAnsi="Times New Roman" w:cs="Times New Roman"/>
          <w:sz w:val="22"/>
          <w:szCs w:val="22"/>
        </w:rPr>
      </w:pPr>
      <w:r w:rsidRPr="002052D8">
        <w:rPr>
          <w:rFonts w:ascii="Times New Roman" w:hAnsi="Times New Roman" w:cs="Times New Roman"/>
          <w:sz w:val="22"/>
          <w:szCs w:val="22"/>
        </w:rPr>
        <w:t>(1) In general.--For fiscal year 1995, the President is</w:t>
      </w:r>
      <w:r w:rsidR="002052D8">
        <w:rPr>
          <w:rFonts w:ascii="Times New Roman" w:hAnsi="Times New Roman" w:cs="Times New Roman"/>
          <w:sz w:val="22"/>
          <w:szCs w:val="22"/>
        </w:rPr>
        <w:t xml:space="preserve"> </w:t>
      </w:r>
      <w:r w:rsidRPr="002052D8">
        <w:rPr>
          <w:rFonts w:ascii="Times New Roman" w:hAnsi="Times New Roman" w:cs="Times New Roman"/>
          <w:sz w:val="22"/>
          <w:szCs w:val="22"/>
        </w:rPr>
        <w:t>authorized to furnish assistance to any country or international</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organization, on such terms and conditions as he may determine, for</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the prevention and suppression of international criminal activities.</w:t>
      </w:r>
    </w:p>
    <w:p w:rsidR="007C01BE" w:rsidRDefault="000F40F1" w:rsidP="00EE22CD">
      <w:pPr>
        <w:pStyle w:val="HTMLPreformatted"/>
        <w:ind w:left="916"/>
        <w:rPr>
          <w:rFonts w:ascii="Times New Roman" w:hAnsi="Times New Roman" w:cs="Times New Roman"/>
          <w:sz w:val="22"/>
          <w:szCs w:val="22"/>
        </w:rPr>
      </w:pPr>
      <w:r w:rsidRPr="002052D8">
        <w:rPr>
          <w:rFonts w:ascii="Times New Roman" w:hAnsi="Times New Roman" w:cs="Times New Roman"/>
          <w:sz w:val="22"/>
          <w:szCs w:val="22"/>
        </w:rPr>
        <w:t>(2) Waiver of prohibition of police training.--Section 660 of</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the Foreign Assistance Act of 1961 (22 U.S.C. 2420) shall not apply</w:t>
      </w:r>
      <w:r w:rsidR="002052D8" w:rsidRPr="002052D8">
        <w:rPr>
          <w:rFonts w:ascii="Times New Roman" w:hAnsi="Times New Roman" w:cs="Times New Roman"/>
          <w:sz w:val="22"/>
          <w:szCs w:val="22"/>
        </w:rPr>
        <w:t xml:space="preserve"> </w:t>
      </w:r>
      <w:r w:rsidRPr="002052D8">
        <w:rPr>
          <w:rFonts w:ascii="Times New Roman" w:hAnsi="Times New Roman" w:cs="Times New Roman"/>
          <w:sz w:val="22"/>
          <w:szCs w:val="22"/>
        </w:rPr>
        <w:t>with respect to assistance furnished under paragraph (1).''</w:t>
      </w:r>
    </w:p>
    <w:p w:rsidR="000F40F1" w:rsidRPr="00EE22CD" w:rsidRDefault="007C01BE" w:rsidP="007C01BE">
      <w:pPr>
        <w:pStyle w:val="HTMLPreformatted"/>
        <w:rPr>
          <w:rFonts w:ascii="Times New Roman" w:hAnsi="Times New Roman" w:cs="Times New Roman"/>
          <w:sz w:val="22"/>
          <w:szCs w:val="22"/>
        </w:rPr>
      </w:pPr>
      <w:r>
        <w:rPr>
          <w:rFonts w:ascii="Times New Roman" w:hAnsi="Times New Roman" w:cs="Times New Roman"/>
          <w:sz w:val="22"/>
          <w:szCs w:val="22"/>
        </w:rPr>
        <w:t xml:space="preserve">  </w:t>
      </w:r>
      <w:r w:rsidR="000F40F1" w:rsidRPr="002052D8">
        <w:rPr>
          <w:rFonts w:ascii="Times New Roman" w:hAnsi="Times New Roman" w:cs="Times New Roman"/>
          <w:sz w:val="22"/>
          <w:szCs w:val="22"/>
        </w:rPr>
        <w:t>[Functions of President under section 106 of Pub. L. 103-447, set</w:t>
      </w:r>
      <w:r w:rsidR="00EE22CD">
        <w:rPr>
          <w:rFonts w:ascii="Times New Roman" w:hAnsi="Times New Roman" w:cs="Times New Roman"/>
          <w:sz w:val="22"/>
          <w:szCs w:val="22"/>
        </w:rPr>
        <w:t xml:space="preserve"> </w:t>
      </w:r>
      <w:r w:rsidR="000F40F1" w:rsidRPr="002052D8">
        <w:rPr>
          <w:rFonts w:ascii="Times New Roman" w:hAnsi="Times New Roman" w:cs="Times New Roman"/>
          <w:sz w:val="22"/>
          <w:szCs w:val="22"/>
        </w:rPr>
        <w:t>out above, delegated to Secretary of State by Memorandum of President of</w:t>
      </w:r>
      <w:r w:rsidR="00EE22CD">
        <w:rPr>
          <w:rFonts w:ascii="Times New Roman" w:hAnsi="Times New Roman" w:cs="Times New Roman"/>
          <w:sz w:val="22"/>
          <w:szCs w:val="22"/>
        </w:rPr>
        <w:t xml:space="preserve"> </w:t>
      </w:r>
      <w:r w:rsidR="000F40F1" w:rsidRPr="002052D8">
        <w:rPr>
          <w:rFonts w:ascii="Times New Roman" w:hAnsi="Times New Roman" w:cs="Times New Roman"/>
          <w:sz w:val="22"/>
          <w:szCs w:val="22"/>
        </w:rPr>
        <w:t xml:space="preserve">the United States, Apr. 4, 1995, 60 F.R. </w:t>
      </w:r>
      <w:r w:rsidR="000F40F1" w:rsidRPr="00EE22CD">
        <w:rPr>
          <w:rFonts w:ascii="Times New Roman" w:hAnsi="Times New Roman" w:cs="Times New Roman"/>
          <w:sz w:val="22"/>
          <w:szCs w:val="22"/>
        </w:rPr>
        <w:t>19153.]</w:t>
      </w:r>
    </w:p>
    <w:p w:rsidR="000F40F1" w:rsidRPr="00EE22CD" w:rsidRDefault="000F40F1" w:rsidP="000F40F1">
      <w:pPr>
        <w:pStyle w:val="HTMLPreformatted"/>
        <w:rPr>
          <w:rFonts w:ascii="Times New Roman" w:hAnsi="Times New Roman" w:cs="Times New Roman"/>
          <w:sz w:val="22"/>
          <w:szCs w:val="22"/>
        </w:rPr>
      </w:pPr>
    </w:p>
    <w:p w:rsidR="000F40F1" w:rsidRPr="00EE22CD" w:rsidRDefault="000F40F1" w:rsidP="000F40F1">
      <w:pPr>
        <w:pStyle w:val="HTMLPreformatted"/>
        <w:rPr>
          <w:rFonts w:ascii="Times New Roman" w:hAnsi="Times New Roman" w:cs="Times New Roman"/>
          <w:sz w:val="22"/>
          <w:szCs w:val="22"/>
        </w:rPr>
      </w:pPr>
    </w:p>
    <w:p w:rsidR="000F40F1" w:rsidRPr="00EE22CD" w:rsidRDefault="000F40F1" w:rsidP="000F40F1">
      <w:pPr>
        <w:pStyle w:val="HTMLPreformatted"/>
        <w:rPr>
          <w:rFonts w:ascii="Times New Roman" w:hAnsi="Times New Roman" w:cs="Times New Roman"/>
          <w:sz w:val="22"/>
          <w:szCs w:val="22"/>
        </w:rPr>
      </w:pPr>
      <w:r w:rsidRPr="00EE22CD">
        <w:rPr>
          <w:rFonts w:ascii="Times New Roman" w:hAnsi="Times New Roman" w:cs="Times New Roman"/>
          <w:sz w:val="22"/>
          <w:szCs w:val="22"/>
        </w:rPr>
        <w:t xml:space="preserve">                       African Conflict Resolution</w:t>
      </w:r>
    </w:p>
    <w:p w:rsidR="000F40F1" w:rsidRPr="00EE22CD" w:rsidRDefault="000F40F1" w:rsidP="000F40F1">
      <w:pPr>
        <w:pStyle w:val="HTMLPreformatted"/>
        <w:rPr>
          <w:rFonts w:ascii="Times New Roman" w:hAnsi="Times New Roman" w:cs="Times New Roman"/>
          <w:sz w:val="22"/>
          <w:szCs w:val="22"/>
        </w:rPr>
      </w:pPr>
    </w:p>
    <w:p w:rsidR="000F40F1" w:rsidRPr="00EE22CD" w:rsidRDefault="000F40F1" w:rsidP="000F40F1">
      <w:pPr>
        <w:pStyle w:val="HTMLPreformatted"/>
        <w:rPr>
          <w:rFonts w:ascii="Times New Roman" w:hAnsi="Times New Roman" w:cs="Times New Roman"/>
          <w:sz w:val="22"/>
          <w:szCs w:val="22"/>
        </w:rPr>
      </w:pPr>
      <w:r w:rsidRPr="00EE22CD">
        <w:rPr>
          <w:rFonts w:ascii="Times New Roman" w:hAnsi="Times New Roman" w:cs="Times New Roman"/>
          <w:sz w:val="22"/>
          <w:szCs w:val="22"/>
        </w:rPr>
        <w:t xml:space="preserve">    Pub. L. 103-381, Oct. 19, 1994, 108 Stat. 3513, provided that:</w:t>
      </w:r>
    </w:p>
    <w:p w:rsidR="000F40F1" w:rsidRPr="00EE22CD" w:rsidRDefault="000F40F1" w:rsidP="008F37CA">
      <w:pPr>
        <w:pStyle w:val="HTMLPreformatted"/>
        <w:ind w:left="720"/>
        <w:rPr>
          <w:rFonts w:ascii="Times New Roman" w:hAnsi="Times New Roman" w:cs="Times New Roman"/>
          <w:sz w:val="22"/>
          <w:szCs w:val="22"/>
        </w:rPr>
      </w:pPr>
      <w:r w:rsidRPr="00EE22CD">
        <w:rPr>
          <w:rFonts w:ascii="Times New Roman" w:hAnsi="Times New Roman" w:cs="Times New Roman"/>
          <w:sz w:val="22"/>
          <w:szCs w:val="22"/>
        </w:rPr>
        <w:t>SECTION. 1. SHORT TITLE.</w:t>
      </w:r>
    </w:p>
    <w:p w:rsidR="000F40F1" w:rsidRPr="00EE22CD" w:rsidRDefault="000F40F1" w:rsidP="008F37CA">
      <w:pPr>
        <w:pStyle w:val="HTMLPreformatted"/>
        <w:ind w:left="916"/>
        <w:rPr>
          <w:rFonts w:ascii="Times New Roman" w:hAnsi="Times New Roman" w:cs="Times New Roman"/>
          <w:sz w:val="22"/>
          <w:szCs w:val="22"/>
        </w:rPr>
      </w:pPr>
      <w:r w:rsidRPr="00EE22CD">
        <w:rPr>
          <w:rFonts w:ascii="Times New Roman" w:hAnsi="Times New Roman" w:cs="Times New Roman"/>
          <w:sz w:val="22"/>
          <w:szCs w:val="22"/>
        </w:rPr>
        <w:t>This Act may be cited as the `African Conflict Resolution Act'.</w:t>
      </w:r>
    </w:p>
    <w:p w:rsidR="000F40F1" w:rsidRPr="00EE22CD" w:rsidRDefault="000F40F1" w:rsidP="008F37CA">
      <w:pPr>
        <w:pStyle w:val="HTMLPreformatted"/>
        <w:ind w:left="720"/>
        <w:rPr>
          <w:rFonts w:ascii="Times New Roman" w:hAnsi="Times New Roman" w:cs="Times New Roman"/>
          <w:sz w:val="22"/>
          <w:szCs w:val="22"/>
        </w:rPr>
      </w:pPr>
      <w:r w:rsidRPr="00EE22CD">
        <w:rPr>
          <w:rFonts w:ascii="Times New Roman" w:hAnsi="Times New Roman" w:cs="Times New Roman"/>
          <w:sz w:val="22"/>
          <w:szCs w:val="22"/>
        </w:rPr>
        <w:t>SEC. 2. FINDINGS AND STATEMENT OF POLICY.</w:t>
      </w:r>
    </w:p>
    <w:p w:rsidR="000F40F1" w:rsidRPr="00EE22CD" w:rsidRDefault="000F40F1" w:rsidP="008F37CA">
      <w:pPr>
        <w:pStyle w:val="HTMLPreformatted"/>
        <w:ind w:left="916"/>
        <w:rPr>
          <w:rFonts w:ascii="Times New Roman" w:hAnsi="Times New Roman" w:cs="Times New Roman"/>
          <w:sz w:val="22"/>
          <w:szCs w:val="22"/>
        </w:rPr>
      </w:pPr>
      <w:r w:rsidRPr="00EE22CD">
        <w:rPr>
          <w:rFonts w:ascii="Times New Roman" w:hAnsi="Times New Roman" w:cs="Times New Roman"/>
          <w:sz w:val="22"/>
          <w:szCs w:val="22"/>
        </w:rPr>
        <w:t>(a) Findings.--The Congress makes the following findings:</w:t>
      </w:r>
    </w:p>
    <w:p w:rsidR="000F40F1" w:rsidRPr="00EE22CD" w:rsidRDefault="000F40F1" w:rsidP="008F37CA">
      <w:pPr>
        <w:pStyle w:val="HTMLPreformatted"/>
        <w:ind w:left="1440"/>
        <w:rPr>
          <w:rFonts w:ascii="Times New Roman" w:hAnsi="Times New Roman" w:cs="Times New Roman"/>
          <w:sz w:val="22"/>
          <w:szCs w:val="22"/>
        </w:rPr>
      </w:pPr>
      <w:r w:rsidRPr="00EE22CD">
        <w:rPr>
          <w:rFonts w:ascii="Times New Roman" w:hAnsi="Times New Roman" w:cs="Times New Roman"/>
          <w:sz w:val="22"/>
          <w:szCs w:val="22"/>
        </w:rPr>
        <w:t>(1) It is in the national interest of the United States to</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help build African capability in conflict resolution. A relatively</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small investment of assistance in promoting African conflict</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resolution--</w:t>
      </w:r>
    </w:p>
    <w:p w:rsidR="000F40F1" w:rsidRPr="00EE22CD" w:rsidRDefault="000F40F1" w:rsidP="008F37CA">
      <w:pPr>
        <w:pStyle w:val="HTMLPreformatted"/>
        <w:ind w:left="1832"/>
        <w:rPr>
          <w:rFonts w:ascii="Times New Roman" w:hAnsi="Times New Roman" w:cs="Times New Roman"/>
          <w:sz w:val="22"/>
          <w:szCs w:val="22"/>
        </w:rPr>
      </w:pPr>
      <w:r w:rsidRPr="00EE22CD">
        <w:rPr>
          <w:rFonts w:ascii="Times New Roman" w:hAnsi="Times New Roman" w:cs="Times New Roman"/>
          <w:sz w:val="22"/>
          <w:szCs w:val="22"/>
        </w:rPr>
        <w:t>(A) would reduce the enormous human suffering which is</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caused by wars in Africa;</w:t>
      </w:r>
    </w:p>
    <w:p w:rsidR="000F40F1" w:rsidRPr="00EE22CD" w:rsidRDefault="000F40F1" w:rsidP="008F37CA">
      <w:pPr>
        <w:pStyle w:val="HTMLPreformatted"/>
        <w:ind w:left="1832"/>
        <w:rPr>
          <w:rFonts w:ascii="Times New Roman" w:hAnsi="Times New Roman" w:cs="Times New Roman"/>
          <w:sz w:val="22"/>
          <w:szCs w:val="22"/>
        </w:rPr>
      </w:pPr>
      <w:r w:rsidRPr="00EE22CD">
        <w:rPr>
          <w:rFonts w:ascii="Times New Roman" w:hAnsi="Times New Roman" w:cs="Times New Roman"/>
          <w:sz w:val="22"/>
          <w:szCs w:val="22"/>
        </w:rPr>
        <w:t>(B) would help the United States avoid huge future</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expenditures necessitated by Somalia-like humanitarian</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disasters; and</w:t>
      </w:r>
    </w:p>
    <w:p w:rsidR="000F40F1" w:rsidRPr="00EE22CD" w:rsidRDefault="000F40F1" w:rsidP="008F37CA">
      <w:pPr>
        <w:pStyle w:val="HTMLPreformatted"/>
        <w:ind w:left="1832"/>
        <w:rPr>
          <w:rFonts w:ascii="Times New Roman" w:hAnsi="Times New Roman" w:cs="Times New Roman"/>
          <w:sz w:val="22"/>
          <w:szCs w:val="22"/>
        </w:rPr>
      </w:pPr>
      <w:r w:rsidRPr="00EE22CD">
        <w:rPr>
          <w:rFonts w:ascii="Times New Roman" w:hAnsi="Times New Roman" w:cs="Times New Roman"/>
          <w:sz w:val="22"/>
          <w:szCs w:val="22"/>
        </w:rPr>
        <w:t>(C) would reduce the need for United Nations intervention</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as African institutions develop the ability to resolve African</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conflicts.</w:t>
      </w:r>
    </w:p>
    <w:p w:rsidR="000F40F1" w:rsidRPr="00EE22CD" w:rsidRDefault="000F40F1" w:rsidP="008F37CA">
      <w:pPr>
        <w:pStyle w:val="HTMLPreformatted"/>
        <w:ind w:left="1440"/>
        <w:rPr>
          <w:rFonts w:ascii="Times New Roman" w:hAnsi="Times New Roman" w:cs="Times New Roman"/>
          <w:sz w:val="22"/>
          <w:szCs w:val="22"/>
        </w:rPr>
      </w:pPr>
      <w:r w:rsidRPr="00EE22CD">
        <w:rPr>
          <w:rFonts w:ascii="Times New Roman" w:hAnsi="Times New Roman" w:cs="Times New Roman"/>
          <w:sz w:val="22"/>
          <w:szCs w:val="22"/>
        </w:rPr>
        <w:t>(2) Africa, to a greater extent than any other continent, is</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afflicted by war. Africa has been marred by more than 20 major civil</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wars since 1960. Rwanda, Somalia, Angola, Sudan, Liberia, and</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 xml:space="preserve">Burundi are among those countries that have recently suffered </w:t>
      </w:r>
    </w:p>
    <w:p w:rsidR="000F40F1" w:rsidRPr="00EE22CD" w:rsidRDefault="000F40F1" w:rsidP="000F40F1">
      <w:pPr>
        <w:pStyle w:val="HTMLPreformatted"/>
        <w:rPr>
          <w:rFonts w:ascii="Times New Roman" w:hAnsi="Times New Roman" w:cs="Times New Roman"/>
          <w:sz w:val="22"/>
          <w:szCs w:val="22"/>
        </w:rPr>
      </w:pPr>
      <w:r w:rsidRPr="00EE22CD">
        <w:rPr>
          <w:rFonts w:ascii="Times New Roman" w:hAnsi="Times New Roman" w:cs="Times New Roman"/>
          <w:sz w:val="22"/>
          <w:szCs w:val="22"/>
        </w:rPr>
        <w:t xml:space="preserve">    serious armed conflict.</w:t>
      </w:r>
    </w:p>
    <w:p w:rsidR="000F40F1" w:rsidRPr="008F37CA" w:rsidRDefault="000F40F1" w:rsidP="008F37CA">
      <w:pPr>
        <w:pStyle w:val="HTMLPreformatted"/>
        <w:ind w:left="1440"/>
        <w:rPr>
          <w:rFonts w:ascii="Times New Roman" w:hAnsi="Times New Roman" w:cs="Times New Roman"/>
          <w:sz w:val="22"/>
          <w:szCs w:val="22"/>
        </w:rPr>
      </w:pPr>
      <w:r w:rsidRPr="00EE22CD">
        <w:rPr>
          <w:rFonts w:ascii="Times New Roman" w:hAnsi="Times New Roman" w:cs="Times New Roman"/>
          <w:sz w:val="22"/>
          <w:szCs w:val="22"/>
        </w:rPr>
        <w:t>(3) In the last decade alone, between 2,000,000 and 4,000,000</w:t>
      </w:r>
      <w:r w:rsidR="008F37CA">
        <w:rPr>
          <w:rFonts w:ascii="Times New Roman" w:hAnsi="Times New Roman" w:cs="Times New Roman"/>
          <w:sz w:val="22"/>
          <w:szCs w:val="22"/>
        </w:rPr>
        <w:t xml:space="preserve"> </w:t>
      </w:r>
      <w:r w:rsidRPr="00EE22CD">
        <w:rPr>
          <w:rFonts w:ascii="Times New Roman" w:hAnsi="Times New Roman" w:cs="Times New Roman"/>
          <w:sz w:val="22"/>
          <w:szCs w:val="22"/>
        </w:rPr>
        <w:t>Africans have died because of war. There were 5,200,000 refugees and</w:t>
      </w:r>
      <w:r w:rsidR="008F37CA">
        <w:rPr>
          <w:rFonts w:ascii="Times New Roman" w:hAnsi="Times New Roman" w:cs="Times New Roman"/>
          <w:sz w:val="22"/>
          <w:szCs w:val="22"/>
        </w:rPr>
        <w:t xml:space="preserve"> </w:t>
      </w:r>
      <w:r w:rsidRPr="002F7950">
        <w:rPr>
          <w:rFonts w:ascii="Times New Roman" w:hAnsi="Times New Roman" w:cs="Times New Roman"/>
          <w:sz w:val="22"/>
          <w:szCs w:val="22"/>
        </w:rPr>
        <w:t xml:space="preserve">13,100,000 displaced people in </w:t>
      </w:r>
      <w:r w:rsidRPr="008F37CA">
        <w:rPr>
          <w:rFonts w:ascii="Times New Roman" w:hAnsi="Times New Roman" w:cs="Times New Roman"/>
          <w:sz w:val="22"/>
          <w:szCs w:val="22"/>
        </w:rPr>
        <w:t>Africa in 1993.</w:t>
      </w:r>
    </w:p>
    <w:p w:rsidR="000F40F1" w:rsidRPr="008F37CA" w:rsidRDefault="000F40F1" w:rsidP="008F37CA">
      <w:pPr>
        <w:pStyle w:val="HTMLPreformatted"/>
        <w:ind w:left="1440"/>
        <w:rPr>
          <w:rFonts w:ascii="Times New Roman" w:hAnsi="Times New Roman" w:cs="Times New Roman"/>
          <w:sz w:val="22"/>
          <w:szCs w:val="22"/>
        </w:rPr>
      </w:pPr>
      <w:r w:rsidRPr="008F37CA">
        <w:rPr>
          <w:rFonts w:ascii="Times New Roman" w:hAnsi="Times New Roman" w:cs="Times New Roman"/>
          <w:sz w:val="22"/>
          <w:szCs w:val="22"/>
        </w:rPr>
        <w:t>(4) Millions more Africans are currently at risk of war-related death. Looming or ongoing conflicts in Zaire, Angola, Sudan,</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Rwanda, and other countries threaten Africa's future.</w:t>
      </w:r>
    </w:p>
    <w:p w:rsidR="000F40F1" w:rsidRPr="008F37CA" w:rsidRDefault="000F40F1" w:rsidP="008F37CA">
      <w:pPr>
        <w:pStyle w:val="HTMLPreformatted"/>
        <w:ind w:left="1440"/>
        <w:rPr>
          <w:rFonts w:ascii="Times New Roman" w:hAnsi="Times New Roman" w:cs="Times New Roman"/>
          <w:sz w:val="22"/>
          <w:szCs w:val="22"/>
        </w:rPr>
      </w:pPr>
      <w:r w:rsidRPr="008F37CA">
        <w:rPr>
          <w:rFonts w:ascii="Times New Roman" w:hAnsi="Times New Roman" w:cs="Times New Roman"/>
          <w:sz w:val="22"/>
          <w:szCs w:val="22"/>
        </w:rPr>
        <w:t>(5) War has caused untold economic and social damage to the</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countries of Africa. Food production is impossible in conflict</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areas, and famine often results. Widespread conflict has condemned</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many of Africa's children to lives of misery and, in certain cases,</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has threatened the existence of traditional African cultures.</w:t>
      </w:r>
    </w:p>
    <w:p w:rsidR="000F40F1" w:rsidRPr="008F37CA" w:rsidRDefault="000F40F1" w:rsidP="008F37CA">
      <w:pPr>
        <w:pStyle w:val="HTMLPreformatted"/>
        <w:ind w:left="1440"/>
        <w:rPr>
          <w:rFonts w:ascii="Times New Roman" w:hAnsi="Times New Roman" w:cs="Times New Roman"/>
          <w:sz w:val="22"/>
          <w:szCs w:val="22"/>
        </w:rPr>
      </w:pPr>
      <w:r w:rsidRPr="008F37CA">
        <w:rPr>
          <w:rFonts w:ascii="Times New Roman" w:hAnsi="Times New Roman" w:cs="Times New Roman"/>
          <w:sz w:val="22"/>
          <w:szCs w:val="22"/>
        </w:rPr>
        <w:t>(6) Conflict and instability in Africa, particularly in large,</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potentially rich countries such as Angola, Sudan, and Zaire, deprive</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the global economy of resources and opportunities for trade and</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investment. Peace in these countries could make a significant</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contribution to global economic growth, while creating new</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opportunities for United States businesses.</w:t>
      </w:r>
    </w:p>
    <w:p w:rsidR="000F40F1" w:rsidRPr="008F37CA" w:rsidRDefault="000F40F1" w:rsidP="008F37CA">
      <w:pPr>
        <w:pStyle w:val="HTMLPreformatted"/>
        <w:ind w:left="1440"/>
        <w:rPr>
          <w:rFonts w:ascii="Times New Roman" w:hAnsi="Times New Roman" w:cs="Times New Roman"/>
          <w:sz w:val="22"/>
          <w:szCs w:val="22"/>
        </w:rPr>
      </w:pPr>
      <w:r w:rsidRPr="008F37CA">
        <w:rPr>
          <w:rFonts w:ascii="Times New Roman" w:hAnsi="Times New Roman" w:cs="Times New Roman"/>
          <w:sz w:val="22"/>
          <w:szCs w:val="22"/>
        </w:rPr>
        <w:t>(7) Excessive military expenditures threaten political and</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economic stability in Africa while diverting scarce resources from</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development needs. Demobilization and other measures to reduce the</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size of African armies, and civilian control of the military under</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the rule of law are in the interest of international security and</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economic development.</w:t>
      </w:r>
    </w:p>
    <w:p w:rsidR="000F40F1" w:rsidRPr="008F37CA" w:rsidRDefault="000F40F1" w:rsidP="008F37CA">
      <w:pPr>
        <w:pStyle w:val="HTMLPreformatted"/>
        <w:ind w:left="1440"/>
        <w:rPr>
          <w:rFonts w:ascii="Times New Roman" w:hAnsi="Times New Roman" w:cs="Times New Roman"/>
          <w:sz w:val="22"/>
          <w:szCs w:val="22"/>
        </w:rPr>
      </w:pPr>
      <w:r w:rsidRPr="008F37CA">
        <w:rPr>
          <w:rFonts w:ascii="Times New Roman" w:hAnsi="Times New Roman" w:cs="Times New Roman"/>
          <w:sz w:val="22"/>
          <w:szCs w:val="22"/>
        </w:rPr>
        <w:t>(8) Conflict prevention, mediation, and demobilization are</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prerequisites to the success of development assistance programs.</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Nutrition and education programs, for example, cannot succeed in a</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nation at war. Billions of dollars of development assistance have</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been virtually wasted in war-ravaged countries such as Liberia,</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Somalia, and Sudan.</w:t>
      </w:r>
    </w:p>
    <w:p w:rsidR="000F40F1" w:rsidRPr="008F37CA" w:rsidRDefault="000F40F1" w:rsidP="008F37CA">
      <w:pPr>
        <w:pStyle w:val="HTMLPreformatted"/>
        <w:ind w:left="1440"/>
        <w:rPr>
          <w:rFonts w:ascii="Times New Roman" w:hAnsi="Times New Roman" w:cs="Times New Roman"/>
          <w:sz w:val="22"/>
          <w:szCs w:val="22"/>
        </w:rPr>
      </w:pPr>
      <w:r w:rsidRPr="008F37CA">
        <w:rPr>
          <w:rFonts w:ascii="Times New Roman" w:hAnsi="Times New Roman" w:cs="Times New Roman"/>
          <w:sz w:val="22"/>
          <w:szCs w:val="22"/>
        </w:rPr>
        <w:t>(9) Africans have a long tradition of informal mediation. This</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tradition should be built upon to create effective institutions</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through which Africans can resolve African conflicts.</w:t>
      </w:r>
    </w:p>
    <w:p w:rsidR="000F40F1" w:rsidRPr="008F37CA" w:rsidRDefault="000F40F1" w:rsidP="008F37CA">
      <w:pPr>
        <w:pStyle w:val="HTMLPreformatted"/>
        <w:ind w:left="1440"/>
        <w:rPr>
          <w:rFonts w:ascii="Times New Roman" w:hAnsi="Times New Roman" w:cs="Times New Roman"/>
          <w:sz w:val="22"/>
          <w:szCs w:val="22"/>
        </w:rPr>
      </w:pPr>
      <w:r w:rsidRPr="008F37CA">
        <w:rPr>
          <w:rFonts w:ascii="Times New Roman" w:hAnsi="Times New Roman" w:cs="Times New Roman"/>
          <w:sz w:val="22"/>
          <w:szCs w:val="22"/>
        </w:rPr>
        <w:t>(10) The effectiveness of U.S. support for conflict resolution</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programs requires coordination and collaboration with multilateral</w:t>
      </w:r>
      <w:r w:rsidR="008F37CA" w:rsidRPr="008F37CA">
        <w:rPr>
          <w:rFonts w:ascii="Times New Roman" w:hAnsi="Times New Roman" w:cs="Times New Roman"/>
          <w:sz w:val="22"/>
          <w:szCs w:val="22"/>
        </w:rPr>
        <w:t xml:space="preserve"> </w:t>
      </w:r>
      <w:r w:rsidRPr="008F37CA">
        <w:rPr>
          <w:rFonts w:ascii="Times New Roman" w:hAnsi="Times New Roman" w:cs="Times New Roman"/>
          <w:sz w:val="22"/>
          <w:szCs w:val="22"/>
        </w:rPr>
        <w:t>institutions and other bilateral donors.</w:t>
      </w:r>
    </w:p>
    <w:p w:rsidR="000F40F1" w:rsidRPr="009008DB" w:rsidRDefault="000F40F1" w:rsidP="008F37CA">
      <w:pPr>
        <w:pStyle w:val="HTMLPreformatted"/>
        <w:ind w:left="1440"/>
        <w:rPr>
          <w:rFonts w:ascii="Times New Roman" w:hAnsi="Times New Roman" w:cs="Times New Roman"/>
          <w:sz w:val="22"/>
          <w:szCs w:val="22"/>
        </w:rPr>
      </w:pPr>
      <w:r w:rsidRPr="008F37CA">
        <w:rPr>
          <w:rFonts w:ascii="Times New Roman" w:hAnsi="Times New Roman" w:cs="Times New Roman"/>
          <w:sz w:val="22"/>
          <w:szCs w:val="22"/>
        </w:rPr>
        <w:t>(11) African institutions are playing an active role in</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conflict resolution and mediation utilizing the experience of elder</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statesmen. Groups such as the All African Council of Churches have</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assisted in defusing conflicts. The Economic Community of West</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African States (ECOWAS) has sought to address the conflict in</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Liberia by deploying an African peacekeeping force. The Southern</w:t>
      </w:r>
      <w:r w:rsidR="008F37CA">
        <w:rPr>
          <w:rFonts w:ascii="Times New Roman" w:hAnsi="Times New Roman" w:cs="Times New Roman"/>
          <w:sz w:val="22"/>
          <w:szCs w:val="22"/>
        </w:rPr>
        <w:t xml:space="preserve"> </w:t>
      </w:r>
      <w:r w:rsidRPr="008F37CA">
        <w:rPr>
          <w:rFonts w:ascii="Times New Roman" w:hAnsi="Times New Roman" w:cs="Times New Roman"/>
          <w:sz w:val="22"/>
          <w:szCs w:val="22"/>
        </w:rPr>
        <w:t xml:space="preserve">African states have been working to prevent a crisis in </w:t>
      </w:r>
      <w:r w:rsidRPr="009008DB">
        <w:rPr>
          <w:rFonts w:ascii="Times New Roman" w:hAnsi="Times New Roman" w:cs="Times New Roman"/>
          <w:sz w:val="22"/>
          <w:szCs w:val="22"/>
        </w:rPr>
        <w:t>Lesotho. The</w:t>
      </w:r>
      <w:r w:rsidR="008F37CA" w:rsidRPr="009008DB">
        <w:rPr>
          <w:rFonts w:ascii="Times New Roman" w:hAnsi="Times New Roman" w:cs="Times New Roman"/>
          <w:sz w:val="22"/>
          <w:szCs w:val="22"/>
        </w:rPr>
        <w:t xml:space="preserve"> </w:t>
      </w:r>
      <w:r w:rsidRPr="009008DB">
        <w:rPr>
          <w:rFonts w:ascii="Times New Roman" w:hAnsi="Times New Roman" w:cs="Times New Roman"/>
          <w:sz w:val="22"/>
          <w:szCs w:val="22"/>
        </w:rPr>
        <w:t>Intergovernmental Authority on Desertification and Drought (IGADD)</w:t>
      </w:r>
      <w:r w:rsidR="008F37CA" w:rsidRPr="009008DB">
        <w:rPr>
          <w:rFonts w:ascii="Times New Roman" w:hAnsi="Times New Roman" w:cs="Times New Roman"/>
          <w:sz w:val="22"/>
          <w:szCs w:val="22"/>
        </w:rPr>
        <w:t xml:space="preserve"> </w:t>
      </w:r>
      <w:r w:rsidRPr="009008DB">
        <w:rPr>
          <w:rFonts w:ascii="Times New Roman" w:hAnsi="Times New Roman" w:cs="Times New Roman"/>
          <w:sz w:val="22"/>
          <w:szCs w:val="22"/>
        </w:rPr>
        <w:t>has been engaged in attempting to resolve the conflict in Sudan.</w:t>
      </w:r>
    </w:p>
    <w:p w:rsidR="000F40F1" w:rsidRPr="009008DB" w:rsidRDefault="000F40F1" w:rsidP="009008DB">
      <w:pPr>
        <w:pStyle w:val="HTMLPreformatted"/>
        <w:ind w:left="1440"/>
        <w:rPr>
          <w:rFonts w:ascii="Times New Roman" w:hAnsi="Times New Roman" w:cs="Times New Roman"/>
          <w:sz w:val="22"/>
          <w:szCs w:val="22"/>
        </w:rPr>
      </w:pPr>
      <w:r w:rsidRPr="009008DB">
        <w:rPr>
          <w:rFonts w:ascii="Times New Roman" w:hAnsi="Times New Roman" w:cs="Times New Roman"/>
          <w:sz w:val="22"/>
          <w:szCs w:val="22"/>
        </w:rPr>
        <w:t>(12) The Organization of African Unity, under the leadership</w:t>
      </w:r>
      <w:r w:rsidR="009008DB">
        <w:rPr>
          <w:rFonts w:ascii="Times New Roman" w:hAnsi="Times New Roman" w:cs="Times New Roman"/>
          <w:sz w:val="22"/>
          <w:szCs w:val="22"/>
        </w:rPr>
        <w:t xml:space="preserve"> </w:t>
      </w:r>
      <w:r w:rsidRPr="009008DB">
        <w:rPr>
          <w:rFonts w:ascii="Times New Roman" w:hAnsi="Times New Roman" w:cs="Times New Roman"/>
          <w:sz w:val="22"/>
          <w:szCs w:val="22"/>
        </w:rPr>
        <w:t xml:space="preserve">of Secretary General Salim </w:t>
      </w:r>
      <w:proofErr w:type="spellStart"/>
      <w:r w:rsidRPr="009008DB">
        <w:rPr>
          <w:rFonts w:ascii="Times New Roman" w:hAnsi="Times New Roman" w:cs="Times New Roman"/>
          <w:sz w:val="22"/>
          <w:szCs w:val="22"/>
        </w:rPr>
        <w:t>Salim</w:t>
      </w:r>
      <w:proofErr w:type="spellEnd"/>
      <w:r w:rsidRPr="009008DB">
        <w:rPr>
          <w:rFonts w:ascii="Times New Roman" w:hAnsi="Times New Roman" w:cs="Times New Roman"/>
          <w:sz w:val="22"/>
          <w:szCs w:val="22"/>
        </w:rPr>
        <w:t>, has established a conflict</w:t>
      </w:r>
      <w:r w:rsidR="009008DB">
        <w:rPr>
          <w:rFonts w:ascii="Times New Roman" w:hAnsi="Times New Roman" w:cs="Times New Roman"/>
          <w:sz w:val="22"/>
          <w:szCs w:val="22"/>
        </w:rPr>
        <w:t xml:space="preserve"> </w:t>
      </w:r>
      <w:r w:rsidRPr="009008DB">
        <w:rPr>
          <w:rFonts w:ascii="Times New Roman" w:hAnsi="Times New Roman" w:cs="Times New Roman"/>
          <w:sz w:val="22"/>
          <w:szCs w:val="22"/>
        </w:rPr>
        <w:t>resolution mechanism and has been active in mediation and conflict</w:t>
      </w:r>
      <w:r w:rsidR="009008DB">
        <w:rPr>
          <w:rFonts w:ascii="Times New Roman" w:hAnsi="Times New Roman" w:cs="Times New Roman"/>
          <w:sz w:val="22"/>
          <w:szCs w:val="22"/>
        </w:rPr>
        <w:t xml:space="preserve"> </w:t>
      </w:r>
      <w:r w:rsidRPr="009008DB">
        <w:rPr>
          <w:rFonts w:ascii="Times New Roman" w:hAnsi="Times New Roman" w:cs="Times New Roman"/>
          <w:sz w:val="22"/>
          <w:szCs w:val="22"/>
        </w:rPr>
        <w:t>resolution in several African countries.</w:t>
      </w:r>
    </w:p>
    <w:p w:rsidR="000F40F1" w:rsidRPr="009008DB" w:rsidRDefault="009008DB" w:rsidP="009008DB">
      <w:pPr>
        <w:pStyle w:val="HTMLPreformatted"/>
        <w:ind w:left="916"/>
        <w:rPr>
          <w:rFonts w:ascii="Times New Roman" w:hAnsi="Times New Roman" w:cs="Times New Roman"/>
          <w:sz w:val="22"/>
          <w:szCs w:val="22"/>
        </w:rPr>
      </w:pPr>
      <w:r>
        <w:rPr>
          <w:rFonts w:ascii="Times New Roman" w:hAnsi="Times New Roman" w:cs="Times New Roman"/>
          <w:sz w:val="22"/>
          <w:szCs w:val="22"/>
        </w:rPr>
        <w:t>(</w:t>
      </w:r>
      <w:r w:rsidR="000F40F1" w:rsidRPr="009008DB">
        <w:rPr>
          <w:rFonts w:ascii="Times New Roman" w:hAnsi="Times New Roman" w:cs="Times New Roman"/>
          <w:sz w:val="22"/>
          <w:szCs w:val="22"/>
        </w:rPr>
        <w:t>b) United States Policy.--The Congress declares, therefore, that</w:t>
      </w:r>
      <w:r>
        <w:rPr>
          <w:rFonts w:ascii="Times New Roman" w:hAnsi="Times New Roman" w:cs="Times New Roman"/>
          <w:sz w:val="22"/>
          <w:szCs w:val="22"/>
        </w:rPr>
        <w:t xml:space="preserve"> </w:t>
      </w:r>
      <w:r w:rsidR="000F40F1" w:rsidRPr="009008DB">
        <w:rPr>
          <w:rFonts w:ascii="Times New Roman" w:hAnsi="Times New Roman" w:cs="Times New Roman"/>
          <w:sz w:val="22"/>
          <w:szCs w:val="22"/>
        </w:rPr>
        <w:t>a key goal for United States foreign policy should be to help</w:t>
      </w:r>
      <w:r w:rsidRPr="009008DB">
        <w:rPr>
          <w:rFonts w:ascii="Times New Roman" w:hAnsi="Times New Roman" w:cs="Times New Roman"/>
          <w:sz w:val="22"/>
          <w:szCs w:val="22"/>
        </w:rPr>
        <w:t xml:space="preserve"> </w:t>
      </w:r>
      <w:r w:rsidR="000F40F1" w:rsidRPr="009008DB">
        <w:rPr>
          <w:rFonts w:ascii="Times New Roman" w:hAnsi="Times New Roman" w:cs="Times New Roman"/>
          <w:sz w:val="22"/>
          <w:szCs w:val="22"/>
        </w:rPr>
        <w:t>institutionalize conflict resolution capability in Africa.</w:t>
      </w:r>
    </w:p>
    <w:p w:rsidR="000F40F1" w:rsidRPr="009008DB" w:rsidRDefault="000F40F1" w:rsidP="009008DB">
      <w:pPr>
        <w:pStyle w:val="HTMLPreformatted"/>
        <w:ind w:left="720"/>
        <w:rPr>
          <w:rFonts w:ascii="Times New Roman" w:hAnsi="Times New Roman" w:cs="Times New Roman"/>
          <w:sz w:val="22"/>
          <w:szCs w:val="22"/>
        </w:rPr>
      </w:pPr>
      <w:r w:rsidRPr="009008DB">
        <w:rPr>
          <w:rFonts w:ascii="Times New Roman" w:hAnsi="Times New Roman" w:cs="Times New Roman"/>
          <w:sz w:val="22"/>
          <w:szCs w:val="22"/>
        </w:rPr>
        <w:t>SEC. 3. IMPROVING THE CONFLICT RESOLUTION CAPABILITIES OF THE</w:t>
      </w:r>
      <w:r w:rsidR="009008DB" w:rsidRPr="009008DB">
        <w:rPr>
          <w:rFonts w:ascii="Times New Roman" w:hAnsi="Times New Roman" w:cs="Times New Roman"/>
          <w:sz w:val="22"/>
          <w:szCs w:val="22"/>
        </w:rPr>
        <w:t xml:space="preserve"> </w:t>
      </w:r>
      <w:r w:rsidRPr="009008DB">
        <w:rPr>
          <w:rFonts w:ascii="Times New Roman" w:hAnsi="Times New Roman" w:cs="Times New Roman"/>
          <w:sz w:val="22"/>
          <w:szCs w:val="22"/>
        </w:rPr>
        <w:t>ORGANIZATION OF AFRICAN UNITY.</w:t>
      </w:r>
    </w:p>
    <w:p w:rsidR="000F40F1" w:rsidRPr="009008DB" w:rsidRDefault="000F40F1" w:rsidP="00761B03">
      <w:pPr>
        <w:pStyle w:val="HTMLPreformatted"/>
        <w:ind w:left="916"/>
        <w:rPr>
          <w:rFonts w:ascii="Times New Roman" w:hAnsi="Times New Roman" w:cs="Times New Roman"/>
          <w:sz w:val="22"/>
          <w:szCs w:val="22"/>
        </w:rPr>
      </w:pPr>
      <w:r w:rsidRPr="009008DB">
        <w:rPr>
          <w:rFonts w:ascii="Times New Roman" w:hAnsi="Times New Roman" w:cs="Times New Roman"/>
          <w:sz w:val="22"/>
          <w:szCs w:val="22"/>
        </w:rPr>
        <w:t>(a) Authorization of Assistance.--The President is authorized to</w:t>
      </w:r>
      <w:r w:rsidR="00761B03">
        <w:rPr>
          <w:rFonts w:ascii="Times New Roman" w:hAnsi="Times New Roman" w:cs="Times New Roman"/>
          <w:sz w:val="22"/>
          <w:szCs w:val="22"/>
        </w:rPr>
        <w:t xml:space="preserve"> </w:t>
      </w:r>
      <w:r w:rsidRPr="009008DB">
        <w:rPr>
          <w:rFonts w:ascii="Times New Roman" w:hAnsi="Times New Roman" w:cs="Times New Roman"/>
          <w:sz w:val="22"/>
          <w:szCs w:val="22"/>
        </w:rPr>
        <w:t>provide assistance to strengthen the conflict resolution capability of</w:t>
      </w:r>
      <w:r w:rsidR="00761B03">
        <w:rPr>
          <w:rFonts w:ascii="Times New Roman" w:hAnsi="Times New Roman" w:cs="Times New Roman"/>
          <w:sz w:val="22"/>
          <w:szCs w:val="22"/>
        </w:rPr>
        <w:t xml:space="preserve"> </w:t>
      </w:r>
      <w:r w:rsidRPr="009008DB">
        <w:rPr>
          <w:rFonts w:ascii="Times New Roman" w:hAnsi="Times New Roman" w:cs="Times New Roman"/>
          <w:sz w:val="22"/>
          <w:szCs w:val="22"/>
        </w:rPr>
        <w:t>the Organization of African Unity, as follows:</w:t>
      </w:r>
    </w:p>
    <w:p w:rsidR="000F40F1" w:rsidRPr="009008DB" w:rsidRDefault="000F40F1" w:rsidP="00761B03">
      <w:pPr>
        <w:pStyle w:val="HTMLPreformatted"/>
        <w:ind w:left="1440"/>
        <w:rPr>
          <w:rFonts w:ascii="Times New Roman" w:hAnsi="Times New Roman" w:cs="Times New Roman"/>
          <w:sz w:val="22"/>
          <w:szCs w:val="22"/>
        </w:rPr>
      </w:pPr>
      <w:r w:rsidRPr="009008DB">
        <w:rPr>
          <w:rFonts w:ascii="Times New Roman" w:hAnsi="Times New Roman" w:cs="Times New Roman"/>
          <w:sz w:val="22"/>
          <w:szCs w:val="22"/>
        </w:rPr>
        <w:t>(1) Funds may be provided to the Organization of African Unity</w:t>
      </w:r>
      <w:r w:rsidR="00761B03">
        <w:rPr>
          <w:rFonts w:ascii="Times New Roman" w:hAnsi="Times New Roman" w:cs="Times New Roman"/>
          <w:sz w:val="22"/>
          <w:szCs w:val="22"/>
        </w:rPr>
        <w:t xml:space="preserve"> </w:t>
      </w:r>
      <w:r w:rsidRPr="009008DB">
        <w:rPr>
          <w:rFonts w:ascii="Times New Roman" w:hAnsi="Times New Roman" w:cs="Times New Roman"/>
          <w:sz w:val="22"/>
          <w:szCs w:val="22"/>
        </w:rPr>
        <w:t>for use in supporting its conflict resolution capability, including</w:t>
      </w:r>
      <w:r w:rsidR="00761B03">
        <w:rPr>
          <w:rFonts w:ascii="Times New Roman" w:hAnsi="Times New Roman" w:cs="Times New Roman"/>
          <w:sz w:val="22"/>
          <w:szCs w:val="22"/>
        </w:rPr>
        <w:t xml:space="preserve"> </w:t>
      </w:r>
      <w:r w:rsidRPr="009008DB">
        <w:rPr>
          <w:rFonts w:ascii="Times New Roman" w:hAnsi="Times New Roman" w:cs="Times New Roman"/>
          <w:sz w:val="22"/>
          <w:szCs w:val="22"/>
        </w:rPr>
        <w:t>providing technical assistance.</w:t>
      </w:r>
    </w:p>
    <w:p w:rsidR="000F40F1" w:rsidRPr="009008DB" w:rsidRDefault="000F40F1" w:rsidP="00761B03">
      <w:pPr>
        <w:pStyle w:val="HTMLPreformatted"/>
        <w:ind w:left="1440"/>
        <w:rPr>
          <w:rFonts w:ascii="Times New Roman" w:hAnsi="Times New Roman" w:cs="Times New Roman"/>
          <w:sz w:val="22"/>
          <w:szCs w:val="22"/>
        </w:rPr>
      </w:pPr>
      <w:r w:rsidRPr="009008DB">
        <w:rPr>
          <w:rFonts w:ascii="Times New Roman" w:hAnsi="Times New Roman" w:cs="Times New Roman"/>
          <w:sz w:val="22"/>
          <w:szCs w:val="22"/>
        </w:rPr>
        <w:t>(2) Funds may be used for expenses of sending individuals with</w:t>
      </w:r>
      <w:r w:rsidR="00761B03">
        <w:rPr>
          <w:rFonts w:ascii="Times New Roman" w:hAnsi="Times New Roman" w:cs="Times New Roman"/>
          <w:sz w:val="22"/>
          <w:szCs w:val="22"/>
        </w:rPr>
        <w:t xml:space="preserve"> </w:t>
      </w:r>
      <w:r w:rsidRPr="009008DB">
        <w:rPr>
          <w:rFonts w:ascii="Times New Roman" w:hAnsi="Times New Roman" w:cs="Times New Roman"/>
          <w:sz w:val="22"/>
          <w:szCs w:val="22"/>
        </w:rPr>
        <w:t>expertise in conflict resolution to work with the Organization of</w:t>
      </w:r>
      <w:r w:rsidR="00761B03">
        <w:rPr>
          <w:rFonts w:ascii="Times New Roman" w:hAnsi="Times New Roman" w:cs="Times New Roman"/>
          <w:sz w:val="22"/>
          <w:szCs w:val="22"/>
        </w:rPr>
        <w:t xml:space="preserve"> </w:t>
      </w:r>
      <w:r w:rsidRPr="009008DB">
        <w:rPr>
          <w:rFonts w:ascii="Times New Roman" w:hAnsi="Times New Roman" w:cs="Times New Roman"/>
          <w:sz w:val="22"/>
          <w:szCs w:val="22"/>
        </w:rPr>
        <w:t>African Unity.</w:t>
      </w:r>
    </w:p>
    <w:p w:rsidR="000F40F1" w:rsidRPr="009008DB" w:rsidRDefault="009008DB" w:rsidP="00761B03">
      <w:pPr>
        <w:pStyle w:val="HTMLPreformatted"/>
        <w:ind w:left="916"/>
        <w:rPr>
          <w:rFonts w:ascii="Times New Roman" w:hAnsi="Times New Roman" w:cs="Times New Roman"/>
          <w:sz w:val="22"/>
          <w:szCs w:val="22"/>
        </w:rPr>
      </w:pPr>
      <w:r>
        <w:rPr>
          <w:rFonts w:ascii="Times New Roman" w:hAnsi="Times New Roman" w:cs="Times New Roman"/>
          <w:sz w:val="22"/>
          <w:szCs w:val="22"/>
        </w:rPr>
        <w:t>(</w:t>
      </w:r>
      <w:r w:rsidR="000F40F1" w:rsidRPr="009008DB">
        <w:rPr>
          <w:rFonts w:ascii="Times New Roman" w:hAnsi="Times New Roman" w:cs="Times New Roman"/>
          <w:sz w:val="22"/>
          <w:szCs w:val="22"/>
        </w:rPr>
        <w:t>b) Funding.--Of the foreign assistance funds that are allocated</w:t>
      </w:r>
      <w:r w:rsidR="00761B03">
        <w:rPr>
          <w:rFonts w:ascii="Times New Roman" w:hAnsi="Times New Roman" w:cs="Times New Roman"/>
          <w:sz w:val="22"/>
          <w:szCs w:val="22"/>
        </w:rPr>
        <w:t xml:space="preserve"> f</w:t>
      </w:r>
      <w:r w:rsidR="000F40F1" w:rsidRPr="009008DB">
        <w:rPr>
          <w:rFonts w:ascii="Times New Roman" w:hAnsi="Times New Roman" w:cs="Times New Roman"/>
          <w:sz w:val="22"/>
          <w:szCs w:val="22"/>
        </w:rPr>
        <w:t>or sub-Saharan Africa, not less than $1,500,000 for each of the fiscal</w:t>
      </w:r>
      <w:r w:rsidR="00761B03">
        <w:rPr>
          <w:rFonts w:ascii="Times New Roman" w:hAnsi="Times New Roman" w:cs="Times New Roman"/>
          <w:sz w:val="22"/>
          <w:szCs w:val="22"/>
        </w:rPr>
        <w:t xml:space="preserve"> </w:t>
      </w:r>
      <w:r w:rsidR="000F40F1" w:rsidRPr="009008DB">
        <w:rPr>
          <w:rFonts w:ascii="Times New Roman" w:hAnsi="Times New Roman" w:cs="Times New Roman"/>
          <w:sz w:val="22"/>
          <w:szCs w:val="22"/>
        </w:rPr>
        <w:t>years 1995 through 1998 should be used to carry out subsection (a).</w:t>
      </w:r>
    </w:p>
    <w:p w:rsidR="000F40F1" w:rsidRPr="009008DB" w:rsidRDefault="000F40F1" w:rsidP="00761B03">
      <w:pPr>
        <w:pStyle w:val="HTMLPreformatted"/>
        <w:ind w:left="720"/>
        <w:rPr>
          <w:rFonts w:ascii="Times New Roman" w:hAnsi="Times New Roman" w:cs="Times New Roman"/>
          <w:sz w:val="22"/>
          <w:szCs w:val="22"/>
        </w:rPr>
      </w:pPr>
      <w:r w:rsidRPr="009008DB">
        <w:rPr>
          <w:rFonts w:ascii="Times New Roman" w:hAnsi="Times New Roman" w:cs="Times New Roman"/>
          <w:sz w:val="22"/>
          <w:szCs w:val="22"/>
        </w:rPr>
        <w:t>SEC. 4. IMPROVING CONFLICT RESOLUTION CAPABILITIES OF MULTILATERAL</w:t>
      </w:r>
      <w:r w:rsidR="00761B03">
        <w:rPr>
          <w:rFonts w:ascii="Times New Roman" w:hAnsi="Times New Roman" w:cs="Times New Roman"/>
          <w:sz w:val="22"/>
          <w:szCs w:val="22"/>
        </w:rPr>
        <w:t xml:space="preserve"> </w:t>
      </w:r>
      <w:r w:rsidRPr="009008DB">
        <w:rPr>
          <w:rFonts w:ascii="Times New Roman" w:hAnsi="Times New Roman" w:cs="Times New Roman"/>
          <w:sz w:val="22"/>
          <w:szCs w:val="22"/>
        </w:rPr>
        <w:t>SUBREGIONAL ORGANIZATIONS IN AFRICA.</w:t>
      </w:r>
    </w:p>
    <w:p w:rsidR="000F40F1" w:rsidRPr="00761B03" w:rsidRDefault="000F40F1" w:rsidP="00761B03">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(a) Authorization of Assistance.--The President is authorized to</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provide assistance to strengthen the conflict resolution capabilities of</w:t>
      </w:r>
      <w:r w:rsidR="00761B03" w:rsidRPr="00761B03">
        <w:rPr>
          <w:rFonts w:ascii="Times New Roman" w:hAnsi="Times New Roman" w:cs="Times New Roman"/>
          <w:sz w:val="22"/>
          <w:szCs w:val="22"/>
        </w:rPr>
        <w:t xml:space="preserve"> </w:t>
      </w:r>
      <w:proofErr w:type="spellStart"/>
      <w:r w:rsidRPr="00761B03">
        <w:rPr>
          <w:rFonts w:ascii="Times New Roman" w:hAnsi="Times New Roman" w:cs="Times New Roman"/>
          <w:sz w:val="22"/>
          <w:szCs w:val="22"/>
        </w:rPr>
        <w:t>subregional</w:t>
      </w:r>
      <w:proofErr w:type="spellEnd"/>
      <w:r w:rsidRPr="00761B03">
        <w:rPr>
          <w:rFonts w:ascii="Times New Roman" w:hAnsi="Times New Roman" w:cs="Times New Roman"/>
          <w:sz w:val="22"/>
          <w:szCs w:val="22"/>
        </w:rPr>
        <w:t xml:space="preserve"> organizations established by countries in sub-Saharan</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Africa, as follows:</w:t>
      </w:r>
    </w:p>
    <w:p w:rsidR="000F40F1" w:rsidRPr="00761B03" w:rsidRDefault="000F40F1" w:rsidP="00761B03">
      <w:pPr>
        <w:pStyle w:val="HTMLPreformatted"/>
        <w:ind w:left="1440"/>
        <w:rPr>
          <w:rFonts w:ascii="Times New Roman" w:hAnsi="Times New Roman" w:cs="Times New Roman"/>
          <w:sz w:val="22"/>
          <w:szCs w:val="22"/>
        </w:rPr>
      </w:pPr>
      <w:r w:rsidRPr="00761B03">
        <w:rPr>
          <w:rFonts w:ascii="Times New Roman" w:hAnsi="Times New Roman" w:cs="Times New Roman"/>
          <w:sz w:val="22"/>
          <w:szCs w:val="22"/>
        </w:rPr>
        <w:t>(1) Funds may be provided to such organizations for use in</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supporting their conflict resolution capability, including providing</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technical assistance.</w:t>
      </w:r>
    </w:p>
    <w:p w:rsidR="000F40F1" w:rsidRPr="00761B03" w:rsidRDefault="000F40F1" w:rsidP="00761B03">
      <w:pPr>
        <w:pStyle w:val="HTMLPreformatted"/>
        <w:ind w:left="1440"/>
        <w:rPr>
          <w:rFonts w:ascii="Times New Roman" w:hAnsi="Times New Roman" w:cs="Times New Roman"/>
          <w:sz w:val="22"/>
          <w:szCs w:val="22"/>
        </w:rPr>
      </w:pPr>
      <w:r w:rsidRPr="00761B03">
        <w:rPr>
          <w:rFonts w:ascii="Times New Roman" w:hAnsi="Times New Roman" w:cs="Times New Roman"/>
          <w:sz w:val="22"/>
          <w:szCs w:val="22"/>
        </w:rPr>
        <w:t>(2) Funds may be used for the expenses of sending individuals</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with expertise in conflict resolution to work with such</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organizations.</w:t>
      </w:r>
    </w:p>
    <w:p w:rsidR="000F40F1" w:rsidRPr="00761B03" w:rsidRDefault="000F40F1" w:rsidP="00761B03">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(b) Funding.--Of the foreign assistance funds that are allocated</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for sub-Saharan Africa, such sums as may be necessary for each of the</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fiscal years 1995 through 1998 may be used to carry out subsection (a).</w:t>
      </w:r>
    </w:p>
    <w:p w:rsidR="000F40F1" w:rsidRPr="00761B03" w:rsidRDefault="000F40F1" w:rsidP="00761B03">
      <w:pPr>
        <w:pStyle w:val="HTMLPreformatted"/>
        <w:ind w:left="720"/>
        <w:rPr>
          <w:rFonts w:ascii="Times New Roman" w:hAnsi="Times New Roman" w:cs="Times New Roman"/>
          <w:sz w:val="22"/>
          <w:szCs w:val="22"/>
        </w:rPr>
      </w:pPr>
      <w:r w:rsidRPr="00761B03">
        <w:rPr>
          <w:rFonts w:ascii="Times New Roman" w:hAnsi="Times New Roman" w:cs="Times New Roman"/>
          <w:sz w:val="22"/>
          <w:szCs w:val="22"/>
        </w:rPr>
        <w:t>SEC. 5. IMPROVING CONFLICT</w:t>
      </w:r>
      <w:r w:rsidR="00761B03">
        <w:rPr>
          <w:rFonts w:ascii="Times New Roman" w:hAnsi="Times New Roman" w:cs="Times New Roman"/>
          <w:sz w:val="22"/>
          <w:szCs w:val="22"/>
        </w:rPr>
        <w:t xml:space="preserve"> RESOLUTION CAPABILITIES OF NON-</w:t>
      </w:r>
      <w:r w:rsidRPr="00761B03">
        <w:rPr>
          <w:rFonts w:ascii="Times New Roman" w:hAnsi="Times New Roman" w:cs="Times New Roman"/>
          <w:sz w:val="22"/>
          <w:szCs w:val="22"/>
        </w:rPr>
        <w:t>GOVERNMENTAL</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ORGANIZATIONS.</w:t>
      </w:r>
    </w:p>
    <w:p w:rsidR="000F40F1" w:rsidRPr="00761B03" w:rsidRDefault="000F40F1" w:rsidP="00761B03">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(a) Authorization of Assistance.--The President is authorized to</w:t>
      </w:r>
      <w:r w:rsidR="00761B03" w:rsidRPr="00761B03">
        <w:rPr>
          <w:rFonts w:ascii="Times New Roman" w:hAnsi="Times New Roman" w:cs="Times New Roman"/>
          <w:sz w:val="22"/>
          <w:szCs w:val="22"/>
        </w:rPr>
        <w:t xml:space="preserve"> p</w:t>
      </w:r>
      <w:r w:rsidRPr="00761B03">
        <w:rPr>
          <w:rFonts w:ascii="Times New Roman" w:hAnsi="Times New Roman" w:cs="Times New Roman"/>
          <w:sz w:val="22"/>
          <w:szCs w:val="22"/>
        </w:rPr>
        <w:t>rovide assistance to nongovernmental organizations that are engaged in</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mediation and reconciliation efforts in sub-Saharan Africa.</w:t>
      </w:r>
    </w:p>
    <w:p w:rsidR="000F40F1" w:rsidRPr="00761B03" w:rsidRDefault="000F40F1" w:rsidP="00761B03">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(b) Funding.--Of the foreign assistance funds that are allocated</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for sub-Saharan Africa, such sums as may be necessary for each of the</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fiscal years 1995 and 1996 should be used to carry out subsection (a).</w:t>
      </w:r>
    </w:p>
    <w:p w:rsidR="000F40F1" w:rsidRPr="00761B03" w:rsidRDefault="000F40F1" w:rsidP="00761B03">
      <w:pPr>
        <w:pStyle w:val="HTMLPreformatted"/>
        <w:ind w:left="720"/>
        <w:rPr>
          <w:rFonts w:ascii="Times New Roman" w:hAnsi="Times New Roman" w:cs="Times New Roman"/>
          <w:sz w:val="22"/>
          <w:szCs w:val="22"/>
        </w:rPr>
      </w:pPr>
      <w:r w:rsidRPr="00761B03">
        <w:rPr>
          <w:rFonts w:ascii="Times New Roman" w:hAnsi="Times New Roman" w:cs="Times New Roman"/>
          <w:sz w:val="22"/>
          <w:szCs w:val="22"/>
        </w:rPr>
        <w:t>SEC. 6. AFRICAN DEMOBILIZATION AND RETRAINING PROGRAM.</w:t>
      </w:r>
    </w:p>
    <w:p w:rsidR="000F40F1" w:rsidRPr="00761B03" w:rsidRDefault="000F40F1" w:rsidP="00761B03">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(a) Authorization of Assistance.--In order to facilitate</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reductions in the size of the armed forces of countries of sub-Saharan</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Africa, the President is authorized to--</w:t>
      </w:r>
    </w:p>
    <w:p w:rsidR="000F40F1" w:rsidRPr="00761B03" w:rsidRDefault="000F40F1" w:rsidP="00761B03">
      <w:pPr>
        <w:pStyle w:val="HTMLPreformatted"/>
        <w:ind w:left="1440"/>
        <w:rPr>
          <w:rFonts w:ascii="Times New Roman" w:hAnsi="Times New Roman" w:cs="Times New Roman"/>
          <w:sz w:val="22"/>
          <w:szCs w:val="22"/>
        </w:rPr>
      </w:pPr>
      <w:r w:rsidRPr="00761B03">
        <w:rPr>
          <w:rFonts w:ascii="Times New Roman" w:hAnsi="Times New Roman" w:cs="Times New Roman"/>
          <w:sz w:val="22"/>
          <w:szCs w:val="22"/>
        </w:rPr>
        <w:t>(1) provide assistance for the encampment and related</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activities for the purpose of demobilization of such forces; and</w:t>
      </w:r>
    </w:p>
    <w:p w:rsidR="000F40F1" w:rsidRPr="00761B03" w:rsidRDefault="000F40F1" w:rsidP="00761B03">
      <w:pPr>
        <w:pStyle w:val="HTMLPreformatted"/>
        <w:ind w:left="1440"/>
        <w:rPr>
          <w:rFonts w:ascii="Times New Roman" w:hAnsi="Times New Roman" w:cs="Times New Roman"/>
          <w:sz w:val="22"/>
          <w:szCs w:val="22"/>
        </w:rPr>
      </w:pPr>
      <w:r w:rsidRPr="00761B03">
        <w:rPr>
          <w:rFonts w:ascii="Times New Roman" w:hAnsi="Times New Roman" w:cs="Times New Roman"/>
          <w:sz w:val="22"/>
          <w:szCs w:val="22"/>
        </w:rPr>
        <w:t>(2) provide assistance for the reintegration of demobilized</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military personnel into civilian society through activities such as</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retraining for civilian occupations, creation of income-generating</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opportunities, their reintegration into agricultural activities, and</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the transportation to the home areas of such personnel.</w:t>
      </w:r>
    </w:p>
    <w:p w:rsidR="000F40F1" w:rsidRPr="00761B03" w:rsidRDefault="000F40F1" w:rsidP="00761B03">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(b) Funding.--Of the foreign assistance funds that are allocated</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sub-Saharan Africa, $25,000,000 for each of the fiscal years 1995</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and 1996 should be used for the assistance described in subsection (a),</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if conditions permit.</w:t>
      </w:r>
    </w:p>
    <w:p w:rsidR="000F40F1" w:rsidRPr="00761B03" w:rsidRDefault="000F40F1" w:rsidP="00761B03">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(c) Civilian Involvement.--The President is also authorized to</w:t>
      </w:r>
      <w:r w:rsidR="00761B03">
        <w:rPr>
          <w:rFonts w:ascii="Times New Roman" w:hAnsi="Times New Roman" w:cs="Times New Roman"/>
          <w:sz w:val="22"/>
          <w:szCs w:val="22"/>
        </w:rPr>
        <w:t xml:space="preserve"> </w:t>
      </w:r>
      <w:r w:rsidRPr="00761B03">
        <w:rPr>
          <w:rFonts w:ascii="Times New Roman" w:hAnsi="Times New Roman" w:cs="Times New Roman"/>
          <w:sz w:val="22"/>
          <w:szCs w:val="22"/>
        </w:rPr>
        <w:t>promote civilian involvement in the planning and organization of</w:t>
      </w:r>
      <w:r w:rsidR="00761B03" w:rsidRPr="00761B03">
        <w:rPr>
          <w:rFonts w:ascii="Times New Roman" w:hAnsi="Times New Roman" w:cs="Times New Roman"/>
          <w:sz w:val="22"/>
          <w:szCs w:val="22"/>
        </w:rPr>
        <w:t xml:space="preserve"> </w:t>
      </w:r>
      <w:r w:rsidRPr="00761B03">
        <w:rPr>
          <w:rFonts w:ascii="Times New Roman" w:hAnsi="Times New Roman" w:cs="Times New Roman"/>
          <w:sz w:val="22"/>
          <w:szCs w:val="22"/>
        </w:rPr>
        <w:t>demobilization and reintegration activities.</w:t>
      </w:r>
    </w:p>
    <w:p w:rsidR="000F40F1" w:rsidRPr="00761B03" w:rsidRDefault="000F40F1" w:rsidP="00742319">
      <w:pPr>
        <w:pStyle w:val="HTMLPreformatted"/>
        <w:ind w:left="720"/>
        <w:rPr>
          <w:rFonts w:ascii="Times New Roman" w:hAnsi="Times New Roman" w:cs="Times New Roman"/>
          <w:sz w:val="22"/>
          <w:szCs w:val="22"/>
        </w:rPr>
      </w:pPr>
      <w:r w:rsidRPr="00761B03">
        <w:rPr>
          <w:rFonts w:ascii="Times New Roman" w:hAnsi="Times New Roman" w:cs="Times New Roman"/>
          <w:sz w:val="22"/>
          <w:szCs w:val="22"/>
        </w:rPr>
        <w:t>SEC. 7. TRAINING FOR AFRICANS IN CONFLICT RESOLUTION AND PEACEKEEPING.</w:t>
      </w:r>
    </w:p>
    <w:p w:rsidR="000F40F1" w:rsidRPr="00761B03" w:rsidRDefault="000F40F1" w:rsidP="00742319">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(a) Authorization.--The President is authorized to establish a</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program to provide education and training in conflict resolution and</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peacekeeping for civilian and military personnel of countries in sub-Saharan Africa.</w:t>
      </w:r>
    </w:p>
    <w:p w:rsidR="000F40F1" w:rsidRPr="00761B03" w:rsidRDefault="000F40F1" w:rsidP="00742319">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(b) Funding.--Of the funds made available under chapter 5 of part</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II of the Foreign Assistance Act of 1961 [22 U.S.C. 2347 et seq.], such</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sums as may be necessary for each of the fiscal years 1995 and 1996</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should be used for the purposes of subsection (a).</w:t>
      </w:r>
    </w:p>
    <w:p w:rsidR="000F40F1" w:rsidRPr="00761B03" w:rsidRDefault="000F40F1" w:rsidP="00742319">
      <w:pPr>
        <w:pStyle w:val="HTMLPreformatted"/>
        <w:ind w:left="720"/>
        <w:rPr>
          <w:rFonts w:ascii="Times New Roman" w:hAnsi="Times New Roman" w:cs="Times New Roman"/>
          <w:sz w:val="22"/>
          <w:szCs w:val="22"/>
        </w:rPr>
      </w:pPr>
      <w:r w:rsidRPr="00761B03">
        <w:rPr>
          <w:rFonts w:ascii="Times New Roman" w:hAnsi="Times New Roman" w:cs="Times New Roman"/>
          <w:sz w:val="22"/>
          <w:szCs w:val="22"/>
        </w:rPr>
        <w:t>SEC. 8. PLAN FOR UNITED STATES SUPPORT FOR CONFLICT RESOLUTION AND</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DEMOBILIZATION IN SUB-SAHARAN AFRICA.</w:t>
      </w:r>
    </w:p>
    <w:p w:rsidR="000F40F1" w:rsidRPr="00761B03" w:rsidRDefault="000F40F1" w:rsidP="00742319">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(a) In General.--Pursuant to the provisions of sections 3 through</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7, the President should develop an integrated long-term plan, which</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incorporates local perspectives, to provide support for the enhancement</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of conflict resolution capabilities and demobilization activities in</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sub-Saharan Africa.</w:t>
      </w:r>
    </w:p>
    <w:p w:rsidR="000F40F1" w:rsidRPr="00761B03" w:rsidRDefault="000F40F1" w:rsidP="00742319">
      <w:pPr>
        <w:pStyle w:val="HTMLPreformatted"/>
        <w:ind w:left="916"/>
        <w:rPr>
          <w:rFonts w:ascii="Times New Roman" w:hAnsi="Times New Roman" w:cs="Times New Roman"/>
          <w:sz w:val="22"/>
          <w:szCs w:val="22"/>
        </w:rPr>
      </w:pPr>
      <w:r w:rsidRPr="00761B03">
        <w:rPr>
          <w:rFonts w:ascii="Times New Roman" w:hAnsi="Times New Roman" w:cs="Times New Roman"/>
          <w:sz w:val="22"/>
          <w:szCs w:val="22"/>
        </w:rPr>
        <w:t>(b) Contents of Plan.--Such plan should include:</w:t>
      </w:r>
    </w:p>
    <w:p w:rsidR="000F40F1" w:rsidRPr="00761B03" w:rsidRDefault="000F40F1" w:rsidP="00742319">
      <w:pPr>
        <w:pStyle w:val="HTMLPreformatted"/>
        <w:ind w:left="1440"/>
        <w:rPr>
          <w:rFonts w:ascii="Times New Roman" w:hAnsi="Times New Roman" w:cs="Times New Roman"/>
          <w:sz w:val="22"/>
          <w:szCs w:val="22"/>
        </w:rPr>
      </w:pPr>
      <w:r w:rsidRPr="00761B03">
        <w:rPr>
          <w:rFonts w:ascii="Times New Roman" w:hAnsi="Times New Roman" w:cs="Times New Roman"/>
          <w:sz w:val="22"/>
          <w:szCs w:val="22"/>
        </w:rPr>
        <w:t>(1) The type, purpose, amount, and duration of assistance that</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is planned to be provided to conflict resolution units in sub-Saharan Africa.</w:t>
      </w:r>
    </w:p>
    <w:p w:rsidR="000F40F1" w:rsidRPr="00742319" w:rsidRDefault="000F40F1" w:rsidP="00742319">
      <w:pPr>
        <w:pStyle w:val="HTMLPreformatted"/>
        <w:ind w:left="1440"/>
        <w:rPr>
          <w:rFonts w:ascii="Times New Roman" w:hAnsi="Times New Roman" w:cs="Times New Roman"/>
          <w:sz w:val="22"/>
          <w:szCs w:val="22"/>
        </w:rPr>
      </w:pPr>
      <w:r w:rsidRPr="00761B03">
        <w:rPr>
          <w:rFonts w:ascii="Times New Roman" w:hAnsi="Times New Roman" w:cs="Times New Roman"/>
          <w:sz w:val="22"/>
          <w:szCs w:val="22"/>
        </w:rPr>
        <w:t>(2) The type and amount of assistance that is planned to be</w:t>
      </w:r>
      <w:r w:rsidR="00742319">
        <w:rPr>
          <w:rFonts w:ascii="Times New Roman" w:hAnsi="Times New Roman" w:cs="Times New Roman"/>
          <w:sz w:val="22"/>
          <w:szCs w:val="22"/>
        </w:rPr>
        <w:t xml:space="preserve"> </w:t>
      </w:r>
      <w:r w:rsidRPr="00761B03">
        <w:rPr>
          <w:rFonts w:ascii="Times New Roman" w:hAnsi="Times New Roman" w:cs="Times New Roman"/>
          <w:sz w:val="22"/>
          <w:szCs w:val="22"/>
        </w:rPr>
        <w:t xml:space="preserve">provided for the </w:t>
      </w:r>
      <w:r w:rsidRPr="00742319">
        <w:rPr>
          <w:rFonts w:ascii="Times New Roman" w:hAnsi="Times New Roman" w:cs="Times New Roman"/>
          <w:sz w:val="22"/>
          <w:szCs w:val="22"/>
        </w:rPr>
        <w:t>demobilization of military personnel of countries</w:t>
      </w:r>
      <w:r w:rsidR="00742319" w:rsidRPr="00742319">
        <w:rPr>
          <w:rFonts w:ascii="Times New Roman" w:hAnsi="Times New Roman" w:cs="Times New Roman"/>
          <w:sz w:val="22"/>
          <w:szCs w:val="22"/>
        </w:rPr>
        <w:t xml:space="preserve"> </w:t>
      </w:r>
      <w:r w:rsidRPr="00742319">
        <w:rPr>
          <w:rFonts w:ascii="Times New Roman" w:hAnsi="Times New Roman" w:cs="Times New Roman"/>
          <w:sz w:val="22"/>
          <w:szCs w:val="22"/>
        </w:rPr>
        <w:t>of sub-Saharan Africa, including--</w:t>
      </w:r>
    </w:p>
    <w:p w:rsidR="000F40F1" w:rsidRPr="00742319" w:rsidRDefault="000F40F1" w:rsidP="00742319">
      <w:pPr>
        <w:pStyle w:val="HTMLPreformatted"/>
        <w:ind w:left="1832"/>
        <w:rPr>
          <w:rFonts w:ascii="Times New Roman" w:hAnsi="Times New Roman" w:cs="Times New Roman"/>
          <w:sz w:val="22"/>
          <w:szCs w:val="22"/>
        </w:rPr>
      </w:pPr>
      <w:r w:rsidRPr="00742319">
        <w:rPr>
          <w:rFonts w:ascii="Times New Roman" w:hAnsi="Times New Roman" w:cs="Times New Roman"/>
          <w:sz w:val="22"/>
          <w:szCs w:val="22"/>
        </w:rPr>
        <w:t>(A) a list of which countries will receive such assistance</w:t>
      </w:r>
      <w:r w:rsidR="00742319" w:rsidRPr="00742319">
        <w:rPr>
          <w:rFonts w:ascii="Times New Roman" w:hAnsi="Times New Roman" w:cs="Times New Roman"/>
          <w:sz w:val="22"/>
          <w:szCs w:val="22"/>
        </w:rPr>
        <w:t xml:space="preserve"> </w:t>
      </w:r>
      <w:r w:rsidRPr="00742319">
        <w:rPr>
          <w:rFonts w:ascii="Times New Roman" w:hAnsi="Times New Roman" w:cs="Times New Roman"/>
          <w:sz w:val="22"/>
          <w:szCs w:val="22"/>
        </w:rPr>
        <w:t>and an explanation of why such countries were chosen for such</w:t>
      </w:r>
      <w:r w:rsidR="00742319" w:rsidRPr="00742319">
        <w:rPr>
          <w:rFonts w:ascii="Times New Roman" w:hAnsi="Times New Roman" w:cs="Times New Roman"/>
          <w:sz w:val="22"/>
          <w:szCs w:val="22"/>
        </w:rPr>
        <w:t xml:space="preserve"> </w:t>
      </w:r>
      <w:r w:rsidRPr="00742319">
        <w:rPr>
          <w:rFonts w:ascii="Times New Roman" w:hAnsi="Times New Roman" w:cs="Times New Roman"/>
          <w:sz w:val="22"/>
          <w:szCs w:val="22"/>
        </w:rPr>
        <w:t>assistance; and</w:t>
      </w:r>
    </w:p>
    <w:p w:rsidR="000F40F1" w:rsidRPr="00742319" w:rsidRDefault="000F40F1" w:rsidP="00742319">
      <w:pPr>
        <w:pStyle w:val="HTMLPreformatted"/>
        <w:ind w:left="1832"/>
        <w:rPr>
          <w:rFonts w:ascii="Times New Roman" w:hAnsi="Times New Roman" w:cs="Times New Roman"/>
          <w:sz w:val="22"/>
          <w:szCs w:val="22"/>
        </w:rPr>
      </w:pPr>
      <w:r w:rsidRPr="00742319">
        <w:rPr>
          <w:rFonts w:ascii="Times New Roman" w:hAnsi="Times New Roman" w:cs="Times New Roman"/>
          <w:sz w:val="22"/>
          <w:szCs w:val="22"/>
        </w:rPr>
        <w:t>(B) a list of other countries and international</w:t>
      </w:r>
      <w:r w:rsidR="00742319">
        <w:rPr>
          <w:rFonts w:ascii="Times New Roman" w:hAnsi="Times New Roman" w:cs="Times New Roman"/>
          <w:sz w:val="22"/>
          <w:szCs w:val="22"/>
        </w:rPr>
        <w:t xml:space="preserve"> </w:t>
      </w:r>
      <w:r w:rsidRPr="00742319">
        <w:rPr>
          <w:rFonts w:ascii="Times New Roman" w:hAnsi="Times New Roman" w:cs="Times New Roman"/>
          <w:sz w:val="22"/>
          <w:szCs w:val="22"/>
        </w:rPr>
        <w:t>organizations that are providing assistance for such</w:t>
      </w:r>
      <w:r w:rsidR="00742319" w:rsidRPr="00742319">
        <w:rPr>
          <w:rFonts w:ascii="Times New Roman" w:hAnsi="Times New Roman" w:cs="Times New Roman"/>
          <w:sz w:val="22"/>
          <w:szCs w:val="22"/>
        </w:rPr>
        <w:t xml:space="preserve"> </w:t>
      </w:r>
      <w:r w:rsidRPr="00742319">
        <w:rPr>
          <w:rFonts w:ascii="Times New Roman" w:hAnsi="Times New Roman" w:cs="Times New Roman"/>
          <w:sz w:val="22"/>
          <w:szCs w:val="22"/>
        </w:rPr>
        <w:t>demobilization.</w:t>
      </w:r>
    </w:p>
    <w:p w:rsidR="000F40F1" w:rsidRPr="00742319" w:rsidRDefault="000F40F1" w:rsidP="00742319">
      <w:pPr>
        <w:pStyle w:val="HTMLPreformatted"/>
        <w:ind w:left="1440"/>
        <w:rPr>
          <w:rFonts w:ascii="Times New Roman" w:hAnsi="Times New Roman" w:cs="Times New Roman"/>
          <w:sz w:val="22"/>
          <w:szCs w:val="22"/>
        </w:rPr>
      </w:pPr>
      <w:r w:rsidRPr="00742319">
        <w:rPr>
          <w:rFonts w:ascii="Times New Roman" w:hAnsi="Times New Roman" w:cs="Times New Roman"/>
          <w:sz w:val="22"/>
          <w:szCs w:val="22"/>
        </w:rPr>
        <w:t>(3) The type and amount of assistance that is planned to be</w:t>
      </w:r>
      <w:r w:rsidR="00742319" w:rsidRPr="00742319">
        <w:rPr>
          <w:rFonts w:ascii="Times New Roman" w:hAnsi="Times New Roman" w:cs="Times New Roman"/>
          <w:sz w:val="22"/>
          <w:szCs w:val="22"/>
        </w:rPr>
        <w:t xml:space="preserve"> </w:t>
      </w:r>
      <w:r w:rsidRPr="00742319">
        <w:rPr>
          <w:rFonts w:ascii="Times New Roman" w:hAnsi="Times New Roman" w:cs="Times New Roman"/>
          <w:sz w:val="22"/>
          <w:szCs w:val="22"/>
        </w:rPr>
        <w:t>provided to nongovernmental organizations that are engaged in</w:t>
      </w:r>
      <w:r w:rsidR="00742319" w:rsidRPr="00742319">
        <w:rPr>
          <w:rFonts w:ascii="Times New Roman" w:hAnsi="Times New Roman" w:cs="Times New Roman"/>
          <w:sz w:val="22"/>
          <w:szCs w:val="22"/>
        </w:rPr>
        <w:t xml:space="preserve"> </w:t>
      </w:r>
      <w:r w:rsidRPr="00742319">
        <w:rPr>
          <w:rFonts w:ascii="Times New Roman" w:hAnsi="Times New Roman" w:cs="Times New Roman"/>
          <w:sz w:val="22"/>
          <w:szCs w:val="22"/>
        </w:rPr>
        <w:t>mediation and reconciliation efforts in sub-Saharan Africa.</w:t>
      </w:r>
    </w:p>
    <w:p w:rsidR="000F40F1" w:rsidRPr="00742319" w:rsidRDefault="000F40F1" w:rsidP="00A87936">
      <w:pPr>
        <w:pStyle w:val="HTMLPreformatted"/>
        <w:ind w:left="1440"/>
        <w:rPr>
          <w:rFonts w:ascii="Times New Roman" w:hAnsi="Times New Roman" w:cs="Times New Roman"/>
          <w:sz w:val="22"/>
          <w:szCs w:val="22"/>
        </w:rPr>
      </w:pPr>
      <w:r w:rsidRPr="00742319">
        <w:rPr>
          <w:rFonts w:ascii="Times New Roman" w:hAnsi="Times New Roman" w:cs="Times New Roman"/>
          <w:sz w:val="22"/>
          <w:szCs w:val="22"/>
        </w:rPr>
        <w:t>(4) A description of proposed training programs for Africans</w:t>
      </w:r>
      <w:r w:rsidR="00A87936">
        <w:rPr>
          <w:rFonts w:ascii="Times New Roman" w:hAnsi="Times New Roman" w:cs="Times New Roman"/>
          <w:sz w:val="22"/>
          <w:szCs w:val="22"/>
        </w:rPr>
        <w:t xml:space="preserve"> </w:t>
      </w:r>
      <w:r w:rsidRPr="00742319">
        <w:rPr>
          <w:rFonts w:ascii="Times New Roman" w:hAnsi="Times New Roman" w:cs="Times New Roman"/>
          <w:sz w:val="22"/>
          <w:szCs w:val="22"/>
        </w:rPr>
        <w:t>in conflict resolution and peacekeeping under section 7, including a</w:t>
      </w:r>
      <w:r w:rsidR="00A87936">
        <w:rPr>
          <w:rFonts w:ascii="Times New Roman" w:hAnsi="Times New Roman" w:cs="Times New Roman"/>
          <w:sz w:val="22"/>
          <w:szCs w:val="22"/>
        </w:rPr>
        <w:t xml:space="preserve"> </w:t>
      </w:r>
      <w:r w:rsidRPr="00742319">
        <w:rPr>
          <w:rFonts w:ascii="Times New Roman" w:hAnsi="Times New Roman" w:cs="Times New Roman"/>
          <w:sz w:val="22"/>
          <w:szCs w:val="22"/>
        </w:rPr>
        <w:t>list of prospective participants and plans to expand such programs.</w:t>
      </w:r>
    </w:p>
    <w:p w:rsidR="000F40F1" w:rsidRPr="00742319" w:rsidRDefault="000F40F1" w:rsidP="00A87936">
      <w:pPr>
        <w:pStyle w:val="HTMLPreformatted"/>
        <w:ind w:left="1440"/>
        <w:rPr>
          <w:rFonts w:ascii="Times New Roman" w:hAnsi="Times New Roman" w:cs="Times New Roman"/>
          <w:sz w:val="22"/>
          <w:szCs w:val="22"/>
        </w:rPr>
      </w:pPr>
      <w:r w:rsidRPr="00742319">
        <w:rPr>
          <w:rFonts w:ascii="Times New Roman" w:hAnsi="Times New Roman" w:cs="Times New Roman"/>
          <w:sz w:val="22"/>
          <w:szCs w:val="22"/>
        </w:rPr>
        <w:t>(5) The mechanisms to be used to coordinate interagency</w:t>
      </w:r>
      <w:r w:rsidR="00A87936">
        <w:rPr>
          <w:rFonts w:ascii="Times New Roman" w:hAnsi="Times New Roman" w:cs="Times New Roman"/>
          <w:sz w:val="22"/>
          <w:szCs w:val="22"/>
        </w:rPr>
        <w:t xml:space="preserve"> </w:t>
      </w:r>
      <w:r w:rsidRPr="00742319">
        <w:rPr>
          <w:rFonts w:ascii="Times New Roman" w:hAnsi="Times New Roman" w:cs="Times New Roman"/>
          <w:sz w:val="22"/>
          <w:szCs w:val="22"/>
        </w:rPr>
        <w:t>efforts to administer the plan.</w:t>
      </w:r>
    </w:p>
    <w:p w:rsidR="000F40F1" w:rsidRPr="00742319" w:rsidRDefault="000F40F1" w:rsidP="00A87936">
      <w:pPr>
        <w:pStyle w:val="HTMLPreformatted"/>
        <w:ind w:left="1440"/>
        <w:rPr>
          <w:rFonts w:ascii="Times New Roman" w:hAnsi="Times New Roman" w:cs="Times New Roman"/>
          <w:sz w:val="22"/>
          <w:szCs w:val="22"/>
        </w:rPr>
      </w:pPr>
      <w:r w:rsidRPr="00742319">
        <w:rPr>
          <w:rFonts w:ascii="Times New Roman" w:hAnsi="Times New Roman" w:cs="Times New Roman"/>
          <w:sz w:val="22"/>
          <w:szCs w:val="22"/>
        </w:rPr>
        <w:t>(6) Efforts to seek the participation of other countries and</w:t>
      </w:r>
      <w:r w:rsidR="00A87936">
        <w:rPr>
          <w:rFonts w:ascii="Times New Roman" w:hAnsi="Times New Roman" w:cs="Times New Roman"/>
          <w:sz w:val="22"/>
          <w:szCs w:val="22"/>
        </w:rPr>
        <w:t xml:space="preserve"> </w:t>
      </w:r>
      <w:r w:rsidRPr="00742319">
        <w:rPr>
          <w:rFonts w:ascii="Times New Roman" w:hAnsi="Times New Roman" w:cs="Times New Roman"/>
          <w:sz w:val="22"/>
          <w:szCs w:val="22"/>
        </w:rPr>
        <w:t>international organizations to achieve the objectives of the plan.</w:t>
      </w:r>
    </w:p>
    <w:p w:rsidR="000F40F1" w:rsidRPr="00742319" w:rsidRDefault="000F40F1" w:rsidP="00A87936">
      <w:pPr>
        <w:pStyle w:val="HTMLPreformatted"/>
        <w:ind w:left="916"/>
        <w:rPr>
          <w:rFonts w:ascii="Times New Roman" w:hAnsi="Times New Roman" w:cs="Times New Roman"/>
          <w:sz w:val="22"/>
          <w:szCs w:val="22"/>
        </w:rPr>
      </w:pPr>
      <w:r w:rsidRPr="00742319">
        <w:rPr>
          <w:rFonts w:ascii="Times New Roman" w:hAnsi="Times New Roman" w:cs="Times New Roman"/>
          <w:sz w:val="22"/>
          <w:szCs w:val="22"/>
        </w:rPr>
        <w:t>(c) Report.--Not later than 180 days after the date of the</w:t>
      </w:r>
      <w:r w:rsidR="00A87936">
        <w:rPr>
          <w:rFonts w:ascii="Times New Roman" w:hAnsi="Times New Roman" w:cs="Times New Roman"/>
          <w:sz w:val="22"/>
          <w:szCs w:val="22"/>
        </w:rPr>
        <w:t xml:space="preserve"> </w:t>
      </w:r>
      <w:r w:rsidRPr="00742319">
        <w:rPr>
          <w:rFonts w:ascii="Times New Roman" w:hAnsi="Times New Roman" w:cs="Times New Roman"/>
          <w:sz w:val="22"/>
          <w:szCs w:val="22"/>
        </w:rPr>
        <w:t>enactment of this Act [Oct. 19, 1994], the President shall submit to the</w:t>
      </w:r>
      <w:r w:rsidR="00A87936">
        <w:rPr>
          <w:rFonts w:ascii="Times New Roman" w:hAnsi="Times New Roman" w:cs="Times New Roman"/>
          <w:sz w:val="22"/>
          <w:szCs w:val="22"/>
        </w:rPr>
        <w:t xml:space="preserve"> </w:t>
      </w:r>
      <w:r w:rsidRPr="00742319">
        <w:rPr>
          <w:rFonts w:ascii="Times New Roman" w:hAnsi="Times New Roman" w:cs="Times New Roman"/>
          <w:sz w:val="22"/>
          <w:szCs w:val="22"/>
        </w:rPr>
        <w:t>appropriate congressional committees a report containing a description</w:t>
      </w:r>
      <w:r w:rsidR="00A87936">
        <w:rPr>
          <w:rFonts w:ascii="Times New Roman" w:hAnsi="Times New Roman" w:cs="Times New Roman"/>
          <w:sz w:val="22"/>
          <w:szCs w:val="22"/>
        </w:rPr>
        <w:t xml:space="preserve"> </w:t>
      </w:r>
      <w:r w:rsidRPr="00742319">
        <w:rPr>
          <w:rFonts w:ascii="Times New Roman" w:hAnsi="Times New Roman" w:cs="Times New Roman"/>
          <w:sz w:val="22"/>
          <w:szCs w:val="22"/>
        </w:rPr>
        <w:t>of the plan developed under this section.</w:t>
      </w:r>
    </w:p>
    <w:p w:rsidR="000F40F1" w:rsidRPr="00A87936" w:rsidRDefault="000F40F1" w:rsidP="007C2201">
      <w:pPr>
        <w:pStyle w:val="HTMLPreformatted"/>
        <w:ind w:left="720"/>
        <w:rPr>
          <w:rFonts w:ascii="Times New Roman" w:hAnsi="Times New Roman" w:cs="Times New Roman"/>
          <w:sz w:val="22"/>
          <w:szCs w:val="22"/>
        </w:rPr>
      </w:pPr>
      <w:r w:rsidRPr="00A87936">
        <w:rPr>
          <w:rFonts w:ascii="Times New Roman" w:hAnsi="Times New Roman" w:cs="Times New Roman"/>
          <w:sz w:val="22"/>
          <w:szCs w:val="22"/>
        </w:rPr>
        <w:t>SEC. 9. REPORTING REQUIREMENT.</w:t>
      </w:r>
    </w:p>
    <w:p w:rsidR="000F40F1" w:rsidRPr="00A87936" w:rsidRDefault="000F40F1" w:rsidP="007C01BE">
      <w:pPr>
        <w:pStyle w:val="HTMLPreformatted"/>
        <w:ind w:left="916"/>
        <w:rPr>
          <w:rFonts w:ascii="Times New Roman" w:hAnsi="Times New Roman" w:cs="Times New Roman"/>
          <w:sz w:val="22"/>
          <w:szCs w:val="22"/>
        </w:rPr>
      </w:pPr>
      <w:r w:rsidRPr="00A87936">
        <w:rPr>
          <w:rFonts w:ascii="Times New Roman" w:hAnsi="Times New Roman" w:cs="Times New Roman"/>
          <w:sz w:val="22"/>
          <w:szCs w:val="22"/>
        </w:rPr>
        <w:t>(a) Requirement.--The President shall submit to the appropriate</w:t>
      </w:r>
      <w:r w:rsidR="007C01BE">
        <w:rPr>
          <w:rFonts w:ascii="Times New Roman" w:hAnsi="Times New Roman" w:cs="Times New Roman"/>
          <w:sz w:val="22"/>
          <w:szCs w:val="22"/>
        </w:rPr>
        <w:t xml:space="preserve"> </w:t>
      </w:r>
      <w:r w:rsidRPr="00A87936">
        <w:rPr>
          <w:rFonts w:ascii="Times New Roman" w:hAnsi="Times New Roman" w:cs="Times New Roman"/>
          <w:sz w:val="22"/>
          <w:szCs w:val="22"/>
        </w:rPr>
        <w:t>congressional committees a report describing the efforts and progress</w:t>
      </w:r>
      <w:r w:rsidR="007C01BE">
        <w:rPr>
          <w:rFonts w:ascii="Times New Roman" w:hAnsi="Times New Roman" w:cs="Times New Roman"/>
          <w:sz w:val="22"/>
          <w:szCs w:val="22"/>
        </w:rPr>
        <w:t xml:space="preserve"> </w:t>
      </w:r>
      <w:r w:rsidRPr="00A87936">
        <w:rPr>
          <w:rFonts w:ascii="Times New Roman" w:hAnsi="Times New Roman" w:cs="Times New Roman"/>
          <w:sz w:val="22"/>
          <w:szCs w:val="22"/>
        </w:rPr>
        <w:t>made in carrying out the provisions of this Act.</w:t>
      </w:r>
    </w:p>
    <w:p w:rsidR="000F40F1" w:rsidRPr="00A87936" w:rsidRDefault="000F40F1" w:rsidP="007C01BE">
      <w:pPr>
        <w:pStyle w:val="HTMLPreformatted"/>
        <w:ind w:left="916"/>
        <w:rPr>
          <w:rFonts w:ascii="Times New Roman" w:hAnsi="Times New Roman" w:cs="Times New Roman"/>
          <w:sz w:val="22"/>
          <w:szCs w:val="22"/>
        </w:rPr>
      </w:pPr>
      <w:r w:rsidRPr="00A87936">
        <w:rPr>
          <w:rFonts w:ascii="Times New Roman" w:hAnsi="Times New Roman" w:cs="Times New Roman"/>
          <w:sz w:val="22"/>
          <w:szCs w:val="22"/>
        </w:rPr>
        <w:t>(b) Date of Submission.--The first report submitted under</w:t>
      </w:r>
      <w:r w:rsidR="007C01BE">
        <w:rPr>
          <w:rFonts w:ascii="Times New Roman" w:hAnsi="Times New Roman" w:cs="Times New Roman"/>
          <w:sz w:val="22"/>
          <w:szCs w:val="22"/>
        </w:rPr>
        <w:t xml:space="preserve"> </w:t>
      </w:r>
      <w:r w:rsidRPr="00A87936">
        <w:rPr>
          <w:rFonts w:ascii="Times New Roman" w:hAnsi="Times New Roman" w:cs="Times New Roman"/>
          <w:sz w:val="22"/>
          <w:szCs w:val="22"/>
        </w:rPr>
        <w:t>subsection (a) shall be submitted no later than 180 days after the date</w:t>
      </w:r>
      <w:r w:rsidR="007C01BE">
        <w:rPr>
          <w:rFonts w:ascii="Times New Roman" w:hAnsi="Times New Roman" w:cs="Times New Roman"/>
          <w:sz w:val="22"/>
          <w:szCs w:val="22"/>
        </w:rPr>
        <w:t xml:space="preserve"> </w:t>
      </w:r>
      <w:r w:rsidRPr="00A87936">
        <w:rPr>
          <w:rFonts w:ascii="Times New Roman" w:hAnsi="Times New Roman" w:cs="Times New Roman"/>
          <w:sz w:val="22"/>
          <w:szCs w:val="22"/>
        </w:rPr>
        <w:t>of the enactment of this Act [Oct. 19, 1994], and shall be submitted</w:t>
      </w:r>
      <w:r w:rsidR="007C01BE">
        <w:rPr>
          <w:rFonts w:ascii="Times New Roman" w:hAnsi="Times New Roman" w:cs="Times New Roman"/>
          <w:sz w:val="22"/>
          <w:szCs w:val="22"/>
        </w:rPr>
        <w:t xml:space="preserve"> </w:t>
      </w:r>
      <w:r w:rsidRPr="00A87936">
        <w:rPr>
          <w:rFonts w:ascii="Times New Roman" w:hAnsi="Times New Roman" w:cs="Times New Roman"/>
          <w:sz w:val="22"/>
          <w:szCs w:val="22"/>
        </w:rPr>
        <w:t>annually thereafter.</w:t>
      </w:r>
    </w:p>
    <w:p w:rsidR="000F40F1" w:rsidRPr="00A87936" w:rsidRDefault="000F40F1" w:rsidP="007C2201">
      <w:pPr>
        <w:pStyle w:val="HTMLPreformatted"/>
        <w:ind w:left="720"/>
        <w:rPr>
          <w:rFonts w:ascii="Times New Roman" w:hAnsi="Times New Roman" w:cs="Times New Roman"/>
          <w:sz w:val="22"/>
          <w:szCs w:val="22"/>
        </w:rPr>
      </w:pPr>
      <w:r w:rsidRPr="00A87936">
        <w:rPr>
          <w:rFonts w:ascii="Times New Roman" w:hAnsi="Times New Roman" w:cs="Times New Roman"/>
          <w:sz w:val="22"/>
          <w:szCs w:val="22"/>
        </w:rPr>
        <w:t>SEC. 10. CONSULTATION REQUIREMENT.</w:t>
      </w:r>
    </w:p>
    <w:p w:rsidR="000F40F1" w:rsidRPr="007C01BE" w:rsidRDefault="000F40F1" w:rsidP="007C01BE">
      <w:pPr>
        <w:pStyle w:val="HTMLPreformatted"/>
        <w:ind w:left="916"/>
        <w:rPr>
          <w:rFonts w:ascii="Times New Roman" w:hAnsi="Times New Roman" w:cs="Times New Roman"/>
          <w:sz w:val="22"/>
          <w:szCs w:val="22"/>
        </w:rPr>
      </w:pPr>
      <w:r w:rsidRPr="00A87936">
        <w:rPr>
          <w:rFonts w:ascii="Times New Roman" w:hAnsi="Times New Roman" w:cs="Times New Roman"/>
          <w:sz w:val="22"/>
          <w:szCs w:val="22"/>
        </w:rPr>
        <w:t>The President shall consult with the appropriate congressional</w:t>
      </w:r>
      <w:r w:rsidR="007C01BE">
        <w:rPr>
          <w:rFonts w:ascii="Times New Roman" w:hAnsi="Times New Roman" w:cs="Times New Roman"/>
          <w:sz w:val="22"/>
          <w:szCs w:val="22"/>
        </w:rPr>
        <w:t xml:space="preserve"> </w:t>
      </w:r>
      <w:r w:rsidRPr="00A87936">
        <w:rPr>
          <w:rFonts w:ascii="Times New Roman" w:hAnsi="Times New Roman" w:cs="Times New Roman"/>
          <w:sz w:val="22"/>
          <w:szCs w:val="22"/>
        </w:rPr>
        <w:t xml:space="preserve">committees prior to providing </w:t>
      </w:r>
      <w:r w:rsidRPr="007C01BE">
        <w:rPr>
          <w:rFonts w:ascii="Times New Roman" w:hAnsi="Times New Roman" w:cs="Times New Roman"/>
          <w:sz w:val="22"/>
          <w:szCs w:val="22"/>
        </w:rPr>
        <w:t>assistance under sections 3 through 7.</w:t>
      </w:r>
    </w:p>
    <w:p w:rsidR="000F40F1" w:rsidRPr="007C01BE" w:rsidRDefault="000F40F1" w:rsidP="007C2201">
      <w:pPr>
        <w:pStyle w:val="HTMLPreformatted"/>
        <w:ind w:left="720"/>
        <w:rPr>
          <w:rFonts w:ascii="Times New Roman" w:hAnsi="Times New Roman" w:cs="Times New Roman"/>
          <w:sz w:val="22"/>
          <w:szCs w:val="22"/>
        </w:rPr>
      </w:pPr>
      <w:r w:rsidRPr="007C01BE">
        <w:rPr>
          <w:rFonts w:ascii="Times New Roman" w:hAnsi="Times New Roman" w:cs="Times New Roman"/>
          <w:sz w:val="22"/>
          <w:szCs w:val="22"/>
        </w:rPr>
        <w:t>SEC. 11. APPROPRIATE CONGRESSIONAL COMMITTEES DEFINED.</w:t>
      </w:r>
    </w:p>
    <w:p w:rsidR="000F40F1" w:rsidRPr="007C01BE" w:rsidRDefault="000F40F1" w:rsidP="007C01BE">
      <w:pPr>
        <w:pStyle w:val="HTMLPreformatted"/>
        <w:ind w:left="916"/>
        <w:rPr>
          <w:rFonts w:ascii="Times New Roman" w:hAnsi="Times New Roman" w:cs="Times New Roman"/>
          <w:sz w:val="22"/>
          <w:szCs w:val="22"/>
        </w:rPr>
      </w:pPr>
      <w:r w:rsidRPr="007C01BE">
        <w:rPr>
          <w:rFonts w:ascii="Times New Roman" w:hAnsi="Times New Roman" w:cs="Times New Roman"/>
          <w:sz w:val="22"/>
          <w:szCs w:val="22"/>
        </w:rPr>
        <w:t>For purposes of this Act, the term `appropriate congressional</w:t>
      </w:r>
      <w:r w:rsidR="007C01BE">
        <w:rPr>
          <w:rFonts w:ascii="Times New Roman" w:hAnsi="Times New Roman" w:cs="Times New Roman"/>
          <w:sz w:val="22"/>
          <w:szCs w:val="22"/>
        </w:rPr>
        <w:t xml:space="preserve"> </w:t>
      </w:r>
      <w:r w:rsidRPr="007C01BE">
        <w:rPr>
          <w:rFonts w:ascii="Times New Roman" w:hAnsi="Times New Roman" w:cs="Times New Roman"/>
          <w:sz w:val="22"/>
          <w:szCs w:val="22"/>
        </w:rPr>
        <w:t>committees' means the Committee on Foreign Affairs [now Committee on</w:t>
      </w:r>
      <w:r w:rsidR="007C01BE">
        <w:rPr>
          <w:rFonts w:ascii="Times New Roman" w:hAnsi="Times New Roman" w:cs="Times New Roman"/>
          <w:sz w:val="22"/>
          <w:szCs w:val="22"/>
        </w:rPr>
        <w:t xml:space="preserve"> </w:t>
      </w:r>
      <w:r w:rsidRPr="007C01BE">
        <w:rPr>
          <w:rFonts w:ascii="Times New Roman" w:hAnsi="Times New Roman" w:cs="Times New Roman"/>
          <w:sz w:val="22"/>
          <w:szCs w:val="22"/>
        </w:rPr>
        <w:t>International Relations] and the Committee on Appropriations of the</w:t>
      </w:r>
      <w:r w:rsidR="007C01BE">
        <w:rPr>
          <w:rFonts w:ascii="Times New Roman" w:hAnsi="Times New Roman" w:cs="Times New Roman"/>
          <w:sz w:val="22"/>
          <w:szCs w:val="22"/>
        </w:rPr>
        <w:t xml:space="preserve"> </w:t>
      </w:r>
      <w:r w:rsidRPr="007C01BE">
        <w:rPr>
          <w:rFonts w:ascii="Times New Roman" w:hAnsi="Times New Roman" w:cs="Times New Roman"/>
          <w:sz w:val="22"/>
          <w:szCs w:val="22"/>
        </w:rPr>
        <w:t>House of Representatives and the Committee on Foreign Relations and the</w:t>
      </w:r>
      <w:r w:rsidR="007C01BE">
        <w:rPr>
          <w:rFonts w:ascii="Times New Roman" w:hAnsi="Times New Roman" w:cs="Times New Roman"/>
          <w:sz w:val="22"/>
          <w:szCs w:val="22"/>
        </w:rPr>
        <w:t xml:space="preserve"> </w:t>
      </w:r>
      <w:r w:rsidRPr="007C01BE">
        <w:rPr>
          <w:rFonts w:ascii="Times New Roman" w:hAnsi="Times New Roman" w:cs="Times New Roman"/>
          <w:sz w:val="22"/>
          <w:szCs w:val="22"/>
        </w:rPr>
        <w:t>Committee on Appropriations of the Senate.''</w:t>
      </w:r>
    </w:p>
    <w:p w:rsidR="000F40F1" w:rsidRPr="007C01BE" w:rsidRDefault="000F40F1" w:rsidP="000F40F1">
      <w:pPr>
        <w:pStyle w:val="HTMLPreformatted"/>
        <w:rPr>
          <w:rFonts w:ascii="Times New Roman" w:hAnsi="Times New Roman" w:cs="Times New Roman"/>
          <w:sz w:val="22"/>
          <w:szCs w:val="22"/>
        </w:rPr>
      </w:pPr>
      <w:r w:rsidRPr="007C01BE">
        <w:rPr>
          <w:rFonts w:ascii="Times New Roman" w:hAnsi="Times New Roman" w:cs="Times New Roman"/>
          <w:sz w:val="22"/>
          <w:szCs w:val="22"/>
        </w:rPr>
        <w:t xml:space="preserve">    [Functions of President under sections 8 and 9 of Pub. L. 103-381,</w:t>
      </w:r>
      <w:r w:rsidR="00053D9E">
        <w:rPr>
          <w:rFonts w:ascii="Times New Roman" w:hAnsi="Times New Roman" w:cs="Times New Roman"/>
          <w:sz w:val="22"/>
          <w:szCs w:val="22"/>
        </w:rPr>
        <w:t xml:space="preserve"> </w:t>
      </w:r>
      <w:r w:rsidRPr="007C01BE">
        <w:rPr>
          <w:rFonts w:ascii="Times New Roman" w:hAnsi="Times New Roman" w:cs="Times New Roman"/>
          <w:sz w:val="22"/>
          <w:szCs w:val="22"/>
        </w:rPr>
        <w:t>set out above, delegated to Administrator of the Agency for</w:t>
      </w:r>
      <w:r w:rsidR="00053D9E">
        <w:rPr>
          <w:rFonts w:ascii="Times New Roman" w:hAnsi="Times New Roman" w:cs="Times New Roman"/>
          <w:sz w:val="22"/>
          <w:szCs w:val="22"/>
        </w:rPr>
        <w:t xml:space="preserve"> </w:t>
      </w:r>
      <w:r w:rsidRPr="007C01BE">
        <w:rPr>
          <w:rFonts w:ascii="Times New Roman" w:hAnsi="Times New Roman" w:cs="Times New Roman"/>
          <w:sz w:val="22"/>
          <w:szCs w:val="22"/>
        </w:rPr>
        <w:t xml:space="preserve">International Development by Memorandum of President of the United </w:t>
      </w:r>
    </w:p>
    <w:p w:rsidR="000F40F1" w:rsidRPr="00053D9E" w:rsidRDefault="000F40F1" w:rsidP="000F40F1">
      <w:pPr>
        <w:pStyle w:val="HTMLPreformatted"/>
        <w:rPr>
          <w:rFonts w:ascii="Times New Roman" w:hAnsi="Times New Roman" w:cs="Times New Roman"/>
          <w:sz w:val="22"/>
          <w:szCs w:val="22"/>
        </w:rPr>
      </w:pPr>
      <w:r w:rsidRPr="007C01BE">
        <w:rPr>
          <w:rFonts w:ascii="Times New Roman" w:hAnsi="Times New Roman" w:cs="Times New Roman"/>
          <w:sz w:val="22"/>
          <w:szCs w:val="22"/>
        </w:rPr>
        <w:t>St</w:t>
      </w:r>
      <w:r w:rsidRPr="00053D9E">
        <w:rPr>
          <w:rFonts w:ascii="Times New Roman" w:hAnsi="Times New Roman" w:cs="Times New Roman"/>
          <w:sz w:val="22"/>
          <w:szCs w:val="22"/>
        </w:rPr>
        <w:t>ates, June 6, 1995, 60 F.R. 30771.]</w:t>
      </w:r>
    </w:p>
    <w:p w:rsidR="000F40F1" w:rsidRPr="00053D9E" w:rsidRDefault="000F40F1" w:rsidP="000F40F1">
      <w:pPr>
        <w:pStyle w:val="HTMLPreformatted"/>
        <w:rPr>
          <w:rFonts w:ascii="Times New Roman" w:hAnsi="Times New Roman" w:cs="Times New Roman"/>
          <w:sz w:val="22"/>
          <w:szCs w:val="22"/>
        </w:rPr>
      </w:pPr>
    </w:p>
    <w:p w:rsidR="000F40F1" w:rsidRPr="00053D9E" w:rsidRDefault="000F40F1" w:rsidP="000F40F1">
      <w:pPr>
        <w:pStyle w:val="HTMLPreformatted"/>
        <w:rPr>
          <w:rFonts w:ascii="Times New Roman" w:hAnsi="Times New Roman" w:cs="Times New Roman"/>
          <w:sz w:val="22"/>
          <w:szCs w:val="22"/>
        </w:rPr>
      </w:pPr>
    </w:p>
    <w:p w:rsidR="000F40F1" w:rsidRPr="00053D9E" w:rsidRDefault="000F40F1" w:rsidP="000F40F1">
      <w:pPr>
        <w:pStyle w:val="HTMLPreformatted"/>
        <w:rPr>
          <w:rFonts w:ascii="Times New Roman" w:hAnsi="Times New Roman" w:cs="Times New Roman"/>
          <w:sz w:val="22"/>
          <w:szCs w:val="22"/>
        </w:rPr>
      </w:pPr>
      <w:r w:rsidRPr="00053D9E">
        <w:rPr>
          <w:rFonts w:ascii="Times New Roman" w:hAnsi="Times New Roman" w:cs="Times New Roman"/>
          <w:sz w:val="22"/>
          <w:szCs w:val="22"/>
        </w:rPr>
        <w:t xml:space="preserve">    Waiver of Restrictions for Narcotics-Related Economic Assistance</w:t>
      </w:r>
    </w:p>
    <w:p w:rsidR="000F40F1" w:rsidRPr="00053D9E" w:rsidRDefault="000F40F1" w:rsidP="000F40F1">
      <w:pPr>
        <w:pStyle w:val="HTMLPreformatted"/>
        <w:rPr>
          <w:rFonts w:ascii="Times New Roman" w:hAnsi="Times New Roman" w:cs="Times New Roman"/>
          <w:sz w:val="22"/>
          <w:szCs w:val="22"/>
        </w:rPr>
      </w:pPr>
    </w:p>
    <w:p w:rsidR="000F40F1" w:rsidRPr="00053D9E" w:rsidRDefault="000F40F1" w:rsidP="000F40F1">
      <w:pPr>
        <w:pStyle w:val="HTMLPreformatted"/>
        <w:rPr>
          <w:rFonts w:ascii="Times New Roman" w:hAnsi="Times New Roman" w:cs="Times New Roman"/>
          <w:sz w:val="22"/>
          <w:szCs w:val="22"/>
        </w:rPr>
      </w:pPr>
      <w:r w:rsidRPr="00053D9E">
        <w:rPr>
          <w:rFonts w:ascii="Times New Roman" w:hAnsi="Times New Roman" w:cs="Times New Roman"/>
          <w:sz w:val="22"/>
          <w:szCs w:val="22"/>
        </w:rPr>
        <w:t xml:space="preserve">    Pub. L. 104-164, title I, Sec. 133, July 21, 1996, 110 Stat. 1430,</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provided that: ``For each of the fiscal years 1996 and 1997, narcotics-related assistance under part I of the Foreign Assistance Act of 1961</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(22 U.S.C. 2151 et seq.) may be provided notwithstanding any other</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provision of law that restricts assistance to foreign countries (other</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than section 490(e) or section 502B of that Act (22 U.S.C. 2291j(e) and</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2304)) if, at least 15 days before obligating funds for such assistance,</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the President notifies the appropriate congressional committees (as</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defined in section 481(e) of that Act (22 U.S.C. 2291(e))) in accordance</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with the procedures applicable to reprogramming notifications under</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section 634A of that Act (22 U.S.C. 2394-1).''</w:t>
      </w:r>
    </w:p>
    <w:p w:rsidR="000F40F1" w:rsidRPr="00053D9E" w:rsidRDefault="000F40F1" w:rsidP="000F40F1">
      <w:pPr>
        <w:pStyle w:val="HTMLPreformatted"/>
        <w:rPr>
          <w:rFonts w:ascii="Times New Roman" w:hAnsi="Times New Roman" w:cs="Times New Roman"/>
          <w:sz w:val="22"/>
          <w:szCs w:val="22"/>
        </w:rPr>
      </w:pPr>
    </w:p>
    <w:p w:rsidR="000F40F1" w:rsidRPr="00053D9E" w:rsidRDefault="000F40F1" w:rsidP="000F40F1">
      <w:pPr>
        <w:pStyle w:val="HTMLPreformatted"/>
        <w:rPr>
          <w:rFonts w:ascii="Times New Roman" w:hAnsi="Times New Roman" w:cs="Times New Roman"/>
          <w:sz w:val="22"/>
          <w:szCs w:val="22"/>
        </w:rPr>
      </w:pPr>
    </w:p>
    <w:p w:rsidR="000F40F1" w:rsidRPr="00053D9E" w:rsidRDefault="000F40F1" w:rsidP="000F40F1">
      <w:pPr>
        <w:pStyle w:val="HTMLPreformatted"/>
        <w:rPr>
          <w:rFonts w:ascii="Times New Roman" w:hAnsi="Times New Roman" w:cs="Times New Roman"/>
          <w:sz w:val="22"/>
          <w:szCs w:val="22"/>
        </w:rPr>
      </w:pPr>
      <w:r w:rsidRPr="00053D9E">
        <w:rPr>
          <w:rFonts w:ascii="Times New Roman" w:hAnsi="Times New Roman" w:cs="Times New Roman"/>
          <w:sz w:val="22"/>
          <w:szCs w:val="22"/>
        </w:rPr>
        <w:t xml:space="preserve">                           Similar Provisions</w:t>
      </w:r>
    </w:p>
    <w:p w:rsidR="000F40F1" w:rsidRPr="00053D9E" w:rsidRDefault="000F40F1" w:rsidP="000F40F1">
      <w:pPr>
        <w:pStyle w:val="HTMLPreformatted"/>
        <w:rPr>
          <w:rFonts w:ascii="Times New Roman" w:hAnsi="Times New Roman" w:cs="Times New Roman"/>
          <w:sz w:val="22"/>
          <w:szCs w:val="22"/>
        </w:rPr>
      </w:pPr>
    </w:p>
    <w:p w:rsidR="000F40F1" w:rsidRPr="00053D9E" w:rsidRDefault="000F40F1" w:rsidP="000F40F1">
      <w:pPr>
        <w:pStyle w:val="HTMLPreformatted"/>
        <w:rPr>
          <w:rFonts w:ascii="Times New Roman" w:hAnsi="Times New Roman" w:cs="Times New Roman"/>
          <w:sz w:val="22"/>
          <w:szCs w:val="22"/>
        </w:rPr>
      </w:pPr>
      <w:r w:rsidRPr="00053D9E">
        <w:rPr>
          <w:rFonts w:ascii="Times New Roman" w:hAnsi="Times New Roman" w:cs="Times New Roman"/>
          <w:sz w:val="22"/>
          <w:szCs w:val="22"/>
        </w:rPr>
        <w:t xml:space="preserve">    Similar provisions were contained in the following prior acts:</w:t>
      </w:r>
    </w:p>
    <w:p w:rsidR="000F40F1" w:rsidRPr="00053D9E" w:rsidRDefault="000F40F1" w:rsidP="000F40F1">
      <w:pPr>
        <w:pStyle w:val="HTMLPreformatted"/>
        <w:rPr>
          <w:rFonts w:ascii="Times New Roman" w:hAnsi="Times New Roman" w:cs="Times New Roman"/>
          <w:sz w:val="22"/>
          <w:szCs w:val="22"/>
        </w:rPr>
      </w:pPr>
      <w:r w:rsidRPr="00053D9E">
        <w:rPr>
          <w:rFonts w:ascii="Times New Roman" w:hAnsi="Times New Roman" w:cs="Times New Roman"/>
          <w:sz w:val="22"/>
          <w:szCs w:val="22"/>
        </w:rPr>
        <w:t xml:space="preserve">    Pub. L. 103-447, title I, Sec. 105, Nov. 2, 1994, 108 Stat. 4694.</w:t>
      </w:r>
    </w:p>
    <w:p w:rsidR="000F40F1" w:rsidRPr="009C1ED6" w:rsidRDefault="000F40F1" w:rsidP="000F40F1">
      <w:pPr>
        <w:pStyle w:val="HTMLPreformatted"/>
        <w:rPr>
          <w:rFonts w:ascii="Times New Roman" w:hAnsi="Times New Roman" w:cs="Times New Roman"/>
          <w:sz w:val="22"/>
          <w:szCs w:val="22"/>
        </w:rPr>
      </w:pPr>
      <w:r w:rsidRPr="00053D9E">
        <w:rPr>
          <w:rFonts w:ascii="Times New Roman" w:hAnsi="Times New Roman" w:cs="Times New Roman"/>
          <w:sz w:val="22"/>
          <w:szCs w:val="22"/>
        </w:rPr>
        <w:t xml:space="preserve">    Pub. L. 102-583, Sec. 8, Nov. 2, 1992, 106 Stat. 4933, prior to</w:t>
      </w:r>
      <w:r w:rsidR="00053D9E">
        <w:rPr>
          <w:rFonts w:ascii="Times New Roman" w:hAnsi="Times New Roman" w:cs="Times New Roman"/>
          <w:sz w:val="22"/>
          <w:szCs w:val="22"/>
        </w:rPr>
        <w:t xml:space="preserve"> </w:t>
      </w:r>
      <w:r w:rsidRPr="00053D9E">
        <w:rPr>
          <w:rFonts w:ascii="Times New Roman" w:hAnsi="Times New Roman" w:cs="Times New Roman"/>
          <w:sz w:val="22"/>
          <w:szCs w:val="22"/>
        </w:rPr>
        <w:t>repeal by Pub. L. 103-447, title I, Sec. 1</w:t>
      </w:r>
      <w:r w:rsidRPr="009C1ED6">
        <w:rPr>
          <w:rFonts w:ascii="Times New Roman" w:hAnsi="Times New Roman" w:cs="Times New Roman"/>
          <w:sz w:val="22"/>
          <w:szCs w:val="22"/>
        </w:rPr>
        <w:t>03(a), Nov. 2, 1994, 108 Stat.</w:t>
      </w:r>
      <w:r w:rsidR="00053D9E" w:rsidRPr="009C1ED6">
        <w:rPr>
          <w:rFonts w:ascii="Times New Roman" w:hAnsi="Times New Roman" w:cs="Times New Roman"/>
          <w:sz w:val="22"/>
          <w:szCs w:val="22"/>
        </w:rPr>
        <w:t xml:space="preserve"> </w:t>
      </w:r>
      <w:r w:rsidRPr="009C1ED6">
        <w:rPr>
          <w:rFonts w:ascii="Times New Roman" w:hAnsi="Times New Roman" w:cs="Times New Roman"/>
          <w:sz w:val="22"/>
          <w:szCs w:val="22"/>
        </w:rPr>
        <w:t>4693.</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Appropriate Congressional Committees'' Defined for Purposes of Pub. L.</w:t>
      </w:r>
      <w:r w:rsidR="00053D9E" w:rsidRPr="009C1ED6">
        <w:rPr>
          <w:rFonts w:ascii="Times New Roman" w:hAnsi="Times New Roman" w:cs="Times New Roman"/>
          <w:sz w:val="22"/>
          <w:szCs w:val="22"/>
        </w:rPr>
        <w:t xml:space="preserve"> </w:t>
      </w:r>
      <w:r w:rsidRPr="009C1ED6">
        <w:rPr>
          <w:rFonts w:ascii="Times New Roman" w:hAnsi="Times New Roman" w:cs="Times New Roman"/>
          <w:sz w:val="22"/>
          <w:szCs w:val="22"/>
        </w:rPr>
        <w:t>102-583</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 xml:space="preserve">    Pub. L. 102-583, Sec. 11(b), Nov. 2, 1992, 106 Stat. 4935, provided</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that as used in Pub. L. 102-583, the term ``appropriate congressional</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committees'' had the definition given that term by section 481(e)(6) of</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the Foreign Assistance Act of 1961 (22 U.S.C. 2291(e)(6)), prior to</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repeal by Pub. L. 103-447, title I, Sec. 103(a), Nov. 2, 1994, 108 Stat.</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4693.</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 xml:space="preserve">                  Impact on Employment in United States</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 xml:space="preserve">    Pub. L. 102-549, title VIII, Sec. 801, Oct. 28, 1992, 106 Stat.</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3671, provided that: ``No funds made available to carry out any</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provision of this Act [see Short Title of 1992 Amendments note above] or</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the amendments made by this Act may be obligated or expended for any</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financial incentive to a business enterprise currently located in the</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 xml:space="preserve">United States for the purpose of inducing such an enterprise to relocate </w:t>
      </w: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outside the United States, if such incentive or inducement is likely to</w:t>
      </w:r>
      <w:r w:rsidR="009C1ED6" w:rsidRPr="009C1ED6">
        <w:rPr>
          <w:rFonts w:ascii="Times New Roman" w:hAnsi="Times New Roman" w:cs="Times New Roman"/>
          <w:sz w:val="22"/>
          <w:szCs w:val="22"/>
        </w:rPr>
        <w:t xml:space="preserve"> </w:t>
      </w:r>
      <w:r w:rsidRPr="009C1ED6">
        <w:rPr>
          <w:rFonts w:ascii="Times New Roman" w:hAnsi="Times New Roman" w:cs="Times New Roman"/>
          <w:sz w:val="22"/>
          <w:szCs w:val="22"/>
        </w:rPr>
        <w:t>reduce the number of employees in the United States because United</w:t>
      </w:r>
      <w:r w:rsidR="009C1ED6" w:rsidRPr="009C1ED6">
        <w:rPr>
          <w:rFonts w:ascii="Times New Roman" w:hAnsi="Times New Roman" w:cs="Times New Roman"/>
          <w:sz w:val="22"/>
          <w:szCs w:val="22"/>
        </w:rPr>
        <w:t xml:space="preserve"> </w:t>
      </w:r>
      <w:r w:rsidRPr="009C1ED6">
        <w:rPr>
          <w:rFonts w:ascii="Times New Roman" w:hAnsi="Times New Roman" w:cs="Times New Roman"/>
          <w:sz w:val="22"/>
          <w:szCs w:val="22"/>
        </w:rPr>
        <w:t>States production is being replaced by such enterprise outside the</w:t>
      </w:r>
      <w:r w:rsidR="009C1ED6" w:rsidRPr="009C1ED6">
        <w:rPr>
          <w:rFonts w:ascii="Times New Roman" w:hAnsi="Times New Roman" w:cs="Times New Roman"/>
          <w:sz w:val="22"/>
          <w:szCs w:val="22"/>
        </w:rPr>
        <w:t xml:space="preserve"> </w:t>
      </w:r>
      <w:r w:rsidRPr="009C1ED6">
        <w:rPr>
          <w:rFonts w:ascii="Times New Roman" w:hAnsi="Times New Roman" w:cs="Times New Roman"/>
          <w:sz w:val="22"/>
          <w:szCs w:val="22"/>
        </w:rPr>
        <w:t>United States.''</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 xml:space="preserve">                Internationally Recognized Worker Rights</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 xml:space="preserve">    Pub. L. 102-549, title VIII, Sec. 802, Oct. 28, 1992, 106 Stat.</w:t>
      </w:r>
      <w:r w:rsidR="009C1ED6" w:rsidRPr="009C1ED6">
        <w:rPr>
          <w:rFonts w:ascii="Times New Roman" w:hAnsi="Times New Roman" w:cs="Times New Roman"/>
          <w:sz w:val="22"/>
          <w:szCs w:val="22"/>
        </w:rPr>
        <w:t xml:space="preserve"> </w:t>
      </w:r>
      <w:r w:rsidRPr="009C1ED6">
        <w:rPr>
          <w:rFonts w:ascii="Times New Roman" w:hAnsi="Times New Roman" w:cs="Times New Roman"/>
          <w:sz w:val="22"/>
          <w:szCs w:val="22"/>
        </w:rPr>
        <w:t>3671, provided that: ``No funds made available to carry out any</w:t>
      </w:r>
      <w:r w:rsidR="009C1ED6" w:rsidRPr="009C1ED6">
        <w:rPr>
          <w:rFonts w:ascii="Times New Roman" w:hAnsi="Times New Roman" w:cs="Times New Roman"/>
          <w:sz w:val="22"/>
          <w:szCs w:val="22"/>
        </w:rPr>
        <w:t xml:space="preserve"> </w:t>
      </w:r>
      <w:r w:rsidRPr="009C1ED6">
        <w:rPr>
          <w:rFonts w:ascii="Times New Roman" w:hAnsi="Times New Roman" w:cs="Times New Roman"/>
          <w:sz w:val="22"/>
          <w:szCs w:val="22"/>
        </w:rPr>
        <w:t>provision of this Act [see Short Title of 1992 Amendments note above] or</w:t>
      </w:r>
      <w:r w:rsidR="009C1ED6" w:rsidRPr="009C1ED6">
        <w:rPr>
          <w:rFonts w:ascii="Times New Roman" w:hAnsi="Times New Roman" w:cs="Times New Roman"/>
          <w:sz w:val="22"/>
          <w:szCs w:val="22"/>
        </w:rPr>
        <w:t xml:space="preserve"> </w:t>
      </w:r>
      <w:r w:rsidRPr="009C1ED6">
        <w:rPr>
          <w:rFonts w:ascii="Times New Roman" w:hAnsi="Times New Roman" w:cs="Times New Roman"/>
          <w:sz w:val="22"/>
          <w:szCs w:val="22"/>
        </w:rPr>
        <w:t>the amendments made by this Act may be obligated or expended for any</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project or activity that contributes to the violation of internationally</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recognized workers rights, as defined in section 502(a)(4) of the Trade</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Act of 1974 [19 U.S.C. 2462(a)(4)], of workers in the recipient country,</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including any designated zone in that country.''</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 xml:space="preserve">                Horn of Africa Recovery and Food Security</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 xml:space="preserve">    Pub. L. 102-274, Apr. 21, 1992, 106 Stat. 115, known as the Horn of</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Africa Recovery and Food Security Act, provided findings of Congress</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concerning the Horn of Africa (the region comprised of Ethiopia,</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Somalia, Sudan, and Djibouti), stated policy regarding individual</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countries, authorized a relief and rehabilitation program, provided for</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a peace initiative and a food security and recovery strategy, prohibited</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security assistance to Ethiopia, Somalia, or Sudan for fiscal year 1992</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or 1993 absent a certification by the President, required the President</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to submit a report to Congress on the efforts and progress in carrying</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out Pub. L. 102-274 not later than 180 days after Apr. 21, 1992, and</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required additional reports.</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 xml:space="preserve">                        Peace Process in Liberia</w:t>
      </w:r>
    </w:p>
    <w:p w:rsidR="000F40F1" w:rsidRPr="009C1ED6" w:rsidRDefault="000F40F1" w:rsidP="000F40F1">
      <w:pPr>
        <w:pStyle w:val="HTMLPreformatted"/>
        <w:rPr>
          <w:rFonts w:ascii="Times New Roman" w:hAnsi="Times New Roman" w:cs="Times New Roman"/>
          <w:sz w:val="22"/>
          <w:szCs w:val="22"/>
        </w:rPr>
      </w:pPr>
    </w:p>
    <w:p w:rsidR="000F40F1" w:rsidRPr="009C1ED6"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 xml:space="preserve">    Pub. L. 102-270, Apr. 16, 1992, 106 Stat. 106, as amended by Pub. L.</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104-107, title V, Sec. 573(a), Feb. 12, 1996, 110 Stat. 749, provided</w:t>
      </w:r>
      <w:r w:rsidR="009C1ED6">
        <w:rPr>
          <w:rFonts w:ascii="Times New Roman" w:hAnsi="Times New Roman" w:cs="Times New Roman"/>
          <w:sz w:val="22"/>
          <w:szCs w:val="22"/>
        </w:rPr>
        <w:t xml:space="preserve"> that</w:t>
      </w:r>
      <w:r w:rsidRPr="009C1ED6">
        <w:rPr>
          <w:rFonts w:ascii="Times New Roman" w:hAnsi="Times New Roman" w:cs="Times New Roman"/>
          <w:sz w:val="22"/>
          <w:szCs w:val="22"/>
        </w:rPr>
        <w:t>:</w:t>
      </w:r>
    </w:p>
    <w:p w:rsidR="000F40F1" w:rsidRPr="009C1ED6" w:rsidRDefault="000F40F1" w:rsidP="009C1ED6">
      <w:pPr>
        <w:pStyle w:val="HTMLPreformatted"/>
        <w:ind w:left="720"/>
        <w:rPr>
          <w:rFonts w:ascii="Times New Roman" w:hAnsi="Times New Roman" w:cs="Times New Roman"/>
          <w:sz w:val="22"/>
          <w:szCs w:val="22"/>
        </w:rPr>
      </w:pPr>
      <w:r w:rsidRPr="009C1ED6">
        <w:rPr>
          <w:rFonts w:ascii="Times New Roman" w:hAnsi="Times New Roman" w:cs="Times New Roman"/>
          <w:sz w:val="22"/>
          <w:szCs w:val="22"/>
        </w:rPr>
        <w:t>(a) the Congress--</w:t>
      </w:r>
    </w:p>
    <w:p w:rsidR="000F40F1" w:rsidRPr="009C1ED6" w:rsidRDefault="000F40F1" w:rsidP="009C1ED6">
      <w:pPr>
        <w:pStyle w:val="HTMLPreformatted"/>
        <w:ind w:left="916"/>
        <w:rPr>
          <w:rFonts w:ascii="Times New Roman" w:hAnsi="Times New Roman" w:cs="Times New Roman"/>
          <w:sz w:val="22"/>
          <w:szCs w:val="22"/>
        </w:rPr>
      </w:pPr>
      <w:r w:rsidRPr="009C1ED6">
        <w:rPr>
          <w:rFonts w:ascii="Times New Roman" w:hAnsi="Times New Roman" w:cs="Times New Roman"/>
          <w:sz w:val="22"/>
          <w:szCs w:val="22"/>
        </w:rPr>
        <w:t>(1) strongly supports the peace process for Liberia initiated</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by the Yamoussoukro peace accord;</w:t>
      </w:r>
    </w:p>
    <w:p w:rsidR="000F40F1" w:rsidRPr="009C1ED6" w:rsidRDefault="000F40F1" w:rsidP="009C1ED6">
      <w:pPr>
        <w:pStyle w:val="HTMLPreformatted"/>
        <w:ind w:left="916"/>
        <w:rPr>
          <w:rFonts w:ascii="Times New Roman" w:hAnsi="Times New Roman" w:cs="Times New Roman"/>
          <w:sz w:val="22"/>
          <w:szCs w:val="22"/>
        </w:rPr>
      </w:pPr>
      <w:r w:rsidRPr="009C1ED6">
        <w:rPr>
          <w:rFonts w:ascii="Times New Roman" w:hAnsi="Times New Roman" w:cs="Times New Roman"/>
          <w:sz w:val="22"/>
          <w:szCs w:val="22"/>
        </w:rPr>
        <w:t>(2) urges all parties to abide by the terms of the</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Yamoussoukro agreement;</w:t>
      </w:r>
    </w:p>
    <w:p w:rsidR="000F40F1" w:rsidRPr="009C1ED6" w:rsidRDefault="000F40F1" w:rsidP="009C1ED6">
      <w:pPr>
        <w:pStyle w:val="HTMLPreformatted"/>
        <w:ind w:left="916"/>
        <w:rPr>
          <w:rFonts w:ascii="Times New Roman" w:hAnsi="Times New Roman" w:cs="Times New Roman"/>
          <w:sz w:val="22"/>
          <w:szCs w:val="22"/>
        </w:rPr>
      </w:pPr>
      <w:r w:rsidRPr="009C1ED6">
        <w:rPr>
          <w:rFonts w:ascii="Times New Roman" w:hAnsi="Times New Roman" w:cs="Times New Roman"/>
          <w:sz w:val="22"/>
          <w:szCs w:val="22"/>
        </w:rPr>
        <w:t>(3) commends and congratulates the governments of the Economic</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Community of West African States (ECOWAS) for their leadership in</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seeking peace in Liberia; and</w:t>
      </w:r>
    </w:p>
    <w:p w:rsidR="000F40F1" w:rsidRPr="009C1ED6" w:rsidRDefault="000F40F1" w:rsidP="009C1ED6">
      <w:pPr>
        <w:pStyle w:val="HTMLPreformatted"/>
        <w:ind w:left="916"/>
        <w:rPr>
          <w:rFonts w:ascii="Times New Roman" w:hAnsi="Times New Roman" w:cs="Times New Roman"/>
          <w:sz w:val="22"/>
          <w:szCs w:val="22"/>
        </w:rPr>
      </w:pPr>
      <w:r w:rsidRPr="009C1ED6">
        <w:rPr>
          <w:rFonts w:ascii="Times New Roman" w:hAnsi="Times New Roman" w:cs="Times New Roman"/>
          <w:sz w:val="22"/>
          <w:szCs w:val="22"/>
        </w:rPr>
        <w:t xml:space="preserve">(4) extends particularly praise to President </w:t>
      </w:r>
      <w:proofErr w:type="spellStart"/>
      <w:r w:rsidRPr="009C1ED6">
        <w:rPr>
          <w:rFonts w:ascii="Times New Roman" w:hAnsi="Times New Roman" w:cs="Times New Roman"/>
          <w:sz w:val="22"/>
          <w:szCs w:val="22"/>
        </w:rPr>
        <w:t>Babangida</w:t>
      </w:r>
      <w:proofErr w:type="spellEnd"/>
      <w:r w:rsidRPr="009C1ED6">
        <w:rPr>
          <w:rFonts w:ascii="Times New Roman" w:hAnsi="Times New Roman" w:cs="Times New Roman"/>
          <w:sz w:val="22"/>
          <w:szCs w:val="22"/>
        </w:rPr>
        <w:t xml:space="preserve"> of</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Nigeria, President Houphouet-Boigny of Cote d'Ivoire, and President</w:t>
      </w:r>
      <w:r w:rsidR="009C1ED6">
        <w:rPr>
          <w:rFonts w:ascii="Times New Roman" w:hAnsi="Times New Roman" w:cs="Times New Roman"/>
          <w:sz w:val="22"/>
          <w:szCs w:val="22"/>
        </w:rPr>
        <w:t xml:space="preserve"> </w:t>
      </w:r>
      <w:proofErr w:type="spellStart"/>
      <w:r w:rsidRPr="009C1ED6">
        <w:rPr>
          <w:rFonts w:ascii="Times New Roman" w:hAnsi="Times New Roman" w:cs="Times New Roman"/>
          <w:sz w:val="22"/>
          <w:szCs w:val="22"/>
        </w:rPr>
        <w:t>Diouf</w:t>
      </w:r>
      <w:proofErr w:type="spellEnd"/>
      <w:r w:rsidRPr="009C1ED6">
        <w:rPr>
          <w:rFonts w:ascii="Times New Roman" w:hAnsi="Times New Roman" w:cs="Times New Roman"/>
          <w:sz w:val="22"/>
          <w:szCs w:val="22"/>
        </w:rPr>
        <w:t xml:space="preserve"> of Senegal for their efforts to resolve this conflict.</w:t>
      </w:r>
    </w:p>
    <w:p w:rsidR="000F40F1" w:rsidRPr="009C1ED6" w:rsidRDefault="000F40F1" w:rsidP="009C1ED6">
      <w:pPr>
        <w:pStyle w:val="HTMLPreformatted"/>
        <w:ind w:left="720"/>
        <w:rPr>
          <w:rFonts w:ascii="Times New Roman" w:hAnsi="Times New Roman" w:cs="Times New Roman"/>
          <w:sz w:val="22"/>
          <w:szCs w:val="22"/>
        </w:rPr>
      </w:pPr>
      <w:r w:rsidRPr="009C1ED6">
        <w:rPr>
          <w:rFonts w:ascii="Times New Roman" w:hAnsi="Times New Roman" w:cs="Times New Roman"/>
          <w:sz w:val="22"/>
          <w:szCs w:val="22"/>
        </w:rPr>
        <w:t>(b) Authorization of Limited Assistance.--The President is</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authorized to provide--</w:t>
      </w:r>
    </w:p>
    <w:p w:rsidR="000F40F1" w:rsidRPr="009C1ED6" w:rsidRDefault="000F40F1" w:rsidP="009C1ED6">
      <w:pPr>
        <w:pStyle w:val="HTMLPreformatted"/>
        <w:ind w:left="916"/>
        <w:rPr>
          <w:rFonts w:ascii="Times New Roman" w:hAnsi="Times New Roman" w:cs="Times New Roman"/>
          <w:sz w:val="22"/>
          <w:szCs w:val="22"/>
        </w:rPr>
      </w:pPr>
      <w:r w:rsidRPr="009C1ED6">
        <w:rPr>
          <w:rFonts w:ascii="Times New Roman" w:hAnsi="Times New Roman" w:cs="Times New Roman"/>
          <w:sz w:val="22"/>
          <w:szCs w:val="22"/>
        </w:rPr>
        <w:t>(1) nonpartisan election and democracy-building assistance to</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support democratic institutions in Liberia, and</w:t>
      </w:r>
    </w:p>
    <w:p w:rsidR="000F40F1" w:rsidRPr="009C1ED6" w:rsidRDefault="000F40F1" w:rsidP="009C1ED6">
      <w:pPr>
        <w:pStyle w:val="HTMLPreformatted"/>
        <w:ind w:left="916"/>
        <w:rPr>
          <w:rFonts w:ascii="Times New Roman" w:hAnsi="Times New Roman" w:cs="Times New Roman"/>
          <w:sz w:val="22"/>
          <w:szCs w:val="22"/>
        </w:rPr>
      </w:pPr>
      <w:r w:rsidRPr="009C1ED6">
        <w:rPr>
          <w:rFonts w:ascii="Times New Roman" w:hAnsi="Times New Roman" w:cs="Times New Roman"/>
          <w:sz w:val="22"/>
          <w:szCs w:val="22"/>
        </w:rPr>
        <w:t>(2) assistance for the resettlement of refugees, the</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demobilization and retraining of troops, and the provision of other</w:t>
      </w:r>
      <w:r w:rsidR="009C1ED6">
        <w:rPr>
          <w:rFonts w:ascii="Times New Roman" w:hAnsi="Times New Roman" w:cs="Times New Roman"/>
          <w:sz w:val="22"/>
          <w:szCs w:val="22"/>
        </w:rPr>
        <w:t xml:space="preserve"> </w:t>
      </w:r>
      <w:r w:rsidRPr="009C1ED6">
        <w:rPr>
          <w:rFonts w:ascii="Times New Roman" w:hAnsi="Times New Roman" w:cs="Times New Roman"/>
          <w:sz w:val="22"/>
          <w:szCs w:val="22"/>
        </w:rPr>
        <w:t>appropriate assistance:</w:t>
      </w:r>
    </w:p>
    <w:p w:rsidR="000F40F1" w:rsidRPr="009C1ED6" w:rsidRDefault="00482977" w:rsidP="000F40F1">
      <w:pPr>
        <w:pStyle w:val="HTMLPreformatted"/>
        <w:rPr>
          <w:rFonts w:ascii="Times New Roman" w:hAnsi="Times New Roman" w:cs="Times New Roman"/>
          <w:sz w:val="22"/>
          <w:szCs w:val="22"/>
        </w:rPr>
      </w:pPr>
      <w:r>
        <w:rPr>
          <w:rFonts w:ascii="Times New Roman" w:hAnsi="Times New Roman" w:cs="Times New Roman"/>
          <w:sz w:val="22"/>
          <w:szCs w:val="22"/>
        </w:rPr>
        <w:t>Provided, t</w:t>
      </w:r>
      <w:r w:rsidR="000F40F1" w:rsidRPr="009C1ED6">
        <w:rPr>
          <w:rFonts w:ascii="Times New Roman" w:hAnsi="Times New Roman" w:cs="Times New Roman"/>
          <w:sz w:val="22"/>
          <w:szCs w:val="22"/>
        </w:rPr>
        <w:t>hat the President determines and so certifies to the</w:t>
      </w:r>
      <w:r>
        <w:rPr>
          <w:rFonts w:ascii="Times New Roman" w:hAnsi="Times New Roman" w:cs="Times New Roman"/>
          <w:sz w:val="22"/>
          <w:szCs w:val="22"/>
        </w:rPr>
        <w:t xml:space="preserve"> </w:t>
      </w:r>
      <w:r w:rsidR="000F40F1" w:rsidRPr="009C1ED6">
        <w:rPr>
          <w:rFonts w:ascii="Times New Roman" w:hAnsi="Times New Roman" w:cs="Times New Roman"/>
          <w:sz w:val="22"/>
          <w:szCs w:val="22"/>
        </w:rPr>
        <w:t>Committee on Foreign Relations and the Committee on Appropriations of</w:t>
      </w:r>
      <w:r>
        <w:rPr>
          <w:rFonts w:ascii="Times New Roman" w:hAnsi="Times New Roman" w:cs="Times New Roman"/>
          <w:sz w:val="22"/>
          <w:szCs w:val="22"/>
        </w:rPr>
        <w:t xml:space="preserve"> </w:t>
      </w:r>
      <w:r w:rsidR="000F40F1" w:rsidRPr="009C1ED6">
        <w:rPr>
          <w:rFonts w:ascii="Times New Roman" w:hAnsi="Times New Roman" w:cs="Times New Roman"/>
          <w:sz w:val="22"/>
          <w:szCs w:val="22"/>
        </w:rPr>
        <w:t xml:space="preserve">the Senate and the Committee on Foreign Affairs [now Committee on </w:t>
      </w:r>
    </w:p>
    <w:p w:rsidR="000F40F1" w:rsidRPr="00482977" w:rsidRDefault="000F40F1" w:rsidP="000F40F1">
      <w:pPr>
        <w:pStyle w:val="HTMLPreformatted"/>
        <w:rPr>
          <w:rFonts w:ascii="Times New Roman" w:hAnsi="Times New Roman" w:cs="Times New Roman"/>
          <w:sz w:val="22"/>
          <w:szCs w:val="22"/>
        </w:rPr>
      </w:pPr>
      <w:r w:rsidRPr="009C1ED6">
        <w:rPr>
          <w:rFonts w:ascii="Times New Roman" w:hAnsi="Times New Roman" w:cs="Times New Roman"/>
          <w:sz w:val="22"/>
          <w:szCs w:val="22"/>
        </w:rPr>
        <w:t>International Relations] and the Committee on Appropriations of the</w:t>
      </w:r>
      <w:r w:rsidR="00482977">
        <w:rPr>
          <w:rFonts w:ascii="Times New Roman" w:hAnsi="Times New Roman" w:cs="Times New Roman"/>
          <w:sz w:val="22"/>
          <w:szCs w:val="22"/>
        </w:rPr>
        <w:t xml:space="preserve"> </w:t>
      </w:r>
      <w:r w:rsidRPr="009C1ED6">
        <w:rPr>
          <w:rFonts w:ascii="Times New Roman" w:hAnsi="Times New Roman" w:cs="Times New Roman"/>
          <w:sz w:val="22"/>
          <w:szCs w:val="22"/>
        </w:rPr>
        <w:t>House of Representatives that Liberia has made significant progress</w:t>
      </w:r>
      <w:r w:rsidR="00482977">
        <w:rPr>
          <w:rFonts w:ascii="Times New Roman" w:hAnsi="Times New Roman" w:cs="Times New Roman"/>
          <w:sz w:val="22"/>
          <w:szCs w:val="22"/>
        </w:rPr>
        <w:t xml:space="preserve"> </w:t>
      </w:r>
      <w:r w:rsidRPr="009C1ED6">
        <w:rPr>
          <w:rFonts w:ascii="Times New Roman" w:hAnsi="Times New Roman" w:cs="Times New Roman"/>
          <w:sz w:val="22"/>
          <w:szCs w:val="22"/>
        </w:rPr>
        <w:t xml:space="preserve">toward democratization and that the provision of such assistance </w:t>
      </w:r>
      <w:r w:rsidRPr="00482977">
        <w:rPr>
          <w:rFonts w:ascii="Times New Roman" w:hAnsi="Times New Roman" w:cs="Times New Roman"/>
          <w:sz w:val="22"/>
          <w:szCs w:val="22"/>
        </w:rPr>
        <w:t>will</w:t>
      </w:r>
      <w:r w:rsidR="00482977" w:rsidRPr="00482977">
        <w:rPr>
          <w:rFonts w:ascii="Times New Roman" w:hAnsi="Times New Roman" w:cs="Times New Roman"/>
          <w:sz w:val="22"/>
          <w:szCs w:val="22"/>
        </w:rPr>
        <w:t xml:space="preserve"> </w:t>
      </w:r>
      <w:r w:rsidRPr="00482977">
        <w:rPr>
          <w:rFonts w:ascii="Times New Roman" w:hAnsi="Times New Roman" w:cs="Times New Roman"/>
          <w:sz w:val="22"/>
          <w:szCs w:val="22"/>
        </w:rPr>
        <w:t>assist that country in making further progress and is otherwise in the</w:t>
      </w:r>
      <w:r w:rsidR="00482977" w:rsidRPr="00482977">
        <w:rPr>
          <w:rFonts w:ascii="Times New Roman" w:hAnsi="Times New Roman" w:cs="Times New Roman"/>
          <w:sz w:val="22"/>
          <w:szCs w:val="22"/>
        </w:rPr>
        <w:t xml:space="preserve"> </w:t>
      </w:r>
      <w:r w:rsidRPr="00482977">
        <w:rPr>
          <w:rFonts w:ascii="Times New Roman" w:hAnsi="Times New Roman" w:cs="Times New Roman"/>
          <w:sz w:val="22"/>
          <w:szCs w:val="22"/>
        </w:rPr>
        <w:t>national interest of the United States. A separate determination and</w:t>
      </w:r>
      <w:r w:rsidR="00482977" w:rsidRPr="00482977">
        <w:rPr>
          <w:rFonts w:ascii="Times New Roman" w:hAnsi="Times New Roman" w:cs="Times New Roman"/>
          <w:sz w:val="22"/>
          <w:szCs w:val="22"/>
        </w:rPr>
        <w:t xml:space="preserve"> </w:t>
      </w:r>
      <w:r w:rsidRPr="00482977">
        <w:rPr>
          <w:rFonts w:ascii="Times New Roman" w:hAnsi="Times New Roman" w:cs="Times New Roman"/>
          <w:sz w:val="22"/>
          <w:szCs w:val="22"/>
        </w:rPr>
        <w:t xml:space="preserve">certification shall be required for each fiscal year in which such </w:t>
      </w:r>
    </w:p>
    <w:p w:rsidR="000F40F1" w:rsidRPr="00482977" w:rsidRDefault="000F40F1" w:rsidP="000F40F1">
      <w:pPr>
        <w:pStyle w:val="HTMLPreformatted"/>
        <w:rPr>
          <w:rFonts w:ascii="Times New Roman" w:hAnsi="Times New Roman" w:cs="Times New Roman"/>
          <w:sz w:val="22"/>
          <w:szCs w:val="22"/>
        </w:rPr>
      </w:pPr>
      <w:r w:rsidRPr="00482977">
        <w:rPr>
          <w:rFonts w:ascii="Times New Roman" w:hAnsi="Times New Roman" w:cs="Times New Roman"/>
          <w:sz w:val="22"/>
          <w:szCs w:val="22"/>
        </w:rPr>
        <w:t>assistance is to be provided.''</w:t>
      </w:r>
    </w:p>
    <w:p w:rsidR="000F40F1" w:rsidRPr="00482977" w:rsidRDefault="000F40F1" w:rsidP="000F40F1">
      <w:pPr>
        <w:pStyle w:val="HTMLPreformatted"/>
        <w:rPr>
          <w:rFonts w:ascii="Times New Roman" w:hAnsi="Times New Roman" w:cs="Times New Roman"/>
          <w:sz w:val="22"/>
          <w:szCs w:val="22"/>
        </w:rPr>
      </w:pPr>
    </w:p>
    <w:p w:rsidR="000F40F1" w:rsidRPr="00482977" w:rsidRDefault="000F40F1" w:rsidP="000F40F1">
      <w:pPr>
        <w:pStyle w:val="HTMLPreformatted"/>
        <w:rPr>
          <w:rFonts w:ascii="Times New Roman" w:hAnsi="Times New Roman" w:cs="Times New Roman"/>
          <w:sz w:val="22"/>
          <w:szCs w:val="22"/>
        </w:rPr>
      </w:pPr>
    </w:p>
    <w:p w:rsidR="000F40F1" w:rsidRPr="00482977" w:rsidRDefault="000F40F1" w:rsidP="000F40F1">
      <w:pPr>
        <w:pStyle w:val="HTMLPreformatted"/>
        <w:rPr>
          <w:rFonts w:ascii="Times New Roman" w:hAnsi="Times New Roman" w:cs="Times New Roman"/>
          <w:sz w:val="22"/>
          <w:szCs w:val="22"/>
        </w:rPr>
      </w:pPr>
      <w:r w:rsidRPr="00482977">
        <w:rPr>
          <w:rFonts w:ascii="Times New Roman" w:hAnsi="Times New Roman" w:cs="Times New Roman"/>
          <w:sz w:val="22"/>
          <w:szCs w:val="22"/>
        </w:rPr>
        <w:t xml:space="preserve"> Suspension of Certain Programs and Activities Relating to the People's </w:t>
      </w:r>
    </w:p>
    <w:p w:rsidR="000F40F1" w:rsidRPr="00482977" w:rsidRDefault="000F40F1" w:rsidP="000F40F1">
      <w:pPr>
        <w:pStyle w:val="HTMLPreformatted"/>
        <w:rPr>
          <w:rFonts w:ascii="Times New Roman" w:hAnsi="Times New Roman" w:cs="Times New Roman"/>
          <w:sz w:val="22"/>
          <w:szCs w:val="22"/>
        </w:rPr>
      </w:pPr>
      <w:r w:rsidRPr="00482977">
        <w:rPr>
          <w:rFonts w:ascii="Times New Roman" w:hAnsi="Times New Roman" w:cs="Times New Roman"/>
          <w:sz w:val="22"/>
          <w:szCs w:val="22"/>
        </w:rPr>
        <w:t xml:space="preserve">                            Republic of China</w:t>
      </w:r>
    </w:p>
    <w:p w:rsidR="000F40F1" w:rsidRPr="00482977" w:rsidRDefault="000F40F1" w:rsidP="000F40F1">
      <w:pPr>
        <w:pStyle w:val="HTMLPreformatted"/>
        <w:rPr>
          <w:rFonts w:ascii="Times New Roman" w:hAnsi="Times New Roman" w:cs="Times New Roman"/>
          <w:sz w:val="22"/>
          <w:szCs w:val="22"/>
        </w:rPr>
      </w:pPr>
    </w:p>
    <w:p w:rsidR="000F40F1" w:rsidRPr="00482977" w:rsidRDefault="000F40F1" w:rsidP="000F40F1">
      <w:pPr>
        <w:pStyle w:val="HTMLPreformatted"/>
        <w:rPr>
          <w:rFonts w:ascii="Times New Roman" w:hAnsi="Times New Roman" w:cs="Times New Roman"/>
          <w:sz w:val="22"/>
          <w:szCs w:val="22"/>
        </w:rPr>
      </w:pPr>
      <w:r w:rsidRPr="00482977">
        <w:rPr>
          <w:rFonts w:ascii="Times New Roman" w:hAnsi="Times New Roman" w:cs="Times New Roman"/>
          <w:sz w:val="22"/>
          <w:szCs w:val="22"/>
        </w:rPr>
        <w:t xml:space="preserve">    Pub. L. 101-246, title IX, Sec. 902, Feb. 16, 1990, 104 Stat. 83, as</w:t>
      </w:r>
      <w:r w:rsidR="00482977" w:rsidRPr="00482977">
        <w:rPr>
          <w:rFonts w:ascii="Times New Roman" w:hAnsi="Times New Roman" w:cs="Times New Roman"/>
          <w:sz w:val="22"/>
          <w:szCs w:val="22"/>
        </w:rPr>
        <w:t xml:space="preserve"> </w:t>
      </w:r>
      <w:r w:rsidRPr="00482977">
        <w:rPr>
          <w:rFonts w:ascii="Times New Roman" w:hAnsi="Times New Roman" w:cs="Times New Roman"/>
          <w:sz w:val="22"/>
          <w:szCs w:val="22"/>
        </w:rPr>
        <w:t>amended by Pub. L. 102-549, title II, Sec. 202(e), Oct. 28, 1992, 106</w:t>
      </w:r>
      <w:r w:rsidR="00482977" w:rsidRPr="00482977">
        <w:rPr>
          <w:rFonts w:ascii="Times New Roman" w:hAnsi="Times New Roman" w:cs="Times New Roman"/>
          <w:sz w:val="22"/>
          <w:szCs w:val="22"/>
        </w:rPr>
        <w:t xml:space="preserve"> </w:t>
      </w:r>
      <w:r w:rsidRPr="00482977">
        <w:rPr>
          <w:rFonts w:ascii="Times New Roman" w:hAnsi="Times New Roman" w:cs="Times New Roman"/>
          <w:sz w:val="22"/>
          <w:szCs w:val="22"/>
        </w:rPr>
        <w:t>Stat. 3658, provided that:</w:t>
      </w:r>
    </w:p>
    <w:p w:rsidR="000F40F1" w:rsidRPr="00482977" w:rsidRDefault="000F40F1" w:rsidP="00482977">
      <w:pPr>
        <w:pStyle w:val="HTMLPreformatted"/>
        <w:ind w:left="720"/>
        <w:rPr>
          <w:rFonts w:ascii="Times New Roman" w:hAnsi="Times New Roman" w:cs="Times New Roman"/>
          <w:sz w:val="22"/>
          <w:szCs w:val="22"/>
        </w:rPr>
      </w:pPr>
      <w:r w:rsidRPr="00482977">
        <w:rPr>
          <w:rFonts w:ascii="Times New Roman" w:hAnsi="Times New Roman" w:cs="Times New Roman"/>
          <w:sz w:val="22"/>
          <w:szCs w:val="22"/>
        </w:rPr>
        <w:t>(a) Suspensions.--</w:t>
      </w:r>
    </w:p>
    <w:p w:rsidR="000F40F1" w:rsidRPr="00482977" w:rsidRDefault="000F40F1" w:rsidP="00482977">
      <w:pPr>
        <w:pStyle w:val="HTMLPreformatted"/>
        <w:ind w:left="916"/>
        <w:rPr>
          <w:rFonts w:ascii="Times New Roman" w:hAnsi="Times New Roman" w:cs="Times New Roman"/>
          <w:sz w:val="22"/>
          <w:szCs w:val="22"/>
        </w:rPr>
      </w:pPr>
      <w:r w:rsidRPr="00482977">
        <w:rPr>
          <w:rFonts w:ascii="Times New Roman" w:hAnsi="Times New Roman" w:cs="Times New Roman"/>
          <w:sz w:val="22"/>
          <w:szCs w:val="22"/>
        </w:rPr>
        <w:t>(1) Overseas private investment corporation.--The Overseas</w:t>
      </w:r>
      <w:r w:rsidR="00482977" w:rsidRPr="00482977">
        <w:rPr>
          <w:rFonts w:ascii="Times New Roman" w:hAnsi="Times New Roman" w:cs="Times New Roman"/>
          <w:sz w:val="22"/>
          <w:szCs w:val="22"/>
        </w:rPr>
        <w:t xml:space="preserve"> </w:t>
      </w:r>
      <w:r w:rsidRPr="00482977">
        <w:rPr>
          <w:rFonts w:ascii="Times New Roman" w:hAnsi="Times New Roman" w:cs="Times New Roman"/>
          <w:sz w:val="22"/>
          <w:szCs w:val="22"/>
        </w:rPr>
        <w:t>Private Investment Corporation shall continue to suspend the</w:t>
      </w:r>
      <w:r w:rsidR="00482977">
        <w:rPr>
          <w:rFonts w:ascii="Times New Roman" w:hAnsi="Times New Roman" w:cs="Times New Roman"/>
          <w:sz w:val="22"/>
          <w:szCs w:val="22"/>
        </w:rPr>
        <w:t xml:space="preserve"> </w:t>
      </w:r>
      <w:r w:rsidRPr="00482977">
        <w:rPr>
          <w:rFonts w:ascii="Times New Roman" w:hAnsi="Times New Roman" w:cs="Times New Roman"/>
          <w:sz w:val="22"/>
          <w:szCs w:val="22"/>
        </w:rPr>
        <w:t>issuance of any new insurance, reinsurance, guarantees, financing,</w:t>
      </w:r>
      <w:r w:rsidR="00482977">
        <w:rPr>
          <w:rFonts w:ascii="Times New Roman" w:hAnsi="Times New Roman" w:cs="Times New Roman"/>
          <w:sz w:val="22"/>
          <w:szCs w:val="22"/>
        </w:rPr>
        <w:t xml:space="preserve"> </w:t>
      </w:r>
      <w:r w:rsidRPr="00482977">
        <w:rPr>
          <w:rFonts w:ascii="Times New Roman" w:hAnsi="Times New Roman" w:cs="Times New Roman"/>
          <w:sz w:val="22"/>
          <w:szCs w:val="22"/>
        </w:rPr>
        <w:t>or other financial support with respect to the People's Republic of</w:t>
      </w:r>
      <w:r w:rsidR="00482977">
        <w:rPr>
          <w:rFonts w:ascii="Times New Roman" w:hAnsi="Times New Roman" w:cs="Times New Roman"/>
          <w:sz w:val="22"/>
          <w:szCs w:val="22"/>
        </w:rPr>
        <w:t xml:space="preserve"> </w:t>
      </w:r>
      <w:r w:rsidRPr="00482977">
        <w:rPr>
          <w:rFonts w:ascii="Times New Roman" w:hAnsi="Times New Roman" w:cs="Times New Roman"/>
          <w:sz w:val="22"/>
          <w:szCs w:val="22"/>
        </w:rPr>
        <w:t>China, unless the President makes a report under subsection (b)(1)</w:t>
      </w:r>
      <w:r w:rsidR="00482977">
        <w:rPr>
          <w:rFonts w:ascii="Times New Roman" w:hAnsi="Times New Roman" w:cs="Times New Roman"/>
          <w:sz w:val="22"/>
          <w:szCs w:val="22"/>
        </w:rPr>
        <w:t xml:space="preserve"> </w:t>
      </w:r>
      <w:r w:rsidRPr="00482977">
        <w:rPr>
          <w:rFonts w:ascii="Times New Roman" w:hAnsi="Times New Roman" w:cs="Times New Roman"/>
          <w:sz w:val="22"/>
          <w:szCs w:val="22"/>
        </w:rPr>
        <w:t>or (2) of this section.</w:t>
      </w:r>
    </w:p>
    <w:p w:rsidR="000F40F1" w:rsidRPr="00482977" w:rsidRDefault="000F40F1" w:rsidP="00482977">
      <w:pPr>
        <w:pStyle w:val="HTMLPreformatted"/>
        <w:ind w:left="916"/>
        <w:rPr>
          <w:rFonts w:ascii="Times New Roman" w:hAnsi="Times New Roman" w:cs="Times New Roman"/>
          <w:sz w:val="22"/>
          <w:szCs w:val="22"/>
        </w:rPr>
      </w:pPr>
      <w:r w:rsidRPr="00482977">
        <w:rPr>
          <w:rFonts w:ascii="Times New Roman" w:hAnsi="Times New Roman" w:cs="Times New Roman"/>
          <w:sz w:val="22"/>
          <w:szCs w:val="22"/>
        </w:rPr>
        <w:t>(2) Trade and development agency.--The President shall suspend</w:t>
      </w:r>
      <w:r w:rsidR="00482977">
        <w:rPr>
          <w:rFonts w:ascii="Times New Roman" w:hAnsi="Times New Roman" w:cs="Times New Roman"/>
          <w:sz w:val="22"/>
          <w:szCs w:val="22"/>
        </w:rPr>
        <w:t xml:space="preserve"> </w:t>
      </w:r>
      <w:r w:rsidRPr="00482977">
        <w:rPr>
          <w:rFonts w:ascii="Times New Roman" w:hAnsi="Times New Roman" w:cs="Times New Roman"/>
          <w:sz w:val="22"/>
          <w:szCs w:val="22"/>
        </w:rPr>
        <w:t>the obligation of funds under the Foreign Assistance Act of 1961</w:t>
      </w:r>
      <w:r w:rsidR="00482977">
        <w:rPr>
          <w:rFonts w:ascii="Times New Roman" w:hAnsi="Times New Roman" w:cs="Times New Roman"/>
          <w:sz w:val="22"/>
          <w:szCs w:val="22"/>
        </w:rPr>
        <w:t xml:space="preserve"> </w:t>
      </w:r>
      <w:r w:rsidRPr="00482977">
        <w:rPr>
          <w:rFonts w:ascii="Times New Roman" w:hAnsi="Times New Roman" w:cs="Times New Roman"/>
          <w:sz w:val="22"/>
          <w:szCs w:val="22"/>
        </w:rPr>
        <w:t>[see Short Title note above] for any new activities of the</w:t>
      </w:r>
      <w:r w:rsidR="00482977">
        <w:rPr>
          <w:rFonts w:ascii="Times New Roman" w:hAnsi="Times New Roman" w:cs="Times New Roman"/>
          <w:sz w:val="22"/>
          <w:szCs w:val="22"/>
        </w:rPr>
        <w:t xml:space="preserve"> </w:t>
      </w:r>
      <w:r w:rsidRPr="00482977">
        <w:rPr>
          <w:rFonts w:ascii="Times New Roman" w:hAnsi="Times New Roman" w:cs="Times New Roman"/>
          <w:sz w:val="22"/>
          <w:szCs w:val="22"/>
        </w:rPr>
        <w:t>Trade and</w:t>
      </w:r>
      <w:r w:rsidR="00482977" w:rsidRPr="00482977">
        <w:rPr>
          <w:rFonts w:ascii="Times New Roman" w:hAnsi="Times New Roman" w:cs="Times New Roman"/>
          <w:sz w:val="22"/>
          <w:szCs w:val="22"/>
        </w:rPr>
        <w:t xml:space="preserve"> </w:t>
      </w:r>
      <w:r w:rsidRPr="00482977">
        <w:rPr>
          <w:rFonts w:ascii="Times New Roman" w:hAnsi="Times New Roman" w:cs="Times New Roman"/>
          <w:sz w:val="22"/>
          <w:szCs w:val="22"/>
        </w:rPr>
        <w:t>Development Agency with respect to the People's Republic of China,</w:t>
      </w:r>
      <w:r w:rsidR="00482977" w:rsidRPr="00482977">
        <w:rPr>
          <w:rFonts w:ascii="Times New Roman" w:hAnsi="Times New Roman" w:cs="Times New Roman"/>
          <w:sz w:val="22"/>
          <w:szCs w:val="22"/>
        </w:rPr>
        <w:t xml:space="preserve"> </w:t>
      </w:r>
      <w:r w:rsidRPr="00482977">
        <w:rPr>
          <w:rFonts w:ascii="Times New Roman" w:hAnsi="Times New Roman" w:cs="Times New Roman"/>
          <w:sz w:val="22"/>
          <w:szCs w:val="22"/>
        </w:rPr>
        <w:t>unless the President makes a report under subsection (b)(1) or (2)</w:t>
      </w:r>
      <w:r w:rsidR="00482977" w:rsidRPr="00482977">
        <w:rPr>
          <w:rFonts w:ascii="Times New Roman" w:hAnsi="Times New Roman" w:cs="Times New Roman"/>
          <w:sz w:val="22"/>
          <w:szCs w:val="22"/>
        </w:rPr>
        <w:t xml:space="preserve"> </w:t>
      </w:r>
      <w:r w:rsidRPr="00482977">
        <w:rPr>
          <w:rFonts w:ascii="Times New Roman" w:hAnsi="Times New Roman" w:cs="Times New Roman"/>
          <w:sz w:val="22"/>
          <w:szCs w:val="22"/>
        </w:rPr>
        <w:t>of this section.</w:t>
      </w:r>
    </w:p>
    <w:p w:rsidR="00E61CE5" w:rsidRDefault="000F40F1" w:rsidP="00E61CE5">
      <w:pPr>
        <w:pStyle w:val="HTMLPreformatted"/>
        <w:ind w:left="916"/>
        <w:rPr>
          <w:rFonts w:ascii="Times New Roman" w:hAnsi="Times New Roman" w:cs="Times New Roman"/>
          <w:sz w:val="22"/>
          <w:szCs w:val="22"/>
        </w:rPr>
      </w:pPr>
      <w:r w:rsidRPr="00482977">
        <w:rPr>
          <w:rFonts w:ascii="Times New Roman" w:hAnsi="Times New Roman" w:cs="Times New Roman"/>
          <w:sz w:val="22"/>
          <w:szCs w:val="22"/>
        </w:rPr>
        <w:t>(3) Munitions export licenses.</w:t>
      </w:r>
      <w:r w:rsidR="00E61CE5">
        <w:rPr>
          <w:rFonts w:ascii="Times New Roman" w:hAnsi="Times New Roman" w:cs="Times New Roman"/>
          <w:sz w:val="22"/>
          <w:szCs w:val="22"/>
        </w:rPr>
        <w:t>—</w:t>
      </w:r>
    </w:p>
    <w:p w:rsidR="000F40F1" w:rsidRPr="00482977" w:rsidRDefault="000F40F1" w:rsidP="00E61CE5">
      <w:pPr>
        <w:pStyle w:val="HTMLPreformatted"/>
        <w:ind w:left="1440"/>
        <w:rPr>
          <w:rFonts w:ascii="Times New Roman" w:hAnsi="Times New Roman" w:cs="Times New Roman"/>
          <w:sz w:val="22"/>
          <w:szCs w:val="22"/>
        </w:rPr>
      </w:pPr>
      <w:r w:rsidRPr="00482977">
        <w:rPr>
          <w:rFonts w:ascii="Times New Roman" w:hAnsi="Times New Roman" w:cs="Times New Roman"/>
          <w:sz w:val="22"/>
          <w:szCs w:val="22"/>
        </w:rPr>
        <w:t>(A) The issuance of licenses</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under section 38 of the Arms Export Control Act [22 U.S.C. 2778] for</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the export to the People's Republic of China of any defense article</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on the United States Munitions List, including helicopters and</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helicopter parts, shall continue to be suspended, subject to</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subparagraph (B), unless the President makes a report under</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subsection (b)(1) or (2) of this section.</w:t>
      </w:r>
    </w:p>
    <w:p w:rsidR="000F40F1" w:rsidRPr="00482977" w:rsidRDefault="000F40F1" w:rsidP="00E61CE5">
      <w:pPr>
        <w:pStyle w:val="HTMLPreformatted"/>
        <w:ind w:left="1440"/>
        <w:rPr>
          <w:rFonts w:ascii="Times New Roman" w:hAnsi="Times New Roman" w:cs="Times New Roman"/>
          <w:sz w:val="22"/>
          <w:szCs w:val="22"/>
        </w:rPr>
      </w:pPr>
      <w:r w:rsidRPr="00482977">
        <w:rPr>
          <w:rFonts w:ascii="Times New Roman" w:hAnsi="Times New Roman" w:cs="Times New Roman"/>
          <w:sz w:val="22"/>
          <w:szCs w:val="22"/>
        </w:rPr>
        <w:t>(B) The suspension set forth in subparagraph (A) shall not</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apply to systems and components designed specifically for inclusion</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in civil products and controlled as defense articles only for</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purposes of export to a controlled country, unless the President</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determines that the intended recipient of such items is the military</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or security forces of the People's Republic of China.</w:t>
      </w:r>
    </w:p>
    <w:p w:rsidR="000F40F1" w:rsidRPr="00482977" w:rsidRDefault="000F40F1" w:rsidP="00E61CE5">
      <w:pPr>
        <w:pStyle w:val="HTMLPreformatted"/>
        <w:ind w:left="916"/>
        <w:rPr>
          <w:rFonts w:ascii="Times New Roman" w:hAnsi="Times New Roman" w:cs="Times New Roman"/>
          <w:sz w:val="22"/>
          <w:szCs w:val="22"/>
        </w:rPr>
      </w:pPr>
      <w:r w:rsidRPr="00482977">
        <w:rPr>
          <w:rFonts w:ascii="Times New Roman" w:hAnsi="Times New Roman" w:cs="Times New Roman"/>
          <w:sz w:val="22"/>
          <w:szCs w:val="22"/>
        </w:rPr>
        <w:t>(4) Crime control and detection instruments and equipment.--The issuance of any license under section 6(k) of the Export</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Administration Act of 1979 [50 App. U.S.C. 2405(k)] for the export</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to the People's Republic of China of any crime control or detection</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instruments or equipment shall be suspended, unless the President</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makes a report under subsection (b)(1) or (2) of this section.</w:t>
      </w:r>
    </w:p>
    <w:p w:rsidR="000F40F1" w:rsidRPr="00E61CE5" w:rsidRDefault="000F40F1" w:rsidP="00BC04C8">
      <w:pPr>
        <w:pStyle w:val="HTMLPreformatted"/>
        <w:ind w:left="916"/>
        <w:rPr>
          <w:rFonts w:ascii="Times New Roman" w:hAnsi="Times New Roman" w:cs="Times New Roman"/>
          <w:sz w:val="22"/>
          <w:szCs w:val="22"/>
        </w:rPr>
      </w:pPr>
      <w:r w:rsidRPr="00482977">
        <w:rPr>
          <w:rFonts w:ascii="Times New Roman" w:hAnsi="Times New Roman" w:cs="Times New Roman"/>
          <w:sz w:val="22"/>
          <w:szCs w:val="22"/>
        </w:rPr>
        <w:t xml:space="preserve">(5) Export of satellites for launch by the </w:t>
      </w:r>
      <w:r w:rsidR="00E61CE5">
        <w:rPr>
          <w:rFonts w:ascii="Times New Roman" w:hAnsi="Times New Roman" w:cs="Times New Roman"/>
          <w:sz w:val="22"/>
          <w:szCs w:val="22"/>
        </w:rPr>
        <w:t>People's R</w:t>
      </w:r>
      <w:r w:rsidRPr="00482977">
        <w:rPr>
          <w:rFonts w:ascii="Times New Roman" w:hAnsi="Times New Roman" w:cs="Times New Roman"/>
          <w:sz w:val="22"/>
          <w:szCs w:val="22"/>
        </w:rPr>
        <w:t>epublic</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 xml:space="preserve">of </w:t>
      </w:r>
      <w:r w:rsidR="00E61CE5">
        <w:rPr>
          <w:rFonts w:ascii="Times New Roman" w:hAnsi="Times New Roman" w:cs="Times New Roman"/>
          <w:sz w:val="22"/>
          <w:szCs w:val="22"/>
        </w:rPr>
        <w:t>C</w:t>
      </w:r>
      <w:r w:rsidRPr="00482977">
        <w:rPr>
          <w:rFonts w:ascii="Times New Roman" w:hAnsi="Times New Roman" w:cs="Times New Roman"/>
          <w:sz w:val="22"/>
          <w:szCs w:val="22"/>
        </w:rPr>
        <w:t>hina.--Exports of any satellite of United States origin that is</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intended for launch from a launch vehicle owned by the People's</w:t>
      </w:r>
      <w:r w:rsidR="00BC04C8">
        <w:rPr>
          <w:rFonts w:ascii="Times New Roman" w:hAnsi="Times New Roman" w:cs="Times New Roman"/>
          <w:sz w:val="22"/>
          <w:szCs w:val="22"/>
        </w:rPr>
        <w:t xml:space="preserve"> </w:t>
      </w:r>
      <w:r w:rsidRPr="00482977">
        <w:rPr>
          <w:rFonts w:ascii="Times New Roman" w:hAnsi="Times New Roman" w:cs="Times New Roman"/>
          <w:sz w:val="22"/>
          <w:szCs w:val="22"/>
        </w:rPr>
        <w:t>Republic of China shall remain suspended, unless the President makes</w:t>
      </w:r>
      <w:r w:rsidR="00E61CE5">
        <w:rPr>
          <w:rFonts w:ascii="Times New Roman" w:hAnsi="Times New Roman" w:cs="Times New Roman"/>
          <w:sz w:val="22"/>
          <w:szCs w:val="22"/>
        </w:rPr>
        <w:t xml:space="preserve"> </w:t>
      </w:r>
      <w:r w:rsidRPr="00482977">
        <w:rPr>
          <w:rFonts w:ascii="Times New Roman" w:hAnsi="Times New Roman" w:cs="Times New Roman"/>
          <w:sz w:val="22"/>
          <w:szCs w:val="22"/>
        </w:rPr>
        <w:t>a report under</w:t>
      </w:r>
      <w:r w:rsidR="00BC04C8">
        <w:rPr>
          <w:rFonts w:ascii="Times New Roman" w:hAnsi="Times New Roman" w:cs="Times New Roman"/>
          <w:sz w:val="22"/>
          <w:szCs w:val="22"/>
        </w:rPr>
        <w:t xml:space="preserve"> </w:t>
      </w:r>
      <w:r w:rsidRPr="00482977">
        <w:rPr>
          <w:rFonts w:ascii="Times New Roman" w:hAnsi="Times New Roman" w:cs="Times New Roman"/>
          <w:sz w:val="22"/>
          <w:szCs w:val="22"/>
        </w:rPr>
        <w:t>subsection (b)(1)</w:t>
      </w:r>
      <w:r w:rsidR="00BC04C8">
        <w:rPr>
          <w:rFonts w:ascii="Times New Roman" w:hAnsi="Times New Roman" w:cs="Times New Roman"/>
          <w:sz w:val="22"/>
          <w:szCs w:val="22"/>
        </w:rPr>
        <w:t xml:space="preserve"> </w:t>
      </w:r>
      <w:r w:rsidRPr="00482977">
        <w:rPr>
          <w:rFonts w:ascii="Times New Roman" w:hAnsi="Times New Roman" w:cs="Times New Roman"/>
          <w:sz w:val="22"/>
          <w:szCs w:val="22"/>
        </w:rPr>
        <w:t xml:space="preserve">or (2) of </w:t>
      </w:r>
      <w:r w:rsidRPr="00E61CE5">
        <w:rPr>
          <w:rFonts w:ascii="Times New Roman" w:hAnsi="Times New Roman" w:cs="Times New Roman"/>
          <w:sz w:val="22"/>
          <w:szCs w:val="22"/>
        </w:rPr>
        <w:t>this section.</w:t>
      </w:r>
    </w:p>
    <w:p w:rsidR="000F40F1" w:rsidRPr="00E61CE5" w:rsidRDefault="000F40F1" w:rsidP="00E61CE5">
      <w:pPr>
        <w:pStyle w:val="HTMLPreformatted"/>
        <w:ind w:left="916"/>
        <w:rPr>
          <w:rFonts w:ascii="Times New Roman" w:hAnsi="Times New Roman" w:cs="Times New Roman"/>
          <w:sz w:val="22"/>
          <w:szCs w:val="22"/>
        </w:rPr>
      </w:pPr>
      <w:r w:rsidRPr="00E61CE5">
        <w:rPr>
          <w:rFonts w:ascii="Times New Roman" w:hAnsi="Times New Roman" w:cs="Times New Roman"/>
          <w:sz w:val="22"/>
          <w:szCs w:val="22"/>
        </w:rPr>
        <w:t>(6) Nuclear coo</w:t>
      </w:r>
      <w:r w:rsidR="00E61CE5">
        <w:rPr>
          <w:rFonts w:ascii="Times New Roman" w:hAnsi="Times New Roman" w:cs="Times New Roman"/>
          <w:sz w:val="22"/>
          <w:szCs w:val="22"/>
        </w:rPr>
        <w:t>peration with the People's R</w:t>
      </w:r>
      <w:r w:rsidRPr="00E61CE5">
        <w:rPr>
          <w:rFonts w:ascii="Times New Roman" w:hAnsi="Times New Roman" w:cs="Times New Roman"/>
          <w:sz w:val="22"/>
          <w:szCs w:val="22"/>
        </w:rPr>
        <w:t xml:space="preserve">epublic of </w:t>
      </w:r>
      <w:r w:rsidR="00E61CE5">
        <w:rPr>
          <w:rFonts w:ascii="Times New Roman" w:hAnsi="Times New Roman" w:cs="Times New Roman"/>
          <w:sz w:val="22"/>
          <w:szCs w:val="22"/>
        </w:rPr>
        <w:t>C</w:t>
      </w:r>
      <w:r w:rsidRPr="00E61CE5">
        <w:rPr>
          <w:rFonts w:ascii="Times New Roman" w:hAnsi="Times New Roman" w:cs="Times New Roman"/>
          <w:sz w:val="22"/>
          <w:szCs w:val="22"/>
        </w:rPr>
        <w:t>hina.--</w:t>
      </w:r>
    </w:p>
    <w:p w:rsidR="000F40F1" w:rsidRPr="00E61CE5" w:rsidRDefault="000F40F1" w:rsidP="00E61CE5">
      <w:pPr>
        <w:pStyle w:val="HTMLPreformatted"/>
        <w:ind w:left="1440"/>
        <w:rPr>
          <w:rFonts w:ascii="Times New Roman" w:hAnsi="Times New Roman" w:cs="Times New Roman"/>
          <w:sz w:val="22"/>
          <w:szCs w:val="22"/>
        </w:rPr>
      </w:pPr>
      <w:r w:rsidRPr="00E61CE5">
        <w:rPr>
          <w:rFonts w:ascii="Times New Roman" w:hAnsi="Times New Roman" w:cs="Times New Roman"/>
          <w:sz w:val="22"/>
          <w:szCs w:val="22"/>
        </w:rPr>
        <w:t>(A) Any--</w:t>
      </w:r>
    </w:p>
    <w:p w:rsidR="000F40F1" w:rsidRPr="00E61CE5" w:rsidRDefault="000F40F1" w:rsidP="00E61CE5">
      <w:pPr>
        <w:pStyle w:val="HTMLPreformatted"/>
        <w:ind w:left="1832"/>
        <w:rPr>
          <w:rFonts w:ascii="Times New Roman" w:hAnsi="Times New Roman" w:cs="Times New Roman"/>
          <w:sz w:val="22"/>
          <w:szCs w:val="22"/>
        </w:rPr>
      </w:pPr>
      <w:r w:rsidRPr="00E61CE5">
        <w:rPr>
          <w:rFonts w:ascii="Times New Roman" w:hAnsi="Times New Roman" w:cs="Times New Roman"/>
          <w:sz w:val="22"/>
          <w:szCs w:val="22"/>
        </w:rPr>
        <w:t>(i) application for a license under the Export</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Administration Act of 1979 [50 App. U.S.C. 2401 et seq.] for the</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export to the People's Republic of China for use in a nuclear</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production or utilization facility of any goods or technology</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which, as determined under section 309(c) of the Nuclear Non-Proliferation Act of 1978 [42 U.S.C. 2139a(c)], could be of</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significance for nuclear explosive purposes, or which, in the</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judgment of the President, is likely to be diverted for use in</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such a facility, for any nuclear explosive device, or for</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research on or development of any nuclear explosive device,</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shall be suspended,</w:t>
      </w:r>
    </w:p>
    <w:p w:rsidR="000F40F1" w:rsidRPr="00E61CE5" w:rsidRDefault="000F40F1" w:rsidP="00E61CE5">
      <w:pPr>
        <w:pStyle w:val="HTMLPreformatted"/>
        <w:ind w:left="1832"/>
        <w:rPr>
          <w:rFonts w:ascii="Times New Roman" w:hAnsi="Times New Roman" w:cs="Times New Roman"/>
          <w:sz w:val="22"/>
          <w:szCs w:val="22"/>
        </w:rPr>
      </w:pPr>
      <w:r w:rsidRPr="00E61CE5">
        <w:rPr>
          <w:rFonts w:ascii="Times New Roman" w:hAnsi="Times New Roman" w:cs="Times New Roman"/>
          <w:sz w:val="22"/>
          <w:szCs w:val="22"/>
        </w:rPr>
        <w:t>(ii) application for a license for the export to the</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People's Republic of China of any nuclear material, facilities,</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or components subject to the Agreement shall be</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suspended,</w:t>
      </w:r>
    </w:p>
    <w:p w:rsidR="000F40F1" w:rsidRPr="00E61CE5" w:rsidRDefault="000F40F1" w:rsidP="00E61CE5">
      <w:pPr>
        <w:pStyle w:val="HTMLPreformatted"/>
        <w:ind w:left="1832"/>
        <w:rPr>
          <w:rFonts w:ascii="Times New Roman" w:hAnsi="Times New Roman" w:cs="Times New Roman"/>
          <w:sz w:val="22"/>
          <w:szCs w:val="22"/>
        </w:rPr>
      </w:pPr>
      <w:r w:rsidRPr="00E61CE5">
        <w:rPr>
          <w:rFonts w:ascii="Times New Roman" w:hAnsi="Times New Roman" w:cs="Times New Roman"/>
          <w:sz w:val="22"/>
          <w:szCs w:val="22"/>
        </w:rPr>
        <w:t>(iii) approval for the transfer or retransfer to the</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People's Republic of China of any nuclear material, facilities,</w:t>
      </w:r>
      <w:r w:rsidR="00E61CE5" w:rsidRPr="00E61CE5">
        <w:rPr>
          <w:rFonts w:ascii="Times New Roman" w:hAnsi="Times New Roman" w:cs="Times New Roman"/>
          <w:sz w:val="22"/>
          <w:szCs w:val="22"/>
        </w:rPr>
        <w:t xml:space="preserve"> </w:t>
      </w:r>
      <w:r w:rsidRPr="00E61CE5">
        <w:rPr>
          <w:rFonts w:ascii="Times New Roman" w:hAnsi="Times New Roman" w:cs="Times New Roman"/>
          <w:sz w:val="22"/>
          <w:szCs w:val="22"/>
        </w:rPr>
        <w:t>or components subject to the Agreement shall not be given, and</w:t>
      </w:r>
    </w:p>
    <w:p w:rsidR="000F40F1" w:rsidRPr="00E61CE5" w:rsidRDefault="000F40F1" w:rsidP="00E61CE5">
      <w:pPr>
        <w:pStyle w:val="HTMLPreformatted"/>
        <w:ind w:left="1832"/>
        <w:rPr>
          <w:rFonts w:ascii="Times New Roman" w:hAnsi="Times New Roman" w:cs="Times New Roman"/>
          <w:sz w:val="22"/>
          <w:szCs w:val="22"/>
        </w:rPr>
      </w:pPr>
      <w:r w:rsidRPr="00E61CE5">
        <w:rPr>
          <w:rFonts w:ascii="Times New Roman" w:hAnsi="Times New Roman" w:cs="Times New Roman"/>
          <w:sz w:val="22"/>
          <w:szCs w:val="22"/>
        </w:rPr>
        <w:t>(iv) specific authorization for assistance in any</w:t>
      </w:r>
      <w:r w:rsidR="00E61CE5" w:rsidRPr="00E61CE5">
        <w:rPr>
          <w:rFonts w:ascii="Times New Roman" w:hAnsi="Times New Roman" w:cs="Times New Roman"/>
          <w:sz w:val="22"/>
          <w:szCs w:val="22"/>
        </w:rPr>
        <w:t xml:space="preserve"> </w:t>
      </w:r>
      <w:r w:rsidRPr="00E61CE5">
        <w:rPr>
          <w:rFonts w:ascii="Times New Roman" w:hAnsi="Times New Roman" w:cs="Times New Roman"/>
          <w:sz w:val="22"/>
          <w:szCs w:val="22"/>
        </w:rPr>
        <w:t>activities with respect to the People's Republic of China</w:t>
      </w:r>
      <w:r w:rsidR="00E61CE5" w:rsidRPr="00E61CE5">
        <w:rPr>
          <w:rFonts w:ascii="Times New Roman" w:hAnsi="Times New Roman" w:cs="Times New Roman"/>
          <w:sz w:val="22"/>
          <w:szCs w:val="22"/>
        </w:rPr>
        <w:t xml:space="preserve"> </w:t>
      </w:r>
      <w:r w:rsidRPr="00E61CE5">
        <w:rPr>
          <w:rFonts w:ascii="Times New Roman" w:hAnsi="Times New Roman" w:cs="Times New Roman"/>
          <w:sz w:val="22"/>
          <w:szCs w:val="22"/>
        </w:rPr>
        <w:t>relating to the use of nuclear energy under section 57b.(2) of</w:t>
      </w:r>
      <w:r w:rsidR="00E61CE5" w:rsidRPr="00E61CE5">
        <w:rPr>
          <w:rFonts w:ascii="Times New Roman" w:hAnsi="Times New Roman" w:cs="Times New Roman"/>
          <w:sz w:val="22"/>
          <w:szCs w:val="22"/>
        </w:rPr>
        <w:t xml:space="preserve"> </w:t>
      </w:r>
      <w:r w:rsidRPr="00E61CE5">
        <w:rPr>
          <w:rFonts w:ascii="Times New Roman" w:hAnsi="Times New Roman" w:cs="Times New Roman"/>
          <w:sz w:val="22"/>
          <w:szCs w:val="22"/>
        </w:rPr>
        <w:t>the Atomic Energy Act of 1954 [42 U.S.C. 2077(b)(2)] shall not</w:t>
      </w:r>
      <w:r w:rsidR="00E61CE5" w:rsidRPr="00E61CE5">
        <w:rPr>
          <w:rFonts w:ascii="Times New Roman" w:hAnsi="Times New Roman" w:cs="Times New Roman"/>
          <w:sz w:val="22"/>
          <w:szCs w:val="22"/>
        </w:rPr>
        <w:t xml:space="preserve"> </w:t>
      </w:r>
      <w:r w:rsidRPr="00E61CE5">
        <w:rPr>
          <w:rFonts w:ascii="Times New Roman" w:hAnsi="Times New Roman" w:cs="Times New Roman"/>
          <w:sz w:val="22"/>
          <w:szCs w:val="22"/>
        </w:rPr>
        <w:t>be given,</w:t>
      </w:r>
      <w:r w:rsidR="00E61CE5" w:rsidRPr="00E61CE5">
        <w:rPr>
          <w:rFonts w:ascii="Times New Roman" w:hAnsi="Times New Roman" w:cs="Times New Roman"/>
          <w:sz w:val="22"/>
          <w:szCs w:val="22"/>
        </w:rPr>
        <w:t xml:space="preserve"> </w:t>
      </w:r>
      <w:r w:rsidRPr="00E61CE5">
        <w:rPr>
          <w:rFonts w:ascii="Times New Roman" w:hAnsi="Times New Roman" w:cs="Times New Roman"/>
          <w:sz w:val="22"/>
          <w:szCs w:val="22"/>
        </w:rPr>
        <w:t>until the conditions specified in subparagraph (B) are met.</w:t>
      </w:r>
    </w:p>
    <w:p w:rsidR="000F40F1" w:rsidRPr="00E61CE5" w:rsidRDefault="000F40F1" w:rsidP="00E61CE5">
      <w:pPr>
        <w:pStyle w:val="HTMLPreformatted"/>
        <w:ind w:left="1440"/>
        <w:rPr>
          <w:rFonts w:ascii="Times New Roman" w:hAnsi="Times New Roman" w:cs="Times New Roman"/>
          <w:sz w:val="22"/>
          <w:szCs w:val="22"/>
        </w:rPr>
      </w:pPr>
      <w:r w:rsidRPr="00E61CE5">
        <w:rPr>
          <w:rFonts w:ascii="Times New Roman" w:hAnsi="Times New Roman" w:cs="Times New Roman"/>
          <w:sz w:val="22"/>
          <w:szCs w:val="22"/>
        </w:rPr>
        <w:t>(B) Subparagraph (A) applies until--</w:t>
      </w:r>
    </w:p>
    <w:p w:rsidR="000F40F1" w:rsidRPr="00BC04C8" w:rsidRDefault="000F40F1" w:rsidP="00E61CE5">
      <w:pPr>
        <w:pStyle w:val="HTMLPreformatted"/>
        <w:ind w:left="1832"/>
        <w:rPr>
          <w:rFonts w:ascii="Times New Roman" w:hAnsi="Times New Roman" w:cs="Times New Roman"/>
          <w:sz w:val="22"/>
          <w:szCs w:val="22"/>
        </w:rPr>
      </w:pPr>
      <w:r w:rsidRPr="00E61CE5">
        <w:rPr>
          <w:rFonts w:ascii="Times New Roman" w:hAnsi="Times New Roman" w:cs="Times New Roman"/>
          <w:sz w:val="22"/>
          <w:szCs w:val="22"/>
        </w:rPr>
        <w:t>(i) the President certifies to the Congress that the</w:t>
      </w:r>
      <w:r w:rsidR="00E61CE5" w:rsidRPr="00E61CE5">
        <w:rPr>
          <w:rFonts w:ascii="Times New Roman" w:hAnsi="Times New Roman" w:cs="Times New Roman"/>
          <w:sz w:val="22"/>
          <w:szCs w:val="22"/>
        </w:rPr>
        <w:t xml:space="preserve"> </w:t>
      </w:r>
      <w:r w:rsidRPr="00E61CE5">
        <w:rPr>
          <w:rFonts w:ascii="Times New Roman" w:hAnsi="Times New Roman" w:cs="Times New Roman"/>
          <w:sz w:val="22"/>
          <w:szCs w:val="22"/>
        </w:rPr>
        <w:t>People's Republic of China has provided clear and unequivocal</w:t>
      </w:r>
      <w:r w:rsidR="00E61CE5" w:rsidRPr="00E61CE5">
        <w:rPr>
          <w:rFonts w:ascii="Times New Roman" w:hAnsi="Times New Roman" w:cs="Times New Roman"/>
          <w:sz w:val="22"/>
          <w:szCs w:val="22"/>
        </w:rPr>
        <w:t xml:space="preserve"> </w:t>
      </w:r>
      <w:r w:rsidRPr="00E61CE5">
        <w:rPr>
          <w:rFonts w:ascii="Times New Roman" w:hAnsi="Times New Roman" w:cs="Times New Roman"/>
          <w:sz w:val="22"/>
          <w:szCs w:val="22"/>
        </w:rPr>
        <w:t>assurances to the United States that it is not assisting and</w:t>
      </w:r>
      <w:r w:rsidR="00E61CE5" w:rsidRPr="00E61CE5">
        <w:rPr>
          <w:rFonts w:ascii="Times New Roman" w:hAnsi="Times New Roman" w:cs="Times New Roman"/>
          <w:sz w:val="22"/>
          <w:szCs w:val="22"/>
        </w:rPr>
        <w:t xml:space="preserve"> </w:t>
      </w:r>
      <w:r w:rsidRPr="00E61CE5">
        <w:rPr>
          <w:rFonts w:ascii="Times New Roman" w:hAnsi="Times New Roman" w:cs="Times New Roman"/>
          <w:sz w:val="22"/>
          <w:szCs w:val="22"/>
        </w:rPr>
        <w:t>will not assist any nonnuclear-weapon state, either directly or</w:t>
      </w:r>
      <w:r w:rsidR="00E61CE5">
        <w:rPr>
          <w:rFonts w:ascii="Times New Roman" w:hAnsi="Times New Roman" w:cs="Times New Roman"/>
          <w:sz w:val="22"/>
          <w:szCs w:val="22"/>
        </w:rPr>
        <w:t xml:space="preserve"> </w:t>
      </w:r>
      <w:r w:rsidRPr="00E61CE5">
        <w:rPr>
          <w:rFonts w:ascii="Times New Roman" w:hAnsi="Times New Roman" w:cs="Times New Roman"/>
          <w:sz w:val="22"/>
          <w:szCs w:val="22"/>
        </w:rPr>
        <w:t xml:space="preserve">indirectly, in </w:t>
      </w:r>
      <w:r w:rsidRPr="00BC04C8">
        <w:rPr>
          <w:rFonts w:ascii="Times New Roman" w:hAnsi="Times New Roman" w:cs="Times New Roman"/>
          <w:sz w:val="22"/>
          <w:szCs w:val="22"/>
        </w:rPr>
        <w:t>acquiring nuclear explosive devices or the</w:t>
      </w:r>
      <w:r w:rsidR="00E61CE5" w:rsidRPr="00BC04C8">
        <w:rPr>
          <w:rFonts w:ascii="Times New Roman" w:hAnsi="Times New Roman" w:cs="Times New Roman"/>
          <w:sz w:val="22"/>
          <w:szCs w:val="22"/>
        </w:rPr>
        <w:t xml:space="preserve"> </w:t>
      </w:r>
      <w:r w:rsidRPr="00BC04C8">
        <w:rPr>
          <w:rFonts w:ascii="Times New Roman" w:hAnsi="Times New Roman" w:cs="Times New Roman"/>
          <w:sz w:val="22"/>
          <w:szCs w:val="22"/>
        </w:rPr>
        <w:t>materials and components for such devices;</w:t>
      </w:r>
    </w:p>
    <w:p w:rsidR="000F40F1" w:rsidRPr="00BC04C8" w:rsidRDefault="000F40F1" w:rsidP="00BC04C8">
      <w:pPr>
        <w:pStyle w:val="HTMLPreformatted"/>
        <w:ind w:left="1832"/>
        <w:rPr>
          <w:rFonts w:ascii="Times New Roman" w:hAnsi="Times New Roman" w:cs="Times New Roman"/>
          <w:sz w:val="22"/>
          <w:szCs w:val="22"/>
        </w:rPr>
      </w:pPr>
      <w:r w:rsidRPr="00BC04C8">
        <w:rPr>
          <w:rFonts w:ascii="Times New Roman" w:hAnsi="Times New Roman" w:cs="Times New Roman"/>
          <w:sz w:val="22"/>
          <w:szCs w:val="22"/>
        </w:rPr>
        <w:t>(ii) the President makes the certifications and submits</w:t>
      </w:r>
      <w:r w:rsidR="00BC04C8">
        <w:rPr>
          <w:rFonts w:ascii="Times New Roman" w:hAnsi="Times New Roman" w:cs="Times New Roman"/>
          <w:sz w:val="22"/>
          <w:szCs w:val="22"/>
        </w:rPr>
        <w:t xml:space="preserve"> </w:t>
      </w:r>
      <w:r w:rsidRPr="00BC04C8">
        <w:rPr>
          <w:rFonts w:ascii="Times New Roman" w:hAnsi="Times New Roman" w:cs="Times New Roman"/>
          <w:sz w:val="22"/>
          <w:szCs w:val="22"/>
        </w:rPr>
        <w:t>the report required by Public Law 99-183 [Dec. 16, 1985, 99</w:t>
      </w:r>
      <w:r w:rsidR="00BC04C8">
        <w:rPr>
          <w:rFonts w:ascii="Times New Roman" w:hAnsi="Times New Roman" w:cs="Times New Roman"/>
          <w:sz w:val="22"/>
          <w:szCs w:val="22"/>
        </w:rPr>
        <w:t xml:space="preserve"> </w:t>
      </w:r>
      <w:r w:rsidRPr="00BC04C8">
        <w:rPr>
          <w:rFonts w:ascii="Times New Roman" w:hAnsi="Times New Roman" w:cs="Times New Roman"/>
          <w:sz w:val="22"/>
          <w:szCs w:val="22"/>
        </w:rPr>
        <w:t>Stat. 1174]; and</w:t>
      </w:r>
    </w:p>
    <w:p w:rsidR="000F40F1" w:rsidRPr="00BC04C8" w:rsidRDefault="000F40F1" w:rsidP="00BC04C8">
      <w:pPr>
        <w:pStyle w:val="HTMLPreformatted"/>
        <w:ind w:left="1832"/>
        <w:rPr>
          <w:rFonts w:ascii="Times New Roman" w:hAnsi="Times New Roman" w:cs="Times New Roman"/>
          <w:sz w:val="22"/>
          <w:szCs w:val="22"/>
        </w:rPr>
      </w:pPr>
      <w:r w:rsidRPr="00BC04C8">
        <w:rPr>
          <w:rFonts w:ascii="Times New Roman" w:hAnsi="Times New Roman" w:cs="Times New Roman"/>
          <w:sz w:val="22"/>
          <w:szCs w:val="22"/>
        </w:rPr>
        <w:t>(iii) the President makes a report under subsection (b)(1)</w:t>
      </w:r>
      <w:r w:rsidR="00BC04C8">
        <w:rPr>
          <w:rFonts w:ascii="Times New Roman" w:hAnsi="Times New Roman" w:cs="Times New Roman"/>
          <w:sz w:val="22"/>
          <w:szCs w:val="22"/>
        </w:rPr>
        <w:t xml:space="preserve"> </w:t>
      </w:r>
      <w:r w:rsidRPr="00BC04C8">
        <w:rPr>
          <w:rFonts w:ascii="Times New Roman" w:hAnsi="Times New Roman" w:cs="Times New Roman"/>
          <w:sz w:val="22"/>
          <w:szCs w:val="22"/>
        </w:rPr>
        <w:t>or (2) of this section.</w:t>
      </w:r>
    </w:p>
    <w:p w:rsidR="000F40F1" w:rsidRPr="00BC04C8" w:rsidRDefault="000F40F1" w:rsidP="00BC04C8">
      <w:pPr>
        <w:pStyle w:val="HTMLPreformatted"/>
        <w:ind w:left="1440"/>
        <w:rPr>
          <w:rFonts w:ascii="Times New Roman" w:hAnsi="Times New Roman" w:cs="Times New Roman"/>
          <w:sz w:val="22"/>
          <w:szCs w:val="22"/>
        </w:rPr>
      </w:pPr>
      <w:r w:rsidRPr="00BC04C8">
        <w:rPr>
          <w:rFonts w:ascii="Times New Roman" w:hAnsi="Times New Roman" w:cs="Times New Roman"/>
          <w:sz w:val="22"/>
          <w:szCs w:val="22"/>
        </w:rPr>
        <w:t>(C) For purposes of this paragraph, the term `Agreement' means</w:t>
      </w:r>
      <w:r w:rsidR="00BC04C8">
        <w:rPr>
          <w:rFonts w:ascii="Times New Roman" w:hAnsi="Times New Roman" w:cs="Times New Roman"/>
          <w:sz w:val="22"/>
          <w:szCs w:val="22"/>
        </w:rPr>
        <w:t xml:space="preserve"> </w:t>
      </w:r>
      <w:r w:rsidRPr="00BC04C8">
        <w:rPr>
          <w:rFonts w:ascii="Times New Roman" w:hAnsi="Times New Roman" w:cs="Times New Roman"/>
          <w:sz w:val="22"/>
          <w:szCs w:val="22"/>
        </w:rPr>
        <w:t>the Agreement for Cooperation Between the Government of the United</w:t>
      </w:r>
      <w:r w:rsidR="00BC04C8" w:rsidRPr="00BC04C8">
        <w:rPr>
          <w:rFonts w:ascii="Times New Roman" w:hAnsi="Times New Roman" w:cs="Times New Roman"/>
          <w:sz w:val="22"/>
          <w:szCs w:val="22"/>
        </w:rPr>
        <w:t xml:space="preserve"> </w:t>
      </w:r>
      <w:r w:rsidRPr="00BC04C8">
        <w:rPr>
          <w:rFonts w:ascii="Times New Roman" w:hAnsi="Times New Roman" w:cs="Times New Roman"/>
          <w:sz w:val="22"/>
          <w:szCs w:val="22"/>
        </w:rPr>
        <w:t>States of America and the Government of the People's Republic of</w:t>
      </w:r>
      <w:r w:rsidR="00BC04C8" w:rsidRPr="00BC04C8">
        <w:rPr>
          <w:rFonts w:ascii="Times New Roman" w:hAnsi="Times New Roman" w:cs="Times New Roman"/>
          <w:sz w:val="22"/>
          <w:szCs w:val="22"/>
        </w:rPr>
        <w:t xml:space="preserve"> </w:t>
      </w:r>
      <w:r w:rsidRPr="00BC04C8">
        <w:rPr>
          <w:rFonts w:ascii="Times New Roman" w:hAnsi="Times New Roman" w:cs="Times New Roman"/>
          <w:sz w:val="22"/>
          <w:szCs w:val="22"/>
        </w:rPr>
        <w:t>China Concerning Peaceful Uses of Nuclear Energy (done on July 23,</w:t>
      </w:r>
      <w:r w:rsidR="00BC04C8" w:rsidRPr="00BC04C8">
        <w:rPr>
          <w:rFonts w:ascii="Times New Roman" w:hAnsi="Times New Roman" w:cs="Times New Roman"/>
          <w:sz w:val="22"/>
          <w:szCs w:val="22"/>
        </w:rPr>
        <w:t xml:space="preserve"> </w:t>
      </w:r>
      <w:r w:rsidRPr="00BC04C8">
        <w:rPr>
          <w:rFonts w:ascii="Times New Roman" w:hAnsi="Times New Roman" w:cs="Times New Roman"/>
          <w:sz w:val="22"/>
          <w:szCs w:val="22"/>
        </w:rPr>
        <w:t>1985).</w:t>
      </w:r>
    </w:p>
    <w:p w:rsidR="00621B0C" w:rsidRDefault="000F40F1" w:rsidP="00621B0C">
      <w:pPr>
        <w:pStyle w:val="HTMLPreformatted"/>
        <w:ind w:left="916"/>
        <w:rPr>
          <w:rFonts w:ascii="Times New Roman" w:hAnsi="Times New Roman" w:cs="Times New Roman"/>
          <w:sz w:val="22"/>
          <w:szCs w:val="22"/>
        </w:rPr>
      </w:pPr>
      <w:r w:rsidRPr="00BC04C8">
        <w:rPr>
          <w:rFonts w:ascii="Times New Roman" w:hAnsi="Times New Roman" w:cs="Times New Roman"/>
          <w:sz w:val="22"/>
          <w:szCs w:val="22"/>
        </w:rPr>
        <w:t>(7) Liberalization of export controls.</w:t>
      </w:r>
      <w:r w:rsidR="00621B0C">
        <w:rPr>
          <w:rFonts w:ascii="Times New Roman" w:hAnsi="Times New Roman" w:cs="Times New Roman"/>
          <w:sz w:val="22"/>
          <w:szCs w:val="22"/>
        </w:rPr>
        <w:t>—</w:t>
      </w:r>
    </w:p>
    <w:p w:rsidR="000F40F1" w:rsidRPr="00BC04C8" w:rsidRDefault="000F40F1" w:rsidP="00621B0C">
      <w:pPr>
        <w:pStyle w:val="HTMLPreformatted"/>
        <w:ind w:left="1440"/>
        <w:rPr>
          <w:rFonts w:ascii="Times New Roman" w:hAnsi="Times New Roman" w:cs="Times New Roman"/>
          <w:sz w:val="22"/>
          <w:szCs w:val="22"/>
        </w:rPr>
      </w:pPr>
      <w:r w:rsidRPr="00BC04C8">
        <w:rPr>
          <w:rFonts w:ascii="Times New Roman" w:hAnsi="Times New Roman" w:cs="Times New Roman"/>
          <w:sz w:val="22"/>
          <w:szCs w:val="22"/>
        </w:rPr>
        <w:t>(A) The President</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shall negotiate with the governments participating in the group</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known as the Coordinating Committee (COCOM) to suspend, on a</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multilateral basis, any</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liberalization by the Coordinating Committee</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of controls on exports of goods and technology to the People's</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Republic of China under section 5 of the Export</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Administration Act</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of 1979 [50 App. U.S.C. 2404], including--</w:t>
      </w:r>
    </w:p>
    <w:p w:rsidR="000F40F1" w:rsidRPr="00BC04C8" w:rsidRDefault="000F40F1" w:rsidP="00621B0C">
      <w:pPr>
        <w:pStyle w:val="HTMLPreformatted"/>
        <w:ind w:left="1832"/>
        <w:rPr>
          <w:rFonts w:ascii="Times New Roman" w:hAnsi="Times New Roman" w:cs="Times New Roman"/>
          <w:sz w:val="22"/>
          <w:szCs w:val="22"/>
        </w:rPr>
      </w:pPr>
      <w:r w:rsidRPr="00BC04C8">
        <w:rPr>
          <w:rFonts w:ascii="Times New Roman" w:hAnsi="Times New Roman" w:cs="Times New Roman"/>
          <w:sz w:val="22"/>
          <w:szCs w:val="22"/>
        </w:rPr>
        <w:t>(i) the implementation of bulk licenses for exports to the</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People's Republic of China; and</w:t>
      </w:r>
    </w:p>
    <w:p w:rsidR="000F40F1" w:rsidRPr="00BC04C8" w:rsidRDefault="000F40F1" w:rsidP="00621B0C">
      <w:pPr>
        <w:pStyle w:val="HTMLPreformatted"/>
        <w:ind w:left="1832"/>
        <w:rPr>
          <w:rFonts w:ascii="Times New Roman" w:hAnsi="Times New Roman" w:cs="Times New Roman"/>
          <w:sz w:val="22"/>
          <w:szCs w:val="22"/>
        </w:rPr>
      </w:pPr>
      <w:r w:rsidRPr="00BC04C8">
        <w:rPr>
          <w:rFonts w:ascii="Times New Roman" w:hAnsi="Times New Roman" w:cs="Times New Roman"/>
          <w:sz w:val="22"/>
          <w:szCs w:val="22"/>
        </w:rPr>
        <w:t>(ii) the raising of the performance levels of goods or</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technology below which no authority or permission to export to</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the People's Republic of China would be</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required.</w:t>
      </w:r>
    </w:p>
    <w:p w:rsidR="000F40F1" w:rsidRPr="00621B0C" w:rsidRDefault="000F40F1" w:rsidP="00621B0C">
      <w:pPr>
        <w:pStyle w:val="HTMLPreformatted"/>
        <w:ind w:left="1440"/>
        <w:rPr>
          <w:rFonts w:ascii="Times New Roman" w:hAnsi="Times New Roman" w:cs="Times New Roman"/>
          <w:sz w:val="22"/>
          <w:szCs w:val="22"/>
        </w:rPr>
      </w:pPr>
      <w:r w:rsidRPr="00BC04C8">
        <w:rPr>
          <w:rFonts w:ascii="Times New Roman" w:hAnsi="Times New Roman" w:cs="Times New Roman"/>
          <w:sz w:val="22"/>
          <w:szCs w:val="22"/>
        </w:rPr>
        <w:t>(B) The President shall oppose any liberalization by the</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Coordinating Committee of controls which is described in</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subparagraph (A)(ii), until the end of the 6-month period beginning</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on the date of enactment of this Act [Feb. 16, 1990] or until the</w:t>
      </w:r>
      <w:r w:rsidR="00621B0C">
        <w:rPr>
          <w:rFonts w:ascii="Times New Roman" w:hAnsi="Times New Roman" w:cs="Times New Roman"/>
          <w:sz w:val="22"/>
          <w:szCs w:val="22"/>
        </w:rPr>
        <w:t xml:space="preserve"> </w:t>
      </w:r>
      <w:r w:rsidRPr="00BC04C8">
        <w:rPr>
          <w:rFonts w:ascii="Times New Roman" w:hAnsi="Times New Roman" w:cs="Times New Roman"/>
          <w:sz w:val="22"/>
          <w:szCs w:val="22"/>
        </w:rPr>
        <w:t xml:space="preserve">President </w:t>
      </w:r>
      <w:r w:rsidRPr="00621B0C">
        <w:rPr>
          <w:rFonts w:ascii="Times New Roman" w:hAnsi="Times New Roman" w:cs="Times New Roman"/>
          <w:sz w:val="22"/>
          <w:szCs w:val="22"/>
        </w:rPr>
        <w:t>makes a report under subsection (b)(1) or (2) of this</w:t>
      </w:r>
      <w:r w:rsidR="00621B0C" w:rsidRPr="00621B0C">
        <w:rPr>
          <w:rFonts w:ascii="Times New Roman" w:hAnsi="Times New Roman" w:cs="Times New Roman"/>
          <w:sz w:val="22"/>
          <w:szCs w:val="22"/>
        </w:rPr>
        <w:t xml:space="preserve"> </w:t>
      </w:r>
      <w:r w:rsidRPr="00621B0C">
        <w:rPr>
          <w:rFonts w:ascii="Times New Roman" w:hAnsi="Times New Roman" w:cs="Times New Roman"/>
          <w:sz w:val="22"/>
          <w:szCs w:val="22"/>
        </w:rPr>
        <w:t>section, whichever occurs first.</w:t>
      </w:r>
    </w:p>
    <w:p w:rsidR="000F40F1" w:rsidRPr="00621B0C" w:rsidRDefault="000F40F1" w:rsidP="00621B0C">
      <w:pPr>
        <w:pStyle w:val="HTMLPreformatted"/>
        <w:ind w:left="720"/>
        <w:rPr>
          <w:rFonts w:ascii="Times New Roman" w:hAnsi="Times New Roman" w:cs="Times New Roman"/>
          <w:sz w:val="22"/>
          <w:szCs w:val="22"/>
        </w:rPr>
      </w:pPr>
      <w:r w:rsidRPr="00621B0C">
        <w:rPr>
          <w:rFonts w:ascii="Times New Roman" w:hAnsi="Times New Roman" w:cs="Times New Roman"/>
          <w:sz w:val="22"/>
          <w:szCs w:val="22"/>
        </w:rPr>
        <w:t>(b) Termination of Suspensions.--A report referred to in</w:t>
      </w:r>
      <w:r w:rsidR="00621B0C" w:rsidRPr="00621B0C">
        <w:rPr>
          <w:rFonts w:ascii="Times New Roman" w:hAnsi="Times New Roman" w:cs="Times New Roman"/>
          <w:sz w:val="22"/>
          <w:szCs w:val="22"/>
        </w:rPr>
        <w:t xml:space="preserve"> </w:t>
      </w:r>
      <w:r w:rsidRPr="00621B0C">
        <w:rPr>
          <w:rFonts w:ascii="Times New Roman" w:hAnsi="Times New Roman" w:cs="Times New Roman"/>
          <w:sz w:val="22"/>
          <w:szCs w:val="22"/>
        </w:rPr>
        <w:t>subsection (a) is a report by the President to the Congress either--</w:t>
      </w:r>
    </w:p>
    <w:p w:rsidR="000F40F1" w:rsidRPr="008B0383" w:rsidRDefault="000F40F1" w:rsidP="008B0383">
      <w:pPr>
        <w:pStyle w:val="HTMLPreformatted"/>
        <w:ind w:left="916"/>
        <w:rPr>
          <w:rFonts w:ascii="Times New Roman" w:hAnsi="Times New Roman" w:cs="Times New Roman"/>
          <w:sz w:val="22"/>
          <w:szCs w:val="22"/>
        </w:rPr>
      </w:pPr>
      <w:r w:rsidRPr="008B0383">
        <w:rPr>
          <w:rFonts w:ascii="Times New Roman" w:hAnsi="Times New Roman" w:cs="Times New Roman"/>
          <w:sz w:val="22"/>
          <w:szCs w:val="22"/>
        </w:rPr>
        <w:t>(1) that the Government of the People's Republic of China has</w:t>
      </w:r>
      <w:r w:rsidR="00621B0C" w:rsidRPr="008B0383">
        <w:rPr>
          <w:rFonts w:ascii="Times New Roman" w:hAnsi="Times New Roman" w:cs="Times New Roman"/>
          <w:sz w:val="22"/>
          <w:szCs w:val="22"/>
        </w:rPr>
        <w:t xml:space="preserve"> </w:t>
      </w:r>
      <w:r w:rsidRPr="008B0383">
        <w:rPr>
          <w:rFonts w:ascii="Times New Roman" w:hAnsi="Times New Roman" w:cs="Times New Roman"/>
          <w:sz w:val="22"/>
          <w:szCs w:val="22"/>
        </w:rPr>
        <w:t>made progress on a program of political reform throughout the</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country, including Tibet, which includes--</w:t>
      </w:r>
    </w:p>
    <w:p w:rsidR="000F40F1" w:rsidRPr="008B0383" w:rsidRDefault="008B0383" w:rsidP="008B0383">
      <w:pPr>
        <w:pStyle w:val="HTMLPreformatted"/>
        <w:ind w:left="1440"/>
        <w:rPr>
          <w:rFonts w:ascii="Times New Roman" w:hAnsi="Times New Roman" w:cs="Times New Roman"/>
          <w:sz w:val="22"/>
          <w:szCs w:val="22"/>
        </w:rPr>
      </w:pPr>
      <w:r w:rsidRPr="008B0383">
        <w:rPr>
          <w:rFonts w:ascii="Times New Roman" w:hAnsi="Times New Roman" w:cs="Times New Roman"/>
          <w:sz w:val="22"/>
          <w:szCs w:val="22"/>
        </w:rPr>
        <w:t>(</w:t>
      </w:r>
      <w:r w:rsidR="000F40F1" w:rsidRPr="008B0383">
        <w:rPr>
          <w:rFonts w:ascii="Times New Roman" w:hAnsi="Times New Roman" w:cs="Times New Roman"/>
          <w:sz w:val="22"/>
          <w:szCs w:val="22"/>
        </w:rPr>
        <w:t>A) lifting of martial law;</w:t>
      </w:r>
    </w:p>
    <w:p w:rsidR="000F40F1" w:rsidRPr="008B0383" w:rsidRDefault="000F40F1" w:rsidP="008B0383">
      <w:pPr>
        <w:pStyle w:val="HTMLPreformatted"/>
        <w:ind w:left="1440"/>
        <w:rPr>
          <w:rFonts w:ascii="Times New Roman" w:hAnsi="Times New Roman" w:cs="Times New Roman"/>
          <w:sz w:val="22"/>
          <w:szCs w:val="22"/>
        </w:rPr>
      </w:pPr>
      <w:r w:rsidRPr="008B0383">
        <w:rPr>
          <w:rFonts w:ascii="Times New Roman" w:hAnsi="Times New Roman" w:cs="Times New Roman"/>
          <w:sz w:val="22"/>
          <w:szCs w:val="22"/>
        </w:rPr>
        <w:t>(B) halting of executions and other reprisals against</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individuals for the nonviolent expression of their political</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beliefs;</w:t>
      </w:r>
    </w:p>
    <w:p w:rsidR="000F40F1" w:rsidRPr="008B0383" w:rsidRDefault="000F40F1" w:rsidP="008B0383">
      <w:pPr>
        <w:pStyle w:val="HTMLPreformatted"/>
        <w:ind w:left="1440"/>
        <w:rPr>
          <w:rFonts w:ascii="Times New Roman" w:hAnsi="Times New Roman" w:cs="Times New Roman"/>
          <w:sz w:val="22"/>
          <w:szCs w:val="22"/>
        </w:rPr>
      </w:pPr>
      <w:r w:rsidRPr="008B0383">
        <w:rPr>
          <w:rFonts w:ascii="Times New Roman" w:hAnsi="Times New Roman" w:cs="Times New Roman"/>
          <w:sz w:val="22"/>
          <w:szCs w:val="22"/>
        </w:rPr>
        <w:t>(C) release of political prisoners;</w:t>
      </w:r>
    </w:p>
    <w:p w:rsidR="000F40F1" w:rsidRPr="008B0383" w:rsidRDefault="000F40F1" w:rsidP="008B0383">
      <w:pPr>
        <w:pStyle w:val="HTMLPreformatted"/>
        <w:ind w:left="1440"/>
        <w:rPr>
          <w:rFonts w:ascii="Times New Roman" w:hAnsi="Times New Roman" w:cs="Times New Roman"/>
          <w:sz w:val="22"/>
          <w:szCs w:val="22"/>
        </w:rPr>
      </w:pPr>
      <w:r w:rsidRPr="008B0383">
        <w:rPr>
          <w:rFonts w:ascii="Times New Roman" w:hAnsi="Times New Roman" w:cs="Times New Roman"/>
          <w:sz w:val="22"/>
          <w:szCs w:val="22"/>
        </w:rPr>
        <w:t>(D) increased respect for internationally recognized human</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rights, including freedom of expression, the press, assembly,</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and association; and</w:t>
      </w:r>
    </w:p>
    <w:p w:rsidR="000F40F1" w:rsidRPr="008B0383" w:rsidRDefault="000F40F1" w:rsidP="008B0383">
      <w:pPr>
        <w:pStyle w:val="HTMLPreformatted"/>
        <w:ind w:left="1440"/>
        <w:rPr>
          <w:rFonts w:ascii="Times New Roman" w:hAnsi="Times New Roman" w:cs="Times New Roman"/>
          <w:sz w:val="22"/>
          <w:szCs w:val="22"/>
        </w:rPr>
      </w:pPr>
      <w:r w:rsidRPr="008B0383">
        <w:rPr>
          <w:rFonts w:ascii="Times New Roman" w:hAnsi="Times New Roman" w:cs="Times New Roman"/>
          <w:sz w:val="22"/>
          <w:szCs w:val="22"/>
        </w:rPr>
        <w:t>(E) permitting a freer flow of information, including an</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end to the jamming of Voice of America and greater access for</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foreign journalists; or</w:t>
      </w:r>
    </w:p>
    <w:p w:rsidR="000F40F1" w:rsidRPr="008B0383" w:rsidRDefault="000F40F1" w:rsidP="008B0383">
      <w:pPr>
        <w:pStyle w:val="HTMLPreformatted"/>
        <w:ind w:left="916"/>
        <w:rPr>
          <w:rFonts w:ascii="Times New Roman" w:hAnsi="Times New Roman" w:cs="Times New Roman"/>
          <w:sz w:val="22"/>
          <w:szCs w:val="22"/>
        </w:rPr>
      </w:pPr>
      <w:r w:rsidRPr="008B0383">
        <w:rPr>
          <w:rFonts w:ascii="Times New Roman" w:hAnsi="Times New Roman" w:cs="Times New Roman"/>
          <w:sz w:val="22"/>
          <w:szCs w:val="22"/>
        </w:rPr>
        <w:t>(2) that it is in the national interest of the United States</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to terminate a suspension under subsection (a)(1), (2), (3), (4), or</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(5), to terminate a suspension or disapproval under subsection</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(a)(6), or to terminate the opposition required by subsection</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(a)(7), as the case may be.</w:t>
      </w:r>
    </w:p>
    <w:p w:rsidR="000F40F1" w:rsidRPr="008B0383" w:rsidRDefault="000F40F1" w:rsidP="008B0383">
      <w:pPr>
        <w:pStyle w:val="HTMLPreformatted"/>
        <w:ind w:left="720"/>
        <w:rPr>
          <w:rFonts w:ascii="Times New Roman" w:hAnsi="Times New Roman" w:cs="Times New Roman"/>
          <w:sz w:val="22"/>
          <w:szCs w:val="22"/>
        </w:rPr>
      </w:pPr>
      <w:r w:rsidRPr="008B0383">
        <w:rPr>
          <w:rFonts w:ascii="Times New Roman" w:hAnsi="Times New Roman" w:cs="Times New Roman"/>
          <w:sz w:val="22"/>
          <w:szCs w:val="22"/>
        </w:rPr>
        <w:t>(c) Reporting Requirement.--Sixty days after the date of enactment</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of this Act [Feb. 16, 1990], the President shall submit to the Congress</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a report on--</w:t>
      </w:r>
    </w:p>
    <w:p w:rsidR="000F40F1" w:rsidRPr="008B0383" w:rsidRDefault="000F40F1" w:rsidP="008B0383">
      <w:pPr>
        <w:pStyle w:val="HTMLPreformatted"/>
        <w:ind w:left="916"/>
        <w:rPr>
          <w:rFonts w:ascii="Times New Roman" w:hAnsi="Times New Roman" w:cs="Times New Roman"/>
          <w:sz w:val="22"/>
          <w:szCs w:val="22"/>
        </w:rPr>
      </w:pPr>
      <w:r w:rsidRPr="008B0383">
        <w:rPr>
          <w:rFonts w:ascii="Times New Roman" w:hAnsi="Times New Roman" w:cs="Times New Roman"/>
          <w:sz w:val="22"/>
          <w:szCs w:val="22"/>
        </w:rPr>
        <w:t>(1) any steps taken by the Government of China to achieve the</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objectives described in subsection (b)(1);</w:t>
      </w:r>
    </w:p>
    <w:p w:rsidR="000F40F1" w:rsidRPr="008B0383" w:rsidRDefault="000F40F1" w:rsidP="008B0383">
      <w:pPr>
        <w:pStyle w:val="HTMLPreformatted"/>
        <w:ind w:left="916"/>
        <w:rPr>
          <w:rFonts w:ascii="Times New Roman" w:hAnsi="Times New Roman" w:cs="Times New Roman"/>
          <w:sz w:val="22"/>
          <w:szCs w:val="22"/>
        </w:rPr>
      </w:pPr>
      <w:r w:rsidRPr="008B0383">
        <w:rPr>
          <w:rFonts w:ascii="Times New Roman" w:hAnsi="Times New Roman" w:cs="Times New Roman"/>
          <w:sz w:val="22"/>
          <w:szCs w:val="22"/>
        </w:rPr>
        <w:t>(2) the effect of multilateral sanctions on political and</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economic developments in China and on China's international economic</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relations;</w:t>
      </w:r>
    </w:p>
    <w:p w:rsidR="000F40F1" w:rsidRPr="008B0383" w:rsidRDefault="000F40F1" w:rsidP="008B0383">
      <w:pPr>
        <w:pStyle w:val="HTMLPreformatted"/>
        <w:ind w:left="916"/>
        <w:rPr>
          <w:rFonts w:ascii="Times New Roman" w:hAnsi="Times New Roman" w:cs="Times New Roman"/>
          <w:sz w:val="22"/>
          <w:szCs w:val="22"/>
        </w:rPr>
      </w:pPr>
      <w:r w:rsidRPr="008B0383">
        <w:rPr>
          <w:rFonts w:ascii="Times New Roman" w:hAnsi="Times New Roman" w:cs="Times New Roman"/>
          <w:sz w:val="22"/>
          <w:szCs w:val="22"/>
        </w:rPr>
        <w:t>(3) the impact of the President's actions described in section</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901(a)(9) [Pub. L. 101-246, title IX, Feb. 16, 1990, 104 Stat. 80]</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and of the suspensions under subsection (a) of this section on--</w:t>
      </w:r>
    </w:p>
    <w:p w:rsidR="000F40F1" w:rsidRPr="008B0383" w:rsidRDefault="000F40F1" w:rsidP="008B0383">
      <w:pPr>
        <w:pStyle w:val="HTMLPreformatted"/>
        <w:ind w:left="1440"/>
        <w:rPr>
          <w:rFonts w:ascii="Times New Roman" w:hAnsi="Times New Roman" w:cs="Times New Roman"/>
          <w:sz w:val="22"/>
          <w:szCs w:val="22"/>
        </w:rPr>
      </w:pPr>
      <w:r w:rsidRPr="008B0383">
        <w:rPr>
          <w:rFonts w:ascii="Times New Roman" w:hAnsi="Times New Roman" w:cs="Times New Roman"/>
          <w:sz w:val="22"/>
          <w:szCs w:val="22"/>
        </w:rPr>
        <w:t>(A) political and economic developments in China;</w:t>
      </w:r>
    </w:p>
    <w:p w:rsidR="000F40F1" w:rsidRPr="008B0383" w:rsidRDefault="000F40F1" w:rsidP="008B0383">
      <w:pPr>
        <w:pStyle w:val="HTMLPreformatted"/>
        <w:ind w:left="1440"/>
        <w:rPr>
          <w:rFonts w:ascii="Times New Roman" w:hAnsi="Times New Roman" w:cs="Times New Roman"/>
          <w:sz w:val="22"/>
          <w:szCs w:val="22"/>
        </w:rPr>
      </w:pPr>
      <w:r w:rsidRPr="008B0383">
        <w:rPr>
          <w:rFonts w:ascii="Times New Roman" w:hAnsi="Times New Roman" w:cs="Times New Roman"/>
          <w:sz w:val="22"/>
          <w:szCs w:val="22"/>
        </w:rPr>
        <w:t>(B) the standard of living of the Chinese people;</w:t>
      </w:r>
    </w:p>
    <w:p w:rsidR="000F40F1" w:rsidRPr="008B0383" w:rsidRDefault="000F40F1" w:rsidP="008B0383">
      <w:pPr>
        <w:pStyle w:val="HTMLPreformatted"/>
        <w:ind w:left="1440"/>
        <w:rPr>
          <w:rFonts w:ascii="Times New Roman" w:hAnsi="Times New Roman" w:cs="Times New Roman"/>
          <w:sz w:val="22"/>
          <w:szCs w:val="22"/>
        </w:rPr>
      </w:pPr>
      <w:r w:rsidRPr="008B0383">
        <w:rPr>
          <w:rFonts w:ascii="Times New Roman" w:hAnsi="Times New Roman" w:cs="Times New Roman"/>
          <w:sz w:val="22"/>
          <w:szCs w:val="22"/>
        </w:rPr>
        <w:t>(C) relations between the United States and China; and</w:t>
      </w:r>
    </w:p>
    <w:p w:rsidR="000F40F1" w:rsidRPr="008B0383" w:rsidRDefault="000F40F1" w:rsidP="008B0383">
      <w:pPr>
        <w:pStyle w:val="HTMLPreformatted"/>
        <w:ind w:left="1440"/>
        <w:rPr>
          <w:rFonts w:ascii="Times New Roman" w:hAnsi="Times New Roman" w:cs="Times New Roman"/>
          <w:sz w:val="22"/>
          <w:szCs w:val="22"/>
        </w:rPr>
      </w:pPr>
      <w:r w:rsidRPr="008B0383">
        <w:rPr>
          <w:rFonts w:ascii="Times New Roman" w:hAnsi="Times New Roman" w:cs="Times New Roman"/>
          <w:sz w:val="22"/>
          <w:szCs w:val="22"/>
        </w:rPr>
        <w:t>(D) the actions taken by China to promote a settlement in</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Cambodia which will ensure Cambodian independence, facilitate an</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act of self-determination by the Cambodian people, and prevent</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the Khmer Rouge from returning to exclusive power;</w:t>
      </w:r>
    </w:p>
    <w:p w:rsidR="000F40F1" w:rsidRPr="008B0383" w:rsidRDefault="000F40F1" w:rsidP="008B0383">
      <w:pPr>
        <w:pStyle w:val="HTMLPreformatted"/>
        <w:ind w:left="916"/>
        <w:rPr>
          <w:rFonts w:ascii="Times New Roman" w:hAnsi="Times New Roman" w:cs="Times New Roman"/>
          <w:sz w:val="22"/>
          <w:szCs w:val="22"/>
        </w:rPr>
      </w:pPr>
      <w:r w:rsidRPr="008B0383">
        <w:rPr>
          <w:rFonts w:ascii="Times New Roman" w:hAnsi="Times New Roman" w:cs="Times New Roman"/>
          <w:sz w:val="22"/>
          <w:szCs w:val="22"/>
        </w:rPr>
        <w:t>(4) the status of programs and activities suspended under</w:t>
      </w:r>
      <w:r w:rsidR="008B0383" w:rsidRPr="008B0383">
        <w:rPr>
          <w:rFonts w:ascii="Times New Roman" w:hAnsi="Times New Roman" w:cs="Times New Roman"/>
          <w:sz w:val="22"/>
          <w:szCs w:val="22"/>
        </w:rPr>
        <w:t xml:space="preserve"> </w:t>
      </w:r>
      <w:r w:rsidRPr="008B0383">
        <w:rPr>
          <w:rFonts w:ascii="Times New Roman" w:hAnsi="Times New Roman" w:cs="Times New Roman"/>
          <w:sz w:val="22"/>
          <w:szCs w:val="22"/>
        </w:rPr>
        <w:t>subsection (a); and</w:t>
      </w:r>
    </w:p>
    <w:p w:rsidR="000F40F1" w:rsidRPr="008B0383" w:rsidRDefault="000F40F1" w:rsidP="008B0383">
      <w:pPr>
        <w:pStyle w:val="HTMLPreformatted"/>
        <w:ind w:left="916"/>
        <w:rPr>
          <w:rFonts w:ascii="Times New Roman" w:hAnsi="Times New Roman" w:cs="Times New Roman"/>
          <w:sz w:val="22"/>
          <w:szCs w:val="22"/>
        </w:rPr>
      </w:pPr>
      <w:r w:rsidRPr="008B0383">
        <w:rPr>
          <w:rFonts w:ascii="Times New Roman" w:hAnsi="Times New Roman" w:cs="Times New Roman"/>
          <w:sz w:val="22"/>
          <w:szCs w:val="22"/>
        </w:rPr>
        <w:t>(5) the additional measures taken by the President under</w:t>
      </w:r>
      <w:r w:rsidR="008B0383">
        <w:rPr>
          <w:rFonts w:ascii="Times New Roman" w:hAnsi="Times New Roman" w:cs="Times New Roman"/>
          <w:sz w:val="22"/>
          <w:szCs w:val="22"/>
        </w:rPr>
        <w:t xml:space="preserve"> </w:t>
      </w:r>
      <w:r w:rsidRPr="008B0383">
        <w:rPr>
          <w:rFonts w:ascii="Times New Roman" w:hAnsi="Times New Roman" w:cs="Times New Roman"/>
          <w:sz w:val="22"/>
          <w:szCs w:val="22"/>
        </w:rPr>
        <w:t>section 901(c) if repression in China deepens.''</w:t>
      </w:r>
    </w:p>
    <w:p w:rsidR="000F40F1" w:rsidRPr="002817D2" w:rsidRDefault="000F40F1" w:rsidP="000F40F1">
      <w:pPr>
        <w:pStyle w:val="HTMLPreformatted"/>
        <w:rPr>
          <w:rFonts w:ascii="Times New Roman" w:hAnsi="Times New Roman" w:cs="Times New Roman"/>
          <w:sz w:val="22"/>
          <w:szCs w:val="22"/>
        </w:rPr>
      </w:pPr>
      <w:r w:rsidRPr="002817D2">
        <w:rPr>
          <w:rFonts w:ascii="Times New Roman" w:hAnsi="Times New Roman" w:cs="Times New Roman"/>
          <w:sz w:val="22"/>
          <w:szCs w:val="22"/>
        </w:rPr>
        <w:t xml:space="preserve">    [Certification of President under section 902(a)(6)(B)(i) of Pub. L.</w:t>
      </w:r>
      <w:r w:rsidR="008B0383" w:rsidRPr="002817D2">
        <w:rPr>
          <w:rFonts w:ascii="Times New Roman" w:hAnsi="Times New Roman" w:cs="Times New Roman"/>
          <w:sz w:val="22"/>
          <w:szCs w:val="22"/>
        </w:rPr>
        <w:t xml:space="preserve"> </w:t>
      </w:r>
      <w:r w:rsidRPr="002817D2">
        <w:rPr>
          <w:rFonts w:ascii="Times New Roman" w:hAnsi="Times New Roman" w:cs="Times New Roman"/>
          <w:sz w:val="22"/>
          <w:szCs w:val="22"/>
        </w:rPr>
        <w:t>101-246, set out above, provided in Determination of President of the</w:t>
      </w:r>
      <w:r w:rsidR="008B0383" w:rsidRPr="002817D2">
        <w:rPr>
          <w:rFonts w:ascii="Times New Roman" w:hAnsi="Times New Roman" w:cs="Times New Roman"/>
          <w:sz w:val="22"/>
          <w:szCs w:val="22"/>
        </w:rPr>
        <w:t xml:space="preserve"> </w:t>
      </w:r>
      <w:r w:rsidRPr="002817D2">
        <w:rPr>
          <w:rFonts w:ascii="Times New Roman" w:hAnsi="Times New Roman" w:cs="Times New Roman"/>
          <w:sz w:val="22"/>
          <w:szCs w:val="22"/>
        </w:rPr>
        <w:t>United States, No. 98-10, Jan. 12, 1998, 63 F.R. 3447.]</w:t>
      </w:r>
    </w:p>
    <w:p w:rsidR="000F40F1" w:rsidRPr="002817D2" w:rsidRDefault="000F40F1" w:rsidP="000F40F1">
      <w:pPr>
        <w:pStyle w:val="HTMLPreformatted"/>
        <w:rPr>
          <w:rFonts w:ascii="Times New Roman" w:hAnsi="Times New Roman" w:cs="Times New Roman"/>
          <w:sz w:val="22"/>
          <w:szCs w:val="22"/>
        </w:rPr>
      </w:pPr>
    </w:p>
    <w:p w:rsidR="000F40F1" w:rsidRPr="002817D2" w:rsidRDefault="000F40F1" w:rsidP="000F40F1">
      <w:pPr>
        <w:pStyle w:val="HTMLPreformatted"/>
        <w:rPr>
          <w:rFonts w:ascii="Times New Roman" w:hAnsi="Times New Roman" w:cs="Times New Roman"/>
          <w:sz w:val="22"/>
          <w:szCs w:val="22"/>
        </w:rPr>
      </w:pPr>
    </w:p>
    <w:p w:rsidR="000F40F1" w:rsidRPr="002817D2" w:rsidRDefault="000F40F1" w:rsidP="000F40F1">
      <w:pPr>
        <w:pStyle w:val="HTMLPreformatted"/>
        <w:rPr>
          <w:rFonts w:ascii="Times New Roman" w:hAnsi="Times New Roman" w:cs="Times New Roman"/>
          <w:sz w:val="22"/>
          <w:szCs w:val="22"/>
        </w:rPr>
      </w:pPr>
      <w:r w:rsidRPr="002817D2">
        <w:rPr>
          <w:rFonts w:ascii="Times New Roman" w:hAnsi="Times New Roman" w:cs="Times New Roman"/>
          <w:sz w:val="22"/>
          <w:szCs w:val="22"/>
        </w:rPr>
        <w:t xml:space="preserve">          Limitation on Assistance to Panamanian Defense Force</w:t>
      </w:r>
    </w:p>
    <w:p w:rsidR="000F40F1" w:rsidRPr="002817D2" w:rsidRDefault="000F40F1" w:rsidP="000F40F1">
      <w:pPr>
        <w:pStyle w:val="HTMLPreformatted"/>
        <w:rPr>
          <w:rFonts w:ascii="Times New Roman" w:hAnsi="Times New Roman" w:cs="Times New Roman"/>
          <w:sz w:val="22"/>
          <w:szCs w:val="22"/>
        </w:rPr>
      </w:pPr>
    </w:p>
    <w:p w:rsidR="000F40F1" w:rsidRPr="002817D2" w:rsidRDefault="000F40F1" w:rsidP="000F40F1">
      <w:pPr>
        <w:pStyle w:val="HTMLPreformatted"/>
        <w:rPr>
          <w:rFonts w:ascii="Times New Roman" w:hAnsi="Times New Roman" w:cs="Times New Roman"/>
          <w:sz w:val="22"/>
          <w:szCs w:val="22"/>
        </w:rPr>
      </w:pPr>
      <w:r w:rsidRPr="002817D2">
        <w:rPr>
          <w:rFonts w:ascii="Times New Roman" w:hAnsi="Times New Roman" w:cs="Times New Roman"/>
          <w:sz w:val="22"/>
          <w:szCs w:val="22"/>
        </w:rPr>
        <w:t xml:space="preserve">    Pub. L. 100-456, div. A, title XIII, Sec. 1302, Sept. 29, 1988, 102</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Stat. 2060, provided that:</w:t>
      </w:r>
    </w:p>
    <w:p w:rsidR="000F40F1" w:rsidRPr="002817D2" w:rsidRDefault="000F40F1" w:rsidP="002817D2">
      <w:pPr>
        <w:pStyle w:val="HTMLPreformatted"/>
        <w:ind w:left="720"/>
        <w:rPr>
          <w:rFonts w:ascii="Times New Roman" w:hAnsi="Times New Roman" w:cs="Times New Roman"/>
          <w:sz w:val="22"/>
          <w:szCs w:val="22"/>
        </w:rPr>
      </w:pPr>
      <w:r w:rsidRPr="002817D2">
        <w:rPr>
          <w:rFonts w:ascii="Times New Roman" w:hAnsi="Times New Roman" w:cs="Times New Roman"/>
          <w:sz w:val="22"/>
          <w:szCs w:val="22"/>
        </w:rPr>
        <w:t>(a) Limitation.--The President may not use any funds appropriated</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to or for the use of any department,</w:t>
      </w:r>
      <w:r w:rsidR="002817D2">
        <w:rPr>
          <w:rFonts w:ascii="Times New Roman" w:hAnsi="Times New Roman" w:cs="Times New Roman"/>
          <w:sz w:val="22"/>
          <w:szCs w:val="22"/>
        </w:rPr>
        <w:t xml:space="preserve"> agency, or other entity of the </w:t>
      </w:r>
      <w:r w:rsidRPr="002817D2">
        <w:rPr>
          <w:rFonts w:ascii="Times New Roman" w:hAnsi="Times New Roman" w:cs="Times New Roman"/>
          <w:sz w:val="22"/>
          <w:szCs w:val="22"/>
        </w:rPr>
        <w:t>United States for the purpose of providing assistance to the Panamanian</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Defense Force. The limitation in the preceding sentence shall cease to</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apply upon the submission by the President to Congress of a</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certification by the President--</w:t>
      </w:r>
    </w:p>
    <w:p w:rsidR="000F40F1" w:rsidRPr="002817D2" w:rsidRDefault="000F40F1" w:rsidP="002817D2">
      <w:pPr>
        <w:pStyle w:val="HTMLPreformatted"/>
        <w:ind w:left="916"/>
        <w:rPr>
          <w:rFonts w:ascii="Times New Roman" w:hAnsi="Times New Roman" w:cs="Times New Roman"/>
          <w:sz w:val="22"/>
          <w:szCs w:val="22"/>
        </w:rPr>
      </w:pPr>
      <w:r w:rsidRPr="002817D2">
        <w:rPr>
          <w:rFonts w:ascii="Times New Roman" w:hAnsi="Times New Roman" w:cs="Times New Roman"/>
          <w:sz w:val="22"/>
          <w:szCs w:val="22"/>
        </w:rPr>
        <w:t>(1) that no armed forces of the Soviet Union, the Republic of</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Cuba, or the Republic of Nicaragua are present in the Republic of</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Panama (other than military attaches accredited to the Republic of</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Panama); and</w:t>
      </w:r>
    </w:p>
    <w:p w:rsidR="000F40F1" w:rsidRPr="002817D2" w:rsidRDefault="000F40F1" w:rsidP="002817D2">
      <w:pPr>
        <w:pStyle w:val="HTMLPreformatted"/>
        <w:ind w:left="916"/>
        <w:rPr>
          <w:rFonts w:ascii="Times New Roman" w:hAnsi="Times New Roman" w:cs="Times New Roman"/>
          <w:sz w:val="22"/>
          <w:szCs w:val="22"/>
        </w:rPr>
      </w:pPr>
      <w:r w:rsidRPr="002817D2">
        <w:rPr>
          <w:rFonts w:ascii="Times New Roman" w:hAnsi="Times New Roman" w:cs="Times New Roman"/>
          <w:sz w:val="22"/>
          <w:szCs w:val="22"/>
        </w:rPr>
        <w:t>(2) that General Manuel Noriega has relinquished command of</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the Panamanian Defense Force and no longer holds any official</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position of leadership (either military or civilian) in the</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Republic</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of Panama.</w:t>
      </w:r>
    </w:p>
    <w:p w:rsidR="000F40F1" w:rsidRPr="002817D2" w:rsidRDefault="000F40F1" w:rsidP="002817D2">
      <w:pPr>
        <w:pStyle w:val="HTMLPreformatted"/>
        <w:ind w:left="720"/>
        <w:rPr>
          <w:rFonts w:ascii="Times New Roman" w:hAnsi="Times New Roman" w:cs="Times New Roman"/>
          <w:sz w:val="22"/>
          <w:szCs w:val="22"/>
        </w:rPr>
      </w:pPr>
      <w:r w:rsidRPr="002817D2">
        <w:rPr>
          <w:rFonts w:ascii="Times New Roman" w:hAnsi="Times New Roman" w:cs="Times New Roman"/>
          <w:sz w:val="22"/>
          <w:szCs w:val="22"/>
        </w:rPr>
        <w:t>(b) Clarification.--Subsection (a) does not prohibit the President</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from obligating or expending any funds necessary for--</w:t>
      </w:r>
    </w:p>
    <w:p w:rsidR="000F40F1" w:rsidRPr="002817D2" w:rsidRDefault="000F40F1" w:rsidP="002817D2">
      <w:pPr>
        <w:pStyle w:val="HTMLPreformatted"/>
        <w:ind w:left="916"/>
        <w:rPr>
          <w:rFonts w:ascii="Times New Roman" w:hAnsi="Times New Roman" w:cs="Times New Roman"/>
          <w:sz w:val="22"/>
          <w:szCs w:val="22"/>
        </w:rPr>
      </w:pPr>
      <w:r w:rsidRPr="002817D2">
        <w:rPr>
          <w:rFonts w:ascii="Times New Roman" w:hAnsi="Times New Roman" w:cs="Times New Roman"/>
          <w:sz w:val="22"/>
          <w:szCs w:val="22"/>
        </w:rPr>
        <w:t>(1) the defense of the Panama Canal,</w:t>
      </w:r>
    </w:p>
    <w:p w:rsidR="000F40F1" w:rsidRPr="002817D2" w:rsidRDefault="000F40F1" w:rsidP="002817D2">
      <w:pPr>
        <w:pStyle w:val="HTMLPreformatted"/>
        <w:ind w:left="916"/>
        <w:rPr>
          <w:rFonts w:ascii="Times New Roman" w:hAnsi="Times New Roman" w:cs="Times New Roman"/>
          <w:sz w:val="22"/>
          <w:szCs w:val="22"/>
        </w:rPr>
      </w:pPr>
      <w:r w:rsidRPr="002817D2">
        <w:rPr>
          <w:rFonts w:ascii="Times New Roman" w:hAnsi="Times New Roman" w:cs="Times New Roman"/>
          <w:sz w:val="22"/>
          <w:szCs w:val="22"/>
        </w:rPr>
        <w:t>(2) the collection of intelligence,</w:t>
      </w:r>
    </w:p>
    <w:p w:rsidR="000F40F1" w:rsidRPr="002817D2" w:rsidRDefault="000F40F1" w:rsidP="002817D2">
      <w:pPr>
        <w:pStyle w:val="HTMLPreformatted"/>
        <w:ind w:left="916"/>
        <w:rPr>
          <w:rFonts w:ascii="Times New Roman" w:hAnsi="Times New Roman" w:cs="Times New Roman"/>
          <w:sz w:val="22"/>
          <w:szCs w:val="22"/>
        </w:rPr>
      </w:pPr>
      <w:r w:rsidRPr="002817D2">
        <w:rPr>
          <w:rFonts w:ascii="Times New Roman" w:hAnsi="Times New Roman" w:cs="Times New Roman"/>
          <w:sz w:val="22"/>
          <w:szCs w:val="22"/>
        </w:rPr>
        <w:t>(3) the maintenance of United States Armed Forces in the</w:t>
      </w:r>
      <w:r w:rsidR="002817D2" w:rsidRPr="002817D2">
        <w:rPr>
          <w:rFonts w:ascii="Times New Roman" w:hAnsi="Times New Roman" w:cs="Times New Roman"/>
          <w:sz w:val="22"/>
          <w:szCs w:val="22"/>
        </w:rPr>
        <w:t xml:space="preserve"> </w:t>
      </w:r>
      <w:r w:rsidRPr="002817D2">
        <w:rPr>
          <w:rFonts w:ascii="Times New Roman" w:hAnsi="Times New Roman" w:cs="Times New Roman"/>
          <w:sz w:val="22"/>
          <w:szCs w:val="22"/>
        </w:rPr>
        <w:t>Republic of Panama, or</w:t>
      </w:r>
    </w:p>
    <w:p w:rsidR="000F40F1" w:rsidRPr="002817D2" w:rsidRDefault="000F40F1" w:rsidP="002817D2">
      <w:pPr>
        <w:pStyle w:val="HTMLPreformatted"/>
        <w:ind w:left="916"/>
        <w:rPr>
          <w:rFonts w:ascii="Times New Roman" w:hAnsi="Times New Roman" w:cs="Times New Roman"/>
          <w:sz w:val="22"/>
          <w:szCs w:val="22"/>
        </w:rPr>
      </w:pPr>
      <w:r w:rsidRPr="002817D2">
        <w:rPr>
          <w:rFonts w:ascii="Times New Roman" w:hAnsi="Times New Roman" w:cs="Times New Roman"/>
          <w:sz w:val="22"/>
          <w:szCs w:val="22"/>
        </w:rPr>
        <w:t>(4) the protection of United States interests in the Republic</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of Panama.</w:t>
      </w:r>
    </w:p>
    <w:p w:rsidR="000F40F1" w:rsidRPr="002817D2" w:rsidRDefault="000F40F1" w:rsidP="002817D2">
      <w:pPr>
        <w:pStyle w:val="HTMLPreformatted"/>
        <w:ind w:left="720"/>
        <w:rPr>
          <w:rFonts w:ascii="Times New Roman" w:hAnsi="Times New Roman" w:cs="Times New Roman"/>
          <w:sz w:val="22"/>
          <w:szCs w:val="22"/>
        </w:rPr>
      </w:pPr>
      <w:r w:rsidRPr="002817D2">
        <w:rPr>
          <w:rFonts w:ascii="Times New Roman" w:hAnsi="Times New Roman" w:cs="Times New Roman"/>
          <w:sz w:val="22"/>
          <w:szCs w:val="22"/>
        </w:rPr>
        <w:t>(c) Report.--Not later than 30 days after the date of the</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enactment of this Act [Sept. 29, 1988], the President shall submit to</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Congress a detailed report, in both classified and unclassified form,</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indicating--</w:t>
      </w:r>
    </w:p>
    <w:p w:rsidR="000F40F1" w:rsidRPr="009B2803" w:rsidRDefault="000F40F1" w:rsidP="002817D2">
      <w:pPr>
        <w:pStyle w:val="HTMLPreformatted"/>
        <w:ind w:left="916"/>
        <w:rPr>
          <w:rFonts w:ascii="Times New Roman" w:hAnsi="Times New Roman" w:cs="Times New Roman"/>
          <w:sz w:val="22"/>
          <w:szCs w:val="22"/>
        </w:rPr>
      </w:pPr>
      <w:r w:rsidRPr="002817D2">
        <w:rPr>
          <w:rFonts w:ascii="Times New Roman" w:hAnsi="Times New Roman" w:cs="Times New Roman"/>
          <w:sz w:val="22"/>
          <w:szCs w:val="22"/>
        </w:rPr>
        <w:t>(1) whether (and to what extent) military, paramilitary, or</w:t>
      </w:r>
      <w:r w:rsidR="002817D2">
        <w:rPr>
          <w:rFonts w:ascii="Times New Roman" w:hAnsi="Times New Roman" w:cs="Times New Roman"/>
          <w:sz w:val="22"/>
          <w:szCs w:val="22"/>
        </w:rPr>
        <w:t xml:space="preserve"> </w:t>
      </w:r>
      <w:r w:rsidRPr="002817D2">
        <w:rPr>
          <w:rFonts w:ascii="Times New Roman" w:hAnsi="Times New Roman" w:cs="Times New Roman"/>
          <w:sz w:val="22"/>
          <w:szCs w:val="22"/>
        </w:rPr>
        <w:t xml:space="preserve">intelligence personnel of the Soviet </w:t>
      </w:r>
      <w:r w:rsidRPr="009B2803">
        <w:rPr>
          <w:rFonts w:ascii="Times New Roman" w:hAnsi="Times New Roman" w:cs="Times New Roman"/>
          <w:sz w:val="22"/>
          <w:szCs w:val="22"/>
        </w:rPr>
        <w:t>Union, Cuba, or Nicaragua are</w:t>
      </w:r>
      <w:r w:rsidR="002817D2" w:rsidRPr="009B2803">
        <w:rPr>
          <w:rFonts w:ascii="Times New Roman" w:hAnsi="Times New Roman" w:cs="Times New Roman"/>
          <w:sz w:val="22"/>
          <w:szCs w:val="22"/>
        </w:rPr>
        <w:t xml:space="preserve"> </w:t>
      </w:r>
      <w:r w:rsidRPr="009B2803">
        <w:rPr>
          <w:rFonts w:ascii="Times New Roman" w:hAnsi="Times New Roman" w:cs="Times New Roman"/>
          <w:sz w:val="22"/>
          <w:szCs w:val="22"/>
        </w:rPr>
        <w:t>present in the Republic of Panama; and</w:t>
      </w:r>
    </w:p>
    <w:p w:rsidR="000F40F1" w:rsidRPr="009B2803" w:rsidRDefault="000F40F1" w:rsidP="002817D2">
      <w:pPr>
        <w:pStyle w:val="HTMLPreformatted"/>
        <w:ind w:left="916"/>
        <w:rPr>
          <w:rFonts w:ascii="Times New Roman" w:hAnsi="Times New Roman" w:cs="Times New Roman"/>
          <w:sz w:val="22"/>
          <w:szCs w:val="22"/>
        </w:rPr>
      </w:pPr>
      <w:r w:rsidRPr="009B2803">
        <w:rPr>
          <w:rFonts w:ascii="Times New Roman" w:hAnsi="Times New Roman" w:cs="Times New Roman"/>
          <w:sz w:val="22"/>
          <w:szCs w:val="22"/>
        </w:rPr>
        <w:t>(2) whether (and to what extent) the Panamanian Defense Force</w:t>
      </w:r>
      <w:r w:rsidR="002817D2" w:rsidRPr="009B2803">
        <w:rPr>
          <w:rFonts w:ascii="Times New Roman" w:hAnsi="Times New Roman" w:cs="Times New Roman"/>
          <w:sz w:val="22"/>
          <w:szCs w:val="22"/>
        </w:rPr>
        <w:t xml:space="preserve"> </w:t>
      </w:r>
      <w:r w:rsidRPr="009B2803">
        <w:rPr>
          <w:rFonts w:ascii="Times New Roman" w:hAnsi="Times New Roman" w:cs="Times New Roman"/>
          <w:sz w:val="22"/>
          <w:szCs w:val="22"/>
        </w:rPr>
        <w:t>has coordinated with, cooperated with, supported, or received</w:t>
      </w:r>
      <w:r w:rsidR="002817D2" w:rsidRPr="009B2803">
        <w:rPr>
          <w:rFonts w:ascii="Times New Roman" w:hAnsi="Times New Roman" w:cs="Times New Roman"/>
          <w:sz w:val="22"/>
          <w:szCs w:val="22"/>
        </w:rPr>
        <w:t xml:space="preserve"> </w:t>
      </w:r>
      <w:r w:rsidRPr="009B2803">
        <w:rPr>
          <w:rFonts w:ascii="Times New Roman" w:hAnsi="Times New Roman" w:cs="Times New Roman"/>
          <w:sz w:val="22"/>
          <w:szCs w:val="22"/>
        </w:rPr>
        <w:t>support from, any such personnel.''</w:t>
      </w:r>
    </w:p>
    <w:p w:rsidR="000F40F1" w:rsidRPr="009B2803" w:rsidRDefault="000F40F1" w:rsidP="000F40F1">
      <w:pPr>
        <w:pStyle w:val="HTMLPreformatted"/>
        <w:rPr>
          <w:rFonts w:ascii="Times New Roman" w:hAnsi="Times New Roman" w:cs="Times New Roman"/>
          <w:sz w:val="22"/>
          <w:szCs w:val="22"/>
        </w:rPr>
      </w:pPr>
    </w:p>
    <w:p w:rsidR="000F40F1" w:rsidRPr="009B2803" w:rsidRDefault="000F40F1" w:rsidP="000F40F1">
      <w:pPr>
        <w:pStyle w:val="HTMLPreformatted"/>
        <w:rPr>
          <w:rFonts w:ascii="Times New Roman" w:hAnsi="Times New Roman" w:cs="Times New Roman"/>
          <w:sz w:val="22"/>
          <w:szCs w:val="22"/>
        </w:rPr>
      </w:pPr>
    </w:p>
    <w:p w:rsidR="000F40F1" w:rsidRPr="009B2803" w:rsidRDefault="000F40F1" w:rsidP="000F40F1">
      <w:pPr>
        <w:pStyle w:val="HTMLPreformatted"/>
        <w:rPr>
          <w:rFonts w:ascii="Times New Roman" w:hAnsi="Times New Roman" w:cs="Times New Roman"/>
          <w:sz w:val="22"/>
          <w:szCs w:val="22"/>
        </w:rPr>
      </w:pPr>
      <w:r w:rsidRPr="009B2803">
        <w:rPr>
          <w:rFonts w:ascii="Times New Roman" w:hAnsi="Times New Roman" w:cs="Times New Roman"/>
          <w:sz w:val="22"/>
          <w:szCs w:val="22"/>
        </w:rPr>
        <w:t xml:space="preserve">   Codification of Policy Prohibiting Negotiations With the Palestine</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Liberation Organization</w:t>
      </w:r>
    </w:p>
    <w:p w:rsidR="000F40F1" w:rsidRPr="009B2803" w:rsidRDefault="000F40F1" w:rsidP="000F40F1">
      <w:pPr>
        <w:pStyle w:val="HTMLPreformatted"/>
        <w:rPr>
          <w:rFonts w:ascii="Times New Roman" w:hAnsi="Times New Roman" w:cs="Times New Roman"/>
          <w:sz w:val="22"/>
          <w:szCs w:val="22"/>
        </w:rPr>
      </w:pPr>
    </w:p>
    <w:p w:rsidR="000F40F1" w:rsidRPr="009B2803" w:rsidRDefault="000F40F1" w:rsidP="000F40F1">
      <w:pPr>
        <w:pStyle w:val="HTMLPreformatted"/>
        <w:rPr>
          <w:rFonts w:ascii="Times New Roman" w:hAnsi="Times New Roman" w:cs="Times New Roman"/>
          <w:sz w:val="22"/>
          <w:szCs w:val="22"/>
        </w:rPr>
      </w:pPr>
      <w:r w:rsidRPr="009B2803">
        <w:rPr>
          <w:rFonts w:ascii="Times New Roman" w:hAnsi="Times New Roman" w:cs="Times New Roman"/>
          <w:sz w:val="22"/>
          <w:szCs w:val="22"/>
        </w:rPr>
        <w:t xml:space="preserve">    Pub. L. 99-83, title XIII, Sec. 1302, Aug. 8, 1985, 99 Stat. 280, as</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amended by Pub. L. 101-246, title I, Sec. 108, Feb. 16, 1990, 104 Stat.</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21, provided that:</w:t>
      </w:r>
    </w:p>
    <w:p w:rsidR="000F40F1" w:rsidRPr="009B2803" w:rsidRDefault="009B2803" w:rsidP="009B2803">
      <w:pPr>
        <w:pStyle w:val="HTMLPreformatted"/>
        <w:ind w:left="720"/>
        <w:rPr>
          <w:rFonts w:ascii="Times New Roman" w:hAnsi="Times New Roman" w:cs="Times New Roman"/>
          <w:sz w:val="22"/>
          <w:szCs w:val="22"/>
        </w:rPr>
      </w:pPr>
      <w:r>
        <w:rPr>
          <w:rFonts w:ascii="Times New Roman" w:hAnsi="Times New Roman" w:cs="Times New Roman"/>
          <w:sz w:val="22"/>
          <w:szCs w:val="22"/>
        </w:rPr>
        <w:t>(</w:t>
      </w:r>
      <w:r w:rsidR="000F40F1" w:rsidRPr="009B2803">
        <w:rPr>
          <w:rFonts w:ascii="Times New Roman" w:hAnsi="Times New Roman" w:cs="Times New Roman"/>
          <w:sz w:val="22"/>
          <w:szCs w:val="22"/>
        </w:rPr>
        <w:t>a) United States Policy.--The United States in 1975 declared in a</w:t>
      </w:r>
      <w:r>
        <w:rPr>
          <w:rFonts w:ascii="Times New Roman" w:hAnsi="Times New Roman" w:cs="Times New Roman"/>
          <w:sz w:val="22"/>
          <w:szCs w:val="22"/>
        </w:rPr>
        <w:t xml:space="preserve"> </w:t>
      </w:r>
      <w:r w:rsidR="000F40F1" w:rsidRPr="009B2803">
        <w:rPr>
          <w:rFonts w:ascii="Times New Roman" w:hAnsi="Times New Roman" w:cs="Times New Roman"/>
          <w:sz w:val="22"/>
          <w:szCs w:val="22"/>
        </w:rPr>
        <w:t>memorandum of agreement with Israel, and has reaffirmed since, that `The</w:t>
      </w:r>
      <w:r>
        <w:rPr>
          <w:rFonts w:ascii="Times New Roman" w:hAnsi="Times New Roman" w:cs="Times New Roman"/>
          <w:sz w:val="22"/>
          <w:szCs w:val="22"/>
        </w:rPr>
        <w:t xml:space="preserve"> </w:t>
      </w:r>
      <w:r w:rsidR="000F40F1" w:rsidRPr="009B2803">
        <w:rPr>
          <w:rFonts w:ascii="Times New Roman" w:hAnsi="Times New Roman" w:cs="Times New Roman"/>
          <w:sz w:val="22"/>
          <w:szCs w:val="22"/>
        </w:rPr>
        <w:t>United States will continue to adhere to its present policy with respect</w:t>
      </w:r>
      <w:r>
        <w:rPr>
          <w:rFonts w:ascii="Times New Roman" w:hAnsi="Times New Roman" w:cs="Times New Roman"/>
          <w:sz w:val="22"/>
          <w:szCs w:val="22"/>
        </w:rPr>
        <w:t xml:space="preserve"> </w:t>
      </w:r>
      <w:r w:rsidR="000F40F1" w:rsidRPr="009B2803">
        <w:rPr>
          <w:rFonts w:ascii="Times New Roman" w:hAnsi="Times New Roman" w:cs="Times New Roman"/>
          <w:sz w:val="22"/>
          <w:szCs w:val="22"/>
        </w:rPr>
        <w:t>to the Palestine Liberation Organization, whereby it will not recognize</w:t>
      </w:r>
      <w:r>
        <w:rPr>
          <w:rFonts w:ascii="Times New Roman" w:hAnsi="Times New Roman" w:cs="Times New Roman"/>
          <w:sz w:val="22"/>
          <w:szCs w:val="22"/>
        </w:rPr>
        <w:t xml:space="preserve"> </w:t>
      </w:r>
      <w:r w:rsidR="000F40F1" w:rsidRPr="009B2803">
        <w:rPr>
          <w:rFonts w:ascii="Times New Roman" w:hAnsi="Times New Roman" w:cs="Times New Roman"/>
          <w:sz w:val="22"/>
          <w:szCs w:val="22"/>
        </w:rPr>
        <w:t>or negotiate with the Palestine Liberation Organization so long as the</w:t>
      </w:r>
      <w:r>
        <w:rPr>
          <w:rFonts w:ascii="Times New Roman" w:hAnsi="Times New Roman" w:cs="Times New Roman"/>
          <w:sz w:val="22"/>
          <w:szCs w:val="22"/>
        </w:rPr>
        <w:t xml:space="preserve"> </w:t>
      </w:r>
      <w:r w:rsidR="000F40F1" w:rsidRPr="009B2803">
        <w:rPr>
          <w:rFonts w:ascii="Times New Roman" w:hAnsi="Times New Roman" w:cs="Times New Roman"/>
          <w:sz w:val="22"/>
          <w:szCs w:val="22"/>
        </w:rPr>
        <w:t>Palestine Liberation Organization does not recognize Israel's right to</w:t>
      </w:r>
      <w:r>
        <w:rPr>
          <w:rFonts w:ascii="Times New Roman" w:hAnsi="Times New Roman" w:cs="Times New Roman"/>
          <w:sz w:val="22"/>
          <w:szCs w:val="22"/>
        </w:rPr>
        <w:t xml:space="preserve"> </w:t>
      </w:r>
      <w:r w:rsidR="000F40F1" w:rsidRPr="009B2803">
        <w:rPr>
          <w:rFonts w:ascii="Times New Roman" w:hAnsi="Times New Roman" w:cs="Times New Roman"/>
          <w:sz w:val="22"/>
          <w:szCs w:val="22"/>
        </w:rPr>
        <w:t>exist and does not accept Security Council Resolutions 242 and 338.'.</w:t>
      </w:r>
    </w:p>
    <w:p w:rsidR="000F40F1" w:rsidRPr="009B2803" w:rsidRDefault="000F40F1" w:rsidP="009B2803">
      <w:pPr>
        <w:pStyle w:val="HTMLPreformatted"/>
        <w:ind w:left="720"/>
        <w:rPr>
          <w:rFonts w:ascii="Times New Roman" w:hAnsi="Times New Roman" w:cs="Times New Roman"/>
          <w:sz w:val="22"/>
          <w:szCs w:val="22"/>
        </w:rPr>
      </w:pPr>
      <w:r w:rsidRPr="009B2803">
        <w:rPr>
          <w:rFonts w:ascii="Times New Roman" w:hAnsi="Times New Roman" w:cs="Times New Roman"/>
          <w:sz w:val="22"/>
          <w:szCs w:val="22"/>
        </w:rPr>
        <w:t>(b) Reaffirmation and Codification of Policy.--The United States</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hereby reaffirms that policy. In accordance with that policy, no officer</w:t>
      </w:r>
      <w:r w:rsidR="009B2803" w:rsidRPr="009B2803">
        <w:rPr>
          <w:rFonts w:ascii="Times New Roman" w:hAnsi="Times New Roman" w:cs="Times New Roman"/>
          <w:sz w:val="22"/>
          <w:szCs w:val="22"/>
        </w:rPr>
        <w:t xml:space="preserve"> </w:t>
      </w:r>
      <w:r w:rsidRPr="009B2803">
        <w:rPr>
          <w:rFonts w:ascii="Times New Roman" w:hAnsi="Times New Roman" w:cs="Times New Roman"/>
          <w:sz w:val="22"/>
          <w:szCs w:val="22"/>
        </w:rPr>
        <w:t>or employee of the United States Government and no agent or other</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individual acting on behalf of the United States Government shall</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negotiate with the Palestine Liberation Organization or any</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representatives thereof (except in emergency or humanitarian situations)</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unless and until the Palestine Liberation Organization recognizes</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Israel's right to exist, accepts United Nations Security Council</w:t>
      </w:r>
      <w:r w:rsidR="009B2803" w:rsidRPr="009B2803">
        <w:rPr>
          <w:rFonts w:ascii="Times New Roman" w:hAnsi="Times New Roman" w:cs="Times New Roman"/>
          <w:sz w:val="22"/>
          <w:szCs w:val="22"/>
        </w:rPr>
        <w:t xml:space="preserve"> </w:t>
      </w:r>
      <w:r w:rsidRPr="009B2803">
        <w:rPr>
          <w:rFonts w:ascii="Times New Roman" w:hAnsi="Times New Roman" w:cs="Times New Roman"/>
          <w:sz w:val="22"/>
          <w:szCs w:val="22"/>
        </w:rPr>
        <w:t>Resolutions 242 and 338, and renounces the use of terrorism, except that</w:t>
      </w:r>
      <w:r w:rsidR="009B2803" w:rsidRPr="009B2803">
        <w:rPr>
          <w:rFonts w:ascii="Times New Roman" w:hAnsi="Times New Roman" w:cs="Times New Roman"/>
          <w:sz w:val="22"/>
          <w:szCs w:val="22"/>
        </w:rPr>
        <w:t xml:space="preserve"> </w:t>
      </w:r>
      <w:r w:rsidRPr="009B2803">
        <w:rPr>
          <w:rFonts w:ascii="Times New Roman" w:hAnsi="Times New Roman" w:cs="Times New Roman"/>
          <w:sz w:val="22"/>
          <w:szCs w:val="22"/>
        </w:rPr>
        <w:t>no funds authorized to be appropriated by this or any other Act may be</w:t>
      </w:r>
      <w:r w:rsidR="009B2803" w:rsidRPr="009B2803">
        <w:rPr>
          <w:rFonts w:ascii="Times New Roman" w:hAnsi="Times New Roman" w:cs="Times New Roman"/>
          <w:sz w:val="22"/>
          <w:szCs w:val="22"/>
        </w:rPr>
        <w:t xml:space="preserve"> </w:t>
      </w:r>
      <w:r w:rsidRPr="009B2803">
        <w:rPr>
          <w:rFonts w:ascii="Times New Roman" w:hAnsi="Times New Roman" w:cs="Times New Roman"/>
          <w:sz w:val="22"/>
          <w:szCs w:val="22"/>
        </w:rPr>
        <w:t>obligated or made available for the conduct of the current dialogue on</w:t>
      </w:r>
      <w:r w:rsidR="009B2803" w:rsidRPr="009B2803">
        <w:rPr>
          <w:rFonts w:ascii="Times New Roman" w:hAnsi="Times New Roman" w:cs="Times New Roman"/>
          <w:sz w:val="22"/>
          <w:szCs w:val="22"/>
        </w:rPr>
        <w:t xml:space="preserve"> </w:t>
      </w:r>
      <w:r w:rsidRPr="009B2803">
        <w:rPr>
          <w:rFonts w:ascii="Times New Roman" w:hAnsi="Times New Roman" w:cs="Times New Roman"/>
          <w:sz w:val="22"/>
          <w:szCs w:val="22"/>
        </w:rPr>
        <w:t>the Middle East peace process with any representative of the Palestine</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Liberation Organization if the President knows and advises the Congress</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that that representative directly participated in the planning or</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execution of a particular terrorist activity which resulted in the death</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or kidnapping of a United States citizen.''</w:t>
      </w:r>
    </w:p>
    <w:p w:rsidR="000F40F1" w:rsidRPr="009B2803" w:rsidRDefault="000F40F1" w:rsidP="000F40F1">
      <w:pPr>
        <w:pStyle w:val="HTMLPreformatted"/>
        <w:rPr>
          <w:rFonts w:ascii="Times New Roman" w:hAnsi="Times New Roman" w:cs="Times New Roman"/>
          <w:sz w:val="22"/>
          <w:szCs w:val="22"/>
        </w:rPr>
      </w:pPr>
    </w:p>
    <w:p w:rsidR="000F40F1" w:rsidRPr="009B2803" w:rsidRDefault="000F40F1" w:rsidP="000F40F1">
      <w:pPr>
        <w:pStyle w:val="HTMLPreformatted"/>
        <w:rPr>
          <w:rFonts w:ascii="Times New Roman" w:hAnsi="Times New Roman" w:cs="Times New Roman"/>
          <w:sz w:val="22"/>
          <w:szCs w:val="22"/>
        </w:rPr>
      </w:pPr>
    </w:p>
    <w:p w:rsidR="000F40F1" w:rsidRPr="009B2803" w:rsidRDefault="000F40F1" w:rsidP="000F40F1">
      <w:pPr>
        <w:pStyle w:val="HTMLPreformatted"/>
        <w:rPr>
          <w:rFonts w:ascii="Times New Roman" w:hAnsi="Times New Roman" w:cs="Times New Roman"/>
          <w:sz w:val="22"/>
          <w:szCs w:val="22"/>
        </w:rPr>
      </w:pPr>
      <w:r w:rsidRPr="009B2803">
        <w:rPr>
          <w:rFonts w:ascii="Times New Roman" w:hAnsi="Times New Roman" w:cs="Times New Roman"/>
          <w:sz w:val="22"/>
          <w:szCs w:val="22"/>
        </w:rPr>
        <w:t xml:space="preserve">  Obligation or Expenditure of Funds for Planning, etc., Mining of the</w:t>
      </w:r>
      <w:r w:rsidR="009B2803" w:rsidRPr="009B2803">
        <w:rPr>
          <w:rFonts w:ascii="Times New Roman" w:hAnsi="Times New Roman" w:cs="Times New Roman"/>
          <w:sz w:val="22"/>
          <w:szCs w:val="22"/>
        </w:rPr>
        <w:t xml:space="preserve"> </w:t>
      </w:r>
      <w:r w:rsidRPr="009B2803">
        <w:rPr>
          <w:rFonts w:ascii="Times New Roman" w:hAnsi="Times New Roman" w:cs="Times New Roman"/>
          <w:sz w:val="22"/>
          <w:szCs w:val="22"/>
        </w:rPr>
        <w:t>Ports or Territorial Waters of Nicaragua</w:t>
      </w:r>
    </w:p>
    <w:p w:rsidR="000F40F1" w:rsidRPr="009B2803" w:rsidRDefault="000F40F1" w:rsidP="000F40F1">
      <w:pPr>
        <w:pStyle w:val="HTMLPreformatted"/>
        <w:rPr>
          <w:rFonts w:ascii="Times New Roman" w:hAnsi="Times New Roman" w:cs="Times New Roman"/>
          <w:sz w:val="22"/>
          <w:szCs w:val="22"/>
        </w:rPr>
      </w:pPr>
    </w:p>
    <w:p w:rsidR="000F40F1" w:rsidRPr="009B2803" w:rsidRDefault="000F40F1" w:rsidP="000F40F1">
      <w:pPr>
        <w:pStyle w:val="HTMLPreformatted"/>
        <w:rPr>
          <w:rFonts w:ascii="Times New Roman" w:hAnsi="Times New Roman" w:cs="Times New Roman"/>
          <w:sz w:val="22"/>
          <w:szCs w:val="22"/>
        </w:rPr>
      </w:pPr>
      <w:r w:rsidRPr="009B2803">
        <w:rPr>
          <w:rFonts w:ascii="Times New Roman" w:hAnsi="Times New Roman" w:cs="Times New Roman"/>
          <w:sz w:val="22"/>
          <w:szCs w:val="22"/>
        </w:rPr>
        <w:t xml:space="preserve">    Pub. L. 98-369, div. B, title IX, Sec. 2907, July 18, 1984, 98 Stat.</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1210, provided that: ``It is the sense of the Congress that no funds</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heretofore or hereafter appropriated in any Act of Congress shall be</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obligated or expended for the purpose of planning, directing, executing,</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or supporting the mining of the ports or territorial waters of</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Nicaragua.''</w:t>
      </w:r>
    </w:p>
    <w:p w:rsidR="000F40F1" w:rsidRPr="009B2803" w:rsidRDefault="000F40F1" w:rsidP="000F40F1">
      <w:pPr>
        <w:pStyle w:val="HTMLPreformatted"/>
        <w:rPr>
          <w:rFonts w:ascii="Times New Roman" w:hAnsi="Times New Roman" w:cs="Times New Roman"/>
          <w:sz w:val="22"/>
          <w:szCs w:val="22"/>
        </w:rPr>
      </w:pPr>
    </w:p>
    <w:p w:rsidR="000F40F1" w:rsidRPr="009B2803" w:rsidRDefault="000F40F1" w:rsidP="000F40F1">
      <w:pPr>
        <w:pStyle w:val="HTMLPreformatted"/>
        <w:rPr>
          <w:rFonts w:ascii="Times New Roman" w:hAnsi="Times New Roman" w:cs="Times New Roman"/>
          <w:sz w:val="22"/>
          <w:szCs w:val="22"/>
        </w:rPr>
      </w:pPr>
    </w:p>
    <w:p w:rsidR="000F40F1" w:rsidRPr="009B2803" w:rsidRDefault="000F40F1" w:rsidP="000F40F1">
      <w:pPr>
        <w:pStyle w:val="HTMLPreformatted"/>
        <w:rPr>
          <w:rFonts w:ascii="Times New Roman" w:hAnsi="Times New Roman" w:cs="Times New Roman"/>
          <w:sz w:val="22"/>
          <w:szCs w:val="22"/>
        </w:rPr>
      </w:pPr>
      <w:r w:rsidRPr="009B2803">
        <w:rPr>
          <w:rFonts w:ascii="Times New Roman" w:hAnsi="Times New Roman" w:cs="Times New Roman"/>
          <w:sz w:val="22"/>
          <w:szCs w:val="22"/>
        </w:rPr>
        <w:t xml:space="preserve">    Prohibition on Certain Assistance to the Khmer Rouge in Kampuchea</w:t>
      </w:r>
    </w:p>
    <w:p w:rsidR="000F40F1" w:rsidRPr="009B2803" w:rsidRDefault="000F40F1" w:rsidP="000F40F1">
      <w:pPr>
        <w:pStyle w:val="HTMLPreformatted"/>
        <w:rPr>
          <w:rFonts w:ascii="Times New Roman" w:hAnsi="Times New Roman" w:cs="Times New Roman"/>
          <w:sz w:val="22"/>
          <w:szCs w:val="22"/>
        </w:rPr>
      </w:pPr>
    </w:p>
    <w:p w:rsidR="000F40F1" w:rsidRPr="009B2803" w:rsidRDefault="000F40F1" w:rsidP="000F40F1">
      <w:pPr>
        <w:pStyle w:val="HTMLPreformatted"/>
        <w:rPr>
          <w:rFonts w:ascii="Times New Roman" w:hAnsi="Times New Roman" w:cs="Times New Roman"/>
          <w:sz w:val="22"/>
          <w:szCs w:val="22"/>
        </w:rPr>
      </w:pPr>
      <w:r w:rsidRPr="009B2803">
        <w:rPr>
          <w:rFonts w:ascii="Times New Roman" w:hAnsi="Times New Roman" w:cs="Times New Roman"/>
          <w:sz w:val="22"/>
          <w:szCs w:val="22"/>
        </w:rPr>
        <w:t xml:space="preserve">    Pub. L. 98-164, title X, Sec. 1005, Nov. 22, 1983, 97 Stat. 1058,</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provided that:</w:t>
      </w:r>
    </w:p>
    <w:p w:rsidR="000F40F1" w:rsidRPr="00A92EE7" w:rsidRDefault="000F40F1" w:rsidP="00A92EE7">
      <w:pPr>
        <w:pStyle w:val="HTMLPreformatted"/>
        <w:ind w:left="720"/>
        <w:rPr>
          <w:rFonts w:ascii="Times New Roman" w:hAnsi="Times New Roman" w:cs="Times New Roman"/>
          <w:sz w:val="22"/>
          <w:szCs w:val="22"/>
        </w:rPr>
      </w:pPr>
      <w:r w:rsidRPr="009B2803">
        <w:rPr>
          <w:rFonts w:ascii="Times New Roman" w:hAnsi="Times New Roman" w:cs="Times New Roman"/>
          <w:sz w:val="22"/>
          <w:szCs w:val="22"/>
        </w:rPr>
        <w:t>(a) Notwithstanding any other provision of law, none of the funds</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authorized to be appropriated by this Act or any other Act may be</w:t>
      </w:r>
      <w:r w:rsidR="009B2803">
        <w:rPr>
          <w:rFonts w:ascii="Times New Roman" w:hAnsi="Times New Roman" w:cs="Times New Roman"/>
          <w:sz w:val="22"/>
          <w:szCs w:val="22"/>
        </w:rPr>
        <w:t xml:space="preserve"> </w:t>
      </w:r>
      <w:r w:rsidRPr="009B2803">
        <w:rPr>
          <w:rFonts w:ascii="Times New Roman" w:hAnsi="Times New Roman" w:cs="Times New Roman"/>
          <w:sz w:val="22"/>
          <w:szCs w:val="22"/>
        </w:rPr>
        <w:t xml:space="preserve">obligated or expended for the purpose or with the effect of </w:t>
      </w:r>
      <w:r w:rsidRPr="00A92EE7">
        <w:rPr>
          <w:rFonts w:ascii="Times New Roman" w:hAnsi="Times New Roman" w:cs="Times New Roman"/>
          <w:sz w:val="22"/>
          <w:szCs w:val="22"/>
        </w:rPr>
        <w:t>promoting,</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sustaining, or augmenting, directly or indirectly, the capacity of the</w:t>
      </w:r>
      <w:r w:rsidR="009B2803" w:rsidRPr="00A92EE7">
        <w:rPr>
          <w:rFonts w:ascii="Times New Roman" w:hAnsi="Times New Roman" w:cs="Times New Roman"/>
          <w:sz w:val="22"/>
          <w:szCs w:val="22"/>
        </w:rPr>
        <w:t xml:space="preserve"> </w:t>
      </w:r>
      <w:r w:rsidRPr="00A92EE7">
        <w:rPr>
          <w:rFonts w:ascii="Times New Roman" w:hAnsi="Times New Roman" w:cs="Times New Roman"/>
          <w:sz w:val="22"/>
          <w:szCs w:val="22"/>
        </w:rPr>
        <w:t>Khmer Rouge or any of its members to conduct military or paramilitary</w:t>
      </w:r>
      <w:r w:rsidR="009B2803" w:rsidRPr="00A92EE7">
        <w:rPr>
          <w:rFonts w:ascii="Times New Roman" w:hAnsi="Times New Roman" w:cs="Times New Roman"/>
          <w:sz w:val="22"/>
          <w:szCs w:val="22"/>
        </w:rPr>
        <w:t xml:space="preserve"> </w:t>
      </w:r>
      <w:r w:rsidRPr="00A92EE7">
        <w:rPr>
          <w:rFonts w:ascii="Times New Roman" w:hAnsi="Times New Roman" w:cs="Times New Roman"/>
          <w:sz w:val="22"/>
          <w:szCs w:val="22"/>
        </w:rPr>
        <w:t>operations in Kampuchea or elsewhere in Indochina.</w:t>
      </w:r>
    </w:p>
    <w:p w:rsidR="000F40F1" w:rsidRPr="00A92EE7" w:rsidRDefault="000F40F1" w:rsidP="00A92EE7">
      <w:pPr>
        <w:pStyle w:val="HTMLPreformatted"/>
        <w:ind w:left="720"/>
        <w:rPr>
          <w:rFonts w:ascii="Times New Roman" w:hAnsi="Times New Roman" w:cs="Times New Roman"/>
          <w:sz w:val="22"/>
          <w:szCs w:val="22"/>
        </w:rPr>
      </w:pPr>
      <w:r w:rsidRPr="00A92EE7">
        <w:rPr>
          <w:rFonts w:ascii="Times New Roman" w:hAnsi="Times New Roman" w:cs="Times New Roman"/>
          <w:sz w:val="22"/>
          <w:szCs w:val="22"/>
        </w:rPr>
        <w:t>(b) All funds appropriated before the date of enactment of this</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section [Nov. 22, 1983] which were obligated but not expended for</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activities having the purpose or effect described in</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subsection (a)</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 xml:space="preserve">shall be </w:t>
      </w:r>
      <w:proofErr w:type="spellStart"/>
      <w:r w:rsidRPr="00A92EE7">
        <w:rPr>
          <w:rFonts w:ascii="Times New Roman" w:hAnsi="Times New Roman" w:cs="Times New Roman"/>
          <w:sz w:val="22"/>
          <w:szCs w:val="22"/>
        </w:rPr>
        <w:t>deobligated</w:t>
      </w:r>
      <w:proofErr w:type="spellEnd"/>
      <w:r w:rsidRPr="00A92EE7">
        <w:rPr>
          <w:rFonts w:ascii="Times New Roman" w:hAnsi="Times New Roman" w:cs="Times New Roman"/>
          <w:sz w:val="22"/>
          <w:szCs w:val="22"/>
        </w:rPr>
        <w:t xml:space="preserve"> and shall be deposited in the Treasury of the</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United States as miscellaneous receipts.</w:t>
      </w:r>
    </w:p>
    <w:p w:rsidR="000F40F1" w:rsidRPr="00A92EE7" w:rsidRDefault="000F40F1" w:rsidP="00A92EE7">
      <w:pPr>
        <w:pStyle w:val="HTMLPreformatted"/>
        <w:ind w:left="720"/>
        <w:rPr>
          <w:rFonts w:ascii="Times New Roman" w:hAnsi="Times New Roman" w:cs="Times New Roman"/>
          <w:sz w:val="22"/>
          <w:szCs w:val="22"/>
        </w:rPr>
      </w:pPr>
      <w:r w:rsidRPr="00A92EE7">
        <w:rPr>
          <w:rFonts w:ascii="Times New Roman" w:hAnsi="Times New Roman" w:cs="Times New Roman"/>
          <w:sz w:val="22"/>
          <w:szCs w:val="22"/>
        </w:rPr>
        <w:t>(c) This section shall not be construed as limiting the provision</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of food, medicine, or other humanitarian assistance to the Kampuchean</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people.''</w:t>
      </w:r>
    </w:p>
    <w:p w:rsidR="000F40F1" w:rsidRPr="00A92EE7" w:rsidRDefault="000F40F1" w:rsidP="000F40F1">
      <w:pPr>
        <w:pStyle w:val="HTMLPreformatted"/>
        <w:rPr>
          <w:rFonts w:ascii="Times New Roman" w:hAnsi="Times New Roman" w:cs="Times New Roman"/>
          <w:sz w:val="22"/>
          <w:szCs w:val="22"/>
        </w:rPr>
      </w:pPr>
    </w:p>
    <w:p w:rsidR="000F40F1" w:rsidRPr="00A92EE7" w:rsidRDefault="000F40F1" w:rsidP="000F40F1">
      <w:pPr>
        <w:pStyle w:val="HTMLPreformatted"/>
        <w:rPr>
          <w:rFonts w:ascii="Times New Roman" w:hAnsi="Times New Roman" w:cs="Times New Roman"/>
          <w:sz w:val="22"/>
          <w:szCs w:val="22"/>
        </w:rPr>
      </w:pPr>
    </w:p>
    <w:p w:rsidR="000F40F1" w:rsidRPr="00A92EE7" w:rsidRDefault="000F40F1" w:rsidP="000F40F1">
      <w:pPr>
        <w:pStyle w:val="HTMLPreformatted"/>
        <w:rPr>
          <w:rFonts w:ascii="Times New Roman" w:hAnsi="Times New Roman" w:cs="Times New Roman"/>
          <w:sz w:val="22"/>
          <w:szCs w:val="22"/>
        </w:rPr>
      </w:pPr>
      <w:r w:rsidRPr="00A92EE7">
        <w:rPr>
          <w:rFonts w:ascii="Times New Roman" w:hAnsi="Times New Roman" w:cs="Times New Roman"/>
          <w:sz w:val="22"/>
          <w:szCs w:val="22"/>
        </w:rPr>
        <w:t xml:space="preserve"> Termination of Nonrecurring Activities Under Foreign Assistance Act of</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1961 and Removal From Law</w:t>
      </w:r>
    </w:p>
    <w:p w:rsidR="000F40F1" w:rsidRPr="00A92EE7" w:rsidRDefault="000F40F1" w:rsidP="000F40F1">
      <w:pPr>
        <w:pStyle w:val="HTMLPreformatted"/>
        <w:rPr>
          <w:rFonts w:ascii="Times New Roman" w:hAnsi="Times New Roman" w:cs="Times New Roman"/>
          <w:sz w:val="22"/>
          <w:szCs w:val="22"/>
        </w:rPr>
      </w:pPr>
    </w:p>
    <w:p w:rsidR="000F40F1" w:rsidRPr="00A92EE7" w:rsidRDefault="000F40F1" w:rsidP="000F40F1">
      <w:pPr>
        <w:pStyle w:val="HTMLPreformatted"/>
        <w:rPr>
          <w:rFonts w:ascii="Times New Roman" w:hAnsi="Times New Roman" w:cs="Times New Roman"/>
          <w:sz w:val="22"/>
          <w:szCs w:val="22"/>
        </w:rPr>
      </w:pPr>
      <w:r w:rsidRPr="00A92EE7">
        <w:rPr>
          <w:rFonts w:ascii="Times New Roman" w:hAnsi="Times New Roman" w:cs="Times New Roman"/>
          <w:sz w:val="22"/>
          <w:szCs w:val="22"/>
        </w:rPr>
        <w:t xml:space="preserve">    Pub. L. 97-113, title VII, Sec. 734(c), Dec. 29, 1981, 95 Stat.</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1561, provided that: ``Except as otherwise explicitly provided by their</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terms, amendments to the Foreign Assistance Act of 1961 [see Short Title</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note above] and the Arms Export Control Act [see Short Title note set</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out under section 2751 of this title] which are applicable only to a</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single fiscal or calendar year or which require reports or other actions</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on a nonrecurring basis shall be deemed to have expired and shall be</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removed from law upon the expiration of the applicable time periods for</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the fulfillment of the required actions.''</w:t>
      </w:r>
    </w:p>
    <w:p w:rsidR="000F40F1" w:rsidRPr="00A92EE7" w:rsidRDefault="000F40F1" w:rsidP="000F40F1">
      <w:pPr>
        <w:pStyle w:val="HTMLPreformatted"/>
        <w:rPr>
          <w:rFonts w:ascii="Times New Roman" w:hAnsi="Times New Roman" w:cs="Times New Roman"/>
          <w:sz w:val="22"/>
          <w:szCs w:val="22"/>
        </w:rPr>
      </w:pPr>
    </w:p>
    <w:p w:rsidR="000F40F1" w:rsidRPr="00A92EE7" w:rsidRDefault="000F40F1" w:rsidP="000F40F1">
      <w:pPr>
        <w:pStyle w:val="HTMLPreformatted"/>
        <w:rPr>
          <w:rFonts w:ascii="Times New Roman" w:hAnsi="Times New Roman" w:cs="Times New Roman"/>
          <w:sz w:val="22"/>
          <w:szCs w:val="22"/>
        </w:rPr>
      </w:pPr>
    </w:p>
    <w:p w:rsidR="000F40F1" w:rsidRPr="00A92EE7" w:rsidRDefault="000F40F1" w:rsidP="000F40F1">
      <w:pPr>
        <w:pStyle w:val="HTMLPreformatted"/>
        <w:rPr>
          <w:rFonts w:ascii="Times New Roman" w:hAnsi="Times New Roman" w:cs="Times New Roman"/>
          <w:sz w:val="22"/>
          <w:szCs w:val="22"/>
        </w:rPr>
      </w:pPr>
      <w:r w:rsidRPr="00A92EE7">
        <w:rPr>
          <w:rFonts w:ascii="Times New Roman" w:hAnsi="Times New Roman" w:cs="Times New Roman"/>
          <w:sz w:val="22"/>
          <w:szCs w:val="22"/>
        </w:rPr>
        <w:t xml:space="preserve">                          Assistance for Panama</w:t>
      </w:r>
    </w:p>
    <w:p w:rsidR="000F40F1" w:rsidRPr="00A92EE7" w:rsidRDefault="000F40F1" w:rsidP="000F40F1">
      <w:pPr>
        <w:pStyle w:val="HTMLPreformatted"/>
        <w:rPr>
          <w:rFonts w:ascii="Times New Roman" w:hAnsi="Times New Roman" w:cs="Times New Roman"/>
          <w:sz w:val="22"/>
          <w:szCs w:val="22"/>
        </w:rPr>
      </w:pPr>
    </w:p>
    <w:p w:rsidR="000F40F1" w:rsidRPr="00A92EE7" w:rsidRDefault="000F40F1" w:rsidP="000F40F1">
      <w:pPr>
        <w:pStyle w:val="HTMLPreformatted"/>
        <w:rPr>
          <w:rFonts w:ascii="Times New Roman" w:hAnsi="Times New Roman" w:cs="Times New Roman"/>
          <w:sz w:val="22"/>
          <w:szCs w:val="22"/>
        </w:rPr>
      </w:pPr>
      <w:r w:rsidRPr="00A92EE7">
        <w:rPr>
          <w:rFonts w:ascii="Times New Roman" w:hAnsi="Times New Roman" w:cs="Times New Roman"/>
          <w:sz w:val="22"/>
          <w:szCs w:val="22"/>
        </w:rPr>
        <w:t xml:space="preserve">    Pub. L. 101-167, title V, Sec. 561, Nov. 21, 1989, 103 Stat. 1239,</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provided that:</w:t>
      </w:r>
    </w:p>
    <w:p w:rsidR="000F40F1" w:rsidRPr="00A92EE7" w:rsidRDefault="000F40F1" w:rsidP="00A92EE7">
      <w:pPr>
        <w:pStyle w:val="HTMLPreformatted"/>
        <w:ind w:left="720"/>
        <w:rPr>
          <w:rFonts w:ascii="Times New Roman" w:hAnsi="Times New Roman" w:cs="Times New Roman"/>
          <w:sz w:val="22"/>
          <w:szCs w:val="22"/>
        </w:rPr>
      </w:pPr>
      <w:r w:rsidRPr="00A92EE7">
        <w:rPr>
          <w:rFonts w:ascii="Times New Roman" w:hAnsi="Times New Roman" w:cs="Times New Roman"/>
          <w:sz w:val="22"/>
          <w:szCs w:val="22"/>
        </w:rPr>
        <w:t>(a) Unless the President certifies to Congress that--</w:t>
      </w:r>
    </w:p>
    <w:p w:rsidR="000F40F1" w:rsidRPr="00A92EE7" w:rsidRDefault="000F40F1" w:rsidP="00A92EE7">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(1) the Government of Panama has demonstrated substantial</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progress in assuring civilian control of the armed forces and that</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the Panama Defense Forces and its leaders have been removed from</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nonmilitary activities and institutions;</w:t>
      </w:r>
    </w:p>
    <w:p w:rsidR="000F40F1" w:rsidRPr="00A92EE7" w:rsidRDefault="000F40F1" w:rsidP="00A92EE7">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(2) an impartial investigation into allegations of illegal</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actions by members of the Panama Defense Force is being conducted;</w:t>
      </w:r>
    </w:p>
    <w:p w:rsidR="000F40F1" w:rsidRPr="00A92EE7" w:rsidRDefault="000F40F1" w:rsidP="00A92EE7">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(3) a satisfactory agreement has been reached between the</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governing authorities and representatives of the opposition forces</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on conditions for free and fair elections; and</w:t>
      </w:r>
    </w:p>
    <w:p w:rsidR="000F40F1" w:rsidRPr="00A92EE7" w:rsidRDefault="000F40F1" w:rsidP="00A92EE7">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(4) freedom of the press and other constitutional guarantees,</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including due process of law, are being restored to the Panamanian</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people;</w:t>
      </w:r>
    </w:p>
    <w:p w:rsidR="000F40F1" w:rsidRPr="00A92EE7" w:rsidRDefault="000F40F1" w:rsidP="00A92EE7">
      <w:pPr>
        <w:pStyle w:val="HTMLPreformatted"/>
        <w:ind w:left="720"/>
        <w:rPr>
          <w:rFonts w:ascii="Times New Roman" w:hAnsi="Times New Roman" w:cs="Times New Roman"/>
          <w:sz w:val="22"/>
          <w:szCs w:val="22"/>
        </w:rPr>
      </w:pPr>
      <w:r w:rsidRPr="00A92EE7">
        <w:rPr>
          <w:rFonts w:ascii="Times New Roman" w:hAnsi="Times New Roman" w:cs="Times New Roman"/>
          <w:sz w:val="22"/>
          <w:szCs w:val="22"/>
        </w:rPr>
        <w:t>then no United States assistance (including any such assistance</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appropriated and previously obligated) shall be obligated or expended</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for programs, projects, or activities which assist or lend support for</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the Noriega regime, or ministries of government under the control of the</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Noriega regime, or any successor regime that does not meet the criteria</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specified in subsection (a) of this section in this fiscal year and any</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fiscal year thereafter, and none of the funds appropriated or otherwise</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made available in this Act, or any other Act, shall be used to finance</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any participation of the United States in joint military exercises</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conducted in Panama during the fiscal year 1990.</w:t>
      </w:r>
    </w:p>
    <w:p w:rsidR="000F40F1" w:rsidRPr="00A92EE7" w:rsidRDefault="000F40F1" w:rsidP="00A92EE7">
      <w:pPr>
        <w:pStyle w:val="HTMLPreformatted"/>
        <w:ind w:left="720"/>
        <w:rPr>
          <w:rFonts w:ascii="Times New Roman" w:hAnsi="Times New Roman" w:cs="Times New Roman"/>
          <w:sz w:val="22"/>
          <w:szCs w:val="22"/>
        </w:rPr>
      </w:pPr>
      <w:r w:rsidRPr="00A92EE7">
        <w:rPr>
          <w:rFonts w:ascii="Times New Roman" w:hAnsi="Times New Roman" w:cs="Times New Roman"/>
          <w:sz w:val="22"/>
          <w:szCs w:val="22"/>
        </w:rPr>
        <w:t>(b) It is the sense of the Congress that if the conditions</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described in paragraphs (1) through (4) of subsection (a) have been</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certified as having been met, then not only will United States</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assistance be restored, but increased levels of such assistance should</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be considered for Panama.</w:t>
      </w:r>
    </w:p>
    <w:p w:rsidR="000F40F1" w:rsidRPr="00A92EE7" w:rsidRDefault="000F40F1" w:rsidP="00A92EE7">
      <w:pPr>
        <w:pStyle w:val="HTMLPreformatted"/>
        <w:ind w:left="720"/>
        <w:rPr>
          <w:rFonts w:ascii="Times New Roman" w:hAnsi="Times New Roman" w:cs="Times New Roman"/>
          <w:sz w:val="22"/>
          <w:szCs w:val="22"/>
        </w:rPr>
      </w:pPr>
      <w:r w:rsidRPr="00A92EE7">
        <w:rPr>
          <w:rFonts w:ascii="Times New Roman" w:hAnsi="Times New Roman" w:cs="Times New Roman"/>
          <w:sz w:val="22"/>
          <w:szCs w:val="22"/>
        </w:rPr>
        <w:t>(c) For purposes of this section, the term `United States</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assistance' means assistance of any kind which is provided by grant,</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sale, loan, lease, credit, guaranty, or insurance, or by any other</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means, by any agency or instrumentality of the United States Government,</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including--</w:t>
      </w:r>
    </w:p>
    <w:p w:rsidR="000F40F1" w:rsidRPr="00A92EE7" w:rsidRDefault="000F40F1" w:rsidP="00A92EE7">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(1) assistance under the Foreign Assistance Act of 1961 [see</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Short Title note above] (including programs under title IV of</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chapter 2 of part I of such Act [22 U.S.C. 2191 et seq.]);</w:t>
      </w:r>
    </w:p>
    <w:p w:rsidR="000F40F1" w:rsidRPr="00A92EE7" w:rsidRDefault="000F40F1" w:rsidP="00A92EE7">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(2) sales, credits, and guarantees under the Arms Export</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Control Act [see Short Title note set out under section 2751 of this</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title];</w:t>
      </w:r>
    </w:p>
    <w:p w:rsidR="000F40F1" w:rsidRPr="00A92EE7" w:rsidRDefault="000F40F1" w:rsidP="00A92EE7">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(3) sales under title I [7 U.S.C. 1701 et seq.] or III [7</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U.S.C. 1727 et seq.] and donations under title II [7 U.S.C. 1721 et</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seq.] of the Agricultural Trade Development and Assistance Act of</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1954 of nonfood commodities;</w:t>
      </w:r>
    </w:p>
    <w:p w:rsidR="000F40F1" w:rsidRPr="00A92EE7" w:rsidRDefault="000F40F1" w:rsidP="00A92EE7">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(4) other financing programs of the Commodity Credit</w:t>
      </w:r>
      <w:r w:rsidR="00A92EE7" w:rsidRPr="00A92EE7">
        <w:rPr>
          <w:rFonts w:ascii="Times New Roman" w:hAnsi="Times New Roman" w:cs="Times New Roman"/>
          <w:sz w:val="22"/>
          <w:szCs w:val="22"/>
        </w:rPr>
        <w:t xml:space="preserve"> </w:t>
      </w:r>
      <w:r w:rsidRPr="00A92EE7">
        <w:rPr>
          <w:rFonts w:ascii="Times New Roman" w:hAnsi="Times New Roman" w:cs="Times New Roman"/>
          <w:sz w:val="22"/>
          <w:szCs w:val="22"/>
        </w:rPr>
        <w:t>Corporation for export sales of nonfood commodities;</w:t>
      </w:r>
    </w:p>
    <w:p w:rsidR="000F40F1" w:rsidRPr="00A92EE7" w:rsidRDefault="000F40F1" w:rsidP="00A92EE7">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(5) financing under the Export-Import Bank Act of 1945 [12</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U.S.C. 635 et seq.]; and</w:t>
      </w:r>
    </w:p>
    <w:p w:rsidR="00F8402B" w:rsidRDefault="000F40F1" w:rsidP="00F8402B">
      <w:pPr>
        <w:pStyle w:val="HTMLPreformatted"/>
        <w:ind w:left="916"/>
        <w:rPr>
          <w:rFonts w:ascii="Times New Roman" w:hAnsi="Times New Roman" w:cs="Times New Roman"/>
          <w:sz w:val="22"/>
          <w:szCs w:val="22"/>
        </w:rPr>
      </w:pPr>
      <w:r w:rsidRPr="00A92EE7">
        <w:rPr>
          <w:rFonts w:ascii="Times New Roman" w:hAnsi="Times New Roman" w:cs="Times New Roman"/>
          <w:sz w:val="22"/>
          <w:szCs w:val="22"/>
        </w:rPr>
        <w:t>(6) assistance provided by the Central Intelligence Agency or</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assistance provided by any other entity or component of the United</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States Government if such assistance is carried out in connection</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with, or for purposes of conducting, intelligence or intelligence-related activities except that this shall not include activities</w:t>
      </w:r>
      <w:r w:rsidR="00A92EE7">
        <w:rPr>
          <w:rFonts w:ascii="Times New Roman" w:hAnsi="Times New Roman" w:cs="Times New Roman"/>
          <w:sz w:val="22"/>
          <w:szCs w:val="22"/>
        </w:rPr>
        <w:t xml:space="preserve"> </w:t>
      </w:r>
      <w:r w:rsidRPr="00A92EE7">
        <w:rPr>
          <w:rFonts w:ascii="Times New Roman" w:hAnsi="Times New Roman" w:cs="Times New Roman"/>
          <w:sz w:val="22"/>
          <w:szCs w:val="22"/>
        </w:rPr>
        <w:t>undertaken solely to collect necessary intelligence;</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except that the term `United Stat</w:t>
      </w:r>
      <w:r w:rsidR="00F8402B">
        <w:rPr>
          <w:rFonts w:ascii="Times New Roman" w:hAnsi="Times New Roman" w:cs="Times New Roman"/>
          <w:sz w:val="22"/>
          <w:szCs w:val="22"/>
        </w:rPr>
        <w:t>es assistance' does not include</w:t>
      </w:r>
    </w:p>
    <w:p w:rsidR="00F8402B" w:rsidRDefault="000F40F1" w:rsidP="00F8402B">
      <w:pPr>
        <w:pStyle w:val="HTMLPreformatted"/>
        <w:ind w:left="1440"/>
        <w:rPr>
          <w:rFonts w:ascii="Times New Roman" w:hAnsi="Times New Roman" w:cs="Times New Roman"/>
          <w:sz w:val="22"/>
          <w:szCs w:val="22"/>
        </w:rPr>
      </w:pPr>
      <w:r w:rsidRPr="00A92EE7">
        <w:rPr>
          <w:rFonts w:ascii="Times New Roman" w:hAnsi="Times New Roman" w:cs="Times New Roman"/>
          <w:sz w:val="22"/>
          <w:szCs w:val="22"/>
        </w:rPr>
        <w:t>(A)</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assistance under chapter 1 of part I of the Foreign Assistance Act of</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1961 [22 U.S.C. 2151 et seq.] insofar as such assistance is provided</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through private and voluntary organizations or other nongovernmental</w:t>
      </w:r>
      <w:r w:rsidR="00F8402B">
        <w:rPr>
          <w:rFonts w:ascii="Times New Roman" w:hAnsi="Times New Roman" w:cs="Times New Roman"/>
          <w:sz w:val="22"/>
          <w:szCs w:val="22"/>
        </w:rPr>
        <w:t xml:space="preserve"> agencies,</w:t>
      </w:r>
    </w:p>
    <w:p w:rsidR="00F8402B" w:rsidRDefault="000F40F1" w:rsidP="00F8402B">
      <w:pPr>
        <w:pStyle w:val="HTMLPreformatted"/>
        <w:ind w:left="1440"/>
        <w:rPr>
          <w:rFonts w:ascii="Times New Roman" w:hAnsi="Times New Roman" w:cs="Times New Roman"/>
          <w:sz w:val="22"/>
          <w:szCs w:val="22"/>
        </w:rPr>
      </w:pPr>
      <w:r w:rsidRPr="00A92EE7">
        <w:rPr>
          <w:rFonts w:ascii="Times New Roman" w:hAnsi="Times New Roman" w:cs="Times New Roman"/>
          <w:sz w:val="22"/>
          <w:szCs w:val="22"/>
        </w:rPr>
        <w:t>(B) assistance which involves the donations of food or</w:t>
      </w:r>
      <w:r w:rsidR="00F8402B">
        <w:rPr>
          <w:rFonts w:ascii="Times New Roman" w:hAnsi="Times New Roman" w:cs="Times New Roman"/>
          <w:sz w:val="22"/>
          <w:szCs w:val="22"/>
        </w:rPr>
        <w:t xml:space="preserve"> medicine,</w:t>
      </w:r>
    </w:p>
    <w:p w:rsidR="00F8402B" w:rsidRDefault="000F40F1" w:rsidP="00F8402B">
      <w:pPr>
        <w:pStyle w:val="HTMLPreformatted"/>
        <w:ind w:left="1440"/>
        <w:rPr>
          <w:rFonts w:ascii="Times New Roman" w:hAnsi="Times New Roman" w:cs="Times New Roman"/>
          <w:sz w:val="22"/>
          <w:szCs w:val="22"/>
        </w:rPr>
      </w:pPr>
      <w:r w:rsidRPr="00A92EE7">
        <w:rPr>
          <w:rFonts w:ascii="Times New Roman" w:hAnsi="Times New Roman" w:cs="Times New Roman"/>
          <w:sz w:val="22"/>
          <w:szCs w:val="22"/>
        </w:rPr>
        <w:t>(C) disaster relief assistance (including any assistance under</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chapter 9 of part I of the Foreign Assistance Act of 1961 [22 U.S.C.</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2292 et seq.</w:t>
      </w:r>
      <w:r w:rsidR="00F8402B">
        <w:rPr>
          <w:rFonts w:ascii="Times New Roman" w:hAnsi="Times New Roman" w:cs="Times New Roman"/>
          <w:sz w:val="22"/>
          <w:szCs w:val="22"/>
        </w:rPr>
        <w:t>]),</w:t>
      </w:r>
    </w:p>
    <w:p w:rsidR="00F8402B" w:rsidRDefault="00F8402B" w:rsidP="00F8402B">
      <w:pPr>
        <w:pStyle w:val="HTMLPreformatted"/>
        <w:ind w:left="1440"/>
        <w:rPr>
          <w:rFonts w:ascii="Times New Roman" w:hAnsi="Times New Roman" w:cs="Times New Roman"/>
          <w:sz w:val="22"/>
          <w:szCs w:val="22"/>
        </w:rPr>
      </w:pPr>
      <w:r>
        <w:rPr>
          <w:rFonts w:ascii="Times New Roman" w:hAnsi="Times New Roman" w:cs="Times New Roman"/>
          <w:sz w:val="22"/>
          <w:szCs w:val="22"/>
        </w:rPr>
        <w:t>(D) assistance for refugees,</w:t>
      </w:r>
    </w:p>
    <w:p w:rsidR="00F8402B" w:rsidRDefault="000F40F1" w:rsidP="00F8402B">
      <w:pPr>
        <w:pStyle w:val="HTMLPreformatted"/>
        <w:ind w:left="1440"/>
        <w:rPr>
          <w:rFonts w:ascii="Times New Roman" w:hAnsi="Times New Roman" w:cs="Times New Roman"/>
          <w:sz w:val="22"/>
          <w:szCs w:val="22"/>
        </w:rPr>
      </w:pPr>
      <w:r w:rsidRPr="00A92EE7">
        <w:rPr>
          <w:rFonts w:ascii="Times New Roman" w:hAnsi="Times New Roman" w:cs="Times New Roman"/>
          <w:sz w:val="22"/>
          <w:szCs w:val="22"/>
        </w:rPr>
        <w:t>(E) assistance under the</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Inter-American F</w:t>
      </w:r>
      <w:r w:rsidR="00F8402B">
        <w:rPr>
          <w:rFonts w:ascii="Times New Roman" w:hAnsi="Times New Roman" w:cs="Times New Roman"/>
          <w:sz w:val="22"/>
          <w:szCs w:val="22"/>
        </w:rPr>
        <w:t>oundation Act [22 U.S.C. 290f],</w:t>
      </w:r>
    </w:p>
    <w:p w:rsidR="00F8402B" w:rsidRDefault="000F40F1" w:rsidP="00F8402B">
      <w:pPr>
        <w:pStyle w:val="HTMLPreformatted"/>
        <w:ind w:left="1440"/>
        <w:rPr>
          <w:rFonts w:ascii="Times New Roman" w:hAnsi="Times New Roman" w:cs="Times New Roman"/>
          <w:sz w:val="22"/>
          <w:szCs w:val="22"/>
        </w:rPr>
      </w:pPr>
      <w:r w:rsidRPr="00A92EE7">
        <w:rPr>
          <w:rFonts w:ascii="Times New Roman" w:hAnsi="Times New Roman" w:cs="Times New Roman"/>
          <w:sz w:val="22"/>
          <w:szCs w:val="22"/>
        </w:rPr>
        <w:t>(F) assistance necessary</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for the purpose of continuing participant training programs (including</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scholarships) already being supported as of the date of any prohibition</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of assistance oth</w:t>
      </w:r>
      <w:r w:rsidR="00F8402B">
        <w:rPr>
          <w:rFonts w:ascii="Times New Roman" w:hAnsi="Times New Roman" w:cs="Times New Roman"/>
          <w:sz w:val="22"/>
          <w:szCs w:val="22"/>
        </w:rPr>
        <w:t>erwise applicable to Panama, or</w:t>
      </w:r>
    </w:p>
    <w:p w:rsidR="000F40F1" w:rsidRPr="00607BE2" w:rsidRDefault="000F40F1" w:rsidP="00F8402B">
      <w:pPr>
        <w:pStyle w:val="HTMLPreformatted"/>
        <w:ind w:left="1440"/>
        <w:rPr>
          <w:rFonts w:ascii="Times New Roman" w:hAnsi="Times New Roman" w:cs="Times New Roman"/>
          <w:sz w:val="22"/>
          <w:szCs w:val="22"/>
        </w:rPr>
      </w:pPr>
      <w:r w:rsidRPr="00A92EE7">
        <w:rPr>
          <w:rFonts w:ascii="Times New Roman" w:hAnsi="Times New Roman" w:cs="Times New Roman"/>
          <w:sz w:val="22"/>
          <w:szCs w:val="22"/>
        </w:rPr>
        <w:t>(G) assistance made</w:t>
      </w:r>
      <w:r w:rsidR="00F8402B">
        <w:rPr>
          <w:rFonts w:ascii="Times New Roman" w:hAnsi="Times New Roman" w:cs="Times New Roman"/>
          <w:sz w:val="22"/>
          <w:szCs w:val="22"/>
        </w:rPr>
        <w:t xml:space="preserve"> </w:t>
      </w:r>
      <w:r w:rsidRPr="00A92EE7">
        <w:rPr>
          <w:rFonts w:ascii="Times New Roman" w:hAnsi="Times New Roman" w:cs="Times New Roman"/>
          <w:sz w:val="22"/>
          <w:szCs w:val="22"/>
        </w:rPr>
        <w:t>available for termination costs arising from the requirements of this</w:t>
      </w:r>
      <w:r w:rsidR="00F8402B">
        <w:rPr>
          <w:rFonts w:ascii="Times New Roman" w:hAnsi="Times New Roman" w:cs="Times New Roman"/>
          <w:sz w:val="22"/>
          <w:szCs w:val="22"/>
        </w:rPr>
        <w:t xml:space="preserve"> </w:t>
      </w:r>
      <w:r w:rsidRPr="00607BE2">
        <w:rPr>
          <w:rFonts w:ascii="Times New Roman" w:hAnsi="Times New Roman" w:cs="Times New Roman"/>
          <w:sz w:val="22"/>
          <w:szCs w:val="22"/>
        </w:rPr>
        <w:t>section.</w:t>
      </w:r>
    </w:p>
    <w:p w:rsidR="000F40F1" w:rsidRPr="00607BE2" w:rsidRDefault="000F40F1" w:rsidP="00607BE2">
      <w:pPr>
        <w:pStyle w:val="HTMLPreformatted"/>
        <w:ind w:left="720"/>
        <w:rPr>
          <w:rFonts w:ascii="Times New Roman" w:hAnsi="Times New Roman" w:cs="Times New Roman"/>
          <w:sz w:val="22"/>
          <w:szCs w:val="22"/>
        </w:rPr>
      </w:pPr>
      <w:r w:rsidRPr="00607BE2">
        <w:rPr>
          <w:rFonts w:ascii="Times New Roman" w:hAnsi="Times New Roman" w:cs="Times New Roman"/>
          <w:sz w:val="22"/>
          <w:szCs w:val="22"/>
        </w:rPr>
        <w:t>(d) The Secretary of the Treasury shall instruct the United States</w:t>
      </w:r>
      <w:r w:rsidR="00607BE2">
        <w:rPr>
          <w:rFonts w:ascii="Times New Roman" w:hAnsi="Times New Roman" w:cs="Times New Roman"/>
          <w:sz w:val="22"/>
          <w:szCs w:val="22"/>
        </w:rPr>
        <w:t xml:space="preserve"> </w:t>
      </w:r>
      <w:r w:rsidRPr="00607BE2">
        <w:rPr>
          <w:rFonts w:ascii="Times New Roman" w:hAnsi="Times New Roman" w:cs="Times New Roman"/>
          <w:sz w:val="22"/>
          <w:szCs w:val="22"/>
        </w:rPr>
        <w:t>Executive Directors to the International Financial Institutions (the</w:t>
      </w:r>
      <w:r w:rsidR="00607BE2">
        <w:rPr>
          <w:rFonts w:ascii="Times New Roman" w:hAnsi="Times New Roman" w:cs="Times New Roman"/>
          <w:sz w:val="22"/>
          <w:szCs w:val="22"/>
        </w:rPr>
        <w:t xml:space="preserve"> </w:t>
      </w:r>
      <w:r w:rsidRPr="00607BE2">
        <w:rPr>
          <w:rFonts w:ascii="Times New Roman" w:hAnsi="Times New Roman" w:cs="Times New Roman"/>
          <w:sz w:val="22"/>
          <w:szCs w:val="22"/>
        </w:rPr>
        <w:t>International Bank for Reconstruction and Development, the International</w:t>
      </w:r>
      <w:r w:rsidR="00607BE2">
        <w:rPr>
          <w:rFonts w:ascii="Times New Roman" w:hAnsi="Times New Roman" w:cs="Times New Roman"/>
          <w:sz w:val="22"/>
          <w:szCs w:val="22"/>
        </w:rPr>
        <w:t xml:space="preserve"> </w:t>
      </w:r>
      <w:r w:rsidRPr="00607BE2">
        <w:rPr>
          <w:rFonts w:ascii="Times New Roman" w:hAnsi="Times New Roman" w:cs="Times New Roman"/>
          <w:sz w:val="22"/>
          <w:szCs w:val="22"/>
        </w:rPr>
        <w:t>Finance Corporation, and the Inter-American Development Bank) to vote</w:t>
      </w:r>
      <w:r w:rsidR="00607BE2">
        <w:rPr>
          <w:rFonts w:ascii="Times New Roman" w:hAnsi="Times New Roman" w:cs="Times New Roman"/>
          <w:sz w:val="22"/>
          <w:szCs w:val="22"/>
        </w:rPr>
        <w:t xml:space="preserve"> </w:t>
      </w:r>
      <w:r w:rsidRPr="00607BE2">
        <w:rPr>
          <w:rFonts w:ascii="Times New Roman" w:hAnsi="Times New Roman" w:cs="Times New Roman"/>
          <w:sz w:val="22"/>
          <w:szCs w:val="22"/>
        </w:rPr>
        <w:t>against any loan to Panama, unless the President has certified in</w:t>
      </w:r>
      <w:r w:rsidR="00607BE2">
        <w:rPr>
          <w:rFonts w:ascii="Times New Roman" w:hAnsi="Times New Roman" w:cs="Times New Roman"/>
          <w:sz w:val="22"/>
          <w:szCs w:val="22"/>
        </w:rPr>
        <w:t xml:space="preserve"> </w:t>
      </w:r>
      <w:r w:rsidRPr="00607BE2">
        <w:rPr>
          <w:rFonts w:ascii="Times New Roman" w:hAnsi="Times New Roman" w:cs="Times New Roman"/>
          <w:sz w:val="22"/>
          <w:szCs w:val="22"/>
        </w:rPr>
        <w:t>advance that the conditions set forth in subsection (a) of this section</w:t>
      </w:r>
      <w:r w:rsidR="00607BE2">
        <w:rPr>
          <w:rFonts w:ascii="Times New Roman" w:hAnsi="Times New Roman" w:cs="Times New Roman"/>
          <w:sz w:val="22"/>
          <w:szCs w:val="22"/>
        </w:rPr>
        <w:t xml:space="preserve"> </w:t>
      </w:r>
      <w:r w:rsidRPr="00607BE2">
        <w:rPr>
          <w:rFonts w:ascii="Times New Roman" w:hAnsi="Times New Roman" w:cs="Times New Roman"/>
          <w:sz w:val="22"/>
          <w:szCs w:val="22"/>
        </w:rPr>
        <w:t>have been met.''</w:t>
      </w:r>
    </w:p>
    <w:p w:rsidR="000F40F1" w:rsidRPr="00607BE2" w:rsidRDefault="000F40F1" w:rsidP="000F40F1">
      <w:pPr>
        <w:pStyle w:val="HTMLPreformatted"/>
        <w:rPr>
          <w:rFonts w:ascii="Times New Roman" w:hAnsi="Times New Roman" w:cs="Times New Roman"/>
          <w:sz w:val="22"/>
          <w:szCs w:val="22"/>
        </w:rPr>
      </w:pPr>
      <w:r w:rsidRPr="00607BE2">
        <w:rPr>
          <w:rFonts w:ascii="Times New Roman" w:hAnsi="Times New Roman" w:cs="Times New Roman"/>
          <w:sz w:val="22"/>
          <w:szCs w:val="22"/>
        </w:rPr>
        <w:t xml:space="preserve">    Similar provisions were contained in the following prior</w:t>
      </w:r>
      <w:r w:rsidR="00061404">
        <w:rPr>
          <w:rFonts w:ascii="Times New Roman" w:hAnsi="Times New Roman" w:cs="Times New Roman"/>
          <w:sz w:val="22"/>
          <w:szCs w:val="22"/>
        </w:rPr>
        <w:t xml:space="preserve"> </w:t>
      </w:r>
      <w:r w:rsidRPr="00607BE2">
        <w:rPr>
          <w:rFonts w:ascii="Times New Roman" w:hAnsi="Times New Roman" w:cs="Times New Roman"/>
          <w:sz w:val="22"/>
          <w:szCs w:val="22"/>
        </w:rPr>
        <w:t>appropriation acts:</w:t>
      </w:r>
    </w:p>
    <w:p w:rsidR="000F40F1" w:rsidRPr="00607BE2" w:rsidRDefault="000F40F1" w:rsidP="000F40F1">
      <w:pPr>
        <w:pStyle w:val="HTMLPreformatted"/>
        <w:rPr>
          <w:rFonts w:ascii="Times New Roman" w:hAnsi="Times New Roman" w:cs="Times New Roman"/>
          <w:sz w:val="22"/>
          <w:szCs w:val="22"/>
        </w:rPr>
      </w:pPr>
      <w:r w:rsidRPr="00607BE2">
        <w:rPr>
          <w:rFonts w:ascii="Times New Roman" w:hAnsi="Times New Roman" w:cs="Times New Roman"/>
          <w:sz w:val="22"/>
          <w:szCs w:val="22"/>
        </w:rPr>
        <w:t xml:space="preserve">    Pub. L. 100-461, title V, Sec. 564, Oct. 1, 1988, 102 Stat. 2268-40.</w:t>
      </w:r>
    </w:p>
    <w:p w:rsidR="000F40F1" w:rsidRPr="00607BE2" w:rsidRDefault="000F40F1" w:rsidP="000F40F1">
      <w:pPr>
        <w:pStyle w:val="HTMLPreformatted"/>
        <w:rPr>
          <w:rFonts w:ascii="Times New Roman" w:hAnsi="Times New Roman" w:cs="Times New Roman"/>
          <w:sz w:val="22"/>
          <w:szCs w:val="22"/>
        </w:rPr>
      </w:pPr>
      <w:r w:rsidRPr="00607BE2">
        <w:rPr>
          <w:rFonts w:ascii="Times New Roman" w:hAnsi="Times New Roman" w:cs="Times New Roman"/>
          <w:sz w:val="22"/>
          <w:szCs w:val="22"/>
        </w:rPr>
        <w:t xml:space="preserve">    Pub. L. 100-202, Sec. 101(e) [title V, Sec. 570], Dec. 22, 1987, 101</w:t>
      </w:r>
      <w:r w:rsidR="00061404">
        <w:rPr>
          <w:rFonts w:ascii="Times New Roman" w:hAnsi="Times New Roman" w:cs="Times New Roman"/>
          <w:sz w:val="22"/>
          <w:szCs w:val="22"/>
        </w:rPr>
        <w:t xml:space="preserve"> </w:t>
      </w:r>
      <w:r w:rsidRPr="00607BE2">
        <w:rPr>
          <w:rFonts w:ascii="Times New Roman" w:hAnsi="Times New Roman" w:cs="Times New Roman"/>
          <w:sz w:val="22"/>
          <w:szCs w:val="22"/>
        </w:rPr>
        <w:t>Stat. 1329-131, 1329-174.</w:t>
      </w:r>
    </w:p>
    <w:p w:rsidR="000F40F1" w:rsidRPr="00607BE2" w:rsidRDefault="000F40F1" w:rsidP="000F40F1">
      <w:pPr>
        <w:pStyle w:val="HTMLPreformatted"/>
        <w:rPr>
          <w:rFonts w:ascii="Times New Roman" w:hAnsi="Times New Roman" w:cs="Times New Roman"/>
          <w:sz w:val="22"/>
          <w:szCs w:val="22"/>
        </w:rPr>
      </w:pPr>
      <w:r w:rsidRPr="00607BE2">
        <w:rPr>
          <w:rFonts w:ascii="Times New Roman" w:hAnsi="Times New Roman" w:cs="Times New Roman"/>
          <w:sz w:val="22"/>
          <w:szCs w:val="22"/>
        </w:rPr>
        <w:t xml:space="preserve">    Pub. L. 96-92, Sec. 28, Oct. 29, 1979, 93 Stat. 711. [Repealed by</w:t>
      </w:r>
      <w:r w:rsidR="00061404">
        <w:rPr>
          <w:rFonts w:ascii="Times New Roman" w:hAnsi="Times New Roman" w:cs="Times New Roman"/>
          <w:sz w:val="22"/>
          <w:szCs w:val="22"/>
        </w:rPr>
        <w:t xml:space="preserve"> </w:t>
      </w:r>
      <w:r w:rsidRPr="00607BE2">
        <w:rPr>
          <w:rFonts w:ascii="Times New Roman" w:hAnsi="Times New Roman" w:cs="Times New Roman"/>
          <w:sz w:val="22"/>
          <w:szCs w:val="22"/>
        </w:rPr>
        <w:t>Pub. L. 97-113, title VII, Sec. 734(a)(11), Dec. 29, 1981, 95 Stat.</w:t>
      </w:r>
      <w:r w:rsidR="00061404">
        <w:rPr>
          <w:rFonts w:ascii="Times New Roman" w:hAnsi="Times New Roman" w:cs="Times New Roman"/>
          <w:sz w:val="22"/>
          <w:szCs w:val="22"/>
        </w:rPr>
        <w:t xml:space="preserve"> </w:t>
      </w:r>
      <w:r w:rsidRPr="00607BE2">
        <w:rPr>
          <w:rFonts w:ascii="Times New Roman" w:hAnsi="Times New Roman" w:cs="Times New Roman"/>
          <w:sz w:val="22"/>
          <w:szCs w:val="22"/>
        </w:rPr>
        <w:t>1560.]</w:t>
      </w:r>
    </w:p>
    <w:p w:rsidR="000F40F1" w:rsidRPr="00607BE2" w:rsidRDefault="000F40F1" w:rsidP="000F40F1">
      <w:pPr>
        <w:pStyle w:val="HTMLPreformatted"/>
        <w:rPr>
          <w:rFonts w:ascii="Times New Roman" w:hAnsi="Times New Roman" w:cs="Times New Roman"/>
          <w:sz w:val="22"/>
          <w:szCs w:val="22"/>
        </w:rPr>
      </w:pPr>
    </w:p>
    <w:p w:rsidR="000F40F1" w:rsidRPr="00607BE2" w:rsidRDefault="000F40F1" w:rsidP="000F40F1">
      <w:pPr>
        <w:pStyle w:val="HTMLPreformatted"/>
        <w:rPr>
          <w:rFonts w:ascii="Times New Roman" w:hAnsi="Times New Roman" w:cs="Times New Roman"/>
          <w:sz w:val="22"/>
          <w:szCs w:val="22"/>
        </w:rPr>
      </w:pPr>
    </w:p>
    <w:p w:rsidR="000F40F1" w:rsidRPr="008F52D7" w:rsidRDefault="000F40F1" w:rsidP="000F40F1">
      <w:pPr>
        <w:pStyle w:val="HTMLPreformatted"/>
        <w:rPr>
          <w:rFonts w:ascii="Times New Roman" w:hAnsi="Times New Roman" w:cs="Times New Roman"/>
          <w:sz w:val="22"/>
          <w:szCs w:val="22"/>
        </w:rPr>
      </w:pPr>
      <w:r w:rsidRPr="008F52D7">
        <w:rPr>
          <w:rFonts w:ascii="Times New Roman" w:hAnsi="Times New Roman" w:cs="Times New Roman"/>
          <w:sz w:val="22"/>
          <w:szCs w:val="22"/>
        </w:rPr>
        <w:t xml:space="preserve">       Final Accounting of Americans Missing in Action in Vietnam</w:t>
      </w:r>
    </w:p>
    <w:p w:rsidR="000F40F1" w:rsidRPr="008F52D7" w:rsidRDefault="000F40F1" w:rsidP="000F40F1">
      <w:pPr>
        <w:pStyle w:val="HTMLPreformatted"/>
        <w:rPr>
          <w:rFonts w:ascii="Times New Roman" w:hAnsi="Times New Roman" w:cs="Times New Roman"/>
          <w:sz w:val="22"/>
          <w:szCs w:val="22"/>
        </w:rPr>
      </w:pPr>
    </w:p>
    <w:p w:rsidR="000F40F1" w:rsidRPr="008F52D7" w:rsidRDefault="000F40F1" w:rsidP="000F40F1">
      <w:pPr>
        <w:pStyle w:val="HTMLPreformatted"/>
        <w:rPr>
          <w:rFonts w:ascii="Times New Roman" w:hAnsi="Times New Roman" w:cs="Times New Roman"/>
          <w:sz w:val="22"/>
          <w:szCs w:val="22"/>
        </w:rPr>
      </w:pPr>
      <w:r w:rsidRPr="008F52D7">
        <w:rPr>
          <w:rFonts w:ascii="Times New Roman" w:hAnsi="Times New Roman" w:cs="Times New Roman"/>
          <w:sz w:val="22"/>
          <w:szCs w:val="22"/>
        </w:rPr>
        <w:t xml:space="preserve">    Pub. L. 95-426, title VII, Sec. 705, Oct. 7, 1978, 92 Stat. 992, as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amended by Pub. L. 97-241, title V, Sec. 505(a)(2), (b)(2), Aug. 24,</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1982, 96 Stat. 299, provided that: ``The President shall continue to</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take all possible steps to obtain a final accounting of all Americans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missing in action in Vietnam.'' Similar provisions were contained in the</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following acts:</w:t>
      </w:r>
    </w:p>
    <w:p w:rsidR="000F40F1" w:rsidRPr="008F52D7" w:rsidRDefault="000F40F1" w:rsidP="000F40F1">
      <w:pPr>
        <w:pStyle w:val="HTMLPreformatted"/>
        <w:rPr>
          <w:rFonts w:ascii="Times New Roman" w:hAnsi="Times New Roman" w:cs="Times New Roman"/>
          <w:sz w:val="22"/>
          <w:szCs w:val="22"/>
        </w:rPr>
      </w:pPr>
      <w:r w:rsidRPr="008F52D7">
        <w:rPr>
          <w:rFonts w:ascii="Times New Roman" w:hAnsi="Times New Roman" w:cs="Times New Roman"/>
          <w:sz w:val="22"/>
          <w:szCs w:val="22"/>
        </w:rPr>
        <w:t xml:space="preserve">    Pub. L. 95-105, title V, Sec. 505, Aug. 17, 1977, 91 Stat. 858, as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amended by Pub. L. 97-241, title V, Sec. 505(a)(3), (b)(2), Aug. 24,</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1982, 96 Stat. 299.</w:t>
      </w:r>
    </w:p>
    <w:p w:rsidR="000F40F1" w:rsidRPr="008F52D7" w:rsidRDefault="000F40F1" w:rsidP="000F40F1">
      <w:pPr>
        <w:pStyle w:val="HTMLPreformatted"/>
        <w:rPr>
          <w:rFonts w:ascii="Times New Roman" w:hAnsi="Times New Roman" w:cs="Times New Roman"/>
          <w:sz w:val="22"/>
          <w:szCs w:val="22"/>
        </w:rPr>
      </w:pPr>
      <w:r w:rsidRPr="008F52D7">
        <w:rPr>
          <w:rFonts w:ascii="Times New Roman" w:hAnsi="Times New Roman" w:cs="Times New Roman"/>
          <w:sz w:val="22"/>
          <w:szCs w:val="22"/>
        </w:rPr>
        <w:t xml:space="preserve">    Pub. L. 95-88, title I, Sec. 132, Aug. 3, 1977, 91 Stat. 544, as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amended by Pub. L. 97-113, title VII, Sec. 734(a)(6), Dec. 29, 1981, 95</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Stat. 1560.</w:t>
      </w:r>
    </w:p>
    <w:p w:rsidR="000F40F1" w:rsidRPr="008F52D7" w:rsidRDefault="000F40F1" w:rsidP="000F40F1">
      <w:pPr>
        <w:pStyle w:val="HTMLPreformatted"/>
        <w:rPr>
          <w:rFonts w:ascii="Times New Roman" w:hAnsi="Times New Roman" w:cs="Times New Roman"/>
          <w:sz w:val="22"/>
          <w:szCs w:val="22"/>
        </w:rPr>
      </w:pPr>
    </w:p>
    <w:p w:rsidR="000F40F1" w:rsidRPr="008F52D7" w:rsidRDefault="000F40F1" w:rsidP="000F40F1">
      <w:pPr>
        <w:pStyle w:val="HTMLPreformatted"/>
        <w:rPr>
          <w:rFonts w:ascii="Times New Roman" w:hAnsi="Times New Roman" w:cs="Times New Roman"/>
          <w:sz w:val="22"/>
          <w:szCs w:val="22"/>
        </w:rPr>
      </w:pPr>
    </w:p>
    <w:p w:rsidR="000F40F1" w:rsidRPr="008F52D7" w:rsidRDefault="000F40F1" w:rsidP="000F40F1">
      <w:pPr>
        <w:pStyle w:val="HTMLPreformatted"/>
        <w:rPr>
          <w:rFonts w:ascii="Times New Roman" w:hAnsi="Times New Roman" w:cs="Times New Roman"/>
          <w:sz w:val="22"/>
          <w:szCs w:val="22"/>
        </w:rPr>
      </w:pPr>
      <w:r w:rsidRPr="008F52D7">
        <w:rPr>
          <w:rFonts w:ascii="Times New Roman" w:hAnsi="Times New Roman" w:cs="Times New Roman"/>
          <w:sz w:val="22"/>
          <w:szCs w:val="22"/>
        </w:rPr>
        <w:t>Plan for Increased Minority Business Participation in Foreign Assistance</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Activities; Minority Resource Center Section as Implementing</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Administrative Unit; Functions, Duties, Etc., of Center</w:t>
      </w:r>
    </w:p>
    <w:p w:rsidR="000F40F1" w:rsidRPr="008F52D7" w:rsidRDefault="000F40F1" w:rsidP="000F40F1">
      <w:pPr>
        <w:pStyle w:val="HTMLPreformatted"/>
        <w:rPr>
          <w:rFonts w:ascii="Times New Roman" w:hAnsi="Times New Roman" w:cs="Times New Roman"/>
          <w:sz w:val="22"/>
          <w:szCs w:val="22"/>
        </w:rPr>
      </w:pPr>
    </w:p>
    <w:p w:rsidR="000F40F1" w:rsidRPr="008F52D7" w:rsidRDefault="000F40F1" w:rsidP="000F40F1">
      <w:pPr>
        <w:pStyle w:val="HTMLPreformatted"/>
        <w:rPr>
          <w:rFonts w:ascii="Times New Roman" w:hAnsi="Times New Roman" w:cs="Times New Roman"/>
          <w:sz w:val="22"/>
          <w:szCs w:val="22"/>
        </w:rPr>
      </w:pPr>
      <w:r w:rsidRPr="008F52D7">
        <w:rPr>
          <w:rFonts w:ascii="Times New Roman" w:hAnsi="Times New Roman" w:cs="Times New Roman"/>
          <w:sz w:val="22"/>
          <w:szCs w:val="22"/>
        </w:rPr>
        <w:t xml:space="preserve">    Section 133 of Pub. L. 95-88, as amended by Pub. L. 96-53, title I,</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Sec. 123, Aug. 14, 1979, 93 Stat. 366; Pub. L. 97-113, title VII,</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Sec. 734(a)(6), Dec. 29, 1981, 95 Stat. 1560, provided that:</w:t>
      </w:r>
    </w:p>
    <w:p w:rsidR="000F40F1" w:rsidRPr="008F52D7" w:rsidRDefault="000F40F1" w:rsidP="008F52D7">
      <w:pPr>
        <w:pStyle w:val="HTMLPreformatted"/>
        <w:ind w:left="720"/>
        <w:rPr>
          <w:rFonts w:ascii="Times New Roman" w:hAnsi="Times New Roman" w:cs="Times New Roman"/>
          <w:sz w:val="22"/>
          <w:szCs w:val="22"/>
        </w:rPr>
      </w:pPr>
      <w:r w:rsidRPr="008F52D7">
        <w:rPr>
          <w:rFonts w:ascii="Times New Roman" w:hAnsi="Times New Roman" w:cs="Times New Roman"/>
          <w:sz w:val="22"/>
          <w:szCs w:val="22"/>
        </w:rPr>
        <w:t>(a) The Administrator of the agency primarily responsible for</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administering part I of the Foreign Assistance Act of 1961 [this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subchapter] shall prepare and transmit to the Congress, not later than</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30 days after the date of enactment of this Act [Aug. 3, 1977], a</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detailed plan for the establishment of a section on minority business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within such agency.</w:t>
      </w:r>
    </w:p>
    <w:p w:rsidR="000F40F1" w:rsidRPr="008F52D7" w:rsidRDefault="000F40F1" w:rsidP="008F52D7">
      <w:pPr>
        <w:pStyle w:val="HTMLPreformatted"/>
        <w:ind w:left="720"/>
        <w:rPr>
          <w:rFonts w:ascii="Times New Roman" w:hAnsi="Times New Roman" w:cs="Times New Roman"/>
          <w:sz w:val="22"/>
          <w:szCs w:val="22"/>
        </w:rPr>
      </w:pPr>
      <w:r w:rsidRPr="008F52D7">
        <w:rPr>
          <w:rFonts w:ascii="Times New Roman" w:hAnsi="Times New Roman" w:cs="Times New Roman"/>
          <w:sz w:val="22"/>
          <w:szCs w:val="22"/>
        </w:rPr>
        <w:t>(b) Such plan shall include, but shall not be limited to--</w:t>
      </w:r>
    </w:p>
    <w:p w:rsidR="000F40F1" w:rsidRPr="008F52D7" w:rsidRDefault="000F40F1" w:rsidP="008F52D7">
      <w:pPr>
        <w:pStyle w:val="HTMLPreformatted"/>
        <w:ind w:left="916"/>
        <w:rPr>
          <w:rFonts w:ascii="Times New Roman" w:hAnsi="Times New Roman" w:cs="Times New Roman"/>
          <w:sz w:val="22"/>
          <w:szCs w:val="22"/>
        </w:rPr>
      </w:pPr>
      <w:r w:rsidRPr="008F52D7">
        <w:rPr>
          <w:rFonts w:ascii="Times New Roman" w:hAnsi="Times New Roman" w:cs="Times New Roman"/>
          <w:sz w:val="22"/>
          <w:szCs w:val="22"/>
        </w:rPr>
        <w:t>(1) a description of where the section on minority business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will be located in such agency's organizational structure and what</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relevant lines of authority will be established;</w:t>
      </w:r>
    </w:p>
    <w:p w:rsidR="000F40F1" w:rsidRPr="008F52D7" w:rsidRDefault="000F40F1" w:rsidP="008F52D7">
      <w:pPr>
        <w:pStyle w:val="HTMLPreformatted"/>
        <w:ind w:left="916"/>
        <w:rPr>
          <w:rFonts w:ascii="Times New Roman" w:hAnsi="Times New Roman" w:cs="Times New Roman"/>
          <w:sz w:val="22"/>
          <w:szCs w:val="22"/>
        </w:rPr>
      </w:pPr>
      <w:r w:rsidRPr="008F52D7">
        <w:rPr>
          <w:rFonts w:ascii="Times New Roman" w:hAnsi="Times New Roman" w:cs="Times New Roman"/>
          <w:sz w:val="22"/>
          <w:szCs w:val="22"/>
        </w:rPr>
        <w:t>(2) a listing of the specific responsibilities that will be</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assigned to the section on minority business to enable it to</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increase, in a rational and effective manner, participation of</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minority business enterprises in activities funded by such agency;</w:t>
      </w:r>
    </w:p>
    <w:p w:rsidR="000F40F1" w:rsidRPr="008F52D7" w:rsidRDefault="000F40F1" w:rsidP="008F52D7">
      <w:pPr>
        <w:pStyle w:val="HTMLPreformatted"/>
        <w:ind w:left="916"/>
        <w:rPr>
          <w:rFonts w:ascii="Times New Roman" w:hAnsi="Times New Roman" w:cs="Times New Roman"/>
          <w:sz w:val="22"/>
          <w:szCs w:val="22"/>
        </w:rPr>
      </w:pPr>
      <w:r w:rsidRPr="008F52D7">
        <w:rPr>
          <w:rFonts w:ascii="Times New Roman" w:hAnsi="Times New Roman" w:cs="Times New Roman"/>
          <w:sz w:val="22"/>
          <w:szCs w:val="22"/>
        </w:rPr>
        <w:t>(3) a design for a time-phase system for bringing about</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expanded minority business enterprise participation, including</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specific recommendations for percentage allocations of contracts by</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such agency to minority business enterprises;</w:t>
      </w:r>
    </w:p>
    <w:p w:rsidR="000F40F1" w:rsidRPr="008F52D7" w:rsidRDefault="000F40F1" w:rsidP="008F52D7">
      <w:pPr>
        <w:pStyle w:val="HTMLPreformatted"/>
        <w:ind w:left="916"/>
        <w:rPr>
          <w:rFonts w:ascii="Times New Roman" w:hAnsi="Times New Roman" w:cs="Times New Roman"/>
          <w:sz w:val="22"/>
          <w:szCs w:val="22"/>
        </w:rPr>
      </w:pPr>
      <w:r w:rsidRPr="008F52D7">
        <w:rPr>
          <w:rFonts w:ascii="Times New Roman" w:hAnsi="Times New Roman" w:cs="Times New Roman"/>
          <w:sz w:val="22"/>
          <w:szCs w:val="22"/>
        </w:rPr>
        <w:t>(4) a proposed reporting sy</w:t>
      </w:r>
      <w:r w:rsidR="008F52D7">
        <w:rPr>
          <w:rFonts w:ascii="Times New Roman" w:hAnsi="Times New Roman" w:cs="Times New Roman"/>
          <w:sz w:val="22"/>
          <w:szCs w:val="22"/>
        </w:rPr>
        <w:t xml:space="preserve">stem that will permit objective </w:t>
      </w:r>
      <w:r w:rsidRPr="008F52D7">
        <w:rPr>
          <w:rFonts w:ascii="Times New Roman" w:hAnsi="Times New Roman" w:cs="Times New Roman"/>
          <w:sz w:val="22"/>
          <w:szCs w:val="22"/>
        </w:rPr>
        <w:t>measuring of the degree of participation of minority business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enterprises in comparison to the total activities funded by such</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agency;</w:t>
      </w:r>
    </w:p>
    <w:p w:rsidR="000F40F1" w:rsidRPr="008F52D7" w:rsidRDefault="000F40F1" w:rsidP="008F52D7">
      <w:pPr>
        <w:pStyle w:val="HTMLPreformatted"/>
        <w:ind w:left="916"/>
        <w:rPr>
          <w:rFonts w:ascii="Times New Roman" w:hAnsi="Times New Roman" w:cs="Times New Roman"/>
          <w:sz w:val="22"/>
          <w:szCs w:val="22"/>
        </w:rPr>
      </w:pPr>
      <w:r w:rsidRPr="008F52D7">
        <w:rPr>
          <w:rFonts w:ascii="Times New Roman" w:hAnsi="Times New Roman" w:cs="Times New Roman"/>
          <w:sz w:val="22"/>
          <w:szCs w:val="22"/>
        </w:rPr>
        <w:t>(5) a detailed projection of the administrative budgetary</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impact of the establishment of the section on minority business; and</w:t>
      </w:r>
    </w:p>
    <w:p w:rsidR="000F40F1" w:rsidRPr="008F52D7" w:rsidRDefault="000F40F1" w:rsidP="008F52D7">
      <w:pPr>
        <w:pStyle w:val="HTMLPreformatted"/>
        <w:ind w:left="916"/>
        <w:rPr>
          <w:rFonts w:ascii="Times New Roman" w:hAnsi="Times New Roman" w:cs="Times New Roman"/>
          <w:sz w:val="22"/>
          <w:szCs w:val="22"/>
        </w:rPr>
      </w:pPr>
      <w:r w:rsidRPr="008F52D7">
        <w:rPr>
          <w:rFonts w:ascii="Times New Roman" w:hAnsi="Times New Roman" w:cs="Times New Roman"/>
          <w:sz w:val="22"/>
          <w:szCs w:val="22"/>
        </w:rPr>
        <w:t>(6) a detailed set of objective criteria upon which</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determinations will be made as to the qualifications of minority</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business enterprises to receive contracts funded by such agency.</w:t>
      </w:r>
    </w:p>
    <w:p w:rsidR="008F52D7" w:rsidRDefault="000F40F1" w:rsidP="008F52D7">
      <w:pPr>
        <w:pStyle w:val="HTMLPreformatted"/>
        <w:ind w:left="720"/>
        <w:rPr>
          <w:rFonts w:ascii="Times New Roman" w:hAnsi="Times New Roman" w:cs="Times New Roman"/>
          <w:sz w:val="22"/>
          <w:szCs w:val="22"/>
        </w:rPr>
      </w:pPr>
      <w:r w:rsidRPr="008F52D7">
        <w:rPr>
          <w:rFonts w:ascii="Times New Roman" w:hAnsi="Times New Roman" w:cs="Times New Roman"/>
          <w:sz w:val="22"/>
          <w:szCs w:val="22"/>
        </w:rPr>
        <w:t>(c)</w:t>
      </w:r>
    </w:p>
    <w:p w:rsidR="000F40F1" w:rsidRPr="008F52D7" w:rsidRDefault="000F40F1" w:rsidP="008F52D7">
      <w:pPr>
        <w:pStyle w:val="HTMLPreformatted"/>
        <w:ind w:left="916"/>
        <w:rPr>
          <w:rFonts w:ascii="Times New Roman" w:hAnsi="Times New Roman" w:cs="Times New Roman"/>
          <w:sz w:val="22"/>
          <w:szCs w:val="22"/>
        </w:rPr>
      </w:pPr>
      <w:r w:rsidRPr="008F52D7">
        <w:rPr>
          <w:rFonts w:ascii="Times New Roman" w:hAnsi="Times New Roman" w:cs="Times New Roman"/>
          <w:sz w:val="22"/>
          <w:szCs w:val="22"/>
        </w:rPr>
        <w:t>(1) Upon the enactment of the International Development</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Cooperation Act of 1979 [Aug. 14, 1979], the section on minority</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 xml:space="preserve">business established pursuant to subsection (a) shall be </w:t>
      </w:r>
      <w:proofErr w:type="spellStart"/>
      <w:r w:rsidRPr="008F52D7">
        <w:rPr>
          <w:rFonts w:ascii="Times New Roman" w:hAnsi="Times New Roman" w:cs="Times New Roman"/>
          <w:sz w:val="22"/>
          <w:szCs w:val="22"/>
        </w:rPr>
        <w:t>redesignated</w:t>
      </w:r>
      <w:proofErr w:type="spellEnd"/>
      <w:r w:rsidRPr="008F52D7">
        <w:rPr>
          <w:rFonts w:ascii="Times New Roman" w:hAnsi="Times New Roman" w:cs="Times New Roman"/>
          <w:sz w:val="22"/>
          <w:szCs w:val="22"/>
        </w:rPr>
        <w:t xml:space="preserve"> as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the Minority Resource Center (hereafter in this section referred to as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the `Center') which shall be responsible for increasing the</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participation of economically and socially disadvantaged business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enterprises in contract, procurement, grant, and research and</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development activities funded by the agency primarily responsible for</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administering part I of the Foreign Assistance Act of 1961 [this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subchapter] (hereafter in this section referred to as the `agency').</w:t>
      </w:r>
    </w:p>
    <w:p w:rsidR="000F40F1" w:rsidRPr="008F52D7" w:rsidRDefault="000F40F1" w:rsidP="008F52D7">
      <w:pPr>
        <w:pStyle w:val="HTMLPreformatted"/>
        <w:ind w:left="916"/>
        <w:rPr>
          <w:rFonts w:ascii="Times New Roman" w:hAnsi="Times New Roman" w:cs="Times New Roman"/>
          <w:sz w:val="22"/>
          <w:szCs w:val="22"/>
        </w:rPr>
      </w:pPr>
      <w:r w:rsidRPr="008F52D7">
        <w:rPr>
          <w:rFonts w:ascii="Times New Roman" w:hAnsi="Times New Roman" w:cs="Times New Roman"/>
          <w:sz w:val="22"/>
          <w:szCs w:val="22"/>
        </w:rPr>
        <w:t>(2) The Center shall--</w:t>
      </w:r>
    </w:p>
    <w:p w:rsidR="000F40F1" w:rsidRPr="008F52D7" w:rsidRDefault="000F40F1" w:rsidP="008F52D7">
      <w:pPr>
        <w:pStyle w:val="HTMLPreformatted"/>
        <w:ind w:left="1440"/>
        <w:rPr>
          <w:rFonts w:ascii="Times New Roman" w:hAnsi="Times New Roman" w:cs="Times New Roman"/>
          <w:sz w:val="22"/>
          <w:szCs w:val="22"/>
        </w:rPr>
      </w:pPr>
      <w:r w:rsidRPr="008F52D7">
        <w:rPr>
          <w:rFonts w:ascii="Times New Roman" w:hAnsi="Times New Roman" w:cs="Times New Roman"/>
          <w:sz w:val="22"/>
          <w:szCs w:val="22"/>
        </w:rPr>
        <w:t>(A) establish, maintain, and disseminate information to, and</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otherwise serve as an information clearinghouse for, economically</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and socially disadvantaged business enterprises regarding business</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opportunities in development assistance programs funded by the</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agency;</w:t>
      </w:r>
    </w:p>
    <w:p w:rsidR="000F40F1" w:rsidRPr="008F52D7" w:rsidRDefault="000F40F1" w:rsidP="008F52D7">
      <w:pPr>
        <w:pStyle w:val="HTMLPreformatted"/>
        <w:ind w:left="1440"/>
        <w:rPr>
          <w:rFonts w:ascii="Times New Roman" w:hAnsi="Times New Roman" w:cs="Times New Roman"/>
          <w:sz w:val="22"/>
          <w:szCs w:val="22"/>
        </w:rPr>
      </w:pPr>
      <w:r w:rsidRPr="008F52D7">
        <w:rPr>
          <w:rFonts w:ascii="Times New Roman" w:hAnsi="Times New Roman" w:cs="Times New Roman"/>
          <w:sz w:val="22"/>
          <w:szCs w:val="22"/>
        </w:rPr>
        <w:t>(B) design and conduct programs to encourage, promote, and</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assist economically and socially disadvantaged business enterprises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to secure direct contracts, host country contracts, operation</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expatriate contracts, indefinite quantity contracts, subcontracts,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projects, grants, and research and development contracts in order</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for such enterprises to participate in such development assistance</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programs;</w:t>
      </w:r>
    </w:p>
    <w:p w:rsidR="000F40F1" w:rsidRPr="008F52D7" w:rsidRDefault="000F40F1" w:rsidP="008F52D7">
      <w:pPr>
        <w:pStyle w:val="HTMLPreformatted"/>
        <w:ind w:left="1440"/>
        <w:rPr>
          <w:rFonts w:ascii="Times New Roman" w:hAnsi="Times New Roman" w:cs="Times New Roman"/>
          <w:sz w:val="22"/>
          <w:szCs w:val="22"/>
        </w:rPr>
      </w:pPr>
      <w:r w:rsidRPr="008F52D7">
        <w:rPr>
          <w:rFonts w:ascii="Times New Roman" w:hAnsi="Times New Roman" w:cs="Times New Roman"/>
          <w:sz w:val="22"/>
          <w:szCs w:val="22"/>
        </w:rPr>
        <w:t>(C) conduct market research, planning, economic and business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analyses, and feasibility studies to identify business opportunities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in such development assistance programs;</w:t>
      </w:r>
    </w:p>
    <w:p w:rsidR="000F40F1" w:rsidRPr="008F52D7" w:rsidRDefault="000F40F1" w:rsidP="008F52D7">
      <w:pPr>
        <w:pStyle w:val="HTMLPreformatted"/>
        <w:ind w:left="1440"/>
        <w:rPr>
          <w:rFonts w:ascii="Times New Roman" w:hAnsi="Times New Roman" w:cs="Times New Roman"/>
          <w:sz w:val="22"/>
          <w:szCs w:val="22"/>
        </w:rPr>
      </w:pPr>
      <w:r w:rsidRPr="008F52D7">
        <w:rPr>
          <w:rFonts w:ascii="Times New Roman" w:hAnsi="Times New Roman" w:cs="Times New Roman"/>
          <w:sz w:val="22"/>
          <w:szCs w:val="22"/>
        </w:rPr>
        <w:t>(D) develop support mechanisms which will enable socially and</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economically disadvantaged businesses to take advantage of business</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opportunities in such development assistance programs; and</w:t>
      </w:r>
    </w:p>
    <w:p w:rsidR="000F40F1" w:rsidRPr="008F52D7" w:rsidRDefault="000F40F1" w:rsidP="008F52D7">
      <w:pPr>
        <w:pStyle w:val="HTMLPreformatted"/>
        <w:ind w:left="1440"/>
        <w:rPr>
          <w:rFonts w:ascii="Times New Roman" w:hAnsi="Times New Roman" w:cs="Times New Roman"/>
          <w:sz w:val="22"/>
          <w:szCs w:val="22"/>
        </w:rPr>
      </w:pPr>
      <w:r w:rsidRPr="008F52D7">
        <w:rPr>
          <w:rFonts w:ascii="Times New Roman" w:hAnsi="Times New Roman" w:cs="Times New Roman"/>
          <w:sz w:val="22"/>
          <w:szCs w:val="22"/>
        </w:rPr>
        <w:t>(E) enter into such contracts (to such extent or in such</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amounts as are provided in appropriation Acts), cooperative</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agreements, or other transactions as may be necessary in the conduct</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of its functions under this section.</w:t>
      </w:r>
    </w:p>
    <w:p w:rsidR="000F40F1" w:rsidRPr="008F52D7" w:rsidRDefault="000F40F1" w:rsidP="008F52D7">
      <w:pPr>
        <w:pStyle w:val="HTMLPreformatted"/>
        <w:ind w:left="916"/>
        <w:rPr>
          <w:rFonts w:ascii="Times New Roman" w:hAnsi="Times New Roman" w:cs="Times New Roman"/>
          <w:sz w:val="22"/>
          <w:szCs w:val="22"/>
        </w:rPr>
      </w:pPr>
      <w:r w:rsidRPr="008F52D7">
        <w:rPr>
          <w:rFonts w:ascii="Times New Roman" w:hAnsi="Times New Roman" w:cs="Times New Roman"/>
          <w:sz w:val="22"/>
          <w:szCs w:val="22"/>
        </w:rPr>
        <w:t>(3) The Administrator of the agency and the Secretary of State</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shall provide the Center with such relevant information, including</w:t>
      </w:r>
      <w:r w:rsidR="008F52D7">
        <w:rPr>
          <w:rFonts w:ascii="Times New Roman" w:hAnsi="Times New Roman" w:cs="Times New Roman"/>
          <w:sz w:val="22"/>
          <w:szCs w:val="22"/>
        </w:rPr>
        <w:t xml:space="preserve"> </w:t>
      </w:r>
      <w:r w:rsidRPr="008F52D7">
        <w:rPr>
          <w:rFonts w:ascii="Times New Roman" w:hAnsi="Times New Roman" w:cs="Times New Roman"/>
          <w:sz w:val="22"/>
          <w:szCs w:val="22"/>
        </w:rPr>
        <w:t>procurement schedules, bids, and specifications with respect to</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development assistance programs funded by the agency, as may be</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requested by the Center in connection with the performance of its</w:t>
      </w:r>
      <w:r w:rsidR="008F52D7" w:rsidRPr="008F52D7">
        <w:rPr>
          <w:rFonts w:ascii="Times New Roman" w:hAnsi="Times New Roman" w:cs="Times New Roman"/>
          <w:sz w:val="22"/>
          <w:szCs w:val="22"/>
        </w:rPr>
        <w:t xml:space="preserve"> </w:t>
      </w:r>
      <w:r w:rsidRPr="008F52D7">
        <w:rPr>
          <w:rFonts w:ascii="Times New Roman" w:hAnsi="Times New Roman" w:cs="Times New Roman"/>
          <w:sz w:val="22"/>
          <w:szCs w:val="22"/>
        </w:rPr>
        <w:t>functions under this section.</w:t>
      </w:r>
    </w:p>
    <w:p w:rsidR="000F40F1" w:rsidRPr="002A0FFD" w:rsidRDefault="000F40F1" w:rsidP="008F52D7">
      <w:pPr>
        <w:pStyle w:val="HTMLPreformatted"/>
        <w:ind w:left="916"/>
        <w:rPr>
          <w:rFonts w:ascii="Times New Roman" w:hAnsi="Times New Roman" w:cs="Times New Roman"/>
          <w:sz w:val="22"/>
          <w:szCs w:val="22"/>
        </w:rPr>
      </w:pPr>
      <w:r w:rsidRPr="002A0FFD">
        <w:rPr>
          <w:rFonts w:ascii="Times New Roman" w:hAnsi="Times New Roman" w:cs="Times New Roman"/>
          <w:sz w:val="22"/>
          <w:szCs w:val="22"/>
        </w:rPr>
        <w:t>(4) There shall be a Director of the Center who shall be the chief</w:t>
      </w:r>
      <w:r w:rsidR="008F52D7" w:rsidRPr="002A0FFD">
        <w:rPr>
          <w:rFonts w:ascii="Times New Roman" w:hAnsi="Times New Roman" w:cs="Times New Roman"/>
          <w:sz w:val="22"/>
          <w:szCs w:val="22"/>
        </w:rPr>
        <w:t xml:space="preserve"> </w:t>
      </w:r>
      <w:r w:rsidRPr="002A0FFD">
        <w:rPr>
          <w:rFonts w:ascii="Times New Roman" w:hAnsi="Times New Roman" w:cs="Times New Roman"/>
          <w:sz w:val="22"/>
          <w:szCs w:val="22"/>
        </w:rPr>
        <w:t>executive officer of the Center. The Director shall be appointed by the</w:t>
      </w:r>
      <w:r w:rsidR="008F52D7" w:rsidRPr="002A0FFD">
        <w:rPr>
          <w:rFonts w:ascii="Times New Roman" w:hAnsi="Times New Roman" w:cs="Times New Roman"/>
          <w:sz w:val="22"/>
          <w:szCs w:val="22"/>
        </w:rPr>
        <w:t xml:space="preserve"> </w:t>
      </w:r>
      <w:r w:rsidRPr="002A0FFD">
        <w:rPr>
          <w:rFonts w:ascii="Times New Roman" w:hAnsi="Times New Roman" w:cs="Times New Roman"/>
          <w:sz w:val="22"/>
          <w:szCs w:val="22"/>
        </w:rPr>
        <w:t>Administrator of the agency.</w:t>
      </w:r>
    </w:p>
    <w:p w:rsidR="002A0FFD" w:rsidRDefault="000F40F1" w:rsidP="002A0FFD">
      <w:pPr>
        <w:pStyle w:val="HTMLPreformatted"/>
        <w:ind w:left="916"/>
        <w:rPr>
          <w:rFonts w:ascii="Times New Roman" w:hAnsi="Times New Roman" w:cs="Times New Roman"/>
          <w:sz w:val="22"/>
          <w:szCs w:val="22"/>
        </w:rPr>
      </w:pPr>
      <w:r w:rsidRPr="002A0FFD">
        <w:rPr>
          <w:rFonts w:ascii="Times New Roman" w:hAnsi="Times New Roman" w:cs="Times New Roman"/>
          <w:sz w:val="22"/>
          <w:szCs w:val="22"/>
        </w:rPr>
        <w:t>(5)</w:t>
      </w:r>
    </w:p>
    <w:p w:rsidR="000F40F1" w:rsidRPr="002A0FFD" w:rsidRDefault="000F40F1" w:rsidP="002A0FFD">
      <w:pPr>
        <w:pStyle w:val="HTMLPreformatted"/>
        <w:ind w:left="1440"/>
        <w:rPr>
          <w:rFonts w:ascii="Times New Roman" w:hAnsi="Times New Roman" w:cs="Times New Roman"/>
          <w:sz w:val="22"/>
          <w:szCs w:val="22"/>
        </w:rPr>
      </w:pPr>
      <w:r w:rsidRPr="002A0FFD">
        <w:rPr>
          <w:rFonts w:ascii="Times New Roman" w:hAnsi="Times New Roman" w:cs="Times New Roman"/>
          <w:sz w:val="22"/>
          <w:szCs w:val="22"/>
        </w:rPr>
        <w:t>(A) For the purposes of this section, the term `economically</w:t>
      </w:r>
      <w:r w:rsidR="002A0FFD">
        <w:rPr>
          <w:rFonts w:ascii="Times New Roman" w:hAnsi="Times New Roman" w:cs="Times New Roman"/>
          <w:sz w:val="22"/>
          <w:szCs w:val="22"/>
        </w:rPr>
        <w:t xml:space="preserve"> </w:t>
      </w:r>
      <w:r w:rsidRPr="002A0FFD">
        <w:rPr>
          <w:rFonts w:ascii="Times New Roman" w:hAnsi="Times New Roman" w:cs="Times New Roman"/>
          <w:sz w:val="22"/>
          <w:szCs w:val="22"/>
        </w:rPr>
        <w:t>and socially disadvantaged enterprise' means a business--</w:t>
      </w:r>
    </w:p>
    <w:p w:rsidR="000F40F1" w:rsidRPr="002A0FFD" w:rsidRDefault="000F40F1" w:rsidP="002A0FFD">
      <w:pPr>
        <w:pStyle w:val="HTMLPreformatted"/>
        <w:ind w:left="1832"/>
        <w:rPr>
          <w:rFonts w:ascii="Times New Roman" w:hAnsi="Times New Roman" w:cs="Times New Roman"/>
          <w:sz w:val="22"/>
          <w:szCs w:val="22"/>
        </w:rPr>
      </w:pPr>
      <w:r w:rsidRPr="002A0FFD">
        <w:rPr>
          <w:rFonts w:ascii="Times New Roman" w:hAnsi="Times New Roman" w:cs="Times New Roman"/>
          <w:sz w:val="22"/>
          <w:szCs w:val="22"/>
        </w:rPr>
        <w:t>(i) which is at least 51 percent owned by one or more socially</w:t>
      </w:r>
      <w:r w:rsidR="002A0FFD">
        <w:rPr>
          <w:rFonts w:ascii="Times New Roman" w:hAnsi="Times New Roman" w:cs="Times New Roman"/>
          <w:sz w:val="22"/>
          <w:szCs w:val="22"/>
        </w:rPr>
        <w:t xml:space="preserve"> </w:t>
      </w:r>
      <w:r w:rsidRPr="002A0FFD">
        <w:rPr>
          <w:rFonts w:ascii="Times New Roman" w:hAnsi="Times New Roman" w:cs="Times New Roman"/>
          <w:sz w:val="22"/>
          <w:szCs w:val="22"/>
        </w:rPr>
        <w:t>and economically disadvantaged individuals or, in the case of a</w:t>
      </w:r>
      <w:r w:rsidR="002A0FFD">
        <w:rPr>
          <w:rFonts w:ascii="Times New Roman" w:hAnsi="Times New Roman" w:cs="Times New Roman"/>
          <w:sz w:val="22"/>
          <w:szCs w:val="22"/>
        </w:rPr>
        <w:t xml:space="preserve"> </w:t>
      </w:r>
      <w:r w:rsidRPr="002A0FFD">
        <w:rPr>
          <w:rFonts w:ascii="Times New Roman" w:hAnsi="Times New Roman" w:cs="Times New Roman"/>
          <w:sz w:val="22"/>
          <w:szCs w:val="22"/>
        </w:rPr>
        <w:t>publicly owned business, at least 51 percent of the stock of which</w:t>
      </w:r>
      <w:r w:rsidR="002A0FFD">
        <w:rPr>
          <w:rFonts w:ascii="Times New Roman" w:hAnsi="Times New Roman" w:cs="Times New Roman"/>
          <w:sz w:val="22"/>
          <w:szCs w:val="22"/>
        </w:rPr>
        <w:t xml:space="preserve"> </w:t>
      </w:r>
      <w:r w:rsidRPr="002A0FFD">
        <w:rPr>
          <w:rFonts w:ascii="Times New Roman" w:hAnsi="Times New Roman" w:cs="Times New Roman"/>
          <w:sz w:val="22"/>
          <w:szCs w:val="22"/>
        </w:rPr>
        <w:t>is owned by one or more socially and economically disadvantaged</w:t>
      </w:r>
      <w:r w:rsidR="002A0FFD">
        <w:rPr>
          <w:rFonts w:ascii="Times New Roman" w:hAnsi="Times New Roman" w:cs="Times New Roman"/>
          <w:sz w:val="22"/>
          <w:szCs w:val="22"/>
        </w:rPr>
        <w:t xml:space="preserve"> </w:t>
      </w:r>
      <w:r w:rsidRPr="002A0FFD">
        <w:rPr>
          <w:rFonts w:ascii="Times New Roman" w:hAnsi="Times New Roman" w:cs="Times New Roman"/>
          <w:sz w:val="22"/>
          <w:szCs w:val="22"/>
        </w:rPr>
        <w:t>individuals; and</w:t>
      </w:r>
    </w:p>
    <w:p w:rsidR="000F40F1" w:rsidRPr="002A0FFD" w:rsidRDefault="000F40F1" w:rsidP="002A0FFD">
      <w:pPr>
        <w:pStyle w:val="HTMLPreformatted"/>
        <w:ind w:left="1832"/>
        <w:rPr>
          <w:rFonts w:ascii="Times New Roman" w:hAnsi="Times New Roman" w:cs="Times New Roman"/>
          <w:sz w:val="22"/>
          <w:szCs w:val="22"/>
        </w:rPr>
      </w:pPr>
      <w:r w:rsidRPr="002A0FFD">
        <w:rPr>
          <w:rFonts w:ascii="Times New Roman" w:hAnsi="Times New Roman" w:cs="Times New Roman"/>
          <w:sz w:val="22"/>
          <w:szCs w:val="22"/>
        </w:rPr>
        <w:t>(ii) whose management and daily business operations are</w:t>
      </w:r>
      <w:r w:rsidR="002A0FFD">
        <w:rPr>
          <w:rFonts w:ascii="Times New Roman" w:hAnsi="Times New Roman" w:cs="Times New Roman"/>
          <w:sz w:val="22"/>
          <w:szCs w:val="22"/>
        </w:rPr>
        <w:t xml:space="preserve"> </w:t>
      </w:r>
      <w:r w:rsidRPr="002A0FFD">
        <w:rPr>
          <w:rFonts w:ascii="Times New Roman" w:hAnsi="Times New Roman" w:cs="Times New Roman"/>
          <w:sz w:val="22"/>
          <w:szCs w:val="22"/>
        </w:rPr>
        <w:t>controlled by one or more such individuals.</w:t>
      </w:r>
    </w:p>
    <w:p w:rsidR="000F40F1" w:rsidRPr="002A0FFD" w:rsidRDefault="000F40F1" w:rsidP="002A0FFD">
      <w:pPr>
        <w:pStyle w:val="HTMLPreformatted"/>
        <w:ind w:left="1440"/>
        <w:rPr>
          <w:rFonts w:ascii="Times New Roman" w:hAnsi="Times New Roman" w:cs="Times New Roman"/>
          <w:sz w:val="22"/>
          <w:szCs w:val="22"/>
        </w:rPr>
      </w:pPr>
      <w:r w:rsidRPr="002A0FFD">
        <w:rPr>
          <w:rFonts w:ascii="Times New Roman" w:hAnsi="Times New Roman" w:cs="Times New Roman"/>
          <w:sz w:val="22"/>
          <w:szCs w:val="22"/>
        </w:rPr>
        <w:t>(B) Socially disadvantaged individuals are those who have been</w:t>
      </w:r>
      <w:r w:rsidR="002A0FFD">
        <w:rPr>
          <w:rFonts w:ascii="Times New Roman" w:hAnsi="Times New Roman" w:cs="Times New Roman"/>
          <w:sz w:val="22"/>
          <w:szCs w:val="22"/>
        </w:rPr>
        <w:t xml:space="preserve"> </w:t>
      </w:r>
      <w:r w:rsidRPr="002A0FFD">
        <w:rPr>
          <w:rFonts w:ascii="Times New Roman" w:hAnsi="Times New Roman" w:cs="Times New Roman"/>
          <w:sz w:val="22"/>
          <w:szCs w:val="22"/>
        </w:rPr>
        <w:t>subjected to racial or ethnic prejudice or cultural bias because of</w:t>
      </w:r>
      <w:r w:rsidR="002A0FFD">
        <w:rPr>
          <w:rFonts w:ascii="Times New Roman" w:hAnsi="Times New Roman" w:cs="Times New Roman"/>
          <w:sz w:val="22"/>
          <w:szCs w:val="22"/>
        </w:rPr>
        <w:t xml:space="preserve"> </w:t>
      </w:r>
      <w:r w:rsidRPr="002A0FFD">
        <w:rPr>
          <w:rFonts w:ascii="Times New Roman" w:hAnsi="Times New Roman" w:cs="Times New Roman"/>
          <w:sz w:val="22"/>
          <w:szCs w:val="22"/>
        </w:rPr>
        <w:t>their identity as a member of a group without regard to their individual</w:t>
      </w:r>
      <w:r w:rsidR="002A0FFD">
        <w:rPr>
          <w:rFonts w:ascii="Times New Roman" w:hAnsi="Times New Roman" w:cs="Times New Roman"/>
          <w:sz w:val="22"/>
          <w:szCs w:val="22"/>
        </w:rPr>
        <w:t xml:space="preserve"> </w:t>
      </w:r>
      <w:r w:rsidRPr="002A0FFD">
        <w:rPr>
          <w:rFonts w:ascii="Times New Roman" w:hAnsi="Times New Roman" w:cs="Times New Roman"/>
          <w:sz w:val="22"/>
          <w:szCs w:val="22"/>
        </w:rPr>
        <w:t>qualities.</w:t>
      </w:r>
    </w:p>
    <w:p w:rsidR="000F40F1" w:rsidRPr="00CF12C0" w:rsidRDefault="002A0FFD" w:rsidP="002A0FFD">
      <w:pPr>
        <w:pStyle w:val="HTMLPreformatted"/>
        <w:ind w:left="1440"/>
        <w:rPr>
          <w:rFonts w:ascii="Times New Roman" w:hAnsi="Times New Roman" w:cs="Times New Roman"/>
          <w:sz w:val="22"/>
          <w:szCs w:val="22"/>
        </w:rPr>
      </w:pPr>
      <w:r>
        <w:rPr>
          <w:rFonts w:ascii="Times New Roman" w:hAnsi="Times New Roman" w:cs="Times New Roman"/>
          <w:sz w:val="22"/>
          <w:szCs w:val="22"/>
        </w:rPr>
        <w:t>(</w:t>
      </w:r>
      <w:r w:rsidR="000F40F1" w:rsidRPr="002A0FFD">
        <w:rPr>
          <w:rFonts w:ascii="Times New Roman" w:hAnsi="Times New Roman" w:cs="Times New Roman"/>
          <w:sz w:val="22"/>
          <w:szCs w:val="22"/>
        </w:rPr>
        <w:t>C) Economically disadvantaged individuals are those socially</w:t>
      </w:r>
      <w:r>
        <w:rPr>
          <w:rFonts w:ascii="Times New Roman" w:hAnsi="Times New Roman" w:cs="Times New Roman"/>
          <w:sz w:val="22"/>
          <w:szCs w:val="22"/>
        </w:rPr>
        <w:t xml:space="preserve"> </w:t>
      </w:r>
      <w:r w:rsidR="000F40F1" w:rsidRPr="002A0FFD">
        <w:rPr>
          <w:rFonts w:ascii="Times New Roman" w:hAnsi="Times New Roman" w:cs="Times New Roman"/>
          <w:sz w:val="22"/>
          <w:szCs w:val="22"/>
        </w:rPr>
        <w:t>disadvantaged individuals whose ability to compete in the free</w:t>
      </w:r>
      <w:r>
        <w:rPr>
          <w:rFonts w:ascii="Times New Roman" w:hAnsi="Times New Roman" w:cs="Times New Roman"/>
          <w:sz w:val="22"/>
          <w:szCs w:val="22"/>
        </w:rPr>
        <w:t xml:space="preserve"> </w:t>
      </w:r>
      <w:r w:rsidR="000F40F1" w:rsidRPr="002A0FFD">
        <w:rPr>
          <w:rFonts w:ascii="Times New Roman" w:hAnsi="Times New Roman" w:cs="Times New Roman"/>
          <w:sz w:val="22"/>
          <w:szCs w:val="22"/>
        </w:rPr>
        <w:t xml:space="preserve">enterprise system has been impaired due to </w:t>
      </w:r>
      <w:r w:rsidR="000F40F1" w:rsidRPr="00CF12C0">
        <w:rPr>
          <w:rFonts w:ascii="Times New Roman" w:hAnsi="Times New Roman" w:cs="Times New Roman"/>
          <w:sz w:val="22"/>
          <w:szCs w:val="22"/>
        </w:rPr>
        <w:t>diminished capital and credit</w:t>
      </w:r>
      <w:r w:rsidRPr="00CF12C0">
        <w:rPr>
          <w:rFonts w:ascii="Times New Roman" w:hAnsi="Times New Roman" w:cs="Times New Roman"/>
          <w:sz w:val="22"/>
          <w:szCs w:val="22"/>
        </w:rPr>
        <w:t xml:space="preserve"> </w:t>
      </w:r>
      <w:r w:rsidR="000F40F1" w:rsidRPr="00CF12C0">
        <w:rPr>
          <w:rFonts w:ascii="Times New Roman" w:hAnsi="Times New Roman" w:cs="Times New Roman"/>
          <w:sz w:val="22"/>
          <w:szCs w:val="22"/>
        </w:rPr>
        <w:t>opportunities as compared to others in the same business area who are</w:t>
      </w:r>
      <w:r w:rsidRPr="00CF12C0">
        <w:rPr>
          <w:rFonts w:ascii="Times New Roman" w:hAnsi="Times New Roman" w:cs="Times New Roman"/>
          <w:sz w:val="22"/>
          <w:szCs w:val="22"/>
        </w:rPr>
        <w:t xml:space="preserve"> </w:t>
      </w:r>
      <w:r w:rsidR="000F40F1" w:rsidRPr="00CF12C0">
        <w:rPr>
          <w:rFonts w:ascii="Times New Roman" w:hAnsi="Times New Roman" w:cs="Times New Roman"/>
          <w:sz w:val="22"/>
          <w:szCs w:val="22"/>
        </w:rPr>
        <w:t>not socially disadvantaged. In determining the degree of diminished</w:t>
      </w:r>
      <w:r w:rsidRPr="00CF12C0">
        <w:rPr>
          <w:rFonts w:ascii="Times New Roman" w:hAnsi="Times New Roman" w:cs="Times New Roman"/>
          <w:sz w:val="22"/>
          <w:szCs w:val="22"/>
        </w:rPr>
        <w:t xml:space="preserve"> </w:t>
      </w:r>
      <w:r w:rsidR="000F40F1" w:rsidRPr="00CF12C0">
        <w:rPr>
          <w:rFonts w:ascii="Times New Roman" w:hAnsi="Times New Roman" w:cs="Times New Roman"/>
          <w:sz w:val="22"/>
          <w:szCs w:val="22"/>
        </w:rPr>
        <w:t>credit and capital opportunities, the Administrator of the agency shall</w:t>
      </w:r>
      <w:r w:rsidRPr="00CF12C0">
        <w:rPr>
          <w:rFonts w:ascii="Times New Roman" w:hAnsi="Times New Roman" w:cs="Times New Roman"/>
          <w:sz w:val="22"/>
          <w:szCs w:val="22"/>
        </w:rPr>
        <w:t xml:space="preserve"> </w:t>
      </w:r>
      <w:r w:rsidR="000F40F1" w:rsidRPr="00CF12C0">
        <w:rPr>
          <w:rFonts w:ascii="Times New Roman" w:hAnsi="Times New Roman" w:cs="Times New Roman"/>
          <w:sz w:val="22"/>
          <w:szCs w:val="22"/>
        </w:rPr>
        <w:t>consider, but not be limited to, the assets and net worth of the</w:t>
      </w:r>
      <w:r w:rsidRPr="00CF12C0">
        <w:rPr>
          <w:rFonts w:ascii="Times New Roman" w:hAnsi="Times New Roman" w:cs="Times New Roman"/>
          <w:sz w:val="22"/>
          <w:szCs w:val="22"/>
        </w:rPr>
        <w:t xml:space="preserve"> </w:t>
      </w:r>
      <w:r w:rsidR="000F40F1" w:rsidRPr="00CF12C0">
        <w:rPr>
          <w:rFonts w:ascii="Times New Roman" w:hAnsi="Times New Roman" w:cs="Times New Roman"/>
          <w:sz w:val="22"/>
          <w:szCs w:val="22"/>
        </w:rPr>
        <w:t>socially disadvantaged individual.</w:t>
      </w:r>
    </w:p>
    <w:p w:rsidR="000F40F1" w:rsidRPr="00CF12C0" w:rsidRDefault="000F40F1" w:rsidP="00CF12C0">
      <w:pPr>
        <w:pStyle w:val="HTMLPreformatted"/>
        <w:ind w:left="916"/>
        <w:rPr>
          <w:rFonts w:ascii="Times New Roman" w:hAnsi="Times New Roman" w:cs="Times New Roman"/>
          <w:sz w:val="22"/>
          <w:szCs w:val="22"/>
        </w:rPr>
      </w:pPr>
      <w:r w:rsidRPr="00CF12C0">
        <w:rPr>
          <w:rFonts w:ascii="Times New Roman" w:hAnsi="Times New Roman" w:cs="Times New Roman"/>
          <w:sz w:val="22"/>
          <w:szCs w:val="22"/>
        </w:rPr>
        <w:t>(6) [Repealed. Pub. L. 97-113, title VII, Sec. 734(a)(6), Dec. 29,</w:t>
      </w:r>
      <w:r w:rsidR="00CF12C0" w:rsidRPr="00CF12C0">
        <w:rPr>
          <w:rFonts w:ascii="Times New Roman" w:hAnsi="Times New Roman" w:cs="Times New Roman"/>
          <w:sz w:val="22"/>
          <w:szCs w:val="22"/>
        </w:rPr>
        <w:t xml:space="preserve"> </w:t>
      </w:r>
      <w:r w:rsidRPr="00CF12C0">
        <w:rPr>
          <w:rFonts w:ascii="Times New Roman" w:hAnsi="Times New Roman" w:cs="Times New Roman"/>
          <w:sz w:val="22"/>
          <w:szCs w:val="22"/>
        </w:rPr>
        <w:t>1981, 95 Stat. 1560.]</w:t>
      </w:r>
    </w:p>
    <w:p w:rsidR="000F40F1" w:rsidRPr="00CF12C0" w:rsidRDefault="000F40F1" w:rsidP="00CF12C0">
      <w:pPr>
        <w:pStyle w:val="HTMLPreformatted"/>
        <w:ind w:left="916"/>
        <w:rPr>
          <w:rFonts w:ascii="Times New Roman" w:hAnsi="Times New Roman" w:cs="Times New Roman"/>
          <w:sz w:val="22"/>
          <w:szCs w:val="22"/>
        </w:rPr>
      </w:pPr>
      <w:r w:rsidRPr="00CF12C0">
        <w:rPr>
          <w:rFonts w:ascii="Times New Roman" w:hAnsi="Times New Roman" w:cs="Times New Roman"/>
          <w:sz w:val="22"/>
          <w:szCs w:val="22"/>
        </w:rPr>
        <w:t>(7) Of the funds available to the agency for operating expenses,</w:t>
      </w:r>
      <w:r w:rsidR="00CF12C0" w:rsidRPr="00CF12C0">
        <w:rPr>
          <w:rFonts w:ascii="Times New Roman" w:hAnsi="Times New Roman" w:cs="Times New Roman"/>
          <w:sz w:val="22"/>
          <w:szCs w:val="22"/>
        </w:rPr>
        <w:t xml:space="preserve"> </w:t>
      </w:r>
      <w:r w:rsidRPr="00CF12C0">
        <w:rPr>
          <w:rFonts w:ascii="Times New Roman" w:hAnsi="Times New Roman" w:cs="Times New Roman"/>
          <w:sz w:val="22"/>
          <w:szCs w:val="22"/>
        </w:rPr>
        <w:t>up to $950,000 for fiscal year 1980 may be allocated to the Center to</w:t>
      </w:r>
      <w:r w:rsidR="00CF12C0" w:rsidRPr="00CF12C0">
        <w:rPr>
          <w:rFonts w:ascii="Times New Roman" w:hAnsi="Times New Roman" w:cs="Times New Roman"/>
          <w:sz w:val="22"/>
          <w:szCs w:val="22"/>
        </w:rPr>
        <w:t xml:space="preserve"> </w:t>
      </w:r>
      <w:r w:rsidRPr="00CF12C0">
        <w:rPr>
          <w:rFonts w:ascii="Times New Roman" w:hAnsi="Times New Roman" w:cs="Times New Roman"/>
          <w:sz w:val="22"/>
          <w:szCs w:val="22"/>
        </w:rPr>
        <w:t>carry out its functions under this section.</w:t>
      </w:r>
    </w:p>
    <w:p w:rsidR="000F40F1" w:rsidRPr="00CF12C0" w:rsidRDefault="000F40F1" w:rsidP="00CF12C0">
      <w:pPr>
        <w:pStyle w:val="HTMLPreformatted"/>
        <w:ind w:left="916"/>
        <w:rPr>
          <w:rFonts w:ascii="Times New Roman" w:hAnsi="Times New Roman" w:cs="Times New Roman"/>
          <w:sz w:val="22"/>
          <w:szCs w:val="22"/>
        </w:rPr>
      </w:pPr>
      <w:r w:rsidRPr="00CF12C0">
        <w:rPr>
          <w:rFonts w:ascii="Times New Roman" w:hAnsi="Times New Roman" w:cs="Times New Roman"/>
          <w:sz w:val="22"/>
          <w:szCs w:val="22"/>
        </w:rPr>
        <w:t>(8) If the Administrator of the agency determines that such a</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consolidation would significantly further the purposes of this section</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and would eliminate unnecessary duplication of activity, the</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Administrator may consolidate the Center with the Office of Small and</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Disadvantaged Business Utilization established in the agency by section</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15(k) of the Small Business Act [section 644(k) of Title 15, Commerce</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and Trade]. Any such consolidation shall ensure that all the functions</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specified in paragraph (2) of this subsection continue to be carried</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out. Before implementing any such consolidation, the Administrator shall</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submit to the Congress a detailed report setting forth the reasons for</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the proposed consolidation.''</w:t>
      </w:r>
    </w:p>
    <w:p w:rsidR="000F40F1" w:rsidRPr="00CF12C0" w:rsidRDefault="000F40F1" w:rsidP="000F40F1">
      <w:pPr>
        <w:pStyle w:val="HTMLPreformatted"/>
        <w:rPr>
          <w:rFonts w:ascii="Times New Roman" w:hAnsi="Times New Roman" w:cs="Times New Roman"/>
          <w:sz w:val="22"/>
          <w:szCs w:val="22"/>
        </w:rPr>
      </w:pPr>
      <w:r w:rsidRPr="00CF12C0">
        <w:rPr>
          <w:rFonts w:ascii="Times New Roman" w:hAnsi="Times New Roman" w:cs="Times New Roman"/>
          <w:sz w:val="22"/>
          <w:szCs w:val="22"/>
        </w:rPr>
        <w:t xml:space="preserve">    [Amendment by Pub. L. 96-53 (adding </w:t>
      </w:r>
      <w:proofErr w:type="spellStart"/>
      <w:r w:rsidRPr="00CF12C0">
        <w:rPr>
          <w:rFonts w:ascii="Times New Roman" w:hAnsi="Times New Roman" w:cs="Times New Roman"/>
          <w:sz w:val="22"/>
          <w:szCs w:val="22"/>
        </w:rPr>
        <w:t>subsec</w:t>
      </w:r>
      <w:proofErr w:type="spellEnd"/>
      <w:r w:rsidRPr="00CF12C0">
        <w:rPr>
          <w:rFonts w:ascii="Times New Roman" w:hAnsi="Times New Roman" w:cs="Times New Roman"/>
          <w:sz w:val="22"/>
          <w:szCs w:val="22"/>
        </w:rPr>
        <w:t>. (c) to section 133 of</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Pub. L. 95-88) effective Aug. 14, 1979, see section 512(b) of Pub. L.</w:t>
      </w:r>
      <w:r w:rsidR="00CF12C0">
        <w:rPr>
          <w:rFonts w:ascii="Times New Roman" w:hAnsi="Times New Roman" w:cs="Times New Roman"/>
          <w:sz w:val="22"/>
          <w:szCs w:val="22"/>
        </w:rPr>
        <w:t xml:space="preserve"> </w:t>
      </w:r>
      <w:r w:rsidRPr="00CF12C0">
        <w:rPr>
          <w:rFonts w:ascii="Times New Roman" w:hAnsi="Times New Roman" w:cs="Times New Roman"/>
          <w:sz w:val="22"/>
          <w:szCs w:val="22"/>
        </w:rPr>
        <w:t>96-53, set out as an Effective Date of 1979 Amendment note above.]</w:t>
      </w:r>
    </w:p>
    <w:p w:rsidR="000F40F1" w:rsidRPr="00665482" w:rsidRDefault="000F40F1" w:rsidP="000F40F1">
      <w:pPr>
        <w:pStyle w:val="HTMLPreformatted"/>
        <w:rPr>
          <w:rFonts w:ascii="Times New Roman" w:hAnsi="Times New Roman" w:cs="Times New Roman"/>
        </w:rPr>
      </w:pPr>
    </w:p>
    <w:p w:rsidR="000F40F1" w:rsidRPr="00665482" w:rsidRDefault="000F40F1" w:rsidP="000F40F1">
      <w:pPr>
        <w:pStyle w:val="HTMLPreformatted"/>
        <w:rPr>
          <w:rFonts w:ascii="Times New Roman" w:hAnsi="Times New Roman" w:cs="Times New Roman"/>
        </w:rPr>
      </w:pP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Use of Accrued Foreign Currencies</w:t>
      </w:r>
    </w:p>
    <w:p w:rsidR="000F40F1" w:rsidRPr="00EA156A" w:rsidRDefault="000F40F1" w:rsidP="000F40F1">
      <w:pPr>
        <w:pStyle w:val="HTMLPreformatted"/>
        <w:rPr>
          <w:rFonts w:ascii="Times New Roman" w:hAnsi="Times New Roman" w:cs="Times New Roman"/>
          <w:sz w:val="22"/>
          <w:szCs w:val="22"/>
        </w:rPr>
      </w:pP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Section 40 of Pub. L. 93-189 provided that: ``Effective July 1,</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1974, no amount of any foreign currency (including principal and</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interest from loan repayments) which accrues in connection with any sale</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for foreign currency under any provision of law may be used under any</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agreement entered into after the date of the enactment of this Act [Dec.</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17, 1973], or any revision or extension entered into after such date of</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any prior or subsequent agreement, to provide any assistance to any</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foreign country to procure equipment, materials, facilities, or services</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for the common defense, including internal security, unless such</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agreement is specifically authorized by legislation enacted after such</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date.''</w:t>
      </w:r>
    </w:p>
    <w:p w:rsidR="000F40F1" w:rsidRPr="00EA156A" w:rsidRDefault="000F40F1" w:rsidP="000F40F1">
      <w:pPr>
        <w:pStyle w:val="HTMLPreformatted"/>
        <w:rPr>
          <w:rFonts w:ascii="Times New Roman" w:hAnsi="Times New Roman" w:cs="Times New Roman"/>
          <w:sz w:val="22"/>
          <w:szCs w:val="22"/>
        </w:rPr>
      </w:pPr>
    </w:p>
    <w:p w:rsidR="000F40F1" w:rsidRPr="00EA156A" w:rsidRDefault="000F40F1" w:rsidP="000F40F1">
      <w:pPr>
        <w:pStyle w:val="HTMLPreformatted"/>
        <w:rPr>
          <w:rFonts w:ascii="Times New Roman" w:hAnsi="Times New Roman" w:cs="Times New Roman"/>
          <w:sz w:val="22"/>
          <w:szCs w:val="22"/>
        </w:rPr>
      </w:pP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Religious Freedom and Persecution</w:t>
      </w:r>
    </w:p>
    <w:p w:rsidR="000F40F1" w:rsidRPr="00EA156A" w:rsidRDefault="000F40F1" w:rsidP="000F40F1">
      <w:pPr>
        <w:pStyle w:val="HTMLPreformatted"/>
        <w:rPr>
          <w:rFonts w:ascii="Times New Roman" w:hAnsi="Times New Roman" w:cs="Times New Roman"/>
          <w:sz w:val="22"/>
          <w:szCs w:val="22"/>
        </w:rPr>
      </w:pP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Pub. L. 88-633, pt. V, Sec. 501, Oct. 7, 1964, 78 Stat. 1015,</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provided that: ``It is the sense of the Congress that the United States</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 xml:space="preserve">deeply believes in the freedom of religion for all people and is opposed </w:t>
      </w: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to infringement of this freedom anywhere in the world. The Congress</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condemns the persecution of any persons because of their religion. It is</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further the sense of Congress that all persons should be permitted the</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free exercise of religion and the pursuit of their culture.''</w:t>
      </w:r>
    </w:p>
    <w:p w:rsidR="000F40F1" w:rsidRPr="00EA156A" w:rsidRDefault="000F40F1" w:rsidP="000F40F1">
      <w:pPr>
        <w:pStyle w:val="HTMLPreformatted"/>
        <w:rPr>
          <w:rFonts w:ascii="Times New Roman" w:hAnsi="Times New Roman" w:cs="Times New Roman"/>
          <w:sz w:val="22"/>
          <w:szCs w:val="22"/>
        </w:rPr>
      </w:pPr>
    </w:p>
    <w:p w:rsidR="000F40F1" w:rsidRPr="00EA156A" w:rsidRDefault="000F40F1" w:rsidP="000F40F1">
      <w:pPr>
        <w:pStyle w:val="HTMLPreformatted"/>
        <w:rPr>
          <w:rFonts w:ascii="Times New Roman" w:hAnsi="Times New Roman" w:cs="Times New Roman"/>
          <w:sz w:val="22"/>
          <w:szCs w:val="22"/>
        </w:rPr>
      </w:pP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Communist Regime in China</w:t>
      </w:r>
    </w:p>
    <w:p w:rsidR="000F40F1" w:rsidRPr="00EA156A" w:rsidRDefault="000F40F1" w:rsidP="000F40F1">
      <w:pPr>
        <w:pStyle w:val="HTMLPreformatted"/>
        <w:rPr>
          <w:rFonts w:ascii="Times New Roman" w:hAnsi="Times New Roman" w:cs="Times New Roman"/>
          <w:sz w:val="22"/>
          <w:szCs w:val="22"/>
        </w:rPr>
      </w:pP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Pub. L. 91-194, title I, Sec. 105, Feb. 9, 1970, 84 Stat. 7, related</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to Congressional opposition to the seating in the United Nations of the</w:t>
      </w:r>
      <w:r w:rsidR="00EA156A">
        <w:rPr>
          <w:rFonts w:ascii="Times New Roman" w:hAnsi="Times New Roman" w:cs="Times New Roman"/>
          <w:sz w:val="22"/>
          <w:szCs w:val="22"/>
        </w:rPr>
        <w:t xml:space="preserve"> </w:t>
      </w:r>
      <w:r w:rsidRPr="00EA156A">
        <w:rPr>
          <w:rFonts w:ascii="Times New Roman" w:hAnsi="Times New Roman" w:cs="Times New Roman"/>
          <w:sz w:val="22"/>
          <w:szCs w:val="22"/>
        </w:rPr>
        <w:t>Communist regime in China as the representative of China, and requested</w:t>
      </w:r>
      <w:r w:rsidR="00EA156A" w:rsidRPr="00EA156A">
        <w:rPr>
          <w:rFonts w:ascii="Times New Roman" w:hAnsi="Times New Roman" w:cs="Times New Roman"/>
          <w:sz w:val="22"/>
          <w:szCs w:val="22"/>
        </w:rPr>
        <w:t xml:space="preserve"> </w:t>
      </w:r>
      <w:r w:rsidRPr="00EA156A">
        <w:rPr>
          <w:rFonts w:ascii="Times New Roman" w:hAnsi="Times New Roman" w:cs="Times New Roman"/>
          <w:sz w:val="22"/>
          <w:szCs w:val="22"/>
        </w:rPr>
        <w:t>the President, in the event of the seating of representatives of the</w:t>
      </w:r>
      <w:r w:rsidR="00EA156A" w:rsidRPr="00EA156A">
        <w:rPr>
          <w:rFonts w:ascii="Times New Roman" w:hAnsi="Times New Roman" w:cs="Times New Roman"/>
          <w:sz w:val="22"/>
          <w:szCs w:val="22"/>
        </w:rPr>
        <w:t xml:space="preserve"> </w:t>
      </w:r>
      <w:r w:rsidRPr="00EA156A">
        <w:rPr>
          <w:rFonts w:ascii="Times New Roman" w:hAnsi="Times New Roman" w:cs="Times New Roman"/>
          <w:sz w:val="22"/>
          <w:szCs w:val="22"/>
        </w:rPr>
        <w:t>Chinese Communist regime in the Security Council or the General Assembly</w:t>
      </w:r>
      <w:r w:rsidR="00EA156A" w:rsidRPr="00EA156A">
        <w:rPr>
          <w:rFonts w:ascii="Times New Roman" w:hAnsi="Times New Roman" w:cs="Times New Roman"/>
          <w:sz w:val="22"/>
          <w:szCs w:val="22"/>
        </w:rPr>
        <w:t xml:space="preserve"> </w:t>
      </w:r>
      <w:r w:rsidRPr="00EA156A">
        <w:rPr>
          <w:rFonts w:ascii="Times New Roman" w:hAnsi="Times New Roman" w:cs="Times New Roman"/>
          <w:sz w:val="22"/>
          <w:szCs w:val="22"/>
        </w:rPr>
        <w:t>of the United Nations, to inform the Congress of the implications of the</w:t>
      </w:r>
      <w:r w:rsidR="00EA156A" w:rsidRPr="00EA156A">
        <w:rPr>
          <w:rFonts w:ascii="Times New Roman" w:hAnsi="Times New Roman" w:cs="Times New Roman"/>
          <w:sz w:val="22"/>
          <w:szCs w:val="22"/>
        </w:rPr>
        <w:t xml:space="preserve"> </w:t>
      </w:r>
      <w:r w:rsidRPr="00EA156A">
        <w:rPr>
          <w:rFonts w:ascii="Times New Roman" w:hAnsi="Times New Roman" w:cs="Times New Roman"/>
          <w:sz w:val="22"/>
          <w:szCs w:val="22"/>
        </w:rPr>
        <w:t>seating upon the foreign policy of the United States. Similar provisions</w:t>
      </w:r>
      <w:r w:rsidR="00EA156A" w:rsidRPr="00EA156A">
        <w:rPr>
          <w:rFonts w:ascii="Times New Roman" w:hAnsi="Times New Roman" w:cs="Times New Roman"/>
          <w:sz w:val="22"/>
          <w:szCs w:val="22"/>
        </w:rPr>
        <w:t xml:space="preserve"> </w:t>
      </w:r>
      <w:r w:rsidRPr="00EA156A">
        <w:rPr>
          <w:rFonts w:ascii="Times New Roman" w:hAnsi="Times New Roman" w:cs="Times New Roman"/>
          <w:sz w:val="22"/>
          <w:szCs w:val="22"/>
        </w:rPr>
        <w:t>were contained in the following prior acts:</w:t>
      </w: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Oct. 17, 1968, Pub. L. 90-581, title I, Sec. 105, 82 Stat. 1139.</w:t>
      </w: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Jan. 2, 1968, Pub. L. 90-249, title I, Sec. 105, 81 Stat. 938.</w:t>
      </w: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Oct. 15, 1966, Pub. L. 89-691, title I, Sec. 105, 80 Stat. 1020.</w:t>
      </w: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Oct. 20, 1965, Pub. L. 89-273, title I, Sec. 105, 79 Stat. 1003.</w:t>
      </w: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Oct. 7, 1964, Pub. L. 88-634, title I, Sec. 105, 78 Stat. 1017.</w:t>
      </w: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Jan. 6, 1964, Pub. L. 88-258, title I, Sec. 105, 77 Stat. 858.</w:t>
      </w: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Oct. 23, 1962, Pub. L. 87-872, title I, Sec. 105, 76 Stat. 1164.</w:t>
      </w:r>
    </w:p>
    <w:p w:rsidR="000F40F1" w:rsidRPr="00EA156A" w:rsidRDefault="000F40F1" w:rsidP="000F40F1">
      <w:pPr>
        <w:pStyle w:val="HTMLPreformatted"/>
        <w:rPr>
          <w:rFonts w:ascii="Times New Roman" w:hAnsi="Times New Roman" w:cs="Times New Roman"/>
          <w:sz w:val="22"/>
          <w:szCs w:val="22"/>
        </w:rPr>
      </w:pPr>
      <w:r w:rsidRPr="00EA156A">
        <w:rPr>
          <w:rFonts w:ascii="Times New Roman" w:hAnsi="Times New Roman" w:cs="Times New Roman"/>
          <w:sz w:val="22"/>
          <w:szCs w:val="22"/>
        </w:rPr>
        <w:t xml:space="preserve">    Sept. 30, 1961, Pub. L. 87-329, title I, Sec. 107, 75 Stat. 718.</w:t>
      </w: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Sept. 2, 1960, Pub. L. 86-704, title I, Sec. 107, 74 Stat. 779.</w:t>
      </w: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Sept. 28, 1959, Pub. L. 86-383, title I, Sec. 112, 73 Stat. 720.</w:t>
      </w: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Aug. 28, 1958, Pub. L. 85-853, Sec. 105, 72 Stat. 1101.</w:t>
      </w: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Sept. 3, 1957, Pub. L. 85-279, Sec. 109, 71 Stat. 604.</w:t>
      </w: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July 31, 1956, </w:t>
      </w:r>
      <w:proofErr w:type="spellStart"/>
      <w:r w:rsidRPr="005F1F26">
        <w:rPr>
          <w:rFonts w:ascii="Times New Roman" w:hAnsi="Times New Roman" w:cs="Times New Roman"/>
          <w:sz w:val="22"/>
          <w:szCs w:val="22"/>
        </w:rPr>
        <w:t>ch.</w:t>
      </w:r>
      <w:proofErr w:type="spellEnd"/>
      <w:r w:rsidRPr="005F1F26">
        <w:rPr>
          <w:rFonts w:ascii="Times New Roman" w:hAnsi="Times New Roman" w:cs="Times New Roman"/>
          <w:sz w:val="22"/>
          <w:szCs w:val="22"/>
        </w:rPr>
        <w:t xml:space="preserve"> 803, Sec. 108, 70 Stat. 735.</w:t>
      </w: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July 8, 1955, </w:t>
      </w:r>
      <w:proofErr w:type="spellStart"/>
      <w:r w:rsidRPr="005F1F26">
        <w:rPr>
          <w:rFonts w:ascii="Times New Roman" w:hAnsi="Times New Roman" w:cs="Times New Roman"/>
          <w:sz w:val="22"/>
          <w:szCs w:val="22"/>
        </w:rPr>
        <w:t>ch.</w:t>
      </w:r>
      <w:proofErr w:type="spellEnd"/>
      <w:r w:rsidRPr="005F1F26">
        <w:rPr>
          <w:rFonts w:ascii="Times New Roman" w:hAnsi="Times New Roman" w:cs="Times New Roman"/>
          <w:sz w:val="22"/>
          <w:szCs w:val="22"/>
        </w:rPr>
        <w:t xml:space="preserve"> 301, Sec. 12, 69 Stat. 290 (repealed by Pub. L.</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87-195, pt. III, Sec. 642(a)(3), Sept. 4, 1961, 75 Stat. 460).</w:t>
      </w:r>
    </w:p>
    <w:p w:rsidR="000F40F1" w:rsidRPr="005F1F26" w:rsidRDefault="000F40F1" w:rsidP="000F40F1">
      <w:pPr>
        <w:pStyle w:val="HTMLPreformatted"/>
        <w:rPr>
          <w:rFonts w:ascii="Times New Roman" w:hAnsi="Times New Roman" w:cs="Times New Roman"/>
          <w:sz w:val="22"/>
          <w:szCs w:val="22"/>
        </w:rPr>
      </w:pPr>
    </w:p>
    <w:p w:rsidR="000F40F1" w:rsidRPr="005F1F26" w:rsidRDefault="000F40F1" w:rsidP="000F40F1">
      <w:pPr>
        <w:pStyle w:val="HTMLPreformatted"/>
        <w:rPr>
          <w:rFonts w:ascii="Times New Roman" w:hAnsi="Times New Roman" w:cs="Times New Roman"/>
          <w:sz w:val="22"/>
          <w:szCs w:val="22"/>
        </w:rPr>
      </w:pP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Definitions</w:t>
      </w:r>
    </w:p>
    <w:p w:rsidR="000F40F1" w:rsidRPr="005F1F26" w:rsidRDefault="000F40F1" w:rsidP="000F40F1">
      <w:pPr>
        <w:pStyle w:val="HTMLPreformatted"/>
        <w:rPr>
          <w:rFonts w:ascii="Times New Roman" w:hAnsi="Times New Roman" w:cs="Times New Roman"/>
          <w:sz w:val="22"/>
          <w:szCs w:val="22"/>
        </w:rPr>
      </w:pP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Pub. L. 107-228, div. B, title X, Sec. 1002, Sept. 30, 2002, 116</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Stat. 1425, provided that: ``In this division [see Tables for</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classification]:</w:t>
      </w:r>
    </w:p>
    <w:p w:rsidR="000F40F1" w:rsidRPr="005F1F26" w:rsidRDefault="000F40F1" w:rsidP="005F1F26">
      <w:pPr>
        <w:pStyle w:val="HTMLPreformatted"/>
        <w:ind w:left="720"/>
        <w:rPr>
          <w:rFonts w:ascii="Times New Roman" w:hAnsi="Times New Roman" w:cs="Times New Roman"/>
          <w:sz w:val="22"/>
          <w:szCs w:val="22"/>
        </w:rPr>
      </w:pPr>
      <w:r w:rsidRPr="005F1F26">
        <w:rPr>
          <w:rFonts w:ascii="Times New Roman" w:hAnsi="Times New Roman" w:cs="Times New Roman"/>
          <w:sz w:val="22"/>
          <w:szCs w:val="22"/>
        </w:rPr>
        <w:t>(1) Defense article.--The term `defense article' has the</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meaning given the term in section 47(3) of the Arms Export Control</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Act (22 U.S.C. 2794 note [22 U.S.C. 2794]).</w:t>
      </w:r>
    </w:p>
    <w:p w:rsidR="000F40F1" w:rsidRPr="005F1F26" w:rsidRDefault="000F40F1" w:rsidP="005F1F26">
      <w:pPr>
        <w:pStyle w:val="HTMLPreformatted"/>
        <w:ind w:left="720"/>
        <w:rPr>
          <w:rFonts w:ascii="Times New Roman" w:hAnsi="Times New Roman" w:cs="Times New Roman"/>
          <w:sz w:val="22"/>
          <w:szCs w:val="22"/>
        </w:rPr>
      </w:pPr>
      <w:r w:rsidRPr="005F1F26">
        <w:rPr>
          <w:rFonts w:ascii="Times New Roman" w:hAnsi="Times New Roman" w:cs="Times New Roman"/>
          <w:sz w:val="22"/>
          <w:szCs w:val="22"/>
        </w:rPr>
        <w:t>(2) Defense service.--The term `defense service' has the</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meaning given the term in section 47(4) of the Arms Export Control</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Act (22 U.S.C. 2794 note [22 U.S.C. 2794]).</w:t>
      </w:r>
    </w:p>
    <w:p w:rsidR="000F40F1" w:rsidRPr="005F1F26" w:rsidRDefault="000F40F1" w:rsidP="005F1F26">
      <w:pPr>
        <w:pStyle w:val="HTMLPreformatted"/>
        <w:ind w:left="720"/>
        <w:rPr>
          <w:rFonts w:ascii="Times New Roman" w:hAnsi="Times New Roman" w:cs="Times New Roman"/>
          <w:sz w:val="22"/>
          <w:szCs w:val="22"/>
        </w:rPr>
      </w:pPr>
      <w:r w:rsidRPr="005F1F26">
        <w:rPr>
          <w:rFonts w:ascii="Times New Roman" w:hAnsi="Times New Roman" w:cs="Times New Roman"/>
          <w:sz w:val="22"/>
          <w:szCs w:val="22"/>
        </w:rPr>
        <w:t>(3) Excess defense article.--The term `excess defense article'</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has the meaning given the term in section 644(g) of the Foreign</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Assistance Act of 1961 (22 U.S.C. 2403(g)).''</w:t>
      </w:r>
    </w:p>
    <w:p w:rsidR="000F40F1" w:rsidRPr="005F1F26" w:rsidRDefault="000F40F1" w:rsidP="000F40F1">
      <w:pPr>
        <w:pStyle w:val="HTMLPreformatted"/>
        <w:rPr>
          <w:rFonts w:ascii="Times New Roman" w:hAnsi="Times New Roman" w:cs="Times New Roman"/>
          <w:sz w:val="22"/>
          <w:szCs w:val="22"/>
        </w:rPr>
      </w:pP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Section Referred to in Other Sections</w:t>
      </w:r>
    </w:p>
    <w:p w:rsidR="000F40F1" w:rsidRPr="005F1F26" w:rsidRDefault="000F40F1" w:rsidP="000F40F1">
      <w:pPr>
        <w:pStyle w:val="HTMLPreformatted"/>
        <w:rPr>
          <w:rFonts w:ascii="Times New Roman" w:hAnsi="Times New Roman" w:cs="Times New Roman"/>
          <w:sz w:val="22"/>
          <w:szCs w:val="22"/>
        </w:rPr>
      </w:pPr>
    </w:p>
    <w:p w:rsidR="000F40F1" w:rsidRPr="005F1F26" w:rsidRDefault="000F40F1" w:rsidP="000F40F1">
      <w:pPr>
        <w:pStyle w:val="HTMLPreformatted"/>
        <w:rPr>
          <w:rFonts w:ascii="Times New Roman" w:hAnsi="Times New Roman" w:cs="Times New Roman"/>
          <w:sz w:val="22"/>
          <w:szCs w:val="22"/>
        </w:rPr>
      </w:pPr>
      <w:r w:rsidRPr="005F1F26">
        <w:rPr>
          <w:rFonts w:ascii="Times New Roman" w:hAnsi="Times New Roman" w:cs="Times New Roman"/>
          <w:sz w:val="22"/>
          <w:szCs w:val="22"/>
        </w:rPr>
        <w:t xml:space="preserve">    This section is referred to in sections 2151-1, 2151v, 2162, 2399c,</w:t>
      </w:r>
      <w:r w:rsidR="005F1F26">
        <w:rPr>
          <w:rFonts w:ascii="Times New Roman" w:hAnsi="Times New Roman" w:cs="Times New Roman"/>
          <w:sz w:val="22"/>
          <w:szCs w:val="22"/>
        </w:rPr>
        <w:t xml:space="preserve"> </w:t>
      </w:r>
      <w:r w:rsidRPr="005F1F26">
        <w:rPr>
          <w:rFonts w:ascii="Times New Roman" w:hAnsi="Times New Roman" w:cs="Times New Roman"/>
          <w:sz w:val="22"/>
          <w:szCs w:val="22"/>
        </w:rPr>
        <w:t>3502, 6593 of this title.</w:t>
      </w:r>
    </w:p>
    <w:p w:rsidR="000F40F1" w:rsidRPr="005F1F26" w:rsidRDefault="000F40F1" w:rsidP="000F40F1">
      <w:pPr>
        <w:pStyle w:val="HTMLPreformatted"/>
        <w:rPr>
          <w:rFonts w:ascii="Times New Roman" w:hAnsi="Times New Roman" w:cs="Times New Roman"/>
          <w:sz w:val="22"/>
          <w:szCs w:val="22"/>
        </w:rPr>
      </w:pPr>
    </w:p>
    <w:p w:rsidR="000F40F1" w:rsidRPr="005F1F26" w:rsidRDefault="000F40F1" w:rsidP="000F40F1">
      <w:pPr>
        <w:pStyle w:val="HTMLPreformatted"/>
        <w:rPr>
          <w:rFonts w:ascii="Times New Roman" w:hAnsi="Times New Roman" w:cs="Times New Roman"/>
          <w:sz w:val="22"/>
          <w:szCs w:val="22"/>
        </w:rPr>
      </w:pPr>
    </w:p>
    <w:p w:rsidR="001B1246" w:rsidRPr="00665482" w:rsidRDefault="001B1246" w:rsidP="001B1246">
      <w:pPr>
        <w:rPr>
          <w:rFonts w:ascii="Times New Roman" w:hAnsi="Times New Roman" w:cs="Times New Roman"/>
        </w:rPr>
      </w:pPr>
    </w:p>
    <w:p w:rsidR="001B1246" w:rsidRPr="0025747F" w:rsidRDefault="001B1246" w:rsidP="001B1246">
      <w:pPr>
        <w:pStyle w:val="Heading3"/>
        <w:rPr>
          <w:sz w:val="26"/>
          <w:szCs w:val="26"/>
        </w:rPr>
      </w:pPr>
      <w:r w:rsidRPr="0025747F">
        <w:rPr>
          <w:sz w:val="26"/>
          <w:szCs w:val="26"/>
        </w:rPr>
        <w:t>Executive Order 13224 of September 23, 2001</w:t>
      </w:r>
    </w:p>
    <w:p w:rsidR="001B1246" w:rsidRPr="0025747F" w:rsidRDefault="001B1246" w:rsidP="001B1246">
      <w:pPr>
        <w:rPr>
          <w:rFonts w:ascii="Times New Roman" w:hAnsi="Times New Roman" w:cs="Times New Roman"/>
        </w:rPr>
      </w:pPr>
      <w:r w:rsidRPr="00665482">
        <w:rPr>
          <w:rFonts w:ascii="Times New Roman" w:hAnsi="Times New Roman" w:cs="Times New Roman"/>
          <w:b/>
          <w:bCs/>
        </w:rPr>
        <w:t xml:space="preserve">Blocking Property and Prohibiting Transactions With Persons Who Commit, Threaten to Commit, </w:t>
      </w:r>
      <w:r w:rsidRPr="0025747F">
        <w:rPr>
          <w:rFonts w:ascii="Times New Roman" w:hAnsi="Times New Roman" w:cs="Times New Roman"/>
          <w:b/>
          <w:bCs/>
        </w:rPr>
        <w:t>or Support Terrorism</w:t>
      </w:r>
      <w:r w:rsidRPr="0025747F">
        <w:rPr>
          <w:rFonts w:ascii="Times New Roman" w:hAnsi="Times New Roman" w:cs="Times New Roman"/>
        </w:rPr>
        <w:t xml:space="preserve"> </w:t>
      </w:r>
    </w:p>
    <w:p w:rsidR="001B1246" w:rsidRPr="0025747F" w:rsidRDefault="001B1246" w:rsidP="001B1246">
      <w:pPr>
        <w:pStyle w:val="NormalWeb"/>
        <w:rPr>
          <w:sz w:val="22"/>
          <w:szCs w:val="22"/>
        </w:rPr>
      </w:pPr>
      <w:r w:rsidRPr="0025747F">
        <w:rPr>
          <w:sz w:val="22"/>
          <w:szCs w:val="22"/>
        </w:rPr>
        <w:t xml:space="preserve">By the authority vested in me as President by the Constitution and the laws of the United States of America, including the International Emergency Economic Powers Act (50 U.S.C. 1701 et seq.)(IEEPA), the National Emergencies Act (50 U.S.C. 1601 et seq.), section 5 of the United Nations Participation Act of 1945, as amended (22 U.S.C. 287c) (UNPA), and section 301 of title 3, United States Code, and in view of United Nations Security Council Resolution (UNSCR) 1214 of December 8, 1998, UNSCR 1267 of October 15, 1999, UNSCR 1333 of December 19, 2000, and the multilateral sanctions contained therein, and UNSCR 1363 of July 30, 2001, establishing a mechanism to monitor the implementation of UNSCR 1333, </w:t>
      </w:r>
    </w:p>
    <w:p w:rsidR="001B1246" w:rsidRPr="0025747F" w:rsidRDefault="001B1246" w:rsidP="001B1246">
      <w:pPr>
        <w:pStyle w:val="NormalWeb"/>
        <w:rPr>
          <w:sz w:val="22"/>
          <w:szCs w:val="22"/>
        </w:rPr>
      </w:pPr>
      <w:r w:rsidRPr="0025747F">
        <w:rPr>
          <w:sz w:val="22"/>
          <w:szCs w:val="22"/>
        </w:rPr>
        <w:t xml:space="preserve">I, GEORGE W. BUSH, President of the United States of America, find that grave acts of terrorism and threats of terrorism committed by foreign terrorists, including the terrorist attacks in New York, Pennsylvania, and the Pentagon committed on September 11, 2001, acts recognized and condemned in UNSCR 1368 of September 12, 2001, and UNSCR 1269 of October 19, 1999, and the continuing and immediate threat of further attacks on United States nationals or the United States constitute an unusual and extraordinary threat to the national security, foreign policy, and economy of the United States, and in furtherance of my proclamation of September 14, 2001, Declaration of National Emergency by Reason of Certain Terrorist Attacks, hereby declare a national emergency to deal with that threat. I also find that because of the pervasiveness and expansiveness of the financial foundation of foreign terrorists, financial sanctions may be appropriate for those foreign persons that support or otherwise associate with these foreign terrorists. I also find that a need exists for further consultation and cooperation with, and sharing of information by, United States and foreign financial institutions as an additional tool to enable the United States to combat the financing of terrorism. </w:t>
      </w:r>
    </w:p>
    <w:p w:rsidR="001B1246" w:rsidRPr="0025747F" w:rsidRDefault="001B1246" w:rsidP="001B1246">
      <w:pPr>
        <w:pStyle w:val="NormalWeb"/>
        <w:rPr>
          <w:sz w:val="22"/>
          <w:szCs w:val="22"/>
        </w:rPr>
      </w:pPr>
      <w:r w:rsidRPr="0025747F">
        <w:rPr>
          <w:sz w:val="22"/>
          <w:szCs w:val="22"/>
        </w:rPr>
        <w:t xml:space="preserve">I hereby order: </w:t>
      </w:r>
    </w:p>
    <w:p w:rsidR="001B1246" w:rsidRPr="0025747F" w:rsidRDefault="001B1246" w:rsidP="001B1246">
      <w:pPr>
        <w:pStyle w:val="NormalWeb"/>
        <w:rPr>
          <w:sz w:val="22"/>
          <w:szCs w:val="22"/>
        </w:rPr>
      </w:pPr>
      <w:r w:rsidRPr="0025747F">
        <w:rPr>
          <w:sz w:val="22"/>
          <w:szCs w:val="22"/>
        </w:rPr>
        <w:t xml:space="preserve">Section 1. Except to the extent required by section 203(b) of IEEPA (50 U.S.C. 1702(b)), or provided in regulations, orders, directives, or licenses that may be issued pursuant to this order, and notwithstanding any contract entered into or any license or permit granted prior to the effective date of this order, all property and interests in property of the following persons that are in the United States or that hereafter come within the United States, or that hereafter come within the possession or control of United States persons are blocked: </w:t>
      </w:r>
    </w:p>
    <w:p w:rsidR="001B1246" w:rsidRPr="0025747F" w:rsidRDefault="001B1246" w:rsidP="001B1246">
      <w:pPr>
        <w:ind w:left="720"/>
        <w:rPr>
          <w:rFonts w:ascii="Times New Roman" w:hAnsi="Times New Roman" w:cs="Times New Roman"/>
        </w:rPr>
      </w:pPr>
      <w:r w:rsidRPr="0025747F">
        <w:rPr>
          <w:rFonts w:ascii="Times New Roman" w:hAnsi="Times New Roman" w:cs="Times New Roman"/>
        </w:rPr>
        <w:t xml:space="preserve">(a) foreign persons listed in the Annex to this order; </w:t>
      </w:r>
    </w:p>
    <w:p w:rsidR="001B1246" w:rsidRPr="0025747F" w:rsidRDefault="001B1246" w:rsidP="001B1246">
      <w:pPr>
        <w:pStyle w:val="NormalWeb"/>
        <w:ind w:left="720"/>
        <w:rPr>
          <w:sz w:val="22"/>
          <w:szCs w:val="22"/>
        </w:rPr>
      </w:pPr>
      <w:r w:rsidRPr="0025747F">
        <w:rPr>
          <w:sz w:val="22"/>
          <w:szCs w:val="22"/>
        </w:rPr>
        <w:t xml:space="preserve">(b) foreign persons determined by the Secretary of State, in consultation with the Secretary of the Treasury and the Attorney General, to have committed, or to pose a significant risk of committing, acts of terrorism that threaten the security of U.S. nationals or the national security, foreign policy, or economy of the United States; </w:t>
      </w:r>
    </w:p>
    <w:p w:rsidR="001B1246" w:rsidRPr="0025747F" w:rsidRDefault="001B1246" w:rsidP="001B1246">
      <w:pPr>
        <w:pStyle w:val="NormalWeb"/>
        <w:ind w:left="720"/>
        <w:rPr>
          <w:sz w:val="22"/>
          <w:szCs w:val="22"/>
        </w:rPr>
      </w:pPr>
      <w:r w:rsidRPr="0025747F">
        <w:rPr>
          <w:sz w:val="22"/>
          <w:szCs w:val="22"/>
        </w:rPr>
        <w:t xml:space="preserve">(c) persons determined by the Secretary of the Treasury, in consultation with the Secretary of State and the Attorney General, to be owned or controlled by, or to act for or on behalf of those persons listed in the Annex to this order or those persons determined to be subject to subsection 1(b), 1(c), or 1(d)(i) of this order; </w:t>
      </w:r>
    </w:p>
    <w:p w:rsidR="001B1246" w:rsidRPr="0025747F" w:rsidRDefault="001B1246" w:rsidP="001B1246">
      <w:pPr>
        <w:pStyle w:val="NormalWeb"/>
        <w:ind w:left="720"/>
        <w:rPr>
          <w:sz w:val="22"/>
          <w:szCs w:val="22"/>
        </w:rPr>
      </w:pPr>
      <w:r w:rsidRPr="0025747F">
        <w:rPr>
          <w:sz w:val="22"/>
          <w:szCs w:val="22"/>
        </w:rPr>
        <w:t xml:space="preserve">(d) except as provided in section 5 of this order and after such consultation, if any, with foreign authorities as the Secretary of State, in consultation with the Secretary of the Treasury and the Attorney General, deems appropriate in the exercise of his discretion, persons determined by the Secretary of the Treasury, in consultation with the Secretary of State and the Attorney General; </w:t>
      </w:r>
    </w:p>
    <w:p w:rsidR="001B1246" w:rsidRPr="0025747F" w:rsidRDefault="001B1246" w:rsidP="001B1246">
      <w:pPr>
        <w:ind w:left="1440"/>
        <w:rPr>
          <w:rFonts w:ascii="Times New Roman" w:hAnsi="Times New Roman" w:cs="Times New Roman"/>
        </w:rPr>
      </w:pPr>
      <w:r w:rsidRPr="0025747F">
        <w:rPr>
          <w:rFonts w:ascii="Times New Roman" w:hAnsi="Times New Roman" w:cs="Times New Roman"/>
        </w:rPr>
        <w:t xml:space="preserve">(i) to assist in, sponsor, or provide financial, material, or technological support for, or financial or other services to or in support of, such acts of terrorism or those persons listed in the Annex to this order or determined to be subject to this order; or </w:t>
      </w:r>
    </w:p>
    <w:p w:rsidR="001B1246" w:rsidRPr="0025747F" w:rsidRDefault="001B1246" w:rsidP="001B1246">
      <w:pPr>
        <w:pStyle w:val="NormalWeb"/>
        <w:ind w:left="1440"/>
        <w:rPr>
          <w:sz w:val="22"/>
          <w:szCs w:val="22"/>
        </w:rPr>
      </w:pPr>
      <w:r w:rsidRPr="0025747F">
        <w:rPr>
          <w:sz w:val="22"/>
          <w:szCs w:val="22"/>
        </w:rPr>
        <w:t xml:space="preserve">(ii) to be otherwise associated with those persons listed in the Annex to this order or those persons determined to be subject to subsection 1(b), 1(c), or 1(d)(i) of this order. </w:t>
      </w:r>
    </w:p>
    <w:p w:rsidR="001B1246" w:rsidRPr="0025747F" w:rsidRDefault="001B1246" w:rsidP="001B1246">
      <w:pPr>
        <w:rPr>
          <w:rFonts w:ascii="Times New Roman" w:hAnsi="Times New Roman" w:cs="Times New Roman"/>
        </w:rPr>
      </w:pPr>
      <w:r w:rsidRPr="0025747F">
        <w:rPr>
          <w:rFonts w:ascii="Times New Roman" w:hAnsi="Times New Roman" w:cs="Times New Roman"/>
        </w:rPr>
        <w:t xml:space="preserve">Sec. 2. Except to the extent required by section 203(b) of IEEPA (50 U.S.C. 1702(b)), or provided in regulations, orders, directives, or licenses that may be issued pursuant to this order, and notwithstanding any contract entered into or any license or permit granted prior to the effective date: </w:t>
      </w:r>
    </w:p>
    <w:p w:rsidR="001B1246" w:rsidRPr="0025747F" w:rsidRDefault="001B1246" w:rsidP="001B1246">
      <w:pPr>
        <w:ind w:left="720"/>
        <w:rPr>
          <w:rFonts w:ascii="Times New Roman" w:hAnsi="Times New Roman" w:cs="Times New Roman"/>
        </w:rPr>
      </w:pPr>
      <w:r w:rsidRPr="0025747F">
        <w:rPr>
          <w:rFonts w:ascii="Times New Roman" w:hAnsi="Times New Roman" w:cs="Times New Roman"/>
        </w:rPr>
        <w:t>(a) any transaction or dealing by United States persons or within the United States in property or interests in property blocked pursuant to this order is prohibited, including but not limited to the</w:t>
      </w:r>
      <w:r w:rsidRPr="00665482">
        <w:rPr>
          <w:rFonts w:ascii="Times New Roman" w:hAnsi="Times New Roman" w:cs="Times New Roman"/>
        </w:rPr>
        <w:t xml:space="preserve"> </w:t>
      </w:r>
      <w:r w:rsidRPr="0025747F">
        <w:rPr>
          <w:rFonts w:ascii="Times New Roman" w:hAnsi="Times New Roman" w:cs="Times New Roman"/>
        </w:rPr>
        <w:t xml:space="preserve">making or receiving of any contribution of funds, goods, or services to or for the benefit of those persons listed in the Annex to this order or determined to be subject to this order; </w:t>
      </w:r>
    </w:p>
    <w:p w:rsidR="001B1246" w:rsidRPr="0025747F" w:rsidRDefault="001B1246" w:rsidP="001B1246">
      <w:pPr>
        <w:pStyle w:val="NormalWeb"/>
        <w:ind w:left="720"/>
        <w:rPr>
          <w:sz w:val="22"/>
          <w:szCs w:val="22"/>
        </w:rPr>
      </w:pPr>
      <w:r w:rsidRPr="0025747F">
        <w:rPr>
          <w:sz w:val="22"/>
          <w:szCs w:val="22"/>
        </w:rPr>
        <w:t xml:space="preserve">(b) any transaction by any United States person or within the United States that evades or avoids, or has the purpose of evading or avoiding, or attempts to violate, any of the prohibitions set forth in this order is prohibited; and </w:t>
      </w:r>
    </w:p>
    <w:p w:rsidR="001B1246" w:rsidRPr="0025747F" w:rsidRDefault="001B1246" w:rsidP="001B1246">
      <w:pPr>
        <w:pStyle w:val="NormalWeb"/>
        <w:ind w:left="720"/>
        <w:rPr>
          <w:sz w:val="22"/>
          <w:szCs w:val="22"/>
        </w:rPr>
      </w:pPr>
      <w:r w:rsidRPr="0025747F">
        <w:rPr>
          <w:sz w:val="22"/>
          <w:szCs w:val="22"/>
        </w:rPr>
        <w:t xml:space="preserve">(c) any conspiracy formed to violate any of the prohibitions set forth in this order is prohibited. </w:t>
      </w:r>
    </w:p>
    <w:p w:rsidR="001B1246" w:rsidRPr="0025747F" w:rsidRDefault="001B1246" w:rsidP="001B1246">
      <w:pPr>
        <w:rPr>
          <w:rFonts w:ascii="Times New Roman" w:hAnsi="Times New Roman" w:cs="Times New Roman"/>
        </w:rPr>
      </w:pPr>
      <w:r w:rsidRPr="0025747F">
        <w:rPr>
          <w:rFonts w:ascii="Times New Roman" w:hAnsi="Times New Roman" w:cs="Times New Roman"/>
        </w:rPr>
        <w:t xml:space="preserve">Sec. 3. For purposes of this order: </w:t>
      </w:r>
    </w:p>
    <w:p w:rsidR="001B1246" w:rsidRPr="0025747F" w:rsidRDefault="001B1246" w:rsidP="001B1246">
      <w:pPr>
        <w:ind w:left="720"/>
        <w:rPr>
          <w:rFonts w:ascii="Times New Roman" w:hAnsi="Times New Roman" w:cs="Times New Roman"/>
        </w:rPr>
      </w:pPr>
      <w:r w:rsidRPr="0025747F">
        <w:rPr>
          <w:rFonts w:ascii="Times New Roman" w:hAnsi="Times New Roman" w:cs="Times New Roman"/>
        </w:rPr>
        <w:t xml:space="preserve">(a) the term "person" means an individual or entity; </w:t>
      </w:r>
    </w:p>
    <w:p w:rsidR="001B1246" w:rsidRPr="0025747F" w:rsidRDefault="001B1246" w:rsidP="001B1246">
      <w:pPr>
        <w:pStyle w:val="NormalWeb"/>
        <w:ind w:left="720"/>
        <w:rPr>
          <w:sz w:val="22"/>
          <w:szCs w:val="22"/>
        </w:rPr>
      </w:pPr>
      <w:r w:rsidRPr="0025747F">
        <w:rPr>
          <w:sz w:val="22"/>
          <w:szCs w:val="22"/>
        </w:rPr>
        <w:t xml:space="preserve">(b) the term "entity" means a partnership, association, corporation, or other organization, group, or subgroup; </w:t>
      </w:r>
    </w:p>
    <w:p w:rsidR="001B1246" w:rsidRPr="0025747F" w:rsidRDefault="001B1246" w:rsidP="001B1246">
      <w:pPr>
        <w:pStyle w:val="NormalWeb"/>
        <w:ind w:left="720"/>
        <w:rPr>
          <w:sz w:val="22"/>
          <w:szCs w:val="22"/>
        </w:rPr>
      </w:pPr>
      <w:r w:rsidRPr="0025747F">
        <w:rPr>
          <w:sz w:val="22"/>
          <w:szCs w:val="22"/>
        </w:rPr>
        <w:t xml:space="preserve">(c) the term "United States person" means any United States citizen, permanent resident alien, entity organized under the laws of the United States (including foreign branches), or any person in the United States; and </w:t>
      </w:r>
    </w:p>
    <w:p w:rsidR="001B1246" w:rsidRPr="0025747F" w:rsidRDefault="001B1246" w:rsidP="001B1246">
      <w:pPr>
        <w:pStyle w:val="NormalWeb"/>
        <w:ind w:left="720"/>
        <w:rPr>
          <w:sz w:val="22"/>
          <w:szCs w:val="22"/>
        </w:rPr>
      </w:pPr>
      <w:r w:rsidRPr="0025747F">
        <w:rPr>
          <w:sz w:val="22"/>
          <w:szCs w:val="22"/>
        </w:rPr>
        <w:t xml:space="preserve">(d) the term "terrorism" means an activity that -- </w:t>
      </w:r>
    </w:p>
    <w:p w:rsidR="001B1246" w:rsidRPr="0025747F" w:rsidRDefault="001B1246" w:rsidP="001B1246">
      <w:pPr>
        <w:ind w:left="1440"/>
        <w:rPr>
          <w:rFonts w:ascii="Times New Roman" w:hAnsi="Times New Roman" w:cs="Times New Roman"/>
        </w:rPr>
      </w:pPr>
      <w:r w:rsidRPr="0025747F">
        <w:rPr>
          <w:rFonts w:ascii="Times New Roman" w:hAnsi="Times New Roman" w:cs="Times New Roman"/>
        </w:rPr>
        <w:t xml:space="preserve">(i) involves a violent act or an act dangerous to human life, property, or infrastructure; and </w:t>
      </w:r>
    </w:p>
    <w:p w:rsidR="001B1246" w:rsidRPr="0025747F" w:rsidRDefault="001B1246" w:rsidP="001B1246">
      <w:pPr>
        <w:pStyle w:val="NormalWeb"/>
        <w:ind w:left="1440"/>
        <w:rPr>
          <w:sz w:val="22"/>
          <w:szCs w:val="22"/>
        </w:rPr>
      </w:pPr>
      <w:r w:rsidRPr="0025747F">
        <w:rPr>
          <w:sz w:val="22"/>
          <w:szCs w:val="22"/>
        </w:rPr>
        <w:t xml:space="preserve">(ii) appears to be intended -- </w:t>
      </w:r>
    </w:p>
    <w:p w:rsidR="001B1246" w:rsidRPr="0025747F" w:rsidRDefault="001B1246" w:rsidP="001B1246">
      <w:pPr>
        <w:ind w:left="2160"/>
        <w:rPr>
          <w:rFonts w:ascii="Times New Roman" w:hAnsi="Times New Roman" w:cs="Times New Roman"/>
        </w:rPr>
      </w:pPr>
      <w:r w:rsidRPr="0025747F">
        <w:rPr>
          <w:rFonts w:ascii="Times New Roman" w:hAnsi="Times New Roman" w:cs="Times New Roman"/>
        </w:rPr>
        <w:t xml:space="preserve">(A) to intimidate or coerce a civilian population; </w:t>
      </w:r>
    </w:p>
    <w:p w:rsidR="001B1246" w:rsidRPr="0025747F" w:rsidRDefault="001B1246" w:rsidP="001B1246">
      <w:pPr>
        <w:pStyle w:val="NormalWeb"/>
        <w:ind w:left="2160"/>
        <w:rPr>
          <w:sz w:val="22"/>
          <w:szCs w:val="22"/>
        </w:rPr>
      </w:pPr>
      <w:r w:rsidRPr="0025747F">
        <w:rPr>
          <w:sz w:val="22"/>
          <w:szCs w:val="22"/>
        </w:rPr>
        <w:t xml:space="preserve">(B) to influence the policy of a government by intimidation or coercion; or </w:t>
      </w:r>
    </w:p>
    <w:p w:rsidR="001B1246" w:rsidRPr="0025747F" w:rsidRDefault="001B1246" w:rsidP="001B1246">
      <w:pPr>
        <w:pStyle w:val="NormalWeb"/>
        <w:ind w:left="2160"/>
        <w:rPr>
          <w:sz w:val="22"/>
          <w:szCs w:val="22"/>
        </w:rPr>
      </w:pPr>
      <w:r w:rsidRPr="0025747F">
        <w:rPr>
          <w:sz w:val="22"/>
          <w:szCs w:val="22"/>
        </w:rPr>
        <w:t xml:space="preserve">(C) to affect the conduct of a government by mass destruction, assassination, kidnapping, or hostage-taking. </w:t>
      </w:r>
    </w:p>
    <w:p w:rsidR="001B1246" w:rsidRPr="0025747F" w:rsidRDefault="001B1246" w:rsidP="001B1246">
      <w:pPr>
        <w:rPr>
          <w:rFonts w:ascii="Times New Roman" w:hAnsi="Times New Roman" w:cs="Times New Roman"/>
        </w:rPr>
      </w:pPr>
      <w:r w:rsidRPr="0025747F">
        <w:rPr>
          <w:rFonts w:ascii="Times New Roman" w:hAnsi="Times New Roman" w:cs="Times New Roman"/>
        </w:rPr>
        <w:t xml:space="preserve">Sec. 4. I hereby determine that the making of donations of the type specified in section 203(b)(2) of IEEPA (50 U.S.C. 1702(b)(2)) by United States persons to persons determined to be subject to this order would seriously impair my ability to deal with the national emergency declared in this order, and would endanger Armed Forces of the United States that are in a situation where imminent involvement in hostilities is clearly indicated by the circumstances, and hereby prohibit such donations as provided by section 1 of this order. Furthermore, I hereby determine that the Trade Sanctions Reform and Export Enhancement Act of 2000 (title IX, Public Law 106-387) shall not affect the imposition or the continuation of the imposition of any unilateral agricultural sanction or unilateral medical sanction on any person determined to be subject to this order because imminent involvement of the Armed Forces of the United States in hostilities is clearly indicated by the circumstances. </w:t>
      </w:r>
    </w:p>
    <w:p w:rsidR="001B1246" w:rsidRPr="0025747F" w:rsidRDefault="001B1246" w:rsidP="001B1246">
      <w:pPr>
        <w:pStyle w:val="NormalWeb"/>
        <w:rPr>
          <w:sz w:val="22"/>
          <w:szCs w:val="22"/>
        </w:rPr>
      </w:pPr>
      <w:r w:rsidRPr="0025747F">
        <w:rPr>
          <w:sz w:val="22"/>
          <w:szCs w:val="22"/>
        </w:rPr>
        <w:t xml:space="preserve">Sec. 5. With respect to those persons designated pursuant to subsection 1(d) of this order, the Secretary of the Treasury, in the exercise of his discretion and in consultation with the Secretary of State and the Attorney General, may take such other actions than the complete blocking of property or interests in property as the President is authorized to take under IEEPA and UNPA if the Secretary of the Treasury, in consultation with the Secretary of State and the Attorney General, deems such other actions to be consistent with the national interests of the United States, considering such factors as he deems appropriate. </w:t>
      </w:r>
    </w:p>
    <w:p w:rsidR="001B1246" w:rsidRPr="0025747F" w:rsidRDefault="001B1246" w:rsidP="001B1246">
      <w:pPr>
        <w:pStyle w:val="NormalWeb"/>
        <w:rPr>
          <w:sz w:val="22"/>
          <w:szCs w:val="22"/>
        </w:rPr>
      </w:pPr>
      <w:r w:rsidRPr="0025747F">
        <w:rPr>
          <w:sz w:val="22"/>
          <w:szCs w:val="22"/>
        </w:rPr>
        <w:t xml:space="preserve">Sec. 6. The Secretary of State, the Secretary of the Treasury, and other appropriate agencies shall make all relevant efforts to cooperate and coordinate with other countries, including through technical assistance, as well as bilateral and multilateral agreements and arrangements, to achieve the objectives of this order, including the prevention and suppression of acts of terrorism, the denial of financing and financial services to terrorists and terrorist organizations, and the sharing of intelligence about funding activities in support of terrorism. </w:t>
      </w:r>
    </w:p>
    <w:p w:rsidR="001B1246" w:rsidRPr="0025747F" w:rsidRDefault="001B1246" w:rsidP="001B1246">
      <w:pPr>
        <w:pStyle w:val="NormalWeb"/>
        <w:rPr>
          <w:sz w:val="22"/>
          <w:szCs w:val="22"/>
        </w:rPr>
      </w:pPr>
      <w:r w:rsidRPr="0025747F">
        <w:rPr>
          <w:sz w:val="22"/>
          <w:szCs w:val="22"/>
        </w:rPr>
        <w:t xml:space="preserve">Sec. 7. The Secretary of the Treasury, in consultation with the Secretary of State and the Attorney General, is hereby authorized to take such actions, including the promulgation of rules and regulations, and to employ all powers granted to the President by IEEPA and UNPA as may be necessary to carry out the purposes of this order. The Secretary of the Treasury may </w:t>
      </w:r>
      <w:proofErr w:type="spellStart"/>
      <w:r w:rsidRPr="0025747F">
        <w:rPr>
          <w:sz w:val="22"/>
          <w:szCs w:val="22"/>
        </w:rPr>
        <w:t>redelegate</w:t>
      </w:r>
      <w:proofErr w:type="spellEnd"/>
      <w:r w:rsidRPr="0025747F">
        <w:rPr>
          <w:sz w:val="22"/>
          <w:szCs w:val="22"/>
        </w:rPr>
        <w:t xml:space="preserve"> any of these functions to other officers and agencies of the United States Government. All agencies of the United States Government are hereby directed to take all appropriate measures within their authority to carry out the provisions of this order. </w:t>
      </w:r>
    </w:p>
    <w:p w:rsidR="001B1246" w:rsidRPr="0025747F" w:rsidRDefault="001B1246" w:rsidP="001B1246">
      <w:pPr>
        <w:pStyle w:val="NormalWeb"/>
        <w:rPr>
          <w:sz w:val="22"/>
          <w:szCs w:val="22"/>
        </w:rPr>
      </w:pPr>
      <w:r w:rsidRPr="0025747F">
        <w:rPr>
          <w:sz w:val="22"/>
          <w:szCs w:val="22"/>
        </w:rPr>
        <w:t xml:space="preserve">Sec. 8. Nothing in this order is intended to affect the continued effectiveness of any rules, regulations, orders, licenses, or other forms of administrative action issued, taken, or continued in effect heretofore or hereafter under 31 C.F.R. chapter V, except as expressly terminated, modified, or suspended by or pursuant to this order. </w:t>
      </w:r>
    </w:p>
    <w:p w:rsidR="001B1246" w:rsidRPr="0025747F" w:rsidRDefault="001B1246" w:rsidP="001B1246">
      <w:pPr>
        <w:pStyle w:val="NormalWeb"/>
        <w:rPr>
          <w:sz w:val="22"/>
          <w:szCs w:val="22"/>
        </w:rPr>
      </w:pPr>
      <w:r w:rsidRPr="0025747F">
        <w:rPr>
          <w:sz w:val="22"/>
          <w:szCs w:val="22"/>
        </w:rPr>
        <w:t xml:space="preserve">Sec. 9. Nothing contained in this order is intended to create, nor does it create, any right, benefit, or privilege, substantive or procedural, enforceable at law by a party against the United States, its agencies, officers, employees or any other person. </w:t>
      </w:r>
    </w:p>
    <w:p w:rsidR="001B1246" w:rsidRPr="0025747F" w:rsidRDefault="001B1246" w:rsidP="001B1246">
      <w:pPr>
        <w:pStyle w:val="NormalWeb"/>
        <w:rPr>
          <w:sz w:val="22"/>
          <w:szCs w:val="22"/>
        </w:rPr>
      </w:pPr>
      <w:r w:rsidRPr="0025747F">
        <w:rPr>
          <w:sz w:val="22"/>
          <w:szCs w:val="22"/>
        </w:rPr>
        <w:t xml:space="preserve">Sec. 10. For those persons listed in the Annex to this order or determined to be subject to this order who might have a constitutional presence in the United States, I find that because of the ability to transfer funds or assets instantaneously, prior notice to such persons of measures to be taken pursuant to this order would render these measures ineffectual. I therefore determine that for these measures to be effective in addressing the national emergency declared in this order, there need be no prior notice of a listing or determination made pursuant to this order. </w:t>
      </w:r>
    </w:p>
    <w:p w:rsidR="001B1246" w:rsidRPr="0025747F" w:rsidRDefault="001B1246" w:rsidP="001B1246">
      <w:pPr>
        <w:pStyle w:val="NormalWeb"/>
        <w:rPr>
          <w:sz w:val="22"/>
          <w:szCs w:val="22"/>
        </w:rPr>
      </w:pPr>
      <w:r w:rsidRPr="0025747F">
        <w:rPr>
          <w:sz w:val="22"/>
          <w:szCs w:val="22"/>
        </w:rPr>
        <w:t xml:space="preserve">Sec. 11. (a) This order is effective at 12:01 a.m. eastern daylight time on September 24, 2001. </w:t>
      </w:r>
    </w:p>
    <w:p w:rsidR="001B1246" w:rsidRPr="0025747F" w:rsidRDefault="001B1246" w:rsidP="001B1246">
      <w:pPr>
        <w:pStyle w:val="NormalWeb"/>
        <w:rPr>
          <w:sz w:val="22"/>
          <w:szCs w:val="22"/>
        </w:rPr>
      </w:pPr>
      <w:r w:rsidRPr="0025747F">
        <w:rPr>
          <w:sz w:val="22"/>
          <w:szCs w:val="22"/>
        </w:rPr>
        <w:t xml:space="preserve">(b) This order shall be transmitted to the Congress and published in the Federal Register. </w:t>
      </w:r>
    </w:p>
    <w:p w:rsidR="001B1246" w:rsidRPr="0025747F" w:rsidRDefault="001B1246" w:rsidP="001B1246">
      <w:pPr>
        <w:ind w:left="720"/>
        <w:rPr>
          <w:rFonts w:ascii="Times New Roman" w:hAnsi="Times New Roman" w:cs="Times New Roman"/>
        </w:rPr>
      </w:pPr>
      <w:r w:rsidRPr="0025747F">
        <w:rPr>
          <w:rFonts w:ascii="Times New Roman" w:hAnsi="Times New Roman" w:cs="Times New Roman"/>
        </w:rPr>
        <w:t xml:space="preserve">GEORGE W. BUSH </w:t>
      </w:r>
    </w:p>
    <w:p w:rsidR="001B1246" w:rsidRPr="0025747F" w:rsidRDefault="001B1246" w:rsidP="001B1246">
      <w:pPr>
        <w:rPr>
          <w:rFonts w:ascii="Times New Roman" w:hAnsi="Times New Roman" w:cs="Times New Roman"/>
        </w:rPr>
      </w:pPr>
      <w:r w:rsidRPr="0025747F">
        <w:rPr>
          <w:rFonts w:ascii="Times New Roman" w:hAnsi="Times New Roman" w:cs="Times New Roman"/>
        </w:rPr>
        <w:t xml:space="preserve">THE WHITE HOUSE, </w:t>
      </w:r>
    </w:p>
    <w:p w:rsidR="001B1246" w:rsidRPr="0025747F" w:rsidRDefault="001B1246" w:rsidP="001B1246">
      <w:pPr>
        <w:pStyle w:val="NormalWeb"/>
        <w:rPr>
          <w:sz w:val="22"/>
          <w:szCs w:val="22"/>
        </w:rPr>
      </w:pPr>
      <w:r w:rsidRPr="0025747F">
        <w:rPr>
          <w:sz w:val="22"/>
          <w:szCs w:val="22"/>
        </w:rPr>
        <w:t xml:space="preserve">September 23, 2001. </w:t>
      </w:r>
    </w:p>
    <w:p w:rsidR="001B1246" w:rsidRPr="00665482" w:rsidRDefault="00946B3C" w:rsidP="001B1246">
      <w:pPr>
        <w:rPr>
          <w:rFonts w:ascii="Times New Roman" w:hAnsi="Times New Roman" w:cs="Times New Roman"/>
        </w:rPr>
      </w:pPr>
      <w:r>
        <w:rPr>
          <w:rFonts w:ascii="Times New Roman" w:hAnsi="Times New Roman" w:cs="Times New Roman"/>
        </w:rPr>
        <w:pict>
          <v:rect id="_x0000_i1026" style="width:0;height:1.5pt" o:hralign="center" o:hrstd="t" o:hr="t" fillcolor="#aca899" stroked="f"/>
        </w:pict>
      </w:r>
    </w:p>
    <w:p w:rsidR="001B1246" w:rsidRPr="00665482" w:rsidRDefault="001B1246" w:rsidP="001B1246">
      <w:pPr>
        <w:jc w:val="center"/>
        <w:rPr>
          <w:rFonts w:ascii="Times New Roman" w:hAnsi="Times New Roman" w:cs="Times New Roman"/>
        </w:rPr>
      </w:pPr>
      <w:r w:rsidRPr="00665482">
        <w:rPr>
          <w:rFonts w:ascii="Times New Roman" w:hAnsi="Times New Roman" w:cs="Times New Roman"/>
          <w:b/>
          <w:bCs/>
        </w:rPr>
        <w:t xml:space="preserve">ANNEX </w:t>
      </w:r>
    </w:p>
    <w:p w:rsidR="001B1246" w:rsidRPr="004A0EB0" w:rsidRDefault="001B1246" w:rsidP="001B1246">
      <w:pPr>
        <w:pStyle w:val="NormalWeb"/>
        <w:rPr>
          <w:sz w:val="22"/>
          <w:szCs w:val="22"/>
        </w:rPr>
      </w:pPr>
      <w:r w:rsidRPr="004A0EB0">
        <w:rPr>
          <w:sz w:val="22"/>
          <w:szCs w:val="22"/>
        </w:rPr>
        <w:t xml:space="preserve">Al Qaida/Islamic Army </w:t>
      </w:r>
    </w:p>
    <w:p w:rsidR="001B1246" w:rsidRPr="004A0EB0" w:rsidRDefault="001B1246" w:rsidP="001B1246">
      <w:pPr>
        <w:pStyle w:val="NormalWeb"/>
        <w:rPr>
          <w:sz w:val="22"/>
          <w:szCs w:val="22"/>
        </w:rPr>
      </w:pPr>
      <w:r w:rsidRPr="004A0EB0">
        <w:rPr>
          <w:sz w:val="22"/>
          <w:szCs w:val="22"/>
        </w:rPr>
        <w:t xml:space="preserve">Abu Sayyaf Group </w:t>
      </w:r>
    </w:p>
    <w:p w:rsidR="001B1246" w:rsidRPr="004A0EB0" w:rsidRDefault="001B1246" w:rsidP="001B1246">
      <w:pPr>
        <w:pStyle w:val="NormalWeb"/>
        <w:rPr>
          <w:sz w:val="22"/>
          <w:szCs w:val="22"/>
        </w:rPr>
      </w:pPr>
      <w:r w:rsidRPr="004A0EB0">
        <w:rPr>
          <w:sz w:val="22"/>
          <w:szCs w:val="22"/>
        </w:rPr>
        <w:t xml:space="preserve">Armed Islamic Group (GIA) </w:t>
      </w:r>
    </w:p>
    <w:p w:rsidR="001B1246" w:rsidRPr="004A0EB0" w:rsidRDefault="001B1246" w:rsidP="001B1246">
      <w:pPr>
        <w:pStyle w:val="NormalWeb"/>
        <w:rPr>
          <w:sz w:val="22"/>
          <w:szCs w:val="22"/>
        </w:rPr>
      </w:pPr>
      <w:proofErr w:type="spellStart"/>
      <w:r w:rsidRPr="004A0EB0">
        <w:rPr>
          <w:sz w:val="22"/>
          <w:szCs w:val="22"/>
        </w:rPr>
        <w:t>Harakat</w:t>
      </w:r>
      <w:proofErr w:type="spellEnd"/>
      <w:r w:rsidRPr="004A0EB0">
        <w:rPr>
          <w:sz w:val="22"/>
          <w:szCs w:val="22"/>
        </w:rPr>
        <w:t xml:space="preserve"> </w:t>
      </w:r>
      <w:proofErr w:type="spellStart"/>
      <w:r w:rsidRPr="004A0EB0">
        <w:rPr>
          <w:sz w:val="22"/>
          <w:szCs w:val="22"/>
        </w:rPr>
        <w:t>ul</w:t>
      </w:r>
      <w:proofErr w:type="spellEnd"/>
      <w:r w:rsidRPr="004A0EB0">
        <w:rPr>
          <w:sz w:val="22"/>
          <w:szCs w:val="22"/>
        </w:rPr>
        <w:t xml:space="preserve">-Mujahidin (HUM) </w:t>
      </w:r>
    </w:p>
    <w:p w:rsidR="001B1246" w:rsidRPr="004A0EB0" w:rsidRDefault="001B1246" w:rsidP="001B1246">
      <w:pPr>
        <w:pStyle w:val="NormalWeb"/>
        <w:rPr>
          <w:sz w:val="22"/>
          <w:szCs w:val="22"/>
        </w:rPr>
      </w:pPr>
      <w:r w:rsidRPr="004A0EB0">
        <w:rPr>
          <w:sz w:val="22"/>
          <w:szCs w:val="22"/>
        </w:rPr>
        <w:t xml:space="preserve">Al-Jihad (Egyptian Islamic Jihad) </w:t>
      </w:r>
    </w:p>
    <w:p w:rsidR="001B1246" w:rsidRPr="004A0EB0" w:rsidRDefault="001B1246" w:rsidP="001B1246">
      <w:pPr>
        <w:pStyle w:val="NormalWeb"/>
        <w:rPr>
          <w:sz w:val="22"/>
          <w:szCs w:val="22"/>
        </w:rPr>
      </w:pPr>
      <w:r w:rsidRPr="004A0EB0">
        <w:rPr>
          <w:sz w:val="22"/>
          <w:szCs w:val="22"/>
        </w:rPr>
        <w:t xml:space="preserve">Islamic Movement of Uzbekistan (IMU) </w:t>
      </w:r>
    </w:p>
    <w:p w:rsidR="001B1246" w:rsidRPr="004A0EB0" w:rsidRDefault="001B1246" w:rsidP="001B1246">
      <w:pPr>
        <w:pStyle w:val="NormalWeb"/>
        <w:rPr>
          <w:sz w:val="22"/>
          <w:szCs w:val="22"/>
        </w:rPr>
      </w:pPr>
      <w:proofErr w:type="spellStart"/>
      <w:r w:rsidRPr="004A0EB0">
        <w:rPr>
          <w:sz w:val="22"/>
          <w:szCs w:val="22"/>
        </w:rPr>
        <w:t>Asbat</w:t>
      </w:r>
      <w:proofErr w:type="spellEnd"/>
      <w:r w:rsidRPr="004A0EB0">
        <w:rPr>
          <w:sz w:val="22"/>
          <w:szCs w:val="22"/>
        </w:rPr>
        <w:t xml:space="preserve"> al-</w:t>
      </w:r>
      <w:proofErr w:type="spellStart"/>
      <w:r w:rsidRPr="004A0EB0">
        <w:rPr>
          <w:sz w:val="22"/>
          <w:szCs w:val="22"/>
        </w:rPr>
        <w:t>Ansar</w:t>
      </w:r>
      <w:proofErr w:type="spellEnd"/>
      <w:r w:rsidRPr="004A0EB0">
        <w:rPr>
          <w:sz w:val="22"/>
          <w:szCs w:val="22"/>
        </w:rPr>
        <w:t xml:space="preserve"> </w:t>
      </w:r>
    </w:p>
    <w:p w:rsidR="001B1246" w:rsidRPr="004A0EB0" w:rsidRDefault="001B1246" w:rsidP="001B1246">
      <w:pPr>
        <w:pStyle w:val="NormalWeb"/>
        <w:rPr>
          <w:sz w:val="22"/>
          <w:szCs w:val="22"/>
        </w:rPr>
      </w:pPr>
      <w:r w:rsidRPr="004A0EB0">
        <w:rPr>
          <w:sz w:val="22"/>
          <w:szCs w:val="22"/>
        </w:rPr>
        <w:t xml:space="preserve">Salafist Group for Call and Combat (GSPC) </w:t>
      </w:r>
    </w:p>
    <w:p w:rsidR="001B1246" w:rsidRPr="004A0EB0" w:rsidRDefault="001B1246" w:rsidP="001B1246">
      <w:pPr>
        <w:pStyle w:val="NormalWeb"/>
        <w:rPr>
          <w:sz w:val="22"/>
          <w:szCs w:val="22"/>
        </w:rPr>
      </w:pPr>
      <w:r w:rsidRPr="004A0EB0">
        <w:rPr>
          <w:sz w:val="22"/>
          <w:szCs w:val="22"/>
        </w:rPr>
        <w:t xml:space="preserve">Libyan Islamic Fighting Group </w:t>
      </w:r>
    </w:p>
    <w:p w:rsidR="001B1246" w:rsidRPr="004A0EB0" w:rsidRDefault="001B1246" w:rsidP="001B1246">
      <w:pPr>
        <w:pStyle w:val="NormalWeb"/>
        <w:rPr>
          <w:sz w:val="22"/>
          <w:szCs w:val="22"/>
        </w:rPr>
      </w:pPr>
      <w:r w:rsidRPr="004A0EB0">
        <w:rPr>
          <w:sz w:val="22"/>
          <w:szCs w:val="22"/>
        </w:rPr>
        <w:t>Al-</w:t>
      </w:r>
      <w:proofErr w:type="spellStart"/>
      <w:r w:rsidRPr="004A0EB0">
        <w:rPr>
          <w:sz w:val="22"/>
          <w:szCs w:val="22"/>
        </w:rPr>
        <w:t>Itihaad</w:t>
      </w:r>
      <w:proofErr w:type="spellEnd"/>
      <w:r w:rsidRPr="004A0EB0">
        <w:rPr>
          <w:sz w:val="22"/>
          <w:szCs w:val="22"/>
        </w:rPr>
        <w:t xml:space="preserve"> al-</w:t>
      </w:r>
      <w:proofErr w:type="spellStart"/>
      <w:r w:rsidRPr="004A0EB0">
        <w:rPr>
          <w:sz w:val="22"/>
          <w:szCs w:val="22"/>
        </w:rPr>
        <w:t>Islamiya</w:t>
      </w:r>
      <w:proofErr w:type="spellEnd"/>
      <w:r w:rsidRPr="004A0EB0">
        <w:rPr>
          <w:sz w:val="22"/>
          <w:szCs w:val="22"/>
        </w:rPr>
        <w:t xml:space="preserve"> (AIAI) </w:t>
      </w:r>
    </w:p>
    <w:p w:rsidR="001B1246" w:rsidRPr="004A0EB0" w:rsidRDefault="001B1246" w:rsidP="001B1246">
      <w:pPr>
        <w:pStyle w:val="NormalWeb"/>
        <w:rPr>
          <w:sz w:val="22"/>
          <w:szCs w:val="22"/>
        </w:rPr>
      </w:pPr>
      <w:r w:rsidRPr="004A0EB0">
        <w:rPr>
          <w:sz w:val="22"/>
          <w:szCs w:val="22"/>
        </w:rPr>
        <w:t xml:space="preserve">Islamic Army of Aden </w:t>
      </w:r>
    </w:p>
    <w:p w:rsidR="001B1246" w:rsidRPr="004A0EB0" w:rsidRDefault="001B1246" w:rsidP="001B1246">
      <w:pPr>
        <w:pStyle w:val="NormalWeb"/>
        <w:rPr>
          <w:sz w:val="22"/>
          <w:szCs w:val="22"/>
        </w:rPr>
      </w:pPr>
      <w:proofErr w:type="spellStart"/>
      <w:r w:rsidRPr="004A0EB0">
        <w:rPr>
          <w:sz w:val="22"/>
          <w:szCs w:val="22"/>
        </w:rPr>
        <w:t>Usama</w:t>
      </w:r>
      <w:proofErr w:type="spellEnd"/>
      <w:r w:rsidRPr="004A0EB0">
        <w:rPr>
          <w:sz w:val="22"/>
          <w:szCs w:val="22"/>
        </w:rPr>
        <w:t xml:space="preserve"> bin Laden </w:t>
      </w:r>
    </w:p>
    <w:p w:rsidR="001B1246" w:rsidRPr="004A0EB0" w:rsidRDefault="001B1246" w:rsidP="001B1246">
      <w:pPr>
        <w:pStyle w:val="NormalWeb"/>
        <w:rPr>
          <w:sz w:val="22"/>
          <w:szCs w:val="22"/>
        </w:rPr>
      </w:pPr>
      <w:r w:rsidRPr="004A0EB0">
        <w:rPr>
          <w:sz w:val="22"/>
          <w:szCs w:val="22"/>
        </w:rPr>
        <w:t xml:space="preserve">Muhammad </w:t>
      </w:r>
      <w:proofErr w:type="spellStart"/>
      <w:r w:rsidRPr="004A0EB0">
        <w:rPr>
          <w:sz w:val="22"/>
          <w:szCs w:val="22"/>
        </w:rPr>
        <w:t>Atif</w:t>
      </w:r>
      <w:proofErr w:type="spellEnd"/>
      <w:r w:rsidRPr="004A0EB0">
        <w:rPr>
          <w:sz w:val="22"/>
          <w:szCs w:val="22"/>
        </w:rPr>
        <w:t xml:space="preserve"> (aka, </w:t>
      </w:r>
      <w:proofErr w:type="spellStart"/>
      <w:r w:rsidRPr="004A0EB0">
        <w:rPr>
          <w:sz w:val="22"/>
          <w:szCs w:val="22"/>
        </w:rPr>
        <w:t>Subhi</w:t>
      </w:r>
      <w:proofErr w:type="spellEnd"/>
      <w:r w:rsidRPr="004A0EB0">
        <w:rPr>
          <w:sz w:val="22"/>
          <w:szCs w:val="22"/>
        </w:rPr>
        <w:t xml:space="preserve"> Abu </w:t>
      </w:r>
      <w:proofErr w:type="spellStart"/>
      <w:r w:rsidRPr="004A0EB0">
        <w:rPr>
          <w:sz w:val="22"/>
          <w:szCs w:val="22"/>
        </w:rPr>
        <w:t>Sitta</w:t>
      </w:r>
      <w:proofErr w:type="spellEnd"/>
      <w:r w:rsidRPr="004A0EB0">
        <w:rPr>
          <w:sz w:val="22"/>
          <w:szCs w:val="22"/>
        </w:rPr>
        <w:t xml:space="preserve">, Abu </w:t>
      </w:r>
      <w:proofErr w:type="spellStart"/>
      <w:r w:rsidRPr="004A0EB0">
        <w:rPr>
          <w:sz w:val="22"/>
          <w:szCs w:val="22"/>
        </w:rPr>
        <w:t>Hafs</w:t>
      </w:r>
      <w:proofErr w:type="spellEnd"/>
      <w:r w:rsidRPr="004A0EB0">
        <w:rPr>
          <w:sz w:val="22"/>
          <w:szCs w:val="22"/>
        </w:rPr>
        <w:t xml:space="preserve"> Al </w:t>
      </w:r>
      <w:proofErr w:type="spellStart"/>
      <w:r w:rsidRPr="004A0EB0">
        <w:rPr>
          <w:sz w:val="22"/>
          <w:szCs w:val="22"/>
        </w:rPr>
        <w:t>Masri</w:t>
      </w:r>
      <w:proofErr w:type="spellEnd"/>
      <w:r w:rsidRPr="004A0EB0">
        <w:rPr>
          <w:sz w:val="22"/>
          <w:szCs w:val="22"/>
        </w:rPr>
        <w:t xml:space="preserve">) </w:t>
      </w:r>
    </w:p>
    <w:p w:rsidR="001B1246" w:rsidRPr="004A0EB0" w:rsidRDefault="001B1246" w:rsidP="001B1246">
      <w:pPr>
        <w:pStyle w:val="NormalWeb"/>
        <w:rPr>
          <w:sz w:val="22"/>
          <w:szCs w:val="22"/>
        </w:rPr>
      </w:pPr>
      <w:proofErr w:type="spellStart"/>
      <w:r w:rsidRPr="004A0EB0">
        <w:rPr>
          <w:sz w:val="22"/>
          <w:szCs w:val="22"/>
        </w:rPr>
        <w:t>Sayf</w:t>
      </w:r>
      <w:proofErr w:type="spellEnd"/>
      <w:r w:rsidRPr="004A0EB0">
        <w:rPr>
          <w:sz w:val="22"/>
          <w:szCs w:val="22"/>
        </w:rPr>
        <w:t xml:space="preserve"> al-</w:t>
      </w:r>
      <w:proofErr w:type="spellStart"/>
      <w:r w:rsidRPr="004A0EB0">
        <w:rPr>
          <w:sz w:val="22"/>
          <w:szCs w:val="22"/>
        </w:rPr>
        <w:t>Adl</w:t>
      </w:r>
      <w:proofErr w:type="spellEnd"/>
      <w:r w:rsidRPr="004A0EB0">
        <w:rPr>
          <w:sz w:val="22"/>
          <w:szCs w:val="22"/>
        </w:rPr>
        <w:t xml:space="preserve"> </w:t>
      </w:r>
    </w:p>
    <w:p w:rsidR="001B1246" w:rsidRPr="004A0EB0" w:rsidRDefault="001B1246" w:rsidP="001B1246">
      <w:pPr>
        <w:pStyle w:val="NormalWeb"/>
        <w:rPr>
          <w:sz w:val="22"/>
          <w:szCs w:val="22"/>
        </w:rPr>
      </w:pPr>
      <w:proofErr w:type="spellStart"/>
      <w:r w:rsidRPr="004A0EB0">
        <w:rPr>
          <w:sz w:val="22"/>
          <w:szCs w:val="22"/>
        </w:rPr>
        <w:t>Shaykh</w:t>
      </w:r>
      <w:proofErr w:type="spellEnd"/>
      <w:r w:rsidRPr="004A0EB0">
        <w:rPr>
          <w:sz w:val="22"/>
          <w:szCs w:val="22"/>
        </w:rPr>
        <w:t xml:space="preserve"> </w:t>
      </w:r>
      <w:proofErr w:type="spellStart"/>
      <w:r w:rsidRPr="004A0EB0">
        <w:rPr>
          <w:sz w:val="22"/>
          <w:szCs w:val="22"/>
        </w:rPr>
        <w:t>Sai'id</w:t>
      </w:r>
      <w:proofErr w:type="spellEnd"/>
      <w:r w:rsidRPr="004A0EB0">
        <w:rPr>
          <w:sz w:val="22"/>
          <w:szCs w:val="22"/>
        </w:rPr>
        <w:t xml:space="preserve"> (aka, Mustafa Muhammad Ahmad) </w:t>
      </w:r>
    </w:p>
    <w:p w:rsidR="001B1246" w:rsidRPr="004A0EB0" w:rsidRDefault="001B1246" w:rsidP="001B1246">
      <w:pPr>
        <w:pStyle w:val="NormalWeb"/>
        <w:rPr>
          <w:sz w:val="22"/>
          <w:szCs w:val="22"/>
        </w:rPr>
      </w:pPr>
      <w:r w:rsidRPr="004A0EB0">
        <w:rPr>
          <w:sz w:val="22"/>
          <w:szCs w:val="22"/>
        </w:rPr>
        <w:t xml:space="preserve">Abu </w:t>
      </w:r>
      <w:proofErr w:type="spellStart"/>
      <w:r w:rsidRPr="004A0EB0">
        <w:rPr>
          <w:sz w:val="22"/>
          <w:szCs w:val="22"/>
        </w:rPr>
        <w:t>Hafs</w:t>
      </w:r>
      <w:proofErr w:type="spellEnd"/>
      <w:r w:rsidRPr="004A0EB0">
        <w:rPr>
          <w:sz w:val="22"/>
          <w:szCs w:val="22"/>
        </w:rPr>
        <w:t xml:space="preserve"> the Mauritanian (aka, Mahfouz </w:t>
      </w:r>
      <w:proofErr w:type="spellStart"/>
      <w:r w:rsidRPr="004A0EB0">
        <w:rPr>
          <w:sz w:val="22"/>
          <w:szCs w:val="22"/>
        </w:rPr>
        <w:t>Ould</w:t>
      </w:r>
      <w:proofErr w:type="spellEnd"/>
      <w:r w:rsidRPr="004A0EB0">
        <w:rPr>
          <w:sz w:val="22"/>
          <w:szCs w:val="22"/>
        </w:rPr>
        <w:t xml:space="preserve"> al-</w:t>
      </w:r>
      <w:proofErr w:type="spellStart"/>
      <w:r w:rsidRPr="004A0EB0">
        <w:rPr>
          <w:sz w:val="22"/>
          <w:szCs w:val="22"/>
        </w:rPr>
        <w:t>Walid</w:t>
      </w:r>
      <w:proofErr w:type="spellEnd"/>
      <w:r w:rsidRPr="004A0EB0">
        <w:rPr>
          <w:sz w:val="22"/>
          <w:szCs w:val="22"/>
        </w:rPr>
        <w:t xml:space="preserve">, Khalid Al- </w:t>
      </w:r>
      <w:proofErr w:type="spellStart"/>
      <w:r w:rsidRPr="004A0EB0">
        <w:rPr>
          <w:sz w:val="22"/>
          <w:szCs w:val="22"/>
        </w:rPr>
        <w:t>Shanqiti</w:t>
      </w:r>
      <w:proofErr w:type="spellEnd"/>
      <w:r w:rsidRPr="004A0EB0">
        <w:rPr>
          <w:sz w:val="22"/>
          <w:szCs w:val="22"/>
        </w:rPr>
        <w:t xml:space="preserve">) </w:t>
      </w:r>
    </w:p>
    <w:p w:rsidR="001B1246" w:rsidRPr="004A0EB0" w:rsidRDefault="001B1246" w:rsidP="001B1246">
      <w:pPr>
        <w:pStyle w:val="NormalWeb"/>
        <w:rPr>
          <w:sz w:val="22"/>
          <w:szCs w:val="22"/>
        </w:rPr>
      </w:pPr>
      <w:r w:rsidRPr="004A0EB0">
        <w:rPr>
          <w:sz w:val="22"/>
          <w:szCs w:val="22"/>
        </w:rPr>
        <w:t>Ibn Al-</w:t>
      </w:r>
      <w:proofErr w:type="spellStart"/>
      <w:r w:rsidRPr="004A0EB0">
        <w:rPr>
          <w:sz w:val="22"/>
          <w:szCs w:val="22"/>
        </w:rPr>
        <w:t>Shaykh</w:t>
      </w:r>
      <w:proofErr w:type="spellEnd"/>
      <w:r w:rsidRPr="004A0EB0">
        <w:rPr>
          <w:sz w:val="22"/>
          <w:szCs w:val="22"/>
        </w:rPr>
        <w:t xml:space="preserve"> al-</w:t>
      </w:r>
      <w:proofErr w:type="spellStart"/>
      <w:r w:rsidRPr="004A0EB0">
        <w:rPr>
          <w:sz w:val="22"/>
          <w:szCs w:val="22"/>
        </w:rPr>
        <w:t>Libi</w:t>
      </w:r>
      <w:proofErr w:type="spellEnd"/>
      <w:r w:rsidRPr="004A0EB0">
        <w:rPr>
          <w:sz w:val="22"/>
          <w:szCs w:val="22"/>
        </w:rPr>
        <w:t xml:space="preserve"> </w:t>
      </w:r>
    </w:p>
    <w:p w:rsidR="001B1246" w:rsidRPr="004A0EB0" w:rsidRDefault="001B1246" w:rsidP="001B1246">
      <w:pPr>
        <w:pStyle w:val="NormalWeb"/>
        <w:rPr>
          <w:sz w:val="22"/>
          <w:szCs w:val="22"/>
        </w:rPr>
      </w:pPr>
      <w:r w:rsidRPr="004A0EB0">
        <w:rPr>
          <w:sz w:val="22"/>
          <w:szCs w:val="22"/>
        </w:rPr>
        <w:t xml:space="preserve">Abu </w:t>
      </w:r>
      <w:proofErr w:type="spellStart"/>
      <w:r w:rsidRPr="004A0EB0">
        <w:rPr>
          <w:sz w:val="22"/>
          <w:szCs w:val="22"/>
        </w:rPr>
        <w:t>Zubaydah</w:t>
      </w:r>
      <w:proofErr w:type="spellEnd"/>
      <w:r w:rsidRPr="004A0EB0">
        <w:rPr>
          <w:sz w:val="22"/>
          <w:szCs w:val="22"/>
        </w:rPr>
        <w:t xml:space="preserve"> (aka, Zayn al-</w:t>
      </w:r>
      <w:proofErr w:type="spellStart"/>
      <w:r w:rsidRPr="004A0EB0">
        <w:rPr>
          <w:sz w:val="22"/>
          <w:szCs w:val="22"/>
        </w:rPr>
        <w:t>Abidin</w:t>
      </w:r>
      <w:proofErr w:type="spellEnd"/>
      <w:r w:rsidRPr="004A0EB0">
        <w:rPr>
          <w:sz w:val="22"/>
          <w:szCs w:val="22"/>
        </w:rPr>
        <w:t xml:space="preserve"> Muhammad </w:t>
      </w:r>
      <w:proofErr w:type="spellStart"/>
      <w:r w:rsidRPr="004A0EB0">
        <w:rPr>
          <w:sz w:val="22"/>
          <w:szCs w:val="22"/>
        </w:rPr>
        <w:t>Husayn</w:t>
      </w:r>
      <w:proofErr w:type="spellEnd"/>
      <w:r w:rsidRPr="004A0EB0">
        <w:rPr>
          <w:sz w:val="22"/>
          <w:szCs w:val="22"/>
        </w:rPr>
        <w:t xml:space="preserve">, Tariq) </w:t>
      </w:r>
    </w:p>
    <w:p w:rsidR="001B1246" w:rsidRPr="004A0EB0" w:rsidRDefault="001B1246" w:rsidP="001B1246">
      <w:pPr>
        <w:pStyle w:val="NormalWeb"/>
        <w:rPr>
          <w:sz w:val="22"/>
          <w:szCs w:val="22"/>
        </w:rPr>
      </w:pPr>
      <w:proofErr w:type="spellStart"/>
      <w:r w:rsidRPr="004A0EB0">
        <w:rPr>
          <w:sz w:val="22"/>
          <w:szCs w:val="22"/>
        </w:rPr>
        <w:t>Abd</w:t>
      </w:r>
      <w:proofErr w:type="spellEnd"/>
      <w:r w:rsidRPr="004A0EB0">
        <w:rPr>
          <w:sz w:val="22"/>
          <w:szCs w:val="22"/>
        </w:rPr>
        <w:t xml:space="preserve"> al-</w:t>
      </w:r>
      <w:proofErr w:type="spellStart"/>
      <w:r w:rsidRPr="004A0EB0">
        <w:rPr>
          <w:sz w:val="22"/>
          <w:szCs w:val="22"/>
        </w:rPr>
        <w:t>Hadi</w:t>
      </w:r>
      <w:proofErr w:type="spellEnd"/>
      <w:r w:rsidRPr="004A0EB0">
        <w:rPr>
          <w:sz w:val="22"/>
          <w:szCs w:val="22"/>
        </w:rPr>
        <w:t xml:space="preserve"> al-Iraqi (aka, Abu Abdallah) </w:t>
      </w:r>
    </w:p>
    <w:p w:rsidR="001B1246" w:rsidRPr="004A0EB0" w:rsidRDefault="001B1246" w:rsidP="001B1246">
      <w:pPr>
        <w:pStyle w:val="NormalWeb"/>
        <w:rPr>
          <w:sz w:val="22"/>
          <w:szCs w:val="22"/>
        </w:rPr>
      </w:pPr>
      <w:r w:rsidRPr="004A0EB0">
        <w:rPr>
          <w:sz w:val="22"/>
          <w:szCs w:val="22"/>
        </w:rPr>
        <w:t xml:space="preserve">Ayman al-Zawahiri </w:t>
      </w:r>
    </w:p>
    <w:p w:rsidR="001B1246" w:rsidRPr="004A0EB0" w:rsidRDefault="001B1246" w:rsidP="001B1246">
      <w:pPr>
        <w:pStyle w:val="NormalWeb"/>
        <w:rPr>
          <w:sz w:val="22"/>
          <w:szCs w:val="22"/>
        </w:rPr>
      </w:pPr>
      <w:proofErr w:type="spellStart"/>
      <w:r w:rsidRPr="004A0EB0">
        <w:rPr>
          <w:sz w:val="22"/>
          <w:szCs w:val="22"/>
        </w:rPr>
        <w:t>Thirwat</w:t>
      </w:r>
      <w:proofErr w:type="spellEnd"/>
      <w:r w:rsidRPr="004A0EB0">
        <w:rPr>
          <w:sz w:val="22"/>
          <w:szCs w:val="22"/>
        </w:rPr>
        <w:t xml:space="preserve"> Salah </w:t>
      </w:r>
      <w:proofErr w:type="spellStart"/>
      <w:r w:rsidRPr="004A0EB0">
        <w:rPr>
          <w:sz w:val="22"/>
          <w:szCs w:val="22"/>
        </w:rPr>
        <w:t>Shihata</w:t>
      </w:r>
      <w:proofErr w:type="spellEnd"/>
      <w:r w:rsidRPr="004A0EB0">
        <w:rPr>
          <w:sz w:val="22"/>
          <w:szCs w:val="22"/>
        </w:rPr>
        <w:t xml:space="preserve"> </w:t>
      </w:r>
    </w:p>
    <w:p w:rsidR="001B1246" w:rsidRPr="004A0EB0" w:rsidRDefault="001B1246" w:rsidP="001B1246">
      <w:pPr>
        <w:pStyle w:val="NormalWeb"/>
        <w:rPr>
          <w:sz w:val="22"/>
          <w:szCs w:val="22"/>
        </w:rPr>
      </w:pPr>
      <w:r w:rsidRPr="004A0EB0">
        <w:rPr>
          <w:sz w:val="22"/>
          <w:szCs w:val="22"/>
        </w:rPr>
        <w:t>Tariq Anwar al-</w:t>
      </w:r>
      <w:proofErr w:type="spellStart"/>
      <w:r w:rsidRPr="004A0EB0">
        <w:rPr>
          <w:sz w:val="22"/>
          <w:szCs w:val="22"/>
        </w:rPr>
        <w:t>Sayyid</w:t>
      </w:r>
      <w:proofErr w:type="spellEnd"/>
      <w:r w:rsidRPr="004A0EB0">
        <w:rPr>
          <w:sz w:val="22"/>
          <w:szCs w:val="22"/>
        </w:rPr>
        <w:t xml:space="preserve"> Ahmad (aka, </w:t>
      </w:r>
      <w:proofErr w:type="spellStart"/>
      <w:r w:rsidRPr="004A0EB0">
        <w:rPr>
          <w:sz w:val="22"/>
          <w:szCs w:val="22"/>
        </w:rPr>
        <w:t>Fathi</w:t>
      </w:r>
      <w:proofErr w:type="spellEnd"/>
      <w:r w:rsidRPr="004A0EB0">
        <w:rPr>
          <w:sz w:val="22"/>
          <w:szCs w:val="22"/>
        </w:rPr>
        <w:t>, Amr al-</w:t>
      </w:r>
      <w:proofErr w:type="spellStart"/>
      <w:r w:rsidRPr="004A0EB0">
        <w:rPr>
          <w:sz w:val="22"/>
          <w:szCs w:val="22"/>
        </w:rPr>
        <w:t>Fatih</w:t>
      </w:r>
      <w:proofErr w:type="spellEnd"/>
      <w:r w:rsidRPr="004A0EB0">
        <w:rPr>
          <w:sz w:val="22"/>
          <w:szCs w:val="22"/>
        </w:rPr>
        <w:t xml:space="preserve">) </w:t>
      </w:r>
    </w:p>
    <w:p w:rsidR="001B1246" w:rsidRPr="004A0EB0" w:rsidRDefault="001B1246" w:rsidP="001B1246">
      <w:pPr>
        <w:pStyle w:val="NormalWeb"/>
        <w:rPr>
          <w:sz w:val="22"/>
          <w:szCs w:val="22"/>
        </w:rPr>
      </w:pPr>
      <w:r w:rsidRPr="004A0EB0">
        <w:rPr>
          <w:sz w:val="22"/>
          <w:szCs w:val="22"/>
        </w:rPr>
        <w:t xml:space="preserve">Muhammad Salah (aka, Nasr </w:t>
      </w:r>
      <w:proofErr w:type="spellStart"/>
      <w:r w:rsidRPr="004A0EB0">
        <w:rPr>
          <w:sz w:val="22"/>
          <w:szCs w:val="22"/>
        </w:rPr>
        <w:t>Fahmi</w:t>
      </w:r>
      <w:proofErr w:type="spellEnd"/>
      <w:r w:rsidRPr="004A0EB0">
        <w:rPr>
          <w:sz w:val="22"/>
          <w:szCs w:val="22"/>
        </w:rPr>
        <w:t xml:space="preserve"> Nasr </w:t>
      </w:r>
      <w:proofErr w:type="spellStart"/>
      <w:r w:rsidRPr="004A0EB0">
        <w:rPr>
          <w:sz w:val="22"/>
          <w:szCs w:val="22"/>
        </w:rPr>
        <w:t>Hasanayn</w:t>
      </w:r>
      <w:proofErr w:type="spellEnd"/>
      <w:r w:rsidRPr="004A0EB0">
        <w:rPr>
          <w:sz w:val="22"/>
          <w:szCs w:val="22"/>
        </w:rPr>
        <w:t xml:space="preserve">) </w:t>
      </w:r>
    </w:p>
    <w:p w:rsidR="001B1246" w:rsidRPr="004A0EB0" w:rsidRDefault="001B1246" w:rsidP="001B1246">
      <w:pPr>
        <w:pStyle w:val="NormalWeb"/>
        <w:rPr>
          <w:sz w:val="22"/>
          <w:szCs w:val="22"/>
        </w:rPr>
      </w:pPr>
      <w:proofErr w:type="spellStart"/>
      <w:r w:rsidRPr="004A0EB0">
        <w:rPr>
          <w:sz w:val="22"/>
          <w:szCs w:val="22"/>
        </w:rPr>
        <w:t>Makhtab</w:t>
      </w:r>
      <w:proofErr w:type="spellEnd"/>
      <w:r w:rsidRPr="004A0EB0">
        <w:rPr>
          <w:sz w:val="22"/>
          <w:szCs w:val="22"/>
        </w:rPr>
        <w:t xml:space="preserve"> Al-</w:t>
      </w:r>
      <w:proofErr w:type="spellStart"/>
      <w:r w:rsidRPr="004A0EB0">
        <w:rPr>
          <w:sz w:val="22"/>
          <w:szCs w:val="22"/>
        </w:rPr>
        <w:t>Khidamat</w:t>
      </w:r>
      <w:proofErr w:type="spellEnd"/>
      <w:r w:rsidRPr="004A0EB0">
        <w:rPr>
          <w:sz w:val="22"/>
          <w:szCs w:val="22"/>
        </w:rPr>
        <w:t xml:space="preserve">/Al </w:t>
      </w:r>
      <w:proofErr w:type="spellStart"/>
      <w:r w:rsidRPr="004A0EB0">
        <w:rPr>
          <w:sz w:val="22"/>
          <w:szCs w:val="22"/>
        </w:rPr>
        <w:t>Kifah</w:t>
      </w:r>
      <w:proofErr w:type="spellEnd"/>
      <w:r w:rsidRPr="004A0EB0">
        <w:rPr>
          <w:sz w:val="22"/>
          <w:szCs w:val="22"/>
        </w:rPr>
        <w:t xml:space="preserve"> </w:t>
      </w:r>
    </w:p>
    <w:p w:rsidR="001B1246" w:rsidRPr="004A0EB0" w:rsidRDefault="001B1246" w:rsidP="001B1246">
      <w:pPr>
        <w:pStyle w:val="NormalWeb"/>
        <w:rPr>
          <w:sz w:val="22"/>
          <w:szCs w:val="22"/>
        </w:rPr>
      </w:pPr>
      <w:proofErr w:type="spellStart"/>
      <w:r w:rsidRPr="004A0EB0">
        <w:rPr>
          <w:sz w:val="22"/>
          <w:szCs w:val="22"/>
        </w:rPr>
        <w:t>Wafa</w:t>
      </w:r>
      <w:proofErr w:type="spellEnd"/>
      <w:r w:rsidRPr="004A0EB0">
        <w:rPr>
          <w:sz w:val="22"/>
          <w:szCs w:val="22"/>
        </w:rPr>
        <w:t xml:space="preserve"> Humanitarian Organization </w:t>
      </w:r>
    </w:p>
    <w:p w:rsidR="001B1246" w:rsidRPr="004A0EB0" w:rsidRDefault="001B1246" w:rsidP="001B1246">
      <w:pPr>
        <w:pStyle w:val="NormalWeb"/>
        <w:rPr>
          <w:sz w:val="22"/>
          <w:szCs w:val="22"/>
        </w:rPr>
      </w:pPr>
      <w:r w:rsidRPr="004A0EB0">
        <w:rPr>
          <w:sz w:val="22"/>
          <w:szCs w:val="22"/>
        </w:rPr>
        <w:t xml:space="preserve">Al Rashid Trust </w:t>
      </w:r>
    </w:p>
    <w:p w:rsidR="001B1246" w:rsidRPr="004A0EB0" w:rsidRDefault="001B1246" w:rsidP="001B1246">
      <w:pPr>
        <w:pStyle w:val="NormalWeb"/>
        <w:rPr>
          <w:sz w:val="22"/>
          <w:szCs w:val="22"/>
        </w:rPr>
      </w:pPr>
      <w:proofErr w:type="spellStart"/>
      <w:r w:rsidRPr="004A0EB0">
        <w:rPr>
          <w:sz w:val="22"/>
          <w:szCs w:val="22"/>
        </w:rPr>
        <w:t>Mamoun</w:t>
      </w:r>
      <w:proofErr w:type="spellEnd"/>
      <w:r w:rsidRPr="004A0EB0">
        <w:rPr>
          <w:sz w:val="22"/>
          <w:szCs w:val="22"/>
        </w:rPr>
        <w:t xml:space="preserve"> </w:t>
      </w:r>
      <w:proofErr w:type="spellStart"/>
      <w:r w:rsidRPr="004A0EB0">
        <w:rPr>
          <w:sz w:val="22"/>
          <w:szCs w:val="22"/>
        </w:rPr>
        <w:t>Darkazanli</w:t>
      </w:r>
      <w:proofErr w:type="spellEnd"/>
      <w:r w:rsidRPr="004A0EB0">
        <w:rPr>
          <w:sz w:val="22"/>
          <w:szCs w:val="22"/>
        </w:rPr>
        <w:t xml:space="preserve"> Import-Export Company </w:t>
      </w:r>
    </w:p>
    <w:p w:rsidR="001B1246" w:rsidRPr="004A0EB0" w:rsidRDefault="001B1246" w:rsidP="001B1246">
      <w:pPr>
        <w:jc w:val="center"/>
        <w:rPr>
          <w:rFonts w:ascii="Times New Roman" w:hAnsi="Times New Roman" w:cs="Times New Roman"/>
        </w:rPr>
      </w:pPr>
      <w:r w:rsidRPr="004A0EB0">
        <w:rPr>
          <w:rFonts w:ascii="Times New Roman" w:hAnsi="Times New Roman" w:cs="Times New Roman"/>
        </w:rPr>
        <w:t xml:space="preserve"># # # </w:t>
      </w:r>
    </w:p>
    <w:p w:rsidR="001B1246" w:rsidRPr="004A0EB0" w:rsidRDefault="001B1246" w:rsidP="001B1246">
      <w:pPr>
        <w:pStyle w:val="HTMLPreformatted"/>
        <w:rPr>
          <w:rFonts w:ascii="Times New Roman" w:hAnsi="Times New Roman" w:cs="Times New Roman"/>
          <w:sz w:val="22"/>
          <w:szCs w:val="22"/>
        </w:rPr>
      </w:pPr>
      <w:r w:rsidRPr="004A0EB0">
        <w:rPr>
          <w:rFonts w:ascii="Times New Roman" w:hAnsi="Times New Roman" w:cs="Times New Roman"/>
          <w:sz w:val="22"/>
          <w:szCs w:val="22"/>
        </w:rPr>
        <w:t>Executive Order 13099</w:t>
      </w:r>
    </w:p>
    <w:p w:rsidR="001B1246" w:rsidRPr="004A0EB0" w:rsidRDefault="001B1246" w:rsidP="001B1246">
      <w:pPr>
        <w:pStyle w:val="HTMLPreformatted"/>
        <w:rPr>
          <w:rFonts w:ascii="Times New Roman" w:hAnsi="Times New Roman" w:cs="Times New Roman"/>
          <w:sz w:val="22"/>
          <w:szCs w:val="22"/>
        </w:rPr>
      </w:pPr>
    </w:p>
    <w:tbl>
      <w:tblPr>
        <w:tblW w:w="12000" w:type="dxa"/>
        <w:tblCellSpacing w:w="15" w:type="dxa"/>
        <w:tblCellMar>
          <w:top w:w="15" w:type="dxa"/>
          <w:left w:w="15" w:type="dxa"/>
          <w:bottom w:w="15" w:type="dxa"/>
          <w:right w:w="15" w:type="dxa"/>
        </w:tblCellMar>
        <w:tblLook w:val="04A0" w:firstRow="1" w:lastRow="0" w:firstColumn="1" w:lastColumn="0" w:noHBand="0" w:noVBand="1"/>
      </w:tblPr>
      <w:tblGrid>
        <w:gridCol w:w="3676"/>
        <w:gridCol w:w="8324"/>
      </w:tblGrid>
      <w:tr w:rsidR="001B1246" w:rsidRPr="004A0EB0" w:rsidTr="001B1246">
        <w:trPr>
          <w:tblCellSpacing w:w="15" w:type="dxa"/>
        </w:trPr>
        <w:tc>
          <w:tcPr>
            <w:tcW w:w="0" w:type="auto"/>
            <w:vAlign w:val="center"/>
            <w:hideMark/>
          </w:tcPr>
          <w:p w:rsidR="001B1246" w:rsidRPr="004A0EB0" w:rsidRDefault="001B1246">
            <w:pPr>
              <w:rPr>
                <w:rFonts w:ascii="Times New Roman" w:hAnsi="Times New Roman" w:cs="Times New Roman"/>
              </w:rPr>
            </w:pPr>
            <w:r w:rsidRPr="004A0EB0">
              <w:rPr>
                <w:rFonts w:ascii="Times New Roman" w:hAnsi="Times New Roman" w:cs="Times New Roman"/>
              </w:rPr>
              <w:t>EXECUTIVE</w:t>
            </w:r>
            <w:r w:rsidRPr="004A0EB0">
              <w:rPr>
                <w:rFonts w:ascii="Times New Roman" w:hAnsi="Times New Roman" w:cs="Times New Roman"/>
              </w:rPr>
              <w:br/>
              <w:t>ORDER</w:t>
            </w:r>
          </w:p>
        </w:tc>
        <w:tc>
          <w:tcPr>
            <w:tcW w:w="0" w:type="auto"/>
            <w:vAlign w:val="center"/>
            <w:hideMark/>
          </w:tcPr>
          <w:p w:rsidR="001B1246" w:rsidRPr="004A0EB0" w:rsidRDefault="001B1246" w:rsidP="0033016C">
            <w:pPr>
              <w:jc w:val="center"/>
              <w:rPr>
                <w:rFonts w:ascii="Times New Roman" w:hAnsi="Times New Roman" w:cs="Times New Roman"/>
              </w:rPr>
            </w:pPr>
            <w:r w:rsidRPr="004A0EB0">
              <w:rPr>
                <w:rFonts w:ascii="Times New Roman" w:hAnsi="Times New Roman" w:cs="Times New Roman"/>
                <w:b/>
                <w:bCs/>
              </w:rPr>
              <w:t>EO 13099</w:t>
            </w:r>
            <w:r w:rsidRPr="004A0EB0">
              <w:rPr>
                <w:rFonts w:ascii="Times New Roman" w:hAnsi="Times New Roman" w:cs="Times New Roman"/>
              </w:rPr>
              <w:br/>
              <w:t>Effective Date: August 20, 1998</w:t>
            </w:r>
          </w:p>
        </w:tc>
      </w:tr>
    </w:tbl>
    <w:p w:rsidR="001B1246" w:rsidRPr="00665482" w:rsidRDefault="00946B3C" w:rsidP="001B1246">
      <w:pPr>
        <w:rPr>
          <w:rFonts w:ascii="Times New Roman" w:hAnsi="Times New Roman" w:cs="Times New Roman"/>
        </w:rPr>
      </w:pPr>
      <w:r>
        <w:rPr>
          <w:rFonts w:ascii="Times New Roman" w:hAnsi="Times New Roman" w:cs="Times New Roman"/>
        </w:rPr>
        <w:pict>
          <v:rect id="_x0000_i1027" style="width:600pt;height:2.25pt" o:hrpct="0" o:hrstd="t" o:hrnoshade="t" o:hr="t" fillcolor="#aca899" stroked="f"/>
        </w:pict>
      </w:r>
    </w:p>
    <w:tbl>
      <w:tblPr>
        <w:tblW w:w="12000" w:type="dxa"/>
        <w:tblCellSpacing w:w="15" w:type="dxa"/>
        <w:tblCellMar>
          <w:top w:w="15" w:type="dxa"/>
          <w:left w:w="15" w:type="dxa"/>
          <w:bottom w:w="15" w:type="dxa"/>
          <w:right w:w="15" w:type="dxa"/>
        </w:tblCellMar>
        <w:tblLook w:val="04A0" w:firstRow="1" w:lastRow="0" w:firstColumn="1" w:lastColumn="0" w:noHBand="0" w:noVBand="1"/>
      </w:tblPr>
      <w:tblGrid>
        <w:gridCol w:w="12000"/>
      </w:tblGrid>
      <w:tr w:rsidR="001B1246" w:rsidRPr="00665482" w:rsidTr="001B1246">
        <w:trPr>
          <w:tblCellSpacing w:w="15" w:type="dxa"/>
        </w:trPr>
        <w:tc>
          <w:tcPr>
            <w:tcW w:w="0" w:type="auto"/>
            <w:vAlign w:val="center"/>
            <w:hideMark/>
          </w:tcPr>
          <w:p w:rsidR="001B1246" w:rsidRPr="00665482" w:rsidRDefault="001B1246">
            <w:pPr>
              <w:rPr>
                <w:rFonts w:ascii="Times New Roman" w:hAnsi="Times New Roman" w:cs="Times New Roman"/>
                <w:sz w:val="24"/>
                <w:szCs w:val="24"/>
              </w:rPr>
            </w:pPr>
            <w:r w:rsidRPr="00665482">
              <w:rPr>
                <w:rFonts w:ascii="Times New Roman" w:hAnsi="Times New Roman" w:cs="Times New Roman"/>
                <w:b/>
                <w:bCs/>
              </w:rPr>
              <w:t>Responsible Office:</w:t>
            </w:r>
            <w:r w:rsidRPr="00665482">
              <w:rPr>
                <w:rFonts w:ascii="Times New Roman" w:hAnsi="Times New Roman" w:cs="Times New Roman"/>
              </w:rPr>
              <w:t xml:space="preserve"> Office of Life and Microgravity Sciences and Applications</w:t>
            </w:r>
          </w:p>
        </w:tc>
      </w:tr>
      <w:tr w:rsidR="001B1246" w:rsidRPr="00665482" w:rsidTr="001B1246">
        <w:trPr>
          <w:tblCellSpacing w:w="15" w:type="dxa"/>
        </w:trPr>
        <w:tc>
          <w:tcPr>
            <w:tcW w:w="0" w:type="auto"/>
            <w:vAlign w:val="center"/>
            <w:hideMark/>
          </w:tcPr>
          <w:p w:rsidR="001B1246" w:rsidRPr="00665482" w:rsidRDefault="001B1246">
            <w:pPr>
              <w:rPr>
                <w:rFonts w:ascii="Times New Roman" w:hAnsi="Times New Roman" w:cs="Times New Roman"/>
                <w:sz w:val="24"/>
                <w:szCs w:val="24"/>
              </w:rPr>
            </w:pPr>
            <w:r w:rsidRPr="00665482">
              <w:rPr>
                <w:rFonts w:ascii="Times New Roman" w:hAnsi="Times New Roman" w:cs="Times New Roman"/>
                <w:b/>
                <w:bCs/>
              </w:rPr>
              <w:t>Subject:</w:t>
            </w:r>
            <w:r w:rsidRPr="00665482">
              <w:rPr>
                <w:rFonts w:ascii="Times New Roman" w:hAnsi="Times New Roman" w:cs="Times New Roman"/>
              </w:rPr>
              <w:t xml:space="preserve"> Prohibiting Transactions With Terrorists Who Threaten To Disrupt the Middle East Peace Process</w:t>
            </w:r>
          </w:p>
        </w:tc>
      </w:tr>
    </w:tbl>
    <w:p w:rsidR="001B1246" w:rsidRPr="00665482" w:rsidRDefault="001B1246" w:rsidP="001B1246">
      <w:pPr>
        <w:pStyle w:val="HTMLPreformatted"/>
        <w:rPr>
          <w:rFonts w:ascii="Times New Roman" w:hAnsi="Times New Roman" w:cs="Times New Roman"/>
        </w:rPr>
      </w:pPr>
    </w:p>
    <w:tbl>
      <w:tblPr>
        <w:tblW w:w="12000" w:type="dxa"/>
        <w:tblCellSpacing w:w="15" w:type="dxa"/>
        <w:tblCellMar>
          <w:top w:w="15" w:type="dxa"/>
          <w:left w:w="15" w:type="dxa"/>
          <w:bottom w:w="15" w:type="dxa"/>
          <w:right w:w="15" w:type="dxa"/>
        </w:tblCellMar>
        <w:tblLook w:val="04A0" w:firstRow="1" w:lastRow="0" w:firstColumn="1" w:lastColumn="0" w:noHBand="0" w:noVBand="1"/>
      </w:tblPr>
      <w:tblGrid>
        <w:gridCol w:w="12000"/>
      </w:tblGrid>
      <w:tr w:rsidR="001B1246" w:rsidRPr="00904A89" w:rsidTr="001B1246">
        <w:trPr>
          <w:tblCellSpacing w:w="15" w:type="dxa"/>
        </w:trPr>
        <w:tc>
          <w:tcPr>
            <w:tcW w:w="0" w:type="auto"/>
            <w:vAlign w:val="center"/>
            <w:hideMark/>
          </w:tcPr>
          <w:p w:rsidR="001B1246" w:rsidRPr="00904A89" w:rsidRDefault="001B1246">
            <w:pPr>
              <w:rPr>
                <w:rFonts w:ascii="Times New Roman" w:hAnsi="Times New Roman" w:cs="Times New Roman"/>
              </w:rPr>
            </w:pPr>
            <w:r w:rsidRPr="00904A89">
              <w:rPr>
                <w:rFonts w:ascii="Times New Roman" w:hAnsi="Times New Roman" w:cs="Times New Roman"/>
              </w:rPr>
              <w:t>By the authority vested in me as President by the Constitution and the laws of the United </w:t>
            </w:r>
            <w:r w:rsidRPr="00904A89">
              <w:rPr>
                <w:rFonts w:ascii="Times New Roman" w:hAnsi="Times New Roman" w:cs="Times New Roman"/>
              </w:rPr>
              <w:br/>
              <w:t>States of America, including the International Emergency Economic Powers Act (50 </w:t>
            </w:r>
            <w:r w:rsidRPr="00904A89">
              <w:rPr>
                <w:rFonts w:ascii="Times New Roman" w:hAnsi="Times New Roman" w:cs="Times New Roman"/>
              </w:rPr>
              <w:br/>
              <w:t>U.S.C. 1701 et seq.), the National Emergencies Act (50 U.S.C. 1601 et seq.), and section </w:t>
            </w:r>
            <w:r w:rsidRPr="00904A89">
              <w:rPr>
                <w:rFonts w:ascii="Times New Roman" w:hAnsi="Times New Roman" w:cs="Times New Roman"/>
              </w:rPr>
              <w:br/>
              <w:t>301 of title 3, United States Code.</w:t>
            </w:r>
            <w:r w:rsidRPr="00904A89">
              <w:rPr>
                <w:rFonts w:ascii="Times New Roman" w:hAnsi="Times New Roman" w:cs="Times New Roman"/>
              </w:rPr>
              <w:br/>
            </w:r>
            <w:r w:rsidRPr="00904A89">
              <w:rPr>
                <w:rFonts w:ascii="Times New Roman" w:hAnsi="Times New Roman" w:cs="Times New Roman"/>
              </w:rPr>
              <w:br/>
              <w:t>I, WILLIAM J. CLINTON, President of the United States of America, in order to take </w:t>
            </w:r>
            <w:r w:rsidRPr="00904A89">
              <w:rPr>
                <w:rFonts w:ascii="Times New Roman" w:hAnsi="Times New Roman" w:cs="Times New Roman"/>
              </w:rPr>
              <w:br/>
              <w:t>additional steps with respect t grave acts of violence committed by foreign terrorists that </w:t>
            </w:r>
            <w:r w:rsidRPr="00904A89">
              <w:rPr>
                <w:rFonts w:ascii="Times New Roman" w:hAnsi="Times New Roman" w:cs="Times New Roman"/>
              </w:rPr>
              <w:br/>
              <w:t>disrupt the Middle East peace process and the national emergency described and declared </w:t>
            </w:r>
            <w:r w:rsidRPr="00904A89">
              <w:rPr>
                <w:rFonts w:ascii="Times New Roman" w:hAnsi="Times New Roman" w:cs="Times New Roman"/>
              </w:rPr>
              <w:br/>
              <w:t>in Executive Order 12947 of January 23, 1995, hereby order:</w:t>
            </w:r>
            <w:r w:rsidRPr="00904A89">
              <w:rPr>
                <w:rFonts w:ascii="Times New Roman" w:hAnsi="Times New Roman" w:cs="Times New Roman"/>
              </w:rPr>
              <w:br/>
            </w:r>
            <w:r w:rsidRPr="00904A89">
              <w:rPr>
                <w:rFonts w:ascii="Times New Roman" w:hAnsi="Times New Roman" w:cs="Times New Roman"/>
              </w:rPr>
              <w:br/>
              <w:t>Section 1.  The title of the Annex to Executive Order 12947 of January 23, 1995, is </w:t>
            </w:r>
            <w:r w:rsidRPr="00904A89">
              <w:rPr>
                <w:rFonts w:ascii="Times New Roman" w:hAnsi="Times New Roman" w:cs="Times New Roman"/>
              </w:rPr>
              <w:br/>
              <w:t>revised to read 'TERRORISTS WHO THREATEN TO DISRUPT THE MIDDLE EAST </w:t>
            </w:r>
            <w:r w:rsidRPr="00904A89">
              <w:rPr>
                <w:rFonts w:ascii="Times New Roman" w:hAnsi="Times New Roman" w:cs="Times New Roman"/>
              </w:rPr>
              <w:br/>
              <w:t>PEACE PROCESS."</w:t>
            </w:r>
            <w:r w:rsidRPr="00904A89">
              <w:rPr>
                <w:rFonts w:ascii="Times New Roman" w:hAnsi="Times New Roman" w:cs="Times New Roman"/>
              </w:rPr>
              <w:br/>
            </w:r>
            <w:r w:rsidRPr="00904A89">
              <w:rPr>
                <w:rFonts w:ascii="Times New Roman" w:hAnsi="Times New Roman" w:cs="Times New Roman"/>
              </w:rPr>
              <w:br/>
              <w:t>Sec. 2.  The Annex to Executive Order 12947 of January 23, 1995, is amended by adding </w:t>
            </w:r>
            <w:r w:rsidRPr="00904A89">
              <w:rPr>
                <w:rFonts w:ascii="Times New Roman" w:hAnsi="Times New Roman" w:cs="Times New Roman"/>
              </w:rPr>
              <w:br/>
              <w:t>thereto the following persons in appropriate alphabetical order: </w:t>
            </w:r>
            <w:r w:rsidRPr="00904A89">
              <w:rPr>
                <w:rFonts w:ascii="Times New Roman" w:hAnsi="Times New Roman" w:cs="Times New Roman"/>
              </w:rPr>
              <w:br/>
            </w:r>
            <w:r w:rsidRPr="00904A89">
              <w:rPr>
                <w:rFonts w:ascii="Times New Roman" w:hAnsi="Times New Roman" w:cs="Times New Roman"/>
              </w:rPr>
              <w:br/>
              <w:t xml:space="preserve">        </w:t>
            </w:r>
            <w:proofErr w:type="spellStart"/>
            <w:r w:rsidRPr="00904A89">
              <w:rPr>
                <w:rFonts w:ascii="Times New Roman" w:hAnsi="Times New Roman" w:cs="Times New Roman"/>
              </w:rPr>
              <w:t>Usama</w:t>
            </w:r>
            <w:proofErr w:type="spellEnd"/>
            <w:r w:rsidRPr="00904A89">
              <w:rPr>
                <w:rFonts w:ascii="Times New Roman" w:hAnsi="Times New Roman" w:cs="Times New Roman"/>
              </w:rPr>
              <w:t xml:space="preserve"> bin Muhammad bin </w:t>
            </w:r>
            <w:proofErr w:type="spellStart"/>
            <w:r w:rsidRPr="00904A89">
              <w:rPr>
                <w:rFonts w:ascii="Times New Roman" w:hAnsi="Times New Roman" w:cs="Times New Roman"/>
              </w:rPr>
              <w:t>Awid</w:t>
            </w:r>
            <w:proofErr w:type="spellEnd"/>
            <w:r w:rsidRPr="00904A89">
              <w:rPr>
                <w:rFonts w:ascii="Times New Roman" w:hAnsi="Times New Roman" w:cs="Times New Roman"/>
              </w:rPr>
              <w:t xml:space="preserve"> bin </w:t>
            </w:r>
            <w:proofErr w:type="spellStart"/>
            <w:r w:rsidRPr="00904A89">
              <w:rPr>
                <w:rFonts w:ascii="Times New Roman" w:hAnsi="Times New Roman" w:cs="Times New Roman"/>
              </w:rPr>
              <w:t>Ladin</w:t>
            </w:r>
            <w:proofErr w:type="spellEnd"/>
            <w:r w:rsidRPr="00904A89">
              <w:rPr>
                <w:rFonts w:ascii="Times New Roman" w:hAnsi="Times New Roman" w:cs="Times New Roman"/>
              </w:rPr>
              <w:t xml:space="preserve"> (a.k.a. </w:t>
            </w:r>
            <w:proofErr w:type="spellStart"/>
            <w:r w:rsidRPr="00904A89">
              <w:rPr>
                <w:rFonts w:ascii="Times New Roman" w:hAnsi="Times New Roman" w:cs="Times New Roman"/>
              </w:rPr>
              <w:t>Usama</w:t>
            </w:r>
            <w:proofErr w:type="spellEnd"/>
            <w:r w:rsidRPr="00904A89">
              <w:rPr>
                <w:rFonts w:ascii="Times New Roman" w:hAnsi="Times New Roman" w:cs="Times New Roman"/>
              </w:rPr>
              <w:t xml:space="preserve"> bin </w:t>
            </w:r>
            <w:proofErr w:type="spellStart"/>
            <w:r w:rsidRPr="00904A89">
              <w:rPr>
                <w:rFonts w:ascii="Times New Roman" w:hAnsi="Times New Roman" w:cs="Times New Roman"/>
              </w:rPr>
              <w:t>Ladin</w:t>
            </w:r>
            <w:proofErr w:type="spellEnd"/>
            <w:r w:rsidRPr="00904A89">
              <w:rPr>
                <w:rFonts w:ascii="Times New Roman" w:hAnsi="Times New Roman" w:cs="Times New Roman"/>
              </w:rPr>
              <w:t>)</w:t>
            </w:r>
            <w:r w:rsidRPr="00904A89">
              <w:rPr>
                <w:rFonts w:ascii="Times New Roman" w:hAnsi="Times New Roman" w:cs="Times New Roman"/>
              </w:rPr>
              <w:br/>
            </w:r>
            <w:r w:rsidRPr="00904A89">
              <w:rPr>
                <w:rFonts w:ascii="Times New Roman" w:hAnsi="Times New Roman" w:cs="Times New Roman"/>
              </w:rPr>
              <w:br/>
              <w:t>        Islamic Army (</w:t>
            </w:r>
            <w:proofErr w:type="spellStart"/>
            <w:r w:rsidRPr="00904A89">
              <w:rPr>
                <w:rFonts w:ascii="Times New Roman" w:hAnsi="Times New Roman" w:cs="Times New Roman"/>
              </w:rPr>
              <w:t>a.k.a</w:t>
            </w:r>
            <w:proofErr w:type="spellEnd"/>
            <w:r w:rsidRPr="00904A89">
              <w:rPr>
                <w:rFonts w:ascii="Times New Roman" w:hAnsi="Times New Roman" w:cs="Times New Roman"/>
              </w:rPr>
              <w:t xml:space="preserve"> Al-Qaida, Islamic Salvation Foundation.  The Islamic Army </w:t>
            </w:r>
            <w:r w:rsidRPr="00904A89">
              <w:rPr>
                <w:rFonts w:ascii="Times New Roman" w:hAnsi="Times New Roman" w:cs="Times New Roman"/>
              </w:rPr>
              <w:br/>
              <w:t>for the Liberation of the Holy Places, The World Islamic Front for Jihad Against Jews and </w:t>
            </w:r>
            <w:r w:rsidRPr="00904A89">
              <w:rPr>
                <w:rFonts w:ascii="Times New Roman" w:hAnsi="Times New Roman" w:cs="Times New Roman"/>
              </w:rPr>
              <w:br/>
              <w:t xml:space="preserve">Crusaders, and The Group </w:t>
            </w:r>
            <w:proofErr w:type="spellStart"/>
            <w:r w:rsidRPr="00904A89">
              <w:rPr>
                <w:rFonts w:ascii="Times New Roman" w:hAnsi="Times New Roman" w:cs="Times New Roman"/>
              </w:rPr>
              <w:t>fore</w:t>
            </w:r>
            <w:proofErr w:type="spellEnd"/>
            <w:r w:rsidRPr="00904A89">
              <w:rPr>
                <w:rFonts w:ascii="Times New Roman" w:hAnsi="Times New Roman" w:cs="Times New Roman"/>
              </w:rPr>
              <w:t xml:space="preserve"> the Preservation of the Holy Sites)</w:t>
            </w:r>
            <w:r w:rsidRPr="00904A89">
              <w:rPr>
                <w:rFonts w:ascii="Times New Roman" w:hAnsi="Times New Roman" w:cs="Times New Roman"/>
              </w:rPr>
              <w:br/>
            </w:r>
            <w:r w:rsidRPr="00904A89">
              <w:rPr>
                <w:rFonts w:ascii="Times New Roman" w:hAnsi="Times New Roman" w:cs="Times New Roman"/>
              </w:rPr>
              <w:br/>
              <w:t xml:space="preserve">        Abu </w:t>
            </w:r>
            <w:proofErr w:type="spellStart"/>
            <w:r w:rsidRPr="00904A89">
              <w:rPr>
                <w:rFonts w:ascii="Times New Roman" w:hAnsi="Times New Roman" w:cs="Times New Roman"/>
              </w:rPr>
              <w:t>Hafs</w:t>
            </w:r>
            <w:proofErr w:type="spellEnd"/>
            <w:r w:rsidRPr="00904A89">
              <w:rPr>
                <w:rFonts w:ascii="Times New Roman" w:hAnsi="Times New Roman" w:cs="Times New Roman"/>
              </w:rPr>
              <w:t xml:space="preserve"> al-</w:t>
            </w:r>
            <w:proofErr w:type="spellStart"/>
            <w:r w:rsidRPr="00904A89">
              <w:rPr>
                <w:rFonts w:ascii="Times New Roman" w:hAnsi="Times New Roman" w:cs="Times New Roman"/>
              </w:rPr>
              <w:t>Masri</w:t>
            </w:r>
            <w:proofErr w:type="spellEnd"/>
            <w:r w:rsidRPr="00904A89">
              <w:rPr>
                <w:rFonts w:ascii="Times New Roman" w:hAnsi="Times New Roman" w:cs="Times New Roman"/>
              </w:rPr>
              <w:br/>
            </w:r>
            <w:r w:rsidRPr="00904A89">
              <w:rPr>
                <w:rFonts w:ascii="Times New Roman" w:hAnsi="Times New Roman" w:cs="Times New Roman"/>
              </w:rPr>
              <w:br/>
              <w:t xml:space="preserve">        </w:t>
            </w:r>
            <w:proofErr w:type="spellStart"/>
            <w:r w:rsidRPr="00904A89">
              <w:rPr>
                <w:rFonts w:ascii="Times New Roman" w:hAnsi="Times New Roman" w:cs="Times New Roman"/>
              </w:rPr>
              <w:t>Rifa'i</w:t>
            </w:r>
            <w:proofErr w:type="spellEnd"/>
            <w:r w:rsidRPr="00904A89">
              <w:rPr>
                <w:rFonts w:ascii="Times New Roman" w:hAnsi="Times New Roman" w:cs="Times New Roman"/>
              </w:rPr>
              <w:t xml:space="preserve"> Ahmad </w:t>
            </w:r>
            <w:proofErr w:type="spellStart"/>
            <w:r w:rsidRPr="00904A89">
              <w:rPr>
                <w:rFonts w:ascii="Times New Roman" w:hAnsi="Times New Roman" w:cs="Times New Roman"/>
              </w:rPr>
              <w:t>Taha</w:t>
            </w:r>
            <w:proofErr w:type="spellEnd"/>
            <w:r w:rsidRPr="00904A89">
              <w:rPr>
                <w:rFonts w:ascii="Times New Roman" w:hAnsi="Times New Roman" w:cs="Times New Roman"/>
              </w:rPr>
              <w:t xml:space="preserve"> Musa</w:t>
            </w:r>
            <w:r w:rsidRPr="00904A89">
              <w:rPr>
                <w:rFonts w:ascii="Times New Roman" w:hAnsi="Times New Roman" w:cs="Times New Roman"/>
              </w:rPr>
              <w:br/>
            </w:r>
            <w:r w:rsidRPr="00904A89">
              <w:rPr>
                <w:rFonts w:ascii="Times New Roman" w:hAnsi="Times New Roman" w:cs="Times New Roman"/>
              </w:rPr>
              <w:br/>
              <w:t>Sec. 3.  Nothing contained in this order shall create any right or benefit, substantive or </w:t>
            </w:r>
            <w:r w:rsidRPr="00904A89">
              <w:rPr>
                <w:rFonts w:ascii="Times New Roman" w:hAnsi="Times New Roman" w:cs="Times New Roman"/>
              </w:rPr>
              <w:br/>
              <w:t>procedural, enforceable by any party against the United States, its agencies or </w:t>
            </w:r>
            <w:r w:rsidRPr="00904A89">
              <w:rPr>
                <w:rFonts w:ascii="Times New Roman" w:hAnsi="Times New Roman" w:cs="Times New Roman"/>
              </w:rPr>
              <w:br/>
              <w:t>instrumentalities, its officers or employees, or any other person.</w:t>
            </w:r>
            <w:r w:rsidRPr="00904A89">
              <w:rPr>
                <w:rFonts w:ascii="Times New Roman" w:hAnsi="Times New Roman" w:cs="Times New Roman"/>
              </w:rPr>
              <w:br/>
            </w:r>
            <w:r w:rsidRPr="00904A89">
              <w:rPr>
                <w:rFonts w:ascii="Times New Roman" w:hAnsi="Times New Roman" w:cs="Times New Roman"/>
              </w:rPr>
              <w:br/>
              <w:t>Sec. 4.  (a) This order is effective at 12:01 a.m., eastern daylight time on August 21, 1998.</w:t>
            </w:r>
            <w:r w:rsidRPr="00904A89">
              <w:rPr>
                <w:rFonts w:ascii="Times New Roman" w:hAnsi="Times New Roman" w:cs="Times New Roman"/>
              </w:rPr>
              <w:br/>
            </w:r>
            <w:r w:rsidRPr="00904A89">
              <w:rPr>
                <w:rFonts w:ascii="Times New Roman" w:hAnsi="Times New Roman" w:cs="Times New Roman"/>
              </w:rPr>
              <w:br/>
              <w:t>        (b) This order shall be transmitted to the Congress and published in the Federal </w:t>
            </w:r>
            <w:r w:rsidRPr="00904A89">
              <w:rPr>
                <w:rFonts w:ascii="Times New Roman" w:hAnsi="Times New Roman" w:cs="Times New Roman"/>
              </w:rPr>
              <w:br/>
              <w:t>Register.</w:t>
            </w:r>
            <w:r w:rsidRPr="00904A89">
              <w:rPr>
                <w:rFonts w:ascii="Times New Roman" w:hAnsi="Times New Roman" w:cs="Times New Roman"/>
              </w:rPr>
              <w:br/>
            </w:r>
            <w:r w:rsidRPr="00904A89">
              <w:rPr>
                <w:rFonts w:ascii="Times New Roman" w:hAnsi="Times New Roman" w:cs="Times New Roman"/>
              </w:rPr>
              <w:br/>
              <w:t>                                                                    /s/William J. Clinton</w:t>
            </w:r>
            <w:r w:rsidRPr="00904A89">
              <w:rPr>
                <w:rFonts w:ascii="Times New Roman" w:hAnsi="Times New Roman" w:cs="Times New Roman"/>
              </w:rPr>
              <w:br/>
            </w:r>
            <w:r w:rsidRPr="00904A89">
              <w:rPr>
                <w:rFonts w:ascii="Times New Roman" w:hAnsi="Times New Roman" w:cs="Times New Roman"/>
              </w:rPr>
              <w:br/>
            </w:r>
            <w:r w:rsidRPr="00904A89">
              <w:rPr>
                <w:rFonts w:ascii="Times New Roman" w:hAnsi="Times New Roman" w:cs="Times New Roman"/>
              </w:rPr>
              <w:br/>
              <w:t>THE WHITE HOUSE, </w:t>
            </w:r>
            <w:r w:rsidRPr="00904A89">
              <w:rPr>
                <w:rFonts w:ascii="Times New Roman" w:hAnsi="Times New Roman" w:cs="Times New Roman"/>
              </w:rPr>
              <w:br/>
              <w:t xml:space="preserve">August 20, 1998. </w:t>
            </w:r>
          </w:p>
        </w:tc>
      </w:tr>
    </w:tbl>
    <w:p w:rsidR="001B1246" w:rsidRPr="00904A89" w:rsidRDefault="001B1246" w:rsidP="001B1246">
      <w:pPr>
        <w:pStyle w:val="HTMLPreformatted"/>
        <w:rPr>
          <w:rFonts w:ascii="Times New Roman" w:hAnsi="Times New Roman" w:cs="Times New Roman"/>
          <w:sz w:val="22"/>
          <w:szCs w:val="22"/>
        </w:rPr>
      </w:pPr>
    </w:p>
    <w:p w:rsidR="001B1246" w:rsidRPr="00904A89" w:rsidRDefault="001B1246" w:rsidP="001B1246">
      <w:pPr>
        <w:pStyle w:val="HTMLPreformatted"/>
        <w:rPr>
          <w:rFonts w:ascii="Times New Roman" w:hAnsi="Times New Roman" w:cs="Times New Roman"/>
          <w:sz w:val="22"/>
          <w:szCs w:val="22"/>
        </w:rPr>
      </w:pPr>
      <w:r w:rsidRPr="00904A89">
        <w:rPr>
          <w:rFonts w:ascii="Times New Roman" w:hAnsi="Times New Roman" w:cs="Times New Roman"/>
          <w:sz w:val="22"/>
          <w:szCs w:val="22"/>
        </w:rPr>
        <w:t>Executive Order 12947</w:t>
      </w:r>
    </w:p>
    <w:p w:rsidR="001B1246" w:rsidRPr="00904A89" w:rsidRDefault="001B1246" w:rsidP="001B1246">
      <w:pPr>
        <w:pStyle w:val="HTMLPreformatted"/>
        <w:rPr>
          <w:rFonts w:ascii="Times New Roman" w:hAnsi="Times New Roman" w:cs="Times New Roman"/>
          <w:sz w:val="22"/>
          <w:szCs w:val="22"/>
        </w:rPr>
      </w:pPr>
    </w:p>
    <w:p w:rsidR="001B1246" w:rsidRPr="00904A89" w:rsidRDefault="001B1246" w:rsidP="001B1246">
      <w:pPr>
        <w:jc w:val="center"/>
        <w:rPr>
          <w:rFonts w:ascii="Times New Roman" w:hAnsi="Times New Roman" w:cs="Times New Roman"/>
        </w:rPr>
      </w:pPr>
      <w:bookmarkStart w:id="127" w:name="Top"/>
      <w:bookmarkEnd w:id="127"/>
      <w:r w:rsidRPr="00904A89">
        <w:rPr>
          <w:rFonts w:ascii="Times New Roman" w:hAnsi="Times New Roman" w:cs="Times New Roman"/>
        </w:rPr>
        <w:t>Preventing transactions with terrorists. 1-24-95</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Annexed on 8-22-98 for bombing without consent of Congress.  </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 xml:space="preserve">Lists terrorists groups in annex at end. </w:t>
      </w:r>
    </w:p>
    <w:p w:rsidR="001B1246" w:rsidRPr="00665482" w:rsidRDefault="00946B3C" w:rsidP="001B1246">
      <w:pPr>
        <w:jc w:val="center"/>
        <w:rPr>
          <w:rFonts w:ascii="Times New Roman" w:hAnsi="Times New Roman" w:cs="Times New Roman"/>
        </w:rPr>
      </w:pPr>
      <w:r>
        <w:rPr>
          <w:rFonts w:ascii="Times New Roman" w:hAnsi="Times New Roman" w:cs="Times New Roman"/>
        </w:rPr>
        <w:pict>
          <v:rect id="_x0000_i1028" style="width:0;height:1.5pt" o:hralign="center" o:hrstd="t" o:hr="t" fillcolor="#aca899" stroked="f"/>
        </w:pic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PROHIBITING TRANSACTIONS WITH TERRORISTS WHO THREATEN TO DISRUPT THE</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THE WHITE HOUSE</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Office of the Press Secretary</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 xml:space="preserve">For Immediate Release January 24, 1995 </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EXECUTIVE ORDER #12947</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 - - - - - -</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PROHIBITING TRANSACTIONS WITH TERRORISTS WHO</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THREATEN TO DISRUPT THE MIDDLE EAST PEACE PROCESS</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 </w:t>
      </w:r>
    </w:p>
    <w:p w:rsidR="001B1246" w:rsidRPr="00904A89" w:rsidRDefault="001B1246" w:rsidP="001B1246">
      <w:pPr>
        <w:pStyle w:val="NormalWeb"/>
        <w:rPr>
          <w:sz w:val="22"/>
          <w:szCs w:val="22"/>
        </w:rPr>
      </w:pPr>
      <w:r w:rsidRPr="00904A89">
        <w:rPr>
          <w:sz w:val="22"/>
          <w:szCs w:val="22"/>
        </w:rPr>
        <w:t>By the authority vested in me as President by the Constitution and the laws of the United States of America, including the International Emergency Economic Powers Act (50 U.S.C. 1701 et</w:t>
      </w:r>
      <w:r w:rsidRPr="00665482">
        <w:t xml:space="preserve"> seq.) </w:t>
      </w:r>
      <w:r w:rsidRPr="00904A89">
        <w:rPr>
          <w:sz w:val="22"/>
          <w:szCs w:val="22"/>
        </w:rPr>
        <w:t xml:space="preserve">(IEEPA), the National Emergencies Act (50 U.S.C. 1601 et seq.), and section 301 of title 3, United States Code, </w:t>
      </w:r>
    </w:p>
    <w:p w:rsidR="001B1246" w:rsidRPr="00904A89" w:rsidRDefault="001B1246" w:rsidP="001B1246">
      <w:pPr>
        <w:pStyle w:val="NormalWeb"/>
        <w:rPr>
          <w:sz w:val="22"/>
          <w:szCs w:val="22"/>
        </w:rPr>
      </w:pPr>
      <w:r w:rsidRPr="00904A89">
        <w:rPr>
          <w:sz w:val="22"/>
          <w:szCs w:val="22"/>
        </w:rPr>
        <w:t xml:space="preserve">I, WILLIAM J. CLINTON, President of the United States of America, find that grave acts of violence committed by foreign terrorists that disrupt the Middle East peace process constitute an unusual and extraordinary threat to the national security, foreign policy, and economy of the United States, and hereby declare a national emergency to deal with that threat. </w:t>
      </w:r>
    </w:p>
    <w:p w:rsidR="001B1246" w:rsidRPr="00904A89" w:rsidRDefault="001B1246" w:rsidP="001B1246">
      <w:pPr>
        <w:pStyle w:val="NormalWeb"/>
        <w:rPr>
          <w:sz w:val="22"/>
          <w:szCs w:val="22"/>
        </w:rPr>
      </w:pPr>
      <w:r w:rsidRPr="00904A89">
        <w:rPr>
          <w:sz w:val="22"/>
          <w:szCs w:val="22"/>
        </w:rPr>
        <w:t xml:space="preserve">I hereby order: </w:t>
      </w:r>
    </w:p>
    <w:p w:rsidR="001B1246" w:rsidRPr="00904A89" w:rsidRDefault="001B1246" w:rsidP="001B1246">
      <w:pPr>
        <w:pStyle w:val="NormalWeb"/>
        <w:rPr>
          <w:sz w:val="22"/>
          <w:szCs w:val="22"/>
        </w:rPr>
      </w:pPr>
      <w:r w:rsidRPr="00904A89">
        <w:rPr>
          <w:sz w:val="22"/>
          <w:szCs w:val="22"/>
        </w:rPr>
        <w:t xml:space="preserve">Section 1. Except to the extent provided in section 203(b)(3) and (4) of IEEPA (50 U.S.C. 1702(b)(3) and (4)) and in regulations, orders, directives, or licenses that may be issued pursuant to this order, and notwithstanding any contract entered into or any license or permit granted prior to the effective date: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(a) all property and interests in property of: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(i) the persons listed in the Annex to this order;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(ii) foreign persons designated by the Secretary of State, in coordination with the Secretary of the Treasury and the Attorney General, because they are found: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(A) to have committed, or to pose a significant risk of committing, acts of violence that have the purpose or effect of disrupting the Middle East peace process, or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(B) to assist in, sponsor, or provide financial, material, or technological support for, or services in support of, such acts of violence; and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(iii) persons determined by the Secretary of the Treasury, in coordination with the Secretary of State and the Attorney General, to be owned or controlled by, or to act for or on behalf of, any of the foregoing persons, that are in the United States, that hereafter come within the United States, or that hereafter come within the possession or control of United States persons, are blocked;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(b) any transaction or dealing by United States persons or within the United States in property or interests in property of the persons designated in or pursuant to this order is prohibited, including the making or receiving of any contribution of funds, goods, or services to or for the benefit of such persons;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more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(OVER)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2 </w:t>
      </w:r>
    </w:p>
    <w:p w:rsidR="001B1246" w:rsidRPr="00665482" w:rsidRDefault="001B1246" w:rsidP="001B1246">
      <w:pPr>
        <w:ind w:left="720"/>
        <w:rPr>
          <w:rFonts w:ascii="Times New Roman" w:hAnsi="Times New Roman" w:cs="Times New Roman"/>
        </w:rPr>
      </w:pPr>
      <w:r w:rsidRPr="00665482">
        <w:rPr>
          <w:rFonts w:ascii="Times New Roman" w:hAnsi="Times New Roman" w:cs="Times New Roman"/>
        </w:rPr>
        <w:t xml:space="preserve">(c) any transaction by any United States person or within the United States that evades or avoids, or has the purpose of evading or avoiding, or attempts to violate, any of the prohibitions set forth in this order, is prohibited. </w:t>
      </w:r>
    </w:p>
    <w:p w:rsidR="001B1246" w:rsidRPr="00665482" w:rsidRDefault="001B1246" w:rsidP="001B1246">
      <w:pPr>
        <w:pStyle w:val="NormalWeb"/>
      </w:pPr>
      <w:r w:rsidRPr="00665482">
        <w:t xml:space="preserve">  </w:t>
      </w:r>
    </w:p>
    <w:p w:rsidR="001B1246" w:rsidRPr="00904A89" w:rsidRDefault="001B1246" w:rsidP="001B1246">
      <w:pPr>
        <w:pStyle w:val="NormalWeb"/>
        <w:rPr>
          <w:sz w:val="22"/>
          <w:szCs w:val="22"/>
        </w:rPr>
      </w:pPr>
      <w:r w:rsidRPr="00904A89">
        <w:rPr>
          <w:sz w:val="22"/>
          <w:szCs w:val="22"/>
        </w:rPr>
        <w:t xml:space="preserve">Sec. 2. For the purposes of this order: (a) the term "person" means an individual or entity; </w:t>
      </w:r>
    </w:p>
    <w:p w:rsidR="001B1246" w:rsidRPr="00904A89" w:rsidRDefault="001B1246" w:rsidP="001B1246">
      <w:pPr>
        <w:ind w:left="720"/>
        <w:rPr>
          <w:rFonts w:ascii="Times New Roman" w:hAnsi="Times New Roman" w:cs="Times New Roman"/>
        </w:rPr>
      </w:pPr>
      <w:r w:rsidRPr="00904A89">
        <w:rPr>
          <w:rFonts w:ascii="Times New Roman" w:hAnsi="Times New Roman" w:cs="Times New Roman"/>
        </w:rPr>
        <w:t xml:space="preserve">(b) the term "entity" means a partnership, association, corporation, or other organization, group, or subgroup; </w:t>
      </w:r>
    </w:p>
    <w:p w:rsidR="001B1246" w:rsidRPr="00904A89" w:rsidRDefault="001B1246" w:rsidP="001B1246">
      <w:pPr>
        <w:ind w:left="720"/>
        <w:rPr>
          <w:rFonts w:ascii="Times New Roman" w:hAnsi="Times New Roman" w:cs="Times New Roman"/>
        </w:rPr>
      </w:pPr>
      <w:r w:rsidRPr="00904A89">
        <w:rPr>
          <w:rFonts w:ascii="Times New Roman" w:hAnsi="Times New Roman" w:cs="Times New Roman"/>
        </w:rPr>
        <w:t xml:space="preserve">(c) the term "United States person" means any United States citizen, permanent resident alien, entity organized under the laws of the United States (including foreign branches), or any person in the United States; and </w:t>
      </w:r>
    </w:p>
    <w:p w:rsidR="001B1246" w:rsidRPr="00904A89" w:rsidRDefault="001B1246" w:rsidP="001B1246">
      <w:pPr>
        <w:ind w:left="720"/>
        <w:rPr>
          <w:rFonts w:ascii="Times New Roman" w:hAnsi="Times New Roman" w:cs="Times New Roman"/>
        </w:rPr>
      </w:pPr>
      <w:r w:rsidRPr="00904A89">
        <w:rPr>
          <w:rFonts w:ascii="Times New Roman" w:hAnsi="Times New Roman" w:cs="Times New Roman"/>
        </w:rPr>
        <w:t xml:space="preserve">(d) the term "foreign person" means any citizen or national of a foreign state (including any such individual who is also a citizen or national of the United States) or any entity not organized solely under the laws of the United States or existing solely in the United States, but does not include a foreign state. </w:t>
      </w:r>
    </w:p>
    <w:p w:rsidR="001B1246" w:rsidRPr="00665482" w:rsidRDefault="001B1246" w:rsidP="001B1246">
      <w:pPr>
        <w:pStyle w:val="NormalWeb"/>
      </w:pPr>
      <w:r w:rsidRPr="00665482">
        <w:t xml:space="preserve">  </w:t>
      </w:r>
    </w:p>
    <w:p w:rsidR="001B1246" w:rsidRPr="00904A89" w:rsidRDefault="001B1246" w:rsidP="001B1246">
      <w:pPr>
        <w:pStyle w:val="NormalWeb"/>
        <w:rPr>
          <w:sz w:val="22"/>
          <w:szCs w:val="22"/>
        </w:rPr>
      </w:pPr>
      <w:r w:rsidRPr="00904A89">
        <w:rPr>
          <w:sz w:val="22"/>
          <w:szCs w:val="22"/>
        </w:rPr>
        <w:t xml:space="preserve">Sec. 3. I hereby determine that the making of donations of the type specified in section 203(b)(2)(A) of IEEPA (50 U.S.C. 1702(b)(2)(A)) by United States persons to persons designated in or pursuant to this order would seriously impair my ability to deal with the national emergency declared in this order, and hereby prohibit such donations as provided by section 1 of this order. </w:t>
      </w:r>
    </w:p>
    <w:p w:rsidR="001B1246" w:rsidRPr="00904A89" w:rsidRDefault="001B1246" w:rsidP="001B1246">
      <w:pPr>
        <w:pStyle w:val="NormalWeb"/>
        <w:rPr>
          <w:sz w:val="22"/>
          <w:szCs w:val="22"/>
        </w:rPr>
      </w:pPr>
      <w:r w:rsidRPr="00904A89">
        <w:rPr>
          <w:sz w:val="22"/>
          <w:szCs w:val="22"/>
        </w:rPr>
        <w:t xml:space="preserve">  </w:t>
      </w:r>
    </w:p>
    <w:p w:rsidR="001B1246" w:rsidRPr="00904A89" w:rsidRDefault="001B1246" w:rsidP="001B1246">
      <w:pPr>
        <w:pStyle w:val="NormalWeb"/>
        <w:rPr>
          <w:sz w:val="22"/>
          <w:szCs w:val="22"/>
        </w:rPr>
      </w:pPr>
      <w:r w:rsidRPr="00904A89">
        <w:rPr>
          <w:sz w:val="22"/>
          <w:szCs w:val="22"/>
        </w:rPr>
        <w:t xml:space="preserve">Sec. 4. </w:t>
      </w:r>
    </w:p>
    <w:p w:rsidR="001B1246" w:rsidRPr="00904A89" w:rsidRDefault="001B1246" w:rsidP="001B1246">
      <w:pPr>
        <w:ind w:left="720"/>
        <w:rPr>
          <w:rFonts w:ascii="Times New Roman" w:hAnsi="Times New Roman" w:cs="Times New Roman"/>
        </w:rPr>
      </w:pPr>
      <w:r w:rsidRPr="00904A89">
        <w:rPr>
          <w:rFonts w:ascii="Times New Roman" w:hAnsi="Times New Roman" w:cs="Times New Roman"/>
        </w:rPr>
        <w:t xml:space="preserve">(a) The Secretary of the Treasury, in consultation with the Secretary of State and, as appropriate, the Attorney General, is hereby authorized to take such actions, including the promulgation of rules and regulations, and to employ all powers granted to me by IEEPA as may be necessary to carry out the purposes of this order. The Secretary of the Treasury may </w:t>
      </w:r>
      <w:proofErr w:type="spellStart"/>
      <w:r w:rsidRPr="00904A89">
        <w:rPr>
          <w:rFonts w:ascii="Times New Roman" w:hAnsi="Times New Roman" w:cs="Times New Roman"/>
        </w:rPr>
        <w:t>redelegate</w:t>
      </w:r>
      <w:proofErr w:type="spellEnd"/>
      <w:r w:rsidRPr="00904A89">
        <w:rPr>
          <w:rFonts w:ascii="Times New Roman" w:hAnsi="Times New Roman" w:cs="Times New Roman"/>
        </w:rPr>
        <w:t xml:space="preserve"> any of these functions to other officers and agencies of the United States Government. All agencies of the United States Government are hereby directed to take all appropriate measures within their authority to carry out the provisions of this order. </w:t>
      </w:r>
    </w:p>
    <w:p w:rsidR="001B1246" w:rsidRPr="00904A89" w:rsidRDefault="001B1246" w:rsidP="001B1246">
      <w:pPr>
        <w:ind w:left="720"/>
        <w:rPr>
          <w:rFonts w:ascii="Times New Roman" w:hAnsi="Times New Roman" w:cs="Times New Roman"/>
        </w:rPr>
      </w:pPr>
      <w:r w:rsidRPr="00904A89">
        <w:rPr>
          <w:rFonts w:ascii="Times New Roman" w:hAnsi="Times New Roman" w:cs="Times New Roman"/>
        </w:rPr>
        <w:t xml:space="preserve">(b) Any investigation emanating from a possible violation of this order, or of any license, order, or regulation issued pursuant to this order, shall first be coordinated with the Federal Bureau of Investigation (FBI), and any matter involving evidence of a criminal violation shall be referred to the FBI for further investigation. The FBI shall timely notify the Department of the Treasury of any action it takes on such referrals. </w:t>
      </w:r>
    </w:p>
    <w:p w:rsidR="001B1246" w:rsidRPr="00904A89" w:rsidRDefault="001B1246" w:rsidP="001B1246">
      <w:pPr>
        <w:pStyle w:val="NormalWeb"/>
        <w:rPr>
          <w:sz w:val="22"/>
          <w:szCs w:val="22"/>
        </w:rPr>
      </w:pPr>
      <w:r w:rsidRPr="00904A89">
        <w:rPr>
          <w:sz w:val="22"/>
          <w:szCs w:val="22"/>
        </w:rPr>
        <w:t xml:space="preserve">  </w:t>
      </w:r>
    </w:p>
    <w:p w:rsidR="001B1246" w:rsidRPr="00904A89" w:rsidRDefault="001B1246" w:rsidP="001B1246">
      <w:pPr>
        <w:pStyle w:val="NormalWeb"/>
        <w:rPr>
          <w:sz w:val="22"/>
          <w:szCs w:val="22"/>
        </w:rPr>
      </w:pPr>
      <w:r w:rsidRPr="00904A89">
        <w:rPr>
          <w:sz w:val="22"/>
          <w:szCs w:val="22"/>
        </w:rPr>
        <w:t xml:space="preserve">Sec. 5. Nothing contained in this order shall create any right or benefit, substantive or procedural, enforceable by any - </w:t>
      </w:r>
      <w:proofErr w:type="spellStart"/>
      <w:r w:rsidRPr="00904A89">
        <w:rPr>
          <w:sz w:val="22"/>
          <w:szCs w:val="22"/>
        </w:rPr>
        <w:t>talities</w:t>
      </w:r>
      <w:proofErr w:type="spellEnd"/>
      <w:r w:rsidRPr="00904A89">
        <w:rPr>
          <w:sz w:val="22"/>
          <w:szCs w:val="22"/>
        </w:rPr>
        <w:t xml:space="preserve">, its officers or employees, or any other person. </w:t>
      </w:r>
    </w:p>
    <w:p w:rsidR="001B1246" w:rsidRPr="00904A89" w:rsidRDefault="001B1246" w:rsidP="001B1246">
      <w:pPr>
        <w:pStyle w:val="NormalWeb"/>
        <w:rPr>
          <w:sz w:val="22"/>
          <w:szCs w:val="22"/>
        </w:rPr>
      </w:pPr>
      <w:r w:rsidRPr="00904A89">
        <w:rPr>
          <w:sz w:val="22"/>
          <w:szCs w:val="22"/>
        </w:rPr>
        <w:t xml:space="preserve">  </w:t>
      </w:r>
    </w:p>
    <w:p w:rsidR="001B1246" w:rsidRPr="00904A89" w:rsidRDefault="001B1246" w:rsidP="001B1246">
      <w:pPr>
        <w:pStyle w:val="NormalWeb"/>
        <w:rPr>
          <w:sz w:val="22"/>
          <w:szCs w:val="22"/>
        </w:rPr>
      </w:pPr>
      <w:r w:rsidRPr="00904A89">
        <w:rPr>
          <w:sz w:val="22"/>
          <w:szCs w:val="22"/>
        </w:rPr>
        <w:t xml:space="preserve">Sec. 6. </w:t>
      </w:r>
    </w:p>
    <w:p w:rsidR="001B1246" w:rsidRPr="00904A89" w:rsidRDefault="001B1246" w:rsidP="001B1246">
      <w:pPr>
        <w:ind w:left="720"/>
        <w:rPr>
          <w:rFonts w:ascii="Times New Roman" w:hAnsi="Times New Roman" w:cs="Times New Roman"/>
        </w:rPr>
      </w:pPr>
      <w:r w:rsidRPr="00904A89">
        <w:rPr>
          <w:rFonts w:ascii="Times New Roman" w:hAnsi="Times New Roman" w:cs="Times New Roman"/>
        </w:rPr>
        <w:t xml:space="preserve">(a) This order is effective at 12:01 a.m., eastern standard time on January 24, 1995. </w:t>
      </w:r>
    </w:p>
    <w:p w:rsidR="001B1246" w:rsidRPr="00904A89" w:rsidRDefault="001B1246" w:rsidP="001B1246">
      <w:pPr>
        <w:ind w:left="720"/>
        <w:rPr>
          <w:rFonts w:ascii="Times New Roman" w:hAnsi="Times New Roman" w:cs="Times New Roman"/>
        </w:rPr>
      </w:pPr>
      <w:r w:rsidRPr="00904A89">
        <w:rPr>
          <w:rFonts w:ascii="Times New Roman" w:hAnsi="Times New Roman" w:cs="Times New Roman"/>
        </w:rPr>
        <w:t xml:space="preserve">(b) This order shall be transmitted to the Congress and published in the Federal Register. </w:t>
      </w:r>
    </w:p>
    <w:p w:rsidR="001B1246" w:rsidRPr="00904A89" w:rsidRDefault="001B1246" w:rsidP="001B1246">
      <w:pPr>
        <w:pStyle w:val="NormalWeb"/>
        <w:rPr>
          <w:sz w:val="22"/>
          <w:szCs w:val="22"/>
        </w:rPr>
      </w:pPr>
      <w:r w:rsidRPr="00904A89">
        <w:rPr>
          <w:sz w:val="22"/>
          <w:szCs w:val="22"/>
        </w:rPr>
        <w:t xml:space="preserve">  </w:t>
      </w:r>
    </w:p>
    <w:p w:rsidR="001B1246" w:rsidRPr="00904A89" w:rsidRDefault="001B1246" w:rsidP="001B1246">
      <w:pPr>
        <w:pStyle w:val="NormalWeb"/>
        <w:rPr>
          <w:sz w:val="22"/>
          <w:szCs w:val="22"/>
        </w:rPr>
      </w:pPr>
      <w:r w:rsidRPr="00904A89">
        <w:rPr>
          <w:sz w:val="22"/>
          <w:szCs w:val="22"/>
        </w:rPr>
        <w:t xml:space="preserve">WILLIAM J. CLINTON </w:t>
      </w:r>
    </w:p>
    <w:p w:rsidR="001B1246" w:rsidRPr="00904A89" w:rsidRDefault="001B1246" w:rsidP="001B1246">
      <w:pPr>
        <w:pStyle w:val="NormalWeb"/>
        <w:rPr>
          <w:sz w:val="22"/>
          <w:szCs w:val="22"/>
        </w:rPr>
      </w:pPr>
      <w:r w:rsidRPr="00904A89">
        <w:rPr>
          <w:sz w:val="22"/>
          <w:szCs w:val="22"/>
        </w:rPr>
        <w:t xml:space="preserve">  </w:t>
      </w:r>
    </w:p>
    <w:p w:rsidR="001B1246" w:rsidRPr="00904A89" w:rsidRDefault="001B1246" w:rsidP="001B1246">
      <w:pPr>
        <w:pStyle w:val="NormalWeb"/>
        <w:rPr>
          <w:sz w:val="22"/>
          <w:szCs w:val="22"/>
        </w:rPr>
      </w:pPr>
      <w:r w:rsidRPr="00904A89">
        <w:rPr>
          <w:sz w:val="22"/>
          <w:szCs w:val="22"/>
        </w:rPr>
        <w:t xml:space="preserve">THE WHITE HOUSE, </w:t>
      </w:r>
    </w:p>
    <w:p w:rsidR="001B1246" w:rsidRPr="00904A89" w:rsidRDefault="001B1246" w:rsidP="001B1246">
      <w:pPr>
        <w:pStyle w:val="NormalWeb"/>
        <w:rPr>
          <w:sz w:val="22"/>
          <w:szCs w:val="22"/>
        </w:rPr>
      </w:pPr>
      <w:r w:rsidRPr="00904A89">
        <w:rPr>
          <w:sz w:val="22"/>
          <w:szCs w:val="22"/>
        </w:rPr>
        <w:t xml:space="preserve">January 23, 1995. </w:t>
      </w:r>
    </w:p>
    <w:p w:rsidR="001B1246" w:rsidRPr="00904A89" w:rsidRDefault="001B1246" w:rsidP="001B1246">
      <w:pPr>
        <w:ind w:left="720"/>
        <w:rPr>
          <w:rFonts w:ascii="Times New Roman" w:hAnsi="Times New Roman" w:cs="Times New Roman"/>
        </w:rPr>
      </w:pPr>
      <w:r w:rsidRPr="00904A89">
        <w:rPr>
          <w:rFonts w:ascii="Times New Roman" w:hAnsi="Times New Roman" w:cs="Times New Roman"/>
        </w:rPr>
        <w:t xml:space="preserve">more </w:t>
      </w:r>
    </w:p>
    <w:p w:rsidR="001B1246" w:rsidRPr="00904A89" w:rsidRDefault="001B1246" w:rsidP="001B1246">
      <w:pPr>
        <w:ind w:left="720"/>
        <w:rPr>
          <w:rFonts w:ascii="Times New Roman" w:hAnsi="Times New Roman" w:cs="Times New Roman"/>
        </w:rPr>
      </w:pPr>
      <w:r w:rsidRPr="00904A89">
        <w:rPr>
          <w:rFonts w:ascii="Times New Roman" w:hAnsi="Times New Roman" w:cs="Times New Roman"/>
        </w:rPr>
        <w:t xml:space="preserve">3 </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ANNEX</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 </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TERRORIST ORGANIZATIONS WHICH THREATEN TO</w:t>
      </w:r>
    </w:p>
    <w:p w:rsidR="001B1246" w:rsidRPr="00904A89" w:rsidRDefault="001B1246" w:rsidP="001B1246">
      <w:pPr>
        <w:jc w:val="center"/>
        <w:rPr>
          <w:rFonts w:ascii="Times New Roman" w:hAnsi="Times New Roman" w:cs="Times New Roman"/>
        </w:rPr>
      </w:pPr>
      <w:r w:rsidRPr="00904A89">
        <w:rPr>
          <w:rFonts w:ascii="Times New Roman" w:hAnsi="Times New Roman" w:cs="Times New Roman"/>
        </w:rPr>
        <w:t>DISRUPT THE MIDDLE EAST PEACE PROCESS</w:t>
      </w:r>
    </w:p>
    <w:p w:rsidR="001B1246" w:rsidRPr="00665482" w:rsidRDefault="001B1246" w:rsidP="001B1246">
      <w:pPr>
        <w:pStyle w:val="NormalWeb"/>
      </w:pPr>
      <w:r w:rsidRPr="00665482">
        <w:t xml:space="preserve">  </w:t>
      </w:r>
    </w:p>
    <w:p w:rsidR="001B1246" w:rsidRPr="00904A89" w:rsidRDefault="001B1246" w:rsidP="001B1246">
      <w:pPr>
        <w:pStyle w:val="NormalWeb"/>
        <w:rPr>
          <w:sz w:val="22"/>
          <w:szCs w:val="22"/>
        </w:rPr>
      </w:pPr>
      <w:r w:rsidRPr="00904A89">
        <w:rPr>
          <w:sz w:val="22"/>
          <w:szCs w:val="22"/>
        </w:rPr>
        <w:t xml:space="preserve">Abu </w:t>
      </w:r>
      <w:proofErr w:type="spellStart"/>
      <w:r w:rsidRPr="00904A89">
        <w:rPr>
          <w:sz w:val="22"/>
          <w:szCs w:val="22"/>
        </w:rPr>
        <w:t>Nidal</w:t>
      </w:r>
      <w:proofErr w:type="spellEnd"/>
      <w:r w:rsidRPr="00904A89">
        <w:rPr>
          <w:sz w:val="22"/>
          <w:szCs w:val="22"/>
        </w:rPr>
        <w:t xml:space="preserve"> Organization (ANO) </w:t>
      </w:r>
    </w:p>
    <w:p w:rsidR="001B1246" w:rsidRPr="00904A89" w:rsidRDefault="001B1246" w:rsidP="001B1246">
      <w:pPr>
        <w:pStyle w:val="NormalWeb"/>
        <w:rPr>
          <w:sz w:val="22"/>
          <w:szCs w:val="22"/>
        </w:rPr>
      </w:pPr>
      <w:r w:rsidRPr="00904A89">
        <w:rPr>
          <w:sz w:val="22"/>
          <w:szCs w:val="22"/>
        </w:rPr>
        <w:t xml:space="preserve">Democratic Front for the Liberation of Palestine (DFLP) </w:t>
      </w:r>
    </w:p>
    <w:p w:rsidR="001B1246" w:rsidRPr="00904A89" w:rsidRDefault="001B1246" w:rsidP="001B1246">
      <w:pPr>
        <w:pStyle w:val="NormalWeb"/>
        <w:rPr>
          <w:sz w:val="22"/>
          <w:szCs w:val="22"/>
        </w:rPr>
      </w:pPr>
      <w:proofErr w:type="spellStart"/>
      <w:r w:rsidRPr="00904A89">
        <w:rPr>
          <w:sz w:val="22"/>
          <w:szCs w:val="22"/>
        </w:rPr>
        <w:t>Hizballah</w:t>
      </w:r>
      <w:proofErr w:type="spellEnd"/>
      <w:r w:rsidRPr="00904A89">
        <w:rPr>
          <w:sz w:val="22"/>
          <w:szCs w:val="22"/>
        </w:rPr>
        <w:t xml:space="preserve"> </w:t>
      </w:r>
    </w:p>
    <w:p w:rsidR="001B1246" w:rsidRPr="00904A89" w:rsidRDefault="001B1246" w:rsidP="001B1246">
      <w:pPr>
        <w:pStyle w:val="NormalWeb"/>
        <w:rPr>
          <w:sz w:val="22"/>
          <w:szCs w:val="22"/>
        </w:rPr>
      </w:pPr>
      <w:r w:rsidRPr="00904A89">
        <w:rPr>
          <w:sz w:val="22"/>
          <w:szCs w:val="22"/>
        </w:rPr>
        <w:t xml:space="preserve">Islamic </w:t>
      </w:r>
      <w:proofErr w:type="spellStart"/>
      <w:r w:rsidRPr="00904A89">
        <w:rPr>
          <w:sz w:val="22"/>
          <w:szCs w:val="22"/>
        </w:rPr>
        <w:t>Gama'at</w:t>
      </w:r>
      <w:proofErr w:type="spellEnd"/>
      <w:r w:rsidRPr="00904A89">
        <w:rPr>
          <w:sz w:val="22"/>
          <w:szCs w:val="22"/>
        </w:rPr>
        <w:t xml:space="preserve"> (IG) </w:t>
      </w:r>
    </w:p>
    <w:p w:rsidR="001B1246" w:rsidRPr="00904A89" w:rsidRDefault="001B1246" w:rsidP="001B1246">
      <w:pPr>
        <w:pStyle w:val="NormalWeb"/>
        <w:rPr>
          <w:sz w:val="22"/>
          <w:szCs w:val="22"/>
        </w:rPr>
      </w:pPr>
      <w:r w:rsidRPr="00904A89">
        <w:rPr>
          <w:sz w:val="22"/>
          <w:szCs w:val="22"/>
        </w:rPr>
        <w:t xml:space="preserve">Islamic Resistance Movement (HAMAS) </w:t>
      </w:r>
    </w:p>
    <w:p w:rsidR="001B1246" w:rsidRPr="00904A89" w:rsidRDefault="001B1246" w:rsidP="001B1246">
      <w:pPr>
        <w:pStyle w:val="NormalWeb"/>
        <w:rPr>
          <w:sz w:val="22"/>
          <w:szCs w:val="22"/>
        </w:rPr>
      </w:pPr>
      <w:r w:rsidRPr="00904A89">
        <w:rPr>
          <w:sz w:val="22"/>
          <w:szCs w:val="22"/>
        </w:rPr>
        <w:t xml:space="preserve">Jihad </w:t>
      </w:r>
    </w:p>
    <w:p w:rsidR="001B1246" w:rsidRPr="00904A89" w:rsidRDefault="001B1246" w:rsidP="001B1246">
      <w:pPr>
        <w:pStyle w:val="NormalWeb"/>
        <w:rPr>
          <w:sz w:val="22"/>
          <w:szCs w:val="22"/>
        </w:rPr>
      </w:pPr>
      <w:proofErr w:type="spellStart"/>
      <w:r w:rsidRPr="00904A89">
        <w:rPr>
          <w:sz w:val="22"/>
          <w:szCs w:val="22"/>
        </w:rPr>
        <w:t>Kach</w:t>
      </w:r>
      <w:proofErr w:type="spellEnd"/>
      <w:r w:rsidRPr="00904A89">
        <w:rPr>
          <w:sz w:val="22"/>
          <w:szCs w:val="22"/>
        </w:rPr>
        <w:t xml:space="preserve"> </w:t>
      </w:r>
    </w:p>
    <w:p w:rsidR="001B1246" w:rsidRPr="00904A89" w:rsidRDefault="001B1246" w:rsidP="001B1246">
      <w:pPr>
        <w:pStyle w:val="NormalWeb"/>
        <w:rPr>
          <w:sz w:val="22"/>
          <w:szCs w:val="22"/>
        </w:rPr>
      </w:pPr>
      <w:proofErr w:type="spellStart"/>
      <w:r w:rsidRPr="00904A89">
        <w:rPr>
          <w:sz w:val="22"/>
          <w:szCs w:val="22"/>
        </w:rPr>
        <w:t>Kahane</w:t>
      </w:r>
      <w:proofErr w:type="spellEnd"/>
      <w:r w:rsidRPr="00904A89">
        <w:rPr>
          <w:sz w:val="22"/>
          <w:szCs w:val="22"/>
        </w:rPr>
        <w:t xml:space="preserve"> Chai </w:t>
      </w:r>
    </w:p>
    <w:p w:rsidR="001B1246" w:rsidRPr="00904A89" w:rsidRDefault="001B1246" w:rsidP="001B1246">
      <w:pPr>
        <w:pStyle w:val="NormalWeb"/>
        <w:rPr>
          <w:sz w:val="22"/>
          <w:szCs w:val="22"/>
        </w:rPr>
      </w:pPr>
      <w:r w:rsidRPr="00904A89">
        <w:rPr>
          <w:sz w:val="22"/>
          <w:szCs w:val="22"/>
        </w:rPr>
        <w:t>Palestinian Islamic Jihad-</w:t>
      </w:r>
      <w:proofErr w:type="spellStart"/>
      <w:r w:rsidRPr="00904A89">
        <w:rPr>
          <w:sz w:val="22"/>
          <w:szCs w:val="22"/>
        </w:rPr>
        <w:t>Shiqaqi</w:t>
      </w:r>
      <w:proofErr w:type="spellEnd"/>
      <w:r w:rsidRPr="00904A89">
        <w:rPr>
          <w:sz w:val="22"/>
          <w:szCs w:val="22"/>
        </w:rPr>
        <w:t xml:space="preserve"> faction (PIJ) </w:t>
      </w:r>
    </w:p>
    <w:p w:rsidR="001B1246" w:rsidRPr="00904A89" w:rsidRDefault="001B1246" w:rsidP="001B1246">
      <w:pPr>
        <w:pStyle w:val="NormalWeb"/>
        <w:rPr>
          <w:sz w:val="22"/>
          <w:szCs w:val="22"/>
        </w:rPr>
      </w:pPr>
      <w:r w:rsidRPr="00904A89">
        <w:rPr>
          <w:sz w:val="22"/>
          <w:szCs w:val="22"/>
        </w:rPr>
        <w:t xml:space="preserve">Palestine Liberation Front-Abu Abbas faction (PLF-Abu Abbas) </w:t>
      </w:r>
    </w:p>
    <w:p w:rsidR="001B1246" w:rsidRPr="00904A89" w:rsidRDefault="001B1246" w:rsidP="001B1246">
      <w:pPr>
        <w:pStyle w:val="NormalWeb"/>
        <w:rPr>
          <w:sz w:val="22"/>
          <w:szCs w:val="22"/>
        </w:rPr>
      </w:pPr>
      <w:r w:rsidRPr="00904A89">
        <w:rPr>
          <w:sz w:val="22"/>
          <w:szCs w:val="22"/>
        </w:rPr>
        <w:t xml:space="preserve">Popular Front for the Liberation of Palestine (PFLP) </w:t>
      </w:r>
    </w:p>
    <w:p w:rsidR="001B1246" w:rsidRPr="00904A89" w:rsidRDefault="001B1246" w:rsidP="001B1246">
      <w:pPr>
        <w:pStyle w:val="NormalWeb"/>
        <w:rPr>
          <w:sz w:val="22"/>
          <w:szCs w:val="22"/>
        </w:rPr>
      </w:pPr>
      <w:r w:rsidRPr="00904A89">
        <w:rPr>
          <w:sz w:val="22"/>
          <w:szCs w:val="22"/>
        </w:rPr>
        <w:t xml:space="preserve">Popular Front for the Liberation of Palestine-General Command (PFLP-GC) </w:t>
      </w:r>
    </w:p>
    <w:p w:rsidR="001B1246" w:rsidRPr="00904A89" w:rsidRDefault="001B1246" w:rsidP="001B1246">
      <w:pPr>
        <w:pStyle w:val="NormalWeb"/>
        <w:rPr>
          <w:sz w:val="22"/>
          <w:szCs w:val="22"/>
        </w:rPr>
      </w:pPr>
      <w:r w:rsidRPr="00904A89">
        <w:rPr>
          <w:sz w:val="22"/>
          <w:szCs w:val="22"/>
        </w:rPr>
        <w:t xml:space="preserve">  </w:t>
      </w:r>
    </w:p>
    <w:p w:rsidR="001B1246" w:rsidRPr="00904A89" w:rsidRDefault="001B1246" w:rsidP="001B1246">
      <w:pPr>
        <w:pStyle w:val="NormalWeb"/>
        <w:rPr>
          <w:sz w:val="22"/>
          <w:szCs w:val="22"/>
        </w:rPr>
      </w:pPr>
      <w:r w:rsidRPr="00904A89">
        <w:rPr>
          <w:sz w:val="22"/>
          <w:szCs w:val="22"/>
        </w:rPr>
        <w:t xml:space="preserve"># # # </w:t>
      </w:r>
    </w:p>
    <w:p w:rsidR="001B1246" w:rsidRPr="00665482" w:rsidRDefault="00946B3C" w:rsidP="001B1246">
      <w:pPr>
        <w:jc w:val="center"/>
        <w:rPr>
          <w:rFonts w:ascii="Times New Roman" w:hAnsi="Times New Roman" w:cs="Times New Roman"/>
        </w:rPr>
      </w:pPr>
      <w:r>
        <w:rPr>
          <w:rFonts w:ascii="Times New Roman" w:hAnsi="Times New Roman" w:cs="Times New Roman"/>
        </w:rPr>
        <w:pict>
          <v:rect id="_x0000_i1029" style="width:0;height:1.5pt" o:hralign="center" o:hrstd="t" o:hr="t" fillcolor="#aca899" stroked="f"/>
        </w:pict>
      </w:r>
    </w:p>
    <w:p w:rsidR="001B1246" w:rsidRPr="00904A89" w:rsidRDefault="001B1246" w:rsidP="001B1246">
      <w:pPr>
        <w:pStyle w:val="HTMLPreformatted"/>
        <w:rPr>
          <w:rFonts w:ascii="Times New Roman" w:hAnsi="Times New Roman" w:cs="Times New Roman"/>
          <w:sz w:val="22"/>
          <w:szCs w:val="22"/>
        </w:rPr>
      </w:pPr>
      <w:r w:rsidRPr="00904A89">
        <w:rPr>
          <w:rFonts w:ascii="Times New Roman" w:hAnsi="Times New Roman" w:cs="Times New Roman"/>
          <w:sz w:val="22"/>
          <w:szCs w:val="22"/>
        </w:rPr>
        <w:t>Homeland Security Presidential Directive 6</w:t>
      </w:r>
    </w:p>
    <w:p w:rsidR="001B1246" w:rsidRPr="00904A89" w:rsidRDefault="001B1246" w:rsidP="001B1246">
      <w:pPr>
        <w:pStyle w:val="HTMLPreformatted"/>
        <w:rPr>
          <w:rFonts w:ascii="Times New Roman" w:hAnsi="Times New Roman" w:cs="Times New Roman"/>
          <w:sz w:val="22"/>
          <w:szCs w:val="22"/>
        </w:rPr>
      </w:pPr>
    </w:p>
    <w:p w:rsidR="001B1246" w:rsidRPr="00904A89" w:rsidRDefault="001B1246" w:rsidP="001B1246">
      <w:pPr>
        <w:pStyle w:val="NormalWeb"/>
        <w:rPr>
          <w:sz w:val="22"/>
          <w:szCs w:val="22"/>
        </w:rPr>
      </w:pPr>
      <w:r w:rsidRPr="00904A89">
        <w:rPr>
          <w:rStyle w:val="Strong"/>
          <w:sz w:val="22"/>
          <w:szCs w:val="22"/>
        </w:rPr>
        <w:t>Homeland Security Presidential Directive-6</w:t>
      </w:r>
    </w:p>
    <w:p w:rsidR="001B1246" w:rsidRPr="00904A89" w:rsidRDefault="001B1246" w:rsidP="001B1246">
      <w:pPr>
        <w:pStyle w:val="NormalWeb"/>
        <w:rPr>
          <w:sz w:val="22"/>
          <w:szCs w:val="22"/>
        </w:rPr>
      </w:pPr>
      <w:r w:rsidRPr="00904A89">
        <w:rPr>
          <w:sz w:val="22"/>
          <w:szCs w:val="22"/>
        </w:rPr>
        <w:t>September 16, 2003</w:t>
      </w:r>
    </w:p>
    <w:p w:rsidR="001B1246" w:rsidRPr="00904A89" w:rsidRDefault="001B1246" w:rsidP="001B1246">
      <w:pPr>
        <w:pStyle w:val="NormalWeb"/>
        <w:rPr>
          <w:sz w:val="22"/>
          <w:szCs w:val="22"/>
        </w:rPr>
      </w:pPr>
      <w:r w:rsidRPr="00904A89">
        <w:rPr>
          <w:sz w:val="22"/>
          <w:szCs w:val="22"/>
        </w:rPr>
        <w:t>SUBJECT: Integration and Use of Screening Information</w:t>
      </w:r>
    </w:p>
    <w:p w:rsidR="001B1246" w:rsidRPr="00904A89" w:rsidRDefault="001B1246" w:rsidP="001B1246">
      <w:pPr>
        <w:pStyle w:val="NormalWeb"/>
        <w:rPr>
          <w:sz w:val="22"/>
          <w:szCs w:val="22"/>
        </w:rPr>
      </w:pPr>
      <w:r w:rsidRPr="00904A89">
        <w:rPr>
          <w:sz w:val="22"/>
          <w:szCs w:val="22"/>
        </w:rPr>
        <w:t>To protect against terrorism it is the policy of the United States to (1) develop, integrate, and maintain thorough, accurate, and current information about individuals known or appropriately suspected to be or have been engaged in conduct constituting, in preparation for, in aid of, or related to terrorism (Terrorist Information); and (2) use that information as appropriate and to the full extent permitted by law to support (a) Federal, State, local, territorial, tribal, foreign-government, and private-sector screening processes, and (b) diplomatic, military, intelligence, law enforcement, immigration, visa, and protective processes.</w:t>
      </w:r>
    </w:p>
    <w:p w:rsidR="001B1246" w:rsidRPr="00904A89" w:rsidRDefault="001B1246" w:rsidP="001B1246">
      <w:pPr>
        <w:pStyle w:val="NormalWeb"/>
        <w:rPr>
          <w:sz w:val="22"/>
          <w:szCs w:val="22"/>
        </w:rPr>
      </w:pPr>
      <w:r w:rsidRPr="00904A89">
        <w:rPr>
          <w:sz w:val="22"/>
          <w:szCs w:val="22"/>
        </w:rPr>
        <w:t>This directive shall be implemented in a manner consistent with the provisions of the Constitution and applicable laws, including those protecting the rights of all Americans.</w:t>
      </w:r>
    </w:p>
    <w:p w:rsidR="001B1246" w:rsidRPr="00904A89" w:rsidRDefault="001B1246" w:rsidP="001B1246">
      <w:pPr>
        <w:pStyle w:val="NormalWeb"/>
        <w:rPr>
          <w:sz w:val="22"/>
          <w:szCs w:val="22"/>
        </w:rPr>
      </w:pPr>
      <w:r w:rsidRPr="00904A89">
        <w:rPr>
          <w:sz w:val="22"/>
          <w:szCs w:val="22"/>
        </w:rPr>
        <w:t>To further strengthen the ability of the United States Government to protect the people, property, and territory of the United States against acts of terrorism, and to the full extent permitted by law and consistent with the policy set forth above:</w:t>
      </w:r>
    </w:p>
    <w:p w:rsidR="001B1246" w:rsidRPr="00665482" w:rsidRDefault="001B1246" w:rsidP="001B1246">
      <w:pPr>
        <w:numPr>
          <w:ilvl w:val="0"/>
          <w:numId w:val="18"/>
        </w:numPr>
        <w:spacing w:before="100" w:beforeAutospacing="1" w:after="240" w:line="240" w:lineRule="auto"/>
        <w:rPr>
          <w:rFonts w:ascii="Times New Roman" w:hAnsi="Times New Roman" w:cs="Times New Roman"/>
        </w:rPr>
      </w:pPr>
      <w:r w:rsidRPr="00665482">
        <w:rPr>
          <w:rFonts w:ascii="Times New Roman" w:hAnsi="Times New Roman" w:cs="Times New Roman"/>
        </w:rPr>
        <w:t>The Attorney General shall establish an organization to consolidate the Government's approach to terrorism screening and provide for the appropriate and lawful use of Terrorist Information in screening processes.</w:t>
      </w:r>
    </w:p>
    <w:p w:rsidR="001B1246" w:rsidRPr="00665482" w:rsidRDefault="001B1246" w:rsidP="001B1246">
      <w:pPr>
        <w:numPr>
          <w:ilvl w:val="0"/>
          <w:numId w:val="18"/>
        </w:numPr>
        <w:spacing w:before="100" w:beforeAutospacing="1" w:after="240" w:line="240" w:lineRule="auto"/>
        <w:rPr>
          <w:rFonts w:ascii="Times New Roman" w:hAnsi="Times New Roman" w:cs="Times New Roman"/>
        </w:rPr>
      </w:pPr>
      <w:r w:rsidRPr="00665482">
        <w:rPr>
          <w:rFonts w:ascii="Times New Roman" w:hAnsi="Times New Roman" w:cs="Times New Roman"/>
        </w:rPr>
        <w:t>The heads of executive departments and agencies shall, to the extent permitted by law, provide to the Terrorist Threat Integration Center (TTIC) on an ongoing basis all appropriate Terrorist Information in their possession, custody, or control. The Attorney General, in coordination with the Secretary of State, the Secretary of Homeland Security, and the Director of Central Intelligence shall implement appropriate procedures and safeguards with respect to all such information about United States persons. The TTIC will provide the organization referenced in paragraph (1) with access to all appropriate information or intelligence in the TTIC's custody, possession, or control that the organization requires to perform its functions.</w:t>
      </w:r>
    </w:p>
    <w:p w:rsidR="001B1246" w:rsidRPr="00665482" w:rsidRDefault="001B1246" w:rsidP="001B1246">
      <w:pPr>
        <w:numPr>
          <w:ilvl w:val="0"/>
          <w:numId w:val="18"/>
        </w:numPr>
        <w:spacing w:before="100" w:beforeAutospacing="1" w:after="240" w:line="240" w:lineRule="auto"/>
        <w:rPr>
          <w:rFonts w:ascii="Times New Roman" w:hAnsi="Times New Roman" w:cs="Times New Roman"/>
        </w:rPr>
      </w:pPr>
      <w:r w:rsidRPr="00665482">
        <w:rPr>
          <w:rFonts w:ascii="Times New Roman" w:hAnsi="Times New Roman" w:cs="Times New Roman"/>
        </w:rPr>
        <w:t>The heads of executive departments and agencies shall conduct screening using such information at all appropriate opportunities, and shall report to the Attorney General not later than 90 days from the date of this directive, as to the opportunities at which such screening shall and shall not be conducted.</w:t>
      </w:r>
    </w:p>
    <w:p w:rsidR="001B1246" w:rsidRPr="00665482" w:rsidRDefault="001B1246" w:rsidP="001B1246">
      <w:pPr>
        <w:numPr>
          <w:ilvl w:val="0"/>
          <w:numId w:val="18"/>
        </w:numPr>
        <w:spacing w:before="100" w:beforeAutospacing="1" w:after="240" w:line="240" w:lineRule="auto"/>
        <w:rPr>
          <w:rFonts w:ascii="Times New Roman" w:hAnsi="Times New Roman" w:cs="Times New Roman"/>
        </w:rPr>
      </w:pPr>
      <w:r w:rsidRPr="00665482">
        <w:rPr>
          <w:rFonts w:ascii="Times New Roman" w:hAnsi="Times New Roman" w:cs="Times New Roman"/>
        </w:rPr>
        <w:t>The Secretary of Homeland Security shall develop guidelines to govern the use of such information to support State, local, territorial, and tribal screening processes, and private sector screening processes that have a substantial bearing on homeland security.</w:t>
      </w:r>
    </w:p>
    <w:p w:rsidR="001B1246" w:rsidRPr="00665482" w:rsidRDefault="001B1246" w:rsidP="001B1246">
      <w:pPr>
        <w:numPr>
          <w:ilvl w:val="0"/>
          <w:numId w:val="18"/>
        </w:numPr>
        <w:spacing w:before="100" w:beforeAutospacing="1" w:after="100" w:afterAutospacing="1" w:line="240" w:lineRule="auto"/>
        <w:rPr>
          <w:rFonts w:ascii="Times New Roman" w:hAnsi="Times New Roman" w:cs="Times New Roman"/>
        </w:rPr>
      </w:pPr>
      <w:r w:rsidRPr="00665482">
        <w:rPr>
          <w:rFonts w:ascii="Times New Roman" w:hAnsi="Times New Roman" w:cs="Times New Roman"/>
        </w:rPr>
        <w:t>The Secretary of State shall develop a proposal for my approval for enhancing cooperation with certain foreign governments, beginning with those countries for which the United States has waived visa requirements, to establish appropriate access to terrorism screening information of the participating governments.</w:t>
      </w:r>
      <w:r w:rsidRPr="00665482">
        <w:rPr>
          <w:rFonts w:ascii="Times New Roman" w:hAnsi="Times New Roman" w:cs="Times New Roman"/>
        </w:rPr>
        <w:br/>
      </w:r>
      <w:r w:rsidRPr="00665482">
        <w:rPr>
          <w:rFonts w:ascii="Times New Roman" w:hAnsi="Times New Roman" w:cs="Times New Roman"/>
        </w:rPr>
        <w:br/>
        <w:t>This directive does not alter existing authorities or responsibilities of department and agency heads to carry out operational activities or provide or receive information. This directive is intended only to improve the internal management of the executive branch and is not intended to, and does not, create any right or benefit enforceable at law or in equity by any party against the United States, its departments, agencies, entities, officers, employees or agents, or any other person.</w:t>
      </w:r>
      <w:r w:rsidRPr="00665482">
        <w:rPr>
          <w:rFonts w:ascii="Times New Roman" w:hAnsi="Times New Roman" w:cs="Times New Roman"/>
        </w:rPr>
        <w:br/>
      </w:r>
      <w:r w:rsidRPr="00665482">
        <w:rPr>
          <w:rFonts w:ascii="Times New Roman" w:hAnsi="Times New Roman" w:cs="Times New Roman"/>
        </w:rPr>
        <w:br/>
        <w:t>The Attorney General, in consultation with the Secretary of State, the Secretary of Homeland Security, and the Director of Central Intelligence, shall report to me through the Assistant to the President for Homeland Security not later than October 31, 2003, on progress made to implement this directive and shall thereafter report to me on such progress or any recommended changes from time to time as appropriate.</w:t>
      </w:r>
    </w:p>
    <w:p w:rsidR="001B1246" w:rsidRPr="00665482" w:rsidRDefault="001B1246" w:rsidP="001B1246">
      <w:pPr>
        <w:pStyle w:val="HTMLPreformatted"/>
        <w:rPr>
          <w:rFonts w:ascii="Times New Roman" w:hAnsi="Times New Roman" w:cs="Times New Roman"/>
          <w:sz w:val="24"/>
          <w:szCs w:val="24"/>
        </w:rPr>
      </w:pPr>
    </w:p>
    <w:sectPr w:rsidR="001B1246" w:rsidRPr="00665482" w:rsidSect="00DE5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nherit">
    <w:panose1 w:val="00000000000000000000"/>
    <w:charset w:val="00"/>
    <w:family w:val="roman"/>
    <w:notTrueType/>
    <w:pitch w:val="default"/>
  </w:font>
  <w:font w:name="Lucida Console">
    <w:panose1 w:val="020B0609040504020204"/>
    <w:charset w:val="00"/>
    <w:family w:val="modern"/>
    <w:pitch w:val="fixed"/>
    <w:sig w:usb0="8000028F" w:usb1="00001800" w:usb2="00000000" w:usb3="00000000" w:csb0="0000001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7F2"/>
    <w:multiLevelType w:val="multilevel"/>
    <w:tmpl w:val="A8A2B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E73D5"/>
    <w:multiLevelType w:val="multilevel"/>
    <w:tmpl w:val="1820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D10DC"/>
    <w:multiLevelType w:val="multilevel"/>
    <w:tmpl w:val="D9F0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7A5D7E"/>
    <w:multiLevelType w:val="multilevel"/>
    <w:tmpl w:val="0B840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D04858"/>
    <w:multiLevelType w:val="multilevel"/>
    <w:tmpl w:val="561A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93E68"/>
    <w:multiLevelType w:val="multilevel"/>
    <w:tmpl w:val="B3CA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AD756A"/>
    <w:multiLevelType w:val="multilevel"/>
    <w:tmpl w:val="66CC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902C0F"/>
    <w:multiLevelType w:val="multilevel"/>
    <w:tmpl w:val="3644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D06D55"/>
    <w:multiLevelType w:val="multilevel"/>
    <w:tmpl w:val="64C8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831499"/>
    <w:multiLevelType w:val="multilevel"/>
    <w:tmpl w:val="C082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B307DD"/>
    <w:multiLevelType w:val="multilevel"/>
    <w:tmpl w:val="C4EE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C37176"/>
    <w:multiLevelType w:val="multilevel"/>
    <w:tmpl w:val="0A92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8D52025"/>
    <w:multiLevelType w:val="multilevel"/>
    <w:tmpl w:val="CF84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BBE5365"/>
    <w:multiLevelType w:val="multilevel"/>
    <w:tmpl w:val="FBF8D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D420D5"/>
    <w:multiLevelType w:val="multilevel"/>
    <w:tmpl w:val="8E50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0A97AD8"/>
    <w:multiLevelType w:val="multilevel"/>
    <w:tmpl w:val="1014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97F6075"/>
    <w:multiLevelType w:val="multilevel"/>
    <w:tmpl w:val="6A9A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A16040D"/>
    <w:multiLevelType w:val="multilevel"/>
    <w:tmpl w:val="41F8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CF37E0"/>
    <w:multiLevelType w:val="multilevel"/>
    <w:tmpl w:val="9262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CD4ED6"/>
    <w:multiLevelType w:val="multilevel"/>
    <w:tmpl w:val="716E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9C73A07"/>
    <w:multiLevelType w:val="multilevel"/>
    <w:tmpl w:val="D3EA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8240CD"/>
    <w:multiLevelType w:val="multilevel"/>
    <w:tmpl w:val="9238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AC0144B"/>
    <w:multiLevelType w:val="multilevel"/>
    <w:tmpl w:val="6FE2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E1B5BE6"/>
    <w:multiLevelType w:val="multilevel"/>
    <w:tmpl w:val="7D76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4B4F9E"/>
    <w:multiLevelType w:val="multilevel"/>
    <w:tmpl w:val="4FD6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1A478D1"/>
    <w:multiLevelType w:val="multilevel"/>
    <w:tmpl w:val="8E42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3D808CA"/>
    <w:multiLevelType w:val="multilevel"/>
    <w:tmpl w:val="CD4E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1"/>
  </w:num>
  <w:num w:numId="3">
    <w:abstractNumId w:val="24"/>
  </w:num>
  <w:num w:numId="4">
    <w:abstractNumId w:val="22"/>
  </w:num>
  <w:num w:numId="5">
    <w:abstractNumId w:val="15"/>
  </w:num>
  <w:num w:numId="6">
    <w:abstractNumId w:val="12"/>
  </w:num>
  <w:num w:numId="7">
    <w:abstractNumId w:val="5"/>
  </w:num>
  <w:num w:numId="8">
    <w:abstractNumId w:val="19"/>
  </w:num>
  <w:num w:numId="9">
    <w:abstractNumId w:val="25"/>
  </w:num>
  <w:num w:numId="10">
    <w:abstractNumId w:val="14"/>
  </w:num>
  <w:num w:numId="11">
    <w:abstractNumId w:val="16"/>
  </w:num>
  <w:num w:numId="12">
    <w:abstractNumId w:val="11"/>
  </w:num>
  <w:num w:numId="13">
    <w:abstractNumId w:val="0"/>
  </w:num>
  <w:num w:numId="14">
    <w:abstractNumId w:val="23"/>
  </w:num>
  <w:num w:numId="15">
    <w:abstractNumId w:val="13"/>
  </w:num>
  <w:num w:numId="16">
    <w:abstractNumId w:val="18"/>
  </w:num>
  <w:num w:numId="17">
    <w:abstractNumId w:val="6"/>
  </w:num>
  <w:num w:numId="18">
    <w:abstractNumId w:val="3"/>
  </w:num>
  <w:num w:numId="19">
    <w:abstractNumId w:val="10"/>
  </w:num>
  <w:num w:numId="20">
    <w:abstractNumId w:val="2"/>
  </w:num>
  <w:num w:numId="21">
    <w:abstractNumId w:val="1"/>
  </w:num>
  <w:num w:numId="22">
    <w:abstractNumId w:val="9"/>
  </w:num>
  <w:num w:numId="23">
    <w:abstractNumId w:val="20"/>
  </w:num>
  <w:num w:numId="24">
    <w:abstractNumId w:val="4"/>
  </w:num>
  <w:num w:numId="25">
    <w:abstractNumId w:val="17"/>
  </w:num>
  <w:num w:numId="26">
    <w:abstractNumId w:val="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4F47DB"/>
    <w:rsid w:val="0001619A"/>
    <w:rsid w:val="00050E9E"/>
    <w:rsid w:val="00053D9E"/>
    <w:rsid w:val="000565D2"/>
    <w:rsid w:val="00061404"/>
    <w:rsid w:val="000B2BEB"/>
    <w:rsid w:val="000F40F1"/>
    <w:rsid w:val="0010631A"/>
    <w:rsid w:val="001075F2"/>
    <w:rsid w:val="00116B45"/>
    <w:rsid w:val="001173E9"/>
    <w:rsid w:val="0013258B"/>
    <w:rsid w:val="00155BC4"/>
    <w:rsid w:val="001622A3"/>
    <w:rsid w:val="001A31B5"/>
    <w:rsid w:val="001B1246"/>
    <w:rsid w:val="001B1B14"/>
    <w:rsid w:val="00201F0D"/>
    <w:rsid w:val="002052D8"/>
    <w:rsid w:val="00213D5A"/>
    <w:rsid w:val="00214DCB"/>
    <w:rsid w:val="00221936"/>
    <w:rsid w:val="002337D7"/>
    <w:rsid w:val="00234684"/>
    <w:rsid w:val="00236B4C"/>
    <w:rsid w:val="0025747F"/>
    <w:rsid w:val="002817D2"/>
    <w:rsid w:val="0028476F"/>
    <w:rsid w:val="00293152"/>
    <w:rsid w:val="002A0FFD"/>
    <w:rsid w:val="002B1C90"/>
    <w:rsid w:val="002B1FF9"/>
    <w:rsid w:val="002D53CD"/>
    <w:rsid w:val="002E2AEA"/>
    <w:rsid w:val="002F7950"/>
    <w:rsid w:val="003002DC"/>
    <w:rsid w:val="0033016C"/>
    <w:rsid w:val="003637D0"/>
    <w:rsid w:val="00382313"/>
    <w:rsid w:val="003A0275"/>
    <w:rsid w:val="003E4330"/>
    <w:rsid w:val="00426D24"/>
    <w:rsid w:val="00430131"/>
    <w:rsid w:val="00471E4D"/>
    <w:rsid w:val="00482977"/>
    <w:rsid w:val="004A0EB0"/>
    <w:rsid w:val="004F47DB"/>
    <w:rsid w:val="0052276B"/>
    <w:rsid w:val="0052376B"/>
    <w:rsid w:val="005B0EC0"/>
    <w:rsid w:val="005D3B76"/>
    <w:rsid w:val="005F1F26"/>
    <w:rsid w:val="00603D32"/>
    <w:rsid w:val="00607BE2"/>
    <w:rsid w:val="00612810"/>
    <w:rsid w:val="00621B0C"/>
    <w:rsid w:val="00647DDB"/>
    <w:rsid w:val="00665482"/>
    <w:rsid w:val="00670089"/>
    <w:rsid w:val="006A01B2"/>
    <w:rsid w:val="006C28F1"/>
    <w:rsid w:val="006F260E"/>
    <w:rsid w:val="00742319"/>
    <w:rsid w:val="00761B03"/>
    <w:rsid w:val="00770811"/>
    <w:rsid w:val="00772300"/>
    <w:rsid w:val="00773DF2"/>
    <w:rsid w:val="007C01BE"/>
    <w:rsid w:val="007C2201"/>
    <w:rsid w:val="007C3BCD"/>
    <w:rsid w:val="00873865"/>
    <w:rsid w:val="00880477"/>
    <w:rsid w:val="008B0383"/>
    <w:rsid w:val="008F37CA"/>
    <w:rsid w:val="008F52D7"/>
    <w:rsid w:val="009008DB"/>
    <w:rsid w:val="00904A89"/>
    <w:rsid w:val="00920D9F"/>
    <w:rsid w:val="00946B3C"/>
    <w:rsid w:val="009B2803"/>
    <w:rsid w:val="009C1ED6"/>
    <w:rsid w:val="009D0A17"/>
    <w:rsid w:val="009D32EE"/>
    <w:rsid w:val="00A41470"/>
    <w:rsid w:val="00A87936"/>
    <w:rsid w:val="00A92EE7"/>
    <w:rsid w:val="00AB04CC"/>
    <w:rsid w:val="00AB6704"/>
    <w:rsid w:val="00AD6259"/>
    <w:rsid w:val="00B04E5B"/>
    <w:rsid w:val="00B721A1"/>
    <w:rsid w:val="00B9314D"/>
    <w:rsid w:val="00BC04C8"/>
    <w:rsid w:val="00BC3E1A"/>
    <w:rsid w:val="00C027CE"/>
    <w:rsid w:val="00C07068"/>
    <w:rsid w:val="00C07404"/>
    <w:rsid w:val="00C2111A"/>
    <w:rsid w:val="00C43B3B"/>
    <w:rsid w:val="00C443BA"/>
    <w:rsid w:val="00C75F09"/>
    <w:rsid w:val="00CC3263"/>
    <w:rsid w:val="00CE032D"/>
    <w:rsid w:val="00CF12C0"/>
    <w:rsid w:val="00D17A28"/>
    <w:rsid w:val="00D863E6"/>
    <w:rsid w:val="00DE5E7A"/>
    <w:rsid w:val="00E35483"/>
    <w:rsid w:val="00E61CE5"/>
    <w:rsid w:val="00EA156A"/>
    <w:rsid w:val="00EB6A30"/>
    <w:rsid w:val="00ED56B6"/>
    <w:rsid w:val="00EE22CD"/>
    <w:rsid w:val="00EE2AEC"/>
    <w:rsid w:val="00F677DE"/>
    <w:rsid w:val="00F7135D"/>
    <w:rsid w:val="00F8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E7A"/>
  </w:style>
  <w:style w:type="paragraph" w:styleId="Heading1">
    <w:name w:val="heading 1"/>
    <w:basedOn w:val="Normal"/>
    <w:link w:val="Heading1Char"/>
    <w:uiPriority w:val="9"/>
    <w:qFormat/>
    <w:rsid w:val="004F47DB"/>
    <w:pPr>
      <w:spacing w:after="0" w:line="240" w:lineRule="auto"/>
      <w:outlineLvl w:val="0"/>
    </w:pPr>
    <w:rPr>
      <w:rFonts w:ascii="Times New Roman" w:eastAsia="Times New Roman" w:hAnsi="Times New Roman" w:cs="Times New Roman"/>
      <w:color w:val="222255"/>
      <w:kern w:val="36"/>
      <w:sz w:val="58"/>
      <w:szCs w:val="58"/>
    </w:rPr>
  </w:style>
  <w:style w:type="paragraph" w:styleId="Heading2">
    <w:name w:val="heading 2"/>
    <w:basedOn w:val="Normal"/>
    <w:link w:val="Heading2Char"/>
    <w:uiPriority w:val="9"/>
    <w:qFormat/>
    <w:rsid w:val="004F47DB"/>
    <w:pPr>
      <w:spacing w:after="0" w:line="240" w:lineRule="auto"/>
      <w:outlineLvl w:val="1"/>
    </w:pPr>
    <w:rPr>
      <w:rFonts w:ascii="Times New Roman" w:eastAsia="Times New Roman" w:hAnsi="Times New Roman" w:cs="Times New Roman"/>
      <w:color w:val="222255"/>
      <w:sz w:val="48"/>
      <w:szCs w:val="48"/>
    </w:rPr>
  </w:style>
  <w:style w:type="paragraph" w:styleId="Heading3">
    <w:name w:val="heading 3"/>
    <w:basedOn w:val="Normal"/>
    <w:link w:val="Heading3Char"/>
    <w:uiPriority w:val="9"/>
    <w:qFormat/>
    <w:rsid w:val="000F40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F40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F40F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F40F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7DB"/>
    <w:rPr>
      <w:rFonts w:ascii="Times New Roman" w:eastAsia="Times New Roman" w:hAnsi="Times New Roman" w:cs="Times New Roman"/>
      <w:color w:val="222255"/>
      <w:kern w:val="36"/>
      <w:sz w:val="58"/>
      <w:szCs w:val="58"/>
    </w:rPr>
  </w:style>
  <w:style w:type="character" w:customStyle="1" w:styleId="Heading2Char">
    <w:name w:val="Heading 2 Char"/>
    <w:basedOn w:val="DefaultParagraphFont"/>
    <w:link w:val="Heading2"/>
    <w:uiPriority w:val="9"/>
    <w:rsid w:val="004F47DB"/>
    <w:rPr>
      <w:rFonts w:ascii="Times New Roman" w:eastAsia="Times New Roman" w:hAnsi="Times New Roman" w:cs="Times New Roman"/>
      <w:color w:val="222255"/>
      <w:sz w:val="48"/>
      <w:szCs w:val="48"/>
    </w:rPr>
  </w:style>
  <w:style w:type="character" w:customStyle="1" w:styleId="Heading3Char">
    <w:name w:val="Heading 3 Char"/>
    <w:basedOn w:val="DefaultParagraphFont"/>
    <w:link w:val="Heading3"/>
    <w:uiPriority w:val="9"/>
    <w:rsid w:val="000F40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F40F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F40F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0F40F1"/>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4F47DB"/>
    <w:rPr>
      <w:strike w:val="0"/>
      <w:dstrike w:val="0"/>
      <w:color w:val="000080"/>
      <w:u w:val="none"/>
      <w:effect w:val="none"/>
    </w:rPr>
  </w:style>
  <w:style w:type="character" w:styleId="Strong">
    <w:name w:val="Strong"/>
    <w:basedOn w:val="DefaultParagraphFont"/>
    <w:uiPriority w:val="22"/>
    <w:qFormat/>
    <w:rsid w:val="004F47DB"/>
    <w:rPr>
      <w:b/>
      <w:bCs/>
    </w:rPr>
  </w:style>
  <w:style w:type="character" w:customStyle="1" w:styleId="ptext-1">
    <w:name w:val="ptext-1"/>
    <w:basedOn w:val="DefaultParagraphFont"/>
    <w:rsid w:val="004F47DB"/>
  </w:style>
  <w:style w:type="character" w:customStyle="1" w:styleId="ptext-2">
    <w:name w:val="ptext-2"/>
    <w:basedOn w:val="DefaultParagraphFont"/>
    <w:rsid w:val="004F47DB"/>
  </w:style>
  <w:style w:type="character" w:customStyle="1" w:styleId="srchlead">
    <w:name w:val="srchlead"/>
    <w:basedOn w:val="DefaultParagraphFont"/>
    <w:rsid w:val="004F47DB"/>
    <w:rPr>
      <w:i/>
      <w:iCs/>
    </w:rPr>
  </w:style>
  <w:style w:type="character" w:customStyle="1" w:styleId="enumbell">
    <w:name w:val="enumbell"/>
    <w:basedOn w:val="DefaultParagraphFont"/>
    <w:rsid w:val="004F47DB"/>
    <w:rPr>
      <w:b/>
      <w:bCs/>
    </w:rPr>
  </w:style>
  <w:style w:type="character" w:customStyle="1" w:styleId="liitmplogo">
    <w:name w:val="liitmplogo"/>
    <w:basedOn w:val="DefaultParagraphFont"/>
    <w:rsid w:val="004F47DB"/>
  </w:style>
  <w:style w:type="paragraph" w:customStyle="1" w:styleId="whine3">
    <w:name w:val="whine3"/>
    <w:basedOn w:val="Normal"/>
    <w:rsid w:val="004F4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2">
    <w:name w:val="message2"/>
    <w:basedOn w:val="Normal"/>
    <w:rsid w:val="004F47DB"/>
    <w:pPr>
      <w:spacing w:before="100" w:beforeAutospacing="1" w:after="100" w:afterAutospacing="1" w:line="240" w:lineRule="auto"/>
    </w:pPr>
    <w:rPr>
      <w:rFonts w:ascii="Times New Roman" w:eastAsia="Times New Roman" w:hAnsi="Times New Roman" w:cs="Times New Roman"/>
      <w:sz w:val="31"/>
      <w:szCs w:val="31"/>
    </w:rPr>
  </w:style>
  <w:style w:type="character" w:customStyle="1" w:styleId="searchbox">
    <w:name w:val="searchbox"/>
    <w:basedOn w:val="DefaultParagraphFont"/>
    <w:rsid w:val="004F47DB"/>
  </w:style>
  <w:style w:type="paragraph" w:styleId="z-TopofForm">
    <w:name w:val="HTML Top of Form"/>
    <w:basedOn w:val="Normal"/>
    <w:next w:val="Normal"/>
    <w:link w:val="z-TopofFormChar"/>
    <w:hidden/>
    <w:uiPriority w:val="99"/>
    <w:semiHidden/>
    <w:unhideWhenUsed/>
    <w:rsid w:val="004F47D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F47D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4F47D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4F47DB"/>
    <w:rPr>
      <w:rFonts w:ascii="Arial" w:eastAsia="Times New Roman" w:hAnsi="Arial" w:cs="Arial"/>
      <w:vanish/>
      <w:sz w:val="16"/>
      <w:szCs w:val="16"/>
    </w:rPr>
  </w:style>
  <w:style w:type="character" w:styleId="Emphasis">
    <w:name w:val="Emphasis"/>
    <w:basedOn w:val="DefaultParagraphFont"/>
    <w:uiPriority w:val="20"/>
    <w:qFormat/>
    <w:rsid w:val="004F47DB"/>
    <w:rPr>
      <w:i/>
      <w:iCs/>
    </w:rPr>
  </w:style>
  <w:style w:type="paragraph" w:customStyle="1" w:styleId="lawyer-entry-name1">
    <w:name w:val="lawyer-entry-name1"/>
    <w:basedOn w:val="Normal"/>
    <w:rsid w:val="004F47DB"/>
    <w:pPr>
      <w:spacing w:after="0" w:line="240" w:lineRule="auto"/>
    </w:pPr>
    <w:rPr>
      <w:rFonts w:ascii="Times New Roman" w:eastAsia="Times New Roman" w:hAnsi="Times New Roman" w:cs="Times New Roman"/>
      <w:color w:val="000066"/>
      <w:sz w:val="24"/>
      <w:szCs w:val="24"/>
    </w:rPr>
  </w:style>
  <w:style w:type="paragraph" w:customStyle="1" w:styleId="lawyer-entry-badge1">
    <w:name w:val="lawyer-entry-badge1"/>
    <w:basedOn w:val="Normal"/>
    <w:rsid w:val="004F47DB"/>
    <w:pPr>
      <w:spacing w:after="1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7DB"/>
    <w:rPr>
      <w:rFonts w:ascii="Tahoma" w:hAnsi="Tahoma" w:cs="Tahoma"/>
      <w:sz w:val="16"/>
      <w:szCs w:val="16"/>
    </w:rPr>
  </w:style>
  <w:style w:type="character" w:customStyle="1" w:styleId="ptext-3">
    <w:name w:val="ptext-3"/>
    <w:basedOn w:val="DefaultParagraphFont"/>
    <w:rsid w:val="004F47DB"/>
  </w:style>
  <w:style w:type="character" w:customStyle="1" w:styleId="ptext-4">
    <w:name w:val="ptext-4"/>
    <w:basedOn w:val="DefaultParagraphFont"/>
    <w:rsid w:val="004F47DB"/>
  </w:style>
  <w:style w:type="character" w:customStyle="1" w:styleId="ptext-5">
    <w:name w:val="ptext-5"/>
    <w:basedOn w:val="DefaultParagraphFont"/>
    <w:rsid w:val="004F47DB"/>
  </w:style>
  <w:style w:type="paragraph" w:customStyle="1" w:styleId="whine1">
    <w:name w:val="whine1"/>
    <w:basedOn w:val="Normal"/>
    <w:rsid w:val="004F4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
    <w:name w:val="footnote"/>
    <w:basedOn w:val="DefaultParagraphFont"/>
    <w:rsid w:val="004F47DB"/>
  </w:style>
  <w:style w:type="paragraph" w:customStyle="1" w:styleId="node-unpublished">
    <w:name w:val="node-unpublished"/>
    <w:basedOn w:val="Normal"/>
    <w:rsid w:val="000F40F1"/>
    <w:pPr>
      <w:shd w:val="clear" w:color="auto" w:fill="FFF4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inline">
    <w:name w:val="terms-inlin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block">
    <w:name w:val="clear-block"/>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eadcrumb">
    <w:name w:val="breadcrumb"/>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
    <w:name w:val="error"/>
    <w:basedOn w:val="Normal"/>
    <w:rsid w:val="000F40F1"/>
    <w:pPr>
      <w:spacing w:before="100" w:beforeAutospacing="1" w:after="100" w:afterAutospacing="1" w:line="240" w:lineRule="auto"/>
    </w:pPr>
    <w:rPr>
      <w:rFonts w:ascii="Times New Roman" w:eastAsia="Times New Roman" w:hAnsi="Times New Roman" w:cs="Times New Roman"/>
      <w:color w:val="EE5555"/>
      <w:sz w:val="24"/>
      <w:szCs w:val="24"/>
    </w:rPr>
  </w:style>
  <w:style w:type="paragraph" w:customStyle="1" w:styleId="warning">
    <w:name w:val="warning"/>
    <w:basedOn w:val="Normal"/>
    <w:rsid w:val="000F40F1"/>
    <w:pPr>
      <w:spacing w:before="100" w:beforeAutospacing="1" w:after="100" w:afterAutospacing="1" w:line="240" w:lineRule="auto"/>
    </w:pPr>
    <w:rPr>
      <w:rFonts w:ascii="Times New Roman" w:eastAsia="Times New Roman" w:hAnsi="Times New Roman" w:cs="Times New Roman"/>
      <w:color w:val="E09010"/>
      <w:sz w:val="24"/>
      <w:szCs w:val="24"/>
    </w:rPr>
  </w:style>
  <w:style w:type="paragraph" w:customStyle="1" w:styleId="ok">
    <w:name w:val="ok"/>
    <w:basedOn w:val="Normal"/>
    <w:rsid w:val="000F40F1"/>
    <w:pPr>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form-item">
    <w:name w:val="form-item"/>
    <w:basedOn w:val="Normal"/>
    <w:rsid w:val="000F40F1"/>
    <w:pPr>
      <w:spacing w:before="240" w:after="240" w:line="240" w:lineRule="auto"/>
    </w:pPr>
    <w:rPr>
      <w:rFonts w:ascii="Times New Roman" w:eastAsia="Times New Roman" w:hAnsi="Times New Roman" w:cs="Times New Roman"/>
      <w:sz w:val="24"/>
      <w:szCs w:val="24"/>
    </w:rPr>
  </w:style>
  <w:style w:type="paragraph" w:customStyle="1" w:styleId="form-checkboxes">
    <w:name w:val="form-checkboxes"/>
    <w:basedOn w:val="Normal"/>
    <w:rsid w:val="000F40F1"/>
    <w:pPr>
      <w:spacing w:before="240" w:after="240" w:line="240" w:lineRule="auto"/>
    </w:pPr>
    <w:rPr>
      <w:rFonts w:ascii="Times New Roman" w:eastAsia="Times New Roman" w:hAnsi="Times New Roman" w:cs="Times New Roman"/>
      <w:sz w:val="24"/>
      <w:szCs w:val="24"/>
    </w:rPr>
  </w:style>
  <w:style w:type="paragraph" w:customStyle="1" w:styleId="form-radios">
    <w:name w:val="form-radios"/>
    <w:basedOn w:val="Normal"/>
    <w:rsid w:val="000F40F1"/>
    <w:pPr>
      <w:spacing w:before="240" w:after="240" w:line="240" w:lineRule="auto"/>
    </w:pPr>
    <w:rPr>
      <w:rFonts w:ascii="Times New Roman" w:eastAsia="Times New Roman" w:hAnsi="Times New Roman" w:cs="Times New Roman"/>
      <w:sz w:val="24"/>
      <w:szCs w:val="24"/>
    </w:rPr>
  </w:style>
  <w:style w:type="paragraph" w:customStyle="1" w:styleId="marker">
    <w:name w:val="marker"/>
    <w:basedOn w:val="Normal"/>
    <w:rsid w:val="000F40F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rm-required">
    <w:name w:val="form-required"/>
    <w:basedOn w:val="Normal"/>
    <w:rsid w:val="000F40F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ore-link">
    <w:name w:val="more-link"/>
    <w:basedOn w:val="Normal"/>
    <w:rsid w:val="000F40F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ore-help-link">
    <w:name w:val="more-help-link"/>
    <w:basedOn w:val="Normal"/>
    <w:rsid w:val="000F40F1"/>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nowrap">
    <w:name w:val="nowrap"/>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current">
    <w:name w:val="pager-current"/>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ips">
    <w:name w:val="tips"/>
    <w:basedOn w:val="Normal"/>
    <w:rsid w:val="000F40F1"/>
    <w:pPr>
      <w:spacing w:after="0" w:line="240" w:lineRule="auto"/>
    </w:pPr>
    <w:rPr>
      <w:rFonts w:ascii="Times New Roman" w:eastAsia="Times New Roman" w:hAnsi="Times New Roman" w:cs="Times New Roman"/>
    </w:rPr>
  </w:style>
  <w:style w:type="paragraph" w:customStyle="1" w:styleId="resizable-textarea">
    <w:name w:val="resizable-textarea"/>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ser-checkbox">
    <w:name w:val="teaser-checkbox"/>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
    <w:name w:val="progress"/>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ahah-progress-bar">
    <w:name w:val="ahah-progress-bar"/>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0F40F1"/>
    <w:pPr>
      <w:spacing w:after="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0F40F1"/>
    <w:pPr>
      <w:spacing w:before="75" w:after="0" w:line="240" w:lineRule="auto"/>
    </w:pPr>
    <w:rPr>
      <w:rFonts w:ascii="Times New Roman" w:eastAsia="Times New Roman" w:hAnsi="Times New Roman" w:cs="Times New Roman"/>
      <w:sz w:val="24"/>
      <w:szCs w:val="24"/>
    </w:rPr>
  </w:style>
  <w:style w:type="paragraph" w:customStyle="1" w:styleId="profile">
    <w:name w:val="profile"/>
    <w:basedOn w:val="Normal"/>
    <w:rsid w:val="000F40F1"/>
    <w:pPr>
      <w:spacing w:before="240" w:after="240" w:line="240" w:lineRule="auto"/>
    </w:pPr>
    <w:rPr>
      <w:rFonts w:ascii="Times New Roman" w:eastAsia="Times New Roman" w:hAnsi="Times New Roman" w:cs="Times New Roman"/>
      <w:sz w:val="24"/>
      <w:szCs w:val="24"/>
    </w:rPr>
  </w:style>
  <w:style w:type="paragraph" w:customStyle="1" w:styleId="ctools-locked">
    <w:name w:val="ctools-locked"/>
    <w:basedOn w:val="Normal"/>
    <w:rsid w:val="000F40F1"/>
    <w:pPr>
      <w:pBdr>
        <w:top w:val="single" w:sz="6" w:space="12" w:color="FF0000"/>
        <w:left w:val="single" w:sz="6" w:space="12" w:color="FF0000"/>
        <w:bottom w:val="single" w:sz="6" w:space="12" w:color="FF0000"/>
        <w:right w:val="single" w:sz="6" w:space="12" w:color="FF0000"/>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0F40F1"/>
    <w:pPr>
      <w:pBdr>
        <w:top w:val="single" w:sz="6" w:space="12" w:color="F0C020"/>
        <w:left w:val="single" w:sz="6" w:space="12" w:color="F0C020"/>
        <w:bottom w:val="single" w:sz="6" w:space="12" w:color="F0C020"/>
        <w:right w:val="single" w:sz="6" w:space="12" w:color="F0C020"/>
      </w:pBdr>
      <w:shd w:val="clear" w:color="auto" w:fill="FFFF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0F40F1"/>
    <w:pPr>
      <w:spacing w:before="100" w:beforeAutospacing="1" w:after="120" w:line="240" w:lineRule="auto"/>
    </w:pPr>
    <w:rPr>
      <w:rFonts w:ascii="Times New Roman" w:eastAsia="Times New Roman" w:hAnsi="Times New Roman" w:cs="Times New Roman"/>
      <w:sz w:val="24"/>
      <w:szCs w:val="24"/>
    </w:rPr>
  </w:style>
  <w:style w:type="paragraph" w:customStyle="1" w:styleId="fbreset">
    <w:name w:val="fb_reset"/>
    <w:basedOn w:val="Normal"/>
    <w:rsid w:val="000F40F1"/>
    <w:pPr>
      <w:spacing w:after="0" w:line="240" w:lineRule="auto"/>
    </w:pPr>
    <w:rPr>
      <w:rFonts w:ascii="Tahoma" w:eastAsia="Times New Roman" w:hAnsi="Tahoma" w:cs="Tahoma"/>
      <w:color w:val="000000"/>
      <w:sz w:val="17"/>
      <w:szCs w:val="17"/>
    </w:rPr>
  </w:style>
  <w:style w:type="paragraph" w:customStyle="1" w:styleId="fbdialogadvanced">
    <w:name w:val="fb_dialog_advanced"/>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mobile">
    <w:name w:val="fb_mobil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rsid w:val="000F40F1"/>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rsid w:val="000F40F1"/>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rsid w:val="000F40F1"/>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rsid w:val="000F40F1"/>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rsid w:val="000F40F1"/>
    <w:pPr>
      <w:shd w:val="clear" w:color="auto" w:fill="525252"/>
      <w:spacing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rsid w:val="000F40F1"/>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rsid w:val="000F40F1"/>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buttonsimple">
    <w:name w:val="fb_button_simpl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simplertl">
    <w:name w:val="fb_button_simple_rtl"/>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
    <w:name w:val="fb_button"/>
    <w:basedOn w:val="Normal"/>
    <w:rsid w:val="000F40F1"/>
    <w:pPr>
      <w:shd w:val="clear" w:color="auto" w:fill="29447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rtl">
    <w:name w:val="fb_button_rtl"/>
    <w:basedOn w:val="Normal"/>
    <w:rsid w:val="000F40F1"/>
    <w:pPr>
      <w:shd w:val="clear" w:color="auto" w:fill="29447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xlarge">
    <w:name w:val="fb_button_xlarge"/>
    <w:basedOn w:val="Normal"/>
    <w:rsid w:val="000F40F1"/>
    <w:pPr>
      <w:spacing w:before="100" w:beforeAutospacing="1" w:after="100" w:afterAutospacing="1" w:line="450" w:lineRule="atLeast"/>
    </w:pPr>
    <w:rPr>
      <w:rFonts w:ascii="Times New Roman" w:eastAsia="Times New Roman" w:hAnsi="Times New Roman" w:cs="Times New Roman"/>
      <w:sz w:val="36"/>
      <w:szCs w:val="36"/>
    </w:rPr>
  </w:style>
  <w:style w:type="paragraph" w:customStyle="1" w:styleId="fbbuttonxlargertl">
    <w:name w:val="fb_button_xlarge_rtl"/>
    <w:basedOn w:val="Normal"/>
    <w:rsid w:val="000F40F1"/>
    <w:pPr>
      <w:spacing w:before="100" w:beforeAutospacing="1" w:after="100" w:afterAutospacing="1" w:line="450" w:lineRule="atLeast"/>
    </w:pPr>
    <w:rPr>
      <w:rFonts w:ascii="Times New Roman" w:eastAsia="Times New Roman" w:hAnsi="Times New Roman" w:cs="Times New Roman"/>
      <w:sz w:val="36"/>
      <w:szCs w:val="36"/>
    </w:rPr>
  </w:style>
  <w:style w:type="paragraph" w:customStyle="1" w:styleId="fbbuttonlarge">
    <w:name w:val="fb_button_large"/>
    <w:basedOn w:val="Normal"/>
    <w:rsid w:val="000F40F1"/>
    <w:pPr>
      <w:spacing w:before="100" w:beforeAutospacing="1" w:after="100" w:afterAutospacing="1" w:line="240" w:lineRule="atLeast"/>
    </w:pPr>
    <w:rPr>
      <w:rFonts w:ascii="Times New Roman" w:eastAsia="Times New Roman" w:hAnsi="Times New Roman" w:cs="Times New Roman"/>
      <w:sz w:val="20"/>
      <w:szCs w:val="20"/>
    </w:rPr>
  </w:style>
  <w:style w:type="paragraph" w:customStyle="1" w:styleId="fbbuttonlargertl">
    <w:name w:val="fb_button_large_rtl"/>
    <w:basedOn w:val="Normal"/>
    <w:rsid w:val="000F40F1"/>
    <w:pPr>
      <w:spacing w:before="100" w:beforeAutospacing="1" w:after="100" w:afterAutospacing="1" w:line="240" w:lineRule="atLeast"/>
    </w:pPr>
    <w:rPr>
      <w:rFonts w:ascii="Times New Roman" w:eastAsia="Times New Roman" w:hAnsi="Times New Roman" w:cs="Times New Roman"/>
      <w:sz w:val="20"/>
      <w:szCs w:val="20"/>
    </w:rPr>
  </w:style>
  <w:style w:type="paragraph" w:customStyle="1" w:styleId="fbbuttonmedium">
    <w:name w:val="fb_button_medium"/>
    <w:basedOn w:val="Normal"/>
    <w:rsid w:val="000F40F1"/>
    <w:pPr>
      <w:spacing w:before="100" w:beforeAutospacing="1" w:after="100" w:afterAutospacing="1" w:line="210" w:lineRule="atLeast"/>
    </w:pPr>
    <w:rPr>
      <w:rFonts w:ascii="Times New Roman" w:eastAsia="Times New Roman" w:hAnsi="Times New Roman" w:cs="Times New Roman"/>
      <w:sz w:val="17"/>
      <w:szCs w:val="17"/>
    </w:rPr>
  </w:style>
  <w:style w:type="paragraph" w:customStyle="1" w:styleId="fbbuttonmediumrtl">
    <w:name w:val="fb_button_medium_rtl"/>
    <w:basedOn w:val="Normal"/>
    <w:rsid w:val="000F40F1"/>
    <w:pPr>
      <w:spacing w:before="100" w:beforeAutospacing="1" w:after="100" w:afterAutospacing="1" w:line="210" w:lineRule="atLeast"/>
    </w:pPr>
    <w:rPr>
      <w:rFonts w:ascii="Times New Roman" w:eastAsia="Times New Roman" w:hAnsi="Times New Roman" w:cs="Times New Roman"/>
      <w:sz w:val="17"/>
      <w:szCs w:val="17"/>
    </w:rPr>
  </w:style>
  <w:style w:type="paragraph" w:customStyle="1" w:styleId="fbbuttontextrtl">
    <w:name w:val="fb_button_text_rtl"/>
    <w:basedOn w:val="Normal"/>
    <w:rsid w:val="000F40F1"/>
    <w:pPr>
      <w:spacing w:before="100" w:beforeAutospacing="1" w:after="100" w:afterAutospacing="1" w:line="240" w:lineRule="auto"/>
      <w:ind w:right="330"/>
    </w:pPr>
    <w:rPr>
      <w:rFonts w:ascii="Times New Roman" w:eastAsia="Times New Roman" w:hAnsi="Times New Roman" w:cs="Times New Roman"/>
      <w:sz w:val="24"/>
      <w:szCs w:val="24"/>
    </w:rPr>
  </w:style>
  <w:style w:type="paragraph" w:customStyle="1" w:styleId="fbbuttonsmall">
    <w:name w:val="fb_button_small"/>
    <w:basedOn w:val="Normal"/>
    <w:rsid w:val="000F40F1"/>
    <w:pPr>
      <w:spacing w:before="100" w:beforeAutospacing="1" w:after="100" w:afterAutospacing="1" w:line="150" w:lineRule="atLeast"/>
    </w:pPr>
    <w:rPr>
      <w:rFonts w:ascii="Times New Roman" w:eastAsia="Times New Roman" w:hAnsi="Times New Roman" w:cs="Times New Roman"/>
      <w:sz w:val="15"/>
      <w:szCs w:val="15"/>
    </w:rPr>
  </w:style>
  <w:style w:type="paragraph" w:customStyle="1" w:styleId="fbbuttonsmallrtl">
    <w:name w:val="fb_button_small_rtl"/>
    <w:basedOn w:val="Normal"/>
    <w:rsid w:val="000F40F1"/>
    <w:pPr>
      <w:spacing w:before="100" w:beforeAutospacing="1" w:after="100" w:afterAutospacing="1" w:line="150" w:lineRule="atLeast"/>
    </w:pPr>
    <w:rPr>
      <w:rFonts w:ascii="Times New Roman" w:eastAsia="Times New Roman" w:hAnsi="Times New Roman" w:cs="Times New Roman"/>
      <w:sz w:val="15"/>
      <w:szCs w:val="15"/>
    </w:rPr>
  </w:style>
  <w:style w:type="paragraph" w:customStyle="1" w:styleId="fbsharecount">
    <w:name w:val="fb_share_count"/>
    <w:basedOn w:val="Normal"/>
    <w:rsid w:val="000F40F1"/>
    <w:pPr>
      <w:shd w:val="clear" w:color="auto" w:fill="B0B9EC"/>
      <w:spacing w:before="100" w:beforeAutospacing="1" w:after="100" w:afterAutospacing="1" w:line="240" w:lineRule="auto"/>
      <w:jc w:val="center"/>
    </w:pPr>
    <w:rPr>
      <w:rFonts w:ascii="Tahoma" w:eastAsia="Times New Roman" w:hAnsi="Tahoma" w:cs="Tahoma"/>
      <w:color w:val="333333"/>
      <w:sz w:val="24"/>
      <w:szCs w:val="24"/>
    </w:rPr>
  </w:style>
  <w:style w:type="paragraph" w:customStyle="1" w:styleId="fbsharecountinner">
    <w:name w:val="fb_share_count_inner"/>
    <w:basedOn w:val="Normal"/>
    <w:rsid w:val="000F40F1"/>
    <w:pPr>
      <w:shd w:val="clear" w:color="auto" w:fill="E8EB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sharecountright">
    <w:name w:val="fb_share_count_right"/>
    <w:basedOn w:val="Normal"/>
    <w:rsid w:val="000F40F1"/>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fbsharecounttop">
    <w:name w:val="fb_share_count_top"/>
    <w:basedOn w:val="Normal"/>
    <w:rsid w:val="000F40F1"/>
    <w:pPr>
      <w:pBdr>
        <w:top w:val="single" w:sz="6" w:space="0" w:color="B0B9EC"/>
        <w:left w:val="single" w:sz="6" w:space="0" w:color="B0B9EC"/>
        <w:bottom w:val="single" w:sz="6" w:space="0" w:color="B0B9EC"/>
        <w:right w:val="single" w:sz="6" w:space="0" w:color="B0B9EC"/>
      </w:pBdr>
      <w:spacing w:before="100" w:beforeAutospacing="1" w:after="105" w:line="510" w:lineRule="atLeast"/>
    </w:pPr>
    <w:rPr>
      <w:rFonts w:ascii="Times New Roman" w:eastAsia="Times New Roman" w:hAnsi="Times New Roman" w:cs="Times New Roman"/>
      <w:spacing w:val="-15"/>
      <w:sz w:val="33"/>
      <w:szCs w:val="33"/>
    </w:rPr>
  </w:style>
  <w:style w:type="paragraph" w:customStyle="1" w:styleId="fbsharecountnubtop">
    <w:name w:val="fb_share_count_nub_top"/>
    <w:basedOn w:val="Normal"/>
    <w:rsid w:val="000F40F1"/>
    <w:pPr>
      <w:spacing w:after="0" w:line="240" w:lineRule="auto"/>
    </w:pPr>
    <w:rPr>
      <w:rFonts w:ascii="Times New Roman" w:eastAsia="Times New Roman" w:hAnsi="Times New Roman" w:cs="Times New Roman"/>
      <w:sz w:val="24"/>
      <w:szCs w:val="24"/>
    </w:rPr>
  </w:style>
  <w:style w:type="paragraph" w:customStyle="1" w:styleId="fbsharecountnubright">
    <w:name w:val="fb_share_count_nub_right"/>
    <w:basedOn w:val="Normal"/>
    <w:rsid w:val="000F40F1"/>
    <w:pPr>
      <w:spacing w:after="0" w:line="240" w:lineRule="auto"/>
      <w:ind w:right="30"/>
      <w:textAlignment w:val="top"/>
    </w:pPr>
    <w:rPr>
      <w:rFonts w:ascii="Times New Roman" w:eastAsia="Times New Roman" w:hAnsi="Times New Roman" w:cs="Times New Roman"/>
      <w:sz w:val="24"/>
      <w:szCs w:val="24"/>
    </w:rPr>
  </w:style>
  <w:style w:type="paragraph" w:customStyle="1" w:styleId="fbsharenocount">
    <w:name w:val="fb_share_no_count"/>
    <w:basedOn w:val="Normal"/>
    <w:rsid w:val="000F40F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connectbarcontainer">
    <w:name w:val="fb_connect_bar_container"/>
    <w:basedOn w:val="Normal"/>
    <w:rsid w:val="000F40F1"/>
    <w:pPr>
      <w:pBdr>
        <w:bottom w:val="single" w:sz="6" w:space="0" w:color="333333"/>
      </w:pBdr>
      <w:shd w:val="clear" w:color="auto" w:fill="3B5998"/>
      <w:spacing w:after="0" w:line="240" w:lineRule="auto"/>
    </w:pPr>
    <w:rPr>
      <w:rFonts w:ascii="Times New Roman" w:eastAsia="Times New Roman" w:hAnsi="Times New Roman" w:cs="Times New Roman"/>
      <w:sz w:val="24"/>
      <w:szCs w:val="24"/>
    </w:rPr>
  </w:style>
  <w:style w:type="paragraph" w:customStyle="1" w:styleId="fbconnectbar">
    <w:name w:val="fb_connect_bar"/>
    <w:basedOn w:val="Normal"/>
    <w:rsid w:val="000F40F1"/>
    <w:pPr>
      <w:spacing w:before="100" w:beforeAutospacing="1" w:after="100" w:afterAutospacing="1" w:line="240" w:lineRule="auto"/>
    </w:pPr>
    <w:rPr>
      <w:rFonts w:ascii="Tahoma" w:eastAsia="Times New Roman" w:hAnsi="Tahoma" w:cs="Tahoma"/>
      <w:sz w:val="20"/>
      <w:szCs w:val="20"/>
    </w:rPr>
  </w:style>
  <w:style w:type="paragraph" w:customStyle="1" w:styleId="node">
    <w:name w:val="nod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text">
    <w:name w:val="form-tex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
    <w:name w:val="icon"/>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
    <w:name w:val="pager"/>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ppie">
    <w:name w:val="grippi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r">
    <w:name w:val="bar"/>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ed">
    <w:name w:val="filled"/>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obber">
    <w:name w:val="throbber"/>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ture">
    <w:name w:val="pictur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label">
    <w:name w:val="field-label"/>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label-inline">
    <w:name w:val="field-label-inlin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label-inline-first">
    <w:name w:val="field-label-inline-firs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
    <w:name w:val="number"/>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border">
    <w:name w:val="content-border"/>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text">
    <w:name w:val="fb_button_tex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s">
    <w:name w:val="fb_buttons"/>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dle">
    <w:name w:val="handl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hide">
    <w:name w:val="js-hid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ess-type">
    <w:name w:val="access-typ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type">
    <w:name w:val="rule-typ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k">
    <w:name w:val="mask"/>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anced-help-link">
    <w:name w:val="advanced-help-link"/>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group">
    <w:name w:val="label-group"/>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fix">
    <w:name w:val="clearfix"/>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px">
    <w:name w:val="h1px"/>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new">
    <w:name w:val="content-new"/>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autocomplete">
    <w:name w:val="reference-autocomplete"/>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rag-changed">
    <w:name w:val="tabledrag-changed"/>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de">
    <w:name w:val="code"/>
    <w:basedOn w:val="DefaultParagraphFont"/>
    <w:rsid w:val="000F40F1"/>
  </w:style>
  <w:style w:type="character" w:customStyle="1" w:styleId="views-throbbing">
    <w:name w:val="views-throbbing"/>
    <w:basedOn w:val="DefaultParagraphFont"/>
    <w:rsid w:val="000F40F1"/>
  </w:style>
  <w:style w:type="character" w:customStyle="1" w:styleId="actions">
    <w:name w:val="actions"/>
    <w:basedOn w:val="DefaultParagraphFont"/>
    <w:rsid w:val="000F40F1"/>
  </w:style>
  <w:style w:type="character" w:customStyle="1" w:styleId="label">
    <w:name w:val="label"/>
    <w:basedOn w:val="DefaultParagraphFont"/>
    <w:rsid w:val="000F40F1"/>
  </w:style>
  <w:style w:type="character" w:customStyle="1" w:styleId="time">
    <w:name w:val="time"/>
    <w:basedOn w:val="DefaultParagraphFont"/>
    <w:rsid w:val="000F40F1"/>
  </w:style>
  <w:style w:type="character" w:customStyle="1" w:styleId="notes">
    <w:name w:val="notes"/>
    <w:basedOn w:val="DefaultParagraphFont"/>
    <w:rsid w:val="000F40F1"/>
  </w:style>
  <w:style w:type="paragraph" w:customStyle="1" w:styleId="node1">
    <w:name w:val="node1"/>
    <w:basedOn w:val="Normal"/>
    <w:rsid w:val="000F40F1"/>
    <w:pPr>
      <w:shd w:val="clear" w:color="auto" w:fill="FFFF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text1">
    <w:name w:val="form-text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text2">
    <w:name w:val="form-text2"/>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1">
    <w:name w:val="standard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1">
    <w:name w:val="icon1"/>
    <w:basedOn w:val="Normal"/>
    <w:rsid w:val="000F40F1"/>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title10">
    <w:name w:val="title1"/>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rm-item1">
    <w:name w:val="form-item1"/>
    <w:basedOn w:val="Normal"/>
    <w:rsid w:val="000F40F1"/>
    <w:pPr>
      <w:spacing w:after="0" w:line="240" w:lineRule="auto"/>
    </w:pPr>
    <w:rPr>
      <w:rFonts w:ascii="Times New Roman" w:eastAsia="Times New Roman" w:hAnsi="Times New Roman" w:cs="Times New Roman"/>
      <w:sz w:val="24"/>
      <w:szCs w:val="24"/>
    </w:rPr>
  </w:style>
  <w:style w:type="paragraph" w:customStyle="1" w:styleId="form-item2">
    <w:name w:val="form-item2"/>
    <w:basedOn w:val="Normal"/>
    <w:rsid w:val="000F40F1"/>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0F40F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item3">
    <w:name w:val="form-item3"/>
    <w:basedOn w:val="Normal"/>
    <w:rsid w:val="000F40F1"/>
    <w:pPr>
      <w:spacing w:before="96" w:after="96" w:line="240" w:lineRule="auto"/>
    </w:pPr>
    <w:rPr>
      <w:rFonts w:ascii="Times New Roman" w:eastAsia="Times New Roman" w:hAnsi="Times New Roman" w:cs="Times New Roman"/>
      <w:sz w:val="24"/>
      <w:szCs w:val="24"/>
    </w:rPr>
  </w:style>
  <w:style w:type="paragraph" w:customStyle="1" w:styleId="form-item4">
    <w:name w:val="form-item4"/>
    <w:basedOn w:val="Normal"/>
    <w:rsid w:val="000F40F1"/>
    <w:pPr>
      <w:spacing w:before="96" w:after="96" w:line="240" w:lineRule="auto"/>
    </w:pPr>
    <w:rPr>
      <w:rFonts w:ascii="Times New Roman" w:eastAsia="Times New Roman" w:hAnsi="Times New Roman" w:cs="Times New Roman"/>
      <w:sz w:val="24"/>
      <w:szCs w:val="24"/>
    </w:rPr>
  </w:style>
  <w:style w:type="paragraph" w:customStyle="1" w:styleId="pager1">
    <w:name w:val="pager1"/>
    <w:basedOn w:val="Normal"/>
    <w:rsid w:val="000F40F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orm-item5">
    <w:name w:val="form-item5"/>
    <w:basedOn w:val="Normal"/>
    <w:rsid w:val="000F40F1"/>
    <w:pPr>
      <w:spacing w:after="0" w:line="240" w:lineRule="auto"/>
    </w:pPr>
    <w:rPr>
      <w:rFonts w:ascii="inherit" w:eastAsia="Times New Roman" w:hAnsi="inherit" w:cs="Times New Roman"/>
      <w:sz w:val="24"/>
      <w:szCs w:val="24"/>
    </w:rPr>
  </w:style>
  <w:style w:type="paragraph" w:customStyle="1" w:styleId="form-item6">
    <w:name w:val="form-item6"/>
    <w:basedOn w:val="Normal"/>
    <w:rsid w:val="000F40F1"/>
    <w:pPr>
      <w:spacing w:after="0" w:line="240" w:lineRule="auto"/>
    </w:pPr>
    <w:rPr>
      <w:rFonts w:ascii="Times New Roman" w:eastAsia="Times New Roman" w:hAnsi="Times New Roman" w:cs="Times New Roman"/>
      <w:sz w:val="24"/>
      <w:szCs w:val="24"/>
    </w:rPr>
  </w:style>
  <w:style w:type="paragraph" w:customStyle="1" w:styleId="form-item7">
    <w:name w:val="form-item7"/>
    <w:basedOn w:val="Normal"/>
    <w:rsid w:val="000F40F1"/>
    <w:pPr>
      <w:spacing w:after="0" w:line="240" w:lineRule="auto"/>
    </w:pPr>
    <w:rPr>
      <w:rFonts w:ascii="Times New Roman" w:eastAsia="Times New Roman" w:hAnsi="Times New Roman" w:cs="Times New Roman"/>
      <w:sz w:val="24"/>
      <w:szCs w:val="24"/>
    </w:rPr>
  </w:style>
  <w:style w:type="paragraph" w:customStyle="1" w:styleId="grippie1">
    <w:name w:val="grippie1"/>
    <w:basedOn w:val="Normal"/>
    <w:rsid w:val="000F40F1"/>
    <w:pPr>
      <w:pBdr>
        <w:top w:val="single" w:sz="2"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dle1">
    <w:name w:val="handle1"/>
    <w:basedOn w:val="Normal"/>
    <w:rsid w:val="000F40F1"/>
    <w:pPr>
      <w:spacing w:before="60" w:after="100" w:afterAutospacing="1" w:line="240" w:lineRule="auto"/>
    </w:pPr>
    <w:rPr>
      <w:rFonts w:ascii="Times New Roman" w:eastAsia="Times New Roman" w:hAnsi="Times New Roman" w:cs="Times New Roman"/>
      <w:sz w:val="24"/>
      <w:szCs w:val="24"/>
    </w:rPr>
  </w:style>
  <w:style w:type="paragraph" w:customStyle="1" w:styleId="no-js1">
    <w:name w:val="no-js1"/>
    <w:basedOn w:val="Normal"/>
    <w:rsid w:val="000F40F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ar1">
    <w:name w:val="bar1"/>
    <w:basedOn w:val="Normal"/>
    <w:rsid w:val="000F40F1"/>
    <w:pPr>
      <w:pBdr>
        <w:top w:val="single" w:sz="6" w:space="0" w:color="00375A"/>
        <w:left w:val="single" w:sz="6" w:space="0" w:color="00375A"/>
        <w:bottom w:val="single" w:sz="6" w:space="0" w:color="00375A"/>
        <w:right w:val="single" w:sz="6" w:space="0" w:color="00375A"/>
      </w:pBdr>
      <w:shd w:val="clear" w:color="auto" w:fill="FFFFFF"/>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0F40F1"/>
    <w:pPr>
      <w:pBdr>
        <w:bottom w:val="single" w:sz="48" w:space="0" w:color="004A73"/>
      </w:pBdr>
      <w:shd w:val="clear" w:color="auto" w:fill="0072B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obber1">
    <w:name w:val="throbber1"/>
    <w:basedOn w:val="Normal"/>
    <w:rsid w:val="000F40F1"/>
    <w:pPr>
      <w:spacing w:before="30" w:after="30" w:line="240" w:lineRule="auto"/>
      <w:ind w:left="30" w:right="30"/>
    </w:pPr>
    <w:rPr>
      <w:rFonts w:ascii="Times New Roman" w:eastAsia="Times New Roman" w:hAnsi="Times New Roman" w:cs="Times New Roman"/>
      <w:sz w:val="24"/>
      <w:szCs w:val="24"/>
    </w:rPr>
  </w:style>
  <w:style w:type="paragraph" w:customStyle="1" w:styleId="throbber2">
    <w:name w:val="throbber2"/>
    <w:basedOn w:val="Normal"/>
    <w:rsid w:val="000F40F1"/>
    <w:pPr>
      <w:spacing w:after="0" w:line="240" w:lineRule="auto"/>
      <w:ind w:left="30" w:right="30"/>
    </w:pPr>
    <w:rPr>
      <w:rFonts w:ascii="Times New Roman" w:eastAsia="Times New Roman" w:hAnsi="Times New Roman" w:cs="Times New Roman"/>
      <w:sz w:val="24"/>
      <w:szCs w:val="24"/>
    </w:rPr>
  </w:style>
  <w:style w:type="paragraph" w:customStyle="1" w:styleId="js-hide1">
    <w:name w:val="js-hide1"/>
    <w:basedOn w:val="Normal"/>
    <w:rsid w:val="000F40F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ess-type1">
    <w:name w:val="access-type1"/>
    <w:basedOn w:val="Normal"/>
    <w:rsid w:val="000F40F1"/>
    <w:pPr>
      <w:spacing w:before="100" w:beforeAutospacing="1" w:after="100" w:afterAutospacing="1" w:line="240" w:lineRule="auto"/>
      <w:ind w:right="240"/>
    </w:pPr>
    <w:rPr>
      <w:rFonts w:ascii="Times New Roman" w:eastAsia="Times New Roman" w:hAnsi="Times New Roman" w:cs="Times New Roman"/>
      <w:sz w:val="24"/>
      <w:szCs w:val="24"/>
    </w:rPr>
  </w:style>
  <w:style w:type="paragraph" w:customStyle="1" w:styleId="rule-type1">
    <w:name w:val="rule-type1"/>
    <w:basedOn w:val="Normal"/>
    <w:rsid w:val="000F40F1"/>
    <w:pPr>
      <w:spacing w:before="100" w:beforeAutospacing="1" w:after="100" w:afterAutospacing="1" w:line="240" w:lineRule="auto"/>
      <w:ind w:right="240"/>
    </w:pPr>
    <w:rPr>
      <w:rFonts w:ascii="Times New Roman" w:eastAsia="Times New Roman" w:hAnsi="Times New Roman" w:cs="Times New Roman"/>
      <w:sz w:val="24"/>
      <w:szCs w:val="24"/>
    </w:rPr>
  </w:style>
  <w:style w:type="paragraph" w:customStyle="1" w:styleId="form-item8">
    <w:name w:val="form-item8"/>
    <w:basedOn w:val="Normal"/>
    <w:rsid w:val="000F40F1"/>
    <w:pPr>
      <w:spacing w:after="240" w:line="240" w:lineRule="auto"/>
    </w:pPr>
    <w:rPr>
      <w:rFonts w:ascii="Times New Roman" w:eastAsia="Times New Roman" w:hAnsi="Times New Roman" w:cs="Times New Roman"/>
      <w:sz w:val="24"/>
      <w:szCs w:val="24"/>
    </w:rPr>
  </w:style>
  <w:style w:type="paragraph" w:customStyle="1" w:styleId="form-item9">
    <w:name w:val="form-item9"/>
    <w:basedOn w:val="Normal"/>
    <w:rsid w:val="000F40F1"/>
    <w:pPr>
      <w:spacing w:after="240" w:line="240" w:lineRule="auto"/>
    </w:pPr>
    <w:rPr>
      <w:rFonts w:ascii="Times New Roman" w:eastAsia="Times New Roman" w:hAnsi="Times New Roman" w:cs="Times New Roman"/>
      <w:sz w:val="24"/>
      <w:szCs w:val="24"/>
    </w:rPr>
  </w:style>
  <w:style w:type="paragraph" w:customStyle="1" w:styleId="mask1">
    <w:name w:val="mask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ture1">
    <w:name w:val="picture1"/>
    <w:basedOn w:val="Normal"/>
    <w:rsid w:val="000F40F1"/>
    <w:pPr>
      <w:spacing w:after="240" w:line="240" w:lineRule="auto"/>
      <w:ind w:right="240"/>
    </w:pPr>
    <w:rPr>
      <w:rFonts w:ascii="Times New Roman" w:eastAsia="Times New Roman" w:hAnsi="Times New Roman" w:cs="Times New Roman"/>
      <w:sz w:val="24"/>
      <w:szCs w:val="24"/>
    </w:rPr>
  </w:style>
  <w:style w:type="paragraph" w:customStyle="1" w:styleId="field-label1">
    <w:name w:val="field-label1"/>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ield-label-inline1">
    <w:name w:val="field-label-inline1"/>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ield-label-inline-first1">
    <w:name w:val="field-label-inline-first1"/>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rm-submit1">
    <w:name w:val="form-submit1"/>
    <w:basedOn w:val="Normal"/>
    <w:rsid w:val="000F40F1"/>
    <w:pPr>
      <w:spacing w:after="0" w:line="240" w:lineRule="auto"/>
    </w:pPr>
    <w:rPr>
      <w:rFonts w:ascii="Times New Roman" w:eastAsia="Times New Roman" w:hAnsi="Times New Roman" w:cs="Times New Roman"/>
      <w:sz w:val="24"/>
      <w:szCs w:val="24"/>
    </w:rPr>
  </w:style>
  <w:style w:type="paragraph" w:customStyle="1" w:styleId="number1">
    <w:name w:val="number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1">
    <w:name w:val="text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autocomplete1">
    <w:name w:val="reference-autocomplete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anced-help-link1">
    <w:name w:val="advanced-help-link1"/>
    <w:basedOn w:val="Normal"/>
    <w:rsid w:val="000F40F1"/>
    <w:pPr>
      <w:spacing w:before="60" w:after="0" w:line="240" w:lineRule="auto"/>
      <w:ind w:right="60"/>
    </w:pPr>
    <w:rPr>
      <w:rFonts w:ascii="Times New Roman" w:eastAsia="Times New Roman" w:hAnsi="Times New Roman" w:cs="Times New Roman"/>
      <w:sz w:val="24"/>
      <w:szCs w:val="24"/>
    </w:rPr>
  </w:style>
  <w:style w:type="paragraph" w:customStyle="1" w:styleId="advanced-help-link2">
    <w:name w:val="advanced-help-link2"/>
    <w:basedOn w:val="Normal"/>
    <w:rsid w:val="000F40F1"/>
    <w:pPr>
      <w:spacing w:before="60" w:after="0" w:line="240" w:lineRule="auto"/>
      <w:ind w:right="60"/>
    </w:pPr>
    <w:rPr>
      <w:rFonts w:ascii="Times New Roman" w:eastAsia="Times New Roman" w:hAnsi="Times New Roman" w:cs="Times New Roman"/>
      <w:sz w:val="24"/>
      <w:szCs w:val="24"/>
    </w:rPr>
  </w:style>
  <w:style w:type="paragraph" w:customStyle="1" w:styleId="label-group1">
    <w:name w:val="label-group1"/>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bel-group2">
    <w:name w:val="label-group2"/>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bel-group3">
    <w:name w:val="label-group3"/>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abledrag-changed1">
    <w:name w:val="tabledrag-changed1"/>
    <w:basedOn w:val="Normal"/>
    <w:rsid w:val="000F40F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escription2">
    <w:name w:val="description2"/>
    <w:basedOn w:val="Normal"/>
    <w:rsid w:val="000F40F1"/>
    <w:pPr>
      <w:spacing w:before="100" w:beforeAutospacing="1" w:after="0" w:line="240" w:lineRule="auto"/>
    </w:pPr>
    <w:rPr>
      <w:rFonts w:ascii="Times New Roman" w:eastAsia="Times New Roman" w:hAnsi="Times New Roman" w:cs="Times New Roman"/>
      <w:sz w:val="24"/>
      <w:szCs w:val="24"/>
    </w:rPr>
  </w:style>
  <w:style w:type="paragraph" w:customStyle="1" w:styleId="content-new1">
    <w:name w:val="content-new1"/>
    <w:basedOn w:val="Normal"/>
    <w:rsid w:val="000F40F1"/>
    <w:pPr>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code1">
    <w:name w:val="code1"/>
    <w:basedOn w:val="DefaultParagraphFont"/>
    <w:rsid w:val="000F40F1"/>
    <w:rPr>
      <w:rFonts w:ascii="Lucida Console" w:hAnsi="Lucida Console" w:hint="default"/>
      <w:sz w:val="22"/>
      <w:szCs w:val="22"/>
      <w:shd w:val="clear" w:color="auto" w:fill="EDF1F3"/>
    </w:rPr>
  </w:style>
  <w:style w:type="paragraph" w:customStyle="1" w:styleId="content-border1">
    <w:name w:val="content-border1"/>
    <w:basedOn w:val="Normal"/>
    <w:rsid w:val="000F40F1"/>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ons1">
    <w:name w:val="actions1"/>
    <w:basedOn w:val="DefaultParagraphFont"/>
    <w:rsid w:val="000F40F1"/>
    <w:rPr>
      <w:vanish w:val="0"/>
      <w:webHidden w:val="0"/>
      <w:specVanish w:val="0"/>
    </w:rPr>
  </w:style>
  <w:style w:type="character" w:customStyle="1" w:styleId="label1">
    <w:name w:val="label1"/>
    <w:basedOn w:val="DefaultParagraphFont"/>
    <w:rsid w:val="000F40F1"/>
    <w:rPr>
      <w:vanish w:val="0"/>
      <w:webHidden w:val="0"/>
      <w:specVanish w:val="0"/>
    </w:rPr>
  </w:style>
  <w:style w:type="character" w:customStyle="1" w:styleId="time1">
    <w:name w:val="time1"/>
    <w:basedOn w:val="DefaultParagraphFont"/>
    <w:rsid w:val="000F40F1"/>
    <w:rPr>
      <w:vanish w:val="0"/>
      <w:webHidden w:val="0"/>
      <w:bdr w:val="single" w:sz="2" w:space="0" w:color="8CA26E" w:frame="1"/>
      <w:shd w:val="clear" w:color="auto" w:fill="E5EDDC"/>
      <w:specVanish w:val="0"/>
    </w:rPr>
  </w:style>
  <w:style w:type="character" w:customStyle="1" w:styleId="time2">
    <w:name w:val="time2"/>
    <w:basedOn w:val="DefaultParagraphFont"/>
    <w:rsid w:val="000F40F1"/>
    <w:rPr>
      <w:vanish w:val="0"/>
      <w:webHidden w:val="0"/>
      <w:bdr w:val="single" w:sz="2" w:space="0" w:color="8CA26E" w:frame="1"/>
      <w:shd w:val="clear" w:color="auto" w:fill="E5EDDC"/>
      <w:specVanish w:val="0"/>
    </w:rPr>
  </w:style>
  <w:style w:type="character" w:customStyle="1" w:styleId="notes1">
    <w:name w:val="notes1"/>
    <w:basedOn w:val="DefaultParagraphFont"/>
    <w:rsid w:val="000F40F1"/>
    <w:rPr>
      <w:vanish w:val="0"/>
      <w:webHidden w:val="0"/>
      <w:specVanish w:val="0"/>
    </w:rPr>
  </w:style>
  <w:style w:type="paragraph" w:customStyle="1" w:styleId="clearfix1">
    <w:name w:val="clearfix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px1">
    <w:name w:val="h1px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2">
    <w:name w:val="label2"/>
    <w:basedOn w:val="DefaultParagraphFont"/>
    <w:rsid w:val="000F40F1"/>
  </w:style>
  <w:style w:type="character" w:customStyle="1" w:styleId="label3">
    <w:name w:val="label3"/>
    <w:basedOn w:val="DefaultParagraphFont"/>
    <w:rsid w:val="000F40F1"/>
  </w:style>
  <w:style w:type="character" w:customStyle="1" w:styleId="label4">
    <w:name w:val="label4"/>
    <w:basedOn w:val="DefaultParagraphFont"/>
    <w:rsid w:val="000F40F1"/>
  </w:style>
  <w:style w:type="character" w:customStyle="1" w:styleId="label5">
    <w:name w:val="label5"/>
    <w:basedOn w:val="DefaultParagraphFont"/>
    <w:rsid w:val="000F40F1"/>
  </w:style>
  <w:style w:type="character" w:customStyle="1" w:styleId="label6">
    <w:name w:val="label6"/>
    <w:basedOn w:val="DefaultParagraphFont"/>
    <w:rsid w:val="000F40F1"/>
  </w:style>
  <w:style w:type="character" w:customStyle="1" w:styleId="label7">
    <w:name w:val="label7"/>
    <w:basedOn w:val="DefaultParagraphFont"/>
    <w:rsid w:val="000F40F1"/>
  </w:style>
  <w:style w:type="character" w:customStyle="1" w:styleId="label8">
    <w:name w:val="label8"/>
    <w:basedOn w:val="DefaultParagraphFont"/>
    <w:rsid w:val="000F40F1"/>
  </w:style>
  <w:style w:type="character" w:customStyle="1" w:styleId="label9">
    <w:name w:val="label9"/>
    <w:basedOn w:val="DefaultParagraphFont"/>
    <w:rsid w:val="000F40F1"/>
  </w:style>
  <w:style w:type="character" w:customStyle="1" w:styleId="label10">
    <w:name w:val="label10"/>
    <w:basedOn w:val="DefaultParagraphFont"/>
    <w:rsid w:val="000F40F1"/>
  </w:style>
  <w:style w:type="character" w:customStyle="1" w:styleId="label11">
    <w:name w:val="label11"/>
    <w:basedOn w:val="DefaultParagraphFont"/>
    <w:rsid w:val="000F40F1"/>
  </w:style>
  <w:style w:type="paragraph" w:customStyle="1" w:styleId="content1">
    <w:name w:val="content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exposed-widget1">
    <w:name w:val="views-exposed-widget1"/>
    <w:basedOn w:val="Normal"/>
    <w:rsid w:val="000F4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2">
    <w:name w:val="form-submit2"/>
    <w:basedOn w:val="Normal"/>
    <w:rsid w:val="000F40F1"/>
    <w:pPr>
      <w:spacing w:before="384"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0F40F1"/>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0F40F1"/>
    <w:pPr>
      <w:spacing w:after="0" w:line="240" w:lineRule="auto"/>
    </w:pPr>
    <w:rPr>
      <w:rFonts w:ascii="Times New Roman" w:eastAsia="Times New Roman" w:hAnsi="Times New Roman" w:cs="Times New Roman"/>
      <w:sz w:val="24"/>
      <w:szCs w:val="24"/>
    </w:rPr>
  </w:style>
  <w:style w:type="character" w:customStyle="1" w:styleId="views-throbbing1">
    <w:name w:val="views-throbbing1"/>
    <w:basedOn w:val="DefaultParagraphFont"/>
    <w:rsid w:val="000F40F1"/>
  </w:style>
  <w:style w:type="paragraph" w:customStyle="1" w:styleId="dialogtitle1">
    <w:name w:val="dialog_title1"/>
    <w:basedOn w:val="Normal"/>
    <w:rsid w:val="000F40F1"/>
    <w:pPr>
      <w:pBdr>
        <w:top w:val="single" w:sz="6" w:space="0" w:color="3B5998"/>
        <w:left w:val="single" w:sz="6" w:space="0" w:color="3B5998"/>
        <w:bottom w:val="single" w:sz="6" w:space="0" w:color="3B5998"/>
        <w:right w:val="single" w:sz="6" w:space="0" w:color="3B5998"/>
      </w:pBdr>
      <w:shd w:val="clear" w:color="auto" w:fill="6D84B4"/>
      <w:spacing w:after="0" w:line="240" w:lineRule="auto"/>
    </w:pPr>
    <w:rPr>
      <w:rFonts w:ascii="Times New Roman" w:eastAsia="Times New Roman" w:hAnsi="Times New Roman" w:cs="Times New Roman"/>
      <w:b/>
      <w:bCs/>
      <w:color w:val="FFFFFF"/>
      <w:sz w:val="21"/>
      <w:szCs w:val="21"/>
    </w:rPr>
  </w:style>
  <w:style w:type="paragraph" w:customStyle="1" w:styleId="dialogcontent1">
    <w:name w:val="dialog_content1"/>
    <w:basedOn w:val="Normal"/>
    <w:rsid w:val="000F40F1"/>
    <w:pPr>
      <w:pBdr>
        <w:left w:val="single" w:sz="6"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rsid w:val="000F40F1"/>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rsid w:val="000F40F1"/>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fbbuttontext1">
    <w:name w:val="fb_button_text1"/>
    <w:basedOn w:val="Normal"/>
    <w:rsid w:val="000F40F1"/>
    <w:pPr>
      <w:spacing w:after="0" w:line="240" w:lineRule="auto"/>
      <w:ind w:left="300"/>
    </w:pPr>
    <w:rPr>
      <w:rFonts w:ascii="Times New Roman" w:eastAsia="Times New Roman" w:hAnsi="Times New Roman" w:cs="Times New Roman"/>
      <w:sz w:val="24"/>
      <w:szCs w:val="24"/>
    </w:rPr>
  </w:style>
  <w:style w:type="paragraph" w:customStyle="1" w:styleId="fbbuttontext2">
    <w:name w:val="fb_button_text2"/>
    <w:basedOn w:val="Normal"/>
    <w:rsid w:val="000F40F1"/>
    <w:pPr>
      <w:spacing w:after="0" w:line="240" w:lineRule="auto"/>
      <w:ind w:right="150"/>
    </w:pPr>
    <w:rPr>
      <w:rFonts w:ascii="Times New Roman" w:eastAsia="Times New Roman" w:hAnsi="Times New Roman" w:cs="Times New Roman"/>
      <w:sz w:val="24"/>
      <w:szCs w:val="24"/>
    </w:rPr>
  </w:style>
  <w:style w:type="paragraph" w:customStyle="1" w:styleId="fbbuttontext3">
    <w:name w:val="fb_button_text3"/>
    <w:basedOn w:val="Normal"/>
    <w:rsid w:val="000F40F1"/>
    <w:pPr>
      <w:spacing w:after="0" w:line="240" w:lineRule="auto"/>
      <w:ind w:left="300"/>
    </w:pPr>
    <w:rPr>
      <w:rFonts w:ascii="Times New Roman" w:eastAsia="Times New Roman" w:hAnsi="Times New Roman" w:cs="Times New Roman"/>
      <w:sz w:val="24"/>
      <w:szCs w:val="24"/>
      <w:u w:val="single"/>
    </w:rPr>
  </w:style>
  <w:style w:type="paragraph" w:customStyle="1" w:styleId="fbbuttontext4">
    <w:name w:val="fb_button_text4"/>
    <w:basedOn w:val="Normal"/>
    <w:rsid w:val="000F40F1"/>
    <w:pPr>
      <w:spacing w:after="0" w:line="240" w:lineRule="auto"/>
      <w:ind w:right="150"/>
    </w:pPr>
    <w:rPr>
      <w:rFonts w:ascii="Times New Roman" w:eastAsia="Times New Roman" w:hAnsi="Times New Roman" w:cs="Times New Roman"/>
      <w:sz w:val="24"/>
      <w:szCs w:val="24"/>
      <w:u w:val="single"/>
    </w:rPr>
  </w:style>
  <w:style w:type="paragraph" w:customStyle="1" w:styleId="fbbuttontext5">
    <w:name w:val="fb_button_text5"/>
    <w:basedOn w:val="Normal"/>
    <w:rsid w:val="000F40F1"/>
    <w:pPr>
      <w:spacing w:after="0" w:line="240" w:lineRule="auto"/>
      <w:ind w:left="300"/>
    </w:pPr>
    <w:rPr>
      <w:rFonts w:ascii="Times New Roman" w:eastAsia="Times New Roman" w:hAnsi="Times New Roman" w:cs="Times New Roman"/>
      <w:sz w:val="24"/>
      <w:szCs w:val="24"/>
      <w:u w:val="single"/>
    </w:rPr>
  </w:style>
  <w:style w:type="paragraph" w:customStyle="1" w:styleId="fbbuttontext6">
    <w:name w:val="fb_button_text6"/>
    <w:basedOn w:val="Normal"/>
    <w:rsid w:val="000F40F1"/>
    <w:pPr>
      <w:spacing w:after="0" w:line="240" w:lineRule="auto"/>
      <w:ind w:right="150"/>
    </w:pPr>
    <w:rPr>
      <w:rFonts w:ascii="Times New Roman" w:eastAsia="Times New Roman" w:hAnsi="Times New Roman" w:cs="Times New Roman"/>
      <w:sz w:val="24"/>
      <w:szCs w:val="24"/>
      <w:u w:val="single"/>
    </w:rPr>
  </w:style>
  <w:style w:type="paragraph" w:customStyle="1" w:styleId="fbbuttontext7">
    <w:name w:val="fb_button_text7"/>
    <w:basedOn w:val="Normal"/>
    <w:rsid w:val="000F40F1"/>
    <w:pPr>
      <w:pBdr>
        <w:top w:val="single" w:sz="6" w:space="2" w:color="879AC0"/>
        <w:bottom w:val="single" w:sz="6" w:space="2" w:color="1A356E"/>
      </w:pBdr>
      <w:shd w:val="clear" w:color="auto" w:fill="5F78AB"/>
      <w:spacing w:before="15" w:after="0" w:line="240" w:lineRule="auto"/>
      <w:ind w:left="315" w:right="15"/>
    </w:pPr>
    <w:rPr>
      <w:rFonts w:ascii="Tahoma" w:eastAsia="Times New Roman" w:hAnsi="Tahoma" w:cs="Tahoma"/>
      <w:b/>
      <w:bCs/>
      <w:color w:val="FFFFFF"/>
      <w:sz w:val="24"/>
      <w:szCs w:val="24"/>
    </w:rPr>
  </w:style>
  <w:style w:type="paragraph" w:customStyle="1" w:styleId="fbbuttontext8">
    <w:name w:val="fb_button_text8"/>
    <w:basedOn w:val="Normal"/>
    <w:rsid w:val="000F40F1"/>
    <w:pPr>
      <w:pBdr>
        <w:top w:val="single" w:sz="6" w:space="2" w:color="879AC0"/>
        <w:bottom w:val="single" w:sz="6" w:space="2" w:color="1A356E"/>
      </w:pBdr>
      <w:shd w:val="clear" w:color="auto" w:fill="5F78AB"/>
      <w:spacing w:before="15" w:after="0" w:line="240" w:lineRule="auto"/>
      <w:ind w:left="315" w:right="15"/>
    </w:pPr>
    <w:rPr>
      <w:rFonts w:ascii="Tahoma" w:eastAsia="Times New Roman" w:hAnsi="Tahoma" w:cs="Tahoma"/>
      <w:b/>
      <w:bCs/>
      <w:color w:val="FFFFFF"/>
      <w:sz w:val="24"/>
      <w:szCs w:val="24"/>
    </w:rPr>
  </w:style>
  <w:style w:type="paragraph" w:customStyle="1" w:styleId="fbbuttontext9">
    <w:name w:val="fb_button_text9"/>
    <w:basedOn w:val="Normal"/>
    <w:rsid w:val="000F40F1"/>
    <w:pPr>
      <w:pBdr>
        <w:top w:val="single" w:sz="6" w:space="2" w:color="45619D"/>
        <w:bottom w:val="single" w:sz="6" w:space="2" w:color="29447E"/>
      </w:pBdr>
      <w:shd w:val="clear" w:color="auto" w:fill="4F6AA3"/>
      <w:spacing w:before="15" w:after="0" w:line="240" w:lineRule="auto"/>
      <w:ind w:left="315" w:right="15"/>
    </w:pPr>
    <w:rPr>
      <w:rFonts w:ascii="Tahoma" w:eastAsia="Times New Roman" w:hAnsi="Tahoma" w:cs="Tahoma"/>
      <w:b/>
      <w:bCs/>
      <w:color w:val="FFFFFF"/>
      <w:sz w:val="24"/>
      <w:szCs w:val="24"/>
    </w:rPr>
  </w:style>
  <w:style w:type="paragraph" w:customStyle="1" w:styleId="fbbuttontext10">
    <w:name w:val="fb_button_text10"/>
    <w:basedOn w:val="Normal"/>
    <w:rsid w:val="000F40F1"/>
    <w:pPr>
      <w:pBdr>
        <w:top w:val="single" w:sz="6" w:space="2" w:color="45619D"/>
        <w:bottom w:val="single" w:sz="6" w:space="2" w:color="29447E"/>
      </w:pBdr>
      <w:shd w:val="clear" w:color="auto" w:fill="4F6AA3"/>
      <w:spacing w:before="15" w:after="0" w:line="240" w:lineRule="auto"/>
      <w:ind w:left="315" w:right="15"/>
    </w:pPr>
    <w:rPr>
      <w:rFonts w:ascii="Tahoma" w:eastAsia="Times New Roman" w:hAnsi="Tahoma" w:cs="Tahoma"/>
      <w:b/>
      <w:bCs/>
      <w:color w:val="FFFFFF"/>
      <w:sz w:val="24"/>
      <w:szCs w:val="24"/>
    </w:rPr>
  </w:style>
  <w:style w:type="paragraph" w:customStyle="1" w:styleId="fbbuttontext11">
    <w:name w:val="fb_button_text11"/>
    <w:basedOn w:val="Normal"/>
    <w:rsid w:val="000F40F1"/>
    <w:pPr>
      <w:spacing w:before="100" w:beforeAutospacing="1" w:after="100" w:afterAutospacing="1" w:line="240" w:lineRule="auto"/>
      <w:ind w:left="570"/>
    </w:pPr>
    <w:rPr>
      <w:rFonts w:ascii="Times New Roman" w:eastAsia="Times New Roman" w:hAnsi="Times New Roman" w:cs="Times New Roman"/>
      <w:sz w:val="24"/>
      <w:szCs w:val="24"/>
    </w:rPr>
  </w:style>
  <w:style w:type="paragraph" w:customStyle="1" w:styleId="fbbuttontext12">
    <w:name w:val="fb_button_text12"/>
    <w:basedOn w:val="Normal"/>
    <w:rsid w:val="000F40F1"/>
    <w:pPr>
      <w:spacing w:before="100" w:beforeAutospacing="1" w:after="100" w:afterAutospacing="1" w:line="240" w:lineRule="auto"/>
      <w:ind w:right="585"/>
    </w:pPr>
    <w:rPr>
      <w:rFonts w:ascii="Times New Roman" w:eastAsia="Times New Roman" w:hAnsi="Times New Roman" w:cs="Times New Roman"/>
      <w:sz w:val="24"/>
      <w:szCs w:val="24"/>
    </w:rPr>
  </w:style>
  <w:style w:type="paragraph" w:customStyle="1" w:styleId="fbbuttontext13">
    <w:name w:val="fb_button_text13"/>
    <w:basedOn w:val="Normal"/>
    <w:rsid w:val="000F40F1"/>
    <w:pPr>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fbbuttontext14">
    <w:name w:val="fb_button_text14"/>
    <w:basedOn w:val="Normal"/>
    <w:rsid w:val="000F40F1"/>
    <w:pPr>
      <w:spacing w:before="100" w:beforeAutospacing="1" w:after="100" w:afterAutospacing="1" w:line="240" w:lineRule="auto"/>
      <w:ind w:right="375"/>
    </w:pPr>
    <w:rPr>
      <w:rFonts w:ascii="Times New Roman" w:eastAsia="Times New Roman" w:hAnsi="Times New Roman" w:cs="Times New Roman"/>
      <w:sz w:val="24"/>
      <w:szCs w:val="24"/>
    </w:rPr>
  </w:style>
  <w:style w:type="paragraph" w:customStyle="1" w:styleId="fbbuttontext15">
    <w:name w:val="fb_button_text15"/>
    <w:basedOn w:val="Normal"/>
    <w:rsid w:val="000F40F1"/>
    <w:pPr>
      <w:spacing w:before="100" w:beforeAutospacing="1" w:after="100" w:afterAutospacing="1" w:line="240" w:lineRule="auto"/>
      <w:ind w:right="330"/>
    </w:pPr>
    <w:rPr>
      <w:rFonts w:ascii="Times New Roman" w:eastAsia="Times New Roman" w:hAnsi="Times New Roman" w:cs="Times New Roman"/>
      <w:sz w:val="24"/>
      <w:szCs w:val="24"/>
    </w:rPr>
  </w:style>
  <w:style w:type="paragraph" w:customStyle="1" w:styleId="fbbuttontext16">
    <w:name w:val="fb_button_text16"/>
    <w:basedOn w:val="Normal"/>
    <w:rsid w:val="000F40F1"/>
    <w:pPr>
      <w:spacing w:before="100" w:beforeAutospacing="1" w:after="100" w:afterAutospacing="1" w:line="240" w:lineRule="auto"/>
      <w:ind w:left="255"/>
    </w:pPr>
    <w:rPr>
      <w:rFonts w:ascii="Times New Roman" w:eastAsia="Times New Roman" w:hAnsi="Times New Roman" w:cs="Times New Roman"/>
      <w:sz w:val="24"/>
      <w:szCs w:val="24"/>
    </w:rPr>
  </w:style>
  <w:style w:type="paragraph" w:customStyle="1" w:styleId="fbbuttontext17">
    <w:name w:val="fb_button_text17"/>
    <w:basedOn w:val="Normal"/>
    <w:rsid w:val="000F40F1"/>
    <w:pPr>
      <w:spacing w:before="100" w:beforeAutospacing="1" w:after="100" w:afterAutospacing="1" w:line="240" w:lineRule="auto"/>
      <w:ind w:right="270"/>
    </w:pPr>
    <w:rPr>
      <w:rFonts w:ascii="Times New Roman" w:eastAsia="Times New Roman" w:hAnsi="Times New Roman" w:cs="Times New Roman"/>
      <w:sz w:val="24"/>
      <w:szCs w:val="24"/>
    </w:rPr>
  </w:style>
  <w:style w:type="paragraph" w:customStyle="1" w:styleId="fbsharecountinner1">
    <w:name w:val="fb_share_count_inner1"/>
    <w:basedOn w:val="Normal"/>
    <w:rsid w:val="000F40F1"/>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cs="Times New Roman"/>
      <w:b/>
      <w:bCs/>
      <w:sz w:val="15"/>
      <w:szCs w:val="15"/>
    </w:rPr>
  </w:style>
  <w:style w:type="paragraph" w:customStyle="1" w:styleId="fbsharecountinner2">
    <w:name w:val="fb_share_count_inner2"/>
    <w:basedOn w:val="Normal"/>
    <w:rsid w:val="000F40F1"/>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cs="Times New Roman"/>
      <w:b/>
      <w:bCs/>
      <w:sz w:val="15"/>
      <w:szCs w:val="15"/>
    </w:rPr>
  </w:style>
  <w:style w:type="paragraph" w:customStyle="1" w:styleId="fbsharecountinner3">
    <w:name w:val="fb_share_count_inner3"/>
    <w:basedOn w:val="Normal"/>
    <w:rsid w:val="000F40F1"/>
    <w:pPr>
      <w:pBdr>
        <w:top w:val="single" w:sz="6" w:space="2" w:color="E8EBF2"/>
        <w:bottom w:val="single" w:sz="6" w:space="2" w:color="B0B9EC"/>
      </w:pBdr>
      <w:shd w:val="clear" w:color="auto" w:fill="E8EBF2"/>
      <w:spacing w:before="15" w:after="0" w:line="210" w:lineRule="atLeast"/>
      <w:ind w:left="15" w:right="15"/>
    </w:pPr>
    <w:rPr>
      <w:rFonts w:ascii="Times New Roman" w:eastAsia="Times New Roman" w:hAnsi="Times New Roman" w:cs="Times New Roman"/>
      <w:b/>
      <w:bCs/>
      <w:spacing w:val="-15"/>
      <w:sz w:val="17"/>
      <w:szCs w:val="17"/>
    </w:rPr>
  </w:style>
  <w:style w:type="paragraph" w:customStyle="1" w:styleId="fbsharecountinner4">
    <w:name w:val="fb_share_count_inner4"/>
    <w:basedOn w:val="Normal"/>
    <w:rsid w:val="000F40F1"/>
    <w:pPr>
      <w:pBdr>
        <w:top w:val="single" w:sz="6" w:space="2" w:color="E8EBF2"/>
        <w:bottom w:val="single" w:sz="6" w:space="2" w:color="B0B9EC"/>
      </w:pBdr>
      <w:shd w:val="clear" w:color="auto" w:fill="E8EBF2"/>
      <w:spacing w:before="15" w:after="0" w:line="240" w:lineRule="atLeast"/>
      <w:ind w:left="15" w:right="15"/>
    </w:pPr>
    <w:rPr>
      <w:rFonts w:ascii="Times New Roman" w:eastAsia="Times New Roman" w:hAnsi="Times New Roman" w:cs="Times New Roman"/>
      <w:spacing w:val="-15"/>
      <w:sz w:val="20"/>
      <w:szCs w:val="20"/>
    </w:rPr>
  </w:style>
  <w:style w:type="paragraph" w:customStyle="1" w:styleId="fbbuttons1">
    <w:name w:val="fb_buttons1"/>
    <w:basedOn w:val="Normal"/>
    <w:rsid w:val="000F40F1"/>
    <w:pPr>
      <w:spacing w:before="105" w:after="100" w:afterAutospacing="1" w:line="240" w:lineRule="auto"/>
    </w:pPr>
    <w:rPr>
      <w:rFonts w:ascii="Times New Roman" w:eastAsia="Times New Roman" w:hAnsi="Times New Roman" w:cs="Times New Roman"/>
      <w:sz w:val="24"/>
      <w:szCs w:val="24"/>
    </w:rPr>
  </w:style>
  <w:style w:type="paragraph" w:customStyle="1" w:styleId="fbloader2">
    <w:name w:val="fb_loader2"/>
    <w:basedOn w:val="Normal"/>
    <w:rsid w:val="000F40F1"/>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line="240" w:lineRule="auto"/>
    </w:pPr>
    <w:rPr>
      <w:rFonts w:ascii="Times New Roman" w:eastAsia="Times New Roman" w:hAnsi="Times New Roman" w:cs="Times New Roman"/>
      <w:sz w:val="24"/>
      <w:szCs w:val="24"/>
    </w:rPr>
  </w:style>
  <w:style w:type="paragraph" w:customStyle="1" w:styleId="fbloader3">
    <w:name w:val="fb_loader3"/>
    <w:basedOn w:val="Normal"/>
    <w:rsid w:val="000F40F1"/>
    <w:pPr>
      <w:pBdr>
        <w:bottom w:val="single" w:sz="12" w:space="0" w:color="CCCCCC"/>
      </w:pBd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4">
    <w:name w:val="fb_loader4"/>
    <w:basedOn w:val="Normal"/>
    <w:rsid w:val="000F40F1"/>
    <w:pPr>
      <w:spacing w:after="100" w:afterAutospacing="1" w:line="240" w:lineRule="auto"/>
    </w:pPr>
    <w:rPr>
      <w:rFonts w:ascii="Times New Roman" w:eastAsia="Times New Roman" w:hAnsi="Times New Roman" w:cs="Times New Roman"/>
      <w:sz w:val="24"/>
      <w:szCs w:val="24"/>
    </w:rPr>
  </w:style>
  <w:style w:type="character" w:customStyle="1" w:styleId="addthisseparator">
    <w:name w:val="addthis_separator"/>
    <w:basedOn w:val="DefaultParagraphFont"/>
    <w:rsid w:val="000F40F1"/>
  </w:style>
  <w:style w:type="paragraph" w:styleId="HTMLPreformatted">
    <w:name w:val="HTML Preformatted"/>
    <w:basedOn w:val="Normal"/>
    <w:link w:val="HTMLPreformattedChar"/>
    <w:uiPriority w:val="99"/>
    <w:semiHidden/>
    <w:unhideWhenUsed/>
    <w:rsid w:val="000F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F40F1"/>
    <w:rPr>
      <w:rFonts w:ascii="Courier New" w:eastAsia="Times New Roman" w:hAnsi="Courier New" w:cs="Courier New"/>
      <w:sz w:val="20"/>
      <w:szCs w:val="20"/>
    </w:rPr>
  </w:style>
  <w:style w:type="paragraph" w:styleId="NormalWeb">
    <w:name w:val="Normal (Web)"/>
    <w:basedOn w:val="Normal"/>
    <w:uiPriority w:val="99"/>
    <w:unhideWhenUsed/>
    <w:rsid w:val="000F40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0F40F1"/>
  </w:style>
  <w:style w:type="character" w:customStyle="1" w:styleId="tweettext">
    <w:name w:val="tweet_text"/>
    <w:basedOn w:val="DefaultParagraphFont"/>
    <w:rsid w:val="000F40F1"/>
  </w:style>
  <w:style w:type="character" w:customStyle="1" w:styleId="timestamp">
    <w:name w:val="timestamp"/>
    <w:basedOn w:val="DefaultParagraphFont"/>
    <w:rsid w:val="000F40F1"/>
  </w:style>
  <w:style w:type="character" w:customStyle="1" w:styleId="desc">
    <w:name w:val="desc"/>
    <w:basedOn w:val="DefaultParagraphFont"/>
    <w:rsid w:val="000F40F1"/>
  </w:style>
  <w:style w:type="character" w:customStyle="1" w:styleId="copyright">
    <w:name w:val="copyright"/>
    <w:basedOn w:val="DefaultParagraphFont"/>
    <w:rsid w:val="000F40F1"/>
  </w:style>
  <w:style w:type="character" w:customStyle="1" w:styleId="padded">
    <w:name w:val="padded"/>
    <w:basedOn w:val="DefaultParagraphFont"/>
    <w:rsid w:val="001B1246"/>
  </w:style>
  <w:style w:type="paragraph" w:customStyle="1" w:styleId="Quote1">
    <w:name w:val="Quote1"/>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
    <w:name w:val="top"/>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right">
    <w:name w:val="titleright"/>
    <w:basedOn w:val="Normal"/>
    <w:rsid w:val="00B721A1"/>
    <w:pPr>
      <w:spacing w:before="100" w:beforeAutospacing="1" w:after="100" w:afterAutospacing="1" w:line="240" w:lineRule="auto"/>
      <w:ind w:left="4500"/>
      <w:jc w:val="right"/>
    </w:pPr>
    <w:rPr>
      <w:rFonts w:ascii="Times New Roman" w:eastAsia="Times New Roman" w:hAnsi="Times New Roman" w:cs="Times New Roman"/>
      <w:sz w:val="24"/>
      <w:szCs w:val="24"/>
    </w:rPr>
  </w:style>
  <w:style w:type="paragraph" w:customStyle="1" w:styleId="menubar">
    <w:name w:val="menubar"/>
    <w:basedOn w:val="Normal"/>
    <w:rsid w:val="00B721A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in">
    <w:name w:val="main"/>
    <w:basedOn w:val="Normal"/>
    <w:rsid w:val="00B721A1"/>
    <w:pPr>
      <w:shd w:val="clear" w:color="auto" w:fill="FFFFFF"/>
      <w:spacing w:before="100" w:beforeAutospacing="1" w:after="100" w:afterAutospacing="1" w:line="240" w:lineRule="auto"/>
    </w:pPr>
    <w:rPr>
      <w:rFonts w:ascii="Times New Roman" w:eastAsia="Times New Roman" w:hAnsi="Times New Roman" w:cs="Times New Roman"/>
    </w:rPr>
  </w:style>
  <w:style w:type="paragraph" w:customStyle="1" w:styleId="maincontent">
    <w:name w:val="maincontent"/>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ertisement">
    <w:name w:val="advertisement"/>
    <w:basedOn w:val="Normal"/>
    <w:rsid w:val="00B721A1"/>
    <w:pPr>
      <w:shd w:val="clear" w:color="auto" w:fill="C3C3C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
    <w:name w:val="sidebar"/>
    <w:basedOn w:val="Normal"/>
    <w:rsid w:val="00B721A1"/>
    <w:pPr>
      <w:spacing w:before="100" w:beforeAutospacing="1" w:after="100" w:afterAutospacing="1" w:line="324" w:lineRule="auto"/>
    </w:pPr>
    <w:rPr>
      <w:rFonts w:ascii="Arial" w:eastAsia="Times New Roman" w:hAnsi="Arial" w:cs="Arial"/>
      <w:color w:val="333333"/>
      <w:spacing w:val="-3"/>
      <w:sz w:val="19"/>
      <w:szCs w:val="19"/>
    </w:rPr>
  </w:style>
  <w:style w:type="paragraph" w:customStyle="1" w:styleId="pageicons">
    <w:name w:val="pageicons"/>
    <w:basedOn w:val="Normal"/>
    <w:rsid w:val="00B721A1"/>
    <w:pPr>
      <w:spacing w:before="30" w:after="45" w:line="240" w:lineRule="auto"/>
      <w:ind w:right="240"/>
    </w:pPr>
    <w:rPr>
      <w:rFonts w:ascii="Times New Roman" w:eastAsia="Times New Roman" w:hAnsi="Times New Roman" w:cs="Times New Roman"/>
      <w:sz w:val="18"/>
      <w:szCs w:val="18"/>
    </w:rPr>
  </w:style>
  <w:style w:type="paragraph" w:customStyle="1" w:styleId="Footer1">
    <w:name w:val="Footer1"/>
    <w:basedOn w:val="Normal"/>
    <w:rsid w:val="00B721A1"/>
    <w:pPr>
      <w:pBdr>
        <w:top w:val="single" w:sz="6" w:space="6" w:color="D5D5FF"/>
      </w:pBdr>
      <w:shd w:val="clear" w:color="auto" w:fill="8899CC"/>
      <w:spacing w:before="100" w:beforeAutospacing="1" w:after="100" w:afterAutospacing="1" w:line="240" w:lineRule="auto"/>
      <w:jc w:val="center"/>
    </w:pPr>
    <w:rPr>
      <w:rFonts w:ascii="Times New Roman" w:eastAsia="Times New Roman" w:hAnsi="Times New Roman" w:cs="Times New Roman"/>
      <w:color w:val="FFFFFF"/>
      <w:sz w:val="19"/>
      <w:szCs w:val="19"/>
    </w:rPr>
  </w:style>
  <w:style w:type="paragraph" w:customStyle="1" w:styleId="pretitle">
    <w:name w:val="pretitle"/>
    <w:basedOn w:val="Normal"/>
    <w:rsid w:val="00B721A1"/>
    <w:pPr>
      <w:spacing w:before="100" w:beforeAutospacing="1" w:after="75" w:line="240" w:lineRule="auto"/>
    </w:pPr>
    <w:rPr>
      <w:rFonts w:ascii="New York" w:eastAsia="Times New Roman" w:hAnsi="New York" w:cs="Times New Roman"/>
      <w:color w:val="555555"/>
    </w:rPr>
  </w:style>
  <w:style w:type="paragraph" w:customStyle="1" w:styleId="pagetitle">
    <w:name w:val="pagetitle"/>
    <w:basedOn w:val="Normal"/>
    <w:rsid w:val="00B721A1"/>
    <w:pPr>
      <w:spacing w:after="144" w:line="240" w:lineRule="auto"/>
    </w:pPr>
    <w:rPr>
      <w:rFonts w:ascii="New York" w:eastAsia="Times New Roman" w:hAnsi="New York" w:cs="Times New Roman"/>
      <w:b/>
      <w:bCs/>
      <w:sz w:val="48"/>
      <w:szCs w:val="48"/>
    </w:rPr>
  </w:style>
  <w:style w:type="paragraph" w:customStyle="1" w:styleId="h">
    <w:name w:val="h"/>
    <w:basedOn w:val="Normal"/>
    <w:rsid w:val="00B721A1"/>
    <w:pPr>
      <w:spacing w:before="100" w:beforeAutospacing="1" w:after="100" w:afterAutospacing="1" w:line="240" w:lineRule="auto"/>
    </w:pPr>
    <w:rPr>
      <w:rFonts w:ascii="Georgia" w:eastAsia="Times New Roman" w:hAnsi="Georgia" w:cs="Times New Roman"/>
      <w:i/>
      <w:iCs/>
      <w:color w:val="000000"/>
      <w:sz w:val="24"/>
      <w:szCs w:val="24"/>
    </w:rPr>
  </w:style>
  <w:style w:type="paragraph" w:customStyle="1" w:styleId="subsection">
    <w:name w:val="subsection"/>
    <w:basedOn w:val="Normal"/>
    <w:rsid w:val="00B721A1"/>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event">
    <w:name w:val="event"/>
    <w:basedOn w:val="Normal"/>
    <w:rsid w:val="00B721A1"/>
    <w:pPr>
      <w:pBdr>
        <w:bottom w:val="dotted" w:sz="6" w:space="1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B721A1"/>
    <w:pPr>
      <w:spacing w:before="100" w:beforeAutospacing="1" w:after="15" w:line="240" w:lineRule="auto"/>
    </w:pPr>
    <w:rPr>
      <w:rFonts w:ascii="Times New Roman" w:eastAsia="Times New Roman" w:hAnsi="Times New Roman" w:cs="Times New Roman"/>
      <w:color w:val="333333"/>
      <w:sz w:val="20"/>
      <w:szCs w:val="20"/>
    </w:rPr>
  </w:style>
  <w:style w:type="paragraph" w:customStyle="1" w:styleId="item">
    <w:name w:val="item"/>
    <w:basedOn w:val="Normal"/>
    <w:rsid w:val="00B721A1"/>
    <w:pPr>
      <w:spacing w:before="100" w:beforeAutospacing="1" w:after="100" w:afterAutospacing="1" w:line="240" w:lineRule="auto"/>
    </w:pPr>
    <w:rPr>
      <w:rFonts w:ascii="Times New Roman" w:eastAsia="Times New Roman" w:hAnsi="Times New Roman" w:cs="Times New Roman"/>
      <w:b/>
      <w:bCs/>
      <w:color w:val="000066"/>
      <w:sz w:val="24"/>
      <w:szCs w:val="24"/>
    </w:rPr>
  </w:style>
  <w:style w:type="paragraph" w:customStyle="1" w:styleId="formerror">
    <w:name w:val="formerror"/>
    <w:basedOn w:val="Normal"/>
    <w:rsid w:val="00B721A1"/>
    <w:pPr>
      <w:pBdr>
        <w:top w:val="single" w:sz="6" w:space="6" w:color="0000FF"/>
        <w:left w:val="single" w:sz="6" w:space="6" w:color="0000FF"/>
        <w:bottom w:val="single" w:sz="6" w:space="6" w:color="0000FF"/>
        <w:right w:val="single" w:sz="6" w:space="6" w:color="0000FF"/>
      </w:pBdr>
      <w:shd w:val="clear" w:color="auto" w:fill="FFEEEE"/>
      <w:spacing w:before="240" w:after="240" w:line="240" w:lineRule="auto"/>
    </w:pPr>
    <w:rPr>
      <w:rFonts w:ascii="Times New Roman" w:eastAsia="Times New Roman" w:hAnsi="Times New Roman" w:cs="Times New Roman"/>
      <w:b/>
      <w:bCs/>
      <w:color w:val="FF0000"/>
      <w:sz w:val="24"/>
      <w:szCs w:val="24"/>
    </w:rPr>
  </w:style>
  <w:style w:type="paragraph" w:customStyle="1" w:styleId="collink">
    <w:name w:val="collink"/>
    <w:basedOn w:val="Normal"/>
    <w:rsid w:val="00B721A1"/>
    <w:pPr>
      <w:spacing w:before="100" w:beforeAutospacing="1" w:after="100" w:afterAutospacing="1" w:line="240" w:lineRule="auto"/>
    </w:pPr>
    <w:rPr>
      <w:rFonts w:ascii="Times New Roman" w:eastAsia="Times New Roman" w:hAnsi="Times New Roman" w:cs="Times New Roman"/>
      <w:color w:val="333333"/>
      <w:sz w:val="18"/>
      <w:szCs w:val="18"/>
    </w:rPr>
  </w:style>
  <w:style w:type="paragraph" w:customStyle="1" w:styleId="seemore">
    <w:name w:val="seemore"/>
    <w:basedOn w:val="Normal"/>
    <w:rsid w:val="00B721A1"/>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votenay">
    <w:name w:val="votenay"/>
    <w:basedOn w:val="Normal"/>
    <w:rsid w:val="00B721A1"/>
    <w:pPr>
      <w:spacing w:before="100" w:beforeAutospacing="1" w:after="100" w:afterAutospacing="1" w:line="240" w:lineRule="auto"/>
    </w:pPr>
    <w:rPr>
      <w:rFonts w:ascii="Times New Roman" w:eastAsia="Times New Roman" w:hAnsi="Times New Roman" w:cs="Times New Roman"/>
      <w:color w:val="EE0000"/>
      <w:sz w:val="24"/>
      <w:szCs w:val="24"/>
    </w:rPr>
  </w:style>
  <w:style w:type="paragraph" w:customStyle="1" w:styleId="voteaye">
    <w:name w:val="voteaye"/>
    <w:basedOn w:val="Normal"/>
    <w:rsid w:val="00B721A1"/>
    <w:pPr>
      <w:spacing w:before="100" w:beforeAutospacing="1" w:after="100" w:afterAutospacing="1" w:line="240" w:lineRule="auto"/>
    </w:pPr>
    <w:rPr>
      <w:rFonts w:ascii="Times New Roman" w:eastAsia="Times New Roman" w:hAnsi="Times New Roman" w:cs="Times New Roman"/>
      <w:color w:val="3333CC"/>
      <w:sz w:val="24"/>
      <w:szCs w:val="24"/>
    </w:rPr>
  </w:style>
  <w:style w:type="paragraph" w:customStyle="1" w:styleId="votenone">
    <w:name w:val="votenone"/>
    <w:basedOn w:val="Normal"/>
    <w:rsid w:val="00B721A1"/>
    <w:pPr>
      <w:spacing w:before="100" w:beforeAutospacing="1" w:after="100" w:afterAutospacing="1" w:line="240" w:lineRule="auto"/>
    </w:pPr>
    <w:rPr>
      <w:rFonts w:ascii="Times New Roman" w:eastAsia="Times New Roman" w:hAnsi="Times New Roman" w:cs="Times New Roman"/>
      <w:color w:val="009999"/>
      <w:sz w:val="24"/>
      <w:szCs w:val="24"/>
    </w:rPr>
  </w:style>
  <w:style w:type="paragraph" w:customStyle="1" w:styleId="votedifferent">
    <w:name w:val="votedifferent"/>
    <w:basedOn w:val="Normal"/>
    <w:rsid w:val="00B721A1"/>
    <w:pPr>
      <w:spacing w:before="100" w:beforeAutospacing="1" w:after="100" w:afterAutospacing="1" w:line="240" w:lineRule="auto"/>
    </w:pPr>
    <w:rPr>
      <w:rFonts w:ascii="Times New Roman" w:eastAsia="Times New Roman" w:hAnsi="Times New Roman" w:cs="Times New Roman"/>
      <w:color w:val="AA55AA"/>
      <w:sz w:val="24"/>
      <w:szCs w:val="24"/>
    </w:rPr>
  </w:style>
  <w:style w:type="paragraph" w:customStyle="1" w:styleId="votenotapplicable">
    <w:name w:val="votenotapplicable"/>
    <w:basedOn w:val="Normal"/>
    <w:rsid w:val="00B721A1"/>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navbullets">
    <w:name w:val="navbullets"/>
    <w:basedOn w:val="Normal"/>
    <w:rsid w:val="00B721A1"/>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bullets">
    <w:name w:val="bullets"/>
    <w:basedOn w:val="Normal"/>
    <w:rsid w:val="00B721A1"/>
    <w:pPr>
      <w:spacing w:before="60" w:after="60" w:line="240" w:lineRule="auto"/>
      <w:ind w:left="480"/>
    </w:pPr>
    <w:rPr>
      <w:rFonts w:ascii="Times New Roman" w:eastAsia="Times New Roman" w:hAnsi="Times New Roman" w:cs="Times New Roman"/>
      <w:sz w:val="24"/>
      <w:szCs w:val="24"/>
    </w:rPr>
  </w:style>
  <w:style w:type="paragraph" w:customStyle="1" w:styleId="tabstriptab">
    <w:name w:val="tabstriptab"/>
    <w:basedOn w:val="Normal"/>
    <w:rsid w:val="00B721A1"/>
    <w:pPr>
      <w:pBdr>
        <w:top w:val="single" w:sz="6" w:space="0" w:color="000077"/>
        <w:left w:val="single" w:sz="6" w:space="0" w:color="000077"/>
        <w:bottom w:val="single" w:sz="6" w:space="0" w:color="000077"/>
        <w:right w:val="single" w:sz="6" w:space="0" w:color="000077"/>
      </w:pBdr>
      <w:shd w:val="clear" w:color="auto" w:fill="0000AA"/>
      <w:spacing w:before="100" w:beforeAutospacing="1" w:after="100" w:afterAutospacing="1" w:line="240" w:lineRule="auto"/>
      <w:ind w:right="120"/>
      <w:jc w:val="center"/>
    </w:pPr>
    <w:rPr>
      <w:rFonts w:ascii="Times New Roman" w:eastAsia="Times New Roman" w:hAnsi="Times New Roman" w:cs="Times New Roman"/>
      <w:b/>
      <w:bCs/>
      <w:color w:val="FFFFFF"/>
      <w:sz w:val="19"/>
      <w:szCs w:val="19"/>
    </w:rPr>
  </w:style>
  <w:style w:type="paragraph" w:customStyle="1" w:styleId="tabstriptabactive">
    <w:name w:val="tabstriptab_active"/>
    <w:basedOn w:val="Normal"/>
    <w:rsid w:val="00B721A1"/>
    <w:pPr>
      <w:pBdr>
        <w:top w:val="single" w:sz="6" w:space="0" w:color="0000AA"/>
        <w:left w:val="single" w:sz="6" w:space="0" w:color="0000AA"/>
        <w:bottom w:val="single" w:sz="6" w:space="0" w:color="0000AA"/>
        <w:right w:val="single" w:sz="6" w:space="0" w:color="0000AA"/>
      </w:pBdr>
      <w:shd w:val="clear" w:color="auto" w:fill="990000"/>
      <w:spacing w:before="100" w:beforeAutospacing="1" w:after="100" w:afterAutospacing="1" w:line="240" w:lineRule="auto"/>
      <w:ind w:right="120"/>
      <w:jc w:val="center"/>
    </w:pPr>
    <w:rPr>
      <w:rFonts w:ascii="Times New Roman" w:eastAsia="Times New Roman" w:hAnsi="Times New Roman" w:cs="Times New Roman"/>
      <w:b/>
      <w:bCs/>
      <w:color w:val="FFFFFF"/>
    </w:rPr>
  </w:style>
  <w:style w:type="paragraph" w:customStyle="1" w:styleId="tabstriptabhilight">
    <w:name w:val="tabstriptab_hilight"/>
    <w:basedOn w:val="Normal"/>
    <w:rsid w:val="00B721A1"/>
    <w:pPr>
      <w:pBdr>
        <w:top w:val="single" w:sz="6" w:space="0" w:color="000077"/>
        <w:left w:val="single" w:sz="6" w:space="0" w:color="000077"/>
        <w:bottom w:val="single" w:sz="6" w:space="0" w:color="000077"/>
        <w:right w:val="single" w:sz="6" w:space="0" w:color="000077"/>
      </w:pBdr>
      <w:shd w:val="clear" w:color="auto" w:fill="000055"/>
      <w:spacing w:before="100" w:beforeAutospacing="1" w:after="100" w:afterAutospacing="1" w:line="240" w:lineRule="auto"/>
      <w:ind w:right="120"/>
      <w:jc w:val="center"/>
    </w:pPr>
    <w:rPr>
      <w:rFonts w:ascii="Times New Roman" w:eastAsia="Times New Roman" w:hAnsi="Times New Roman" w:cs="Times New Roman"/>
      <w:b/>
      <w:bCs/>
      <w:color w:val="FFFFFF"/>
      <w:sz w:val="19"/>
      <w:szCs w:val="19"/>
    </w:rPr>
  </w:style>
  <w:style w:type="paragraph" w:customStyle="1" w:styleId="tabstriptabactivehilight">
    <w:name w:val="tabstriptab_active_hilight"/>
    <w:basedOn w:val="Normal"/>
    <w:rsid w:val="00B721A1"/>
    <w:pPr>
      <w:pBdr>
        <w:top w:val="single" w:sz="6" w:space="0" w:color="0000AA"/>
        <w:left w:val="single" w:sz="6" w:space="0" w:color="0000AA"/>
        <w:bottom w:val="single" w:sz="6" w:space="0" w:color="0000AA"/>
        <w:right w:val="single" w:sz="6" w:space="0" w:color="0000AA"/>
      </w:pBdr>
      <w:shd w:val="clear" w:color="auto" w:fill="990000"/>
      <w:spacing w:before="100" w:beforeAutospacing="1" w:after="100" w:afterAutospacing="1" w:line="240" w:lineRule="auto"/>
      <w:ind w:right="120"/>
      <w:jc w:val="center"/>
    </w:pPr>
    <w:rPr>
      <w:rFonts w:ascii="Times New Roman" w:eastAsia="Times New Roman" w:hAnsi="Times New Roman" w:cs="Times New Roman"/>
      <w:b/>
      <w:bCs/>
      <w:color w:val="FFFFFF"/>
    </w:rPr>
  </w:style>
  <w:style w:type="paragraph" w:customStyle="1" w:styleId="tabstripbody">
    <w:name w:val="tabstripbody"/>
    <w:basedOn w:val="Normal"/>
    <w:rsid w:val="00B721A1"/>
    <w:pPr>
      <w:pBdr>
        <w:top w:val="single" w:sz="6" w:space="6" w:color="0000AA"/>
        <w:left w:val="single" w:sz="6" w:space="6" w:color="0000AA"/>
        <w:bottom w:val="single" w:sz="6" w:space="6" w:color="0000AA"/>
        <w:right w:val="single" w:sz="6" w:space="6" w:color="0000A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tripbottom">
    <w:name w:val="tabstripbottom"/>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help">
    <w:name w:val="popuphelp"/>
    <w:basedOn w:val="Normal"/>
    <w:rsid w:val="00B721A1"/>
    <w:pPr>
      <w:spacing w:before="100" w:beforeAutospacing="1" w:after="100" w:afterAutospacing="1" w:line="324" w:lineRule="auto"/>
    </w:pPr>
    <w:rPr>
      <w:rFonts w:ascii="Times New Roman" w:eastAsia="Times New Roman" w:hAnsi="Times New Roman" w:cs="Times New Roman"/>
      <w:vanish/>
      <w:sz w:val="18"/>
      <w:szCs w:val="18"/>
    </w:rPr>
  </w:style>
  <w:style w:type="paragraph" w:customStyle="1" w:styleId="cluetip-arrows">
    <w:name w:val="cluetip-arrows"/>
    <w:basedOn w:val="Normal"/>
    <w:rsid w:val="00B721A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jtip">
    <w:name w:val="cluetip-jtip"/>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
    <w:name w:val="menuitem"/>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head">
    <w:name w:val="sectionhead"/>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d">
    <w:name w:val="removed"/>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erted">
    <w:name w:val="inserted"/>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removed">
    <w:name w:val="inline-removed"/>
    <w:basedOn w:val="Normal"/>
    <w:rsid w:val="00B721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ed">
    <w:name w:val="expanded"/>
    <w:basedOn w:val="DefaultParagraphFont"/>
    <w:rsid w:val="00B721A1"/>
  </w:style>
  <w:style w:type="character" w:customStyle="1" w:styleId="contracted">
    <w:name w:val="contracted"/>
    <w:basedOn w:val="DefaultParagraphFont"/>
    <w:rsid w:val="00B721A1"/>
  </w:style>
  <w:style w:type="paragraph" w:customStyle="1" w:styleId="menuitem1">
    <w:name w:val="menuitem1"/>
    <w:basedOn w:val="Normal"/>
    <w:rsid w:val="00B721A1"/>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menuitem2">
    <w:name w:val="menuitem2"/>
    <w:basedOn w:val="Normal"/>
    <w:rsid w:val="00B721A1"/>
    <w:pPr>
      <w:shd w:val="clear" w:color="auto" w:fill="990000"/>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sectionhead1">
    <w:name w:val="sectionhead1"/>
    <w:basedOn w:val="Normal"/>
    <w:rsid w:val="00B721A1"/>
    <w:pPr>
      <w:spacing w:before="100" w:beforeAutospacing="1" w:after="144" w:line="240" w:lineRule="auto"/>
    </w:pPr>
    <w:rPr>
      <w:rFonts w:ascii="Verdana" w:eastAsia="Times New Roman" w:hAnsi="Verdana" w:cs="Times New Roman"/>
      <w:b/>
      <w:bCs/>
      <w:sz w:val="26"/>
      <w:szCs w:val="26"/>
    </w:rPr>
  </w:style>
  <w:style w:type="character" w:customStyle="1" w:styleId="expanded1">
    <w:name w:val="expanded1"/>
    <w:basedOn w:val="DefaultParagraphFont"/>
    <w:rsid w:val="00B721A1"/>
  </w:style>
  <w:style w:type="character" w:customStyle="1" w:styleId="contracted1">
    <w:name w:val="contracted1"/>
    <w:basedOn w:val="DefaultParagraphFont"/>
    <w:rsid w:val="00B721A1"/>
  </w:style>
  <w:style w:type="paragraph" w:customStyle="1" w:styleId="removed1">
    <w:name w:val="removed1"/>
    <w:basedOn w:val="Normal"/>
    <w:rsid w:val="00B721A1"/>
    <w:pPr>
      <w:pBdr>
        <w:top w:val="single" w:sz="6" w:space="0" w:color="EEDDEE"/>
        <w:left w:val="single" w:sz="6" w:space="0" w:color="EEDDEE"/>
        <w:bottom w:val="single" w:sz="6" w:space="0" w:color="EEDDEE"/>
        <w:right w:val="single" w:sz="6" w:space="0" w:color="EEDDEE"/>
      </w:pBdr>
      <w:shd w:val="clear" w:color="auto" w:fill="FFE0E0"/>
      <w:spacing w:after="0" w:line="240" w:lineRule="auto"/>
    </w:pPr>
    <w:rPr>
      <w:rFonts w:ascii="Times New Roman" w:eastAsia="Times New Roman" w:hAnsi="Times New Roman" w:cs="Times New Roman"/>
      <w:sz w:val="24"/>
      <w:szCs w:val="24"/>
    </w:rPr>
  </w:style>
  <w:style w:type="paragraph" w:customStyle="1" w:styleId="inserted1">
    <w:name w:val="inserted1"/>
    <w:basedOn w:val="Normal"/>
    <w:rsid w:val="00B721A1"/>
    <w:pPr>
      <w:pBdr>
        <w:top w:val="single" w:sz="6" w:space="0" w:color="DDDDEE"/>
        <w:left w:val="single" w:sz="6" w:space="0" w:color="DDDDEE"/>
        <w:bottom w:val="single" w:sz="6" w:space="0" w:color="DDDDEE"/>
        <w:right w:val="single" w:sz="6" w:space="0" w:color="DDDDEE"/>
      </w:pBdr>
      <w:shd w:val="clear" w:color="auto" w:fill="EEFFFF"/>
      <w:spacing w:after="0" w:line="240" w:lineRule="auto"/>
    </w:pPr>
    <w:rPr>
      <w:rFonts w:ascii="Times New Roman" w:eastAsia="Times New Roman" w:hAnsi="Times New Roman" w:cs="Times New Roman"/>
      <w:sz w:val="24"/>
      <w:szCs w:val="24"/>
    </w:rPr>
  </w:style>
  <w:style w:type="paragraph" w:customStyle="1" w:styleId="inline-removed1">
    <w:name w:val="inline-removed1"/>
    <w:basedOn w:val="Normal"/>
    <w:rsid w:val="00B721A1"/>
    <w:pPr>
      <w:spacing w:after="0" w:line="240" w:lineRule="auto"/>
    </w:pPr>
    <w:rPr>
      <w:rFonts w:ascii="Times New Roman" w:eastAsia="Times New Roman" w:hAnsi="Times New Roman" w:cs="Times New Roman"/>
      <w:strike/>
      <w:sz w:val="24"/>
      <w:szCs w:val="24"/>
    </w:rPr>
  </w:style>
  <w:style w:type="paragraph" w:customStyle="1" w:styleId="quote10">
    <w:name w:val="quote1"/>
    <w:basedOn w:val="Normal"/>
    <w:rsid w:val="00B721A1"/>
    <w:pPr>
      <w:spacing w:after="0" w:line="240" w:lineRule="auto"/>
    </w:pPr>
    <w:rPr>
      <w:rFonts w:ascii="Times New Roman" w:eastAsia="Times New Roman" w:hAnsi="Times New Roman" w:cs="Times New Roman"/>
      <w:sz w:val="24"/>
      <w:szCs w:val="24"/>
    </w:rPr>
  </w:style>
  <w:style w:type="paragraph" w:customStyle="1" w:styleId="cluetip-arrows1">
    <w:name w:val="cluetip-arrows1"/>
    <w:basedOn w:val="Normal"/>
    <w:rsid w:val="00B721A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2">
    <w:name w:val="cluetip-arrows2"/>
    <w:basedOn w:val="Normal"/>
    <w:rsid w:val="00B721A1"/>
    <w:pPr>
      <w:spacing w:before="100" w:beforeAutospacing="1" w:after="100" w:afterAutospacing="1" w:line="240" w:lineRule="auto"/>
      <w:ind w:right="-165"/>
    </w:pPr>
    <w:rPr>
      <w:rFonts w:ascii="Times New Roman" w:eastAsia="Times New Roman" w:hAnsi="Times New Roman" w:cs="Times New Roman"/>
      <w:vanish/>
      <w:sz w:val="24"/>
      <w:szCs w:val="24"/>
    </w:rPr>
  </w:style>
  <w:style w:type="paragraph" w:customStyle="1" w:styleId="cluetip-arrows3">
    <w:name w:val="cluetip-arrows3"/>
    <w:basedOn w:val="Normal"/>
    <w:rsid w:val="00B721A1"/>
    <w:pPr>
      <w:spacing w:before="100" w:beforeAutospacing="1" w:after="100" w:afterAutospacing="1" w:line="240" w:lineRule="auto"/>
      <w:ind w:left="-165"/>
    </w:pPr>
    <w:rPr>
      <w:rFonts w:ascii="Times New Roman" w:eastAsia="Times New Roman" w:hAnsi="Times New Roman" w:cs="Times New Roman"/>
      <w:vanish/>
      <w:sz w:val="24"/>
      <w:szCs w:val="24"/>
    </w:rPr>
  </w:style>
  <w:style w:type="paragraph" w:customStyle="1" w:styleId="cluetip-arrows4">
    <w:name w:val="cluetip-arrows4"/>
    <w:basedOn w:val="Normal"/>
    <w:rsid w:val="00B721A1"/>
    <w:pPr>
      <w:spacing w:before="100" w:beforeAutospacing="1" w:after="100" w:afterAutospacing="1" w:line="240" w:lineRule="auto"/>
      <w:ind w:left="-165"/>
    </w:pPr>
    <w:rPr>
      <w:rFonts w:ascii="Times New Roman" w:eastAsia="Times New Roman" w:hAnsi="Times New Roman" w:cs="Times New Roman"/>
      <w:vanish/>
      <w:sz w:val="24"/>
      <w:szCs w:val="24"/>
    </w:rPr>
  </w:style>
  <w:style w:type="character" w:customStyle="1" w:styleId="screenonly">
    <w:name w:val="screenonly"/>
    <w:basedOn w:val="DefaultParagraphFont"/>
    <w:rsid w:val="00B721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7329">
      <w:marLeft w:val="0"/>
      <w:marRight w:val="0"/>
      <w:marTop w:val="0"/>
      <w:marBottom w:val="0"/>
      <w:divBdr>
        <w:top w:val="none" w:sz="0" w:space="0" w:color="auto"/>
        <w:left w:val="none" w:sz="0" w:space="0" w:color="auto"/>
        <w:bottom w:val="none" w:sz="0" w:space="0" w:color="auto"/>
        <w:right w:val="none" w:sz="0" w:space="0" w:color="auto"/>
      </w:divBdr>
      <w:divsChild>
        <w:div w:id="1898935331">
          <w:marLeft w:val="0"/>
          <w:marRight w:val="0"/>
          <w:marTop w:val="0"/>
          <w:marBottom w:val="0"/>
          <w:divBdr>
            <w:top w:val="none" w:sz="0" w:space="0" w:color="auto"/>
            <w:left w:val="none" w:sz="0" w:space="0" w:color="auto"/>
            <w:bottom w:val="none" w:sz="0" w:space="0" w:color="auto"/>
            <w:right w:val="none" w:sz="0" w:space="0" w:color="auto"/>
          </w:divBdr>
          <w:divsChild>
            <w:div w:id="1170220951">
              <w:marLeft w:val="0"/>
              <w:marRight w:val="0"/>
              <w:marTop w:val="0"/>
              <w:marBottom w:val="0"/>
              <w:divBdr>
                <w:top w:val="none" w:sz="0" w:space="0" w:color="auto"/>
                <w:left w:val="none" w:sz="0" w:space="0" w:color="auto"/>
                <w:bottom w:val="none" w:sz="0" w:space="0" w:color="auto"/>
                <w:right w:val="none" w:sz="0" w:space="0" w:color="auto"/>
              </w:divBdr>
            </w:div>
          </w:divsChild>
        </w:div>
        <w:div w:id="1904287943">
          <w:marLeft w:val="0"/>
          <w:marRight w:val="0"/>
          <w:marTop w:val="0"/>
          <w:marBottom w:val="0"/>
          <w:divBdr>
            <w:top w:val="none" w:sz="0" w:space="0" w:color="auto"/>
            <w:left w:val="none" w:sz="0" w:space="0" w:color="auto"/>
            <w:bottom w:val="none" w:sz="0" w:space="0" w:color="auto"/>
            <w:right w:val="none" w:sz="0" w:space="0" w:color="auto"/>
          </w:divBdr>
          <w:divsChild>
            <w:div w:id="880870160">
              <w:marLeft w:val="0"/>
              <w:marRight w:val="0"/>
              <w:marTop w:val="0"/>
              <w:marBottom w:val="0"/>
              <w:divBdr>
                <w:top w:val="none" w:sz="0" w:space="0" w:color="auto"/>
                <w:left w:val="none" w:sz="0" w:space="0" w:color="auto"/>
                <w:bottom w:val="none" w:sz="0" w:space="0" w:color="auto"/>
                <w:right w:val="none" w:sz="0" w:space="0" w:color="auto"/>
              </w:divBdr>
              <w:divsChild>
                <w:div w:id="428307684">
                  <w:marLeft w:val="0"/>
                  <w:marRight w:val="0"/>
                  <w:marTop w:val="0"/>
                  <w:marBottom w:val="0"/>
                  <w:divBdr>
                    <w:top w:val="none" w:sz="0" w:space="0" w:color="auto"/>
                    <w:left w:val="none" w:sz="0" w:space="0" w:color="auto"/>
                    <w:bottom w:val="none" w:sz="0" w:space="0" w:color="auto"/>
                    <w:right w:val="none" w:sz="0" w:space="0" w:color="auto"/>
                  </w:divBdr>
                  <w:divsChild>
                    <w:div w:id="425348756">
                      <w:marLeft w:val="0"/>
                      <w:marRight w:val="0"/>
                      <w:marTop w:val="0"/>
                      <w:marBottom w:val="0"/>
                      <w:divBdr>
                        <w:top w:val="none" w:sz="0" w:space="0" w:color="auto"/>
                        <w:left w:val="none" w:sz="0" w:space="0" w:color="auto"/>
                        <w:bottom w:val="none" w:sz="0" w:space="0" w:color="auto"/>
                        <w:right w:val="none" w:sz="0" w:space="0" w:color="auto"/>
                      </w:divBdr>
                    </w:div>
                  </w:divsChild>
                </w:div>
                <w:div w:id="1805082018">
                  <w:marLeft w:val="0"/>
                  <w:marRight w:val="0"/>
                  <w:marTop w:val="0"/>
                  <w:marBottom w:val="0"/>
                  <w:divBdr>
                    <w:top w:val="none" w:sz="0" w:space="0" w:color="auto"/>
                    <w:left w:val="none" w:sz="0" w:space="0" w:color="auto"/>
                    <w:bottom w:val="none" w:sz="0" w:space="0" w:color="auto"/>
                    <w:right w:val="none" w:sz="0" w:space="0" w:color="auto"/>
                  </w:divBdr>
                </w:div>
              </w:divsChild>
            </w:div>
            <w:div w:id="1524979284">
              <w:marLeft w:val="0"/>
              <w:marRight w:val="0"/>
              <w:marTop w:val="0"/>
              <w:marBottom w:val="0"/>
              <w:divBdr>
                <w:top w:val="none" w:sz="0" w:space="0" w:color="auto"/>
                <w:left w:val="none" w:sz="0" w:space="0" w:color="auto"/>
                <w:bottom w:val="none" w:sz="0" w:space="0" w:color="auto"/>
                <w:right w:val="none" w:sz="0" w:space="0" w:color="auto"/>
              </w:divBdr>
              <w:divsChild>
                <w:div w:id="1065690482">
                  <w:marLeft w:val="0"/>
                  <w:marRight w:val="0"/>
                  <w:marTop w:val="0"/>
                  <w:marBottom w:val="0"/>
                  <w:divBdr>
                    <w:top w:val="none" w:sz="0" w:space="0" w:color="auto"/>
                    <w:left w:val="none" w:sz="0" w:space="0" w:color="auto"/>
                    <w:bottom w:val="none" w:sz="0" w:space="0" w:color="auto"/>
                    <w:right w:val="none" w:sz="0" w:space="0" w:color="auto"/>
                  </w:divBdr>
                </w:div>
                <w:div w:id="1627661147">
                  <w:marLeft w:val="0"/>
                  <w:marRight w:val="0"/>
                  <w:marTop w:val="0"/>
                  <w:marBottom w:val="0"/>
                  <w:divBdr>
                    <w:top w:val="none" w:sz="0" w:space="0" w:color="auto"/>
                    <w:left w:val="none" w:sz="0" w:space="0" w:color="auto"/>
                    <w:bottom w:val="none" w:sz="0" w:space="0" w:color="auto"/>
                    <w:right w:val="none" w:sz="0" w:space="0" w:color="auto"/>
                  </w:divBdr>
                </w:div>
                <w:div w:id="17791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03928">
      <w:bodyDiv w:val="1"/>
      <w:marLeft w:val="0"/>
      <w:marRight w:val="0"/>
      <w:marTop w:val="0"/>
      <w:marBottom w:val="0"/>
      <w:divBdr>
        <w:top w:val="none" w:sz="0" w:space="0" w:color="auto"/>
        <w:left w:val="none" w:sz="0" w:space="0" w:color="auto"/>
        <w:bottom w:val="none" w:sz="0" w:space="0" w:color="auto"/>
        <w:right w:val="none" w:sz="0" w:space="0" w:color="auto"/>
      </w:divBdr>
      <w:divsChild>
        <w:div w:id="787091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70097">
      <w:bodyDiv w:val="1"/>
      <w:marLeft w:val="0"/>
      <w:marRight w:val="0"/>
      <w:marTop w:val="0"/>
      <w:marBottom w:val="0"/>
      <w:divBdr>
        <w:top w:val="none" w:sz="0" w:space="0" w:color="auto"/>
        <w:left w:val="none" w:sz="0" w:space="0" w:color="auto"/>
        <w:bottom w:val="none" w:sz="0" w:space="0" w:color="auto"/>
        <w:right w:val="none" w:sz="0" w:space="0" w:color="auto"/>
      </w:divBdr>
      <w:divsChild>
        <w:div w:id="612135487">
          <w:marLeft w:val="0"/>
          <w:marRight w:val="0"/>
          <w:marTop w:val="0"/>
          <w:marBottom w:val="0"/>
          <w:divBdr>
            <w:top w:val="none" w:sz="0" w:space="0" w:color="auto"/>
            <w:left w:val="none" w:sz="0" w:space="0" w:color="auto"/>
            <w:bottom w:val="none" w:sz="0" w:space="0" w:color="auto"/>
            <w:right w:val="none" w:sz="0" w:space="0" w:color="auto"/>
          </w:divBdr>
          <w:divsChild>
            <w:div w:id="1445034497">
              <w:marLeft w:val="0"/>
              <w:marRight w:val="0"/>
              <w:marTop w:val="0"/>
              <w:marBottom w:val="0"/>
              <w:divBdr>
                <w:top w:val="single" w:sz="6" w:space="0" w:color="333333"/>
                <w:left w:val="single" w:sz="6" w:space="0" w:color="333333"/>
                <w:bottom w:val="single" w:sz="6" w:space="0" w:color="333333"/>
                <w:right w:val="single" w:sz="6" w:space="0" w:color="333333"/>
              </w:divBdr>
              <w:divsChild>
                <w:div w:id="321665621">
                  <w:marLeft w:val="0"/>
                  <w:marRight w:val="0"/>
                  <w:marTop w:val="0"/>
                  <w:marBottom w:val="0"/>
                  <w:divBdr>
                    <w:top w:val="none" w:sz="0" w:space="0" w:color="auto"/>
                    <w:left w:val="none" w:sz="0" w:space="0" w:color="auto"/>
                    <w:bottom w:val="none" w:sz="0" w:space="0" w:color="auto"/>
                    <w:right w:val="none" w:sz="0" w:space="0" w:color="auto"/>
                  </w:divBdr>
                  <w:divsChild>
                    <w:div w:id="934552996">
                      <w:marLeft w:val="0"/>
                      <w:marRight w:val="0"/>
                      <w:marTop w:val="0"/>
                      <w:marBottom w:val="0"/>
                      <w:divBdr>
                        <w:top w:val="none" w:sz="0" w:space="0" w:color="auto"/>
                        <w:left w:val="none" w:sz="0" w:space="0" w:color="auto"/>
                        <w:bottom w:val="none" w:sz="0" w:space="0" w:color="auto"/>
                        <w:right w:val="none" w:sz="0" w:space="0" w:color="auto"/>
                      </w:divBdr>
                      <w:divsChild>
                        <w:div w:id="395276154">
                          <w:marLeft w:val="0"/>
                          <w:marRight w:val="0"/>
                          <w:marTop w:val="0"/>
                          <w:marBottom w:val="0"/>
                          <w:divBdr>
                            <w:top w:val="none" w:sz="0" w:space="0" w:color="auto"/>
                            <w:left w:val="none" w:sz="0" w:space="0" w:color="auto"/>
                            <w:bottom w:val="none" w:sz="0" w:space="0" w:color="auto"/>
                            <w:right w:val="none" w:sz="0" w:space="0" w:color="auto"/>
                          </w:divBdr>
                          <w:divsChild>
                            <w:div w:id="1958834228">
                              <w:marLeft w:val="0"/>
                              <w:marRight w:val="0"/>
                              <w:marTop w:val="0"/>
                              <w:marBottom w:val="0"/>
                              <w:divBdr>
                                <w:top w:val="none" w:sz="0" w:space="0" w:color="auto"/>
                                <w:left w:val="none" w:sz="0" w:space="0" w:color="auto"/>
                                <w:bottom w:val="none" w:sz="0" w:space="0" w:color="auto"/>
                                <w:right w:val="none" w:sz="0" w:space="0" w:color="auto"/>
                              </w:divBdr>
                              <w:divsChild>
                                <w:div w:id="577404880">
                                  <w:marLeft w:val="2700"/>
                                  <w:marRight w:val="-11700"/>
                                  <w:marTop w:val="0"/>
                                  <w:marBottom w:val="0"/>
                                  <w:divBdr>
                                    <w:top w:val="none" w:sz="0" w:space="0" w:color="auto"/>
                                    <w:left w:val="none" w:sz="0" w:space="0" w:color="auto"/>
                                    <w:bottom w:val="none" w:sz="0" w:space="0" w:color="auto"/>
                                    <w:right w:val="none" w:sz="0" w:space="0" w:color="auto"/>
                                  </w:divBdr>
                                  <w:divsChild>
                                    <w:div w:id="1524900741">
                                      <w:marLeft w:val="0"/>
                                      <w:marRight w:val="0"/>
                                      <w:marTop w:val="0"/>
                                      <w:marBottom w:val="0"/>
                                      <w:divBdr>
                                        <w:top w:val="none" w:sz="0" w:space="0" w:color="auto"/>
                                        <w:left w:val="none" w:sz="0" w:space="0" w:color="auto"/>
                                        <w:bottom w:val="none" w:sz="0" w:space="0" w:color="auto"/>
                                        <w:right w:val="none" w:sz="0" w:space="0" w:color="auto"/>
                                      </w:divBdr>
                                      <w:divsChild>
                                        <w:div w:id="1691491259">
                                          <w:marLeft w:val="0"/>
                                          <w:marRight w:val="0"/>
                                          <w:marTop w:val="0"/>
                                          <w:marBottom w:val="0"/>
                                          <w:divBdr>
                                            <w:top w:val="none" w:sz="0" w:space="0" w:color="auto"/>
                                            <w:left w:val="none" w:sz="0" w:space="0" w:color="auto"/>
                                            <w:bottom w:val="none" w:sz="0" w:space="0" w:color="auto"/>
                                            <w:right w:val="none" w:sz="0" w:space="0" w:color="auto"/>
                                          </w:divBdr>
                                        </w:div>
                                      </w:divsChild>
                                    </w:div>
                                    <w:div w:id="1108962813">
                                      <w:marLeft w:val="0"/>
                                      <w:marRight w:val="0"/>
                                      <w:marTop w:val="0"/>
                                      <w:marBottom w:val="0"/>
                                      <w:divBdr>
                                        <w:top w:val="none" w:sz="0" w:space="0" w:color="auto"/>
                                        <w:left w:val="none" w:sz="0" w:space="0" w:color="auto"/>
                                        <w:bottom w:val="none" w:sz="0" w:space="0" w:color="auto"/>
                                        <w:right w:val="none" w:sz="0" w:space="0" w:color="auto"/>
                                      </w:divBdr>
                                      <w:divsChild>
                                        <w:div w:id="126700812">
                                          <w:marLeft w:val="4"/>
                                          <w:marRight w:val="0"/>
                                          <w:marTop w:val="0"/>
                                          <w:marBottom w:val="0"/>
                                          <w:divBdr>
                                            <w:top w:val="none" w:sz="0" w:space="0" w:color="auto"/>
                                            <w:left w:val="none" w:sz="0" w:space="0" w:color="auto"/>
                                            <w:bottom w:val="none" w:sz="0" w:space="0" w:color="auto"/>
                                            <w:right w:val="none" w:sz="0" w:space="0" w:color="auto"/>
                                          </w:divBdr>
                                          <w:divsChild>
                                            <w:div w:id="934552793">
                                              <w:marLeft w:val="4"/>
                                              <w:marRight w:val="0"/>
                                              <w:marTop w:val="0"/>
                                              <w:marBottom w:val="0"/>
                                              <w:divBdr>
                                                <w:top w:val="none" w:sz="0" w:space="0" w:color="auto"/>
                                                <w:left w:val="none" w:sz="0" w:space="0" w:color="auto"/>
                                                <w:bottom w:val="none" w:sz="0" w:space="0" w:color="auto"/>
                                                <w:right w:val="none" w:sz="0" w:space="0" w:color="auto"/>
                                              </w:divBdr>
                                            </w:div>
                                            <w:div w:id="312292953">
                                              <w:marLeft w:val="4"/>
                                              <w:marRight w:val="0"/>
                                              <w:marTop w:val="0"/>
                                              <w:marBottom w:val="0"/>
                                              <w:divBdr>
                                                <w:top w:val="none" w:sz="0" w:space="0" w:color="auto"/>
                                                <w:left w:val="none" w:sz="0" w:space="0" w:color="auto"/>
                                                <w:bottom w:val="none" w:sz="0" w:space="0" w:color="auto"/>
                                                <w:right w:val="none" w:sz="0" w:space="0" w:color="auto"/>
                                              </w:divBdr>
                                              <w:divsChild>
                                                <w:div w:id="489097207">
                                                  <w:marLeft w:val="4"/>
                                                  <w:marRight w:val="0"/>
                                                  <w:marTop w:val="0"/>
                                                  <w:marBottom w:val="0"/>
                                                  <w:divBdr>
                                                    <w:top w:val="none" w:sz="0" w:space="0" w:color="auto"/>
                                                    <w:left w:val="none" w:sz="0" w:space="0" w:color="auto"/>
                                                    <w:bottom w:val="none" w:sz="0" w:space="0" w:color="auto"/>
                                                    <w:right w:val="none" w:sz="0" w:space="0" w:color="auto"/>
                                                  </w:divBdr>
                                                </w:div>
                                                <w:div w:id="637340830">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491602284">
                                          <w:marLeft w:val="4"/>
                                          <w:marRight w:val="0"/>
                                          <w:marTop w:val="0"/>
                                          <w:marBottom w:val="0"/>
                                          <w:divBdr>
                                            <w:top w:val="none" w:sz="0" w:space="0" w:color="auto"/>
                                            <w:left w:val="none" w:sz="0" w:space="0" w:color="auto"/>
                                            <w:bottom w:val="none" w:sz="0" w:space="0" w:color="auto"/>
                                            <w:right w:val="none" w:sz="0" w:space="0" w:color="auto"/>
                                          </w:divBdr>
                                          <w:divsChild>
                                            <w:div w:id="1922323793">
                                              <w:marLeft w:val="4"/>
                                              <w:marRight w:val="0"/>
                                              <w:marTop w:val="0"/>
                                              <w:marBottom w:val="0"/>
                                              <w:divBdr>
                                                <w:top w:val="none" w:sz="0" w:space="0" w:color="auto"/>
                                                <w:left w:val="none" w:sz="0" w:space="0" w:color="auto"/>
                                                <w:bottom w:val="none" w:sz="0" w:space="0" w:color="auto"/>
                                                <w:right w:val="none" w:sz="0" w:space="0" w:color="auto"/>
                                              </w:divBdr>
                                            </w:div>
                                            <w:div w:id="339166090">
                                              <w:marLeft w:val="4"/>
                                              <w:marRight w:val="0"/>
                                              <w:marTop w:val="0"/>
                                              <w:marBottom w:val="0"/>
                                              <w:divBdr>
                                                <w:top w:val="none" w:sz="0" w:space="0" w:color="auto"/>
                                                <w:left w:val="none" w:sz="0" w:space="0" w:color="auto"/>
                                                <w:bottom w:val="none" w:sz="0" w:space="0" w:color="auto"/>
                                                <w:right w:val="none" w:sz="0" w:space="0" w:color="auto"/>
                                              </w:divBdr>
                                            </w:div>
                                          </w:divsChild>
                                        </w:div>
                                        <w:div w:id="1909532883">
                                          <w:marLeft w:val="4"/>
                                          <w:marRight w:val="0"/>
                                          <w:marTop w:val="0"/>
                                          <w:marBottom w:val="0"/>
                                          <w:divBdr>
                                            <w:top w:val="none" w:sz="0" w:space="0" w:color="auto"/>
                                            <w:left w:val="none" w:sz="0" w:space="0" w:color="auto"/>
                                            <w:bottom w:val="none" w:sz="0" w:space="0" w:color="auto"/>
                                            <w:right w:val="none" w:sz="0" w:space="0" w:color="auto"/>
                                          </w:divBdr>
                                        </w:div>
                                        <w:div w:id="1263340963">
                                          <w:marLeft w:val="4"/>
                                          <w:marRight w:val="0"/>
                                          <w:marTop w:val="0"/>
                                          <w:marBottom w:val="0"/>
                                          <w:divBdr>
                                            <w:top w:val="none" w:sz="0" w:space="0" w:color="auto"/>
                                            <w:left w:val="none" w:sz="0" w:space="0" w:color="auto"/>
                                            <w:bottom w:val="none" w:sz="0" w:space="0" w:color="auto"/>
                                            <w:right w:val="none" w:sz="0" w:space="0" w:color="auto"/>
                                          </w:divBdr>
                                          <w:divsChild>
                                            <w:div w:id="22944721">
                                              <w:marLeft w:val="4"/>
                                              <w:marRight w:val="0"/>
                                              <w:marTop w:val="0"/>
                                              <w:marBottom w:val="0"/>
                                              <w:divBdr>
                                                <w:top w:val="none" w:sz="0" w:space="0" w:color="auto"/>
                                                <w:left w:val="none" w:sz="0" w:space="0" w:color="auto"/>
                                                <w:bottom w:val="none" w:sz="0" w:space="0" w:color="auto"/>
                                                <w:right w:val="none" w:sz="0" w:space="0" w:color="auto"/>
                                              </w:divBdr>
                                              <w:divsChild>
                                                <w:div w:id="923227812">
                                                  <w:marLeft w:val="4"/>
                                                  <w:marRight w:val="0"/>
                                                  <w:marTop w:val="0"/>
                                                  <w:marBottom w:val="0"/>
                                                  <w:divBdr>
                                                    <w:top w:val="none" w:sz="0" w:space="0" w:color="auto"/>
                                                    <w:left w:val="none" w:sz="0" w:space="0" w:color="auto"/>
                                                    <w:bottom w:val="none" w:sz="0" w:space="0" w:color="auto"/>
                                                    <w:right w:val="none" w:sz="0" w:space="0" w:color="auto"/>
                                                  </w:divBdr>
                                                </w:div>
                                                <w:div w:id="2090420407">
                                                  <w:marLeft w:val="4"/>
                                                  <w:marRight w:val="0"/>
                                                  <w:marTop w:val="0"/>
                                                  <w:marBottom w:val="0"/>
                                                  <w:divBdr>
                                                    <w:top w:val="none" w:sz="0" w:space="0" w:color="auto"/>
                                                    <w:left w:val="none" w:sz="0" w:space="0" w:color="auto"/>
                                                    <w:bottom w:val="none" w:sz="0" w:space="0" w:color="auto"/>
                                                    <w:right w:val="none" w:sz="0" w:space="0" w:color="auto"/>
                                                  </w:divBdr>
                                                </w:div>
                                                <w:div w:id="894435509">
                                                  <w:marLeft w:val="4"/>
                                                  <w:marRight w:val="0"/>
                                                  <w:marTop w:val="0"/>
                                                  <w:marBottom w:val="0"/>
                                                  <w:divBdr>
                                                    <w:top w:val="none" w:sz="0" w:space="0" w:color="auto"/>
                                                    <w:left w:val="none" w:sz="0" w:space="0" w:color="auto"/>
                                                    <w:bottom w:val="none" w:sz="0" w:space="0" w:color="auto"/>
                                                    <w:right w:val="none" w:sz="0" w:space="0" w:color="auto"/>
                                                  </w:divBdr>
                                                </w:div>
                                                <w:div w:id="895437360">
                                                  <w:marLeft w:val="4"/>
                                                  <w:marRight w:val="0"/>
                                                  <w:marTop w:val="0"/>
                                                  <w:marBottom w:val="0"/>
                                                  <w:divBdr>
                                                    <w:top w:val="none" w:sz="0" w:space="0" w:color="auto"/>
                                                    <w:left w:val="none" w:sz="0" w:space="0" w:color="auto"/>
                                                    <w:bottom w:val="none" w:sz="0" w:space="0" w:color="auto"/>
                                                    <w:right w:val="none" w:sz="0" w:space="0" w:color="auto"/>
                                                  </w:divBdr>
                                                </w:div>
                                                <w:div w:id="1095051211">
                                                  <w:marLeft w:val="4"/>
                                                  <w:marRight w:val="0"/>
                                                  <w:marTop w:val="0"/>
                                                  <w:marBottom w:val="0"/>
                                                  <w:divBdr>
                                                    <w:top w:val="none" w:sz="0" w:space="0" w:color="auto"/>
                                                    <w:left w:val="none" w:sz="0" w:space="0" w:color="auto"/>
                                                    <w:bottom w:val="none" w:sz="0" w:space="0" w:color="auto"/>
                                                    <w:right w:val="none" w:sz="0" w:space="0" w:color="auto"/>
                                                  </w:divBdr>
                                                </w:div>
                                                <w:div w:id="983317725">
                                                  <w:marLeft w:val="4"/>
                                                  <w:marRight w:val="0"/>
                                                  <w:marTop w:val="0"/>
                                                  <w:marBottom w:val="0"/>
                                                  <w:divBdr>
                                                    <w:top w:val="none" w:sz="0" w:space="0" w:color="auto"/>
                                                    <w:left w:val="none" w:sz="0" w:space="0" w:color="auto"/>
                                                    <w:bottom w:val="none" w:sz="0" w:space="0" w:color="auto"/>
                                                    <w:right w:val="none" w:sz="0" w:space="0" w:color="auto"/>
                                                  </w:divBdr>
                                                </w:div>
                                              </w:divsChild>
                                            </w:div>
                                            <w:div w:id="756174939">
                                              <w:marLeft w:val="4"/>
                                              <w:marRight w:val="0"/>
                                              <w:marTop w:val="0"/>
                                              <w:marBottom w:val="0"/>
                                              <w:divBdr>
                                                <w:top w:val="none" w:sz="0" w:space="0" w:color="auto"/>
                                                <w:left w:val="none" w:sz="0" w:space="0" w:color="auto"/>
                                                <w:bottom w:val="none" w:sz="0" w:space="0" w:color="auto"/>
                                                <w:right w:val="none" w:sz="0" w:space="0" w:color="auto"/>
                                              </w:divBdr>
                                            </w:div>
                                          </w:divsChild>
                                        </w:div>
                                        <w:div w:id="1749765812">
                                          <w:marLeft w:val="4"/>
                                          <w:marRight w:val="0"/>
                                          <w:marTop w:val="0"/>
                                          <w:marBottom w:val="0"/>
                                          <w:divBdr>
                                            <w:top w:val="none" w:sz="0" w:space="0" w:color="auto"/>
                                            <w:left w:val="none" w:sz="0" w:space="0" w:color="auto"/>
                                            <w:bottom w:val="none" w:sz="0" w:space="0" w:color="auto"/>
                                            <w:right w:val="none" w:sz="0" w:space="0" w:color="auto"/>
                                          </w:divBdr>
                                          <w:divsChild>
                                            <w:div w:id="640580342">
                                              <w:marLeft w:val="4"/>
                                              <w:marRight w:val="0"/>
                                              <w:marTop w:val="0"/>
                                              <w:marBottom w:val="0"/>
                                              <w:divBdr>
                                                <w:top w:val="none" w:sz="0" w:space="0" w:color="auto"/>
                                                <w:left w:val="none" w:sz="0" w:space="0" w:color="auto"/>
                                                <w:bottom w:val="none" w:sz="0" w:space="0" w:color="auto"/>
                                                <w:right w:val="none" w:sz="0" w:space="0" w:color="auto"/>
                                              </w:divBdr>
                                            </w:div>
                                            <w:div w:id="22632947">
                                              <w:marLeft w:val="4"/>
                                              <w:marRight w:val="0"/>
                                              <w:marTop w:val="0"/>
                                              <w:marBottom w:val="0"/>
                                              <w:divBdr>
                                                <w:top w:val="none" w:sz="0" w:space="0" w:color="auto"/>
                                                <w:left w:val="none" w:sz="0" w:space="0" w:color="auto"/>
                                                <w:bottom w:val="none" w:sz="0" w:space="0" w:color="auto"/>
                                                <w:right w:val="none" w:sz="0" w:space="0" w:color="auto"/>
                                              </w:divBdr>
                                              <w:divsChild>
                                                <w:div w:id="1332680580">
                                                  <w:marLeft w:val="4"/>
                                                  <w:marRight w:val="0"/>
                                                  <w:marTop w:val="0"/>
                                                  <w:marBottom w:val="0"/>
                                                  <w:divBdr>
                                                    <w:top w:val="none" w:sz="0" w:space="0" w:color="auto"/>
                                                    <w:left w:val="none" w:sz="0" w:space="0" w:color="auto"/>
                                                    <w:bottom w:val="none" w:sz="0" w:space="0" w:color="auto"/>
                                                    <w:right w:val="none" w:sz="0" w:space="0" w:color="auto"/>
                                                  </w:divBdr>
                                                </w:div>
                                                <w:div w:id="991447532">
                                                  <w:marLeft w:val="4"/>
                                                  <w:marRight w:val="0"/>
                                                  <w:marTop w:val="0"/>
                                                  <w:marBottom w:val="0"/>
                                                  <w:divBdr>
                                                    <w:top w:val="none" w:sz="0" w:space="0" w:color="auto"/>
                                                    <w:left w:val="none" w:sz="0" w:space="0" w:color="auto"/>
                                                    <w:bottom w:val="none" w:sz="0" w:space="0" w:color="auto"/>
                                                    <w:right w:val="none" w:sz="0" w:space="0" w:color="auto"/>
                                                  </w:divBdr>
                                                </w:div>
                                              </w:divsChild>
                                            </w:div>
                                            <w:div w:id="1586065212">
                                              <w:marLeft w:val="4"/>
                                              <w:marRight w:val="0"/>
                                              <w:marTop w:val="0"/>
                                              <w:marBottom w:val="0"/>
                                              <w:divBdr>
                                                <w:top w:val="none" w:sz="0" w:space="0" w:color="auto"/>
                                                <w:left w:val="none" w:sz="0" w:space="0" w:color="auto"/>
                                                <w:bottom w:val="none" w:sz="0" w:space="0" w:color="auto"/>
                                                <w:right w:val="none" w:sz="0" w:space="0" w:color="auto"/>
                                              </w:divBdr>
                                            </w:div>
                                          </w:divsChild>
                                        </w:div>
                                        <w:div w:id="99374164">
                                          <w:marLeft w:val="4"/>
                                          <w:marRight w:val="0"/>
                                          <w:marTop w:val="0"/>
                                          <w:marBottom w:val="0"/>
                                          <w:divBdr>
                                            <w:top w:val="none" w:sz="0" w:space="0" w:color="auto"/>
                                            <w:left w:val="none" w:sz="0" w:space="0" w:color="auto"/>
                                            <w:bottom w:val="none" w:sz="0" w:space="0" w:color="auto"/>
                                            <w:right w:val="none" w:sz="0" w:space="0" w:color="auto"/>
                                          </w:divBdr>
                                          <w:divsChild>
                                            <w:div w:id="965240316">
                                              <w:marLeft w:val="4"/>
                                              <w:marRight w:val="0"/>
                                              <w:marTop w:val="0"/>
                                              <w:marBottom w:val="0"/>
                                              <w:divBdr>
                                                <w:top w:val="none" w:sz="0" w:space="0" w:color="auto"/>
                                                <w:left w:val="none" w:sz="0" w:space="0" w:color="auto"/>
                                                <w:bottom w:val="none" w:sz="0" w:space="0" w:color="auto"/>
                                                <w:right w:val="none" w:sz="0" w:space="0" w:color="auto"/>
                                              </w:divBdr>
                                              <w:divsChild>
                                                <w:div w:id="983120438">
                                                  <w:marLeft w:val="4"/>
                                                  <w:marRight w:val="0"/>
                                                  <w:marTop w:val="0"/>
                                                  <w:marBottom w:val="0"/>
                                                  <w:divBdr>
                                                    <w:top w:val="none" w:sz="0" w:space="0" w:color="auto"/>
                                                    <w:left w:val="none" w:sz="0" w:space="0" w:color="auto"/>
                                                    <w:bottom w:val="none" w:sz="0" w:space="0" w:color="auto"/>
                                                    <w:right w:val="none" w:sz="0" w:space="0" w:color="auto"/>
                                                  </w:divBdr>
                                                  <w:divsChild>
                                                    <w:div w:id="1902279960">
                                                      <w:marLeft w:val="4"/>
                                                      <w:marRight w:val="0"/>
                                                      <w:marTop w:val="0"/>
                                                      <w:marBottom w:val="0"/>
                                                      <w:divBdr>
                                                        <w:top w:val="none" w:sz="0" w:space="0" w:color="auto"/>
                                                        <w:left w:val="none" w:sz="0" w:space="0" w:color="auto"/>
                                                        <w:bottom w:val="none" w:sz="0" w:space="0" w:color="auto"/>
                                                        <w:right w:val="none" w:sz="0" w:space="0" w:color="auto"/>
                                                      </w:divBdr>
                                                    </w:div>
                                                    <w:div w:id="1100249755">
                                                      <w:marLeft w:val="4"/>
                                                      <w:marRight w:val="0"/>
                                                      <w:marTop w:val="0"/>
                                                      <w:marBottom w:val="0"/>
                                                      <w:divBdr>
                                                        <w:top w:val="none" w:sz="0" w:space="0" w:color="auto"/>
                                                        <w:left w:val="none" w:sz="0" w:space="0" w:color="auto"/>
                                                        <w:bottom w:val="none" w:sz="0" w:space="0" w:color="auto"/>
                                                        <w:right w:val="none" w:sz="0" w:space="0" w:color="auto"/>
                                                      </w:divBdr>
                                                    </w:div>
                                                    <w:div w:id="901015421">
                                                      <w:marLeft w:val="4"/>
                                                      <w:marRight w:val="0"/>
                                                      <w:marTop w:val="0"/>
                                                      <w:marBottom w:val="0"/>
                                                      <w:divBdr>
                                                        <w:top w:val="none" w:sz="0" w:space="0" w:color="auto"/>
                                                        <w:left w:val="none" w:sz="0" w:space="0" w:color="auto"/>
                                                        <w:bottom w:val="none" w:sz="0" w:space="0" w:color="auto"/>
                                                        <w:right w:val="none" w:sz="0" w:space="0" w:color="auto"/>
                                                      </w:divBdr>
                                                    </w:div>
                                                  </w:divsChild>
                                                </w:div>
                                                <w:div w:id="1403597290">
                                                  <w:marLeft w:val="4"/>
                                                  <w:marRight w:val="0"/>
                                                  <w:marTop w:val="0"/>
                                                  <w:marBottom w:val="0"/>
                                                  <w:divBdr>
                                                    <w:top w:val="none" w:sz="0" w:space="0" w:color="auto"/>
                                                    <w:left w:val="none" w:sz="0" w:space="0" w:color="auto"/>
                                                    <w:bottom w:val="none" w:sz="0" w:space="0" w:color="auto"/>
                                                    <w:right w:val="none" w:sz="0" w:space="0" w:color="auto"/>
                                                  </w:divBdr>
                                                </w:div>
                                                <w:div w:id="100418026">
                                                  <w:marLeft w:val="4"/>
                                                  <w:marRight w:val="0"/>
                                                  <w:marTop w:val="0"/>
                                                  <w:marBottom w:val="0"/>
                                                  <w:divBdr>
                                                    <w:top w:val="none" w:sz="0" w:space="0" w:color="auto"/>
                                                    <w:left w:val="none" w:sz="0" w:space="0" w:color="auto"/>
                                                    <w:bottom w:val="none" w:sz="0" w:space="0" w:color="auto"/>
                                                    <w:right w:val="none" w:sz="0" w:space="0" w:color="auto"/>
                                                  </w:divBdr>
                                                </w:div>
                                              </w:divsChild>
                                            </w:div>
                                            <w:div w:id="532496583">
                                              <w:marLeft w:val="4"/>
                                              <w:marRight w:val="0"/>
                                              <w:marTop w:val="0"/>
                                              <w:marBottom w:val="0"/>
                                              <w:divBdr>
                                                <w:top w:val="none" w:sz="0" w:space="0" w:color="auto"/>
                                                <w:left w:val="none" w:sz="0" w:space="0" w:color="auto"/>
                                                <w:bottom w:val="none" w:sz="0" w:space="0" w:color="auto"/>
                                                <w:right w:val="none" w:sz="0" w:space="0" w:color="auto"/>
                                              </w:divBdr>
                                              <w:divsChild>
                                                <w:div w:id="767699345">
                                                  <w:marLeft w:val="4"/>
                                                  <w:marRight w:val="0"/>
                                                  <w:marTop w:val="0"/>
                                                  <w:marBottom w:val="0"/>
                                                  <w:divBdr>
                                                    <w:top w:val="none" w:sz="0" w:space="0" w:color="auto"/>
                                                    <w:left w:val="none" w:sz="0" w:space="0" w:color="auto"/>
                                                    <w:bottom w:val="none" w:sz="0" w:space="0" w:color="auto"/>
                                                    <w:right w:val="none" w:sz="0" w:space="0" w:color="auto"/>
                                                  </w:divBdr>
                                                  <w:divsChild>
                                                    <w:div w:id="233392002">
                                                      <w:marLeft w:val="4"/>
                                                      <w:marRight w:val="0"/>
                                                      <w:marTop w:val="0"/>
                                                      <w:marBottom w:val="0"/>
                                                      <w:divBdr>
                                                        <w:top w:val="none" w:sz="0" w:space="0" w:color="auto"/>
                                                        <w:left w:val="none" w:sz="0" w:space="0" w:color="auto"/>
                                                        <w:bottom w:val="none" w:sz="0" w:space="0" w:color="auto"/>
                                                        <w:right w:val="none" w:sz="0" w:space="0" w:color="auto"/>
                                                      </w:divBdr>
                                                    </w:div>
                                                    <w:div w:id="1935286302">
                                                      <w:marLeft w:val="4"/>
                                                      <w:marRight w:val="0"/>
                                                      <w:marTop w:val="0"/>
                                                      <w:marBottom w:val="0"/>
                                                      <w:divBdr>
                                                        <w:top w:val="none" w:sz="0" w:space="0" w:color="auto"/>
                                                        <w:left w:val="none" w:sz="0" w:space="0" w:color="auto"/>
                                                        <w:bottom w:val="none" w:sz="0" w:space="0" w:color="auto"/>
                                                        <w:right w:val="none" w:sz="0" w:space="0" w:color="auto"/>
                                                      </w:divBdr>
                                                    </w:div>
                                                    <w:div w:id="886258907">
                                                      <w:marLeft w:val="4"/>
                                                      <w:marRight w:val="0"/>
                                                      <w:marTop w:val="0"/>
                                                      <w:marBottom w:val="0"/>
                                                      <w:divBdr>
                                                        <w:top w:val="none" w:sz="0" w:space="0" w:color="auto"/>
                                                        <w:left w:val="none" w:sz="0" w:space="0" w:color="auto"/>
                                                        <w:bottom w:val="none" w:sz="0" w:space="0" w:color="auto"/>
                                                        <w:right w:val="none" w:sz="0" w:space="0" w:color="auto"/>
                                                      </w:divBdr>
                                                    </w:div>
                                                  </w:divsChild>
                                                </w:div>
                                                <w:div w:id="728765909">
                                                  <w:marLeft w:val="4"/>
                                                  <w:marRight w:val="0"/>
                                                  <w:marTop w:val="0"/>
                                                  <w:marBottom w:val="0"/>
                                                  <w:divBdr>
                                                    <w:top w:val="none" w:sz="0" w:space="0" w:color="auto"/>
                                                    <w:left w:val="none" w:sz="0" w:space="0" w:color="auto"/>
                                                    <w:bottom w:val="none" w:sz="0" w:space="0" w:color="auto"/>
                                                    <w:right w:val="none" w:sz="0" w:space="0" w:color="auto"/>
                                                  </w:divBdr>
                                                </w:div>
                                              </w:divsChild>
                                            </w:div>
                                            <w:div w:id="147282723">
                                              <w:marLeft w:val="4"/>
                                              <w:marRight w:val="0"/>
                                              <w:marTop w:val="0"/>
                                              <w:marBottom w:val="0"/>
                                              <w:divBdr>
                                                <w:top w:val="none" w:sz="0" w:space="0" w:color="auto"/>
                                                <w:left w:val="none" w:sz="0" w:space="0" w:color="auto"/>
                                                <w:bottom w:val="none" w:sz="0" w:space="0" w:color="auto"/>
                                                <w:right w:val="none" w:sz="0" w:space="0" w:color="auto"/>
                                              </w:divBdr>
                                              <w:divsChild>
                                                <w:div w:id="519247402">
                                                  <w:marLeft w:val="4"/>
                                                  <w:marRight w:val="0"/>
                                                  <w:marTop w:val="0"/>
                                                  <w:marBottom w:val="0"/>
                                                  <w:divBdr>
                                                    <w:top w:val="none" w:sz="0" w:space="0" w:color="auto"/>
                                                    <w:left w:val="none" w:sz="0" w:space="0" w:color="auto"/>
                                                    <w:bottom w:val="none" w:sz="0" w:space="0" w:color="auto"/>
                                                    <w:right w:val="none" w:sz="0" w:space="0" w:color="auto"/>
                                                  </w:divBdr>
                                                </w:div>
                                                <w:div w:id="1198816658">
                                                  <w:marLeft w:val="4"/>
                                                  <w:marRight w:val="0"/>
                                                  <w:marTop w:val="0"/>
                                                  <w:marBottom w:val="0"/>
                                                  <w:divBdr>
                                                    <w:top w:val="none" w:sz="0" w:space="0" w:color="auto"/>
                                                    <w:left w:val="none" w:sz="0" w:space="0" w:color="auto"/>
                                                    <w:bottom w:val="none" w:sz="0" w:space="0" w:color="auto"/>
                                                    <w:right w:val="none" w:sz="0" w:space="0" w:color="auto"/>
                                                  </w:divBdr>
                                                  <w:divsChild>
                                                    <w:div w:id="1668940068">
                                                      <w:marLeft w:val="4"/>
                                                      <w:marRight w:val="0"/>
                                                      <w:marTop w:val="0"/>
                                                      <w:marBottom w:val="0"/>
                                                      <w:divBdr>
                                                        <w:top w:val="none" w:sz="0" w:space="0" w:color="auto"/>
                                                        <w:left w:val="none" w:sz="0" w:space="0" w:color="auto"/>
                                                        <w:bottom w:val="none" w:sz="0" w:space="0" w:color="auto"/>
                                                        <w:right w:val="none" w:sz="0" w:space="0" w:color="auto"/>
                                                      </w:divBdr>
                                                    </w:div>
                                                    <w:div w:id="1083408371">
                                                      <w:marLeft w:val="4"/>
                                                      <w:marRight w:val="0"/>
                                                      <w:marTop w:val="0"/>
                                                      <w:marBottom w:val="0"/>
                                                      <w:divBdr>
                                                        <w:top w:val="none" w:sz="0" w:space="0" w:color="auto"/>
                                                        <w:left w:val="none" w:sz="0" w:space="0" w:color="auto"/>
                                                        <w:bottom w:val="none" w:sz="0" w:space="0" w:color="auto"/>
                                                        <w:right w:val="none" w:sz="0" w:space="0" w:color="auto"/>
                                                      </w:divBdr>
                                                    </w:div>
                                                  </w:divsChild>
                                                </w:div>
                                                <w:div w:id="2086031593">
                                                  <w:marLeft w:val="4"/>
                                                  <w:marRight w:val="0"/>
                                                  <w:marTop w:val="0"/>
                                                  <w:marBottom w:val="0"/>
                                                  <w:divBdr>
                                                    <w:top w:val="none" w:sz="0" w:space="0" w:color="auto"/>
                                                    <w:left w:val="none" w:sz="0" w:space="0" w:color="auto"/>
                                                    <w:bottom w:val="none" w:sz="0" w:space="0" w:color="auto"/>
                                                    <w:right w:val="none" w:sz="0" w:space="0" w:color="auto"/>
                                                  </w:divBdr>
                                                </w:div>
                                              </w:divsChild>
                                            </w:div>
                                            <w:div w:id="1898393245">
                                              <w:marLeft w:val="4"/>
                                              <w:marRight w:val="0"/>
                                              <w:marTop w:val="0"/>
                                              <w:marBottom w:val="0"/>
                                              <w:divBdr>
                                                <w:top w:val="none" w:sz="0" w:space="0" w:color="auto"/>
                                                <w:left w:val="none" w:sz="0" w:space="0" w:color="auto"/>
                                                <w:bottom w:val="none" w:sz="0" w:space="0" w:color="auto"/>
                                                <w:right w:val="none" w:sz="0" w:space="0" w:color="auto"/>
                                              </w:divBdr>
                                            </w:div>
                                            <w:div w:id="3166943">
                                              <w:marLeft w:val="4"/>
                                              <w:marRight w:val="0"/>
                                              <w:marTop w:val="0"/>
                                              <w:marBottom w:val="0"/>
                                              <w:divBdr>
                                                <w:top w:val="none" w:sz="0" w:space="0" w:color="auto"/>
                                                <w:left w:val="none" w:sz="0" w:space="0" w:color="auto"/>
                                                <w:bottom w:val="none" w:sz="0" w:space="0" w:color="auto"/>
                                                <w:right w:val="none" w:sz="0" w:space="0" w:color="auto"/>
                                              </w:divBdr>
                                              <w:divsChild>
                                                <w:div w:id="558051777">
                                                  <w:marLeft w:val="4"/>
                                                  <w:marRight w:val="0"/>
                                                  <w:marTop w:val="0"/>
                                                  <w:marBottom w:val="0"/>
                                                  <w:divBdr>
                                                    <w:top w:val="none" w:sz="0" w:space="0" w:color="auto"/>
                                                    <w:left w:val="none" w:sz="0" w:space="0" w:color="auto"/>
                                                    <w:bottom w:val="none" w:sz="0" w:space="0" w:color="auto"/>
                                                    <w:right w:val="none" w:sz="0" w:space="0" w:color="auto"/>
                                                  </w:divBdr>
                                                  <w:divsChild>
                                                    <w:div w:id="1196965891">
                                                      <w:marLeft w:val="4"/>
                                                      <w:marRight w:val="0"/>
                                                      <w:marTop w:val="0"/>
                                                      <w:marBottom w:val="0"/>
                                                      <w:divBdr>
                                                        <w:top w:val="none" w:sz="0" w:space="0" w:color="auto"/>
                                                        <w:left w:val="none" w:sz="0" w:space="0" w:color="auto"/>
                                                        <w:bottom w:val="none" w:sz="0" w:space="0" w:color="auto"/>
                                                        <w:right w:val="none" w:sz="0" w:space="0" w:color="auto"/>
                                                      </w:divBdr>
                                                    </w:div>
                                                    <w:div w:id="1207713607">
                                                      <w:marLeft w:val="4"/>
                                                      <w:marRight w:val="0"/>
                                                      <w:marTop w:val="0"/>
                                                      <w:marBottom w:val="0"/>
                                                      <w:divBdr>
                                                        <w:top w:val="none" w:sz="0" w:space="0" w:color="auto"/>
                                                        <w:left w:val="none" w:sz="0" w:space="0" w:color="auto"/>
                                                        <w:bottom w:val="none" w:sz="0" w:space="0" w:color="auto"/>
                                                        <w:right w:val="none" w:sz="0" w:space="0" w:color="auto"/>
                                                      </w:divBdr>
                                                    </w:div>
                                                    <w:div w:id="603852078">
                                                      <w:marLeft w:val="4"/>
                                                      <w:marRight w:val="0"/>
                                                      <w:marTop w:val="0"/>
                                                      <w:marBottom w:val="0"/>
                                                      <w:divBdr>
                                                        <w:top w:val="none" w:sz="0" w:space="0" w:color="auto"/>
                                                        <w:left w:val="none" w:sz="0" w:space="0" w:color="auto"/>
                                                        <w:bottom w:val="none" w:sz="0" w:space="0" w:color="auto"/>
                                                        <w:right w:val="none" w:sz="0" w:space="0" w:color="auto"/>
                                                      </w:divBdr>
                                                    </w:div>
                                                  </w:divsChild>
                                                </w:div>
                                                <w:div w:id="2124569422">
                                                  <w:marLeft w:val="4"/>
                                                  <w:marRight w:val="0"/>
                                                  <w:marTop w:val="0"/>
                                                  <w:marBottom w:val="0"/>
                                                  <w:divBdr>
                                                    <w:top w:val="none" w:sz="0" w:space="0" w:color="auto"/>
                                                    <w:left w:val="none" w:sz="0" w:space="0" w:color="auto"/>
                                                    <w:bottom w:val="none" w:sz="0" w:space="0" w:color="auto"/>
                                                    <w:right w:val="none" w:sz="0" w:space="0" w:color="auto"/>
                                                  </w:divBdr>
                                                  <w:divsChild>
                                                    <w:div w:id="1578977188">
                                                      <w:marLeft w:val="4"/>
                                                      <w:marRight w:val="0"/>
                                                      <w:marTop w:val="0"/>
                                                      <w:marBottom w:val="0"/>
                                                      <w:divBdr>
                                                        <w:top w:val="none" w:sz="0" w:space="0" w:color="auto"/>
                                                        <w:left w:val="none" w:sz="0" w:space="0" w:color="auto"/>
                                                        <w:bottom w:val="none" w:sz="0" w:space="0" w:color="auto"/>
                                                        <w:right w:val="none" w:sz="0" w:space="0" w:color="auto"/>
                                                      </w:divBdr>
                                                    </w:div>
                                                    <w:div w:id="1995986893">
                                                      <w:marLeft w:val="4"/>
                                                      <w:marRight w:val="0"/>
                                                      <w:marTop w:val="0"/>
                                                      <w:marBottom w:val="0"/>
                                                      <w:divBdr>
                                                        <w:top w:val="none" w:sz="0" w:space="0" w:color="auto"/>
                                                        <w:left w:val="none" w:sz="0" w:space="0" w:color="auto"/>
                                                        <w:bottom w:val="none" w:sz="0" w:space="0" w:color="auto"/>
                                                        <w:right w:val="none" w:sz="0" w:space="0" w:color="auto"/>
                                                      </w:divBdr>
                                                    </w:div>
                                                    <w:div w:id="547304331">
                                                      <w:marLeft w:val="4"/>
                                                      <w:marRight w:val="0"/>
                                                      <w:marTop w:val="0"/>
                                                      <w:marBottom w:val="0"/>
                                                      <w:divBdr>
                                                        <w:top w:val="none" w:sz="0" w:space="0" w:color="auto"/>
                                                        <w:left w:val="none" w:sz="0" w:space="0" w:color="auto"/>
                                                        <w:bottom w:val="none" w:sz="0" w:space="0" w:color="auto"/>
                                                        <w:right w:val="none" w:sz="0" w:space="0" w:color="auto"/>
                                                      </w:divBdr>
                                                      <w:divsChild>
                                                        <w:div w:id="1787696273">
                                                          <w:marLeft w:val="3"/>
                                                          <w:marRight w:val="0"/>
                                                          <w:marTop w:val="0"/>
                                                          <w:marBottom w:val="0"/>
                                                          <w:divBdr>
                                                            <w:top w:val="none" w:sz="0" w:space="0" w:color="auto"/>
                                                            <w:left w:val="none" w:sz="0" w:space="0" w:color="auto"/>
                                                            <w:bottom w:val="none" w:sz="0" w:space="0" w:color="auto"/>
                                                            <w:right w:val="none" w:sz="0" w:space="0" w:color="auto"/>
                                                          </w:divBdr>
                                                        </w:div>
                                                        <w:div w:id="475151688">
                                                          <w:marLeft w:val="3"/>
                                                          <w:marRight w:val="0"/>
                                                          <w:marTop w:val="0"/>
                                                          <w:marBottom w:val="0"/>
                                                          <w:divBdr>
                                                            <w:top w:val="none" w:sz="0" w:space="0" w:color="auto"/>
                                                            <w:left w:val="none" w:sz="0" w:space="0" w:color="auto"/>
                                                            <w:bottom w:val="none" w:sz="0" w:space="0" w:color="auto"/>
                                                            <w:right w:val="none" w:sz="0" w:space="0" w:color="auto"/>
                                                          </w:divBdr>
                                                        </w:div>
                                                        <w:div w:id="433018008">
                                                          <w:marLeft w:val="3"/>
                                                          <w:marRight w:val="0"/>
                                                          <w:marTop w:val="0"/>
                                                          <w:marBottom w:val="0"/>
                                                          <w:divBdr>
                                                            <w:top w:val="none" w:sz="0" w:space="0" w:color="auto"/>
                                                            <w:left w:val="none" w:sz="0" w:space="0" w:color="auto"/>
                                                            <w:bottom w:val="none" w:sz="0" w:space="0" w:color="auto"/>
                                                            <w:right w:val="none" w:sz="0" w:space="0" w:color="auto"/>
                                                          </w:divBdr>
                                                        </w:div>
                                                        <w:div w:id="2035304050">
                                                          <w:marLeft w:val="3"/>
                                                          <w:marRight w:val="0"/>
                                                          <w:marTop w:val="0"/>
                                                          <w:marBottom w:val="0"/>
                                                          <w:divBdr>
                                                            <w:top w:val="none" w:sz="0" w:space="0" w:color="auto"/>
                                                            <w:left w:val="none" w:sz="0" w:space="0" w:color="auto"/>
                                                            <w:bottom w:val="none" w:sz="0" w:space="0" w:color="auto"/>
                                                            <w:right w:val="none" w:sz="0" w:space="0" w:color="auto"/>
                                                          </w:divBdr>
                                                        </w:div>
                                                      </w:divsChild>
                                                    </w:div>
                                                  </w:divsChild>
                                                </w:div>
                                                <w:div w:id="1670789794">
                                                  <w:marLeft w:val="4"/>
                                                  <w:marRight w:val="0"/>
                                                  <w:marTop w:val="0"/>
                                                  <w:marBottom w:val="0"/>
                                                  <w:divBdr>
                                                    <w:top w:val="none" w:sz="0" w:space="0" w:color="auto"/>
                                                    <w:left w:val="none" w:sz="0" w:space="0" w:color="auto"/>
                                                    <w:bottom w:val="none" w:sz="0" w:space="0" w:color="auto"/>
                                                    <w:right w:val="none" w:sz="0" w:space="0" w:color="auto"/>
                                                  </w:divBdr>
                                                </w:div>
                                              </w:divsChild>
                                            </w:div>
                                            <w:div w:id="1549344003">
                                              <w:marLeft w:val="4"/>
                                              <w:marRight w:val="0"/>
                                              <w:marTop w:val="0"/>
                                              <w:marBottom w:val="0"/>
                                              <w:divBdr>
                                                <w:top w:val="none" w:sz="0" w:space="0" w:color="auto"/>
                                                <w:left w:val="none" w:sz="0" w:space="0" w:color="auto"/>
                                                <w:bottom w:val="none" w:sz="0" w:space="0" w:color="auto"/>
                                                <w:right w:val="none" w:sz="0" w:space="0" w:color="auto"/>
                                              </w:divBdr>
                                            </w:div>
                                          </w:divsChild>
                                        </w:div>
                                        <w:div w:id="1128889875">
                                          <w:marLeft w:val="4"/>
                                          <w:marRight w:val="0"/>
                                          <w:marTop w:val="0"/>
                                          <w:marBottom w:val="0"/>
                                          <w:divBdr>
                                            <w:top w:val="none" w:sz="0" w:space="0" w:color="auto"/>
                                            <w:left w:val="none" w:sz="0" w:space="0" w:color="auto"/>
                                            <w:bottom w:val="none" w:sz="0" w:space="0" w:color="auto"/>
                                            <w:right w:val="none" w:sz="0" w:space="0" w:color="auto"/>
                                          </w:divBdr>
                                          <w:divsChild>
                                            <w:div w:id="947473035">
                                              <w:marLeft w:val="4"/>
                                              <w:marRight w:val="0"/>
                                              <w:marTop w:val="0"/>
                                              <w:marBottom w:val="0"/>
                                              <w:divBdr>
                                                <w:top w:val="none" w:sz="0" w:space="0" w:color="auto"/>
                                                <w:left w:val="none" w:sz="0" w:space="0" w:color="auto"/>
                                                <w:bottom w:val="none" w:sz="0" w:space="0" w:color="auto"/>
                                                <w:right w:val="none" w:sz="0" w:space="0" w:color="auto"/>
                                              </w:divBdr>
                                            </w:div>
                                            <w:div w:id="1730878977">
                                              <w:marLeft w:val="4"/>
                                              <w:marRight w:val="0"/>
                                              <w:marTop w:val="0"/>
                                              <w:marBottom w:val="0"/>
                                              <w:divBdr>
                                                <w:top w:val="none" w:sz="0" w:space="0" w:color="auto"/>
                                                <w:left w:val="none" w:sz="0" w:space="0" w:color="auto"/>
                                                <w:bottom w:val="none" w:sz="0" w:space="0" w:color="auto"/>
                                                <w:right w:val="none" w:sz="0" w:space="0" w:color="auto"/>
                                              </w:divBdr>
                                            </w:div>
                                            <w:div w:id="503055160">
                                              <w:marLeft w:val="4"/>
                                              <w:marRight w:val="0"/>
                                              <w:marTop w:val="0"/>
                                              <w:marBottom w:val="0"/>
                                              <w:divBdr>
                                                <w:top w:val="none" w:sz="0" w:space="0" w:color="auto"/>
                                                <w:left w:val="none" w:sz="0" w:space="0" w:color="auto"/>
                                                <w:bottom w:val="none" w:sz="0" w:space="0" w:color="auto"/>
                                                <w:right w:val="none" w:sz="0" w:space="0" w:color="auto"/>
                                              </w:divBdr>
                                            </w:div>
                                            <w:div w:id="326059339">
                                              <w:marLeft w:val="4"/>
                                              <w:marRight w:val="0"/>
                                              <w:marTop w:val="0"/>
                                              <w:marBottom w:val="0"/>
                                              <w:divBdr>
                                                <w:top w:val="none" w:sz="0" w:space="0" w:color="auto"/>
                                                <w:left w:val="none" w:sz="0" w:space="0" w:color="auto"/>
                                                <w:bottom w:val="none" w:sz="0" w:space="0" w:color="auto"/>
                                                <w:right w:val="none" w:sz="0" w:space="0" w:color="auto"/>
                                              </w:divBdr>
                                            </w:div>
                                            <w:div w:id="1886410892">
                                              <w:marLeft w:val="4"/>
                                              <w:marRight w:val="0"/>
                                              <w:marTop w:val="0"/>
                                              <w:marBottom w:val="0"/>
                                              <w:divBdr>
                                                <w:top w:val="none" w:sz="0" w:space="0" w:color="auto"/>
                                                <w:left w:val="none" w:sz="0" w:space="0" w:color="auto"/>
                                                <w:bottom w:val="none" w:sz="0" w:space="0" w:color="auto"/>
                                                <w:right w:val="none" w:sz="0" w:space="0" w:color="auto"/>
                                              </w:divBdr>
                                            </w:div>
                                            <w:div w:id="569730123">
                                              <w:marLeft w:val="4"/>
                                              <w:marRight w:val="0"/>
                                              <w:marTop w:val="0"/>
                                              <w:marBottom w:val="0"/>
                                              <w:divBdr>
                                                <w:top w:val="none" w:sz="0" w:space="0" w:color="auto"/>
                                                <w:left w:val="none" w:sz="0" w:space="0" w:color="auto"/>
                                                <w:bottom w:val="none" w:sz="0" w:space="0" w:color="auto"/>
                                                <w:right w:val="none" w:sz="0" w:space="0" w:color="auto"/>
                                              </w:divBdr>
                                            </w:div>
                                          </w:divsChild>
                                        </w:div>
                                        <w:div w:id="1225144608">
                                          <w:marLeft w:val="4"/>
                                          <w:marRight w:val="0"/>
                                          <w:marTop w:val="0"/>
                                          <w:marBottom w:val="0"/>
                                          <w:divBdr>
                                            <w:top w:val="none" w:sz="0" w:space="0" w:color="auto"/>
                                            <w:left w:val="none" w:sz="0" w:space="0" w:color="auto"/>
                                            <w:bottom w:val="none" w:sz="0" w:space="0" w:color="auto"/>
                                            <w:right w:val="none" w:sz="0" w:space="0" w:color="auto"/>
                                          </w:divBdr>
                                        </w:div>
                                        <w:div w:id="260575899">
                                          <w:marLeft w:val="4"/>
                                          <w:marRight w:val="0"/>
                                          <w:marTop w:val="0"/>
                                          <w:marBottom w:val="0"/>
                                          <w:divBdr>
                                            <w:top w:val="none" w:sz="0" w:space="0" w:color="auto"/>
                                            <w:left w:val="none" w:sz="0" w:space="0" w:color="auto"/>
                                            <w:bottom w:val="none" w:sz="0" w:space="0" w:color="auto"/>
                                            <w:right w:val="none" w:sz="0" w:space="0" w:color="auto"/>
                                          </w:divBdr>
                                        </w:div>
                                        <w:div w:id="1294754484">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34566092">
                                  <w:marLeft w:val="0"/>
                                  <w:marRight w:val="0"/>
                                  <w:marTop w:val="75"/>
                                  <w:marBottom w:val="75"/>
                                  <w:divBdr>
                                    <w:top w:val="single" w:sz="12" w:space="0" w:color="CCCCCC"/>
                                    <w:left w:val="single" w:sz="12" w:space="0" w:color="CCCCCC"/>
                                    <w:bottom w:val="single" w:sz="12" w:space="0" w:color="CCCCCC"/>
                                    <w:right w:val="single" w:sz="12" w:space="0" w:color="CCCCCC"/>
                                  </w:divBdr>
                                </w:div>
                                <w:div w:id="490217690">
                                  <w:marLeft w:val="11700"/>
                                  <w:marRight w:val="-14400"/>
                                  <w:marTop w:val="0"/>
                                  <w:marBottom w:val="0"/>
                                  <w:divBdr>
                                    <w:top w:val="none" w:sz="0" w:space="0" w:color="auto"/>
                                    <w:left w:val="none" w:sz="0" w:space="0" w:color="auto"/>
                                    <w:bottom w:val="none" w:sz="0" w:space="0" w:color="auto"/>
                                    <w:right w:val="none" w:sz="0" w:space="0" w:color="auto"/>
                                  </w:divBdr>
                                  <w:divsChild>
                                    <w:div w:id="2093698491">
                                      <w:marLeft w:val="0"/>
                                      <w:marRight w:val="0"/>
                                      <w:marTop w:val="75"/>
                                      <w:marBottom w:val="75"/>
                                      <w:divBdr>
                                        <w:top w:val="none" w:sz="0" w:space="0" w:color="auto"/>
                                        <w:left w:val="none" w:sz="0" w:space="0" w:color="auto"/>
                                        <w:bottom w:val="none" w:sz="0" w:space="0" w:color="auto"/>
                                        <w:right w:val="none" w:sz="0" w:space="0" w:color="auto"/>
                                      </w:divBdr>
                                    </w:div>
                                    <w:div w:id="527984666">
                                      <w:marLeft w:val="0"/>
                                      <w:marRight w:val="0"/>
                                      <w:marTop w:val="75"/>
                                      <w:marBottom w:val="75"/>
                                      <w:divBdr>
                                        <w:top w:val="single" w:sz="12" w:space="6" w:color="CCCCCC"/>
                                        <w:left w:val="single" w:sz="12" w:space="6" w:color="CCCCCC"/>
                                        <w:bottom w:val="single" w:sz="12" w:space="6" w:color="CCCCCC"/>
                                        <w:right w:val="single" w:sz="12" w:space="6" w:color="CCCCCC"/>
                                      </w:divBdr>
                                      <w:divsChild>
                                        <w:div w:id="577792390">
                                          <w:marLeft w:val="0"/>
                                          <w:marRight w:val="0"/>
                                          <w:marTop w:val="0"/>
                                          <w:marBottom w:val="0"/>
                                          <w:divBdr>
                                            <w:top w:val="none" w:sz="0" w:space="0" w:color="auto"/>
                                            <w:left w:val="none" w:sz="0" w:space="0" w:color="auto"/>
                                            <w:bottom w:val="none" w:sz="0" w:space="0" w:color="auto"/>
                                            <w:right w:val="none" w:sz="0" w:space="0" w:color="auto"/>
                                          </w:divBdr>
                                        </w:div>
                                        <w:div w:id="1478836511">
                                          <w:marLeft w:val="0"/>
                                          <w:marRight w:val="0"/>
                                          <w:marTop w:val="0"/>
                                          <w:marBottom w:val="0"/>
                                          <w:divBdr>
                                            <w:top w:val="none" w:sz="0" w:space="0" w:color="auto"/>
                                            <w:left w:val="none" w:sz="0" w:space="0" w:color="auto"/>
                                            <w:bottom w:val="none" w:sz="0" w:space="0" w:color="auto"/>
                                            <w:right w:val="none" w:sz="0" w:space="0" w:color="auto"/>
                                          </w:divBdr>
                                        </w:div>
                                        <w:div w:id="1427113163">
                                          <w:marLeft w:val="0"/>
                                          <w:marRight w:val="0"/>
                                          <w:marTop w:val="0"/>
                                          <w:marBottom w:val="0"/>
                                          <w:divBdr>
                                            <w:top w:val="none" w:sz="0" w:space="0" w:color="auto"/>
                                            <w:left w:val="none" w:sz="0" w:space="0" w:color="auto"/>
                                            <w:bottom w:val="none" w:sz="0" w:space="0" w:color="auto"/>
                                            <w:right w:val="none" w:sz="0" w:space="0" w:color="auto"/>
                                          </w:divBdr>
                                        </w:div>
                                        <w:div w:id="1637643024">
                                          <w:marLeft w:val="0"/>
                                          <w:marRight w:val="0"/>
                                          <w:marTop w:val="0"/>
                                          <w:marBottom w:val="0"/>
                                          <w:divBdr>
                                            <w:top w:val="none" w:sz="0" w:space="0" w:color="auto"/>
                                            <w:left w:val="none" w:sz="0" w:space="0" w:color="auto"/>
                                            <w:bottom w:val="none" w:sz="0" w:space="0" w:color="auto"/>
                                            <w:right w:val="none" w:sz="0" w:space="0" w:color="auto"/>
                                          </w:divBdr>
                                        </w:div>
                                        <w:div w:id="1177234806">
                                          <w:marLeft w:val="0"/>
                                          <w:marRight w:val="0"/>
                                          <w:marTop w:val="0"/>
                                          <w:marBottom w:val="0"/>
                                          <w:divBdr>
                                            <w:top w:val="none" w:sz="0" w:space="0" w:color="auto"/>
                                            <w:left w:val="none" w:sz="0" w:space="0" w:color="auto"/>
                                            <w:bottom w:val="none" w:sz="0" w:space="0" w:color="auto"/>
                                            <w:right w:val="none" w:sz="0" w:space="0" w:color="auto"/>
                                          </w:divBdr>
                                        </w:div>
                                      </w:divsChild>
                                    </w:div>
                                    <w:div w:id="1518732499">
                                      <w:marLeft w:val="0"/>
                                      <w:marRight w:val="0"/>
                                      <w:marTop w:val="75"/>
                                      <w:marBottom w:val="75"/>
                                      <w:divBdr>
                                        <w:top w:val="none" w:sz="0" w:space="0" w:color="auto"/>
                                        <w:left w:val="none" w:sz="0" w:space="0" w:color="auto"/>
                                        <w:bottom w:val="none" w:sz="0" w:space="0" w:color="auto"/>
                                        <w:right w:val="none" w:sz="0" w:space="0" w:color="auto"/>
                                      </w:divBdr>
                                      <w:divsChild>
                                        <w:div w:id="1560632706">
                                          <w:marLeft w:val="0"/>
                                          <w:marRight w:val="0"/>
                                          <w:marTop w:val="0"/>
                                          <w:marBottom w:val="0"/>
                                          <w:divBdr>
                                            <w:top w:val="none" w:sz="0" w:space="0" w:color="auto"/>
                                            <w:left w:val="none" w:sz="0" w:space="0" w:color="auto"/>
                                            <w:bottom w:val="none" w:sz="0" w:space="0" w:color="auto"/>
                                            <w:right w:val="none" w:sz="0" w:space="0" w:color="auto"/>
                                          </w:divBdr>
                                          <w:divsChild>
                                            <w:div w:id="1628929561">
                                              <w:marLeft w:val="0"/>
                                              <w:marRight w:val="0"/>
                                              <w:marTop w:val="0"/>
                                              <w:marBottom w:val="75"/>
                                              <w:divBdr>
                                                <w:top w:val="none" w:sz="0" w:space="0" w:color="auto"/>
                                                <w:left w:val="none" w:sz="0" w:space="0" w:color="auto"/>
                                                <w:bottom w:val="none" w:sz="0" w:space="0" w:color="auto"/>
                                                <w:right w:val="none" w:sz="0" w:space="0" w:color="auto"/>
                                              </w:divBdr>
                                            </w:div>
                                            <w:div w:id="695544137">
                                              <w:marLeft w:val="0"/>
                                              <w:marRight w:val="0"/>
                                              <w:marTop w:val="0"/>
                                              <w:marBottom w:val="0"/>
                                              <w:divBdr>
                                                <w:top w:val="none" w:sz="0" w:space="0" w:color="auto"/>
                                                <w:left w:val="none" w:sz="0" w:space="0" w:color="auto"/>
                                                <w:bottom w:val="none" w:sz="0" w:space="0" w:color="auto"/>
                                                <w:right w:val="none" w:sz="0" w:space="0" w:color="auto"/>
                                              </w:divBdr>
                                              <w:divsChild>
                                                <w:div w:id="20471112">
                                                  <w:marLeft w:val="0"/>
                                                  <w:marRight w:val="0"/>
                                                  <w:marTop w:val="0"/>
                                                  <w:marBottom w:val="0"/>
                                                  <w:divBdr>
                                                    <w:top w:val="none" w:sz="0" w:space="0" w:color="auto"/>
                                                    <w:left w:val="none" w:sz="0" w:space="0" w:color="auto"/>
                                                    <w:bottom w:val="single" w:sz="12" w:space="8" w:color="CCCCCC"/>
                                                    <w:right w:val="none" w:sz="0" w:space="0" w:color="auto"/>
                                                  </w:divBdr>
                                                  <w:divsChild>
                                                    <w:div w:id="1051148393">
                                                      <w:marLeft w:val="0"/>
                                                      <w:marRight w:val="0"/>
                                                      <w:marTop w:val="0"/>
                                                      <w:marBottom w:val="0"/>
                                                      <w:divBdr>
                                                        <w:top w:val="none" w:sz="0" w:space="0" w:color="auto"/>
                                                        <w:left w:val="none" w:sz="0" w:space="0" w:color="auto"/>
                                                        <w:bottom w:val="none" w:sz="0" w:space="0" w:color="auto"/>
                                                        <w:right w:val="none" w:sz="0" w:space="0" w:color="auto"/>
                                                      </w:divBdr>
                                                    </w:div>
                                                    <w:div w:id="663360824">
                                                      <w:marLeft w:val="0"/>
                                                      <w:marRight w:val="0"/>
                                                      <w:marTop w:val="0"/>
                                                      <w:marBottom w:val="0"/>
                                                      <w:divBdr>
                                                        <w:top w:val="none" w:sz="0" w:space="0" w:color="auto"/>
                                                        <w:left w:val="none" w:sz="0" w:space="0" w:color="auto"/>
                                                        <w:bottom w:val="none" w:sz="0" w:space="0" w:color="auto"/>
                                                        <w:right w:val="none" w:sz="0" w:space="0" w:color="auto"/>
                                                      </w:divBdr>
                                                    </w:div>
                                                  </w:divsChild>
                                                </w:div>
                                                <w:div w:id="273639512">
                                                  <w:marLeft w:val="0"/>
                                                  <w:marRight w:val="0"/>
                                                  <w:marTop w:val="0"/>
                                                  <w:marBottom w:val="0"/>
                                                  <w:divBdr>
                                                    <w:top w:val="none" w:sz="0" w:space="0" w:color="auto"/>
                                                    <w:left w:val="none" w:sz="0" w:space="0" w:color="auto"/>
                                                    <w:bottom w:val="single" w:sz="12" w:space="8" w:color="CCCCCC"/>
                                                    <w:right w:val="none" w:sz="0" w:space="0" w:color="auto"/>
                                                  </w:divBdr>
                                                  <w:divsChild>
                                                    <w:div w:id="850222210">
                                                      <w:marLeft w:val="0"/>
                                                      <w:marRight w:val="0"/>
                                                      <w:marTop w:val="0"/>
                                                      <w:marBottom w:val="0"/>
                                                      <w:divBdr>
                                                        <w:top w:val="none" w:sz="0" w:space="0" w:color="auto"/>
                                                        <w:left w:val="none" w:sz="0" w:space="0" w:color="auto"/>
                                                        <w:bottom w:val="none" w:sz="0" w:space="0" w:color="auto"/>
                                                        <w:right w:val="none" w:sz="0" w:space="0" w:color="auto"/>
                                                      </w:divBdr>
                                                    </w:div>
                                                    <w:div w:id="248588795">
                                                      <w:marLeft w:val="0"/>
                                                      <w:marRight w:val="0"/>
                                                      <w:marTop w:val="0"/>
                                                      <w:marBottom w:val="0"/>
                                                      <w:divBdr>
                                                        <w:top w:val="none" w:sz="0" w:space="0" w:color="auto"/>
                                                        <w:left w:val="none" w:sz="0" w:space="0" w:color="auto"/>
                                                        <w:bottom w:val="none" w:sz="0" w:space="0" w:color="auto"/>
                                                        <w:right w:val="none" w:sz="0" w:space="0" w:color="auto"/>
                                                      </w:divBdr>
                                                    </w:div>
                                                  </w:divsChild>
                                                </w:div>
                                                <w:div w:id="1331522574">
                                                  <w:marLeft w:val="0"/>
                                                  <w:marRight w:val="0"/>
                                                  <w:marTop w:val="0"/>
                                                  <w:marBottom w:val="0"/>
                                                  <w:divBdr>
                                                    <w:top w:val="none" w:sz="0" w:space="0" w:color="auto"/>
                                                    <w:left w:val="none" w:sz="0" w:space="0" w:color="auto"/>
                                                    <w:bottom w:val="single" w:sz="12" w:space="8" w:color="CCCCCC"/>
                                                    <w:right w:val="none" w:sz="0" w:space="0" w:color="auto"/>
                                                  </w:divBdr>
                                                  <w:divsChild>
                                                    <w:div w:id="444546597">
                                                      <w:marLeft w:val="0"/>
                                                      <w:marRight w:val="0"/>
                                                      <w:marTop w:val="0"/>
                                                      <w:marBottom w:val="0"/>
                                                      <w:divBdr>
                                                        <w:top w:val="none" w:sz="0" w:space="0" w:color="auto"/>
                                                        <w:left w:val="none" w:sz="0" w:space="0" w:color="auto"/>
                                                        <w:bottom w:val="none" w:sz="0" w:space="0" w:color="auto"/>
                                                        <w:right w:val="none" w:sz="0" w:space="0" w:color="auto"/>
                                                      </w:divBdr>
                                                    </w:div>
                                                    <w:div w:id="723990550">
                                                      <w:marLeft w:val="0"/>
                                                      <w:marRight w:val="0"/>
                                                      <w:marTop w:val="0"/>
                                                      <w:marBottom w:val="0"/>
                                                      <w:divBdr>
                                                        <w:top w:val="none" w:sz="0" w:space="0" w:color="auto"/>
                                                        <w:left w:val="none" w:sz="0" w:space="0" w:color="auto"/>
                                                        <w:bottom w:val="none" w:sz="0" w:space="0" w:color="auto"/>
                                                        <w:right w:val="none" w:sz="0" w:space="0" w:color="auto"/>
                                                      </w:divBdr>
                                                    </w:div>
                                                  </w:divsChild>
                                                </w:div>
                                                <w:div w:id="388580867">
                                                  <w:marLeft w:val="0"/>
                                                  <w:marRight w:val="0"/>
                                                  <w:marTop w:val="0"/>
                                                  <w:marBottom w:val="0"/>
                                                  <w:divBdr>
                                                    <w:top w:val="none" w:sz="0" w:space="0" w:color="auto"/>
                                                    <w:left w:val="none" w:sz="0" w:space="0" w:color="auto"/>
                                                    <w:bottom w:val="single" w:sz="12" w:space="8" w:color="CCCCCC"/>
                                                    <w:right w:val="none" w:sz="0" w:space="0" w:color="auto"/>
                                                  </w:divBdr>
                                                  <w:divsChild>
                                                    <w:div w:id="103888067">
                                                      <w:marLeft w:val="0"/>
                                                      <w:marRight w:val="0"/>
                                                      <w:marTop w:val="0"/>
                                                      <w:marBottom w:val="0"/>
                                                      <w:divBdr>
                                                        <w:top w:val="none" w:sz="0" w:space="0" w:color="auto"/>
                                                        <w:left w:val="none" w:sz="0" w:space="0" w:color="auto"/>
                                                        <w:bottom w:val="none" w:sz="0" w:space="0" w:color="auto"/>
                                                        <w:right w:val="none" w:sz="0" w:space="0" w:color="auto"/>
                                                      </w:divBdr>
                                                    </w:div>
                                                    <w:div w:id="775371557">
                                                      <w:marLeft w:val="0"/>
                                                      <w:marRight w:val="0"/>
                                                      <w:marTop w:val="0"/>
                                                      <w:marBottom w:val="0"/>
                                                      <w:divBdr>
                                                        <w:top w:val="none" w:sz="0" w:space="0" w:color="auto"/>
                                                        <w:left w:val="none" w:sz="0" w:space="0" w:color="auto"/>
                                                        <w:bottom w:val="none" w:sz="0" w:space="0" w:color="auto"/>
                                                        <w:right w:val="none" w:sz="0" w:space="0" w:color="auto"/>
                                                      </w:divBdr>
                                                    </w:div>
                                                  </w:divsChild>
                                                </w:div>
                                                <w:div w:id="2104252793">
                                                  <w:marLeft w:val="0"/>
                                                  <w:marRight w:val="0"/>
                                                  <w:marTop w:val="0"/>
                                                  <w:marBottom w:val="0"/>
                                                  <w:divBdr>
                                                    <w:top w:val="none" w:sz="0" w:space="0" w:color="auto"/>
                                                    <w:left w:val="none" w:sz="0" w:space="0" w:color="auto"/>
                                                    <w:bottom w:val="single" w:sz="12" w:space="8" w:color="CCCCCC"/>
                                                    <w:right w:val="none" w:sz="0" w:space="0" w:color="auto"/>
                                                  </w:divBdr>
                                                  <w:divsChild>
                                                    <w:div w:id="1793282823">
                                                      <w:marLeft w:val="0"/>
                                                      <w:marRight w:val="0"/>
                                                      <w:marTop w:val="0"/>
                                                      <w:marBottom w:val="0"/>
                                                      <w:divBdr>
                                                        <w:top w:val="none" w:sz="0" w:space="0" w:color="auto"/>
                                                        <w:left w:val="none" w:sz="0" w:space="0" w:color="auto"/>
                                                        <w:bottom w:val="none" w:sz="0" w:space="0" w:color="auto"/>
                                                        <w:right w:val="none" w:sz="0" w:space="0" w:color="auto"/>
                                                      </w:divBdr>
                                                    </w:div>
                                                    <w:div w:id="11458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375570">
                                  <w:marLeft w:val="0"/>
                                  <w:marRight w:val="2700"/>
                                  <w:marTop w:val="0"/>
                                  <w:marBottom w:val="0"/>
                                  <w:divBdr>
                                    <w:top w:val="none" w:sz="0" w:space="0" w:color="auto"/>
                                    <w:left w:val="none" w:sz="0" w:space="0" w:color="auto"/>
                                    <w:bottom w:val="none" w:sz="0" w:space="0" w:color="auto"/>
                                    <w:right w:val="none" w:sz="0" w:space="0" w:color="auto"/>
                                  </w:divBdr>
                                </w:div>
                                <w:div w:id="1140419331">
                                  <w:marLeft w:val="0"/>
                                  <w:marRight w:val="0"/>
                                  <w:marTop w:val="0"/>
                                  <w:marBottom w:val="0"/>
                                  <w:divBdr>
                                    <w:top w:val="none" w:sz="0" w:space="0" w:color="auto"/>
                                    <w:left w:val="none" w:sz="0" w:space="0" w:color="auto"/>
                                    <w:bottom w:val="none" w:sz="0" w:space="0" w:color="auto"/>
                                    <w:right w:val="none" w:sz="0" w:space="0" w:color="auto"/>
                                  </w:divBdr>
                                  <w:divsChild>
                                    <w:div w:id="648361157">
                                      <w:marLeft w:val="0"/>
                                      <w:marRight w:val="0"/>
                                      <w:marTop w:val="0"/>
                                      <w:marBottom w:val="0"/>
                                      <w:divBdr>
                                        <w:top w:val="none" w:sz="0" w:space="0" w:color="auto"/>
                                        <w:left w:val="none" w:sz="0" w:space="0" w:color="auto"/>
                                        <w:bottom w:val="none" w:sz="0" w:space="0" w:color="auto"/>
                                        <w:right w:val="none" w:sz="0" w:space="0" w:color="auto"/>
                                      </w:divBdr>
                                    </w:div>
                                    <w:div w:id="2536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9194331">
      <w:marLeft w:val="0"/>
      <w:marRight w:val="0"/>
      <w:marTop w:val="0"/>
      <w:marBottom w:val="0"/>
      <w:divBdr>
        <w:top w:val="none" w:sz="0" w:space="0" w:color="auto"/>
        <w:left w:val="none" w:sz="0" w:space="0" w:color="auto"/>
        <w:bottom w:val="none" w:sz="0" w:space="0" w:color="auto"/>
        <w:right w:val="none" w:sz="0" w:space="0" w:color="auto"/>
      </w:divBdr>
      <w:divsChild>
        <w:div w:id="2050837701">
          <w:marLeft w:val="0"/>
          <w:marRight w:val="0"/>
          <w:marTop w:val="0"/>
          <w:marBottom w:val="0"/>
          <w:divBdr>
            <w:top w:val="none" w:sz="0" w:space="0" w:color="auto"/>
            <w:left w:val="none" w:sz="0" w:space="0" w:color="auto"/>
            <w:bottom w:val="none" w:sz="0" w:space="0" w:color="auto"/>
            <w:right w:val="none" w:sz="0" w:space="0" w:color="auto"/>
          </w:divBdr>
        </w:div>
        <w:div w:id="1693216866">
          <w:marLeft w:val="0"/>
          <w:marRight w:val="0"/>
          <w:marTop w:val="0"/>
          <w:marBottom w:val="0"/>
          <w:divBdr>
            <w:top w:val="single" w:sz="12" w:space="12" w:color="000000"/>
            <w:left w:val="single" w:sz="12" w:space="12" w:color="000000"/>
            <w:bottom w:val="single" w:sz="12" w:space="12" w:color="000000"/>
            <w:right w:val="single" w:sz="12" w:space="12" w:color="000000"/>
          </w:divBdr>
          <w:divsChild>
            <w:div w:id="1256400575">
              <w:marLeft w:val="0"/>
              <w:marRight w:val="0"/>
              <w:marTop w:val="0"/>
              <w:marBottom w:val="0"/>
              <w:divBdr>
                <w:top w:val="none" w:sz="0" w:space="0" w:color="auto"/>
                <w:left w:val="none" w:sz="0" w:space="0" w:color="auto"/>
                <w:bottom w:val="none" w:sz="0" w:space="0" w:color="auto"/>
                <w:right w:val="none" w:sz="0" w:space="0" w:color="auto"/>
              </w:divBdr>
            </w:div>
            <w:div w:id="1598900145">
              <w:marLeft w:val="0"/>
              <w:marRight w:val="0"/>
              <w:marTop w:val="0"/>
              <w:marBottom w:val="0"/>
              <w:divBdr>
                <w:top w:val="none" w:sz="0" w:space="0" w:color="auto"/>
                <w:left w:val="none" w:sz="0" w:space="0" w:color="auto"/>
                <w:bottom w:val="none" w:sz="0" w:space="0" w:color="auto"/>
                <w:right w:val="none" w:sz="0" w:space="0" w:color="auto"/>
              </w:divBdr>
              <w:divsChild>
                <w:div w:id="2016610784">
                  <w:marLeft w:val="0"/>
                  <w:marRight w:val="0"/>
                  <w:marTop w:val="0"/>
                  <w:marBottom w:val="0"/>
                  <w:divBdr>
                    <w:top w:val="none" w:sz="0" w:space="0" w:color="auto"/>
                    <w:left w:val="none" w:sz="0" w:space="0" w:color="auto"/>
                    <w:bottom w:val="none" w:sz="0" w:space="0" w:color="auto"/>
                    <w:right w:val="none" w:sz="0" w:space="0" w:color="auto"/>
                  </w:divBdr>
                  <w:divsChild>
                    <w:div w:id="2048943506">
                      <w:marLeft w:val="0"/>
                      <w:marRight w:val="0"/>
                      <w:marTop w:val="120"/>
                      <w:marBottom w:val="0"/>
                      <w:divBdr>
                        <w:top w:val="none" w:sz="0" w:space="0" w:color="auto"/>
                        <w:left w:val="none" w:sz="0" w:space="0" w:color="auto"/>
                        <w:bottom w:val="none" w:sz="0" w:space="0" w:color="auto"/>
                        <w:right w:val="none" w:sz="0" w:space="0" w:color="auto"/>
                      </w:divBdr>
                    </w:div>
                    <w:div w:id="846479225">
                      <w:marLeft w:val="0"/>
                      <w:marRight w:val="0"/>
                      <w:marTop w:val="0"/>
                      <w:marBottom w:val="0"/>
                      <w:divBdr>
                        <w:top w:val="none" w:sz="0" w:space="0" w:color="auto"/>
                        <w:left w:val="none" w:sz="0" w:space="0" w:color="auto"/>
                        <w:bottom w:val="none" w:sz="0" w:space="0" w:color="auto"/>
                        <w:right w:val="none" w:sz="0" w:space="0" w:color="auto"/>
                      </w:divBdr>
                    </w:div>
                    <w:div w:id="362486172">
                      <w:marLeft w:val="0"/>
                      <w:marRight w:val="0"/>
                      <w:marTop w:val="120"/>
                      <w:marBottom w:val="0"/>
                      <w:divBdr>
                        <w:top w:val="none" w:sz="0" w:space="0" w:color="auto"/>
                        <w:left w:val="none" w:sz="0" w:space="0" w:color="auto"/>
                        <w:bottom w:val="none" w:sz="0" w:space="0" w:color="auto"/>
                        <w:right w:val="none" w:sz="0" w:space="0" w:color="auto"/>
                      </w:divBdr>
                    </w:div>
                    <w:div w:id="346519088">
                      <w:marLeft w:val="0"/>
                      <w:marRight w:val="0"/>
                      <w:marTop w:val="0"/>
                      <w:marBottom w:val="0"/>
                      <w:divBdr>
                        <w:top w:val="none" w:sz="0" w:space="0" w:color="auto"/>
                        <w:left w:val="none" w:sz="0" w:space="0" w:color="auto"/>
                        <w:bottom w:val="none" w:sz="0" w:space="0" w:color="auto"/>
                        <w:right w:val="none" w:sz="0" w:space="0" w:color="auto"/>
                      </w:divBdr>
                    </w:div>
                    <w:div w:id="562107830">
                      <w:marLeft w:val="0"/>
                      <w:marRight w:val="0"/>
                      <w:marTop w:val="120"/>
                      <w:marBottom w:val="120"/>
                      <w:divBdr>
                        <w:top w:val="none" w:sz="0" w:space="0" w:color="auto"/>
                        <w:left w:val="none" w:sz="0" w:space="0" w:color="auto"/>
                        <w:bottom w:val="none" w:sz="0" w:space="0" w:color="auto"/>
                        <w:right w:val="none" w:sz="0" w:space="0" w:color="auto"/>
                      </w:divBdr>
                      <w:divsChild>
                        <w:div w:id="7260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711367">
      <w:marLeft w:val="240"/>
      <w:marRight w:val="240"/>
      <w:marTop w:val="120"/>
      <w:marBottom w:val="120"/>
      <w:divBdr>
        <w:top w:val="single" w:sz="6" w:space="5" w:color="CCCCFF"/>
        <w:left w:val="single" w:sz="6" w:space="5" w:color="CCCCFF"/>
        <w:bottom w:val="single" w:sz="6" w:space="5" w:color="CCCCFF"/>
        <w:right w:val="single" w:sz="6" w:space="5" w:color="CCCCFF"/>
      </w:divBdr>
    </w:div>
    <w:div w:id="510533375">
      <w:marLeft w:val="0"/>
      <w:marRight w:val="0"/>
      <w:marTop w:val="0"/>
      <w:marBottom w:val="0"/>
      <w:divBdr>
        <w:top w:val="none" w:sz="0" w:space="0" w:color="auto"/>
        <w:left w:val="none" w:sz="0" w:space="0" w:color="auto"/>
        <w:bottom w:val="none" w:sz="0" w:space="0" w:color="auto"/>
        <w:right w:val="none" w:sz="0" w:space="0" w:color="auto"/>
      </w:divBdr>
    </w:div>
    <w:div w:id="706293499">
      <w:bodyDiv w:val="1"/>
      <w:marLeft w:val="0"/>
      <w:marRight w:val="0"/>
      <w:marTop w:val="0"/>
      <w:marBottom w:val="0"/>
      <w:divBdr>
        <w:top w:val="none" w:sz="0" w:space="0" w:color="auto"/>
        <w:left w:val="none" w:sz="0" w:space="0" w:color="auto"/>
        <w:bottom w:val="none" w:sz="0" w:space="0" w:color="auto"/>
        <w:right w:val="none" w:sz="0" w:space="0" w:color="auto"/>
      </w:divBdr>
    </w:div>
    <w:div w:id="757754357">
      <w:marLeft w:val="0"/>
      <w:marRight w:val="0"/>
      <w:marTop w:val="0"/>
      <w:marBottom w:val="0"/>
      <w:divBdr>
        <w:top w:val="none" w:sz="0" w:space="0" w:color="auto"/>
        <w:left w:val="none" w:sz="0" w:space="0" w:color="auto"/>
        <w:bottom w:val="none" w:sz="0" w:space="0" w:color="auto"/>
        <w:right w:val="none" w:sz="0" w:space="0" w:color="auto"/>
      </w:divBdr>
    </w:div>
    <w:div w:id="1029186873">
      <w:bodyDiv w:val="1"/>
      <w:marLeft w:val="0"/>
      <w:marRight w:val="0"/>
      <w:marTop w:val="0"/>
      <w:marBottom w:val="0"/>
      <w:divBdr>
        <w:top w:val="none" w:sz="0" w:space="0" w:color="auto"/>
        <w:left w:val="none" w:sz="0" w:space="0" w:color="auto"/>
        <w:bottom w:val="none" w:sz="0" w:space="0" w:color="auto"/>
        <w:right w:val="none" w:sz="0" w:space="0" w:color="auto"/>
      </w:divBdr>
      <w:divsChild>
        <w:div w:id="109399027">
          <w:marLeft w:val="0"/>
          <w:marRight w:val="0"/>
          <w:marTop w:val="0"/>
          <w:marBottom w:val="0"/>
          <w:divBdr>
            <w:top w:val="none" w:sz="0" w:space="0" w:color="auto"/>
            <w:left w:val="none" w:sz="0" w:space="0" w:color="auto"/>
            <w:bottom w:val="none" w:sz="0" w:space="0" w:color="auto"/>
            <w:right w:val="none" w:sz="0" w:space="0" w:color="auto"/>
          </w:divBdr>
          <w:divsChild>
            <w:div w:id="1814324475">
              <w:marLeft w:val="0"/>
              <w:marRight w:val="0"/>
              <w:marTop w:val="0"/>
              <w:marBottom w:val="0"/>
              <w:divBdr>
                <w:top w:val="single" w:sz="6" w:space="0" w:color="333333"/>
                <w:left w:val="single" w:sz="6" w:space="0" w:color="333333"/>
                <w:bottom w:val="single" w:sz="6" w:space="0" w:color="333333"/>
                <w:right w:val="single" w:sz="6" w:space="0" w:color="333333"/>
              </w:divBdr>
              <w:divsChild>
                <w:div w:id="839731948">
                  <w:marLeft w:val="0"/>
                  <w:marRight w:val="0"/>
                  <w:marTop w:val="0"/>
                  <w:marBottom w:val="0"/>
                  <w:divBdr>
                    <w:top w:val="none" w:sz="0" w:space="0" w:color="auto"/>
                    <w:left w:val="none" w:sz="0" w:space="0" w:color="auto"/>
                    <w:bottom w:val="none" w:sz="0" w:space="0" w:color="auto"/>
                    <w:right w:val="none" w:sz="0" w:space="0" w:color="auto"/>
                  </w:divBdr>
                  <w:divsChild>
                    <w:div w:id="323626498">
                      <w:marLeft w:val="0"/>
                      <w:marRight w:val="0"/>
                      <w:marTop w:val="0"/>
                      <w:marBottom w:val="0"/>
                      <w:divBdr>
                        <w:top w:val="none" w:sz="0" w:space="0" w:color="auto"/>
                        <w:left w:val="none" w:sz="0" w:space="0" w:color="auto"/>
                        <w:bottom w:val="none" w:sz="0" w:space="0" w:color="auto"/>
                        <w:right w:val="none" w:sz="0" w:space="0" w:color="auto"/>
                      </w:divBdr>
                      <w:divsChild>
                        <w:div w:id="937448580">
                          <w:marLeft w:val="0"/>
                          <w:marRight w:val="0"/>
                          <w:marTop w:val="0"/>
                          <w:marBottom w:val="0"/>
                          <w:divBdr>
                            <w:top w:val="none" w:sz="0" w:space="0" w:color="auto"/>
                            <w:left w:val="none" w:sz="0" w:space="0" w:color="auto"/>
                            <w:bottom w:val="none" w:sz="0" w:space="0" w:color="auto"/>
                            <w:right w:val="none" w:sz="0" w:space="0" w:color="auto"/>
                          </w:divBdr>
                        </w:div>
                        <w:div w:id="205318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5777">
                  <w:marLeft w:val="0"/>
                  <w:marRight w:val="0"/>
                  <w:marTop w:val="0"/>
                  <w:marBottom w:val="0"/>
                  <w:divBdr>
                    <w:top w:val="none" w:sz="0" w:space="0" w:color="auto"/>
                    <w:left w:val="none" w:sz="0" w:space="0" w:color="auto"/>
                    <w:bottom w:val="none" w:sz="0" w:space="0" w:color="auto"/>
                    <w:right w:val="none" w:sz="0" w:space="0" w:color="auto"/>
                  </w:divBdr>
                  <w:divsChild>
                    <w:div w:id="513228749">
                      <w:marLeft w:val="0"/>
                      <w:marRight w:val="0"/>
                      <w:marTop w:val="0"/>
                      <w:marBottom w:val="0"/>
                      <w:divBdr>
                        <w:top w:val="none" w:sz="0" w:space="0" w:color="auto"/>
                        <w:left w:val="none" w:sz="0" w:space="0" w:color="auto"/>
                        <w:bottom w:val="none" w:sz="0" w:space="0" w:color="auto"/>
                        <w:right w:val="none" w:sz="0" w:space="0" w:color="auto"/>
                      </w:divBdr>
                      <w:divsChild>
                        <w:div w:id="127819063">
                          <w:marLeft w:val="0"/>
                          <w:marRight w:val="0"/>
                          <w:marTop w:val="0"/>
                          <w:marBottom w:val="0"/>
                          <w:divBdr>
                            <w:top w:val="none" w:sz="0" w:space="0" w:color="auto"/>
                            <w:left w:val="none" w:sz="0" w:space="0" w:color="auto"/>
                            <w:bottom w:val="none" w:sz="0" w:space="0" w:color="auto"/>
                            <w:right w:val="none" w:sz="0" w:space="0" w:color="auto"/>
                          </w:divBdr>
                          <w:divsChild>
                            <w:div w:id="1588030846">
                              <w:marLeft w:val="0"/>
                              <w:marRight w:val="0"/>
                              <w:marTop w:val="0"/>
                              <w:marBottom w:val="0"/>
                              <w:divBdr>
                                <w:top w:val="none" w:sz="0" w:space="0" w:color="auto"/>
                                <w:left w:val="none" w:sz="0" w:space="0" w:color="auto"/>
                                <w:bottom w:val="none" w:sz="0" w:space="0" w:color="auto"/>
                                <w:right w:val="none" w:sz="0" w:space="0" w:color="auto"/>
                              </w:divBdr>
                            </w:div>
                            <w:div w:id="51249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3205">
                      <w:marLeft w:val="0"/>
                      <w:marRight w:val="0"/>
                      <w:marTop w:val="0"/>
                      <w:marBottom w:val="0"/>
                      <w:divBdr>
                        <w:top w:val="none" w:sz="0" w:space="0" w:color="auto"/>
                        <w:left w:val="none" w:sz="0" w:space="0" w:color="auto"/>
                        <w:bottom w:val="none" w:sz="0" w:space="0" w:color="auto"/>
                        <w:right w:val="none" w:sz="0" w:space="0" w:color="auto"/>
                      </w:divBdr>
                      <w:divsChild>
                        <w:div w:id="1759592639">
                          <w:marLeft w:val="0"/>
                          <w:marRight w:val="0"/>
                          <w:marTop w:val="0"/>
                          <w:marBottom w:val="0"/>
                          <w:divBdr>
                            <w:top w:val="none" w:sz="0" w:space="0" w:color="auto"/>
                            <w:left w:val="none" w:sz="0" w:space="0" w:color="auto"/>
                            <w:bottom w:val="none" w:sz="0" w:space="0" w:color="auto"/>
                            <w:right w:val="none" w:sz="0" w:space="0" w:color="auto"/>
                          </w:divBdr>
                          <w:divsChild>
                            <w:div w:id="107237499">
                              <w:marLeft w:val="0"/>
                              <w:marRight w:val="0"/>
                              <w:marTop w:val="0"/>
                              <w:marBottom w:val="0"/>
                              <w:divBdr>
                                <w:top w:val="none" w:sz="0" w:space="0" w:color="auto"/>
                                <w:left w:val="none" w:sz="0" w:space="0" w:color="auto"/>
                                <w:bottom w:val="none" w:sz="0" w:space="0" w:color="auto"/>
                                <w:right w:val="none" w:sz="0" w:space="0" w:color="auto"/>
                              </w:divBdr>
                              <w:divsChild>
                                <w:div w:id="1789542308">
                                  <w:marLeft w:val="0"/>
                                  <w:marRight w:val="0"/>
                                  <w:marTop w:val="0"/>
                                  <w:marBottom w:val="0"/>
                                  <w:divBdr>
                                    <w:top w:val="none" w:sz="0" w:space="0" w:color="auto"/>
                                    <w:left w:val="none" w:sz="0" w:space="0" w:color="auto"/>
                                    <w:bottom w:val="none" w:sz="0" w:space="0" w:color="auto"/>
                                    <w:right w:val="none" w:sz="0" w:space="0" w:color="auto"/>
                                  </w:divBdr>
                                </w:div>
                              </w:divsChild>
                            </w:div>
                            <w:div w:id="706485389">
                              <w:marLeft w:val="0"/>
                              <w:marRight w:val="0"/>
                              <w:marTop w:val="0"/>
                              <w:marBottom w:val="0"/>
                              <w:divBdr>
                                <w:top w:val="none" w:sz="0" w:space="0" w:color="auto"/>
                                <w:left w:val="none" w:sz="0" w:space="0" w:color="auto"/>
                                <w:bottom w:val="none" w:sz="0" w:space="0" w:color="auto"/>
                                <w:right w:val="none" w:sz="0" w:space="0" w:color="auto"/>
                              </w:divBdr>
                            </w:div>
                          </w:divsChild>
                        </w:div>
                        <w:div w:id="1712413116">
                          <w:marLeft w:val="0"/>
                          <w:marRight w:val="0"/>
                          <w:marTop w:val="0"/>
                          <w:marBottom w:val="0"/>
                          <w:divBdr>
                            <w:top w:val="none" w:sz="0" w:space="0" w:color="auto"/>
                            <w:left w:val="none" w:sz="0" w:space="0" w:color="auto"/>
                            <w:bottom w:val="none" w:sz="0" w:space="0" w:color="auto"/>
                            <w:right w:val="none" w:sz="0" w:space="0" w:color="auto"/>
                          </w:divBdr>
                          <w:divsChild>
                            <w:div w:id="1573538850">
                              <w:marLeft w:val="0"/>
                              <w:marRight w:val="0"/>
                              <w:marTop w:val="0"/>
                              <w:marBottom w:val="0"/>
                              <w:divBdr>
                                <w:top w:val="none" w:sz="0" w:space="0" w:color="auto"/>
                                <w:left w:val="none" w:sz="0" w:space="0" w:color="auto"/>
                                <w:bottom w:val="none" w:sz="0" w:space="0" w:color="auto"/>
                                <w:right w:val="none" w:sz="0" w:space="0" w:color="auto"/>
                              </w:divBdr>
                              <w:divsChild>
                                <w:div w:id="2090614710">
                                  <w:marLeft w:val="0"/>
                                  <w:marRight w:val="0"/>
                                  <w:marTop w:val="0"/>
                                  <w:marBottom w:val="0"/>
                                  <w:divBdr>
                                    <w:top w:val="none" w:sz="0" w:space="0" w:color="auto"/>
                                    <w:left w:val="none" w:sz="0" w:space="0" w:color="auto"/>
                                    <w:bottom w:val="none" w:sz="0" w:space="0" w:color="auto"/>
                                    <w:right w:val="none" w:sz="0" w:space="0" w:color="auto"/>
                                  </w:divBdr>
                                  <w:divsChild>
                                    <w:div w:id="1380279960">
                                      <w:marLeft w:val="0"/>
                                      <w:marRight w:val="0"/>
                                      <w:marTop w:val="0"/>
                                      <w:marBottom w:val="0"/>
                                      <w:divBdr>
                                        <w:top w:val="none" w:sz="0" w:space="0" w:color="auto"/>
                                        <w:left w:val="none" w:sz="0" w:space="0" w:color="auto"/>
                                        <w:bottom w:val="none" w:sz="0" w:space="0" w:color="auto"/>
                                        <w:right w:val="none" w:sz="0" w:space="0" w:color="auto"/>
                                      </w:divBdr>
                                      <w:divsChild>
                                        <w:div w:id="229001117">
                                          <w:marLeft w:val="0"/>
                                          <w:marRight w:val="0"/>
                                          <w:marTop w:val="0"/>
                                          <w:marBottom w:val="0"/>
                                          <w:divBdr>
                                            <w:top w:val="none" w:sz="0" w:space="0" w:color="auto"/>
                                            <w:left w:val="none" w:sz="0" w:space="0" w:color="auto"/>
                                            <w:bottom w:val="none" w:sz="0" w:space="0" w:color="auto"/>
                                            <w:right w:val="none" w:sz="0" w:space="0" w:color="auto"/>
                                          </w:divBdr>
                                        </w:div>
                                        <w:div w:id="194368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1437">
                                  <w:marLeft w:val="2700"/>
                                  <w:marRight w:val="-11700"/>
                                  <w:marTop w:val="0"/>
                                  <w:marBottom w:val="0"/>
                                  <w:divBdr>
                                    <w:top w:val="none" w:sz="0" w:space="0" w:color="auto"/>
                                    <w:left w:val="none" w:sz="0" w:space="0" w:color="auto"/>
                                    <w:bottom w:val="none" w:sz="0" w:space="0" w:color="auto"/>
                                    <w:right w:val="none" w:sz="0" w:space="0" w:color="auto"/>
                                  </w:divBdr>
                                  <w:divsChild>
                                    <w:div w:id="1525167569">
                                      <w:marLeft w:val="0"/>
                                      <w:marRight w:val="0"/>
                                      <w:marTop w:val="0"/>
                                      <w:marBottom w:val="0"/>
                                      <w:divBdr>
                                        <w:top w:val="none" w:sz="0" w:space="0" w:color="auto"/>
                                        <w:left w:val="none" w:sz="0" w:space="0" w:color="auto"/>
                                        <w:bottom w:val="none" w:sz="0" w:space="0" w:color="auto"/>
                                        <w:right w:val="none" w:sz="0" w:space="0" w:color="auto"/>
                                      </w:divBdr>
                                      <w:divsChild>
                                        <w:div w:id="934289544">
                                          <w:marLeft w:val="0"/>
                                          <w:marRight w:val="0"/>
                                          <w:marTop w:val="0"/>
                                          <w:marBottom w:val="0"/>
                                          <w:divBdr>
                                            <w:top w:val="none" w:sz="0" w:space="0" w:color="auto"/>
                                            <w:left w:val="none" w:sz="0" w:space="0" w:color="auto"/>
                                            <w:bottom w:val="none" w:sz="0" w:space="0" w:color="auto"/>
                                            <w:right w:val="none" w:sz="0" w:space="0" w:color="auto"/>
                                          </w:divBdr>
                                        </w:div>
                                        <w:div w:id="319039703">
                                          <w:marLeft w:val="0"/>
                                          <w:marRight w:val="0"/>
                                          <w:marTop w:val="0"/>
                                          <w:marBottom w:val="0"/>
                                          <w:divBdr>
                                            <w:top w:val="none" w:sz="0" w:space="0" w:color="auto"/>
                                            <w:left w:val="none" w:sz="0" w:space="0" w:color="auto"/>
                                            <w:bottom w:val="none" w:sz="0" w:space="0" w:color="auto"/>
                                            <w:right w:val="none" w:sz="0" w:space="0" w:color="auto"/>
                                          </w:divBdr>
                                        </w:div>
                                      </w:divsChild>
                                    </w:div>
                                    <w:div w:id="631641895">
                                      <w:marLeft w:val="0"/>
                                      <w:marRight w:val="0"/>
                                      <w:marTop w:val="0"/>
                                      <w:marBottom w:val="0"/>
                                      <w:divBdr>
                                        <w:top w:val="none" w:sz="0" w:space="0" w:color="auto"/>
                                        <w:left w:val="none" w:sz="0" w:space="0" w:color="auto"/>
                                        <w:bottom w:val="none" w:sz="0" w:space="0" w:color="auto"/>
                                        <w:right w:val="none" w:sz="0" w:space="0" w:color="auto"/>
                                      </w:divBdr>
                                      <w:divsChild>
                                        <w:div w:id="407845306">
                                          <w:marLeft w:val="0"/>
                                          <w:marRight w:val="0"/>
                                          <w:marTop w:val="0"/>
                                          <w:marBottom w:val="0"/>
                                          <w:divBdr>
                                            <w:top w:val="none" w:sz="0" w:space="0" w:color="auto"/>
                                            <w:left w:val="none" w:sz="0" w:space="0" w:color="auto"/>
                                            <w:bottom w:val="none" w:sz="0" w:space="0" w:color="auto"/>
                                            <w:right w:val="none" w:sz="0" w:space="0" w:color="auto"/>
                                          </w:divBdr>
                                        </w:div>
                                      </w:divsChild>
                                    </w:div>
                                    <w:div w:id="168913726">
                                      <w:marLeft w:val="0"/>
                                      <w:marRight w:val="0"/>
                                      <w:marTop w:val="0"/>
                                      <w:marBottom w:val="0"/>
                                      <w:divBdr>
                                        <w:top w:val="none" w:sz="0" w:space="0" w:color="auto"/>
                                        <w:left w:val="none" w:sz="0" w:space="0" w:color="auto"/>
                                        <w:bottom w:val="none" w:sz="0" w:space="0" w:color="auto"/>
                                        <w:right w:val="none" w:sz="0" w:space="0" w:color="auto"/>
                                      </w:divBdr>
                                      <w:divsChild>
                                        <w:div w:id="1438331884">
                                          <w:marLeft w:val="4"/>
                                          <w:marRight w:val="0"/>
                                          <w:marTop w:val="0"/>
                                          <w:marBottom w:val="0"/>
                                          <w:divBdr>
                                            <w:top w:val="none" w:sz="0" w:space="0" w:color="auto"/>
                                            <w:left w:val="none" w:sz="0" w:space="0" w:color="auto"/>
                                            <w:bottom w:val="none" w:sz="0" w:space="0" w:color="auto"/>
                                            <w:right w:val="none" w:sz="0" w:space="0" w:color="auto"/>
                                          </w:divBdr>
                                          <w:divsChild>
                                            <w:div w:id="571698889">
                                              <w:marLeft w:val="4"/>
                                              <w:marRight w:val="0"/>
                                              <w:marTop w:val="0"/>
                                              <w:marBottom w:val="0"/>
                                              <w:divBdr>
                                                <w:top w:val="none" w:sz="0" w:space="0" w:color="auto"/>
                                                <w:left w:val="none" w:sz="0" w:space="0" w:color="auto"/>
                                                <w:bottom w:val="none" w:sz="0" w:space="0" w:color="auto"/>
                                                <w:right w:val="none" w:sz="0" w:space="0" w:color="auto"/>
                                              </w:divBdr>
                                              <w:divsChild>
                                                <w:div w:id="1089235931">
                                                  <w:marLeft w:val="4"/>
                                                  <w:marRight w:val="0"/>
                                                  <w:marTop w:val="0"/>
                                                  <w:marBottom w:val="0"/>
                                                  <w:divBdr>
                                                    <w:top w:val="none" w:sz="0" w:space="0" w:color="auto"/>
                                                    <w:left w:val="none" w:sz="0" w:space="0" w:color="auto"/>
                                                    <w:bottom w:val="none" w:sz="0" w:space="0" w:color="auto"/>
                                                    <w:right w:val="none" w:sz="0" w:space="0" w:color="auto"/>
                                                  </w:divBdr>
                                                </w:div>
                                                <w:div w:id="1174031422">
                                                  <w:marLeft w:val="4"/>
                                                  <w:marRight w:val="0"/>
                                                  <w:marTop w:val="0"/>
                                                  <w:marBottom w:val="0"/>
                                                  <w:divBdr>
                                                    <w:top w:val="none" w:sz="0" w:space="0" w:color="auto"/>
                                                    <w:left w:val="none" w:sz="0" w:space="0" w:color="auto"/>
                                                    <w:bottom w:val="none" w:sz="0" w:space="0" w:color="auto"/>
                                                    <w:right w:val="none" w:sz="0" w:space="0" w:color="auto"/>
                                                  </w:divBdr>
                                                </w:div>
                                                <w:div w:id="1940259954">
                                                  <w:marLeft w:val="0"/>
                                                  <w:marRight w:val="0"/>
                                                  <w:marTop w:val="0"/>
                                                  <w:marBottom w:val="0"/>
                                                  <w:divBdr>
                                                    <w:top w:val="none" w:sz="0" w:space="0" w:color="auto"/>
                                                    <w:left w:val="none" w:sz="0" w:space="0" w:color="auto"/>
                                                    <w:bottom w:val="none" w:sz="0" w:space="0" w:color="auto"/>
                                                    <w:right w:val="none" w:sz="0" w:space="0" w:color="auto"/>
                                                  </w:divBdr>
                                                </w:div>
                                              </w:divsChild>
                                            </w:div>
                                            <w:div w:id="931857384">
                                              <w:marLeft w:val="4"/>
                                              <w:marRight w:val="0"/>
                                              <w:marTop w:val="0"/>
                                              <w:marBottom w:val="0"/>
                                              <w:divBdr>
                                                <w:top w:val="none" w:sz="0" w:space="0" w:color="auto"/>
                                                <w:left w:val="none" w:sz="0" w:space="0" w:color="auto"/>
                                                <w:bottom w:val="none" w:sz="0" w:space="0" w:color="auto"/>
                                                <w:right w:val="none" w:sz="0" w:space="0" w:color="auto"/>
                                              </w:divBdr>
                                            </w:div>
                                            <w:div w:id="1433892084">
                                              <w:marLeft w:val="4"/>
                                              <w:marRight w:val="0"/>
                                              <w:marTop w:val="0"/>
                                              <w:marBottom w:val="0"/>
                                              <w:divBdr>
                                                <w:top w:val="none" w:sz="0" w:space="0" w:color="auto"/>
                                                <w:left w:val="none" w:sz="0" w:space="0" w:color="auto"/>
                                                <w:bottom w:val="none" w:sz="0" w:space="0" w:color="auto"/>
                                                <w:right w:val="none" w:sz="0" w:space="0" w:color="auto"/>
                                              </w:divBdr>
                                            </w:div>
                                          </w:divsChild>
                                        </w:div>
                                        <w:div w:id="902833369">
                                          <w:marLeft w:val="4"/>
                                          <w:marRight w:val="0"/>
                                          <w:marTop w:val="0"/>
                                          <w:marBottom w:val="0"/>
                                          <w:divBdr>
                                            <w:top w:val="none" w:sz="0" w:space="0" w:color="auto"/>
                                            <w:left w:val="none" w:sz="0" w:space="0" w:color="auto"/>
                                            <w:bottom w:val="none" w:sz="0" w:space="0" w:color="auto"/>
                                            <w:right w:val="none" w:sz="0" w:space="0" w:color="auto"/>
                                          </w:divBdr>
                                          <w:divsChild>
                                            <w:div w:id="1464418678">
                                              <w:marLeft w:val="4"/>
                                              <w:marRight w:val="0"/>
                                              <w:marTop w:val="0"/>
                                              <w:marBottom w:val="0"/>
                                              <w:divBdr>
                                                <w:top w:val="none" w:sz="0" w:space="0" w:color="auto"/>
                                                <w:left w:val="none" w:sz="0" w:space="0" w:color="auto"/>
                                                <w:bottom w:val="none" w:sz="0" w:space="0" w:color="auto"/>
                                                <w:right w:val="none" w:sz="0" w:space="0" w:color="auto"/>
                                              </w:divBdr>
                                              <w:divsChild>
                                                <w:div w:id="223177888">
                                                  <w:marLeft w:val="4"/>
                                                  <w:marRight w:val="0"/>
                                                  <w:marTop w:val="0"/>
                                                  <w:marBottom w:val="0"/>
                                                  <w:divBdr>
                                                    <w:top w:val="none" w:sz="0" w:space="0" w:color="auto"/>
                                                    <w:left w:val="none" w:sz="0" w:space="0" w:color="auto"/>
                                                    <w:bottom w:val="none" w:sz="0" w:space="0" w:color="auto"/>
                                                    <w:right w:val="none" w:sz="0" w:space="0" w:color="auto"/>
                                                  </w:divBdr>
                                                </w:div>
                                                <w:div w:id="1450122292">
                                                  <w:marLeft w:val="4"/>
                                                  <w:marRight w:val="0"/>
                                                  <w:marTop w:val="0"/>
                                                  <w:marBottom w:val="0"/>
                                                  <w:divBdr>
                                                    <w:top w:val="none" w:sz="0" w:space="0" w:color="auto"/>
                                                    <w:left w:val="none" w:sz="0" w:space="0" w:color="auto"/>
                                                    <w:bottom w:val="none" w:sz="0" w:space="0" w:color="auto"/>
                                                    <w:right w:val="none" w:sz="0" w:space="0" w:color="auto"/>
                                                  </w:divBdr>
                                                </w:div>
                                                <w:div w:id="185948384">
                                                  <w:marLeft w:val="4"/>
                                                  <w:marRight w:val="0"/>
                                                  <w:marTop w:val="0"/>
                                                  <w:marBottom w:val="0"/>
                                                  <w:divBdr>
                                                    <w:top w:val="none" w:sz="0" w:space="0" w:color="auto"/>
                                                    <w:left w:val="none" w:sz="0" w:space="0" w:color="auto"/>
                                                    <w:bottom w:val="none" w:sz="0" w:space="0" w:color="auto"/>
                                                    <w:right w:val="none" w:sz="0" w:space="0" w:color="auto"/>
                                                  </w:divBdr>
                                                </w:div>
                                                <w:div w:id="580259150">
                                                  <w:marLeft w:val="4"/>
                                                  <w:marRight w:val="0"/>
                                                  <w:marTop w:val="0"/>
                                                  <w:marBottom w:val="0"/>
                                                  <w:divBdr>
                                                    <w:top w:val="none" w:sz="0" w:space="0" w:color="auto"/>
                                                    <w:left w:val="none" w:sz="0" w:space="0" w:color="auto"/>
                                                    <w:bottom w:val="none" w:sz="0" w:space="0" w:color="auto"/>
                                                    <w:right w:val="none" w:sz="0" w:space="0" w:color="auto"/>
                                                  </w:divBdr>
                                                </w:div>
                                                <w:div w:id="1795558433">
                                                  <w:marLeft w:val="4"/>
                                                  <w:marRight w:val="0"/>
                                                  <w:marTop w:val="0"/>
                                                  <w:marBottom w:val="0"/>
                                                  <w:divBdr>
                                                    <w:top w:val="none" w:sz="0" w:space="0" w:color="auto"/>
                                                    <w:left w:val="none" w:sz="0" w:space="0" w:color="auto"/>
                                                    <w:bottom w:val="none" w:sz="0" w:space="0" w:color="auto"/>
                                                    <w:right w:val="none" w:sz="0" w:space="0" w:color="auto"/>
                                                  </w:divBdr>
                                                  <w:divsChild>
                                                    <w:div w:id="1958873457">
                                                      <w:marLeft w:val="4"/>
                                                      <w:marRight w:val="0"/>
                                                      <w:marTop w:val="0"/>
                                                      <w:marBottom w:val="0"/>
                                                      <w:divBdr>
                                                        <w:top w:val="none" w:sz="0" w:space="0" w:color="auto"/>
                                                        <w:left w:val="none" w:sz="0" w:space="0" w:color="auto"/>
                                                        <w:bottom w:val="none" w:sz="0" w:space="0" w:color="auto"/>
                                                        <w:right w:val="none" w:sz="0" w:space="0" w:color="auto"/>
                                                      </w:divBdr>
                                                    </w:div>
                                                    <w:div w:id="1281688442">
                                                      <w:marLeft w:val="4"/>
                                                      <w:marRight w:val="0"/>
                                                      <w:marTop w:val="0"/>
                                                      <w:marBottom w:val="0"/>
                                                      <w:divBdr>
                                                        <w:top w:val="none" w:sz="0" w:space="0" w:color="auto"/>
                                                        <w:left w:val="none" w:sz="0" w:space="0" w:color="auto"/>
                                                        <w:bottom w:val="none" w:sz="0" w:space="0" w:color="auto"/>
                                                        <w:right w:val="none" w:sz="0" w:space="0" w:color="auto"/>
                                                      </w:divBdr>
                                                    </w:div>
                                                  </w:divsChild>
                                                </w:div>
                                                <w:div w:id="1487739970">
                                                  <w:marLeft w:val="4"/>
                                                  <w:marRight w:val="0"/>
                                                  <w:marTop w:val="0"/>
                                                  <w:marBottom w:val="0"/>
                                                  <w:divBdr>
                                                    <w:top w:val="none" w:sz="0" w:space="0" w:color="auto"/>
                                                    <w:left w:val="none" w:sz="0" w:space="0" w:color="auto"/>
                                                    <w:bottom w:val="none" w:sz="0" w:space="0" w:color="auto"/>
                                                    <w:right w:val="none" w:sz="0" w:space="0" w:color="auto"/>
                                                  </w:divBdr>
                                                </w:div>
                                                <w:div w:id="1909225586">
                                                  <w:marLeft w:val="4"/>
                                                  <w:marRight w:val="0"/>
                                                  <w:marTop w:val="0"/>
                                                  <w:marBottom w:val="0"/>
                                                  <w:divBdr>
                                                    <w:top w:val="none" w:sz="0" w:space="0" w:color="auto"/>
                                                    <w:left w:val="none" w:sz="0" w:space="0" w:color="auto"/>
                                                    <w:bottom w:val="none" w:sz="0" w:space="0" w:color="auto"/>
                                                    <w:right w:val="none" w:sz="0" w:space="0" w:color="auto"/>
                                                  </w:divBdr>
                                                  <w:divsChild>
                                                    <w:div w:id="420294419">
                                                      <w:marLeft w:val="4"/>
                                                      <w:marRight w:val="0"/>
                                                      <w:marTop w:val="0"/>
                                                      <w:marBottom w:val="0"/>
                                                      <w:divBdr>
                                                        <w:top w:val="none" w:sz="0" w:space="0" w:color="auto"/>
                                                        <w:left w:val="none" w:sz="0" w:space="0" w:color="auto"/>
                                                        <w:bottom w:val="none" w:sz="0" w:space="0" w:color="auto"/>
                                                        <w:right w:val="none" w:sz="0" w:space="0" w:color="auto"/>
                                                      </w:divBdr>
                                                    </w:div>
                                                    <w:div w:id="1365059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771393688">
                                              <w:marLeft w:val="4"/>
                                              <w:marRight w:val="0"/>
                                              <w:marTop w:val="0"/>
                                              <w:marBottom w:val="0"/>
                                              <w:divBdr>
                                                <w:top w:val="none" w:sz="0" w:space="0" w:color="auto"/>
                                                <w:left w:val="none" w:sz="0" w:space="0" w:color="auto"/>
                                                <w:bottom w:val="none" w:sz="0" w:space="0" w:color="auto"/>
                                                <w:right w:val="none" w:sz="0" w:space="0" w:color="auto"/>
                                              </w:divBdr>
                                              <w:divsChild>
                                                <w:div w:id="1872762611">
                                                  <w:marLeft w:val="4"/>
                                                  <w:marRight w:val="0"/>
                                                  <w:marTop w:val="0"/>
                                                  <w:marBottom w:val="0"/>
                                                  <w:divBdr>
                                                    <w:top w:val="none" w:sz="0" w:space="0" w:color="auto"/>
                                                    <w:left w:val="none" w:sz="0" w:space="0" w:color="auto"/>
                                                    <w:bottom w:val="none" w:sz="0" w:space="0" w:color="auto"/>
                                                    <w:right w:val="none" w:sz="0" w:space="0" w:color="auto"/>
                                                  </w:divBdr>
                                                </w:div>
                                                <w:div w:id="1971551635">
                                                  <w:marLeft w:val="4"/>
                                                  <w:marRight w:val="0"/>
                                                  <w:marTop w:val="0"/>
                                                  <w:marBottom w:val="0"/>
                                                  <w:divBdr>
                                                    <w:top w:val="none" w:sz="0" w:space="0" w:color="auto"/>
                                                    <w:left w:val="none" w:sz="0" w:space="0" w:color="auto"/>
                                                    <w:bottom w:val="none" w:sz="0" w:space="0" w:color="auto"/>
                                                    <w:right w:val="none" w:sz="0" w:space="0" w:color="auto"/>
                                                  </w:divBdr>
                                                </w:div>
                                                <w:div w:id="405762552">
                                                  <w:marLeft w:val="4"/>
                                                  <w:marRight w:val="0"/>
                                                  <w:marTop w:val="0"/>
                                                  <w:marBottom w:val="0"/>
                                                  <w:divBdr>
                                                    <w:top w:val="none" w:sz="0" w:space="0" w:color="auto"/>
                                                    <w:left w:val="none" w:sz="0" w:space="0" w:color="auto"/>
                                                    <w:bottom w:val="none" w:sz="0" w:space="0" w:color="auto"/>
                                                    <w:right w:val="none" w:sz="0" w:space="0" w:color="auto"/>
                                                  </w:divBdr>
                                                  <w:divsChild>
                                                    <w:div w:id="566574836">
                                                      <w:marLeft w:val="4"/>
                                                      <w:marRight w:val="0"/>
                                                      <w:marTop w:val="0"/>
                                                      <w:marBottom w:val="0"/>
                                                      <w:divBdr>
                                                        <w:top w:val="none" w:sz="0" w:space="0" w:color="auto"/>
                                                        <w:left w:val="none" w:sz="0" w:space="0" w:color="auto"/>
                                                        <w:bottom w:val="none" w:sz="0" w:space="0" w:color="auto"/>
                                                        <w:right w:val="none" w:sz="0" w:space="0" w:color="auto"/>
                                                      </w:divBdr>
                                                    </w:div>
                                                    <w:div w:id="834998949">
                                                      <w:marLeft w:val="4"/>
                                                      <w:marRight w:val="0"/>
                                                      <w:marTop w:val="0"/>
                                                      <w:marBottom w:val="0"/>
                                                      <w:divBdr>
                                                        <w:top w:val="none" w:sz="0" w:space="0" w:color="auto"/>
                                                        <w:left w:val="none" w:sz="0" w:space="0" w:color="auto"/>
                                                        <w:bottom w:val="none" w:sz="0" w:space="0" w:color="auto"/>
                                                        <w:right w:val="none" w:sz="0" w:space="0" w:color="auto"/>
                                                      </w:divBdr>
                                                    </w:div>
                                                    <w:div w:id="1627159187">
                                                      <w:marLeft w:val="4"/>
                                                      <w:marRight w:val="0"/>
                                                      <w:marTop w:val="0"/>
                                                      <w:marBottom w:val="0"/>
                                                      <w:divBdr>
                                                        <w:top w:val="none" w:sz="0" w:space="0" w:color="auto"/>
                                                        <w:left w:val="none" w:sz="0" w:space="0" w:color="auto"/>
                                                        <w:bottom w:val="none" w:sz="0" w:space="0" w:color="auto"/>
                                                        <w:right w:val="none" w:sz="0" w:space="0" w:color="auto"/>
                                                      </w:divBdr>
                                                    </w:div>
                                                    <w:div w:id="1974209978">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796223264">
                                              <w:marLeft w:val="4"/>
                                              <w:marRight w:val="0"/>
                                              <w:marTop w:val="0"/>
                                              <w:marBottom w:val="0"/>
                                              <w:divBdr>
                                                <w:top w:val="none" w:sz="0" w:space="0" w:color="auto"/>
                                                <w:left w:val="none" w:sz="0" w:space="0" w:color="auto"/>
                                                <w:bottom w:val="none" w:sz="0" w:space="0" w:color="auto"/>
                                                <w:right w:val="none" w:sz="0" w:space="0" w:color="auto"/>
                                              </w:divBdr>
                                            </w:div>
                                            <w:div w:id="1621496211">
                                              <w:marLeft w:val="4"/>
                                              <w:marRight w:val="0"/>
                                              <w:marTop w:val="0"/>
                                              <w:marBottom w:val="0"/>
                                              <w:divBdr>
                                                <w:top w:val="none" w:sz="0" w:space="0" w:color="auto"/>
                                                <w:left w:val="none" w:sz="0" w:space="0" w:color="auto"/>
                                                <w:bottom w:val="none" w:sz="0" w:space="0" w:color="auto"/>
                                                <w:right w:val="none" w:sz="0" w:space="0" w:color="auto"/>
                                              </w:divBdr>
                                            </w:div>
                                            <w:div w:id="1048840210">
                                              <w:marLeft w:val="4"/>
                                              <w:marRight w:val="0"/>
                                              <w:marTop w:val="0"/>
                                              <w:marBottom w:val="0"/>
                                              <w:divBdr>
                                                <w:top w:val="none" w:sz="0" w:space="0" w:color="auto"/>
                                                <w:left w:val="none" w:sz="0" w:space="0" w:color="auto"/>
                                                <w:bottom w:val="none" w:sz="0" w:space="0" w:color="auto"/>
                                                <w:right w:val="none" w:sz="0" w:space="0" w:color="auto"/>
                                              </w:divBdr>
                                            </w:div>
                                          </w:divsChild>
                                        </w:div>
                                        <w:div w:id="449864726">
                                          <w:marLeft w:val="4"/>
                                          <w:marRight w:val="0"/>
                                          <w:marTop w:val="0"/>
                                          <w:marBottom w:val="0"/>
                                          <w:divBdr>
                                            <w:top w:val="none" w:sz="0" w:space="0" w:color="auto"/>
                                            <w:left w:val="none" w:sz="0" w:space="0" w:color="auto"/>
                                            <w:bottom w:val="none" w:sz="0" w:space="0" w:color="auto"/>
                                            <w:right w:val="none" w:sz="0" w:space="0" w:color="auto"/>
                                          </w:divBdr>
                                          <w:divsChild>
                                            <w:div w:id="807557109">
                                              <w:marLeft w:val="4"/>
                                              <w:marRight w:val="0"/>
                                              <w:marTop w:val="0"/>
                                              <w:marBottom w:val="0"/>
                                              <w:divBdr>
                                                <w:top w:val="none" w:sz="0" w:space="0" w:color="auto"/>
                                                <w:left w:val="none" w:sz="0" w:space="0" w:color="auto"/>
                                                <w:bottom w:val="none" w:sz="0" w:space="0" w:color="auto"/>
                                                <w:right w:val="none" w:sz="0" w:space="0" w:color="auto"/>
                                              </w:divBdr>
                                              <w:divsChild>
                                                <w:div w:id="574974732">
                                                  <w:marLeft w:val="4"/>
                                                  <w:marRight w:val="0"/>
                                                  <w:marTop w:val="0"/>
                                                  <w:marBottom w:val="0"/>
                                                  <w:divBdr>
                                                    <w:top w:val="none" w:sz="0" w:space="0" w:color="auto"/>
                                                    <w:left w:val="none" w:sz="0" w:space="0" w:color="auto"/>
                                                    <w:bottom w:val="none" w:sz="0" w:space="0" w:color="auto"/>
                                                    <w:right w:val="none" w:sz="0" w:space="0" w:color="auto"/>
                                                  </w:divBdr>
                                                </w:div>
                                                <w:div w:id="1251507600">
                                                  <w:marLeft w:val="4"/>
                                                  <w:marRight w:val="0"/>
                                                  <w:marTop w:val="0"/>
                                                  <w:marBottom w:val="0"/>
                                                  <w:divBdr>
                                                    <w:top w:val="none" w:sz="0" w:space="0" w:color="auto"/>
                                                    <w:left w:val="none" w:sz="0" w:space="0" w:color="auto"/>
                                                    <w:bottom w:val="none" w:sz="0" w:space="0" w:color="auto"/>
                                                    <w:right w:val="none" w:sz="0" w:space="0" w:color="auto"/>
                                                  </w:divBdr>
                                                </w:div>
                                              </w:divsChild>
                                            </w:div>
                                            <w:div w:id="316617662">
                                              <w:marLeft w:val="4"/>
                                              <w:marRight w:val="0"/>
                                              <w:marTop w:val="0"/>
                                              <w:marBottom w:val="0"/>
                                              <w:divBdr>
                                                <w:top w:val="none" w:sz="0" w:space="0" w:color="auto"/>
                                                <w:left w:val="none" w:sz="0" w:space="0" w:color="auto"/>
                                                <w:bottom w:val="none" w:sz="0" w:space="0" w:color="auto"/>
                                                <w:right w:val="none" w:sz="0" w:space="0" w:color="auto"/>
                                              </w:divBdr>
                                              <w:divsChild>
                                                <w:div w:id="1953435888">
                                                  <w:marLeft w:val="4"/>
                                                  <w:marRight w:val="0"/>
                                                  <w:marTop w:val="0"/>
                                                  <w:marBottom w:val="0"/>
                                                  <w:divBdr>
                                                    <w:top w:val="none" w:sz="0" w:space="0" w:color="auto"/>
                                                    <w:left w:val="none" w:sz="0" w:space="0" w:color="auto"/>
                                                    <w:bottom w:val="none" w:sz="0" w:space="0" w:color="auto"/>
                                                    <w:right w:val="none" w:sz="0" w:space="0" w:color="auto"/>
                                                  </w:divBdr>
                                                </w:div>
                                                <w:div w:id="1128737395">
                                                  <w:marLeft w:val="4"/>
                                                  <w:marRight w:val="0"/>
                                                  <w:marTop w:val="0"/>
                                                  <w:marBottom w:val="0"/>
                                                  <w:divBdr>
                                                    <w:top w:val="none" w:sz="0" w:space="0" w:color="auto"/>
                                                    <w:left w:val="none" w:sz="0" w:space="0" w:color="auto"/>
                                                    <w:bottom w:val="none" w:sz="0" w:space="0" w:color="auto"/>
                                                    <w:right w:val="none" w:sz="0" w:space="0" w:color="auto"/>
                                                  </w:divBdr>
                                                </w:div>
                                                <w:div w:id="2071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6998">
                                          <w:marLeft w:val="4"/>
                                          <w:marRight w:val="0"/>
                                          <w:marTop w:val="0"/>
                                          <w:marBottom w:val="0"/>
                                          <w:divBdr>
                                            <w:top w:val="none" w:sz="0" w:space="0" w:color="auto"/>
                                            <w:left w:val="none" w:sz="0" w:space="0" w:color="auto"/>
                                            <w:bottom w:val="none" w:sz="0" w:space="0" w:color="auto"/>
                                            <w:right w:val="none" w:sz="0" w:space="0" w:color="auto"/>
                                          </w:divBdr>
                                          <w:divsChild>
                                            <w:div w:id="1424034437">
                                              <w:marLeft w:val="4"/>
                                              <w:marRight w:val="0"/>
                                              <w:marTop w:val="0"/>
                                              <w:marBottom w:val="0"/>
                                              <w:divBdr>
                                                <w:top w:val="none" w:sz="0" w:space="0" w:color="auto"/>
                                                <w:left w:val="none" w:sz="0" w:space="0" w:color="auto"/>
                                                <w:bottom w:val="none" w:sz="0" w:space="0" w:color="auto"/>
                                                <w:right w:val="none" w:sz="0" w:space="0" w:color="auto"/>
                                              </w:divBdr>
                                            </w:div>
                                            <w:div w:id="519977504">
                                              <w:marLeft w:val="4"/>
                                              <w:marRight w:val="0"/>
                                              <w:marTop w:val="0"/>
                                              <w:marBottom w:val="0"/>
                                              <w:divBdr>
                                                <w:top w:val="none" w:sz="0" w:space="0" w:color="auto"/>
                                                <w:left w:val="none" w:sz="0" w:space="0" w:color="auto"/>
                                                <w:bottom w:val="none" w:sz="0" w:space="0" w:color="auto"/>
                                                <w:right w:val="none" w:sz="0" w:space="0" w:color="auto"/>
                                              </w:divBdr>
                                            </w:div>
                                          </w:divsChild>
                                        </w:div>
                                        <w:div w:id="9337212">
                                          <w:marLeft w:val="4"/>
                                          <w:marRight w:val="0"/>
                                          <w:marTop w:val="0"/>
                                          <w:marBottom w:val="0"/>
                                          <w:divBdr>
                                            <w:top w:val="none" w:sz="0" w:space="0" w:color="auto"/>
                                            <w:left w:val="none" w:sz="0" w:space="0" w:color="auto"/>
                                            <w:bottom w:val="none" w:sz="0" w:space="0" w:color="auto"/>
                                            <w:right w:val="none" w:sz="0" w:space="0" w:color="auto"/>
                                          </w:divBdr>
                                          <w:divsChild>
                                            <w:div w:id="324013915">
                                              <w:marLeft w:val="4"/>
                                              <w:marRight w:val="0"/>
                                              <w:marTop w:val="0"/>
                                              <w:marBottom w:val="0"/>
                                              <w:divBdr>
                                                <w:top w:val="none" w:sz="0" w:space="0" w:color="auto"/>
                                                <w:left w:val="none" w:sz="0" w:space="0" w:color="auto"/>
                                                <w:bottom w:val="none" w:sz="0" w:space="0" w:color="auto"/>
                                                <w:right w:val="none" w:sz="0" w:space="0" w:color="auto"/>
                                              </w:divBdr>
                                            </w:div>
                                            <w:div w:id="336811003">
                                              <w:marLeft w:val="4"/>
                                              <w:marRight w:val="0"/>
                                              <w:marTop w:val="0"/>
                                              <w:marBottom w:val="0"/>
                                              <w:divBdr>
                                                <w:top w:val="none" w:sz="0" w:space="0" w:color="auto"/>
                                                <w:left w:val="none" w:sz="0" w:space="0" w:color="auto"/>
                                                <w:bottom w:val="none" w:sz="0" w:space="0" w:color="auto"/>
                                                <w:right w:val="none" w:sz="0" w:space="0" w:color="auto"/>
                                              </w:divBdr>
                                            </w:div>
                                            <w:div w:id="1469085714">
                                              <w:marLeft w:val="4"/>
                                              <w:marRight w:val="0"/>
                                              <w:marTop w:val="0"/>
                                              <w:marBottom w:val="0"/>
                                              <w:divBdr>
                                                <w:top w:val="none" w:sz="0" w:space="0" w:color="auto"/>
                                                <w:left w:val="none" w:sz="0" w:space="0" w:color="auto"/>
                                                <w:bottom w:val="none" w:sz="0" w:space="0" w:color="auto"/>
                                                <w:right w:val="none" w:sz="0" w:space="0" w:color="auto"/>
                                              </w:divBdr>
                                            </w:div>
                                            <w:div w:id="1888564631">
                                              <w:marLeft w:val="4"/>
                                              <w:marRight w:val="0"/>
                                              <w:marTop w:val="0"/>
                                              <w:marBottom w:val="0"/>
                                              <w:divBdr>
                                                <w:top w:val="none" w:sz="0" w:space="0" w:color="auto"/>
                                                <w:left w:val="none" w:sz="0" w:space="0" w:color="auto"/>
                                                <w:bottom w:val="none" w:sz="0" w:space="0" w:color="auto"/>
                                                <w:right w:val="none" w:sz="0" w:space="0" w:color="auto"/>
                                              </w:divBdr>
                                            </w:div>
                                            <w:div w:id="2120101358">
                                              <w:marLeft w:val="4"/>
                                              <w:marRight w:val="0"/>
                                              <w:marTop w:val="0"/>
                                              <w:marBottom w:val="0"/>
                                              <w:divBdr>
                                                <w:top w:val="none" w:sz="0" w:space="0" w:color="auto"/>
                                                <w:left w:val="none" w:sz="0" w:space="0" w:color="auto"/>
                                                <w:bottom w:val="none" w:sz="0" w:space="0" w:color="auto"/>
                                                <w:right w:val="none" w:sz="0" w:space="0" w:color="auto"/>
                                              </w:divBdr>
                                            </w:div>
                                            <w:div w:id="272639773">
                                              <w:marLeft w:val="4"/>
                                              <w:marRight w:val="0"/>
                                              <w:marTop w:val="0"/>
                                              <w:marBottom w:val="0"/>
                                              <w:divBdr>
                                                <w:top w:val="none" w:sz="0" w:space="0" w:color="auto"/>
                                                <w:left w:val="none" w:sz="0" w:space="0" w:color="auto"/>
                                                <w:bottom w:val="none" w:sz="0" w:space="0" w:color="auto"/>
                                                <w:right w:val="none" w:sz="0" w:space="0" w:color="auto"/>
                                              </w:divBdr>
                                            </w:div>
                                            <w:div w:id="1161771511">
                                              <w:marLeft w:val="4"/>
                                              <w:marRight w:val="0"/>
                                              <w:marTop w:val="0"/>
                                              <w:marBottom w:val="0"/>
                                              <w:divBdr>
                                                <w:top w:val="none" w:sz="0" w:space="0" w:color="auto"/>
                                                <w:left w:val="none" w:sz="0" w:space="0" w:color="auto"/>
                                                <w:bottom w:val="none" w:sz="0" w:space="0" w:color="auto"/>
                                                <w:right w:val="none" w:sz="0" w:space="0" w:color="auto"/>
                                              </w:divBdr>
                                              <w:divsChild>
                                                <w:div w:id="555317131">
                                                  <w:marLeft w:val="4"/>
                                                  <w:marRight w:val="0"/>
                                                  <w:marTop w:val="0"/>
                                                  <w:marBottom w:val="0"/>
                                                  <w:divBdr>
                                                    <w:top w:val="none" w:sz="0" w:space="0" w:color="auto"/>
                                                    <w:left w:val="none" w:sz="0" w:space="0" w:color="auto"/>
                                                    <w:bottom w:val="none" w:sz="0" w:space="0" w:color="auto"/>
                                                    <w:right w:val="none" w:sz="0" w:space="0" w:color="auto"/>
                                                  </w:divBdr>
                                                </w:div>
                                                <w:div w:id="1093281111">
                                                  <w:marLeft w:val="4"/>
                                                  <w:marRight w:val="0"/>
                                                  <w:marTop w:val="0"/>
                                                  <w:marBottom w:val="0"/>
                                                  <w:divBdr>
                                                    <w:top w:val="none" w:sz="0" w:space="0" w:color="auto"/>
                                                    <w:left w:val="none" w:sz="0" w:space="0" w:color="auto"/>
                                                    <w:bottom w:val="none" w:sz="0" w:space="0" w:color="auto"/>
                                                    <w:right w:val="none" w:sz="0" w:space="0" w:color="auto"/>
                                                  </w:divBdr>
                                                </w:div>
                                                <w:div w:id="86049749">
                                                  <w:marLeft w:val="4"/>
                                                  <w:marRight w:val="0"/>
                                                  <w:marTop w:val="0"/>
                                                  <w:marBottom w:val="0"/>
                                                  <w:divBdr>
                                                    <w:top w:val="none" w:sz="0" w:space="0" w:color="auto"/>
                                                    <w:left w:val="none" w:sz="0" w:space="0" w:color="auto"/>
                                                    <w:bottom w:val="none" w:sz="0" w:space="0" w:color="auto"/>
                                                    <w:right w:val="none" w:sz="0" w:space="0" w:color="auto"/>
                                                  </w:divBdr>
                                                </w:div>
                                                <w:div w:id="315956552">
                                                  <w:marLeft w:val="4"/>
                                                  <w:marRight w:val="0"/>
                                                  <w:marTop w:val="0"/>
                                                  <w:marBottom w:val="0"/>
                                                  <w:divBdr>
                                                    <w:top w:val="none" w:sz="0" w:space="0" w:color="auto"/>
                                                    <w:left w:val="none" w:sz="0" w:space="0" w:color="auto"/>
                                                    <w:bottom w:val="none" w:sz="0" w:space="0" w:color="auto"/>
                                                    <w:right w:val="none" w:sz="0" w:space="0" w:color="auto"/>
                                                  </w:divBdr>
                                                </w:div>
                                                <w:div w:id="1549680479">
                                                  <w:marLeft w:val="4"/>
                                                  <w:marRight w:val="0"/>
                                                  <w:marTop w:val="0"/>
                                                  <w:marBottom w:val="0"/>
                                                  <w:divBdr>
                                                    <w:top w:val="none" w:sz="0" w:space="0" w:color="auto"/>
                                                    <w:left w:val="none" w:sz="0" w:space="0" w:color="auto"/>
                                                    <w:bottom w:val="none" w:sz="0" w:space="0" w:color="auto"/>
                                                    <w:right w:val="none" w:sz="0" w:space="0" w:color="auto"/>
                                                  </w:divBdr>
                                                </w:div>
                                                <w:div w:id="1189099823">
                                                  <w:marLeft w:val="4"/>
                                                  <w:marRight w:val="0"/>
                                                  <w:marTop w:val="0"/>
                                                  <w:marBottom w:val="0"/>
                                                  <w:divBdr>
                                                    <w:top w:val="none" w:sz="0" w:space="0" w:color="auto"/>
                                                    <w:left w:val="none" w:sz="0" w:space="0" w:color="auto"/>
                                                    <w:bottom w:val="none" w:sz="0" w:space="0" w:color="auto"/>
                                                    <w:right w:val="none" w:sz="0" w:space="0" w:color="auto"/>
                                                  </w:divBdr>
                                                </w:div>
                                                <w:div w:id="1700469713">
                                                  <w:marLeft w:val="4"/>
                                                  <w:marRight w:val="0"/>
                                                  <w:marTop w:val="0"/>
                                                  <w:marBottom w:val="0"/>
                                                  <w:divBdr>
                                                    <w:top w:val="none" w:sz="0" w:space="0" w:color="auto"/>
                                                    <w:left w:val="none" w:sz="0" w:space="0" w:color="auto"/>
                                                    <w:bottom w:val="none" w:sz="0" w:space="0" w:color="auto"/>
                                                    <w:right w:val="none" w:sz="0" w:space="0" w:color="auto"/>
                                                  </w:divBdr>
                                                </w:div>
                                                <w:div w:id="584536741">
                                                  <w:marLeft w:val="4"/>
                                                  <w:marRight w:val="0"/>
                                                  <w:marTop w:val="0"/>
                                                  <w:marBottom w:val="0"/>
                                                  <w:divBdr>
                                                    <w:top w:val="none" w:sz="0" w:space="0" w:color="auto"/>
                                                    <w:left w:val="none" w:sz="0" w:space="0" w:color="auto"/>
                                                    <w:bottom w:val="none" w:sz="0" w:space="0" w:color="auto"/>
                                                    <w:right w:val="none" w:sz="0" w:space="0" w:color="auto"/>
                                                  </w:divBdr>
                                                </w:div>
                                                <w:div w:id="893857573">
                                                  <w:marLeft w:val="4"/>
                                                  <w:marRight w:val="0"/>
                                                  <w:marTop w:val="0"/>
                                                  <w:marBottom w:val="0"/>
                                                  <w:divBdr>
                                                    <w:top w:val="none" w:sz="0" w:space="0" w:color="auto"/>
                                                    <w:left w:val="none" w:sz="0" w:space="0" w:color="auto"/>
                                                    <w:bottom w:val="none" w:sz="0" w:space="0" w:color="auto"/>
                                                    <w:right w:val="none" w:sz="0" w:space="0" w:color="auto"/>
                                                  </w:divBdr>
                                                </w:div>
                                              </w:divsChild>
                                            </w:div>
                                            <w:div w:id="1509827900">
                                              <w:marLeft w:val="4"/>
                                              <w:marRight w:val="0"/>
                                              <w:marTop w:val="0"/>
                                              <w:marBottom w:val="0"/>
                                              <w:divBdr>
                                                <w:top w:val="none" w:sz="0" w:space="0" w:color="auto"/>
                                                <w:left w:val="none" w:sz="0" w:space="0" w:color="auto"/>
                                                <w:bottom w:val="none" w:sz="0" w:space="0" w:color="auto"/>
                                                <w:right w:val="none" w:sz="0" w:space="0" w:color="auto"/>
                                              </w:divBdr>
                                            </w:div>
                                            <w:div w:id="934521">
                                              <w:marLeft w:val="4"/>
                                              <w:marRight w:val="0"/>
                                              <w:marTop w:val="0"/>
                                              <w:marBottom w:val="0"/>
                                              <w:divBdr>
                                                <w:top w:val="none" w:sz="0" w:space="0" w:color="auto"/>
                                                <w:left w:val="none" w:sz="0" w:space="0" w:color="auto"/>
                                                <w:bottom w:val="none" w:sz="0" w:space="0" w:color="auto"/>
                                                <w:right w:val="none" w:sz="0" w:space="0" w:color="auto"/>
                                              </w:divBdr>
                                            </w:div>
                                            <w:div w:id="866917557">
                                              <w:marLeft w:val="4"/>
                                              <w:marRight w:val="0"/>
                                              <w:marTop w:val="0"/>
                                              <w:marBottom w:val="0"/>
                                              <w:divBdr>
                                                <w:top w:val="none" w:sz="0" w:space="0" w:color="auto"/>
                                                <w:left w:val="none" w:sz="0" w:space="0" w:color="auto"/>
                                                <w:bottom w:val="none" w:sz="0" w:space="0" w:color="auto"/>
                                                <w:right w:val="none" w:sz="0" w:space="0" w:color="auto"/>
                                              </w:divBdr>
                                            </w:div>
                                            <w:div w:id="1688601050">
                                              <w:marLeft w:val="4"/>
                                              <w:marRight w:val="0"/>
                                              <w:marTop w:val="0"/>
                                              <w:marBottom w:val="0"/>
                                              <w:divBdr>
                                                <w:top w:val="none" w:sz="0" w:space="0" w:color="auto"/>
                                                <w:left w:val="none" w:sz="0" w:space="0" w:color="auto"/>
                                                <w:bottom w:val="none" w:sz="0" w:space="0" w:color="auto"/>
                                                <w:right w:val="none" w:sz="0" w:space="0" w:color="auto"/>
                                              </w:divBdr>
                                            </w:div>
                                            <w:div w:id="408161427">
                                              <w:marLeft w:val="4"/>
                                              <w:marRight w:val="0"/>
                                              <w:marTop w:val="0"/>
                                              <w:marBottom w:val="0"/>
                                              <w:divBdr>
                                                <w:top w:val="none" w:sz="0" w:space="0" w:color="auto"/>
                                                <w:left w:val="none" w:sz="0" w:space="0" w:color="auto"/>
                                                <w:bottom w:val="none" w:sz="0" w:space="0" w:color="auto"/>
                                                <w:right w:val="none" w:sz="0" w:space="0" w:color="auto"/>
                                              </w:divBdr>
                                            </w:div>
                                            <w:div w:id="1844589669">
                                              <w:marLeft w:val="4"/>
                                              <w:marRight w:val="0"/>
                                              <w:marTop w:val="0"/>
                                              <w:marBottom w:val="0"/>
                                              <w:divBdr>
                                                <w:top w:val="none" w:sz="0" w:space="0" w:color="auto"/>
                                                <w:left w:val="none" w:sz="0" w:space="0" w:color="auto"/>
                                                <w:bottom w:val="none" w:sz="0" w:space="0" w:color="auto"/>
                                                <w:right w:val="none" w:sz="0" w:space="0" w:color="auto"/>
                                              </w:divBdr>
                                            </w:div>
                                            <w:div w:id="373233575">
                                              <w:marLeft w:val="4"/>
                                              <w:marRight w:val="0"/>
                                              <w:marTop w:val="0"/>
                                              <w:marBottom w:val="0"/>
                                              <w:divBdr>
                                                <w:top w:val="none" w:sz="0" w:space="0" w:color="auto"/>
                                                <w:left w:val="none" w:sz="0" w:space="0" w:color="auto"/>
                                                <w:bottom w:val="none" w:sz="0" w:space="0" w:color="auto"/>
                                                <w:right w:val="none" w:sz="0" w:space="0" w:color="auto"/>
                                              </w:divBdr>
                                            </w:div>
                                          </w:divsChild>
                                        </w:div>
                                        <w:div w:id="120640317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670282003">
                                  <w:marLeft w:val="0"/>
                                  <w:marRight w:val="0"/>
                                  <w:marTop w:val="75"/>
                                  <w:marBottom w:val="75"/>
                                  <w:divBdr>
                                    <w:top w:val="single" w:sz="12" w:space="0" w:color="CCCCCC"/>
                                    <w:left w:val="single" w:sz="12" w:space="0" w:color="CCCCCC"/>
                                    <w:bottom w:val="single" w:sz="12" w:space="0" w:color="CCCCCC"/>
                                    <w:right w:val="single" w:sz="12" w:space="0" w:color="CCCCCC"/>
                                  </w:divBdr>
                                </w:div>
                                <w:div w:id="316421141">
                                  <w:marLeft w:val="11700"/>
                                  <w:marRight w:val="-14400"/>
                                  <w:marTop w:val="0"/>
                                  <w:marBottom w:val="0"/>
                                  <w:divBdr>
                                    <w:top w:val="none" w:sz="0" w:space="0" w:color="auto"/>
                                    <w:left w:val="none" w:sz="0" w:space="0" w:color="auto"/>
                                    <w:bottom w:val="none" w:sz="0" w:space="0" w:color="auto"/>
                                    <w:right w:val="none" w:sz="0" w:space="0" w:color="auto"/>
                                  </w:divBdr>
                                  <w:divsChild>
                                    <w:div w:id="97526196">
                                      <w:marLeft w:val="0"/>
                                      <w:marRight w:val="0"/>
                                      <w:marTop w:val="75"/>
                                      <w:marBottom w:val="75"/>
                                      <w:divBdr>
                                        <w:top w:val="none" w:sz="0" w:space="0" w:color="auto"/>
                                        <w:left w:val="none" w:sz="0" w:space="0" w:color="auto"/>
                                        <w:bottom w:val="none" w:sz="0" w:space="0" w:color="auto"/>
                                        <w:right w:val="none" w:sz="0" w:space="0" w:color="auto"/>
                                      </w:divBdr>
                                    </w:div>
                                    <w:div w:id="1853648249">
                                      <w:marLeft w:val="0"/>
                                      <w:marRight w:val="0"/>
                                      <w:marTop w:val="75"/>
                                      <w:marBottom w:val="75"/>
                                      <w:divBdr>
                                        <w:top w:val="single" w:sz="12" w:space="6" w:color="CCCCCC"/>
                                        <w:left w:val="single" w:sz="12" w:space="6" w:color="CCCCCC"/>
                                        <w:bottom w:val="single" w:sz="12" w:space="6" w:color="CCCCCC"/>
                                        <w:right w:val="single" w:sz="12" w:space="6" w:color="CCCCCC"/>
                                      </w:divBdr>
                                      <w:divsChild>
                                        <w:div w:id="105542367">
                                          <w:marLeft w:val="0"/>
                                          <w:marRight w:val="0"/>
                                          <w:marTop w:val="0"/>
                                          <w:marBottom w:val="0"/>
                                          <w:divBdr>
                                            <w:top w:val="none" w:sz="0" w:space="0" w:color="auto"/>
                                            <w:left w:val="none" w:sz="0" w:space="0" w:color="auto"/>
                                            <w:bottom w:val="none" w:sz="0" w:space="0" w:color="auto"/>
                                            <w:right w:val="none" w:sz="0" w:space="0" w:color="auto"/>
                                          </w:divBdr>
                                        </w:div>
                                        <w:div w:id="2026469192">
                                          <w:marLeft w:val="0"/>
                                          <w:marRight w:val="0"/>
                                          <w:marTop w:val="0"/>
                                          <w:marBottom w:val="0"/>
                                          <w:divBdr>
                                            <w:top w:val="none" w:sz="0" w:space="0" w:color="auto"/>
                                            <w:left w:val="none" w:sz="0" w:space="0" w:color="auto"/>
                                            <w:bottom w:val="none" w:sz="0" w:space="0" w:color="auto"/>
                                            <w:right w:val="none" w:sz="0" w:space="0" w:color="auto"/>
                                          </w:divBdr>
                                        </w:div>
                                        <w:div w:id="727849654">
                                          <w:marLeft w:val="0"/>
                                          <w:marRight w:val="0"/>
                                          <w:marTop w:val="0"/>
                                          <w:marBottom w:val="0"/>
                                          <w:divBdr>
                                            <w:top w:val="none" w:sz="0" w:space="0" w:color="auto"/>
                                            <w:left w:val="none" w:sz="0" w:space="0" w:color="auto"/>
                                            <w:bottom w:val="none" w:sz="0" w:space="0" w:color="auto"/>
                                            <w:right w:val="none" w:sz="0" w:space="0" w:color="auto"/>
                                          </w:divBdr>
                                        </w:div>
                                        <w:div w:id="1288048166">
                                          <w:marLeft w:val="0"/>
                                          <w:marRight w:val="0"/>
                                          <w:marTop w:val="0"/>
                                          <w:marBottom w:val="0"/>
                                          <w:divBdr>
                                            <w:top w:val="none" w:sz="0" w:space="0" w:color="auto"/>
                                            <w:left w:val="none" w:sz="0" w:space="0" w:color="auto"/>
                                            <w:bottom w:val="none" w:sz="0" w:space="0" w:color="auto"/>
                                            <w:right w:val="none" w:sz="0" w:space="0" w:color="auto"/>
                                          </w:divBdr>
                                        </w:div>
                                        <w:div w:id="1497645110">
                                          <w:marLeft w:val="0"/>
                                          <w:marRight w:val="0"/>
                                          <w:marTop w:val="0"/>
                                          <w:marBottom w:val="0"/>
                                          <w:divBdr>
                                            <w:top w:val="none" w:sz="0" w:space="0" w:color="auto"/>
                                            <w:left w:val="none" w:sz="0" w:space="0" w:color="auto"/>
                                            <w:bottom w:val="none" w:sz="0" w:space="0" w:color="auto"/>
                                            <w:right w:val="none" w:sz="0" w:space="0" w:color="auto"/>
                                          </w:divBdr>
                                        </w:div>
                                      </w:divsChild>
                                    </w:div>
                                    <w:div w:id="1879314911">
                                      <w:marLeft w:val="0"/>
                                      <w:marRight w:val="0"/>
                                      <w:marTop w:val="75"/>
                                      <w:marBottom w:val="75"/>
                                      <w:divBdr>
                                        <w:top w:val="none" w:sz="0" w:space="0" w:color="auto"/>
                                        <w:left w:val="none" w:sz="0" w:space="0" w:color="auto"/>
                                        <w:bottom w:val="none" w:sz="0" w:space="0" w:color="auto"/>
                                        <w:right w:val="none" w:sz="0" w:space="0" w:color="auto"/>
                                      </w:divBdr>
                                      <w:divsChild>
                                        <w:div w:id="64424099">
                                          <w:marLeft w:val="0"/>
                                          <w:marRight w:val="0"/>
                                          <w:marTop w:val="0"/>
                                          <w:marBottom w:val="0"/>
                                          <w:divBdr>
                                            <w:top w:val="none" w:sz="0" w:space="0" w:color="auto"/>
                                            <w:left w:val="none" w:sz="0" w:space="0" w:color="auto"/>
                                            <w:bottom w:val="none" w:sz="0" w:space="0" w:color="auto"/>
                                            <w:right w:val="none" w:sz="0" w:space="0" w:color="auto"/>
                                          </w:divBdr>
                                          <w:divsChild>
                                            <w:div w:id="1486435535">
                                              <w:marLeft w:val="0"/>
                                              <w:marRight w:val="0"/>
                                              <w:marTop w:val="0"/>
                                              <w:marBottom w:val="75"/>
                                              <w:divBdr>
                                                <w:top w:val="none" w:sz="0" w:space="0" w:color="auto"/>
                                                <w:left w:val="none" w:sz="0" w:space="0" w:color="auto"/>
                                                <w:bottom w:val="none" w:sz="0" w:space="0" w:color="auto"/>
                                                <w:right w:val="none" w:sz="0" w:space="0" w:color="auto"/>
                                              </w:divBdr>
                                            </w:div>
                                            <w:div w:id="1248416654">
                                              <w:marLeft w:val="0"/>
                                              <w:marRight w:val="0"/>
                                              <w:marTop w:val="0"/>
                                              <w:marBottom w:val="0"/>
                                              <w:divBdr>
                                                <w:top w:val="none" w:sz="0" w:space="0" w:color="auto"/>
                                                <w:left w:val="none" w:sz="0" w:space="0" w:color="auto"/>
                                                <w:bottom w:val="none" w:sz="0" w:space="0" w:color="auto"/>
                                                <w:right w:val="none" w:sz="0" w:space="0" w:color="auto"/>
                                              </w:divBdr>
                                              <w:divsChild>
                                                <w:div w:id="624196809">
                                                  <w:marLeft w:val="0"/>
                                                  <w:marRight w:val="0"/>
                                                  <w:marTop w:val="0"/>
                                                  <w:marBottom w:val="0"/>
                                                  <w:divBdr>
                                                    <w:top w:val="none" w:sz="0" w:space="0" w:color="auto"/>
                                                    <w:left w:val="none" w:sz="0" w:space="0" w:color="auto"/>
                                                    <w:bottom w:val="single" w:sz="12" w:space="8" w:color="CCCCCC"/>
                                                    <w:right w:val="none" w:sz="0" w:space="0" w:color="auto"/>
                                                  </w:divBdr>
                                                  <w:divsChild>
                                                    <w:div w:id="2013334289">
                                                      <w:marLeft w:val="0"/>
                                                      <w:marRight w:val="0"/>
                                                      <w:marTop w:val="0"/>
                                                      <w:marBottom w:val="0"/>
                                                      <w:divBdr>
                                                        <w:top w:val="none" w:sz="0" w:space="0" w:color="auto"/>
                                                        <w:left w:val="none" w:sz="0" w:space="0" w:color="auto"/>
                                                        <w:bottom w:val="none" w:sz="0" w:space="0" w:color="auto"/>
                                                        <w:right w:val="none" w:sz="0" w:space="0" w:color="auto"/>
                                                      </w:divBdr>
                                                    </w:div>
                                                    <w:div w:id="158235140">
                                                      <w:marLeft w:val="0"/>
                                                      <w:marRight w:val="0"/>
                                                      <w:marTop w:val="0"/>
                                                      <w:marBottom w:val="0"/>
                                                      <w:divBdr>
                                                        <w:top w:val="none" w:sz="0" w:space="0" w:color="auto"/>
                                                        <w:left w:val="none" w:sz="0" w:space="0" w:color="auto"/>
                                                        <w:bottom w:val="none" w:sz="0" w:space="0" w:color="auto"/>
                                                        <w:right w:val="none" w:sz="0" w:space="0" w:color="auto"/>
                                                      </w:divBdr>
                                                    </w:div>
                                                  </w:divsChild>
                                                </w:div>
                                                <w:div w:id="1085877362">
                                                  <w:marLeft w:val="0"/>
                                                  <w:marRight w:val="0"/>
                                                  <w:marTop w:val="0"/>
                                                  <w:marBottom w:val="0"/>
                                                  <w:divBdr>
                                                    <w:top w:val="none" w:sz="0" w:space="0" w:color="auto"/>
                                                    <w:left w:val="none" w:sz="0" w:space="0" w:color="auto"/>
                                                    <w:bottom w:val="single" w:sz="12" w:space="8" w:color="CCCCCC"/>
                                                    <w:right w:val="none" w:sz="0" w:space="0" w:color="auto"/>
                                                  </w:divBdr>
                                                  <w:divsChild>
                                                    <w:div w:id="1538079557">
                                                      <w:marLeft w:val="0"/>
                                                      <w:marRight w:val="0"/>
                                                      <w:marTop w:val="0"/>
                                                      <w:marBottom w:val="0"/>
                                                      <w:divBdr>
                                                        <w:top w:val="none" w:sz="0" w:space="0" w:color="auto"/>
                                                        <w:left w:val="none" w:sz="0" w:space="0" w:color="auto"/>
                                                        <w:bottom w:val="none" w:sz="0" w:space="0" w:color="auto"/>
                                                        <w:right w:val="none" w:sz="0" w:space="0" w:color="auto"/>
                                                      </w:divBdr>
                                                    </w:div>
                                                    <w:div w:id="1546528986">
                                                      <w:marLeft w:val="0"/>
                                                      <w:marRight w:val="0"/>
                                                      <w:marTop w:val="0"/>
                                                      <w:marBottom w:val="0"/>
                                                      <w:divBdr>
                                                        <w:top w:val="none" w:sz="0" w:space="0" w:color="auto"/>
                                                        <w:left w:val="none" w:sz="0" w:space="0" w:color="auto"/>
                                                        <w:bottom w:val="none" w:sz="0" w:space="0" w:color="auto"/>
                                                        <w:right w:val="none" w:sz="0" w:space="0" w:color="auto"/>
                                                      </w:divBdr>
                                                    </w:div>
                                                  </w:divsChild>
                                                </w:div>
                                                <w:div w:id="1877355045">
                                                  <w:marLeft w:val="0"/>
                                                  <w:marRight w:val="0"/>
                                                  <w:marTop w:val="0"/>
                                                  <w:marBottom w:val="0"/>
                                                  <w:divBdr>
                                                    <w:top w:val="none" w:sz="0" w:space="0" w:color="auto"/>
                                                    <w:left w:val="none" w:sz="0" w:space="0" w:color="auto"/>
                                                    <w:bottom w:val="single" w:sz="12" w:space="8" w:color="CCCCCC"/>
                                                    <w:right w:val="none" w:sz="0" w:space="0" w:color="auto"/>
                                                  </w:divBdr>
                                                  <w:divsChild>
                                                    <w:div w:id="614364051">
                                                      <w:marLeft w:val="0"/>
                                                      <w:marRight w:val="0"/>
                                                      <w:marTop w:val="0"/>
                                                      <w:marBottom w:val="0"/>
                                                      <w:divBdr>
                                                        <w:top w:val="none" w:sz="0" w:space="0" w:color="auto"/>
                                                        <w:left w:val="none" w:sz="0" w:space="0" w:color="auto"/>
                                                        <w:bottom w:val="none" w:sz="0" w:space="0" w:color="auto"/>
                                                        <w:right w:val="none" w:sz="0" w:space="0" w:color="auto"/>
                                                      </w:divBdr>
                                                    </w:div>
                                                    <w:div w:id="86386296">
                                                      <w:marLeft w:val="0"/>
                                                      <w:marRight w:val="0"/>
                                                      <w:marTop w:val="0"/>
                                                      <w:marBottom w:val="0"/>
                                                      <w:divBdr>
                                                        <w:top w:val="none" w:sz="0" w:space="0" w:color="auto"/>
                                                        <w:left w:val="none" w:sz="0" w:space="0" w:color="auto"/>
                                                        <w:bottom w:val="none" w:sz="0" w:space="0" w:color="auto"/>
                                                        <w:right w:val="none" w:sz="0" w:space="0" w:color="auto"/>
                                                      </w:divBdr>
                                                    </w:div>
                                                  </w:divsChild>
                                                </w:div>
                                                <w:div w:id="202644313">
                                                  <w:marLeft w:val="0"/>
                                                  <w:marRight w:val="0"/>
                                                  <w:marTop w:val="0"/>
                                                  <w:marBottom w:val="0"/>
                                                  <w:divBdr>
                                                    <w:top w:val="none" w:sz="0" w:space="0" w:color="auto"/>
                                                    <w:left w:val="none" w:sz="0" w:space="0" w:color="auto"/>
                                                    <w:bottom w:val="single" w:sz="12" w:space="8" w:color="CCCCCC"/>
                                                    <w:right w:val="none" w:sz="0" w:space="0" w:color="auto"/>
                                                  </w:divBdr>
                                                  <w:divsChild>
                                                    <w:div w:id="1792746998">
                                                      <w:marLeft w:val="0"/>
                                                      <w:marRight w:val="0"/>
                                                      <w:marTop w:val="0"/>
                                                      <w:marBottom w:val="0"/>
                                                      <w:divBdr>
                                                        <w:top w:val="none" w:sz="0" w:space="0" w:color="auto"/>
                                                        <w:left w:val="none" w:sz="0" w:space="0" w:color="auto"/>
                                                        <w:bottom w:val="none" w:sz="0" w:space="0" w:color="auto"/>
                                                        <w:right w:val="none" w:sz="0" w:space="0" w:color="auto"/>
                                                      </w:divBdr>
                                                    </w:div>
                                                    <w:div w:id="1540359532">
                                                      <w:marLeft w:val="0"/>
                                                      <w:marRight w:val="0"/>
                                                      <w:marTop w:val="0"/>
                                                      <w:marBottom w:val="0"/>
                                                      <w:divBdr>
                                                        <w:top w:val="none" w:sz="0" w:space="0" w:color="auto"/>
                                                        <w:left w:val="none" w:sz="0" w:space="0" w:color="auto"/>
                                                        <w:bottom w:val="none" w:sz="0" w:space="0" w:color="auto"/>
                                                        <w:right w:val="none" w:sz="0" w:space="0" w:color="auto"/>
                                                      </w:divBdr>
                                                    </w:div>
                                                  </w:divsChild>
                                                </w:div>
                                                <w:div w:id="816262916">
                                                  <w:marLeft w:val="0"/>
                                                  <w:marRight w:val="0"/>
                                                  <w:marTop w:val="0"/>
                                                  <w:marBottom w:val="0"/>
                                                  <w:divBdr>
                                                    <w:top w:val="none" w:sz="0" w:space="0" w:color="auto"/>
                                                    <w:left w:val="none" w:sz="0" w:space="0" w:color="auto"/>
                                                    <w:bottom w:val="single" w:sz="12" w:space="8" w:color="CCCCCC"/>
                                                    <w:right w:val="none" w:sz="0" w:space="0" w:color="auto"/>
                                                  </w:divBdr>
                                                  <w:divsChild>
                                                    <w:div w:id="756173292">
                                                      <w:marLeft w:val="0"/>
                                                      <w:marRight w:val="0"/>
                                                      <w:marTop w:val="0"/>
                                                      <w:marBottom w:val="0"/>
                                                      <w:divBdr>
                                                        <w:top w:val="none" w:sz="0" w:space="0" w:color="auto"/>
                                                        <w:left w:val="none" w:sz="0" w:space="0" w:color="auto"/>
                                                        <w:bottom w:val="none" w:sz="0" w:space="0" w:color="auto"/>
                                                        <w:right w:val="none" w:sz="0" w:space="0" w:color="auto"/>
                                                      </w:divBdr>
                                                    </w:div>
                                                    <w:div w:id="1842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621975">
                                  <w:marLeft w:val="0"/>
                                  <w:marRight w:val="2700"/>
                                  <w:marTop w:val="0"/>
                                  <w:marBottom w:val="0"/>
                                  <w:divBdr>
                                    <w:top w:val="none" w:sz="0" w:space="0" w:color="auto"/>
                                    <w:left w:val="none" w:sz="0" w:space="0" w:color="auto"/>
                                    <w:bottom w:val="none" w:sz="0" w:space="0" w:color="auto"/>
                                    <w:right w:val="none" w:sz="0" w:space="0" w:color="auto"/>
                                  </w:divBdr>
                                </w:div>
                                <w:div w:id="1747193194">
                                  <w:marLeft w:val="0"/>
                                  <w:marRight w:val="0"/>
                                  <w:marTop w:val="0"/>
                                  <w:marBottom w:val="0"/>
                                  <w:divBdr>
                                    <w:top w:val="none" w:sz="0" w:space="0" w:color="auto"/>
                                    <w:left w:val="none" w:sz="0" w:space="0" w:color="auto"/>
                                    <w:bottom w:val="none" w:sz="0" w:space="0" w:color="auto"/>
                                    <w:right w:val="none" w:sz="0" w:space="0" w:color="auto"/>
                                  </w:divBdr>
                                  <w:divsChild>
                                    <w:div w:id="1684472061">
                                      <w:marLeft w:val="0"/>
                                      <w:marRight w:val="0"/>
                                      <w:marTop w:val="0"/>
                                      <w:marBottom w:val="0"/>
                                      <w:divBdr>
                                        <w:top w:val="none" w:sz="0" w:space="0" w:color="auto"/>
                                        <w:left w:val="none" w:sz="0" w:space="0" w:color="auto"/>
                                        <w:bottom w:val="none" w:sz="0" w:space="0" w:color="auto"/>
                                        <w:right w:val="none" w:sz="0" w:space="0" w:color="auto"/>
                                      </w:divBdr>
                                    </w:div>
                                    <w:div w:id="18573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2967">
                          <w:marLeft w:val="0"/>
                          <w:marRight w:val="0"/>
                          <w:marTop w:val="0"/>
                          <w:marBottom w:val="0"/>
                          <w:divBdr>
                            <w:top w:val="none" w:sz="0" w:space="0" w:color="auto"/>
                            <w:left w:val="none" w:sz="0" w:space="0" w:color="auto"/>
                            <w:bottom w:val="none" w:sz="0" w:space="0" w:color="auto"/>
                            <w:right w:val="none" w:sz="0" w:space="0" w:color="auto"/>
                          </w:divBdr>
                          <w:divsChild>
                            <w:div w:id="37816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714713">
      <w:marLeft w:val="0"/>
      <w:marRight w:val="0"/>
      <w:marTop w:val="0"/>
      <w:marBottom w:val="0"/>
      <w:divBdr>
        <w:top w:val="none" w:sz="0" w:space="0" w:color="auto"/>
        <w:left w:val="none" w:sz="0" w:space="0" w:color="auto"/>
        <w:bottom w:val="none" w:sz="0" w:space="0" w:color="auto"/>
        <w:right w:val="none" w:sz="0" w:space="0" w:color="auto"/>
      </w:divBdr>
      <w:divsChild>
        <w:div w:id="1060976001">
          <w:marLeft w:val="0"/>
          <w:marRight w:val="0"/>
          <w:marTop w:val="0"/>
          <w:marBottom w:val="0"/>
          <w:divBdr>
            <w:top w:val="none" w:sz="0" w:space="0" w:color="auto"/>
            <w:left w:val="none" w:sz="0" w:space="0" w:color="auto"/>
            <w:bottom w:val="none" w:sz="0" w:space="0" w:color="auto"/>
            <w:right w:val="none" w:sz="0" w:space="0" w:color="auto"/>
          </w:divBdr>
          <w:divsChild>
            <w:div w:id="1834024978">
              <w:marLeft w:val="0"/>
              <w:marRight w:val="0"/>
              <w:marTop w:val="0"/>
              <w:marBottom w:val="0"/>
              <w:divBdr>
                <w:top w:val="none" w:sz="0" w:space="0" w:color="auto"/>
                <w:left w:val="none" w:sz="0" w:space="0" w:color="auto"/>
                <w:bottom w:val="none" w:sz="0" w:space="0" w:color="auto"/>
                <w:right w:val="none" w:sz="0" w:space="0" w:color="auto"/>
              </w:divBdr>
            </w:div>
            <w:div w:id="5275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6551">
      <w:marLeft w:val="0"/>
      <w:marRight w:val="0"/>
      <w:marTop w:val="0"/>
      <w:marBottom w:val="0"/>
      <w:divBdr>
        <w:top w:val="none" w:sz="0" w:space="0" w:color="auto"/>
        <w:left w:val="none" w:sz="0" w:space="0" w:color="auto"/>
        <w:bottom w:val="none" w:sz="0" w:space="0" w:color="auto"/>
        <w:right w:val="none" w:sz="0" w:space="0" w:color="auto"/>
      </w:divBdr>
      <w:divsChild>
        <w:div w:id="380713620">
          <w:marLeft w:val="0"/>
          <w:marRight w:val="0"/>
          <w:marTop w:val="0"/>
          <w:marBottom w:val="0"/>
          <w:divBdr>
            <w:top w:val="none" w:sz="0" w:space="0" w:color="auto"/>
            <w:left w:val="none" w:sz="0" w:space="0" w:color="auto"/>
            <w:bottom w:val="none" w:sz="0" w:space="0" w:color="auto"/>
            <w:right w:val="none" w:sz="0" w:space="0" w:color="auto"/>
          </w:divBdr>
        </w:div>
      </w:divsChild>
    </w:div>
    <w:div w:id="1514758281">
      <w:marLeft w:val="0"/>
      <w:marRight w:val="0"/>
      <w:marTop w:val="0"/>
      <w:marBottom w:val="0"/>
      <w:divBdr>
        <w:top w:val="none" w:sz="0" w:space="0" w:color="auto"/>
        <w:left w:val="none" w:sz="0" w:space="0" w:color="auto"/>
        <w:bottom w:val="none" w:sz="0" w:space="0" w:color="auto"/>
        <w:right w:val="none" w:sz="0" w:space="0" w:color="auto"/>
      </w:divBdr>
      <w:divsChild>
        <w:div w:id="1242717383">
          <w:marLeft w:val="0"/>
          <w:marRight w:val="0"/>
          <w:marTop w:val="0"/>
          <w:marBottom w:val="0"/>
          <w:divBdr>
            <w:top w:val="none" w:sz="0" w:space="0" w:color="auto"/>
            <w:left w:val="none" w:sz="0" w:space="0" w:color="auto"/>
            <w:bottom w:val="none" w:sz="0" w:space="0" w:color="auto"/>
            <w:right w:val="none" w:sz="0" w:space="0" w:color="auto"/>
          </w:divBdr>
          <w:divsChild>
            <w:div w:id="1235513064">
              <w:marLeft w:val="0"/>
              <w:marRight w:val="0"/>
              <w:marTop w:val="0"/>
              <w:marBottom w:val="0"/>
              <w:divBdr>
                <w:top w:val="none" w:sz="0" w:space="0" w:color="auto"/>
                <w:left w:val="none" w:sz="0" w:space="0" w:color="auto"/>
                <w:bottom w:val="none" w:sz="0" w:space="0" w:color="auto"/>
                <w:right w:val="none" w:sz="0" w:space="0" w:color="auto"/>
              </w:divBdr>
            </w:div>
            <w:div w:id="108548974">
              <w:marLeft w:val="0"/>
              <w:marRight w:val="0"/>
              <w:marTop w:val="0"/>
              <w:marBottom w:val="0"/>
              <w:divBdr>
                <w:top w:val="none" w:sz="0" w:space="0" w:color="auto"/>
                <w:left w:val="none" w:sz="0" w:space="0" w:color="auto"/>
                <w:bottom w:val="none" w:sz="0" w:space="0" w:color="auto"/>
                <w:right w:val="none" w:sz="0" w:space="0" w:color="auto"/>
              </w:divBdr>
              <w:divsChild>
                <w:div w:id="809399151">
                  <w:marLeft w:val="0"/>
                  <w:marRight w:val="0"/>
                  <w:marTop w:val="0"/>
                  <w:marBottom w:val="0"/>
                  <w:divBdr>
                    <w:top w:val="none" w:sz="0" w:space="0" w:color="auto"/>
                    <w:left w:val="none" w:sz="0" w:space="0" w:color="auto"/>
                    <w:bottom w:val="none" w:sz="0" w:space="0" w:color="auto"/>
                    <w:right w:val="none" w:sz="0" w:space="0" w:color="auto"/>
                  </w:divBdr>
                  <w:divsChild>
                    <w:div w:id="2045522418">
                      <w:marLeft w:val="0"/>
                      <w:marRight w:val="0"/>
                      <w:marTop w:val="0"/>
                      <w:marBottom w:val="0"/>
                      <w:divBdr>
                        <w:top w:val="none" w:sz="0" w:space="0" w:color="auto"/>
                        <w:left w:val="none" w:sz="0" w:space="0" w:color="auto"/>
                        <w:bottom w:val="none" w:sz="0" w:space="0" w:color="auto"/>
                        <w:right w:val="none" w:sz="0" w:space="0" w:color="auto"/>
                      </w:divBdr>
                      <w:divsChild>
                        <w:div w:id="1581594701">
                          <w:marLeft w:val="0"/>
                          <w:marRight w:val="0"/>
                          <w:marTop w:val="0"/>
                          <w:marBottom w:val="0"/>
                          <w:divBdr>
                            <w:top w:val="none" w:sz="0" w:space="0" w:color="auto"/>
                            <w:left w:val="none" w:sz="0" w:space="0" w:color="auto"/>
                            <w:bottom w:val="none" w:sz="0" w:space="0" w:color="auto"/>
                            <w:right w:val="none" w:sz="0" w:space="0" w:color="auto"/>
                          </w:divBdr>
                          <w:divsChild>
                            <w:div w:id="163829764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35802530">
          <w:marLeft w:val="0"/>
          <w:marRight w:val="0"/>
          <w:marTop w:val="0"/>
          <w:marBottom w:val="0"/>
          <w:divBdr>
            <w:top w:val="none" w:sz="0" w:space="0" w:color="auto"/>
            <w:left w:val="none" w:sz="0" w:space="0" w:color="auto"/>
            <w:bottom w:val="none" w:sz="0" w:space="0" w:color="auto"/>
            <w:right w:val="none" w:sz="0" w:space="0" w:color="auto"/>
          </w:divBdr>
        </w:div>
        <w:div w:id="1291285020">
          <w:marLeft w:val="0"/>
          <w:marRight w:val="0"/>
          <w:marTop w:val="0"/>
          <w:marBottom w:val="0"/>
          <w:divBdr>
            <w:top w:val="none" w:sz="0" w:space="0" w:color="auto"/>
            <w:left w:val="none" w:sz="0" w:space="0" w:color="auto"/>
            <w:bottom w:val="none" w:sz="0" w:space="0" w:color="auto"/>
            <w:right w:val="none" w:sz="0" w:space="0" w:color="auto"/>
          </w:divBdr>
          <w:divsChild>
            <w:div w:id="57020529">
              <w:marLeft w:val="0"/>
              <w:marRight w:val="0"/>
              <w:marTop w:val="0"/>
              <w:marBottom w:val="0"/>
              <w:divBdr>
                <w:top w:val="none" w:sz="0" w:space="0" w:color="auto"/>
                <w:left w:val="none" w:sz="0" w:space="0" w:color="auto"/>
                <w:bottom w:val="none" w:sz="0" w:space="0" w:color="auto"/>
                <w:right w:val="none" w:sz="0" w:space="0" w:color="auto"/>
              </w:divBdr>
              <w:divsChild>
                <w:div w:id="1956594536">
                  <w:marLeft w:val="0"/>
                  <w:marRight w:val="0"/>
                  <w:marTop w:val="0"/>
                  <w:marBottom w:val="0"/>
                  <w:divBdr>
                    <w:top w:val="none" w:sz="0" w:space="0" w:color="auto"/>
                    <w:left w:val="none" w:sz="0" w:space="0" w:color="auto"/>
                    <w:bottom w:val="none" w:sz="0" w:space="0" w:color="auto"/>
                    <w:right w:val="none" w:sz="0" w:space="0" w:color="auto"/>
                  </w:divBdr>
                  <w:divsChild>
                    <w:div w:id="20617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26514">
          <w:marLeft w:val="0"/>
          <w:marRight w:val="0"/>
          <w:marTop w:val="0"/>
          <w:marBottom w:val="0"/>
          <w:divBdr>
            <w:top w:val="none" w:sz="0" w:space="0" w:color="auto"/>
            <w:left w:val="none" w:sz="0" w:space="0" w:color="auto"/>
            <w:bottom w:val="none" w:sz="0" w:space="0" w:color="auto"/>
            <w:right w:val="none" w:sz="0" w:space="0" w:color="auto"/>
          </w:divBdr>
          <w:divsChild>
            <w:div w:id="750393175">
              <w:marLeft w:val="0"/>
              <w:marRight w:val="0"/>
              <w:marTop w:val="0"/>
              <w:marBottom w:val="0"/>
              <w:divBdr>
                <w:top w:val="none" w:sz="0" w:space="0" w:color="auto"/>
                <w:left w:val="none" w:sz="0" w:space="0" w:color="auto"/>
                <w:bottom w:val="none" w:sz="0" w:space="0" w:color="auto"/>
                <w:right w:val="none" w:sz="0" w:space="0" w:color="auto"/>
              </w:divBdr>
              <w:divsChild>
                <w:div w:id="141239043">
                  <w:marLeft w:val="0"/>
                  <w:marRight w:val="0"/>
                  <w:marTop w:val="0"/>
                  <w:marBottom w:val="0"/>
                  <w:divBdr>
                    <w:top w:val="none" w:sz="0" w:space="0" w:color="auto"/>
                    <w:left w:val="none" w:sz="0" w:space="0" w:color="auto"/>
                    <w:bottom w:val="none" w:sz="0" w:space="0" w:color="auto"/>
                    <w:right w:val="none" w:sz="0" w:space="0" w:color="auto"/>
                  </w:divBdr>
                  <w:divsChild>
                    <w:div w:id="1446971546">
                      <w:marLeft w:val="0"/>
                      <w:marRight w:val="0"/>
                      <w:marTop w:val="0"/>
                      <w:marBottom w:val="0"/>
                      <w:divBdr>
                        <w:top w:val="none" w:sz="0" w:space="0" w:color="auto"/>
                        <w:left w:val="none" w:sz="0" w:space="0" w:color="auto"/>
                        <w:bottom w:val="none" w:sz="0" w:space="0" w:color="auto"/>
                        <w:right w:val="none" w:sz="0" w:space="0" w:color="auto"/>
                      </w:divBdr>
                      <w:divsChild>
                        <w:div w:id="118116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7497">
              <w:marLeft w:val="0"/>
              <w:marRight w:val="0"/>
              <w:marTop w:val="0"/>
              <w:marBottom w:val="0"/>
              <w:divBdr>
                <w:top w:val="none" w:sz="0" w:space="0" w:color="auto"/>
                <w:left w:val="none" w:sz="0" w:space="0" w:color="auto"/>
                <w:bottom w:val="none" w:sz="0" w:space="0" w:color="auto"/>
                <w:right w:val="none" w:sz="0" w:space="0" w:color="auto"/>
              </w:divBdr>
              <w:divsChild>
                <w:div w:id="449007427">
                  <w:marLeft w:val="0"/>
                  <w:marRight w:val="0"/>
                  <w:marTop w:val="0"/>
                  <w:marBottom w:val="0"/>
                  <w:divBdr>
                    <w:top w:val="none" w:sz="0" w:space="0" w:color="auto"/>
                    <w:left w:val="none" w:sz="0" w:space="0" w:color="auto"/>
                    <w:bottom w:val="none" w:sz="0" w:space="0" w:color="auto"/>
                    <w:right w:val="none" w:sz="0" w:space="0" w:color="auto"/>
                  </w:divBdr>
                  <w:divsChild>
                    <w:div w:id="110325722">
                      <w:marLeft w:val="0"/>
                      <w:marRight w:val="0"/>
                      <w:marTop w:val="0"/>
                      <w:marBottom w:val="0"/>
                      <w:divBdr>
                        <w:top w:val="none" w:sz="0" w:space="0" w:color="auto"/>
                        <w:left w:val="none" w:sz="0" w:space="0" w:color="auto"/>
                        <w:bottom w:val="none" w:sz="0" w:space="0" w:color="auto"/>
                        <w:right w:val="none" w:sz="0" w:space="0" w:color="auto"/>
                      </w:divBdr>
                      <w:divsChild>
                        <w:div w:id="1723089551">
                          <w:marLeft w:val="0"/>
                          <w:marRight w:val="0"/>
                          <w:marTop w:val="0"/>
                          <w:marBottom w:val="0"/>
                          <w:divBdr>
                            <w:top w:val="none" w:sz="0" w:space="0" w:color="auto"/>
                            <w:left w:val="none" w:sz="0" w:space="0" w:color="auto"/>
                            <w:bottom w:val="none" w:sz="0" w:space="0" w:color="auto"/>
                            <w:right w:val="none" w:sz="0" w:space="0" w:color="auto"/>
                          </w:divBdr>
                          <w:divsChild>
                            <w:div w:id="1972128737">
                              <w:marLeft w:val="0"/>
                              <w:marRight w:val="0"/>
                              <w:marTop w:val="0"/>
                              <w:marBottom w:val="0"/>
                              <w:divBdr>
                                <w:top w:val="none" w:sz="0" w:space="0" w:color="auto"/>
                                <w:left w:val="none" w:sz="0" w:space="0" w:color="auto"/>
                                <w:bottom w:val="none" w:sz="0" w:space="0" w:color="auto"/>
                                <w:right w:val="none" w:sz="0" w:space="0" w:color="auto"/>
                              </w:divBdr>
                            </w:div>
                            <w:div w:id="286005803">
                              <w:marLeft w:val="0"/>
                              <w:marRight w:val="0"/>
                              <w:marTop w:val="0"/>
                              <w:marBottom w:val="0"/>
                              <w:divBdr>
                                <w:top w:val="none" w:sz="0" w:space="0" w:color="auto"/>
                                <w:left w:val="none" w:sz="0" w:space="0" w:color="auto"/>
                                <w:bottom w:val="none" w:sz="0" w:space="0" w:color="auto"/>
                                <w:right w:val="none" w:sz="0" w:space="0" w:color="auto"/>
                              </w:divBdr>
                            </w:div>
                            <w:div w:id="19919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87222">
                  <w:marLeft w:val="0"/>
                  <w:marRight w:val="0"/>
                  <w:marTop w:val="0"/>
                  <w:marBottom w:val="0"/>
                  <w:divBdr>
                    <w:top w:val="none" w:sz="0" w:space="0" w:color="auto"/>
                    <w:left w:val="none" w:sz="0" w:space="0" w:color="auto"/>
                    <w:bottom w:val="none" w:sz="0" w:space="0" w:color="auto"/>
                    <w:right w:val="none" w:sz="0" w:space="0" w:color="auto"/>
                  </w:divBdr>
                  <w:divsChild>
                    <w:div w:id="2052724557">
                      <w:marLeft w:val="0"/>
                      <w:marRight w:val="0"/>
                      <w:marTop w:val="0"/>
                      <w:marBottom w:val="0"/>
                      <w:divBdr>
                        <w:top w:val="none" w:sz="0" w:space="0" w:color="auto"/>
                        <w:left w:val="none" w:sz="0" w:space="0" w:color="auto"/>
                        <w:bottom w:val="none" w:sz="0" w:space="0" w:color="auto"/>
                        <w:right w:val="none" w:sz="0" w:space="0" w:color="auto"/>
                      </w:divBdr>
                      <w:divsChild>
                        <w:div w:id="1727487598">
                          <w:marLeft w:val="0"/>
                          <w:marRight w:val="0"/>
                          <w:marTop w:val="0"/>
                          <w:marBottom w:val="0"/>
                          <w:divBdr>
                            <w:top w:val="none" w:sz="0" w:space="0" w:color="auto"/>
                            <w:left w:val="none" w:sz="0" w:space="0" w:color="auto"/>
                            <w:bottom w:val="none" w:sz="0" w:space="0" w:color="auto"/>
                            <w:right w:val="none" w:sz="0" w:space="0" w:color="auto"/>
                          </w:divBdr>
                        </w:div>
                        <w:div w:id="824325433">
                          <w:marLeft w:val="0"/>
                          <w:marRight w:val="0"/>
                          <w:marTop w:val="0"/>
                          <w:marBottom w:val="0"/>
                          <w:divBdr>
                            <w:top w:val="none" w:sz="0" w:space="0" w:color="auto"/>
                            <w:left w:val="none" w:sz="0" w:space="0" w:color="auto"/>
                            <w:bottom w:val="none" w:sz="0" w:space="0" w:color="auto"/>
                            <w:right w:val="none" w:sz="0" w:space="0" w:color="auto"/>
                          </w:divBdr>
                          <w:divsChild>
                            <w:div w:id="1226649338">
                              <w:marLeft w:val="0"/>
                              <w:marRight w:val="0"/>
                              <w:marTop w:val="0"/>
                              <w:marBottom w:val="0"/>
                              <w:divBdr>
                                <w:top w:val="none" w:sz="0" w:space="0" w:color="auto"/>
                                <w:left w:val="none" w:sz="0" w:space="0" w:color="auto"/>
                                <w:bottom w:val="none" w:sz="0" w:space="0" w:color="auto"/>
                                <w:right w:val="none" w:sz="0" w:space="0" w:color="auto"/>
                              </w:divBdr>
                            </w:div>
                          </w:divsChild>
                        </w:div>
                        <w:div w:id="19685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96601">
                  <w:marLeft w:val="0"/>
                  <w:marRight w:val="0"/>
                  <w:marTop w:val="0"/>
                  <w:marBottom w:val="0"/>
                  <w:divBdr>
                    <w:top w:val="none" w:sz="0" w:space="0" w:color="auto"/>
                    <w:left w:val="none" w:sz="0" w:space="0" w:color="auto"/>
                    <w:bottom w:val="none" w:sz="0" w:space="0" w:color="auto"/>
                    <w:right w:val="none" w:sz="0" w:space="0" w:color="auto"/>
                  </w:divBdr>
                </w:div>
                <w:div w:id="20401514">
                  <w:marLeft w:val="0"/>
                  <w:marRight w:val="0"/>
                  <w:marTop w:val="0"/>
                  <w:marBottom w:val="0"/>
                  <w:divBdr>
                    <w:top w:val="none" w:sz="0" w:space="0" w:color="auto"/>
                    <w:left w:val="none" w:sz="0" w:space="0" w:color="auto"/>
                    <w:bottom w:val="none" w:sz="0" w:space="0" w:color="auto"/>
                    <w:right w:val="none" w:sz="0" w:space="0" w:color="auto"/>
                  </w:divBdr>
                  <w:divsChild>
                    <w:div w:id="621494426">
                      <w:marLeft w:val="0"/>
                      <w:marRight w:val="0"/>
                      <w:marTop w:val="0"/>
                      <w:marBottom w:val="0"/>
                      <w:divBdr>
                        <w:top w:val="none" w:sz="0" w:space="0" w:color="auto"/>
                        <w:left w:val="none" w:sz="0" w:space="0" w:color="auto"/>
                        <w:bottom w:val="none" w:sz="0" w:space="0" w:color="auto"/>
                        <w:right w:val="none" w:sz="0" w:space="0" w:color="auto"/>
                      </w:divBdr>
                    </w:div>
                  </w:divsChild>
                </w:div>
                <w:div w:id="1995989079">
                  <w:marLeft w:val="0"/>
                  <w:marRight w:val="0"/>
                  <w:marTop w:val="0"/>
                  <w:marBottom w:val="0"/>
                  <w:divBdr>
                    <w:top w:val="none" w:sz="0" w:space="0" w:color="auto"/>
                    <w:left w:val="none" w:sz="0" w:space="0" w:color="auto"/>
                    <w:bottom w:val="none" w:sz="0" w:space="0" w:color="auto"/>
                    <w:right w:val="none" w:sz="0" w:space="0" w:color="auto"/>
                  </w:divBdr>
                  <w:divsChild>
                    <w:div w:id="1292858452">
                      <w:marLeft w:val="0"/>
                      <w:marRight w:val="0"/>
                      <w:marTop w:val="0"/>
                      <w:marBottom w:val="0"/>
                      <w:divBdr>
                        <w:top w:val="none" w:sz="0" w:space="0" w:color="auto"/>
                        <w:left w:val="none" w:sz="0" w:space="0" w:color="auto"/>
                        <w:bottom w:val="none" w:sz="0" w:space="0" w:color="auto"/>
                        <w:right w:val="none" w:sz="0" w:space="0" w:color="auto"/>
                      </w:divBdr>
                      <w:divsChild>
                        <w:div w:id="1097868609">
                          <w:marLeft w:val="0"/>
                          <w:marRight w:val="0"/>
                          <w:marTop w:val="0"/>
                          <w:marBottom w:val="0"/>
                          <w:divBdr>
                            <w:top w:val="none" w:sz="0" w:space="0" w:color="auto"/>
                            <w:left w:val="none" w:sz="0" w:space="0" w:color="auto"/>
                            <w:bottom w:val="none" w:sz="0" w:space="0" w:color="auto"/>
                            <w:right w:val="none" w:sz="0" w:space="0" w:color="auto"/>
                          </w:divBdr>
                          <w:divsChild>
                            <w:div w:id="175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0183">
                  <w:marLeft w:val="0"/>
                  <w:marRight w:val="0"/>
                  <w:marTop w:val="0"/>
                  <w:marBottom w:val="0"/>
                  <w:divBdr>
                    <w:top w:val="none" w:sz="0" w:space="0" w:color="auto"/>
                    <w:left w:val="none" w:sz="0" w:space="0" w:color="auto"/>
                    <w:bottom w:val="none" w:sz="0" w:space="0" w:color="auto"/>
                    <w:right w:val="none" w:sz="0" w:space="0" w:color="auto"/>
                  </w:divBdr>
                  <w:divsChild>
                    <w:div w:id="614099555">
                      <w:marLeft w:val="0"/>
                      <w:marRight w:val="0"/>
                      <w:marTop w:val="0"/>
                      <w:marBottom w:val="0"/>
                      <w:divBdr>
                        <w:top w:val="none" w:sz="0" w:space="0" w:color="auto"/>
                        <w:left w:val="none" w:sz="0" w:space="0" w:color="auto"/>
                        <w:bottom w:val="none" w:sz="0" w:space="0" w:color="auto"/>
                        <w:right w:val="none" w:sz="0" w:space="0" w:color="auto"/>
                      </w:divBdr>
                      <w:divsChild>
                        <w:div w:id="1597668679">
                          <w:marLeft w:val="0"/>
                          <w:marRight w:val="0"/>
                          <w:marTop w:val="0"/>
                          <w:marBottom w:val="0"/>
                          <w:divBdr>
                            <w:top w:val="none" w:sz="0" w:space="0" w:color="auto"/>
                            <w:left w:val="none" w:sz="0" w:space="0" w:color="auto"/>
                            <w:bottom w:val="none" w:sz="0" w:space="0" w:color="auto"/>
                            <w:right w:val="none" w:sz="0" w:space="0" w:color="auto"/>
                          </w:divBdr>
                        </w:div>
                        <w:div w:id="1062604999">
                          <w:marLeft w:val="0"/>
                          <w:marRight w:val="0"/>
                          <w:marTop w:val="0"/>
                          <w:marBottom w:val="0"/>
                          <w:divBdr>
                            <w:top w:val="none" w:sz="0" w:space="0" w:color="auto"/>
                            <w:left w:val="none" w:sz="0" w:space="0" w:color="auto"/>
                            <w:bottom w:val="none" w:sz="0" w:space="0" w:color="auto"/>
                            <w:right w:val="none" w:sz="0" w:space="0" w:color="auto"/>
                          </w:divBdr>
                          <w:divsChild>
                            <w:div w:id="696195713">
                              <w:marLeft w:val="0"/>
                              <w:marRight w:val="0"/>
                              <w:marTop w:val="0"/>
                              <w:marBottom w:val="0"/>
                              <w:divBdr>
                                <w:top w:val="none" w:sz="0" w:space="0" w:color="auto"/>
                                <w:left w:val="none" w:sz="0" w:space="0" w:color="auto"/>
                                <w:bottom w:val="none" w:sz="0" w:space="0" w:color="auto"/>
                                <w:right w:val="none" w:sz="0" w:space="0" w:color="auto"/>
                              </w:divBdr>
                              <w:divsChild>
                                <w:div w:id="2080470572">
                                  <w:marLeft w:val="0"/>
                                  <w:marRight w:val="0"/>
                                  <w:marTop w:val="0"/>
                                  <w:marBottom w:val="0"/>
                                  <w:divBdr>
                                    <w:top w:val="none" w:sz="0" w:space="0" w:color="auto"/>
                                    <w:left w:val="none" w:sz="0" w:space="0" w:color="auto"/>
                                    <w:bottom w:val="none" w:sz="0" w:space="0" w:color="auto"/>
                                    <w:right w:val="none" w:sz="0" w:space="0" w:color="auto"/>
                                  </w:divBdr>
                                  <w:divsChild>
                                    <w:div w:id="1500735866">
                                      <w:marLeft w:val="0"/>
                                      <w:marRight w:val="0"/>
                                      <w:marTop w:val="0"/>
                                      <w:marBottom w:val="0"/>
                                      <w:divBdr>
                                        <w:top w:val="none" w:sz="0" w:space="0" w:color="auto"/>
                                        <w:left w:val="none" w:sz="0" w:space="0" w:color="auto"/>
                                        <w:bottom w:val="none" w:sz="0" w:space="0" w:color="auto"/>
                                        <w:right w:val="none" w:sz="0" w:space="0" w:color="auto"/>
                                      </w:divBdr>
                                      <w:divsChild>
                                        <w:div w:id="1281062472">
                                          <w:marLeft w:val="0"/>
                                          <w:marRight w:val="0"/>
                                          <w:marTop w:val="0"/>
                                          <w:marBottom w:val="0"/>
                                          <w:divBdr>
                                            <w:top w:val="none" w:sz="0" w:space="0" w:color="auto"/>
                                            <w:left w:val="none" w:sz="0" w:space="0" w:color="auto"/>
                                            <w:bottom w:val="none" w:sz="0" w:space="0" w:color="auto"/>
                                            <w:right w:val="none" w:sz="0" w:space="0" w:color="auto"/>
                                          </w:divBdr>
                                        </w:div>
                                        <w:div w:id="1589193236">
                                          <w:marLeft w:val="0"/>
                                          <w:marRight w:val="0"/>
                                          <w:marTop w:val="0"/>
                                          <w:marBottom w:val="0"/>
                                          <w:divBdr>
                                            <w:top w:val="none" w:sz="0" w:space="0" w:color="auto"/>
                                            <w:left w:val="none" w:sz="0" w:space="0" w:color="auto"/>
                                            <w:bottom w:val="none" w:sz="0" w:space="0" w:color="auto"/>
                                            <w:right w:val="none" w:sz="0" w:space="0" w:color="auto"/>
                                          </w:divBdr>
                                        </w:div>
                                      </w:divsChild>
                                    </w:div>
                                    <w:div w:id="1049767384">
                                      <w:marLeft w:val="0"/>
                                      <w:marRight w:val="0"/>
                                      <w:marTop w:val="0"/>
                                      <w:marBottom w:val="0"/>
                                      <w:divBdr>
                                        <w:top w:val="none" w:sz="0" w:space="0" w:color="auto"/>
                                        <w:left w:val="none" w:sz="0" w:space="0" w:color="auto"/>
                                        <w:bottom w:val="none" w:sz="0" w:space="0" w:color="auto"/>
                                        <w:right w:val="none" w:sz="0" w:space="0" w:color="auto"/>
                                      </w:divBdr>
                                      <w:divsChild>
                                        <w:div w:id="40595469">
                                          <w:marLeft w:val="0"/>
                                          <w:marRight w:val="0"/>
                                          <w:marTop w:val="0"/>
                                          <w:marBottom w:val="0"/>
                                          <w:divBdr>
                                            <w:top w:val="none" w:sz="0" w:space="0" w:color="auto"/>
                                            <w:left w:val="none" w:sz="0" w:space="0" w:color="auto"/>
                                            <w:bottom w:val="none" w:sz="0" w:space="0" w:color="auto"/>
                                            <w:right w:val="none" w:sz="0" w:space="0" w:color="auto"/>
                                          </w:divBdr>
                                        </w:div>
                                        <w:div w:id="1093669954">
                                          <w:marLeft w:val="0"/>
                                          <w:marRight w:val="0"/>
                                          <w:marTop w:val="0"/>
                                          <w:marBottom w:val="0"/>
                                          <w:divBdr>
                                            <w:top w:val="none" w:sz="0" w:space="0" w:color="auto"/>
                                            <w:left w:val="none" w:sz="0" w:space="0" w:color="auto"/>
                                            <w:bottom w:val="none" w:sz="0" w:space="0" w:color="auto"/>
                                            <w:right w:val="none" w:sz="0" w:space="0" w:color="auto"/>
                                          </w:divBdr>
                                        </w:div>
                                      </w:divsChild>
                                    </w:div>
                                    <w:div w:id="1163012466">
                                      <w:marLeft w:val="0"/>
                                      <w:marRight w:val="0"/>
                                      <w:marTop w:val="0"/>
                                      <w:marBottom w:val="0"/>
                                      <w:divBdr>
                                        <w:top w:val="none" w:sz="0" w:space="0" w:color="auto"/>
                                        <w:left w:val="none" w:sz="0" w:space="0" w:color="auto"/>
                                        <w:bottom w:val="none" w:sz="0" w:space="0" w:color="auto"/>
                                        <w:right w:val="none" w:sz="0" w:space="0" w:color="auto"/>
                                      </w:divBdr>
                                      <w:divsChild>
                                        <w:div w:id="1307199837">
                                          <w:marLeft w:val="0"/>
                                          <w:marRight w:val="0"/>
                                          <w:marTop w:val="0"/>
                                          <w:marBottom w:val="0"/>
                                          <w:divBdr>
                                            <w:top w:val="none" w:sz="0" w:space="0" w:color="auto"/>
                                            <w:left w:val="none" w:sz="0" w:space="0" w:color="auto"/>
                                            <w:bottom w:val="none" w:sz="0" w:space="0" w:color="auto"/>
                                            <w:right w:val="none" w:sz="0" w:space="0" w:color="auto"/>
                                          </w:divBdr>
                                        </w:div>
                                        <w:div w:id="621500601">
                                          <w:marLeft w:val="0"/>
                                          <w:marRight w:val="0"/>
                                          <w:marTop w:val="0"/>
                                          <w:marBottom w:val="0"/>
                                          <w:divBdr>
                                            <w:top w:val="none" w:sz="0" w:space="0" w:color="auto"/>
                                            <w:left w:val="none" w:sz="0" w:space="0" w:color="auto"/>
                                            <w:bottom w:val="none" w:sz="0" w:space="0" w:color="auto"/>
                                            <w:right w:val="none" w:sz="0" w:space="0" w:color="auto"/>
                                          </w:divBdr>
                                        </w:div>
                                      </w:divsChild>
                                    </w:div>
                                    <w:div w:id="372198284">
                                      <w:marLeft w:val="0"/>
                                      <w:marRight w:val="0"/>
                                      <w:marTop w:val="0"/>
                                      <w:marBottom w:val="0"/>
                                      <w:divBdr>
                                        <w:top w:val="none" w:sz="0" w:space="0" w:color="auto"/>
                                        <w:left w:val="none" w:sz="0" w:space="0" w:color="auto"/>
                                        <w:bottom w:val="none" w:sz="0" w:space="0" w:color="auto"/>
                                        <w:right w:val="none" w:sz="0" w:space="0" w:color="auto"/>
                                      </w:divBdr>
                                      <w:divsChild>
                                        <w:div w:id="221016147">
                                          <w:marLeft w:val="0"/>
                                          <w:marRight w:val="0"/>
                                          <w:marTop w:val="0"/>
                                          <w:marBottom w:val="0"/>
                                          <w:divBdr>
                                            <w:top w:val="none" w:sz="0" w:space="0" w:color="auto"/>
                                            <w:left w:val="none" w:sz="0" w:space="0" w:color="auto"/>
                                            <w:bottom w:val="none" w:sz="0" w:space="0" w:color="auto"/>
                                            <w:right w:val="none" w:sz="0" w:space="0" w:color="auto"/>
                                          </w:divBdr>
                                        </w:div>
                                        <w:div w:id="1368337962">
                                          <w:marLeft w:val="0"/>
                                          <w:marRight w:val="0"/>
                                          <w:marTop w:val="0"/>
                                          <w:marBottom w:val="0"/>
                                          <w:divBdr>
                                            <w:top w:val="none" w:sz="0" w:space="0" w:color="auto"/>
                                            <w:left w:val="none" w:sz="0" w:space="0" w:color="auto"/>
                                            <w:bottom w:val="none" w:sz="0" w:space="0" w:color="auto"/>
                                            <w:right w:val="none" w:sz="0" w:space="0" w:color="auto"/>
                                          </w:divBdr>
                                        </w:div>
                                      </w:divsChild>
                                    </w:div>
                                    <w:div w:id="1659534228">
                                      <w:marLeft w:val="0"/>
                                      <w:marRight w:val="0"/>
                                      <w:marTop w:val="0"/>
                                      <w:marBottom w:val="0"/>
                                      <w:divBdr>
                                        <w:top w:val="none" w:sz="0" w:space="0" w:color="auto"/>
                                        <w:left w:val="none" w:sz="0" w:space="0" w:color="auto"/>
                                        <w:bottom w:val="none" w:sz="0" w:space="0" w:color="auto"/>
                                        <w:right w:val="none" w:sz="0" w:space="0" w:color="auto"/>
                                      </w:divBdr>
                                      <w:divsChild>
                                        <w:div w:id="1633561075">
                                          <w:marLeft w:val="0"/>
                                          <w:marRight w:val="0"/>
                                          <w:marTop w:val="0"/>
                                          <w:marBottom w:val="0"/>
                                          <w:divBdr>
                                            <w:top w:val="none" w:sz="0" w:space="0" w:color="auto"/>
                                            <w:left w:val="none" w:sz="0" w:space="0" w:color="auto"/>
                                            <w:bottom w:val="none" w:sz="0" w:space="0" w:color="auto"/>
                                            <w:right w:val="none" w:sz="0" w:space="0" w:color="auto"/>
                                          </w:divBdr>
                                        </w:div>
                                        <w:div w:id="15267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757403">
      <w:bodyDiv w:val="1"/>
      <w:marLeft w:val="0"/>
      <w:marRight w:val="0"/>
      <w:marTop w:val="0"/>
      <w:marBottom w:val="0"/>
      <w:divBdr>
        <w:top w:val="none" w:sz="0" w:space="0" w:color="auto"/>
        <w:left w:val="none" w:sz="0" w:space="0" w:color="auto"/>
        <w:bottom w:val="none" w:sz="0" w:space="0" w:color="auto"/>
        <w:right w:val="none" w:sz="0" w:space="0" w:color="auto"/>
      </w:divBdr>
      <w:divsChild>
        <w:div w:id="641231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60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01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65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468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102214">
      <w:marLeft w:val="0"/>
      <w:marRight w:val="0"/>
      <w:marTop w:val="0"/>
      <w:marBottom w:val="0"/>
      <w:divBdr>
        <w:top w:val="none" w:sz="0" w:space="0" w:color="auto"/>
        <w:left w:val="none" w:sz="0" w:space="0" w:color="auto"/>
        <w:bottom w:val="none" w:sz="0" w:space="0" w:color="auto"/>
        <w:right w:val="none" w:sz="0" w:space="0" w:color="auto"/>
      </w:divBdr>
      <w:divsChild>
        <w:div w:id="1517116602">
          <w:marLeft w:val="0"/>
          <w:marRight w:val="0"/>
          <w:marTop w:val="0"/>
          <w:marBottom w:val="0"/>
          <w:divBdr>
            <w:top w:val="none" w:sz="0" w:space="0" w:color="auto"/>
            <w:left w:val="none" w:sz="0" w:space="0" w:color="auto"/>
            <w:bottom w:val="none" w:sz="0" w:space="0" w:color="auto"/>
            <w:right w:val="none" w:sz="0" w:space="0" w:color="auto"/>
          </w:divBdr>
        </w:div>
      </w:divsChild>
    </w:div>
    <w:div w:id="1622102792">
      <w:marLeft w:val="0"/>
      <w:marRight w:val="0"/>
      <w:marTop w:val="0"/>
      <w:marBottom w:val="0"/>
      <w:divBdr>
        <w:top w:val="none" w:sz="0" w:space="0" w:color="auto"/>
        <w:left w:val="none" w:sz="0" w:space="0" w:color="auto"/>
        <w:bottom w:val="none" w:sz="0" w:space="0" w:color="auto"/>
        <w:right w:val="none" w:sz="0" w:space="0" w:color="auto"/>
      </w:divBdr>
    </w:div>
    <w:div w:id="1772242924">
      <w:bodyDiv w:val="1"/>
      <w:marLeft w:val="0"/>
      <w:marRight w:val="0"/>
      <w:marTop w:val="0"/>
      <w:marBottom w:val="0"/>
      <w:divBdr>
        <w:top w:val="none" w:sz="0" w:space="0" w:color="auto"/>
        <w:left w:val="none" w:sz="0" w:space="0" w:color="auto"/>
        <w:bottom w:val="none" w:sz="0" w:space="0" w:color="auto"/>
        <w:right w:val="none" w:sz="0" w:space="0" w:color="auto"/>
      </w:divBdr>
      <w:divsChild>
        <w:div w:id="997347513">
          <w:marLeft w:val="0"/>
          <w:marRight w:val="0"/>
          <w:marTop w:val="0"/>
          <w:marBottom w:val="0"/>
          <w:divBdr>
            <w:top w:val="none" w:sz="0" w:space="0" w:color="auto"/>
            <w:left w:val="none" w:sz="0" w:space="0" w:color="auto"/>
            <w:bottom w:val="none" w:sz="0" w:space="0" w:color="auto"/>
            <w:right w:val="none" w:sz="0" w:space="0" w:color="auto"/>
          </w:divBdr>
          <w:divsChild>
            <w:div w:id="1976636876">
              <w:marLeft w:val="0"/>
              <w:marRight w:val="0"/>
              <w:marTop w:val="0"/>
              <w:marBottom w:val="0"/>
              <w:divBdr>
                <w:top w:val="none" w:sz="0" w:space="0" w:color="auto"/>
                <w:left w:val="none" w:sz="0" w:space="0" w:color="auto"/>
                <w:bottom w:val="none" w:sz="0" w:space="0" w:color="auto"/>
                <w:right w:val="none" w:sz="0" w:space="0" w:color="auto"/>
              </w:divBdr>
              <w:divsChild>
                <w:div w:id="2124303595">
                  <w:marLeft w:val="0"/>
                  <w:marRight w:val="0"/>
                  <w:marTop w:val="0"/>
                  <w:marBottom w:val="0"/>
                  <w:divBdr>
                    <w:top w:val="single" w:sz="12" w:space="24" w:color="E6E6E6"/>
                    <w:left w:val="single" w:sz="12" w:space="24" w:color="E6E6E6"/>
                    <w:bottom w:val="single" w:sz="12" w:space="24" w:color="E6E6E6"/>
                    <w:right w:val="single" w:sz="12" w:space="24" w:color="E6E6E6"/>
                  </w:divBdr>
                  <w:divsChild>
                    <w:div w:id="1833181857">
                      <w:marLeft w:val="0"/>
                      <w:marRight w:val="0"/>
                      <w:marTop w:val="0"/>
                      <w:marBottom w:val="0"/>
                      <w:divBdr>
                        <w:top w:val="none" w:sz="0" w:space="0" w:color="auto"/>
                        <w:left w:val="none" w:sz="0" w:space="0" w:color="auto"/>
                        <w:bottom w:val="none" w:sz="0" w:space="0" w:color="auto"/>
                        <w:right w:val="none" w:sz="0" w:space="0" w:color="auto"/>
                      </w:divBdr>
                      <w:divsChild>
                        <w:div w:id="43991247">
                          <w:marLeft w:val="0"/>
                          <w:marRight w:val="0"/>
                          <w:marTop w:val="0"/>
                          <w:marBottom w:val="0"/>
                          <w:divBdr>
                            <w:top w:val="none" w:sz="0" w:space="0" w:color="auto"/>
                            <w:left w:val="none" w:sz="0" w:space="0" w:color="auto"/>
                            <w:bottom w:val="none" w:sz="0" w:space="0" w:color="auto"/>
                            <w:right w:val="none" w:sz="0" w:space="0" w:color="auto"/>
                          </w:divBdr>
                          <w:divsChild>
                            <w:div w:id="17005458">
                              <w:marLeft w:val="0"/>
                              <w:marRight w:val="0"/>
                              <w:marTop w:val="0"/>
                              <w:marBottom w:val="0"/>
                              <w:divBdr>
                                <w:top w:val="none" w:sz="0" w:space="0" w:color="auto"/>
                                <w:left w:val="none" w:sz="0" w:space="0" w:color="auto"/>
                                <w:bottom w:val="none" w:sz="0" w:space="0" w:color="auto"/>
                                <w:right w:val="none" w:sz="0" w:space="0" w:color="auto"/>
                              </w:divBdr>
                              <w:divsChild>
                                <w:div w:id="1727482791">
                                  <w:marLeft w:val="0"/>
                                  <w:marRight w:val="0"/>
                                  <w:marTop w:val="0"/>
                                  <w:marBottom w:val="0"/>
                                  <w:divBdr>
                                    <w:top w:val="none" w:sz="0" w:space="0" w:color="auto"/>
                                    <w:left w:val="none" w:sz="0" w:space="0" w:color="auto"/>
                                    <w:bottom w:val="none" w:sz="0" w:space="0" w:color="auto"/>
                                    <w:right w:val="none" w:sz="0" w:space="0" w:color="auto"/>
                                  </w:divBdr>
                                </w:div>
                                <w:div w:id="1365131326">
                                  <w:marLeft w:val="0"/>
                                  <w:marRight w:val="0"/>
                                  <w:marTop w:val="0"/>
                                  <w:marBottom w:val="0"/>
                                  <w:divBdr>
                                    <w:top w:val="none" w:sz="0" w:space="0" w:color="auto"/>
                                    <w:left w:val="none" w:sz="0" w:space="0" w:color="auto"/>
                                    <w:bottom w:val="none" w:sz="0" w:space="0" w:color="auto"/>
                                    <w:right w:val="none" w:sz="0" w:space="0" w:color="auto"/>
                                  </w:divBdr>
                                </w:div>
                                <w:div w:id="947540463">
                                  <w:marLeft w:val="0"/>
                                  <w:marRight w:val="0"/>
                                  <w:marTop w:val="0"/>
                                  <w:marBottom w:val="0"/>
                                  <w:divBdr>
                                    <w:top w:val="none" w:sz="0" w:space="0" w:color="auto"/>
                                    <w:left w:val="none" w:sz="0" w:space="0" w:color="auto"/>
                                    <w:bottom w:val="none" w:sz="0" w:space="0" w:color="auto"/>
                                    <w:right w:val="none" w:sz="0" w:space="0" w:color="auto"/>
                                  </w:divBdr>
                                </w:div>
                                <w:div w:id="1264990976">
                                  <w:marLeft w:val="0"/>
                                  <w:marRight w:val="0"/>
                                  <w:marTop w:val="0"/>
                                  <w:marBottom w:val="0"/>
                                  <w:divBdr>
                                    <w:top w:val="none" w:sz="0" w:space="0" w:color="auto"/>
                                    <w:left w:val="none" w:sz="0" w:space="0" w:color="auto"/>
                                    <w:bottom w:val="none" w:sz="0" w:space="0" w:color="auto"/>
                                    <w:right w:val="none" w:sz="0" w:space="0" w:color="auto"/>
                                  </w:divBdr>
                                  <w:divsChild>
                                    <w:div w:id="1816945049">
                                      <w:marLeft w:val="0"/>
                                      <w:marRight w:val="0"/>
                                      <w:marTop w:val="0"/>
                                      <w:marBottom w:val="0"/>
                                      <w:divBdr>
                                        <w:top w:val="none" w:sz="0" w:space="0" w:color="auto"/>
                                        <w:left w:val="none" w:sz="0" w:space="0" w:color="auto"/>
                                        <w:bottom w:val="none" w:sz="0" w:space="0" w:color="auto"/>
                                        <w:right w:val="none" w:sz="0" w:space="0" w:color="auto"/>
                                      </w:divBdr>
                                    </w:div>
                                    <w:div w:id="1143934262">
                                      <w:marLeft w:val="0"/>
                                      <w:marRight w:val="0"/>
                                      <w:marTop w:val="0"/>
                                      <w:marBottom w:val="0"/>
                                      <w:divBdr>
                                        <w:top w:val="none" w:sz="0" w:space="0" w:color="auto"/>
                                        <w:left w:val="none" w:sz="0" w:space="0" w:color="auto"/>
                                        <w:bottom w:val="none" w:sz="0" w:space="0" w:color="auto"/>
                                        <w:right w:val="none" w:sz="0" w:space="0" w:color="auto"/>
                                      </w:divBdr>
                                    </w:div>
                                  </w:divsChild>
                                </w:div>
                                <w:div w:id="328218527">
                                  <w:marLeft w:val="0"/>
                                  <w:marRight w:val="0"/>
                                  <w:marTop w:val="0"/>
                                  <w:marBottom w:val="0"/>
                                  <w:divBdr>
                                    <w:top w:val="none" w:sz="0" w:space="0" w:color="auto"/>
                                    <w:left w:val="none" w:sz="0" w:space="0" w:color="auto"/>
                                    <w:bottom w:val="none" w:sz="0" w:space="0" w:color="auto"/>
                                    <w:right w:val="none" w:sz="0" w:space="0" w:color="auto"/>
                                  </w:divBdr>
                                  <w:divsChild>
                                    <w:div w:id="319961872">
                                      <w:marLeft w:val="0"/>
                                      <w:marRight w:val="0"/>
                                      <w:marTop w:val="0"/>
                                      <w:marBottom w:val="0"/>
                                      <w:divBdr>
                                        <w:top w:val="none" w:sz="0" w:space="0" w:color="auto"/>
                                        <w:left w:val="none" w:sz="0" w:space="0" w:color="auto"/>
                                        <w:bottom w:val="none" w:sz="0" w:space="0" w:color="auto"/>
                                        <w:right w:val="none" w:sz="0" w:space="0" w:color="auto"/>
                                      </w:divBdr>
                                    </w:div>
                                    <w:div w:id="1875728154">
                                      <w:marLeft w:val="0"/>
                                      <w:marRight w:val="0"/>
                                      <w:marTop w:val="0"/>
                                      <w:marBottom w:val="0"/>
                                      <w:divBdr>
                                        <w:top w:val="none" w:sz="0" w:space="0" w:color="auto"/>
                                        <w:left w:val="none" w:sz="0" w:space="0" w:color="auto"/>
                                        <w:bottom w:val="none" w:sz="0" w:space="0" w:color="auto"/>
                                        <w:right w:val="none" w:sz="0" w:space="0" w:color="auto"/>
                                      </w:divBdr>
                                    </w:div>
                                  </w:divsChild>
                                </w:div>
                                <w:div w:id="1847939818">
                                  <w:marLeft w:val="0"/>
                                  <w:marRight w:val="0"/>
                                  <w:marTop w:val="0"/>
                                  <w:marBottom w:val="0"/>
                                  <w:divBdr>
                                    <w:top w:val="none" w:sz="0" w:space="0" w:color="auto"/>
                                    <w:left w:val="none" w:sz="0" w:space="0" w:color="auto"/>
                                    <w:bottom w:val="none" w:sz="0" w:space="0" w:color="auto"/>
                                    <w:right w:val="none" w:sz="0" w:space="0" w:color="auto"/>
                                  </w:divBdr>
                                </w:div>
                              </w:divsChild>
                            </w:div>
                            <w:div w:id="1162894249">
                              <w:marLeft w:val="0"/>
                              <w:marRight w:val="0"/>
                              <w:marTop w:val="0"/>
                              <w:marBottom w:val="0"/>
                              <w:divBdr>
                                <w:top w:val="none" w:sz="0" w:space="0" w:color="auto"/>
                                <w:left w:val="none" w:sz="0" w:space="0" w:color="auto"/>
                                <w:bottom w:val="none" w:sz="0" w:space="0" w:color="auto"/>
                                <w:right w:val="none" w:sz="0" w:space="0" w:color="auto"/>
                              </w:divBdr>
                              <w:divsChild>
                                <w:div w:id="840513871">
                                  <w:marLeft w:val="0"/>
                                  <w:marRight w:val="0"/>
                                  <w:marTop w:val="0"/>
                                  <w:marBottom w:val="0"/>
                                  <w:divBdr>
                                    <w:top w:val="none" w:sz="0" w:space="0" w:color="auto"/>
                                    <w:left w:val="none" w:sz="0" w:space="0" w:color="auto"/>
                                    <w:bottom w:val="none" w:sz="0" w:space="0" w:color="auto"/>
                                    <w:right w:val="none" w:sz="0" w:space="0" w:color="auto"/>
                                  </w:divBdr>
                                </w:div>
                                <w:div w:id="379979593">
                                  <w:marLeft w:val="0"/>
                                  <w:marRight w:val="0"/>
                                  <w:marTop w:val="0"/>
                                  <w:marBottom w:val="0"/>
                                  <w:divBdr>
                                    <w:top w:val="none" w:sz="0" w:space="0" w:color="auto"/>
                                    <w:left w:val="none" w:sz="0" w:space="0" w:color="auto"/>
                                    <w:bottom w:val="none" w:sz="0" w:space="0" w:color="auto"/>
                                    <w:right w:val="none" w:sz="0" w:space="0" w:color="auto"/>
                                  </w:divBdr>
                                </w:div>
                                <w:div w:id="198797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835753">
      <w:marLeft w:val="0"/>
      <w:marRight w:val="0"/>
      <w:marTop w:val="0"/>
      <w:marBottom w:val="0"/>
      <w:divBdr>
        <w:top w:val="none" w:sz="0" w:space="0" w:color="auto"/>
        <w:left w:val="none" w:sz="0" w:space="0" w:color="auto"/>
        <w:bottom w:val="none" w:sz="0" w:space="0" w:color="auto"/>
        <w:right w:val="none" w:sz="0" w:space="0" w:color="auto"/>
      </w:divBdr>
      <w:divsChild>
        <w:div w:id="2065058173">
          <w:marLeft w:val="0"/>
          <w:marRight w:val="0"/>
          <w:marTop w:val="0"/>
          <w:marBottom w:val="0"/>
          <w:divBdr>
            <w:top w:val="none" w:sz="0" w:space="0" w:color="auto"/>
            <w:left w:val="none" w:sz="0" w:space="0" w:color="auto"/>
            <w:bottom w:val="none" w:sz="0" w:space="0" w:color="auto"/>
            <w:right w:val="none" w:sz="0" w:space="0" w:color="auto"/>
          </w:divBdr>
          <w:divsChild>
            <w:div w:id="4176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617">
      <w:marLeft w:val="0"/>
      <w:marRight w:val="0"/>
      <w:marTop w:val="0"/>
      <w:marBottom w:val="0"/>
      <w:divBdr>
        <w:top w:val="none" w:sz="0" w:space="0" w:color="auto"/>
        <w:left w:val="none" w:sz="0" w:space="0" w:color="auto"/>
        <w:bottom w:val="none" w:sz="0" w:space="0" w:color="auto"/>
        <w:right w:val="none" w:sz="0" w:space="0" w:color="auto"/>
      </w:divBdr>
      <w:divsChild>
        <w:div w:id="1133325551">
          <w:marLeft w:val="0"/>
          <w:marRight w:val="0"/>
          <w:marTop w:val="0"/>
          <w:marBottom w:val="240"/>
          <w:divBdr>
            <w:top w:val="none" w:sz="0" w:space="0" w:color="auto"/>
            <w:left w:val="none" w:sz="0" w:space="0" w:color="auto"/>
            <w:bottom w:val="none" w:sz="0" w:space="0" w:color="auto"/>
            <w:right w:val="none" w:sz="0" w:space="0" w:color="auto"/>
          </w:divBdr>
          <w:divsChild>
            <w:div w:id="1524826446">
              <w:marLeft w:val="0"/>
              <w:marRight w:val="0"/>
              <w:marTop w:val="0"/>
              <w:marBottom w:val="75"/>
              <w:divBdr>
                <w:top w:val="none" w:sz="0" w:space="0" w:color="auto"/>
                <w:left w:val="none" w:sz="0" w:space="0" w:color="auto"/>
                <w:bottom w:val="none" w:sz="0" w:space="0" w:color="auto"/>
                <w:right w:val="none" w:sz="0" w:space="0" w:color="auto"/>
              </w:divBdr>
            </w:div>
            <w:div w:id="463160677">
              <w:marLeft w:val="0"/>
              <w:marRight w:val="0"/>
              <w:marTop w:val="0"/>
              <w:marBottom w:val="144"/>
              <w:divBdr>
                <w:top w:val="none" w:sz="0" w:space="0" w:color="auto"/>
                <w:left w:val="none" w:sz="0" w:space="0" w:color="auto"/>
                <w:bottom w:val="none" w:sz="0" w:space="0" w:color="auto"/>
                <w:right w:val="none" w:sz="0" w:space="0" w:color="auto"/>
              </w:divBdr>
            </w:div>
          </w:divsChild>
        </w:div>
        <w:div w:id="896934847">
          <w:marLeft w:val="0"/>
          <w:marRight w:val="0"/>
          <w:marTop w:val="0"/>
          <w:marBottom w:val="0"/>
          <w:divBdr>
            <w:top w:val="none" w:sz="0" w:space="0" w:color="auto"/>
            <w:left w:val="none" w:sz="0" w:space="0" w:color="auto"/>
            <w:bottom w:val="none" w:sz="0" w:space="0" w:color="auto"/>
            <w:right w:val="none" w:sz="0" w:space="0" w:color="auto"/>
          </w:divBdr>
          <w:divsChild>
            <w:div w:id="1809282181">
              <w:marLeft w:val="0"/>
              <w:marRight w:val="0"/>
              <w:marTop w:val="0"/>
              <w:marBottom w:val="0"/>
              <w:divBdr>
                <w:top w:val="none" w:sz="0" w:space="0" w:color="auto"/>
                <w:left w:val="none" w:sz="0" w:space="0" w:color="auto"/>
                <w:bottom w:val="none" w:sz="0" w:space="0" w:color="auto"/>
                <w:right w:val="none" w:sz="0" w:space="0" w:color="auto"/>
              </w:divBdr>
              <w:divsChild>
                <w:div w:id="1368799379">
                  <w:marLeft w:val="0"/>
                  <w:marRight w:val="0"/>
                  <w:marTop w:val="180"/>
                  <w:marBottom w:val="0"/>
                  <w:divBdr>
                    <w:top w:val="single" w:sz="6" w:space="5" w:color="000000"/>
                    <w:left w:val="single" w:sz="6" w:space="5" w:color="000000"/>
                    <w:bottom w:val="single" w:sz="6" w:space="5" w:color="000000"/>
                    <w:right w:val="single" w:sz="6" w:space="5" w:color="000000"/>
                  </w:divBdr>
                  <w:divsChild>
                    <w:div w:id="1499686327">
                      <w:marLeft w:val="0"/>
                      <w:marRight w:val="0"/>
                      <w:marTop w:val="0"/>
                      <w:marBottom w:val="0"/>
                      <w:divBdr>
                        <w:top w:val="none" w:sz="0" w:space="0" w:color="auto"/>
                        <w:left w:val="none" w:sz="0" w:space="0" w:color="auto"/>
                        <w:bottom w:val="none" w:sz="0" w:space="0" w:color="auto"/>
                        <w:right w:val="none" w:sz="0" w:space="0" w:color="auto"/>
                      </w:divBdr>
                    </w:div>
                  </w:divsChild>
                </w:div>
                <w:div w:id="1086419262">
                  <w:marLeft w:val="0"/>
                  <w:marRight w:val="0"/>
                  <w:marTop w:val="180"/>
                  <w:marBottom w:val="0"/>
                  <w:divBdr>
                    <w:top w:val="single" w:sz="6" w:space="5" w:color="000000"/>
                    <w:left w:val="single" w:sz="6" w:space="5" w:color="000000"/>
                    <w:bottom w:val="single" w:sz="6" w:space="5" w:color="000000"/>
                    <w:right w:val="single" w:sz="6" w:space="5" w:color="000000"/>
                  </w:divBdr>
                  <w:divsChild>
                    <w:div w:id="2171086">
                      <w:marLeft w:val="0"/>
                      <w:marRight w:val="0"/>
                      <w:marTop w:val="0"/>
                      <w:marBottom w:val="0"/>
                      <w:divBdr>
                        <w:top w:val="none" w:sz="0" w:space="0" w:color="auto"/>
                        <w:left w:val="none" w:sz="0" w:space="0" w:color="auto"/>
                        <w:bottom w:val="none" w:sz="0" w:space="0" w:color="auto"/>
                        <w:right w:val="none" w:sz="0" w:space="0" w:color="auto"/>
                      </w:divBdr>
                    </w:div>
                    <w:div w:id="388891913">
                      <w:marLeft w:val="0"/>
                      <w:marRight w:val="0"/>
                      <w:marTop w:val="120"/>
                      <w:marBottom w:val="0"/>
                      <w:divBdr>
                        <w:top w:val="none" w:sz="0" w:space="0" w:color="auto"/>
                        <w:left w:val="none" w:sz="0" w:space="0" w:color="auto"/>
                        <w:bottom w:val="none" w:sz="0" w:space="0" w:color="auto"/>
                        <w:right w:val="none" w:sz="0" w:space="0" w:color="auto"/>
                      </w:divBdr>
                    </w:div>
                  </w:divsChild>
                </w:div>
                <w:div w:id="1686443259">
                  <w:marLeft w:val="0"/>
                  <w:marRight w:val="0"/>
                  <w:marTop w:val="180"/>
                  <w:marBottom w:val="0"/>
                  <w:divBdr>
                    <w:top w:val="single" w:sz="6" w:space="5" w:color="000000"/>
                    <w:left w:val="single" w:sz="6" w:space="5" w:color="000000"/>
                    <w:bottom w:val="single" w:sz="6" w:space="5" w:color="000000"/>
                    <w:right w:val="single" w:sz="6" w:space="5" w:color="000000"/>
                  </w:divBdr>
                </w:div>
              </w:divsChild>
            </w:div>
            <w:div w:id="353457600">
              <w:marLeft w:val="0"/>
              <w:marRight w:val="0"/>
              <w:marTop w:val="0"/>
              <w:marBottom w:val="0"/>
              <w:divBdr>
                <w:top w:val="single" w:sz="12" w:space="24" w:color="E6E6E6"/>
                <w:left w:val="single" w:sz="12" w:space="24" w:color="E6E6E6"/>
                <w:bottom w:val="single" w:sz="12" w:space="24" w:color="E6E6E6"/>
                <w:right w:val="single" w:sz="12" w:space="24" w:color="E6E6E6"/>
              </w:divBdr>
              <w:divsChild>
                <w:div w:id="844437556">
                  <w:marLeft w:val="0"/>
                  <w:marRight w:val="0"/>
                  <w:marTop w:val="0"/>
                  <w:marBottom w:val="0"/>
                  <w:divBdr>
                    <w:top w:val="none" w:sz="0" w:space="0" w:color="auto"/>
                    <w:left w:val="none" w:sz="0" w:space="0" w:color="auto"/>
                    <w:bottom w:val="none" w:sz="0" w:space="0" w:color="auto"/>
                    <w:right w:val="none" w:sz="0" w:space="0" w:color="auto"/>
                  </w:divBdr>
                </w:div>
                <w:div w:id="2006325903">
                  <w:marLeft w:val="0"/>
                  <w:marRight w:val="0"/>
                  <w:marTop w:val="0"/>
                  <w:marBottom w:val="0"/>
                  <w:divBdr>
                    <w:top w:val="none" w:sz="0" w:space="0" w:color="auto"/>
                    <w:left w:val="none" w:sz="0" w:space="0" w:color="auto"/>
                    <w:bottom w:val="none" w:sz="0" w:space="0" w:color="auto"/>
                    <w:right w:val="none" w:sz="0" w:space="0" w:color="auto"/>
                  </w:divBdr>
                  <w:divsChild>
                    <w:div w:id="1155492651">
                      <w:marLeft w:val="0"/>
                      <w:marRight w:val="0"/>
                      <w:marTop w:val="0"/>
                      <w:marBottom w:val="0"/>
                      <w:divBdr>
                        <w:top w:val="none" w:sz="0" w:space="0" w:color="auto"/>
                        <w:left w:val="none" w:sz="0" w:space="0" w:color="auto"/>
                        <w:bottom w:val="none" w:sz="0" w:space="0" w:color="auto"/>
                        <w:right w:val="none" w:sz="0" w:space="0" w:color="auto"/>
                      </w:divBdr>
                      <w:divsChild>
                        <w:div w:id="419331729">
                          <w:marLeft w:val="0"/>
                          <w:marRight w:val="0"/>
                          <w:marTop w:val="0"/>
                          <w:marBottom w:val="0"/>
                          <w:divBdr>
                            <w:top w:val="none" w:sz="0" w:space="0" w:color="auto"/>
                            <w:left w:val="none" w:sz="0" w:space="0" w:color="auto"/>
                            <w:bottom w:val="none" w:sz="0" w:space="0" w:color="auto"/>
                            <w:right w:val="none" w:sz="0" w:space="0" w:color="auto"/>
                          </w:divBdr>
                        </w:div>
                        <w:div w:id="689263253">
                          <w:marLeft w:val="0"/>
                          <w:marRight w:val="0"/>
                          <w:marTop w:val="0"/>
                          <w:marBottom w:val="0"/>
                          <w:divBdr>
                            <w:top w:val="none" w:sz="0" w:space="0" w:color="auto"/>
                            <w:left w:val="none" w:sz="0" w:space="0" w:color="auto"/>
                            <w:bottom w:val="none" w:sz="0" w:space="0" w:color="auto"/>
                            <w:right w:val="none" w:sz="0" w:space="0" w:color="auto"/>
                          </w:divBdr>
                        </w:div>
                        <w:div w:id="1145701505">
                          <w:marLeft w:val="0"/>
                          <w:marRight w:val="0"/>
                          <w:marTop w:val="0"/>
                          <w:marBottom w:val="0"/>
                          <w:divBdr>
                            <w:top w:val="none" w:sz="0" w:space="0" w:color="auto"/>
                            <w:left w:val="none" w:sz="0" w:space="0" w:color="auto"/>
                            <w:bottom w:val="none" w:sz="0" w:space="0" w:color="auto"/>
                            <w:right w:val="none" w:sz="0" w:space="0" w:color="auto"/>
                          </w:divBdr>
                        </w:div>
                        <w:div w:id="1117529240">
                          <w:marLeft w:val="0"/>
                          <w:marRight w:val="0"/>
                          <w:marTop w:val="0"/>
                          <w:marBottom w:val="0"/>
                          <w:divBdr>
                            <w:top w:val="none" w:sz="0" w:space="0" w:color="auto"/>
                            <w:left w:val="none" w:sz="0" w:space="0" w:color="auto"/>
                            <w:bottom w:val="none" w:sz="0" w:space="0" w:color="auto"/>
                            <w:right w:val="none" w:sz="0" w:space="0" w:color="auto"/>
                          </w:divBdr>
                        </w:div>
                        <w:div w:id="1800878298">
                          <w:marLeft w:val="0"/>
                          <w:marRight w:val="0"/>
                          <w:marTop w:val="0"/>
                          <w:marBottom w:val="0"/>
                          <w:divBdr>
                            <w:top w:val="none" w:sz="0" w:space="0" w:color="auto"/>
                            <w:left w:val="none" w:sz="0" w:space="0" w:color="auto"/>
                            <w:bottom w:val="none" w:sz="0" w:space="0" w:color="auto"/>
                            <w:right w:val="none" w:sz="0" w:space="0" w:color="auto"/>
                          </w:divBdr>
                        </w:div>
                        <w:div w:id="301158779">
                          <w:marLeft w:val="0"/>
                          <w:marRight w:val="0"/>
                          <w:marTop w:val="0"/>
                          <w:marBottom w:val="0"/>
                          <w:divBdr>
                            <w:top w:val="none" w:sz="0" w:space="0" w:color="auto"/>
                            <w:left w:val="none" w:sz="0" w:space="0" w:color="auto"/>
                            <w:bottom w:val="none" w:sz="0" w:space="0" w:color="auto"/>
                            <w:right w:val="none" w:sz="0" w:space="0" w:color="auto"/>
                          </w:divBdr>
                        </w:div>
                        <w:div w:id="98452394">
                          <w:marLeft w:val="0"/>
                          <w:marRight w:val="0"/>
                          <w:marTop w:val="0"/>
                          <w:marBottom w:val="0"/>
                          <w:divBdr>
                            <w:top w:val="none" w:sz="0" w:space="0" w:color="auto"/>
                            <w:left w:val="none" w:sz="0" w:space="0" w:color="auto"/>
                            <w:bottom w:val="none" w:sz="0" w:space="0" w:color="auto"/>
                            <w:right w:val="none" w:sz="0" w:space="0" w:color="auto"/>
                          </w:divBdr>
                        </w:div>
                        <w:div w:id="1650210384">
                          <w:marLeft w:val="0"/>
                          <w:marRight w:val="0"/>
                          <w:marTop w:val="0"/>
                          <w:marBottom w:val="0"/>
                          <w:divBdr>
                            <w:top w:val="none" w:sz="0" w:space="0" w:color="auto"/>
                            <w:left w:val="none" w:sz="0" w:space="0" w:color="auto"/>
                            <w:bottom w:val="none" w:sz="0" w:space="0" w:color="auto"/>
                            <w:right w:val="none" w:sz="0" w:space="0" w:color="auto"/>
                          </w:divBdr>
                        </w:div>
                        <w:div w:id="734283391">
                          <w:marLeft w:val="0"/>
                          <w:marRight w:val="0"/>
                          <w:marTop w:val="0"/>
                          <w:marBottom w:val="0"/>
                          <w:divBdr>
                            <w:top w:val="none" w:sz="0" w:space="0" w:color="auto"/>
                            <w:left w:val="none" w:sz="0" w:space="0" w:color="auto"/>
                            <w:bottom w:val="none" w:sz="0" w:space="0" w:color="auto"/>
                            <w:right w:val="none" w:sz="0" w:space="0" w:color="auto"/>
                          </w:divBdr>
                          <w:divsChild>
                            <w:div w:id="607473143">
                              <w:marLeft w:val="0"/>
                              <w:marRight w:val="0"/>
                              <w:marTop w:val="0"/>
                              <w:marBottom w:val="0"/>
                              <w:divBdr>
                                <w:top w:val="none" w:sz="0" w:space="0" w:color="auto"/>
                                <w:left w:val="none" w:sz="0" w:space="0" w:color="auto"/>
                                <w:bottom w:val="none" w:sz="0" w:space="0" w:color="auto"/>
                                <w:right w:val="none" w:sz="0" w:space="0" w:color="auto"/>
                              </w:divBdr>
                            </w:div>
                          </w:divsChild>
                        </w:div>
                        <w:div w:id="375467238">
                          <w:marLeft w:val="0"/>
                          <w:marRight w:val="0"/>
                          <w:marTop w:val="0"/>
                          <w:marBottom w:val="0"/>
                          <w:divBdr>
                            <w:top w:val="none" w:sz="0" w:space="0" w:color="auto"/>
                            <w:left w:val="none" w:sz="0" w:space="0" w:color="auto"/>
                            <w:bottom w:val="none" w:sz="0" w:space="0" w:color="auto"/>
                            <w:right w:val="none" w:sz="0" w:space="0" w:color="auto"/>
                          </w:divBdr>
                        </w:div>
                        <w:div w:id="108472786">
                          <w:marLeft w:val="0"/>
                          <w:marRight w:val="0"/>
                          <w:marTop w:val="0"/>
                          <w:marBottom w:val="0"/>
                          <w:divBdr>
                            <w:top w:val="none" w:sz="0" w:space="0" w:color="auto"/>
                            <w:left w:val="none" w:sz="0" w:space="0" w:color="auto"/>
                            <w:bottom w:val="none" w:sz="0" w:space="0" w:color="auto"/>
                            <w:right w:val="none" w:sz="0" w:space="0" w:color="auto"/>
                          </w:divBdr>
                        </w:div>
                        <w:div w:id="833640963">
                          <w:marLeft w:val="0"/>
                          <w:marRight w:val="0"/>
                          <w:marTop w:val="0"/>
                          <w:marBottom w:val="0"/>
                          <w:divBdr>
                            <w:top w:val="none" w:sz="0" w:space="0" w:color="auto"/>
                            <w:left w:val="none" w:sz="0" w:space="0" w:color="auto"/>
                            <w:bottom w:val="none" w:sz="0" w:space="0" w:color="auto"/>
                            <w:right w:val="none" w:sz="0" w:space="0" w:color="auto"/>
                          </w:divBdr>
                          <w:divsChild>
                            <w:div w:id="76096566">
                              <w:marLeft w:val="0"/>
                              <w:marRight w:val="0"/>
                              <w:marTop w:val="0"/>
                              <w:marBottom w:val="0"/>
                              <w:divBdr>
                                <w:top w:val="none" w:sz="0" w:space="0" w:color="auto"/>
                                <w:left w:val="none" w:sz="0" w:space="0" w:color="auto"/>
                                <w:bottom w:val="none" w:sz="0" w:space="0" w:color="auto"/>
                                <w:right w:val="none" w:sz="0" w:space="0" w:color="auto"/>
                              </w:divBdr>
                            </w:div>
                          </w:divsChild>
                        </w:div>
                        <w:div w:id="488789901">
                          <w:marLeft w:val="0"/>
                          <w:marRight w:val="0"/>
                          <w:marTop w:val="0"/>
                          <w:marBottom w:val="0"/>
                          <w:divBdr>
                            <w:top w:val="none" w:sz="0" w:space="0" w:color="auto"/>
                            <w:left w:val="none" w:sz="0" w:space="0" w:color="auto"/>
                            <w:bottom w:val="none" w:sz="0" w:space="0" w:color="auto"/>
                            <w:right w:val="none" w:sz="0" w:space="0" w:color="auto"/>
                          </w:divBdr>
                          <w:divsChild>
                            <w:div w:id="994256442">
                              <w:marLeft w:val="0"/>
                              <w:marRight w:val="0"/>
                              <w:marTop w:val="0"/>
                              <w:marBottom w:val="0"/>
                              <w:divBdr>
                                <w:top w:val="none" w:sz="0" w:space="0" w:color="auto"/>
                                <w:left w:val="none" w:sz="0" w:space="0" w:color="auto"/>
                                <w:bottom w:val="none" w:sz="0" w:space="0" w:color="auto"/>
                                <w:right w:val="none" w:sz="0" w:space="0" w:color="auto"/>
                              </w:divBdr>
                            </w:div>
                          </w:divsChild>
                        </w:div>
                        <w:div w:id="1972861233">
                          <w:marLeft w:val="0"/>
                          <w:marRight w:val="0"/>
                          <w:marTop w:val="0"/>
                          <w:marBottom w:val="0"/>
                          <w:divBdr>
                            <w:top w:val="none" w:sz="0" w:space="0" w:color="auto"/>
                            <w:left w:val="none" w:sz="0" w:space="0" w:color="auto"/>
                            <w:bottom w:val="none" w:sz="0" w:space="0" w:color="auto"/>
                            <w:right w:val="none" w:sz="0" w:space="0" w:color="auto"/>
                          </w:divBdr>
                          <w:divsChild>
                            <w:div w:id="1399206211">
                              <w:marLeft w:val="0"/>
                              <w:marRight w:val="0"/>
                              <w:marTop w:val="0"/>
                              <w:marBottom w:val="0"/>
                              <w:divBdr>
                                <w:top w:val="none" w:sz="0" w:space="0" w:color="auto"/>
                                <w:left w:val="none" w:sz="0" w:space="0" w:color="auto"/>
                                <w:bottom w:val="none" w:sz="0" w:space="0" w:color="auto"/>
                                <w:right w:val="none" w:sz="0" w:space="0" w:color="auto"/>
                              </w:divBdr>
                            </w:div>
                          </w:divsChild>
                        </w:div>
                        <w:div w:id="1544711201">
                          <w:marLeft w:val="0"/>
                          <w:marRight w:val="0"/>
                          <w:marTop w:val="0"/>
                          <w:marBottom w:val="0"/>
                          <w:divBdr>
                            <w:top w:val="none" w:sz="0" w:space="0" w:color="auto"/>
                            <w:left w:val="none" w:sz="0" w:space="0" w:color="auto"/>
                            <w:bottom w:val="none" w:sz="0" w:space="0" w:color="auto"/>
                            <w:right w:val="none" w:sz="0" w:space="0" w:color="auto"/>
                          </w:divBdr>
                          <w:divsChild>
                            <w:div w:id="1781147036">
                              <w:marLeft w:val="0"/>
                              <w:marRight w:val="0"/>
                              <w:marTop w:val="0"/>
                              <w:marBottom w:val="0"/>
                              <w:divBdr>
                                <w:top w:val="none" w:sz="0" w:space="0" w:color="auto"/>
                                <w:left w:val="none" w:sz="0" w:space="0" w:color="auto"/>
                                <w:bottom w:val="none" w:sz="0" w:space="0" w:color="auto"/>
                                <w:right w:val="none" w:sz="0" w:space="0" w:color="auto"/>
                              </w:divBdr>
                            </w:div>
                          </w:divsChild>
                        </w:div>
                        <w:div w:id="1149513604">
                          <w:marLeft w:val="0"/>
                          <w:marRight w:val="0"/>
                          <w:marTop w:val="0"/>
                          <w:marBottom w:val="0"/>
                          <w:divBdr>
                            <w:top w:val="none" w:sz="0" w:space="0" w:color="auto"/>
                            <w:left w:val="none" w:sz="0" w:space="0" w:color="auto"/>
                            <w:bottom w:val="none" w:sz="0" w:space="0" w:color="auto"/>
                            <w:right w:val="none" w:sz="0" w:space="0" w:color="auto"/>
                          </w:divBdr>
                        </w:div>
                        <w:div w:id="159199100">
                          <w:marLeft w:val="0"/>
                          <w:marRight w:val="0"/>
                          <w:marTop w:val="0"/>
                          <w:marBottom w:val="0"/>
                          <w:divBdr>
                            <w:top w:val="none" w:sz="0" w:space="0" w:color="auto"/>
                            <w:left w:val="none" w:sz="0" w:space="0" w:color="auto"/>
                            <w:bottom w:val="none" w:sz="0" w:space="0" w:color="auto"/>
                            <w:right w:val="none" w:sz="0" w:space="0" w:color="auto"/>
                          </w:divBdr>
                          <w:divsChild>
                            <w:div w:id="1714381391">
                              <w:marLeft w:val="0"/>
                              <w:marRight w:val="0"/>
                              <w:marTop w:val="0"/>
                              <w:marBottom w:val="0"/>
                              <w:divBdr>
                                <w:top w:val="none" w:sz="0" w:space="0" w:color="auto"/>
                                <w:left w:val="none" w:sz="0" w:space="0" w:color="auto"/>
                                <w:bottom w:val="none" w:sz="0" w:space="0" w:color="auto"/>
                                <w:right w:val="none" w:sz="0" w:space="0" w:color="auto"/>
                              </w:divBdr>
                            </w:div>
                          </w:divsChild>
                        </w:div>
                        <w:div w:id="1008286782">
                          <w:marLeft w:val="0"/>
                          <w:marRight w:val="0"/>
                          <w:marTop w:val="0"/>
                          <w:marBottom w:val="0"/>
                          <w:divBdr>
                            <w:top w:val="none" w:sz="0" w:space="0" w:color="auto"/>
                            <w:left w:val="none" w:sz="0" w:space="0" w:color="auto"/>
                            <w:bottom w:val="none" w:sz="0" w:space="0" w:color="auto"/>
                            <w:right w:val="none" w:sz="0" w:space="0" w:color="auto"/>
                          </w:divBdr>
                          <w:divsChild>
                            <w:div w:id="1085958973">
                              <w:marLeft w:val="0"/>
                              <w:marRight w:val="0"/>
                              <w:marTop w:val="0"/>
                              <w:marBottom w:val="0"/>
                              <w:divBdr>
                                <w:top w:val="none" w:sz="0" w:space="0" w:color="auto"/>
                                <w:left w:val="none" w:sz="0" w:space="0" w:color="auto"/>
                                <w:bottom w:val="none" w:sz="0" w:space="0" w:color="auto"/>
                                <w:right w:val="none" w:sz="0" w:space="0" w:color="auto"/>
                              </w:divBdr>
                            </w:div>
                            <w:div w:id="976379805">
                              <w:marLeft w:val="0"/>
                              <w:marRight w:val="0"/>
                              <w:marTop w:val="0"/>
                              <w:marBottom w:val="0"/>
                              <w:divBdr>
                                <w:top w:val="none" w:sz="0" w:space="0" w:color="auto"/>
                                <w:left w:val="none" w:sz="0" w:space="0" w:color="auto"/>
                                <w:bottom w:val="none" w:sz="0" w:space="0" w:color="auto"/>
                                <w:right w:val="none" w:sz="0" w:space="0" w:color="auto"/>
                              </w:divBdr>
                            </w:div>
                          </w:divsChild>
                        </w:div>
                        <w:div w:id="770395573">
                          <w:marLeft w:val="0"/>
                          <w:marRight w:val="0"/>
                          <w:marTop w:val="0"/>
                          <w:marBottom w:val="0"/>
                          <w:divBdr>
                            <w:top w:val="none" w:sz="0" w:space="0" w:color="auto"/>
                            <w:left w:val="none" w:sz="0" w:space="0" w:color="auto"/>
                            <w:bottom w:val="none" w:sz="0" w:space="0" w:color="auto"/>
                            <w:right w:val="none" w:sz="0" w:space="0" w:color="auto"/>
                          </w:divBdr>
                        </w:div>
                        <w:div w:id="222909813">
                          <w:marLeft w:val="0"/>
                          <w:marRight w:val="0"/>
                          <w:marTop w:val="0"/>
                          <w:marBottom w:val="0"/>
                          <w:divBdr>
                            <w:top w:val="none" w:sz="0" w:space="0" w:color="auto"/>
                            <w:left w:val="none" w:sz="0" w:space="0" w:color="auto"/>
                            <w:bottom w:val="none" w:sz="0" w:space="0" w:color="auto"/>
                            <w:right w:val="none" w:sz="0" w:space="0" w:color="auto"/>
                          </w:divBdr>
                          <w:divsChild>
                            <w:div w:id="1176069144">
                              <w:marLeft w:val="0"/>
                              <w:marRight w:val="0"/>
                              <w:marTop w:val="0"/>
                              <w:marBottom w:val="0"/>
                              <w:divBdr>
                                <w:top w:val="none" w:sz="0" w:space="0" w:color="auto"/>
                                <w:left w:val="none" w:sz="0" w:space="0" w:color="auto"/>
                                <w:bottom w:val="none" w:sz="0" w:space="0" w:color="auto"/>
                                <w:right w:val="none" w:sz="0" w:space="0" w:color="auto"/>
                              </w:divBdr>
                            </w:div>
                          </w:divsChild>
                        </w:div>
                        <w:div w:id="155417249">
                          <w:marLeft w:val="0"/>
                          <w:marRight w:val="0"/>
                          <w:marTop w:val="0"/>
                          <w:marBottom w:val="0"/>
                          <w:divBdr>
                            <w:top w:val="none" w:sz="0" w:space="0" w:color="auto"/>
                            <w:left w:val="none" w:sz="0" w:space="0" w:color="auto"/>
                            <w:bottom w:val="none" w:sz="0" w:space="0" w:color="auto"/>
                            <w:right w:val="none" w:sz="0" w:space="0" w:color="auto"/>
                          </w:divBdr>
                        </w:div>
                        <w:div w:id="1082869916">
                          <w:marLeft w:val="0"/>
                          <w:marRight w:val="0"/>
                          <w:marTop w:val="0"/>
                          <w:marBottom w:val="0"/>
                          <w:divBdr>
                            <w:top w:val="none" w:sz="0" w:space="0" w:color="auto"/>
                            <w:left w:val="none" w:sz="0" w:space="0" w:color="auto"/>
                            <w:bottom w:val="none" w:sz="0" w:space="0" w:color="auto"/>
                            <w:right w:val="none" w:sz="0" w:space="0" w:color="auto"/>
                          </w:divBdr>
                          <w:divsChild>
                            <w:div w:id="344866065">
                              <w:marLeft w:val="0"/>
                              <w:marRight w:val="0"/>
                              <w:marTop w:val="0"/>
                              <w:marBottom w:val="0"/>
                              <w:divBdr>
                                <w:top w:val="none" w:sz="0" w:space="0" w:color="auto"/>
                                <w:left w:val="none" w:sz="0" w:space="0" w:color="auto"/>
                                <w:bottom w:val="none" w:sz="0" w:space="0" w:color="auto"/>
                                <w:right w:val="none" w:sz="0" w:space="0" w:color="auto"/>
                              </w:divBdr>
                            </w:div>
                          </w:divsChild>
                        </w:div>
                        <w:div w:id="587420883">
                          <w:marLeft w:val="0"/>
                          <w:marRight w:val="0"/>
                          <w:marTop w:val="0"/>
                          <w:marBottom w:val="0"/>
                          <w:divBdr>
                            <w:top w:val="none" w:sz="0" w:space="0" w:color="auto"/>
                            <w:left w:val="none" w:sz="0" w:space="0" w:color="auto"/>
                            <w:bottom w:val="none" w:sz="0" w:space="0" w:color="auto"/>
                            <w:right w:val="none" w:sz="0" w:space="0" w:color="auto"/>
                          </w:divBdr>
                        </w:div>
                        <w:div w:id="1301157444">
                          <w:marLeft w:val="0"/>
                          <w:marRight w:val="0"/>
                          <w:marTop w:val="0"/>
                          <w:marBottom w:val="0"/>
                          <w:divBdr>
                            <w:top w:val="none" w:sz="0" w:space="0" w:color="auto"/>
                            <w:left w:val="none" w:sz="0" w:space="0" w:color="auto"/>
                            <w:bottom w:val="none" w:sz="0" w:space="0" w:color="auto"/>
                            <w:right w:val="none" w:sz="0" w:space="0" w:color="auto"/>
                          </w:divBdr>
                        </w:div>
                        <w:div w:id="1226255866">
                          <w:marLeft w:val="0"/>
                          <w:marRight w:val="0"/>
                          <w:marTop w:val="0"/>
                          <w:marBottom w:val="0"/>
                          <w:divBdr>
                            <w:top w:val="none" w:sz="0" w:space="0" w:color="auto"/>
                            <w:left w:val="none" w:sz="0" w:space="0" w:color="auto"/>
                            <w:bottom w:val="none" w:sz="0" w:space="0" w:color="auto"/>
                            <w:right w:val="none" w:sz="0" w:space="0" w:color="auto"/>
                          </w:divBdr>
                          <w:divsChild>
                            <w:div w:id="1244491862">
                              <w:marLeft w:val="0"/>
                              <w:marRight w:val="0"/>
                              <w:marTop w:val="0"/>
                              <w:marBottom w:val="0"/>
                              <w:divBdr>
                                <w:top w:val="none" w:sz="0" w:space="0" w:color="auto"/>
                                <w:left w:val="none" w:sz="0" w:space="0" w:color="auto"/>
                                <w:bottom w:val="none" w:sz="0" w:space="0" w:color="auto"/>
                                <w:right w:val="none" w:sz="0" w:space="0" w:color="auto"/>
                              </w:divBdr>
                            </w:div>
                          </w:divsChild>
                        </w:div>
                        <w:div w:id="668874477">
                          <w:marLeft w:val="0"/>
                          <w:marRight w:val="0"/>
                          <w:marTop w:val="0"/>
                          <w:marBottom w:val="0"/>
                          <w:divBdr>
                            <w:top w:val="none" w:sz="0" w:space="0" w:color="auto"/>
                            <w:left w:val="none" w:sz="0" w:space="0" w:color="auto"/>
                            <w:bottom w:val="none" w:sz="0" w:space="0" w:color="auto"/>
                            <w:right w:val="none" w:sz="0" w:space="0" w:color="auto"/>
                          </w:divBdr>
                          <w:divsChild>
                            <w:div w:id="1580678319">
                              <w:marLeft w:val="0"/>
                              <w:marRight w:val="0"/>
                              <w:marTop w:val="0"/>
                              <w:marBottom w:val="0"/>
                              <w:divBdr>
                                <w:top w:val="none" w:sz="0" w:space="0" w:color="auto"/>
                                <w:left w:val="none" w:sz="0" w:space="0" w:color="auto"/>
                                <w:bottom w:val="none" w:sz="0" w:space="0" w:color="auto"/>
                                <w:right w:val="none" w:sz="0" w:space="0" w:color="auto"/>
                              </w:divBdr>
                            </w:div>
                          </w:divsChild>
                        </w:div>
                        <w:div w:id="479274347">
                          <w:marLeft w:val="0"/>
                          <w:marRight w:val="0"/>
                          <w:marTop w:val="0"/>
                          <w:marBottom w:val="0"/>
                          <w:divBdr>
                            <w:top w:val="none" w:sz="0" w:space="0" w:color="auto"/>
                            <w:left w:val="none" w:sz="0" w:space="0" w:color="auto"/>
                            <w:bottom w:val="none" w:sz="0" w:space="0" w:color="auto"/>
                            <w:right w:val="none" w:sz="0" w:space="0" w:color="auto"/>
                          </w:divBdr>
                          <w:divsChild>
                            <w:div w:id="705909453">
                              <w:marLeft w:val="0"/>
                              <w:marRight w:val="0"/>
                              <w:marTop w:val="0"/>
                              <w:marBottom w:val="0"/>
                              <w:divBdr>
                                <w:top w:val="none" w:sz="0" w:space="0" w:color="auto"/>
                                <w:left w:val="none" w:sz="0" w:space="0" w:color="auto"/>
                                <w:bottom w:val="none" w:sz="0" w:space="0" w:color="auto"/>
                                <w:right w:val="none" w:sz="0" w:space="0" w:color="auto"/>
                              </w:divBdr>
                            </w:div>
                          </w:divsChild>
                        </w:div>
                        <w:div w:id="1091201314">
                          <w:marLeft w:val="0"/>
                          <w:marRight w:val="0"/>
                          <w:marTop w:val="0"/>
                          <w:marBottom w:val="0"/>
                          <w:divBdr>
                            <w:top w:val="none" w:sz="0" w:space="0" w:color="auto"/>
                            <w:left w:val="none" w:sz="0" w:space="0" w:color="auto"/>
                            <w:bottom w:val="none" w:sz="0" w:space="0" w:color="auto"/>
                            <w:right w:val="none" w:sz="0" w:space="0" w:color="auto"/>
                          </w:divBdr>
                          <w:divsChild>
                            <w:div w:id="512493033">
                              <w:marLeft w:val="0"/>
                              <w:marRight w:val="0"/>
                              <w:marTop w:val="0"/>
                              <w:marBottom w:val="0"/>
                              <w:divBdr>
                                <w:top w:val="none" w:sz="0" w:space="0" w:color="auto"/>
                                <w:left w:val="none" w:sz="0" w:space="0" w:color="auto"/>
                                <w:bottom w:val="none" w:sz="0" w:space="0" w:color="auto"/>
                                <w:right w:val="none" w:sz="0" w:space="0" w:color="auto"/>
                              </w:divBdr>
                            </w:div>
                          </w:divsChild>
                        </w:div>
                        <w:div w:id="1599674340">
                          <w:marLeft w:val="0"/>
                          <w:marRight w:val="0"/>
                          <w:marTop w:val="0"/>
                          <w:marBottom w:val="0"/>
                          <w:divBdr>
                            <w:top w:val="none" w:sz="0" w:space="0" w:color="auto"/>
                            <w:left w:val="none" w:sz="0" w:space="0" w:color="auto"/>
                            <w:bottom w:val="none" w:sz="0" w:space="0" w:color="auto"/>
                            <w:right w:val="none" w:sz="0" w:space="0" w:color="auto"/>
                          </w:divBdr>
                        </w:div>
                        <w:div w:id="2024015105">
                          <w:marLeft w:val="0"/>
                          <w:marRight w:val="0"/>
                          <w:marTop w:val="0"/>
                          <w:marBottom w:val="0"/>
                          <w:divBdr>
                            <w:top w:val="none" w:sz="0" w:space="0" w:color="auto"/>
                            <w:left w:val="none" w:sz="0" w:space="0" w:color="auto"/>
                            <w:bottom w:val="none" w:sz="0" w:space="0" w:color="auto"/>
                            <w:right w:val="none" w:sz="0" w:space="0" w:color="auto"/>
                          </w:divBdr>
                          <w:divsChild>
                            <w:div w:id="436214639">
                              <w:marLeft w:val="0"/>
                              <w:marRight w:val="0"/>
                              <w:marTop w:val="0"/>
                              <w:marBottom w:val="0"/>
                              <w:divBdr>
                                <w:top w:val="none" w:sz="0" w:space="0" w:color="auto"/>
                                <w:left w:val="none" w:sz="0" w:space="0" w:color="auto"/>
                                <w:bottom w:val="none" w:sz="0" w:space="0" w:color="auto"/>
                                <w:right w:val="none" w:sz="0" w:space="0" w:color="auto"/>
                              </w:divBdr>
                            </w:div>
                            <w:div w:id="90856064">
                              <w:marLeft w:val="0"/>
                              <w:marRight w:val="0"/>
                              <w:marTop w:val="0"/>
                              <w:marBottom w:val="0"/>
                              <w:divBdr>
                                <w:top w:val="none" w:sz="0" w:space="0" w:color="auto"/>
                                <w:left w:val="none" w:sz="0" w:space="0" w:color="auto"/>
                                <w:bottom w:val="none" w:sz="0" w:space="0" w:color="auto"/>
                                <w:right w:val="none" w:sz="0" w:space="0" w:color="auto"/>
                              </w:divBdr>
                            </w:div>
                          </w:divsChild>
                        </w:div>
                        <w:div w:id="1801918265">
                          <w:marLeft w:val="0"/>
                          <w:marRight w:val="0"/>
                          <w:marTop w:val="0"/>
                          <w:marBottom w:val="0"/>
                          <w:divBdr>
                            <w:top w:val="none" w:sz="0" w:space="0" w:color="auto"/>
                            <w:left w:val="none" w:sz="0" w:space="0" w:color="auto"/>
                            <w:bottom w:val="none" w:sz="0" w:space="0" w:color="auto"/>
                            <w:right w:val="none" w:sz="0" w:space="0" w:color="auto"/>
                          </w:divBdr>
                          <w:divsChild>
                            <w:div w:id="18092586">
                              <w:marLeft w:val="0"/>
                              <w:marRight w:val="0"/>
                              <w:marTop w:val="0"/>
                              <w:marBottom w:val="0"/>
                              <w:divBdr>
                                <w:top w:val="none" w:sz="0" w:space="0" w:color="auto"/>
                                <w:left w:val="none" w:sz="0" w:space="0" w:color="auto"/>
                                <w:bottom w:val="none" w:sz="0" w:space="0" w:color="auto"/>
                                <w:right w:val="none" w:sz="0" w:space="0" w:color="auto"/>
                              </w:divBdr>
                            </w:div>
                          </w:divsChild>
                        </w:div>
                        <w:div w:id="146438090">
                          <w:marLeft w:val="0"/>
                          <w:marRight w:val="0"/>
                          <w:marTop w:val="0"/>
                          <w:marBottom w:val="0"/>
                          <w:divBdr>
                            <w:top w:val="none" w:sz="0" w:space="0" w:color="auto"/>
                            <w:left w:val="none" w:sz="0" w:space="0" w:color="auto"/>
                            <w:bottom w:val="none" w:sz="0" w:space="0" w:color="auto"/>
                            <w:right w:val="none" w:sz="0" w:space="0" w:color="auto"/>
                          </w:divBdr>
                          <w:divsChild>
                            <w:div w:id="1966696796">
                              <w:marLeft w:val="0"/>
                              <w:marRight w:val="0"/>
                              <w:marTop w:val="0"/>
                              <w:marBottom w:val="0"/>
                              <w:divBdr>
                                <w:top w:val="none" w:sz="0" w:space="0" w:color="auto"/>
                                <w:left w:val="none" w:sz="0" w:space="0" w:color="auto"/>
                                <w:bottom w:val="none" w:sz="0" w:space="0" w:color="auto"/>
                                <w:right w:val="none" w:sz="0" w:space="0" w:color="auto"/>
                              </w:divBdr>
                            </w:div>
                          </w:divsChild>
                        </w:div>
                        <w:div w:id="425619802">
                          <w:marLeft w:val="0"/>
                          <w:marRight w:val="0"/>
                          <w:marTop w:val="0"/>
                          <w:marBottom w:val="0"/>
                          <w:divBdr>
                            <w:top w:val="none" w:sz="0" w:space="0" w:color="auto"/>
                            <w:left w:val="none" w:sz="0" w:space="0" w:color="auto"/>
                            <w:bottom w:val="none" w:sz="0" w:space="0" w:color="auto"/>
                            <w:right w:val="none" w:sz="0" w:space="0" w:color="auto"/>
                          </w:divBdr>
                          <w:divsChild>
                            <w:div w:id="669792064">
                              <w:marLeft w:val="0"/>
                              <w:marRight w:val="0"/>
                              <w:marTop w:val="0"/>
                              <w:marBottom w:val="0"/>
                              <w:divBdr>
                                <w:top w:val="none" w:sz="0" w:space="0" w:color="auto"/>
                                <w:left w:val="none" w:sz="0" w:space="0" w:color="auto"/>
                                <w:bottom w:val="none" w:sz="0" w:space="0" w:color="auto"/>
                                <w:right w:val="none" w:sz="0" w:space="0" w:color="auto"/>
                              </w:divBdr>
                            </w:div>
                          </w:divsChild>
                        </w:div>
                        <w:div w:id="1194731971">
                          <w:marLeft w:val="0"/>
                          <w:marRight w:val="0"/>
                          <w:marTop w:val="0"/>
                          <w:marBottom w:val="0"/>
                          <w:divBdr>
                            <w:top w:val="none" w:sz="0" w:space="0" w:color="auto"/>
                            <w:left w:val="none" w:sz="0" w:space="0" w:color="auto"/>
                            <w:bottom w:val="none" w:sz="0" w:space="0" w:color="auto"/>
                            <w:right w:val="none" w:sz="0" w:space="0" w:color="auto"/>
                          </w:divBdr>
                          <w:divsChild>
                            <w:div w:id="809830759">
                              <w:marLeft w:val="0"/>
                              <w:marRight w:val="0"/>
                              <w:marTop w:val="0"/>
                              <w:marBottom w:val="0"/>
                              <w:divBdr>
                                <w:top w:val="none" w:sz="0" w:space="0" w:color="auto"/>
                                <w:left w:val="none" w:sz="0" w:space="0" w:color="auto"/>
                                <w:bottom w:val="none" w:sz="0" w:space="0" w:color="auto"/>
                                <w:right w:val="none" w:sz="0" w:space="0" w:color="auto"/>
                              </w:divBdr>
                            </w:div>
                          </w:divsChild>
                        </w:div>
                        <w:div w:id="637954351">
                          <w:marLeft w:val="0"/>
                          <w:marRight w:val="0"/>
                          <w:marTop w:val="0"/>
                          <w:marBottom w:val="0"/>
                          <w:divBdr>
                            <w:top w:val="none" w:sz="0" w:space="0" w:color="auto"/>
                            <w:left w:val="none" w:sz="0" w:space="0" w:color="auto"/>
                            <w:bottom w:val="none" w:sz="0" w:space="0" w:color="auto"/>
                            <w:right w:val="none" w:sz="0" w:space="0" w:color="auto"/>
                          </w:divBdr>
                        </w:div>
                        <w:div w:id="1181552884">
                          <w:marLeft w:val="0"/>
                          <w:marRight w:val="0"/>
                          <w:marTop w:val="0"/>
                          <w:marBottom w:val="0"/>
                          <w:divBdr>
                            <w:top w:val="none" w:sz="0" w:space="0" w:color="auto"/>
                            <w:left w:val="none" w:sz="0" w:space="0" w:color="auto"/>
                            <w:bottom w:val="none" w:sz="0" w:space="0" w:color="auto"/>
                            <w:right w:val="none" w:sz="0" w:space="0" w:color="auto"/>
                          </w:divBdr>
                        </w:div>
                        <w:div w:id="1233003488">
                          <w:marLeft w:val="0"/>
                          <w:marRight w:val="0"/>
                          <w:marTop w:val="0"/>
                          <w:marBottom w:val="0"/>
                          <w:divBdr>
                            <w:top w:val="none" w:sz="0" w:space="0" w:color="auto"/>
                            <w:left w:val="none" w:sz="0" w:space="0" w:color="auto"/>
                            <w:bottom w:val="none" w:sz="0" w:space="0" w:color="auto"/>
                            <w:right w:val="none" w:sz="0" w:space="0" w:color="auto"/>
                          </w:divBdr>
                          <w:divsChild>
                            <w:div w:id="1654944684">
                              <w:marLeft w:val="0"/>
                              <w:marRight w:val="0"/>
                              <w:marTop w:val="0"/>
                              <w:marBottom w:val="0"/>
                              <w:divBdr>
                                <w:top w:val="none" w:sz="0" w:space="0" w:color="auto"/>
                                <w:left w:val="none" w:sz="0" w:space="0" w:color="auto"/>
                                <w:bottom w:val="none" w:sz="0" w:space="0" w:color="auto"/>
                                <w:right w:val="none" w:sz="0" w:space="0" w:color="auto"/>
                              </w:divBdr>
                            </w:div>
                          </w:divsChild>
                        </w:div>
                        <w:div w:id="37552728">
                          <w:marLeft w:val="0"/>
                          <w:marRight w:val="0"/>
                          <w:marTop w:val="0"/>
                          <w:marBottom w:val="0"/>
                          <w:divBdr>
                            <w:top w:val="none" w:sz="0" w:space="0" w:color="auto"/>
                            <w:left w:val="none" w:sz="0" w:space="0" w:color="auto"/>
                            <w:bottom w:val="none" w:sz="0" w:space="0" w:color="auto"/>
                            <w:right w:val="none" w:sz="0" w:space="0" w:color="auto"/>
                          </w:divBdr>
                          <w:divsChild>
                            <w:div w:id="1657759221">
                              <w:marLeft w:val="0"/>
                              <w:marRight w:val="0"/>
                              <w:marTop w:val="0"/>
                              <w:marBottom w:val="0"/>
                              <w:divBdr>
                                <w:top w:val="none" w:sz="0" w:space="0" w:color="auto"/>
                                <w:left w:val="none" w:sz="0" w:space="0" w:color="auto"/>
                                <w:bottom w:val="none" w:sz="0" w:space="0" w:color="auto"/>
                                <w:right w:val="none" w:sz="0" w:space="0" w:color="auto"/>
                              </w:divBdr>
                            </w:div>
                          </w:divsChild>
                        </w:div>
                        <w:div w:id="562252908">
                          <w:marLeft w:val="0"/>
                          <w:marRight w:val="0"/>
                          <w:marTop w:val="0"/>
                          <w:marBottom w:val="0"/>
                          <w:divBdr>
                            <w:top w:val="none" w:sz="0" w:space="0" w:color="auto"/>
                            <w:left w:val="none" w:sz="0" w:space="0" w:color="auto"/>
                            <w:bottom w:val="none" w:sz="0" w:space="0" w:color="auto"/>
                            <w:right w:val="none" w:sz="0" w:space="0" w:color="auto"/>
                          </w:divBdr>
                          <w:divsChild>
                            <w:div w:id="1787650513">
                              <w:marLeft w:val="0"/>
                              <w:marRight w:val="0"/>
                              <w:marTop w:val="0"/>
                              <w:marBottom w:val="0"/>
                              <w:divBdr>
                                <w:top w:val="none" w:sz="0" w:space="0" w:color="auto"/>
                                <w:left w:val="none" w:sz="0" w:space="0" w:color="auto"/>
                                <w:bottom w:val="none" w:sz="0" w:space="0" w:color="auto"/>
                                <w:right w:val="none" w:sz="0" w:space="0" w:color="auto"/>
                              </w:divBdr>
                            </w:div>
                            <w:div w:id="1072855821">
                              <w:marLeft w:val="0"/>
                              <w:marRight w:val="0"/>
                              <w:marTop w:val="0"/>
                              <w:marBottom w:val="0"/>
                              <w:divBdr>
                                <w:top w:val="none" w:sz="0" w:space="0" w:color="auto"/>
                                <w:left w:val="none" w:sz="0" w:space="0" w:color="auto"/>
                                <w:bottom w:val="none" w:sz="0" w:space="0" w:color="auto"/>
                                <w:right w:val="none" w:sz="0" w:space="0" w:color="auto"/>
                              </w:divBdr>
                            </w:div>
                            <w:div w:id="1532375162">
                              <w:marLeft w:val="0"/>
                              <w:marRight w:val="0"/>
                              <w:marTop w:val="0"/>
                              <w:marBottom w:val="0"/>
                              <w:divBdr>
                                <w:top w:val="none" w:sz="0" w:space="0" w:color="auto"/>
                                <w:left w:val="none" w:sz="0" w:space="0" w:color="auto"/>
                                <w:bottom w:val="none" w:sz="0" w:space="0" w:color="auto"/>
                                <w:right w:val="none" w:sz="0" w:space="0" w:color="auto"/>
                              </w:divBdr>
                            </w:div>
                            <w:div w:id="1619332868">
                              <w:marLeft w:val="0"/>
                              <w:marRight w:val="0"/>
                              <w:marTop w:val="0"/>
                              <w:marBottom w:val="0"/>
                              <w:divBdr>
                                <w:top w:val="none" w:sz="0" w:space="0" w:color="auto"/>
                                <w:left w:val="none" w:sz="0" w:space="0" w:color="auto"/>
                                <w:bottom w:val="none" w:sz="0" w:space="0" w:color="auto"/>
                                <w:right w:val="none" w:sz="0" w:space="0" w:color="auto"/>
                              </w:divBdr>
                            </w:div>
                          </w:divsChild>
                        </w:div>
                        <w:div w:id="1604066539">
                          <w:marLeft w:val="0"/>
                          <w:marRight w:val="0"/>
                          <w:marTop w:val="0"/>
                          <w:marBottom w:val="0"/>
                          <w:divBdr>
                            <w:top w:val="none" w:sz="0" w:space="0" w:color="auto"/>
                            <w:left w:val="none" w:sz="0" w:space="0" w:color="auto"/>
                            <w:bottom w:val="none" w:sz="0" w:space="0" w:color="auto"/>
                            <w:right w:val="none" w:sz="0" w:space="0" w:color="auto"/>
                          </w:divBdr>
                          <w:divsChild>
                            <w:div w:id="1600017502">
                              <w:marLeft w:val="0"/>
                              <w:marRight w:val="0"/>
                              <w:marTop w:val="0"/>
                              <w:marBottom w:val="0"/>
                              <w:divBdr>
                                <w:top w:val="none" w:sz="0" w:space="0" w:color="auto"/>
                                <w:left w:val="none" w:sz="0" w:space="0" w:color="auto"/>
                                <w:bottom w:val="none" w:sz="0" w:space="0" w:color="auto"/>
                                <w:right w:val="none" w:sz="0" w:space="0" w:color="auto"/>
                              </w:divBdr>
                            </w:div>
                            <w:div w:id="910701280">
                              <w:marLeft w:val="0"/>
                              <w:marRight w:val="0"/>
                              <w:marTop w:val="0"/>
                              <w:marBottom w:val="0"/>
                              <w:divBdr>
                                <w:top w:val="none" w:sz="0" w:space="0" w:color="auto"/>
                                <w:left w:val="none" w:sz="0" w:space="0" w:color="auto"/>
                                <w:bottom w:val="none" w:sz="0" w:space="0" w:color="auto"/>
                                <w:right w:val="none" w:sz="0" w:space="0" w:color="auto"/>
                              </w:divBdr>
                            </w:div>
                            <w:div w:id="1606033185">
                              <w:marLeft w:val="0"/>
                              <w:marRight w:val="0"/>
                              <w:marTop w:val="0"/>
                              <w:marBottom w:val="0"/>
                              <w:divBdr>
                                <w:top w:val="none" w:sz="0" w:space="0" w:color="auto"/>
                                <w:left w:val="none" w:sz="0" w:space="0" w:color="auto"/>
                                <w:bottom w:val="none" w:sz="0" w:space="0" w:color="auto"/>
                                <w:right w:val="none" w:sz="0" w:space="0" w:color="auto"/>
                              </w:divBdr>
                            </w:div>
                            <w:div w:id="1429933725">
                              <w:marLeft w:val="0"/>
                              <w:marRight w:val="0"/>
                              <w:marTop w:val="0"/>
                              <w:marBottom w:val="0"/>
                              <w:divBdr>
                                <w:top w:val="none" w:sz="0" w:space="0" w:color="auto"/>
                                <w:left w:val="none" w:sz="0" w:space="0" w:color="auto"/>
                                <w:bottom w:val="none" w:sz="0" w:space="0" w:color="auto"/>
                                <w:right w:val="none" w:sz="0" w:space="0" w:color="auto"/>
                              </w:divBdr>
                            </w:div>
                            <w:div w:id="1849179006">
                              <w:marLeft w:val="0"/>
                              <w:marRight w:val="0"/>
                              <w:marTop w:val="0"/>
                              <w:marBottom w:val="0"/>
                              <w:divBdr>
                                <w:top w:val="none" w:sz="0" w:space="0" w:color="auto"/>
                                <w:left w:val="none" w:sz="0" w:space="0" w:color="auto"/>
                                <w:bottom w:val="none" w:sz="0" w:space="0" w:color="auto"/>
                                <w:right w:val="none" w:sz="0" w:space="0" w:color="auto"/>
                              </w:divBdr>
                              <w:divsChild>
                                <w:div w:id="606232362">
                                  <w:marLeft w:val="0"/>
                                  <w:marRight w:val="0"/>
                                  <w:marTop w:val="0"/>
                                  <w:marBottom w:val="0"/>
                                  <w:divBdr>
                                    <w:top w:val="none" w:sz="0" w:space="0" w:color="auto"/>
                                    <w:left w:val="none" w:sz="0" w:space="0" w:color="auto"/>
                                    <w:bottom w:val="none" w:sz="0" w:space="0" w:color="auto"/>
                                    <w:right w:val="none" w:sz="0" w:space="0" w:color="auto"/>
                                  </w:divBdr>
                                </w:div>
                                <w:div w:id="1800761878">
                                  <w:marLeft w:val="0"/>
                                  <w:marRight w:val="0"/>
                                  <w:marTop w:val="0"/>
                                  <w:marBottom w:val="0"/>
                                  <w:divBdr>
                                    <w:top w:val="none" w:sz="0" w:space="0" w:color="auto"/>
                                    <w:left w:val="none" w:sz="0" w:space="0" w:color="auto"/>
                                    <w:bottom w:val="none" w:sz="0" w:space="0" w:color="auto"/>
                                    <w:right w:val="none" w:sz="0" w:space="0" w:color="auto"/>
                                  </w:divBdr>
                                </w:div>
                              </w:divsChild>
                            </w:div>
                            <w:div w:id="2067413453">
                              <w:marLeft w:val="0"/>
                              <w:marRight w:val="0"/>
                              <w:marTop w:val="0"/>
                              <w:marBottom w:val="0"/>
                              <w:divBdr>
                                <w:top w:val="none" w:sz="0" w:space="0" w:color="auto"/>
                                <w:left w:val="none" w:sz="0" w:space="0" w:color="auto"/>
                                <w:bottom w:val="none" w:sz="0" w:space="0" w:color="auto"/>
                                <w:right w:val="none" w:sz="0" w:space="0" w:color="auto"/>
                              </w:divBdr>
                              <w:divsChild>
                                <w:div w:id="1487436088">
                                  <w:marLeft w:val="0"/>
                                  <w:marRight w:val="0"/>
                                  <w:marTop w:val="0"/>
                                  <w:marBottom w:val="0"/>
                                  <w:divBdr>
                                    <w:top w:val="none" w:sz="0" w:space="0" w:color="auto"/>
                                    <w:left w:val="none" w:sz="0" w:space="0" w:color="auto"/>
                                    <w:bottom w:val="none" w:sz="0" w:space="0" w:color="auto"/>
                                    <w:right w:val="none" w:sz="0" w:space="0" w:color="auto"/>
                                  </w:divBdr>
                                </w:div>
                                <w:div w:id="1953514804">
                                  <w:marLeft w:val="0"/>
                                  <w:marRight w:val="0"/>
                                  <w:marTop w:val="0"/>
                                  <w:marBottom w:val="0"/>
                                  <w:divBdr>
                                    <w:top w:val="none" w:sz="0" w:space="0" w:color="auto"/>
                                    <w:left w:val="none" w:sz="0" w:space="0" w:color="auto"/>
                                    <w:bottom w:val="none" w:sz="0" w:space="0" w:color="auto"/>
                                    <w:right w:val="none" w:sz="0" w:space="0" w:color="auto"/>
                                  </w:divBdr>
                                </w:div>
                              </w:divsChild>
                            </w:div>
                            <w:div w:id="795952882">
                              <w:marLeft w:val="0"/>
                              <w:marRight w:val="0"/>
                              <w:marTop w:val="0"/>
                              <w:marBottom w:val="0"/>
                              <w:divBdr>
                                <w:top w:val="none" w:sz="0" w:space="0" w:color="auto"/>
                                <w:left w:val="none" w:sz="0" w:space="0" w:color="auto"/>
                                <w:bottom w:val="none" w:sz="0" w:space="0" w:color="auto"/>
                                <w:right w:val="none" w:sz="0" w:space="0" w:color="auto"/>
                              </w:divBdr>
                              <w:divsChild>
                                <w:div w:id="2049723025">
                                  <w:marLeft w:val="0"/>
                                  <w:marRight w:val="0"/>
                                  <w:marTop w:val="0"/>
                                  <w:marBottom w:val="0"/>
                                  <w:divBdr>
                                    <w:top w:val="none" w:sz="0" w:space="0" w:color="auto"/>
                                    <w:left w:val="none" w:sz="0" w:space="0" w:color="auto"/>
                                    <w:bottom w:val="none" w:sz="0" w:space="0" w:color="auto"/>
                                    <w:right w:val="none" w:sz="0" w:space="0" w:color="auto"/>
                                  </w:divBdr>
                                </w:div>
                                <w:div w:id="800655639">
                                  <w:marLeft w:val="0"/>
                                  <w:marRight w:val="0"/>
                                  <w:marTop w:val="0"/>
                                  <w:marBottom w:val="0"/>
                                  <w:divBdr>
                                    <w:top w:val="none" w:sz="0" w:space="0" w:color="auto"/>
                                    <w:left w:val="none" w:sz="0" w:space="0" w:color="auto"/>
                                    <w:bottom w:val="none" w:sz="0" w:space="0" w:color="auto"/>
                                    <w:right w:val="none" w:sz="0" w:space="0" w:color="auto"/>
                                  </w:divBdr>
                                </w:div>
                                <w:div w:id="838816382">
                                  <w:marLeft w:val="0"/>
                                  <w:marRight w:val="0"/>
                                  <w:marTop w:val="0"/>
                                  <w:marBottom w:val="0"/>
                                  <w:divBdr>
                                    <w:top w:val="none" w:sz="0" w:space="0" w:color="auto"/>
                                    <w:left w:val="none" w:sz="0" w:space="0" w:color="auto"/>
                                    <w:bottom w:val="none" w:sz="0" w:space="0" w:color="auto"/>
                                    <w:right w:val="none" w:sz="0" w:space="0" w:color="auto"/>
                                  </w:divBdr>
                                </w:div>
                                <w:div w:id="1262374981">
                                  <w:marLeft w:val="0"/>
                                  <w:marRight w:val="0"/>
                                  <w:marTop w:val="0"/>
                                  <w:marBottom w:val="0"/>
                                  <w:divBdr>
                                    <w:top w:val="none" w:sz="0" w:space="0" w:color="auto"/>
                                    <w:left w:val="none" w:sz="0" w:space="0" w:color="auto"/>
                                    <w:bottom w:val="none" w:sz="0" w:space="0" w:color="auto"/>
                                    <w:right w:val="none" w:sz="0" w:space="0" w:color="auto"/>
                                  </w:divBdr>
                                </w:div>
                                <w:div w:id="387069067">
                                  <w:marLeft w:val="0"/>
                                  <w:marRight w:val="0"/>
                                  <w:marTop w:val="0"/>
                                  <w:marBottom w:val="0"/>
                                  <w:divBdr>
                                    <w:top w:val="none" w:sz="0" w:space="0" w:color="auto"/>
                                    <w:left w:val="none" w:sz="0" w:space="0" w:color="auto"/>
                                    <w:bottom w:val="none" w:sz="0" w:space="0" w:color="auto"/>
                                    <w:right w:val="none" w:sz="0" w:space="0" w:color="auto"/>
                                  </w:divBdr>
                                </w:div>
                                <w:div w:id="11353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732">
                          <w:marLeft w:val="0"/>
                          <w:marRight w:val="0"/>
                          <w:marTop w:val="0"/>
                          <w:marBottom w:val="0"/>
                          <w:divBdr>
                            <w:top w:val="none" w:sz="0" w:space="0" w:color="auto"/>
                            <w:left w:val="none" w:sz="0" w:space="0" w:color="auto"/>
                            <w:bottom w:val="none" w:sz="0" w:space="0" w:color="auto"/>
                            <w:right w:val="none" w:sz="0" w:space="0" w:color="auto"/>
                          </w:divBdr>
                        </w:div>
                        <w:div w:id="654065875">
                          <w:marLeft w:val="0"/>
                          <w:marRight w:val="0"/>
                          <w:marTop w:val="0"/>
                          <w:marBottom w:val="0"/>
                          <w:divBdr>
                            <w:top w:val="none" w:sz="0" w:space="0" w:color="auto"/>
                            <w:left w:val="none" w:sz="0" w:space="0" w:color="auto"/>
                            <w:bottom w:val="none" w:sz="0" w:space="0" w:color="auto"/>
                            <w:right w:val="none" w:sz="0" w:space="0" w:color="auto"/>
                          </w:divBdr>
                          <w:divsChild>
                            <w:div w:id="1208297509">
                              <w:marLeft w:val="0"/>
                              <w:marRight w:val="0"/>
                              <w:marTop w:val="0"/>
                              <w:marBottom w:val="0"/>
                              <w:divBdr>
                                <w:top w:val="none" w:sz="0" w:space="0" w:color="auto"/>
                                <w:left w:val="none" w:sz="0" w:space="0" w:color="auto"/>
                                <w:bottom w:val="none" w:sz="0" w:space="0" w:color="auto"/>
                                <w:right w:val="none" w:sz="0" w:space="0" w:color="auto"/>
                              </w:divBdr>
                            </w:div>
                          </w:divsChild>
                        </w:div>
                        <w:div w:id="1691838510">
                          <w:marLeft w:val="0"/>
                          <w:marRight w:val="0"/>
                          <w:marTop w:val="0"/>
                          <w:marBottom w:val="0"/>
                          <w:divBdr>
                            <w:top w:val="none" w:sz="0" w:space="0" w:color="auto"/>
                            <w:left w:val="none" w:sz="0" w:space="0" w:color="auto"/>
                            <w:bottom w:val="none" w:sz="0" w:space="0" w:color="auto"/>
                            <w:right w:val="none" w:sz="0" w:space="0" w:color="auto"/>
                          </w:divBdr>
                          <w:divsChild>
                            <w:div w:id="178080199">
                              <w:marLeft w:val="0"/>
                              <w:marRight w:val="0"/>
                              <w:marTop w:val="0"/>
                              <w:marBottom w:val="0"/>
                              <w:divBdr>
                                <w:top w:val="none" w:sz="0" w:space="0" w:color="auto"/>
                                <w:left w:val="none" w:sz="0" w:space="0" w:color="auto"/>
                                <w:bottom w:val="none" w:sz="0" w:space="0" w:color="auto"/>
                                <w:right w:val="none" w:sz="0" w:space="0" w:color="auto"/>
                              </w:divBdr>
                            </w:div>
                          </w:divsChild>
                        </w:div>
                        <w:div w:id="1415127212">
                          <w:marLeft w:val="0"/>
                          <w:marRight w:val="0"/>
                          <w:marTop w:val="0"/>
                          <w:marBottom w:val="0"/>
                          <w:divBdr>
                            <w:top w:val="none" w:sz="0" w:space="0" w:color="auto"/>
                            <w:left w:val="none" w:sz="0" w:space="0" w:color="auto"/>
                            <w:bottom w:val="none" w:sz="0" w:space="0" w:color="auto"/>
                            <w:right w:val="none" w:sz="0" w:space="0" w:color="auto"/>
                          </w:divBdr>
                        </w:div>
                        <w:div w:id="634919918">
                          <w:marLeft w:val="0"/>
                          <w:marRight w:val="0"/>
                          <w:marTop w:val="0"/>
                          <w:marBottom w:val="0"/>
                          <w:divBdr>
                            <w:top w:val="none" w:sz="0" w:space="0" w:color="auto"/>
                            <w:left w:val="none" w:sz="0" w:space="0" w:color="auto"/>
                            <w:bottom w:val="none" w:sz="0" w:space="0" w:color="auto"/>
                            <w:right w:val="none" w:sz="0" w:space="0" w:color="auto"/>
                          </w:divBdr>
                          <w:divsChild>
                            <w:div w:id="111559269">
                              <w:marLeft w:val="0"/>
                              <w:marRight w:val="0"/>
                              <w:marTop w:val="0"/>
                              <w:marBottom w:val="0"/>
                              <w:divBdr>
                                <w:top w:val="none" w:sz="0" w:space="0" w:color="auto"/>
                                <w:left w:val="none" w:sz="0" w:space="0" w:color="auto"/>
                                <w:bottom w:val="none" w:sz="0" w:space="0" w:color="auto"/>
                                <w:right w:val="none" w:sz="0" w:space="0" w:color="auto"/>
                              </w:divBdr>
                            </w:div>
                          </w:divsChild>
                        </w:div>
                        <w:div w:id="1119834590">
                          <w:marLeft w:val="0"/>
                          <w:marRight w:val="0"/>
                          <w:marTop w:val="0"/>
                          <w:marBottom w:val="0"/>
                          <w:divBdr>
                            <w:top w:val="none" w:sz="0" w:space="0" w:color="auto"/>
                            <w:left w:val="none" w:sz="0" w:space="0" w:color="auto"/>
                            <w:bottom w:val="none" w:sz="0" w:space="0" w:color="auto"/>
                            <w:right w:val="none" w:sz="0" w:space="0" w:color="auto"/>
                          </w:divBdr>
                          <w:divsChild>
                            <w:div w:id="360475677">
                              <w:marLeft w:val="0"/>
                              <w:marRight w:val="0"/>
                              <w:marTop w:val="0"/>
                              <w:marBottom w:val="0"/>
                              <w:divBdr>
                                <w:top w:val="none" w:sz="0" w:space="0" w:color="auto"/>
                                <w:left w:val="none" w:sz="0" w:space="0" w:color="auto"/>
                                <w:bottom w:val="none" w:sz="0" w:space="0" w:color="auto"/>
                                <w:right w:val="none" w:sz="0" w:space="0" w:color="auto"/>
                              </w:divBdr>
                            </w:div>
                          </w:divsChild>
                        </w:div>
                        <w:div w:id="1227178862">
                          <w:marLeft w:val="0"/>
                          <w:marRight w:val="0"/>
                          <w:marTop w:val="0"/>
                          <w:marBottom w:val="0"/>
                          <w:divBdr>
                            <w:top w:val="none" w:sz="0" w:space="0" w:color="auto"/>
                            <w:left w:val="none" w:sz="0" w:space="0" w:color="auto"/>
                            <w:bottom w:val="none" w:sz="0" w:space="0" w:color="auto"/>
                            <w:right w:val="none" w:sz="0" w:space="0" w:color="auto"/>
                          </w:divBdr>
                        </w:div>
                        <w:div w:id="923684475">
                          <w:marLeft w:val="0"/>
                          <w:marRight w:val="0"/>
                          <w:marTop w:val="0"/>
                          <w:marBottom w:val="0"/>
                          <w:divBdr>
                            <w:top w:val="none" w:sz="0" w:space="0" w:color="auto"/>
                            <w:left w:val="none" w:sz="0" w:space="0" w:color="auto"/>
                            <w:bottom w:val="none" w:sz="0" w:space="0" w:color="auto"/>
                            <w:right w:val="none" w:sz="0" w:space="0" w:color="auto"/>
                          </w:divBdr>
                          <w:divsChild>
                            <w:div w:id="2049407893">
                              <w:marLeft w:val="0"/>
                              <w:marRight w:val="0"/>
                              <w:marTop w:val="0"/>
                              <w:marBottom w:val="0"/>
                              <w:divBdr>
                                <w:top w:val="none" w:sz="0" w:space="0" w:color="auto"/>
                                <w:left w:val="none" w:sz="0" w:space="0" w:color="auto"/>
                                <w:bottom w:val="none" w:sz="0" w:space="0" w:color="auto"/>
                                <w:right w:val="none" w:sz="0" w:space="0" w:color="auto"/>
                              </w:divBdr>
                            </w:div>
                          </w:divsChild>
                        </w:div>
                        <w:div w:id="791365739">
                          <w:marLeft w:val="0"/>
                          <w:marRight w:val="0"/>
                          <w:marTop w:val="0"/>
                          <w:marBottom w:val="0"/>
                          <w:divBdr>
                            <w:top w:val="none" w:sz="0" w:space="0" w:color="auto"/>
                            <w:left w:val="none" w:sz="0" w:space="0" w:color="auto"/>
                            <w:bottom w:val="none" w:sz="0" w:space="0" w:color="auto"/>
                            <w:right w:val="none" w:sz="0" w:space="0" w:color="auto"/>
                          </w:divBdr>
                          <w:divsChild>
                            <w:div w:id="1969581763">
                              <w:marLeft w:val="0"/>
                              <w:marRight w:val="0"/>
                              <w:marTop w:val="0"/>
                              <w:marBottom w:val="0"/>
                              <w:divBdr>
                                <w:top w:val="none" w:sz="0" w:space="0" w:color="auto"/>
                                <w:left w:val="none" w:sz="0" w:space="0" w:color="auto"/>
                                <w:bottom w:val="none" w:sz="0" w:space="0" w:color="auto"/>
                                <w:right w:val="none" w:sz="0" w:space="0" w:color="auto"/>
                              </w:divBdr>
                            </w:div>
                            <w:div w:id="1518539589">
                              <w:marLeft w:val="0"/>
                              <w:marRight w:val="0"/>
                              <w:marTop w:val="0"/>
                              <w:marBottom w:val="0"/>
                              <w:divBdr>
                                <w:top w:val="none" w:sz="0" w:space="0" w:color="auto"/>
                                <w:left w:val="none" w:sz="0" w:space="0" w:color="auto"/>
                                <w:bottom w:val="none" w:sz="0" w:space="0" w:color="auto"/>
                                <w:right w:val="none" w:sz="0" w:space="0" w:color="auto"/>
                              </w:divBdr>
                            </w:div>
                            <w:div w:id="1562716655">
                              <w:marLeft w:val="0"/>
                              <w:marRight w:val="0"/>
                              <w:marTop w:val="0"/>
                              <w:marBottom w:val="0"/>
                              <w:divBdr>
                                <w:top w:val="none" w:sz="0" w:space="0" w:color="auto"/>
                                <w:left w:val="none" w:sz="0" w:space="0" w:color="auto"/>
                                <w:bottom w:val="none" w:sz="0" w:space="0" w:color="auto"/>
                                <w:right w:val="none" w:sz="0" w:space="0" w:color="auto"/>
                              </w:divBdr>
                            </w:div>
                            <w:div w:id="1265067513">
                              <w:marLeft w:val="0"/>
                              <w:marRight w:val="0"/>
                              <w:marTop w:val="0"/>
                              <w:marBottom w:val="0"/>
                              <w:divBdr>
                                <w:top w:val="none" w:sz="0" w:space="0" w:color="auto"/>
                                <w:left w:val="none" w:sz="0" w:space="0" w:color="auto"/>
                                <w:bottom w:val="none" w:sz="0" w:space="0" w:color="auto"/>
                                <w:right w:val="none" w:sz="0" w:space="0" w:color="auto"/>
                              </w:divBdr>
                            </w:div>
                            <w:div w:id="848182747">
                              <w:marLeft w:val="0"/>
                              <w:marRight w:val="0"/>
                              <w:marTop w:val="0"/>
                              <w:marBottom w:val="0"/>
                              <w:divBdr>
                                <w:top w:val="none" w:sz="0" w:space="0" w:color="auto"/>
                                <w:left w:val="none" w:sz="0" w:space="0" w:color="auto"/>
                                <w:bottom w:val="none" w:sz="0" w:space="0" w:color="auto"/>
                                <w:right w:val="none" w:sz="0" w:space="0" w:color="auto"/>
                              </w:divBdr>
                            </w:div>
                            <w:div w:id="205486810">
                              <w:marLeft w:val="0"/>
                              <w:marRight w:val="0"/>
                              <w:marTop w:val="0"/>
                              <w:marBottom w:val="0"/>
                              <w:divBdr>
                                <w:top w:val="none" w:sz="0" w:space="0" w:color="auto"/>
                                <w:left w:val="none" w:sz="0" w:space="0" w:color="auto"/>
                                <w:bottom w:val="none" w:sz="0" w:space="0" w:color="auto"/>
                                <w:right w:val="none" w:sz="0" w:space="0" w:color="auto"/>
                              </w:divBdr>
                            </w:div>
                          </w:divsChild>
                        </w:div>
                        <w:div w:id="612976105">
                          <w:marLeft w:val="0"/>
                          <w:marRight w:val="0"/>
                          <w:marTop w:val="0"/>
                          <w:marBottom w:val="0"/>
                          <w:divBdr>
                            <w:top w:val="none" w:sz="0" w:space="0" w:color="auto"/>
                            <w:left w:val="none" w:sz="0" w:space="0" w:color="auto"/>
                            <w:bottom w:val="none" w:sz="0" w:space="0" w:color="auto"/>
                            <w:right w:val="none" w:sz="0" w:space="0" w:color="auto"/>
                          </w:divBdr>
                          <w:divsChild>
                            <w:div w:id="1282807080">
                              <w:marLeft w:val="0"/>
                              <w:marRight w:val="0"/>
                              <w:marTop w:val="0"/>
                              <w:marBottom w:val="0"/>
                              <w:divBdr>
                                <w:top w:val="none" w:sz="0" w:space="0" w:color="auto"/>
                                <w:left w:val="none" w:sz="0" w:space="0" w:color="auto"/>
                                <w:bottom w:val="none" w:sz="0" w:space="0" w:color="auto"/>
                                <w:right w:val="none" w:sz="0" w:space="0" w:color="auto"/>
                              </w:divBdr>
                            </w:div>
                          </w:divsChild>
                        </w:div>
                        <w:div w:id="343630664">
                          <w:marLeft w:val="0"/>
                          <w:marRight w:val="0"/>
                          <w:marTop w:val="0"/>
                          <w:marBottom w:val="0"/>
                          <w:divBdr>
                            <w:top w:val="none" w:sz="0" w:space="0" w:color="auto"/>
                            <w:left w:val="none" w:sz="0" w:space="0" w:color="auto"/>
                            <w:bottom w:val="none" w:sz="0" w:space="0" w:color="auto"/>
                            <w:right w:val="none" w:sz="0" w:space="0" w:color="auto"/>
                          </w:divBdr>
                          <w:divsChild>
                            <w:div w:id="590891701">
                              <w:marLeft w:val="0"/>
                              <w:marRight w:val="0"/>
                              <w:marTop w:val="0"/>
                              <w:marBottom w:val="0"/>
                              <w:divBdr>
                                <w:top w:val="none" w:sz="0" w:space="0" w:color="auto"/>
                                <w:left w:val="none" w:sz="0" w:space="0" w:color="auto"/>
                                <w:bottom w:val="none" w:sz="0" w:space="0" w:color="auto"/>
                                <w:right w:val="none" w:sz="0" w:space="0" w:color="auto"/>
                              </w:divBdr>
                            </w:div>
                          </w:divsChild>
                        </w:div>
                        <w:div w:id="770391581">
                          <w:marLeft w:val="0"/>
                          <w:marRight w:val="0"/>
                          <w:marTop w:val="0"/>
                          <w:marBottom w:val="0"/>
                          <w:divBdr>
                            <w:top w:val="none" w:sz="0" w:space="0" w:color="auto"/>
                            <w:left w:val="none" w:sz="0" w:space="0" w:color="auto"/>
                            <w:bottom w:val="none" w:sz="0" w:space="0" w:color="auto"/>
                            <w:right w:val="none" w:sz="0" w:space="0" w:color="auto"/>
                          </w:divBdr>
                          <w:divsChild>
                            <w:div w:id="1620604187">
                              <w:marLeft w:val="0"/>
                              <w:marRight w:val="0"/>
                              <w:marTop w:val="0"/>
                              <w:marBottom w:val="0"/>
                              <w:divBdr>
                                <w:top w:val="none" w:sz="0" w:space="0" w:color="auto"/>
                                <w:left w:val="none" w:sz="0" w:space="0" w:color="auto"/>
                                <w:bottom w:val="none" w:sz="0" w:space="0" w:color="auto"/>
                                <w:right w:val="none" w:sz="0" w:space="0" w:color="auto"/>
                              </w:divBdr>
                            </w:div>
                          </w:divsChild>
                        </w:div>
                        <w:div w:id="1594359880">
                          <w:marLeft w:val="0"/>
                          <w:marRight w:val="0"/>
                          <w:marTop w:val="0"/>
                          <w:marBottom w:val="0"/>
                          <w:divBdr>
                            <w:top w:val="none" w:sz="0" w:space="0" w:color="auto"/>
                            <w:left w:val="none" w:sz="0" w:space="0" w:color="auto"/>
                            <w:bottom w:val="none" w:sz="0" w:space="0" w:color="auto"/>
                            <w:right w:val="none" w:sz="0" w:space="0" w:color="auto"/>
                          </w:divBdr>
                          <w:divsChild>
                            <w:div w:id="1800566855">
                              <w:marLeft w:val="0"/>
                              <w:marRight w:val="0"/>
                              <w:marTop w:val="0"/>
                              <w:marBottom w:val="0"/>
                              <w:divBdr>
                                <w:top w:val="none" w:sz="0" w:space="0" w:color="auto"/>
                                <w:left w:val="none" w:sz="0" w:space="0" w:color="auto"/>
                                <w:bottom w:val="none" w:sz="0" w:space="0" w:color="auto"/>
                                <w:right w:val="none" w:sz="0" w:space="0" w:color="auto"/>
                              </w:divBdr>
                            </w:div>
                          </w:divsChild>
                        </w:div>
                        <w:div w:id="1287814477">
                          <w:marLeft w:val="0"/>
                          <w:marRight w:val="0"/>
                          <w:marTop w:val="0"/>
                          <w:marBottom w:val="0"/>
                          <w:divBdr>
                            <w:top w:val="none" w:sz="0" w:space="0" w:color="auto"/>
                            <w:left w:val="none" w:sz="0" w:space="0" w:color="auto"/>
                            <w:bottom w:val="none" w:sz="0" w:space="0" w:color="auto"/>
                            <w:right w:val="none" w:sz="0" w:space="0" w:color="auto"/>
                          </w:divBdr>
                          <w:divsChild>
                            <w:div w:id="1085221529">
                              <w:marLeft w:val="0"/>
                              <w:marRight w:val="0"/>
                              <w:marTop w:val="0"/>
                              <w:marBottom w:val="0"/>
                              <w:divBdr>
                                <w:top w:val="none" w:sz="0" w:space="0" w:color="auto"/>
                                <w:left w:val="none" w:sz="0" w:space="0" w:color="auto"/>
                                <w:bottom w:val="none" w:sz="0" w:space="0" w:color="auto"/>
                                <w:right w:val="none" w:sz="0" w:space="0" w:color="auto"/>
                              </w:divBdr>
                            </w:div>
                          </w:divsChild>
                        </w:div>
                        <w:div w:id="535851177">
                          <w:marLeft w:val="0"/>
                          <w:marRight w:val="0"/>
                          <w:marTop w:val="0"/>
                          <w:marBottom w:val="0"/>
                          <w:divBdr>
                            <w:top w:val="none" w:sz="0" w:space="0" w:color="auto"/>
                            <w:left w:val="none" w:sz="0" w:space="0" w:color="auto"/>
                            <w:bottom w:val="none" w:sz="0" w:space="0" w:color="auto"/>
                            <w:right w:val="none" w:sz="0" w:space="0" w:color="auto"/>
                          </w:divBdr>
                        </w:div>
                        <w:div w:id="847133014">
                          <w:marLeft w:val="0"/>
                          <w:marRight w:val="0"/>
                          <w:marTop w:val="0"/>
                          <w:marBottom w:val="0"/>
                          <w:divBdr>
                            <w:top w:val="none" w:sz="0" w:space="0" w:color="auto"/>
                            <w:left w:val="none" w:sz="0" w:space="0" w:color="auto"/>
                            <w:bottom w:val="none" w:sz="0" w:space="0" w:color="auto"/>
                            <w:right w:val="none" w:sz="0" w:space="0" w:color="auto"/>
                          </w:divBdr>
                          <w:divsChild>
                            <w:div w:id="1051073362">
                              <w:marLeft w:val="0"/>
                              <w:marRight w:val="0"/>
                              <w:marTop w:val="0"/>
                              <w:marBottom w:val="0"/>
                              <w:divBdr>
                                <w:top w:val="none" w:sz="0" w:space="0" w:color="auto"/>
                                <w:left w:val="none" w:sz="0" w:space="0" w:color="auto"/>
                                <w:bottom w:val="none" w:sz="0" w:space="0" w:color="auto"/>
                                <w:right w:val="none" w:sz="0" w:space="0" w:color="auto"/>
                              </w:divBdr>
                            </w:div>
                          </w:divsChild>
                        </w:div>
                        <w:div w:id="1016153912">
                          <w:marLeft w:val="0"/>
                          <w:marRight w:val="0"/>
                          <w:marTop w:val="0"/>
                          <w:marBottom w:val="0"/>
                          <w:divBdr>
                            <w:top w:val="none" w:sz="0" w:space="0" w:color="auto"/>
                            <w:left w:val="none" w:sz="0" w:space="0" w:color="auto"/>
                            <w:bottom w:val="none" w:sz="0" w:space="0" w:color="auto"/>
                            <w:right w:val="none" w:sz="0" w:space="0" w:color="auto"/>
                          </w:divBdr>
                          <w:divsChild>
                            <w:div w:id="1369987263">
                              <w:marLeft w:val="0"/>
                              <w:marRight w:val="0"/>
                              <w:marTop w:val="0"/>
                              <w:marBottom w:val="0"/>
                              <w:divBdr>
                                <w:top w:val="none" w:sz="0" w:space="0" w:color="auto"/>
                                <w:left w:val="none" w:sz="0" w:space="0" w:color="auto"/>
                                <w:bottom w:val="none" w:sz="0" w:space="0" w:color="auto"/>
                                <w:right w:val="none" w:sz="0" w:space="0" w:color="auto"/>
                              </w:divBdr>
                              <w:divsChild>
                                <w:div w:id="1100831479">
                                  <w:marLeft w:val="0"/>
                                  <w:marRight w:val="0"/>
                                  <w:marTop w:val="0"/>
                                  <w:marBottom w:val="0"/>
                                  <w:divBdr>
                                    <w:top w:val="none" w:sz="0" w:space="0" w:color="auto"/>
                                    <w:left w:val="none" w:sz="0" w:space="0" w:color="auto"/>
                                    <w:bottom w:val="none" w:sz="0" w:space="0" w:color="auto"/>
                                    <w:right w:val="none" w:sz="0" w:space="0" w:color="auto"/>
                                  </w:divBdr>
                                </w:div>
                                <w:div w:id="1184586749">
                                  <w:marLeft w:val="0"/>
                                  <w:marRight w:val="0"/>
                                  <w:marTop w:val="0"/>
                                  <w:marBottom w:val="0"/>
                                  <w:divBdr>
                                    <w:top w:val="none" w:sz="0" w:space="0" w:color="auto"/>
                                    <w:left w:val="none" w:sz="0" w:space="0" w:color="auto"/>
                                    <w:bottom w:val="none" w:sz="0" w:space="0" w:color="auto"/>
                                    <w:right w:val="none" w:sz="0" w:space="0" w:color="auto"/>
                                  </w:divBdr>
                                </w:div>
                                <w:div w:id="558588724">
                                  <w:marLeft w:val="0"/>
                                  <w:marRight w:val="0"/>
                                  <w:marTop w:val="0"/>
                                  <w:marBottom w:val="0"/>
                                  <w:divBdr>
                                    <w:top w:val="none" w:sz="0" w:space="0" w:color="auto"/>
                                    <w:left w:val="none" w:sz="0" w:space="0" w:color="auto"/>
                                    <w:bottom w:val="none" w:sz="0" w:space="0" w:color="auto"/>
                                    <w:right w:val="none" w:sz="0" w:space="0" w:color="auto"/>
                                  </w:divBdr>
                                </w:div>
                                <w:div w:id="1906840549">
                                  <w:marLeft w:val="0"/>
                                  <w:marRight w:val="0"/>
                                  <w:marTop w:val="0"/>
                                  <w:marBottom w:val="0"/>
                                  <w:divBdr>
                                    <w:top w:val="none" w:sz="0" w:space="0" w:color="auto"/>
                                    <w:left w:val="none" w:sz="0" w:space="0" w:color="auto"/>
                                    <w:bottom w:val="none" w:sz="0" w:space="0" w:color="auto"/>
                                    <w:right w:val="none" w:sz="0" w:space="0" w:color="auto"/>
                                  </w:divBdr>
                                </w:div>
                              </w:divsChild>
                            </w:div>
                            <w:div w:id="433941657">
                              <w:marLeft w:val="0"/>
                              <w:marRight w:val="0"/>
                              <w:marTop w:val="0"/>
                              <w:marBottom w:val="0"/>
                              <w:divBdr>
                                <w:top w:val="none" w:sz="0" w:space="0" w:color="auto"/>
                                <w:left w:val="none" w:sz="0" w:space="0" w:color="auto"/>
                                <w:bottom w:val="none" w:sz="0" w:space="0" w:color="auto"/>
                                <w:right w:val="none" w:sz="0" w:space="0" w:color="auto"/>
                              </w:divBdr>
                              <w:divsChild>
                                <w:div w:id="1175918799">
                                  <w:marLeft w:val="0"/>
                                  <w:marRight w:val="0"/>
                                  <w:marTop w:val="0"/>
                                  <w:marBottom w:val="0"/>
                                  <w:divBdr>
                                    <w:top w:val="none" w:sz="0" w:space="0" w:color="auto"/>
                                    <w:left w:val="none" w:sz="0" w:space="0" w:color="auto"/>
                                    <w:bottom w:val="none" w:sz="0" w:space="0" w:color="auto"/>
                                    <w:right w:val="none" w:sz="0" w:space="0" w:color="auto"/>
                                  </w:divBdr>
                                </w:div>
                                <w:div w:id="1034967140">
                                  <w:marLeft w:val="0"/>
                                  <w:marRight w:val="0"/>
                                  <w:marTop w:val="0"/>
                                  <w:marBottom w:val="0"/>
                                  <w:divBdr>
                                    <w:top w:val="none" w:sz="0" w:space="0" w:color="auto"/>
                                    <w:left w:val="none" w:sz="0" w:space="0" w:color="auto"/>
                                    <w:bottom w:val="none" w:sz="0" w:space="0" w:color="auto"/>
                                    <w:right w:val="none" w:sz="0" w:space="0" w:color="auto"/>
                                  </w:divBdr>
                                </w:div>
                              </w:divsChild>
                            </w:div>
                            <w:div w:id="1588995339">
                              <w:marLeft w:val="0"/>
                              <w:marRight w:val="0"/>
                              <w:marTop w:val="0"/>
                              <w:marBottom w:val="0"/>
                              <w:divBdr>
                                <w:top w:val="none" w:sz="0" w:space="0" w:color="auto"/>
                                <w:left w:val="none" w:sz="0" w:space="0" w:color="auto"/>
                                <w:bottom w:val="none" w:sz="0" w:space="0" w:color="auto"/>
                                <w:right w:val="none" w:sz="0" w:space="0" w:color="auto"/>
                              </w:divBdr>
                            </w:div>
                          </w:divsChild>
                        </w:div>
                        <w:div w:id="1052269465">
                          <w:marLeft w:val="0"/>
                          <w:marRight w:val="0"/>
                          <w:marTop w:val="0"/>
                          <w:marBottom w:val="0"/>
                          <w:divBdr>
                            <w:top w:val="none" w:sz="0" w:space="0" w:color="auto"/>
                            <w:left w:val="none" w:sz="0" w:space="0" w:color="auto"/>
                            <w:bottom w:val="none" w:sz="0" w:space="0" w:color="auto"/>
                            <w:right w:val="none" w:sz="0" w:space="0" w:color="auto"/>
                          </w:divBdr>
                        </w:div>
                        <w:div w:id="687098227">
                          <w:marLeft w:val="0"/>
                          <w:marRight w:val="0"/>
                          <w:marTop w:val="0"/>
                          <w:marBottom w:val="0"/>
                          <w:divBdr>
                            <w:top w:val="none" w:sz="0" w:space="0" w:color="auto"/>
                            <w:left w:val="none" w:sz="0" w:space="0" w:color="auto"/>
                            <w:bottom w:val="none" w:sz="0" w:space="0" w:color="auto"/>
                            <w:right w:val="none" w:sz="0" w:space="0" w:color="auto"/>
                          </w:divBdr>
                        </w:div>
                        <w:div w:id="235475083">
                          <w:marLeft w:val="0"/>
                          <w:marRight w:val="0"/>
                          <w:marTop w:val="0"/>
                          <w:marBottom w:val="0"/>
                          <w:divBdr>
                            <w:top w:val="none" w:sz="0" w:space="0" w:color="auto"/>
                            <w:left w:val="none" w:sz="0" w:space="0" w:color="auto"/>
                            <w:bottom w:val="none" w:sz="0" w:space="0" w:color="auto"/>
                            <w:right w:val="none" w:sz="0" w:space="0" w:color="auto"/>
                          </w:divBdr>
                          <w:divsChild>
                            <w:div w:id="1505632068">
                              <w:marLeft w:val="0"/>
                              <w:marRight w:val="0"/>
                              <w:marTop w:val="0"/>
                              <w:marBottom w:val="0"/>
                              <w:divBdr>
                                <w:top w:val="none" w:sz="0" w:space="0" w:color="auto"/>
                                <w:left w:val="none" w:sz="0" w:space="0" w:color="auto"/>
                                <w:bottom w:val="none" w:sz="0" w:space="0" w:color="auto"/>
                                <w:right w:val="none" w:sz="0" w:space="0" w:color="auto"/>
                              </w:divBdr>
                            </w:div>
                          </w:divsChild>
                        </w:div>
                        <w:div w:id="984433565">
                          <w:marLeft w:val="0"/>
                          <w:marRight w:val="0"/>
                          <w:marTop w:val="0"/>
                          <w:marBottom w:val="0"/>
                          <w:divBdr>
                            <w:top w:val="none" w:sz="0" w:space="0" w:color="auto"/>
                            <w:left w:val="none" w:sz="0" w:space="0" w:color="auto"/>
                            <w:bottom w:val="none" w:sz="0" w:space="0" w:color="auto"/>
                            <w:right w:val="none" w:sz="0" w:space="0" w:color="auto"/>
                          </w:divBdr>
                          <w:divsChild>
                            <w:div w:id="931662136">
                              <w:marLeft w:val="0"/>
                              <w:marRight w:val="0"/>
                              <w:marTop w:val="0"/>
                              <w:marBottom w:val="0"/>
                              <w:divBdr>
                                <w:top w:val="none" w:sz="0" w:space="0" w:color="auto"/>
                                <w:left w:val="none" w:sz="0" w:space="0" w:color="auto"/>
                                <w:bottom w:val="none" w:sz="0" w:space="0" w:color="auto"/>
                                <w:right w:val="none" w:sz="0" w:space="0" w:color="auto"/>
                              </w:divBdr>
                            </w:div>
                            <w:div w:id="620498049">
                              <w:marLeft w:val="0"/>
                              <w:marRight w:val="0"/>
                              <w:marTop w:val="0"/>
                              <w:marBottom w:val="0"/>
                              <w:divBdr>
                                <w:top w:val="none" w:sz="0" w:space="0" w:color="auto"/>
                                <w:left w:val="none" w:sz="0" w:space="0" w:color="auto"/>
                                <w:bottom w:val="none" w:sz="0" w:space="0" w:color="auto"/>
                                <w:right w:val="none" w:sz="0" w:space="0" w:color="auto"/>
                              </w:divBdr>
                            </w:div>
                          </w:divsChild>
                        </w:div>
                        <w:div w:id="938292805">
                          <w:marLeft w:val="0"/>
                          <w:marRight w:val="0"/>
                          <w:marTop w:val="0"/>
                          <w:marBottom w:val="0"/>
                          <w:divBdr>
                            <w:top w:val="none" w:sz="0" w:space="0" w:color="auto"/>
                            <w:left w:val="none" w:sz="0" w:space="0" w:color="auto"/>
                            <w:bottom w:val="none" w:sz="0" w:space="0" w:color="auto"/>
                            <w:right w:val="none" w:sz="0" w:space="0" w:color="auto"/>
                          </w:divBdr>
                          <w:divsChild>
                            <w:div w:id="1824469123">
                              <w:marLeft w:val="0"/>
                              <w:marRight w:val="0"/>
                              <w:marTop w:val="0"/>
                              <w:marBottom w:val="0"/>
                              <w:divBdr>
                                <w:top w:val="none" w:sz="0" w:space="0" w:color="auto"/>
                                <w:left w:val="none" w:sz="0" w:space="0" w:color="auto"/>
                                <w:bottom w:val="none" w:sz="0" w:space="0" w:color="auto"/>
                                <w:right w:val="none" w:sz="0" w:space="0" w:color="auto"/>
                              </w:divBdr>
                            </w:div>
                          </w:divsChild>
                        </w:div>
                        <w:div w:id="2062092214">
                          <w:marLeft w:val="0"/>
                          <w:marRight w:val="0"/>
                          <w:marTop w:val="0"/>
                          <w:marBottom w:val="0"/>
                          <w:divBdr>
                            <w:top w:val="none" w:sz="0" w:space="0" w:color="auto"/>
                            <w:left w:val="none" w:sz="0" w:space="0" w:color="auto"/>
                            <w:bottom w:val="none" w:sz="0" w:space="0" w:color="auto"/>
                            <w:right w:val="none" w:sz="0" w:space="0" w:color="auto"/>
                          </w:divBdr>
                        </w:div>
                        <w:div w:id="1255628171">
                          <w:marLeft w:val="0"/>
                          <w:marRight w:val="0"/>
                          <w:marTop w:val="0"/>
                          <w:marBottom w:val="0"/>
                          <w:divBdr>
                            <w:top w:val="none" w:sz="0" w:space="0" w:color="auto"/>
                            <w:left w:val="none" w:sz="0" w:space="0" w:color="auto"/>
                            <w:bottom w:val="none" w:sz="0" w:space="0" w:color="auto"/>
                            <w:right w:val="none" w:sz="0" w:space="0" w:color="auto"/>
                          </w:divBdr>
                        </w:div>
                        <w:div w:id="940843032">
                          <w:marLeft w:val="0"/>
                          <w:marRight w:val="0"/>
                          <w:marTop w:val="0"/>
                          <w:marBottom w:val="0"/>
                          <w:divBdr>
                            <w:top w:val="none" w:sz="0" w:space="0" w:color="auto"/>
                            <w:left w:val="none" w:sz="0" w:space="0" w:color="auto"/>
                            <w:bottom w:val="none" w:sz="0" w:space="0" w:color="auto"/>
                            <w:right w:val="none" w:sz="0" w:space="0" w:color="auto"/>
                          </w:divBdr>
                        </w:div>
                        <w:div w:id="847252251">
                          <w:marLeft w:val="0"/>
                          <w:marRight w:val="0"/>
                          <w:marTop w:val="0"/>
                          <w:marBottom w:val="0"/>
                          <w:divBdr>
                            <w:top w:val="none" w:sz="0" w:space="0" w:color="auto"/>
                            <w:left w:val="none" w:sz="0" w:space="0" w:color="auto"/>
                            <w:bottom w:val="none" w:sz="0" w:space="0" w:color="auto"/>
                            <w:right w:val="none" w:sz="0" w:space="0" w:color="auto"/>
                          </w:divBdr>
                          <w:divsChild>
                            <w:div w:id="1033922115">
                              <w:marLeft w:val="0"/>
                              <w:marRight w:val="0"/>
                              <w:marTop w:val="0"/>
                              <w:marBottom w:val="0"/>
                              <w:divBdr>
                                <w:top w:val="none" w:sz="0" w:space="0" w:color="auto"/>
                                <w:left w:val="none" w:sz="0" w:space="0" w:color="auto"/>
                                <w:bottom w:val="none" w:sz="0" w:space="0" w:color="auto"/>
                                <w:right w:val="none" w:sz="0" w:space="0" w:color="auto"/>
                              </w:divBdr>
                            </w:div>
                          </w:divsChild>
                        </w:div>
                        <w:div w:id="1211771184">
                          <w:marLeft w:val="0"/>
                          <w:marRight w:val="0"/>
                          <w:marTop w:val="0"/>
                          <w:marBottom w:val="0"/>
                          <w:divBdr>
                            <w:top w:val="none" w:sz="0" w:space="0" w:color="auto"/>
                            <w:left w:val="none" w:sz="0" w:space="0" w:color="auto"/>
                            <w:bottom w:val="none" w:sz="0" w:space="0" w:color="auto"/>
                            <w:right w:val="none" w:sz="0" w:space="0" w:color="auto"/>
                          </w:divBdr>
                          <w:divsChild>
                            <w:div w:id="204029484">
                              <w:marLeft w:val="0"/>
                              <w:marRight w:val="0"/>
                              <w:marTop w:val="0"/>
                              <w:marBottom w:val="0"/>
                              <w:divBdr>
                                <w:top w:val="none" w:sz="0" w:space="0" w:color="auto"/>
                                <w:left w:val="none" w:sz="0" w:space="0" w:color="auto"/>
                                <w:bottom w:val="none" w:sz="0" w:space="0" w:color="auto"/>
                                <w:right w:val="none" w:sz="0" w:space="0" w:color="auto"/>
                              </w:divBdr>
                            </w:div>
                          </w:divsChild>
                        </w:div>
                        <w:div w:id="1329094720">
                          <w:marLeft w:val="0"/>
                          <w:marRight w:val="0"/>
                          <w:marTop w:val="0"/>
                          <w:marBottom w:val="0"/>
                          <w:divBdr>
                            <w:top w:val="none" w:sz="0" w:space="0" w:color="auto"/>
                            <w:left w:val="none" w:sz="0" w:space="0" w:color="auto"/>
                            <w:bottom w:val="none" w:sz="0" w:space="0" w:color="auto"/>
                            <w:right w:val="none" w:sz="0" w:space="0" w:color="auto"/>
                          </w:divBdr>
                          <w:divsChild>
                            <w:div w:id="559680104">
                              <w:marLeft w:val="0"/>
                              <w:marRight w:val="0"/>
                              <w:marTop w:val="0"/>
                              <w:marBottom w:val="0"/>
                              <w:divBdr>
                                <w:top w:val="none" w:sz="0" w:space="0" w:color="auto"/>
                                <w:left w:val="none" w:sz="0" w:space="0" w:color="auto"/>
                                <w:bottom w:val="none" w:sz="0" w:space="0" w:color="auto"/>
                                <w:right w:val="none" w:sz="0" w:space="0" w:color="auto"/>
                              </w:divBdr>
                            </w:div>
                          </w:divsChild>
                        </w:div>
                        <w:div w:id="70205401">
                          <w:marLeft w:val="0"/>
                          <w:marRight w:val="0"/>
                          <w:marTop w:val="0"/>
                          <w:marBottom w:val="0"/>
                          <w:divBdr>
                            <w:top w:val="none" w:sz="0" w:space="0" w:color="auto"/>
                            <w:left w:val="none" w:sz="0" w:space="0" w:color="auto"/>
                            <w:bottom w:val="none" w:sz="0" w:space="0" w:color="auto"/>
                            <w:right w:val="none" w:sz="0" w:space="0" w:color="auto"/>
                          </w:divBdr>
                          <w:divsChild>
                            <w:div w:id="529338336">
                              <w:marLeft w:val="0"/>
                              <w:marRight w:val="0"/>
                              <w:marTop w:val="0"/>
                              <w:marBottom w:val="0"/>
                              <w:divBdr>
                                <w:top w:val="none" w:sz="0" w:space="0" w:color="auto"/>
                                <w:left w:val="none" w:sz="0" w:space="0" w:color="auto"/>
                                <w:bottom w:val="none" w:sz="0" w:space="0" w:color="auto"/>
                                <w:right w:val="none" w:sz="0" w:space="0" w:color="auto"/>
                              </w:divBdr>
                            </w:div>
                          </w:divsChild>
                        </w:div>
                        <w:div w:id="1660963329">
                          <w:marLeft w:val="0"/>
                          <w:marRight w:val="0"/>
                          <w:marTop w:val="0"/>
                          <w:marBottom w:val="0"/>
                          <w:divBdr>
                            <w:top w:val="none" w:sz="0" w:space="0" w:color="auto"/>
                            <w:left w:val="none" w:sz="0" w:space="0" w:color="auto"/>
                            <w:bottom w:val="none" w:sz="0" w:space="0" w:color="auto"/>
                            <w:right w:val="none" w:sz="0" w:space="0" w:color="auto"/>
                          </w:divBdr>
                          <w:divsChild>
                            <w:div w:id="2039428713">
                              <w:marLeft w:val="0"/>
                              <w:marRight w:val="0"/>
                              <w:marTop w:val="0"/>
                              <w:marBottom w:val="0"/>
                              <w:divBdr>
                                <w:top w:val="none" w:sz="0" w:space="0" w:color="auto"/>
                                <w:left w:val="none" w:sz="0" w:space="0" w:color="auto"/>
                                <w:bottom w:val="none" w:sz="0" w:space="0" w:color="auto"/>
                                <w:right w:val="none" w:sz="0" w:space="0" w:color="auto"/>
                              </w:divBdr>
                            </w:div>
                          </w:divsChild>
                        </w:div>
                        <w:div w:id="413936377">
                          <w:marLeft w:val="0"/>
                          <w:marRight w:val="0"/>
                          <w:marTop w:val="0"/>
                          <w:marBottom w:val="0"/>
                          <w:divBdr>
                            <w:top w:val="none" w:sz="0" w:space="0" w:color="auto"/>
                            <w:left w:val="none" w:sz="0" w:space="0" w:color="auto"/>
                            <w:bottom w:val="none" w:sz="0" w:space="0" w:color="auto"/>
                            <w:right w:val="none" w:sz="0" w:space="0" w:color="auto"/>
                          </w:divBdr>
                          <w:divsChild>
                            <w:div w:id="453671742">
                              <w:marLeft w:val="0"/>
                              <w:marRight w:val="0"/>
                              <w:marTop w:val="0"/>
                              <w:marBottom w:val="0"/>
                              <w:divBdr>
                                <w:top w:val="none" w:sz="0" w:space="0" w:color="auto"/>
                                <w:left w:val="none" w:sz="0" w:space="0" w:color="auto"/>
                                <w:bottom w:val="none" w:sz="0" w:space="0" w:color="auto"/>
                                <w:right w:val="none" w:sz="0" w:space="0" w:color="auto"/>
                              </w:divBdr>
                            </w:div>
                          </w:divsChild>
                        </w:div>
                        <w:div w:id="366638917">
                          <w:marLeft w:val="0"/>
                          <w:marRight w:val="0"/>
                          <w:marTop w:val="0"/>
                          <w:marBottom w:val="0"/>
                          <w:divBdr>
                            <w:top w:val="none" w:sz="0" w:space="0" w:color="auto"/>
                            <w:left w:val="none" w:sz="0" w:space="0" w:color="auto"/>
                            <w:bottom w:val="none" w:sz="0" w:space="0" w:color="auto"/>
                            <w:right w:val="none" w:sz="0" w:space="0" w:color="auto"/>
                          </w:divBdr>
                          <w:divsChild>
                            <w:div w:id="608708264">
                              <w:marLeft w:val="0"/>
                              <w:marRight w:val="0"/>
                              <w:marTop w:val="0"/>
                              <w:marBottom w:val="0"/>
                              <w:divBdr>
                                <w:top w:val="none" w:sz="0" w:space="0" w:color="auto"/>
                                <w:left w:val="none" w:sz="0" w:space="0" w:color="auto"/>
                                <w:bottom w:val="none" w:sz="0" w:space="0" w:color="auto"/>
                                <w:right w:val="none" w:sz="0" w:space="0" w:color="auto"/>
                              </w:divBdr>
                            </w:div>
                          </w:divsChild>
                        </w:div>
                        <w:div w:id="1047528767">
                          <w:marLeft w:val="0"/>
                          <w:marRight w:val="0"/>
                          <w:marTop w:val="0"/>
                          <w:marBottom w:val="0"/>
                          <w:divBdr>
                            <w:top w:val="none" w:sz="0" w:space="0" w:color="auto"/>
                            <w:left w:val="none" w:sz="0" w:space="0" w:color="auto"/>
                            <w:bottom w:val="none" w:sz="0" w:space="0" w:color="auto"/>
                            <w:right w:val="none" w:sz="0" w:space="0" w:color="auto"/>
                          </w:divBdr>
                          <w:divsChild>
                            <w:div w:id="821699748">
                              <w:marLeft w:val="0"/>
                              <w:marRight w:val="0"/>
                              <w:marTop w:val="0"/>
                              <w:marBottom w:val="0"/>
                              <w:divBdr>
                                <w:top w:val="none" w:sz="0" w:space="0" w:color="auto"/>
                                <w:left w:val="none" w:sz="0" w:space="0" w:color="auto"/>
                                <w:bottom w:val="none" w:sz="0" w:space="0" w:color="auto"/>
                                <w:right w:val="none" w:sz="0" w:space="0" w:color="auto"/>
                              </w:divBdr>
                            </w:div>
                          </w:divsChild>
                        </w:div>
                        <w:div w:id="935552524">
                          <w:marLeft w:val="0"/>
                          <w:marRight w:val="0"/>
                          <w:marTop w:val="0"/>
                          <w:marBottom w:val="0"/>
                          <w:divBdr>
                            <w:top w:val="none" w:sz="0" w:space="0" w:color="auto"/>
                            <w:left w:val="none" w:sz="0" w:space="0" w:color="auto"/>
                            <w:bottom w:val="none" w:sz="0" w:space="0" w:color="auto"/>
                            <w:right w:val="none" w:sz="0" w:space="0" w:color="auto"/>
                          </w:divBdr>
                          <w:divsChild>
                            <w:div w:id="1554847493">
                              <w:marLeft w:val="0"/>
                              <w:marRight w:val="0"/>
                              <w:marTop w:val="0"/>
                              <w:marBottom w:val="0"/>
                              <w:divBdr>
                                <w:top w:val="none" w:sz="0" w:space="0" w:color="auto"/>
                                <w:left w:val="none" w:sz="0" w:space="0" w:color="auto"/>
                                <w:bottom w:val="none" w:sz="0" w:space="0" w:color="auto"/>
                                <w:right w:val="none" w:sz="0" w:space="0" w:color="auto"/>
                              </w:divBdr>
                            </w:div>
                          </w:divsChild>
                        </w:div>
                        <w:div w:id="869297464">
                          <w:marLeft w:val="0"/>
                          <w:marRight w:val="0"/>
                          <w:marTop w:val="0"/>
                          <w:marBottom w:val="0"/>
                          <w:divBdr>
                            <w:top w:val="none" w:sz="0" w:space="0" w:color="auto"/>
                            <w:left w:val="none" w:sz="0" w:space="0" w:color="auto"/>
                            <w:bottom w:val="none" w:sz="0" w:space="0" w:color="auto"/>
                            <w:right w:val="none" w:sz="0" w:space="0" w:color="auto"/>
                          </w:divBdr>
                          <w:divsChild>
                            <w:div w:id="200939142">
                              <w:marLeft w:val="0"/>
                              <w:marRight w:val="0"/>
                              <w:marTop w:val="0"/>
                              <w:marBottom w:val="0"/>
                              <w:divBdr>
                                <w:top w:val="none" w:sz="0" w:space="0" w:color="auto"/>
                                <w:left w:val="none" w:sz="0" w:space="0" w:color="auto"/>
                                <w:bottom w:val="none" w:sz="0" w:space="0" w:color="auto"/>
                                <w:right w:val="none" w:sz="0" w:space="0" w:color="auto"/>
                              </w:divBdr>
                            </w:div>
                          </w:divsChild>
                        </w:div>
                        <w:div w:id="1904020478">
                          <w:marLeft w:val="0"/>
                          <w:marRight w:val="0"/>
                          <w:marTop w:val="0"/>
                          <w:marBottom w:val="0"/>
                          <w:divBdr>
                            <w:top w:val="none" w:sz="0" w:space="0" w:color="auto"/>
                            <w:left w:val="none" w:sz="0" w:space="0" w:color="auto"/>
                            <w:bottom w:val="none" w:sz="0" w:space="0" w:color="auto"/>
                            <w:right w:val="none" w:sz="0" w:space="0" w:color="auto"/>
                          </w:divBdr>
                          <w:divsChild>
                            <w:div w:id="693188985">
                              <w:marLeft w:val="0"/>
                              <w:marRight w:val="0"/>
                              <w:marTop w:val="0"/>
                              <w:marBottom w:val="0"/>
                              <w:divBdr>
                                <w:top w:val="none" w:sz="0" w:space="0" w:color="auto"/>
                                <w:left w:val="none" w:sz="0" w:space="0" w:color="auto"/>
                                <w:bottom w:val="none" w:sz="0" w:space="0" w:color="auto"/>
                                <w:right w:val="none" w:sz="0" w:space="0" w:color="auto"/>
                              </w:divBdr>
                            </w:div>
                          </w:divsChild>
                        </w:div>
                        <w:div w:id="1790707649">
                          <w:marLeft w:val="0"/>
                          <w:marRight w:val="0"/>
                          <w:marTop w:val="0"/>
                          <w:marBottom w:val="0"/>
                          <w:divBdr>
                            <w:top w:val="none" w:sz="0" w:space="0" w:color="auto"/>
                            <w:left w:val="none" w:sz="0" w:space="0" w:color="auto"/>
                            <w:bottom w:val="none" w:sz="0" w:space="0" w:color="auto"/>
                            <w:right w:val="none" w:sz="0" w:space="0" w:color="auto"/>
                          </w:divBdr>
                          <w:divsChild>
                            <w:div w:id="370112770">
                              <w:marLeft w:val="0"/>
                              <w:marRight w:val="0"/>
                              <w:marTop w:val="0"/>
                              <w:marBottom w:val="0"/>
                              <w:divBdr>
                                <w:top w:val="none" w:sz="0" w:space="0" w:color="auto"/>
                                <w:left w:val="none" w:sz="0" w:space="0" w:color="auto"/>
                                <w:bottom w:val="none" w:sz="0" w:space="0" w:color="auto"/>
                                <w:right w:val="none" w:sz="0" w:space="0" w:color="auto"/>
                              </w:divBdr>
                            </w:div>
                          </w:divsChild>
                        </w:div>
                        <w:div w:id="312293495">
                          <w:marLeft w:val="0"/>
                          <w:marRight w:val="0"/>
                          <w:marTop w:val="0"/>
                          <w:marBottom w:val="0"/>
                          <w:divBdr>
                            <w:top w:val="none" w:sz="0" w:space="0" w:color="auto"/>
                            <w:left w:val="none" w:sz="0" w:space="0" w:color="auto"/>
                            <w:bottom w:val="none" w:sz="0" w:space="0" w:color="auto"/>
                            <w:right w:val="none" w:sz="0" w:space="0" w:color="auto"/>
                          </w:divBdr>
                          <w:divsChild>
                            <w:div w:id="2017265725">
                              <w:marLeft w:val="0"/>
                              <w:marRight w:val="0"/>
                              <w:marTop w:val="0"/>
                              <w:marBottom w:val="0"/>
                              <w:divBdr>
                                <w:top w:val="none" w:sz="0" w:space="0" w:color="auto"/>
                                <w:left w:val="none" w:sz="0" w:space="0" w:color="auto"/>
                                <w:bottom w:val="none" w:sz="0" w:space="0" w:color="auto"/>
                                <w:right w:val="none" w:sz="0" w:space="0" w:color="auto"/>
                              </w:divBdr>
                            </w:div>
                          </w:divsChild>
                        </w:div>
                        <w:div w:id="382408901">
                          <w:marLeft w:val="0"/>
                          <w:marRight w:val="0"/>
                          <w:marTop w:val="0"/>
                          <w:marBottom w:val="0"/>
                          <w:divBdr>
                            <w:top w:val="none" w:sz="0" w:space="0" w:color="auto"/>
                            <w:left w:val="none" w:sz="0" w:space="0" w:color="auto"/>
                            <w:bottom w:val="none" w:sz="0" w:space="0" w:color="auto"/>
                            <w:right w:val="none" w:sz="0" w:space="0" w:color="auto"/>
                          </w:divBdr>
                          <w:divsChild>
                            <w:div w:id="877546118">
                              <w:marLeft w:val="0"/>
                              <w:marRight w:val="0"/>
                              <w:marTop w:val="0"/>
                              <w:marBottom w:val="0"/>
                              <w:divBdr>
                                <w:top w:val="none" w:sz="0" w:space="0" w:color="auto"/>
                                <w:left w:val="none" w:sz="0" w:space="0" w:color="auto"/>
                                <w:bottom w:val="none" w:sz="0" w:space="0" w:color="auto"/>
                                <w:right w:val="none" w:sz="0" w:space="0" w:color="auto"/>
                              </w:divBdr>
                            </w:div>
                          </w:divsChild>
                        </w:div>
                        <w:div w:id="1212839195">
                          <w:marLeft w:val="0"/>
                          <w:marRight w:val="0"/>
                          <w:marTop w:val="0"/>
                          <w:marBottom w:val="0"/>
                          <w:divBdr>
                            <w:top w:val="none" w:sz="0" w:space="0" w:color="auto"/>
                            <w:left w:val="none" w:sz="0" w:space="0" w:color="auto"/>
                            <w:bottom w:val="none" w:sz="0" w:space="0" w:color="auto"/>
                            <w:right w:val="none" w:sz="0" w:space="0" w:color="auto"/>
                          </w:divBdr>
                        </w:div>
                        <w:div w:id="1249272478">
                          <w:marLeft w:val="0"/>
                          <w:marRight w:val="0"/>
                          <w:marTop w:val="0"/>
                          <w:marBottom w:val="0"/>
                          <w:divBdr>
                            <w:top w:val="none" w:sz="0" w:space="0" w:color="auto"/>
                            <w:left w:val="none" w:sz="0" w:space="0" w:color="auto"/>
                            <w:bottom w:val="none" w:sz="0" w:space="0" w:color="auto"/>
                            <w:right w:val="none" w:sz="0" w:space="0" w:color="auto"/>
                          </w:divBdr>
                          <w:divsChild>
                            <w:div w:id="1023166439">
                              <w:marLeft w:val="0"/>
                              <w:marRight w:val="0"/>
                              <w:marTop w:val="0"/>
                              <w:marBottom w:val="0"/>
                              <w:divBdr>
                                <w:top w:val="none" w:sz="0" w:space="0" w:color="auto"/>
                                <w:left w:val="none" w:sz="0" w:space="0" w:color="auto"/>
                                <w:bottom w:val="none" w:sz="0" w:space="0" w:color="auto"/>
                                <w:right w:val="none" w:sz="0" w:space="0" w:color="auto"/>
                              </w:divBdr>
                            </w:div>
                            <w:div w:id="299574767">
                              <w:marLeft w:val="0"/>
                              <w:marRight w:val="0"/>
                              <w:marTop w:val="0"/>
                              <w:marBottom w:val="0"/>
                              <w:divBdr>
                                <w:top w:val="none" w:sz="0" w:space="0" w:color="auto"/>
                                <w:left w:val="none" w:sz="0" w:space="0" w:color="auto"/>
                                <w:bottom w:val="none" w:sz="0" w:space="0" w:color="auto"/>
                                <w:right w:val="none" w:sz="0" w:space="0" w:color="auto"/>
                              </w:divBdr>
                            </w:div>
                          </w:divsChild>
                        </w:div>
                        <w:div w:id="33123930">
                          <w:marLeft w:val="0"/>
                          <w:marRight w:val="0"/>
                          <w:marTop w:val="0"/>
                          <w:marBottom w:val="0"/>
                          <w:divBdr>
                            <w:top w:val="none" w:sz="0" w:space="0" w:color="auto"/>
                            <w:left w:val="none" w:sz="0" w:space="0" w:color="auto"/>
                            <w:bottom w:val="none" w:sz="0" w:space="0" w:color="auto"/>
                            <w:right w:val="none" w:sz="0" w:space="0" w:color="auto"/>
                          </w:divBdr>
                          <w:divsChild>
                            <w:div w:id="2049839696">
                              <w:marLeft w:val="0"/>
                              <w:marRight w:val="0"/>
                              <w:marTop w:val="0"/>
                              <w:marBottom w:val="0"/>
                              <w:divBdr>
                                <w:top w:val="none" w:sz="0" w:space="0" w:color="auto"/>
                                <w:left w:val="none" w:sz="0" w:space="0" w:color="auto"/>
                                <w:bottom w:val="none" w:sz="0" w:space="0" w:color="auto"/>
                                <w:right w:val="none" w:sz="0" w:space="0" w:color="auto"/>
                              </w:divBdr>
                            </w:div>
                          </w:divsChild>
                        </w:div>
                        <w:div w:id="715932504">
                          <w:marLeft w:val="0"/>
                          <w:marRight w:val="0"/>
                          <w:marTop w:val="0"/>
                          <w:marBottom w:val="0"/>
                          <w:divBdr>
                            <w:top w:val="none" w:sz="0" w:space="0" w:color="auto"/>
                            <w:left w:val="none" w:sz="0" w:space="0" w:color="auto"/>
                            <w:bottom w:val="none" w:sz="0" w:space="0" w:color="auto"/>
                            <w:right w:val="none" w:sz="0" w:space="0" w:color="auto"/>
                          </w:divBdr>
                          <w:divsChild>
                            <w:div w:id="166095250">
                              <w:marLeft w:val="0"/>
                              <w:marRight w:val="0"/>
                              <w:marTop w:val="0"/>
                              <w:marBottom w:val="0"/>
                              <w:divBdr>
                                <w:top w:val="none" w:sz="0" w:space="0" w:color="auto"/>
                                <w:left w:val="none" w:sz="0" w:space="0" w:color="auto"/>
                                <w:bottom w:val="none" w:sz="0" w:space="0" w:color="auto"/>
                                <w:right w:val="none" w:sz="0" w:space="0" w:color="auto"/>
                              </w:divBdr>
                            </w:div>
                          </w:divsChild>
                        </w:div>
                        <w:div w:id="1398018817">
                          <w:marLeft w:val="0"/>
                          <w:marRight w:val="0"/>
                          <w:marTop w:val="0"/>
                          <w:marBottom w:val="0"/>
                          <w:divBdr>
                            <w:top w:val="none" w:sz="0" w:space="0" w:color="auto"/>
                            <w:left w:val="none" w:sz="0" w:space="0" w:color="auto"/>
                            <w:bottom w:val="none" w:sz="0" w:space="0" w:color="auto"/>
                            <w:right w:val="none" w:sz="0" w:space="0" w:color="auto"/>
                          </w:divBdr>
                          <w:divsChild>
                            <w:div w:id="854005180">
                              <w:marLeft w:val="0"/>
                              <w:marRight w:val="0"/>
                              <w:marTop w:val="0"/>
                              <w:marBottom w:val="0"/>
                              <w:divBdr>
                                <w:top w:val="none" w:sz="0" w:space="0" w:color="auto"/>
                                <w:left w:val="none" w:sz="0" w:space="0" w:color="auto"/>
                                <w:bottom w:val="none" w:sz="0" w:space="0" w:color="auto"/>
                                <w:right w:val="none" w:sz="0" w:space="0" w:color="auto"/>
                              </w:divBdr>
                            </w:div>
                          </w:divsChild>
                        </w:div>
                        <w:div w:id="794567524">
                          <w:marLeft w:val="0"/>
                          <w:marRight w:val="0"/>
                          <w:marTop w:val="0"/>
                          <w:marBottom w:val="0"/>
                          <w:divBdr>
                            <w:top w:val="none" w:sz="0" w:space="0" w:color="auto"/>
                            <w:left w:val="none" w:sz="0" w:space="0" w:color="auto"/>
                            <w:bottom w:val="none" w:sz="0" w:space="0" w:color="auto"/>
                            <w:right w:val="none" w:sz="0" w:space="0" w:color="auto"/>
                          </w:divBdr>
                          <w:divsChild>
                            <w:div w:id="156463523">
                              <w:marLeft w:val="0"/>
                              <w:marRight w:val="0"/>
                              <w:marTop w:val="0"/>
                              <w:marBottom w:val="0"/>
                              <w:divBdr>
                                <w:top w:val="none" w:sz="0" w:space="0" w:color="auto"/>
                                <w:left w:val="none" w:sz="0" w:space="0" w:color="auto"/>
                                <w:bottom w:val="none" w:sz="0" w:space="0" w:color="auto"/>
                                <w:right w:val="none" w:sz="0" w:space="0" w:color="auto"/>
                              </w:divBdr>
                            </w:div>
                          </w:divsChild>
                        </w:div>
                        <w:div w:id="1663125495">
                          <w:marLeft w:val="0"/>
                          <w:marRight w:val="0"/>
                          <w:marTop w:val="0"/>
                          <w:marBottom w:val="0"/>
                          <w:divBdr>
                            <w:top w:val="none" w:sz="0" w:space="0" w:color="auto"/>
                            <w:left w:val="none" w:sz="0" w:space="0" w:color="auto"/>
                            <w:bottom w:val="none" w:sz="0" w:space="0" w:color="auto"/>
                            <w:right w:val="none" w:sz="0" w:space="0" w:color="auto"/>
                          </w:divBdr>
                          <w:divsChild>
                            <w:div w:id="1388185190">
                              <w:marLeft w:val="0"/>
                              <w:marRight w:val="0"/>
                              <w:marTop w:val="0"/>
                              <w:marBottom w:val="0"/>
                              <w:divBdr>
                                <w:top w:val="none" w:sz="0" w:space="0" w:color="auto"/>
                                <w:left w:val="none" w:sz="0" w:space="0" w:color="auto"/>
                                <w:bottom w:val="none" w:sz="0" w:space="0" w:color="auto"/>
                                <w:right w:val="none" w:sz="0" w:space="0" w:color="auto"/>
                              </w:divBdr>
                            </w:div>
                            <w:div w:id="2120953581">
                              <w:marLeft w:val="0"/>
                              <w:marRight w:val="0"/>
                              <w:marTop w:val="0"/>
                              <w:marBottom w:val="0"/>
                              <w:divBdr>
                                <w:top w:val="none" w:sz="0" w:space="0" w:color="auto"/>
                                <w:left w:val="none" w:sz="0" w:space="0" w:color="auto"/>
                                <w:bottom w:val="none" w:sz="0" w:space="0" w:color="auto"/>
                                <w:right w:val="none" w:sz="0" w:space="0" w:color="auto"/>
                              </w:divBdr>
                            </w:div>
                            <w:div w:id="1363945532">
                              <w:marLeft w:val="0"/>
                              <w:marRight w:val="0"/>
                              <w:marTop w:val="0"/>
                              <w:marBottom w:val="0"/>
                              <w:divBdr>
                                <w:top w:val="none" w:sz="0" w:space="0" w:color="auto"/>
                                <w:left w:val="none" w:sz="0" w:space="0" w:color="auto"/>
                                <w:bottom w:val="none" w:sz="0" w:space="0" w:color="auto"/>
                                <w:right w:val="none" w:sz="0" w:space="0" w:color="auto"/>
                              </w:divBdr>
                            </w:div>
                            <w:div w:id="370229401">
                              <w:marLeft w:val="0"/>
                              <w:marRight w:val="0"/>
                              <w:marTop w:val="0"/>
                              <w:marBottom w:val="0"/>
                              <w:divBdr>
                                <w:top w:val="none" w:sz="0" w:space="0" w:color="auto"/>
                                <w:left w:val="none" w:sz="0" w:space="0" w:color="auto"/>
                                <w:bottom w:val="none" w:sz="0" w:space="0" w:color="auto"/>
                                <w:right w:val="none" w:sz="0" w:space="0" w:color="auto"/>
                              </w:divBdr>
                            </w:div>
                            <w:div w:id="36514448">
                              <w:marLeft w:val="0"/>
                              <w:marRight w:val="0"/>
                              <w:marTop w:val="0"/>
                              <w:marBottom w:val="0"/>
                              <w:divBdr>
                                <w:top w:val="none" w:sz="0" w:space="0" w:color="auto"/>
                                <w:left w:val="none" w:sz="0" w:space="0" w:color="auto"/>
                                <w:bottom w:val="none" w:sz="0" w:space="0" w:color="auto"/>
                                <w:right w:val="none" w:sz="0" w:space="0" w:color="auto"/>
                              </w:divBdr>
                              <w:divsChild>
                                <w:div w:id="1316565523">
                                  <w:marLeft w:val="0"/>
                                  <w:marRight w:val="0"/>
                                  <w:marTop w:val="0"/>
                                  <w:marBottom w:val="0"/>
                                  <w:divBdr>
                                    <w:top w:val="none" w:sz="0" w:space="0" w:color="auto"/>
                                    <w:left w:val="none" w:sz="0" w:space="0" w:color="auto"/>
                                    <w:bottom w:val="none" w:sz="0" w:space="0" w:color="auto"/>
                                    <w:right w:val="none" w:sz="0" w:space="0" w:color="auto"/>
                                  </w:divBdr>
                                  <w:divsChild>
                                    <w:div w:id="1140344883">
                                      <w:marLeft w:val="0"/>
                                      <w:marRight w:val="0"/>
                                      <w:marTop w:val="0"/>
                                      <w:marBottom w:val="0"/>
                                      <w:divBdr>
                                        <w:top w:val="none" w:sz="0" w:space="0" w:color="auto"/>
                                        <w:left w:val="none" w:sz="0" w:space="0" w:color="auto"/>
                                        <w:bottom w:val="none" w:sz="0" w:space="0" w:color="auto"/>
                                        <w:right w:val="none" w:sz="0" w:space="0" w:color="auto"/>
                                      </w:divBdr>
                                    </w:div>
                                    <w:div w:id="1717924534">
                                      <w:marLeft w:val="0"/>
                                      <w:marRight w:val="0"/>
                                      <w:marTop w:val="0"/>
                                      <w:marBottom w:val="0"/>
                                      <w:divBdr>
                                        <w:top w:val="none" w:sz="0" w:space="0" w:color="auto"/>
                                        <w:left w:val="none" w:sz="0" w:space="0" w:color="auto"/>
                                        <w:bottom w:val="none" w:sz="0" w:space="0" w:color="auto"/>
                                        <w:right w:val="none" w:sz="0" w:space="0" w:color="auto"/>
                                      </w:divBdr>
                                    </w:div>
                                  </w:divsChild>
                                </w:div>
                                <w:div w:id="517551394">
                                  <w:marLeft w:val="0"/>
                                  <w:marRight w:val="0"/>
                                  <w:marTop w:val="0"/>
                                  <w:marBottom w:val="0"/>
                                  <w:divBdr>
                                    <w:top w:val="none" w:sz="0" w:space="0" w:color="auto"/>
                                    <w:left w:val="none" w:sz="0" w:space="0" w:color="auto"/>
                                    <w:bottom w:val="none" w:sz="0" w:space="0" w:color="auto"/>
                                    <w:right w:val="none" w:sz="0" w:space="0" w:color="auto"/>
                                  </w:divBdr>
                                </w:div>
                              </w:divsChild>
                            </w:div>
                            <w:div w:id="1635598471">
                              <w:marLeft w:val="0"/>
                              <w:marRight w:val="0"/>
                              <w:marTop w:val="0"/>
                              <w:marBottom w:val="0"/>
                              <w:divBdr>
                                <w:top w:val="none" w:sz="0" w:space="0" w:color="auto"/>
                                <w:left w:val="none" w:sz="0" w:space="0" w:color="auto"/>
                                <w:bottom w:val="none" w:sz="0" w:space="0" w:color="auto"/>
                                <w:right w:val="none" w:sz="0" w:space="0" w:color="auto"/>
                              </w:divBdr>
                            </w:div>
                            <w:div w:id="1469477135">
                              <w:marLeft w:val="0"/>
                              <w:marRight w:val="0"/>
                              <w:marTop w:val="0"/>
                              <w:marBottom w:val="0"/>
                              <w:divBdr>
                                <w:top w:val="none" w:sz="0" w:space="0" w:color="auto"/>
                                <w:left w:val="none" w:sz="0" w:space="0" w:color="auto"/>
                                <w:bottom w:val="none" w:sz="0" w:space="0" w:color="auto"/>
                                <w:right w:val="none" w:sz="0" w:space="0" w:color="auto"/>
                              </w:divBdr>
                              <w:divsChild>
                                <w:div w:id="206647872">
                                  <w:marLeft w:val="0"/>
                                  <w:marRight w:val="0"/>
                                  <w:marTop w:val="0"/>
                                  <w:marBottom w:val="0"/>
                                  <w:divBdr>
                                    <w:top w:val="none" w:sz="0" w:space="0" w:color="auto"/>
                                    <w:left w:val="none" w:sz="0" w:space="0" w:color="auto"/>
                                    <w:bottom w:val="none" w:sz="0" w:space="0" w:color="auto"/>
                                    <w:right w:val="none" w:sz="0" w:space="0" w:color="auto"/>
                                  </w:divBdr>
                                </w:div>
                                <w:div w:id="16833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0341">
                          <w:marLeft w:val="0"/>
                          <w:marRight w:val="0"/>
                          <w:marTop w:val="0"/>
                          <w:marBottom w:val="0"/>
                          <w:divBdr>
                            <w:top w:val="none" w:sz="0" w:space="0" w:color="auto"/>
                            <w:left w:val="none" w:sz="0" w:space="0" w:color="auto"/>
                            <w:bottom w:val="none" w:sz="0" w:space="0" w:color="auto"/>
                            <w:right w:val="none" w:sz="0" w:space="0" w:color="auto"/>
                          </w:divBdr>
                          <w:divsChild>
                            <w:div w:id="1820491438">
                              <w:marLeft w:val="0"/>
                              <w:marRight w:val="0"/>
                              <w:marTop w:val="0"/>
                              <w:marBottom w:val="0"/>
                              <w:divBdr>
                                <w:top w:val="none" w:sz="0" w:space="0" w:color="auto"/>
                                <w:left w:val="none" w:sz="0" w:space="0" w:color="auto"/>
                                <w:bottom w:val="none" w:sz="0" w:space="0" w:color="auto"/>
                                <w:right w:val="none" w:sz="0" w:space="0" w:color="auto"/>
                              </w:divBdr>
                            </w:div>
                          </w:divsChild>
                        </w:div>
                        <w:div w:id="1586837896">
                          <w:marLeft w:val="0"/>
                          <w:marRight w:val="0"/>
                          <w:marTop w:val="0"/>
                          <w:marBottom w:val="0"/>
                          <w:divBdr>
                            <w:top w:val="none" w:sz="0" w:space="0" w:color="auto"/>
                            <w:left w:val="none" w:sz="0" w:space="0" w:color="auto"/>
                            <w:bottom w:val="none" w:sz="0" w:space="0" w:color="auto"/>
                            <w:right w:val="none" w:sz="0" w:space="0" w:color="auto"/>
                          </w:divBdr>
                          <w:divsChild>
                            <w:div w:id="23406200">
                              <w:marLeft w:val="0"/>
                              <w:marRight w:val="0"/>
                              <w:marTop w:val="0"/>
                              <w:marBottom w:val="0"/>
                              <w:divBdr>
                                <w:top w:val="none" w:sz="0" w:space="0" w:color="auto"/>
                                <w:left w:val="none" w:sz="0" w:space="0" w:color="auto"/>
                                <w:bottom w:val="none" w:sz="0" w:space="0" w:color="auto"/>
                                <w:right w:val="none" w:sz="0" w:space="0" w:color="auto"/>
                              </w:divBdr>
                            </w:div>
                          </w:divsChild>
                        </w:div>
                        <w:div w:id="1735393359">
                          <w:marLeft w:val="0"/>
                          <w:marRight w:val="0"/>
                          <w:marTop w:val="0"/>
                          <w:marBottom w:val="0"/>
                          <w:divBdr>
                            <w:top w:val="none" w:sz="0" w:space="0" w:color="auto"/>
                            <w:left w:val="none" w:sz="0" w:space="0" w:color="auto"/>
                            <w:bottom w:val="none" w:sz="0" w:space="0" w:color="auto"/>
                            <w:right w:val="none" w:sz="0" w:space="0" w:color="auto"/>
                          </w:divBdr>
                          <w:divsChild>
                            <w:div w:id="760226059">
                              <w:marLeft w:val="0"/>
                              <w:marRight w:val="0"/>
                              <w:marTop w:val="0"/>
                              <w:marBottom w:val="0"/>
                              <w:divBdr>
                                <w:top w:val="none" w:sz="0" w:space="0" w:color="auto"/>
                                <w:left w:val="none" w:sz="0" w:space="0" w:color="auto"/>
                                <w:bottom w:val="none" w:sz="0" w:space="0" w:color="auto"/>
                                <w:right w:val="none" w:sz="0" w:space="0" w:color="auto"/>
                              </w:divBdr>
                            </w:div>
                            <w:div w:id="1113326376">
                              <w:marLeft w:val="0"/>
                              <w:marRight w:val="0"/>
                              <w:marTop w:val="0"/>
                              <w:marBottom w:val="0"/>
                              <w:divBdr>
                                <w:top w:val="none" w:sz="0" w:space="0" w:color="auto"/>
                                <w:left w:val="none" w:sz="0" w:space="0" w:color="auto"/>
                                <w:bottom w:val="none" w:sz="0" w:space="0" w:color="auto"/>
                                <w:right w:val="none" w:sz="0" w:space="0" w:color="auto"/>
                              </w:divBdr>
                            </w:div>
                            <w:div w:id="550309972">
                              <w:marLeft w:val="0"/>
                              <w:marRight w:val="0"/>
                              <w:marTop w:val="0"/>
                              <w:marBottom w:val="0"/>
                              <w:divBdr>
                                <w:top w:val="none" w:sz="0" w:space="0" w:color="auto"/>
                                <w:left w:val="none" w:sz="0" w:space="0" w:color="auto"/>
                                <w:bottom w:val="none" w:sz="0" w:space="0" w:color="auto"/>
                                <w:right w:val="none" w:sz="0" w:space="0" w:color="auto"/>
                              </w:divBdr>
                            </w:div>
                            <w:div w:id="1667248437">
                              <w:marLeft w:val="0"/>
                              <w:marRight w:val="0"/>
                              <w:marTop w:val="0"/>
                              <w:marBottom w:val="0"/>
                              <w:divBdr>
                                <w:top w:val="none" w:sz="0" w:space="0" w:color="auto"/>
                                <w:left w:val="none" w:sz="0" w:space="0" w:color="auto"/>
                                <w:bottom w:val="none" w:sz="0" w:space="0" w:color="auto"/>
                                <w:right w:val="none" w:sz="0" w:space="0" w:color="auto"/>
                              </w:divBdr>
                            </w:div>
                          </w:divsChild>
                        </w:div>
                        <w:div w:id="965156841">
                          <w:marLeft w:val="0"/>
                          <w:marRight w:val="0"/>
                          <w:marTop w:val="0"/>
                          <w:marBottom w:val="0"/>
                          <w:divBdr>
                            <w:top w:val="none" w:sz="0" w:space="0" w:color="auto"/>
                            <w:left w:val="none" w:sz="0" w:space="0" w:color="auto"/>
                            <w:bottom w:val="none" w:sz="0" w:space="0" w:color="auto"/>
                            <w:right w:val="none" w:sz="0" w:space="0" w:color="auto"/>
                          </w:divBdr>
                          <w:divsChild>
                            <w:div w:id="1735657387">
                              <w:marLeft w:val="0"/>
                              <w:marRight w:val="0"/>
                              <w:marTop w:val="0"/>
                              <w:marBottom w:val="0"/>
                              <w:divBdr>
                                <w:top w:val="none" w:sz="0" w:space="0" w:color="auto"/>
                                <w:left w:val="none" w:sz="0" w:space="0" w:color="auto"/>
                                <w:bottom w:val="none" w:sz="0" w:space="0" w:color="auto"/>
                                <w:right w:val="none" w:sz="0" w:space="0" w:color="auto"/>
                              </w:divBdr>
                            </w:div>
                          </w:divsChild>
                        </w:div>
                        <w:div w:id="1741364917">
                          <w:marLeft w:val="0"/>
                          <w:marRight w:val="0"/>
                          <w:marTop w:val="0"/>
                          <w:marBottom w:val="0"/>
                          <w:divBdr>
                            <w:top w:val="none" w:sz="0" w:space="0" w:color="auto"/>
                            <w:left w:val="none" w:sz="0" w:space="0" w:color="auto"/>
                            <w:bottom w:val="none" w:sz="0" w:space="0" w:color="auto"/>
                            <w:right w:val="none" w:sz="0" w:space="0" w:color="auto"/>
                          </w:divBdr>
                          <w:divsChild>
                            <w:div w:id="1363171777">
                              <w:marLeft w:val="0"/>
                              <w:marRight w:val="0"/>
                              <w:marTop w:val="0"/>
                              <w:marBottom w:val="0"/>
                              <w:divBdr>
                                <w:top w:val="none" w:sz="0" w:space="0" w:color="auto"/>
                                <w:left w:val="none" w:sz="0" w:space="0" w:color="auto"/>
                                <w:bottom w:val="none" w:sz="0" w:space="0" w:color="auto"/>
                                <w:right w:val="none" w:sz="0" w:space="0" w:color="auto"/>
                              </w:divBdr>
                            </w:div>
                          </w:divsChild>
                        </w:div>
                        <w:div w:id="1504976731">
                          <w:marLeft w:val="0"/>
                          <w:marRight w:val="0"/>
                          <w:marTop w:val="0"/>
                          <w:marBottom w:val="0"/>
                          <w:divBdr>
                            <w:top w:val="none" w:sz="0" w:space="0" w:color="auto"/>
                            <w:left w:val="none" w:sz="0" w:space="0" w:color="auto"/>
                            <w:bottom w:val="none" w:sz="0" w:space="0" w:color="auto"/>
                            <w:right w:val="none" w:sz="0" w:space="0" w:color="auto"/>
                          </w:divBdr>
                          <w:divsChild>
                            <w:div w:id="102654378">
                              <w:marLeft w:val="0"/>
                              <w:marRight w:val="0"/>
                              <w:marTop w:val="0"/>
                              <w:marBottom w:val="0"/>
                              <w:divBdr>
                                <w:top w:val="none" w:sz="0" w:space="0" w:color="auto"/>
                                <w:left w:val="none" w:sz="0" w:space="0" w:color="auto"/>
                                <w:bottom w:val="none" w:sz="0" w:space="0" w:color="auto"/>
                                <w:right w:val="none" w:sz="0" w:space="0" w:color="auto"/>
                              </w:divBdr>
                            </w:div>
                          </w:divsChild>
                        </w:div>
                        <w:div w:id="1905404803">
                          <w:marLeft w:val="0"/>
                          <w:marRight w:val="0"/>
                          <w:marTop w:val="0"/>
                          <w:marBottom w:val="0"/>
                          <w:divBdr>
                            <w:top w:val="none" w:sz="0" w:space="0" w:color="auto"/>
                            <w:left w:val="none" w:sz="0" w:space="0" w:color="auto"/>
                            <w:bottom w:val="none" w:sz="0" w:space="0" w:color="auto"/>
                            <w:right w:val="none" w:sz="0" w:space="0" w:color="auto"/>
                          </w:divBdr>
                          <w:divsChild>
                            <w:div w:id="1812556238">
                              <w:marLeft w:val="0"/>
                              <w:marRight w:val="0"/>
                              <w:marTop w:val="0"/>
                              <w:marBottom w:val="0"/>
                              <w:divBdr>
                                <w:top w:val="none" w:sz="0" w:space="0" w:color="auto"/>
                                <w:left w:val="none" w:sz="0" w:space="0" w:color="auto"/>
                                <w:bottom w:val="none" w:sz="0" w:space="0" w:color="auto"/>
                                <w:right w:val="none" w:sz="0" w:space="0" w:color="auto"/>
                              </w:divBdr>
                            </w:div>
                            <w:div w:id="1656956940">
                              <w:marLeft w:val="0"/>
                              <w:marRight w:val="0"/>
                              <w:marTop w:val="0"/>
                              <w:marBottom w:val="0"/>
                              <w:divBdr>
                                <w:top w:val="none" w:sz="0" w:space="0" w:color="auto"/>
                                <w:left w:val="none" w:sz="0" w:space="0" w:color="auto"/>
                                <w:bottom w:val="none" w:sz="0" w:space="0" w:color="auto"/>
                                <w:right w:val="none" w:sz="0" w:space="0" w:color="auto"/>
                              </w:divBdr>
                              <w:divsChild>
                                <w:div w:id="531919474">
                                  <w:marLeft w:val="0"/>
                                  <w:marRight w:val="0"/>
                                  <w:marTop w:val="0"/>
                                  <w:marBottom w:val="0"/>
                                  <w:divBdr>
                                    <w:top w:val="none" w:sz="0" w:space="0" w:color="auto"/>
                                    <w:left w:val="none" w:sz="0" w:space="0" w:color="auto"/>
                                    <w:bottom w:val="none" w:sz="0" w:space="0" w:color="auto"/>
                                    <w:right w:val="none" w:sz="0" w:space="0" w:color="auto"/>
                                  </w:divBdr>
                                </w:div>
                                <w:div w:id="8718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48546">
                          <w:marLeft w:val="0"/>
                          <w:marRight w:val="0"/>
                          <w:marTop w:val="0"/>
                          <w:marBottom w:val="0"/>
                          <w:divBdr>
                            <w:top w:val="none" w:sz="0" w:space="0" w:color="auto"/>
                            <w:left w:val="none" w:sz="0" w:space="0" w:color="auto"/>
                            <w:bottom w:val="none" w:sz="0" w:space="0" w:color="auto"/>
                            <w:right w:val="none" w:sz="0" w:space="0" w:color="auto"/>
                          </w:divBdr>
                          <w:divsChild>
                            <w:div w:id="1674993213">
                              <w:marLeft w:val="0"/>
                              <w:marRight w:val="0"/>
                              <w:marTop w:val="0"/>
                              <w:marBottom w:val="0"/>
                              <w:divBdr>
                                <w:top w:val="none" w:sz="0" w:space="0" w:color="auto"/>
                                <w:left w:val="none" w:sz="0" w:space="0" w:color="auto"/>
                                <w:bottom w:val="none" w:sz="0" w:space="0" w:color="auto"/>
                                <w:right w:val="none" w:sz="0" w:space="0" w:color="auto"/>
                              </w:divBdr>
                            </w:div>
                          </w:divsChild>
                        </w:div>
                        <w:div w:id="81225185">
                          <w:marLeft w:val="0"/>
                          <w:marRight w:val="0"/>
                          <w:marTop w:val="0"/>
                          <w:marBottom w:val="0"/>
                          <w:divBdr>
                            <w:top w:val="none" w:sz="0" w:space="0" w:color="auto"/>
                            <w:left w:val="none" w:sz="0" w:space="0" w:color="auto"/>
                            <w:bottom w:val="none" w:sz="0" w:space="0" w:color="auto"/>
                            <w:right w:val="none" w:sz="0" w:space="0" w:color="auto"/>
                          </w:divBdr>
                          <w:divsChild>
                            <w:div w:id="1538812605">
                              <w:marLeft w:val="0"/>
                              <w:marRight w:val="0"/>
                              <w:marTop w:val="0"/>
                              <w:marBottom w:val="0"/>
                              <w:divBdr>
                                <w:top w:val="none" w:sz="0" w:space="0" w:color="auto"/>
                                <w:left w:val="none" w:sz="0" w:space="0" w:color="auto"/>
                                <w:bottom w:val="none" w:sz="0" w:space="0" w:color="auto"/>
                                <w:right w:val="none" w:sz="0" w:space="0" w:color="auto"/>
                              </w:divBdr>
                            </w:div>
                          </w:divsChild>
                        </w:div>
                        <w:div w:id="1646884887">
                          <w:marLeft w:val="0"/>
                          <w:marRight w:val="0"/>
                          <w:marTop w:val="0"/>
                          <w:marBottom w:val="0"/>
                          <w:divBdr>
                            <w:top w:val="none" w:sz="0" w:space="0" w:color="auto"/>
                            <w:left w:val="none" w:sz="0" w:space="0" w:color="auto"/>
                            <w:bottom w:val="none" w:sz="0" w:space="0" w:color="auto"/>
                            <w:right w:val="none" w:sz="0" w:space="0" w:color="auto"/>
                          </w:divBdr>
                          <w:divsChild>
                            <w:div w:id="512037908">
                              <w:marLeft w:val="0"/>
                              <w:marRight w:val="0"/>
                              <w:marTop w:val="0"/>
                              <w:marBottom w:val="0"/>
                              <w:divBdr>
                                <w:top w:val="none" w:sz="0" w:space="0" w:color="auto"/>
                                <w:left w:val="none" w:sz="0" w:space="0" w:color="auto"/>
                                <w:bottom w:val="none" w:sz="0" w:space="0" w:color="auto"/>
                                <w:right w:val="none" w:sz="0" w:space="0" w:color="auto"/>
                              </w:divBdr>
                            </w:div>
                          </w:divsChild>
                        </w:div>
                        <w:div w:id="390350069">
                          <w:marLeft w:val="0"/>
                          <w:marRight w:val="0"/>
                          <w:marTop w:val="0"/>
                          <w:marBottom w:val="0"/>
                          <w:divBdr>
                            <w:top w:val="none" w:sz="0" w:space="0" w:color="auto"/>
                            <w:left w:val="none" w:sz="0" w:space="0" w:color="auto"/>
                            <w:bottom w:val="none" w:sz="0" w:space="0" w:color="auto"/>
                            <w:right w:val="none" w:sz="0" w:space="0" w:color="auto"/>
                          </w:divBdr>
                          <w:divsChild>
                            <w:div w:id="1111627791">
                              <w:marLeft w:val="0"/>
                              <w:marRight w:val="0"/>
                              <w:marTop w:val="0"/>
                              <w:marBottom w:val="0"/>
                              <w:divBdr>
                                <w:top w:val="none" w:sz="0" w:space="0" w:color="auto"/>
                                <w:left w:val="none" w:sz="0" w:space="0" w:color="auto"/>
                                <w:bottom w:val="none" w:sz="0" w:space="0" w:color="auto"/>
                                <w:right w:val="none" w:sz="0" w:space="0" w:color="auto"/>
                              </w:divBdr>
                            </w:div>
                            <w:div w:id="79331059">
                              <w:marLeft w:val="0"/>
                              <w:marRight w:val="0"/>
                              <w:marTop w:val="0"/>
                              <w:marBottom w:val="0"/>
                              <w:divBdr>
                                <w:top w:val="none" w:sz="0" w:space="0" w:color="auto"/>
                                <w:left w:val="none" w:sz="0" w:space="0" w:color="auto"/>
                                <w:bottom w:val="none" w:sz="0" w:space="0" w:color="auto"/>
                                <w:right w:val="none" w:sz="0" w:space="0" w:color="auto"/>
                              </w:divBdr>
                            </w:div>
                            <w:div w:id="1818917708">
                              <w:marLeft w:val="0"/>
                              <w:marRight w:val="0"/>
                              <w:marTop w:val="0"/>
                              <w:marBottom w:val="0"/>
                              <w:divBdr>
                                <w:top w:val="none" w:sz="0" w:space="0" w:color="auto"/>
                                <w:left w:val="none" w:sz="0" w:space="0" w:color="auto"/>
                                <w:bottom w:val="none" w:sz="0" w:space="0" w:color="auto"/>
                                <w:right w:val="none" w:sz="0" w:space="0" w:color="auto"/>
                              </w:divBdr>
                            </w:div>
                            <w:div w:id="991180969">
                              <w:marLeft w:val="0"/>
                              <w:marRight w:val="0"/>
                              <w:marTop w:val="0"/>
                              <w:marBottom w:val="0"/>
                              <w:divBdr>
                                <w:top w:val="none" w:sz="0" w:space="0" w:color="auto"/>
                                <w:left w:val="none" w:sz="0" w:space="0" w:color="auto"/>
                                <w:bottom w:val="none" w:sz="0" w:space="0" w:color="auto"/>
                                <w:right w:val="none" w:sz="0" w:space="0" w:color="auto"/>
                              </w:divBdr>
                            </w:div>
                            <w:div w:id="1303582208">
                              <w:marLeft w:val="0"/>
                              <w:marRight w:val="0"/>
                              <w:marTop w:val="0"/>
                              <w:marBottom w:val="0"/>
                              <w:divBdr>
                                <w:top w:val="none" w:sz="0" w:space="0" w:color="auto"/>
                                <w:left w:val="none" w:sz="0" w:space="0" w:color="auto"/>
                                <w:bottom w:val="none" w:sz="0" w:space="0" w:color="auto"/>
                                <w:right w:val="none" w:sz="0" w:space="0" w:color="auto"/>
                              </w:divBdr>
                            </w:div>
                          </w:divsChild>
                        </w:div>
                        <w:div w:id="1616326262">
                          <w:marLeft w:val="0"/>
                          <w:marRight w:val="0"/>
                          <w:marTop w:val="0"/>
                          <w:marBottom w:val="0"/>
                          <w:divBdr>
                            <w:top w:val="none" w:sz="0" w:space="0" w:color="auto"/>
                            <w:left w:val="none" w:sz="0" w:space="0" w:color="auto"/>
                            <w:bottom w:val="none" w:sz="0" w:space="0" w:color="auto"/>
                            <w:right w:val="none" w:sz="0" w:space="0" w:color="auto"/>
                          </w:divBdr>
                          <w:divsChild>
                            <w:div w:id="364646183">
                              <w:marLeft w:val="0"/>
                              <w:marRight w:val="0"/>
                              <w:marTop w:val="0"/>
                              <w:marBottom w:val="0"/>
                              <w:divBdr>
                                <w:top w:val="none" w:sz="0" w:space="0" w:color="auto"/>
                                <w:left w:val="none" w:sz="0" w:space="0" w:color="auto"/>
                                <w:bottom w:val="none" w:sz="0" w:space="0" w:color="auto"/>
                                <w:right w:val="none" w:sz="0" w:space="0" w:color="auto"/>
                              </w:divBdr>
                            </w:div>
                          </w:divsChild>
                        </w:div>
                        <w:div w:id="109663314">
                          <w:marLeft w:val="0"/>
                          <w:marRight w:val="0"/>
                          <w:marTop w:val="0"/>
                          <w:marBottom w:val="0"/>
                          <w:divBdr>
                            <w:top w:val="none" w:sz="0" w:space="0" w:color="auto"/>
                            <w:left w:val="none" w:sz="0" w:space="0" w:color="auto"/>
                            <w:bottom w:val="none" w:sz="0" w:space="0" w:color="auto"/>
                            <w:right w:val="none" w:sz="0" w:space="0" w:color="auto"/>
                          </w:divBdr>
                          <w:divsChild>
                            <w:div w:id="146632005">
                              <w:marLeft w:val="0"/>
                              <w:marRight w:val="0"/>
                              <w:marTop w:val="0"/>
                              <w:marBottom w:val="0"/>
                              <w:divBdr>
                                <w:top w:val="none" w:sz="0" w:space="0" w:color="auto"/>
                                <w:left w:val="none" w:sz="0" w:space="0" w:color="auto"/>
                                <w:bottom w:val="none" w:sz="0" w:space="0" w:color="auto"/>
                                <w:right w:val="none" w:sz="0" w:space="0" w:color="auto"/>
                              </w:divBdr>
                            </w:div>
                          </w:divsChild>
                        </w:div>
                        <w:div w:id="692070600">
                          <w:marLeft w:val="0"/>
                          <w:marRight w:val="0"/>
                          <w:marTop w:val="0"/>
                          <w:marBottom w:val="0"/>
                          <w:divBdr>
                            <w:top w:val="none" w:sz="0" w:space="0" w:color="auto"/>
                            <w:left w:val="none" w:sz="0" w:space="0" w:color="auto"/>
                            <w:bottom w:val="none" w:sz="0" w:space="0" w:color="auto"/>
                            <w:right w:val="none" w:sz="0" w:space="0" w:color="auto"/>
                          </w:divBdr>
                          <w:divsChild>
                            <w:div w:id="2030989744">
                              <w:marLeft w:val="0"/>
                              <w:marRight w:val="0"/>
                              <w:marTop w:val="0"/>
                              <w:marBottom w:val="0"/>
                              <w:divBdr>
                                <w:top w:val="none" w:sz="0" w:space="0" w:color="auto"/>
                                <w:left w:val="none" w:sz="0" w:space="0" w:color="auto"/>
                                <w:bottom w:val="none" w:sz="0" w:space="0" w:color="auto"/>
                                <w:right w:val="none" w:sz="0" w:space="0" w:color="auto"/>
                              </w:divBdr>
                            </w:div>
                          </w:divsChild>
                        </w:div>
                        <w:div w:id="1718626860">
                          <w:marLeft w:val="0"/>
                          <w:marRight w:val="0"/>
                          <w:marTop w:val="0"/>
                          <w:marBottom w:val="0"/>
                          <w:divBdr>
                            <w:top w:val="none" w:sz="0" w:space="0" w:color="auto"/>
                            <w:left w:val="none" w:sz="0" w:space="0" w:color="auto"/>
                            <w:bottom w:val="none" w:sz="0" w:space="0" w:color="auto"/>
                            <w:right w:val="none" w:sz="0" w:space="0" w:color="auto"/>
                          </w:divBdr>
                          <w:divsChild>
                            <w:div w:id="288899019">
                              <w:marLeft w:val="0"/>
                              <w:marRight w:val="0"/>
                              <w:marTop w:val="0"/>
                              <w:marBottom w:val="0"/>
                              <w:divBdr>
                                <w:top w:val="none" w:sz="0" w:space="0" w:color="auto"/>
                                <w:left w:val="none" w:sz="0" w:space="0" w:color="auto"/>
                                <w:bottom w:val="none" w:sz="0" w:space="0" w:color="auto"/>
                                <w:right w:val="none" w:sz="0" w:space="0" w:color="auto"/>
                              </w:divBdr>
                            </w:div>
                          </w:divsChild>
                        </w:div>
                        <w:div w:id="199167524">
                          <w:marLeft w:val="0"/>
                          <w:marRight w:val="0"/>
                          <w:marTop w:val="0"/>
                          <w:marBottom w:val="0"/>
                          <w:divBdr>
                            <w:top w:val="none" w:sz="0" w:space="0" w:color="auto"/>
                            <w:left w:val="none" w:sz="0" w:space="0" w:color="auto"/>
                            <w:bottom w:val="none" w:sz="0" w:space="0" w:color="auto"/>
                            <w:right w:val="none" w:sz="0" w:space="0" w:color="auto"/>
                          </w:divBdr>
                          <w:divsChild>
                            <w:div w:id="1998730237">
                              <w:marLeft w:val="0"/>
                              <w:marRight w:val="0"/>
                              <w:marTop w:val="0"/>
                              <w:marBottom w:val="0"/>
                              <w:divBdr>
                                <w:top w:val="none" w:sz="0" w:space="0" w:color="auto"/>
                                <w:left w:val="none" w:sz="0" w:space="0" w:color="auto"/>
                                <w:bottom w:val="none" w:sz="0" w:space="0" w:color="auto"/>
                                <w:right w:val="none" w:sz="0" w:space="0" w:color="auto"/>
                              </w:divBdr>
                            </w:div>
                          </w:divsChild>
                        </w:div>
                        <w:div w:id="489100114">
                          <w:marLeft w:val="0"/>
                          <w:marRight w:val="0"/>
                          <w:marTop w:val="0"/>
                          <w:marBottom w:val="0"/>
                          <w:divBdr>
                            <w:top w:val="none" w:sz="0" w:space="0" w:color="auto"/>
                            <w:left w:val="none" w:sz="0" w:space="0" w:color="auto"/>
                            <w:bottom w:val="none" w:sz="0" w:space="0" w:color="auto"/>
                            <w:right w:val="none" w:sz="0" w:space="0" w:color="auto"/>
                          </w:divBdr>
                          <w:divsChild>
                            <w:div w:id="308435985">
                              <w:marLeft w:val="0"/>
                              <w:marRight w:val="0"/>
                              <w:marTop w:val="0"/>
                              <w:marBottom w:val="0"/>
                              <w:divBdr>
                                <w:top w:val="none" w:sz="0" w:space="0" w:color="auto"/>
                                <w:left w:val="none" w:sz="0" w:space="0" w:color="auto"/>
                                <w:bottom w:val="none" w:sz="0" w:space="0" w:color="auto"/>
                                <w:right w:val="none" w:sz="0" w:space="0" w:color="auto"/>
                              </w:divBdr>
                            </w:div>
                          </w:divsChild>
                        </w:div>
                        <w:div w:id="579406078">
                          <w:marLeft w:val="0"/>
                          <w:marRight w:val="0"/>
                          <w:marTop w:val="0"/>
                          <w:marBottom w:val="0"/>
                          <w:divBdr>
                            <w:top w:val="none" w:sz="0" w:space="0" w:color="auto"/>
                            <w:left w:val="none" w:sz="0" w:space="0" w:color="auto"/>
                            <w:bottom w:val="none" w:sz="0" w:space="0" w:color="auto"/>
                            <w:right w:val="none" w:sz="0" w:space="0" w:color="auto"/>
                          </w:divBdr>
                          <w:divsChild>
                            <w:div w:id="834347718">
                              <w:marLeft w:val="0"/>
                              <w:marRight w:val="0"/>
                              <w:marTop w:val="0"/>
                              <w:marBottom w:val="0"/>
                              <w:divBdr>
                                <w:top w:val="none" w:sz="0" w:space="0" w:color="auto"/>
                                <w:left w:val="none" w:sz="0" w:space="0" w:color="auto"/>
                                <w:bottom w:val="none" w:sz="0" w:space="0" w:color="auto"/>
                                <w:right w:val="none" w:sz="0" w:space="0" w:color="auto"/>
                              </w:divBdr>
                            </w:div>
                          </w:divsChild>
                        </w:div>
                        <w:div w:id="558440804">
                          <w:marLeft w:val="0"/>
                          <w:marRight w:val="0"/>
                          <w:marTop w:val="0"/>
                          <w:marBottom w:val="0"/>
                          <w:divBdr>
                            <w:top w:val="none" w:sz="0" w:space="0" w:color="auto"/>
                            <w:left w:val="none" w:sz="0" w:space="0" w:color="auto"/>
                            <w:bottom w:val="none" w:sz="0" w:space="0" w:color="auto"/>
                            <w:right w:val="none" w:sz="0" w:space="0" w:color="auto"/>
                          </w:divBdr>
                          <w:divsChild>
                            <w:div w:id="589508921">
                              <w:marLeft w:val="0"/>
                              <w:marRight w:val="0"/>
                              <w:marTop w:val="0"/>
                              <w:marBottom w:val="0"/>
                              <w:divBdr>
                                <w:top w:val="none" w:sz="0" w:space="0" w:color="auto"/>
                                <w:left w:val="none" w:sz="0" w:space="0" w:color="auto"/>
                                <w:bottom w:val="none" w:sz="0" w:space="0" w:color="auto"/>
                                <w:right w:val="none" w:sz="0" w:space="0" w:color="auto"/>
                              </w:divBdr>
                              <w:divsChild>
                                <w:div w:id="1904756012">
                                  <w:marLeft w:val="0"/>
                                  <w:marRight w:val="0"/>
                                  <w:marTop w:val="0"/>
                                  <w:marBottom w:val="0"/>
                                  <w:divBdr>
                                    <w:top w:val="none" w:sz="0" w:space="0" w:color="auto"/>
                                    <w:left w:val="none" w:sz="0" w:space="0" w:color="auto"/>
                                    <w:bottom w:val="none" w:sz="0" w:space="0" w:color="auto"/>
                                    <w:right w:val="none" w:sz="0" w:space="0" w:color="auto"/>
                                  </w:divBdr>
                                </w:div>
                                <w:div w:id="1309823842">
                                  <w:marLeft w:val="0"/>
                                  <w:marRight w:val="0"/>
                                  <w:marTop w:val="0"/>
                                  <w:marBottom w:val="0"/>
                                  <w:divBdr>
                                    <w:top w:val="none" w:sz="0" w:space="0" w:color="auto"/>
                                    <w:left w:val="none" w:sz="0" w:space="0" w:color="auto"/>
                                    <w:bottom w:val="none" w:sz="0" w:space="0" w:color="auto"/>
                                    <w:right w:val="none" w:sz="0" w:space="0" w:color="auto"/>
                                  </w:divBdr>
                                </w:div>
                                <w:div w:id="1829903349">
                                  <w:marLeft w:val="0"/>
                                  <w:marRight w:val="0"/>
                                  <w:marTop w:val="0"/>
                                  <w:marBottom w:val="0"/>
                                  <w:divBdr>
                                    <w:top w:val="none" w:sz="0" w:space="0" w:color="auto"/>
                                    <w:left w:val="none" w:sz="0" w:space="0" w:color="auto"/>
                                    <w:bottom w:val="none" w:sz="0" w:space="0" w:color="auto"/>
                                    <w:right w:val="none" w:sz="0" w:space="0" w:color="auto"/>
                                  </w:divBdr>
                                </w:div>
                              </w:divsChild>
                            </w:div>
                            <w:div w:id="2052073369">
                              <w:marLeft w:val="0"/>
                              <w:marRight w:val="0"/>
                              <w:marTop w:val="0"/>
                              <w:marBottom w:val="0"/>
                              <w:divBdr>
                                <w:top w:val="none" w:sz="0" w:space="0" w:color="auto"/>
                                <w:left w:val="none" w:sz="0" w:space="0" w:color="auto"/>
                                <w:bottom w:val="none" w:sz="0" w:space="0" w:color="auto"/>
                                <w:right w:val="none" w:sz="0" w:space="0" w:color="auto"/>
                              </w:divBdr>
                            </w:div>
                          </w:divsChild>
                        </w:div>
                        <w:div w:id="668680213">
                          <w:marLeft w:val="0"/>
                          <w:marRight w:val="0"/>
                          <w:marTop w:val="0"/>
                          <w:marBottom w:val="0"/>
                          <w:divBdr>
                            <w:top w:val="none" w:sz="0" w:space="0" w:color="auto"/>
                            <w:left w:val="none" w:sz="0" w:space="0" w:color="auto"/>
                            <w:bottom w:val="none" w:sz="0" w:space="0" w:color="auto"/>
                            <w:right w:val="none" w:sz="0" w:space="0" w:color="auto"/>
                          </w:divBdr>
                          <w:divsChild>
                            <w:div w:id="339432456">
                              <w:marLeft w:val="0"/>
                              <w:marRight w:val="0"/>
                              <w:marTop w:val="0"/>
                              <w:marBottom w:val="0"/>
                              <w:divBdr>
                                <w:top w:val="none" w:sz="0" w:space="0" w:color="auto"/>
                                <w:left w:val="none" w:sz="0" w:space="0" w:color="auto"/>
                                <w:bottom w:val="none" w:sz="0" w:space="0" w:color="auto"/>
                                <w:right w:val="none" w:sz="0" w:space="0" w:color="auto"/>
                              </w:divBdr>
                            </w:div>
                            <w:div w:id="1453087315">
                              <w:marLeft w:val="0"/>
                              <w:marRight w:val="0"/>
                              <w:marTop w:val="0"/>
                              <w:marBottom w:val="0"/>
                              <w:divBdr>
                                <w:top w:val="none" w:sz="0" w:space="0" w:color="auto"/>
                                <w:left w:val="none" w:sz="0" w:space="0" w:color="auto"/>
                                <w:bottom w:val="none" w:sz="0" w:space="0" w:color="auto"/>
                                <w:right w:val="none" w:sz="0" w:space="0" w:color="auto"/>
                              </w:divBdr>
                            </w:div>
                            <w:div w:id="1339310783">
                              <w:marLeft w:val="0"/>
                              <w:marRight w:val="0"/>
                              <w:marTop w:val="0"/>
                              <w:marBottom w:val="0"/>
                              <w:divBdr>
                                <w:top w:val="none" w:sz="0" w:space="0" w:color="auto"/>
                                <w:left w:val="none" w:sz="0" w:space="0" w:color="auto"/>
                                <w:bottom w:val="none" w:sz="0" w:space="0" w:color="auto"/>
                                <w:right w:val="none" w:sz="0" w:space="0" w:color="auto"/>
                              </w:divBdr>
                            </w:div>
                          </w:divsChild>
                        </w:div>
                        <w:div w:id="1421218655">
                          <w:marLeft w:val="0"/>
                          <w:marRight w:val="0"/>
                          <w:marTop w:val="0"/>
                          <w:marBottom w:val="0"/>
                          <w:divBdr>
                            <w:top w:val="none" w:sz="0" w:space="0" w:color="auto"/>
                            <w:left w:val="none" w:sz="0" w:space="0" w:color="auto"/>
                            <w:bottom w:val="none" w:sz="0" w:space="0" w:color="auto"/>
                            <w:right w:val="none" w:sz="0" w:space="0" w:color="auto"/>
                          </w:divBdr>
                          <w:divsChild>
                            <w:div w:id="128939523">
                              <w:marLeft w:val="0"/>
                              <w:marRight w:val="0"/>
                              <w:marTop w:val="0"/>
                              <w:marBottom w:val="0"/>
                              <w:divBdr>
                                <w:top w:val="none" w:sz="0" w:space="0" w:color="auto"/>
                                <w:left w:val="none" w:sz="0" w:space="0" w:color="auto"/>
                                <w:bottom w:val="none" w:sz="0" w:space="0" w:color="auto"/>
                                <w:right w:val="none" w:sz="0" w:space="0" w:color="auto"/>
                              </w:divBdr>
                              <w:divsChild>
                                <w:div w:id="1980527264">
                                  <w:marLeft w:val="0"/>
                                  <w:marRight w:val="0"/>
                                  <w:marTop w:val="0"/>
                                  <w:marBottom w:val="0"/>
                                  <w:divBdr>
                                    <w:top w:val="none" w:sz="0" w:space="0" w:color="auto"/>
                                    <w:left w:val="none" w:sz="0" w:space="0" w:color="auto"/>
                                    <w:bottom w:val="none" w:sz="0" w:space="0" w:color="auto"/>
                                    <w:right w:val="none" w:sz="0" w:space="0" w:color="auto"/>
                                  </w:divBdr>
                                </w:div>
                                <w:div w:id="2125802369">
                                  <w:marLeft w:val="0"/>
                                  <w:marRight w:val="0"/>
                                  <w:marTop w:val="0"/>
                                  <w:marBottom w:val="0"/>
                                  <w:divBdr>
                                    <w:top w:val="none" w:sz="0" w:space="0" w:color="auto"/>
                                    <w:left w:val="none" w:sz="0" w:space="0" w:color="auto"/>
                                    <w:bottom w:val="none" w:sz="0" w:space="0" w:color="auto"/>
                                    <w:right w:val="none" w:sz="0" w:space="0" w:color="auto"/>
                                  </w:divBdr>
                                </w:div>
                              </w:divsChild>
                            </w:div>
                            <w:div w:id="2086418081">
                              <w:marLeft w:val="0"/>
                              <w:marRight w:val="0"/>
                              <w:marTop w:val="0"/>
                              <w:marBottom w:val="0"/>
                              <w:divBdr>
                                <w:top w:val="none" w:sz="0" w:space="0" w:color="auto"/>
                                <w:left w:val="none" w:sz="0" w:space="0" w:color="auto"/>
                                <w:bottom w:val="none" w:sz="0" w:space="0" w:color="auto"/>
                                <w:right w:val="none" w:sz="0" w:space="0" w:color="auto"/>
                              </w:divBdr>
                            </w:div>
                          </w:divsChild>
                        </w:div>
                        <w:div w:id="45108241">
                          <w:marLeft w:val="0"/>
                          <w:marRight w:val="0"/>
                          <w:marTop w:val="0"/>
                          <w:marBottom w:val="0"/>
                          <w:divBdr>
                            <w:top w:val="none" w:sz="0" w:space="0" w:color="auto"/>
                            <w:left w:val="none" w:sz="0" w:space="0" w:color="auto"/>
                            <w:bottom w:val="none" w:sz="0" w:space="0" w:color="auto"/>
                            <w:right w:val="none" w:sz="0" w:space="0" w:color="auto"/>
                          </w:divBdr>
                          <w:divsChild>
                            <w:div w:id="801458661">
                              <w:marLeft w:val="0"/>
                              <w:marRight w:val="0"/>
                              <w:marTop w:val="0"/>
                              <w:marBottom w:val="0"/>
                              <w:divBdr>
                                <w:top w:val="none" w:sz="0" w:space="0" w:color="auto"/>
                                <w:left w:val="none" w:sz="0" w:space="0" w:color="auto"/>
                                <w:bottom w:val="none" w:sz="0" w:space="0" w:color="auto"/>
                                <w:right w:val="none" w:sz="0" w:space="0" w:color="auto"/>
                              </w:divBdr>
                            </w:div>
                          </w:divsChild>
                        </w:div>
                        <w:div w:id="636304944">
                          <w:marLeft w:val="0"/>
                          <w:marRight w:val="0"/>
                          <w:marTop w:val="0"/>
                          <w:marBottom w:val="0"/>
                          <w:divBdr>
                            <w:top w:val="none" w:sz="0" w:space="0" w:color="auto"/>
                            <w:left w:val="none" w:sz="0" w:space="0" w:color="auto"/>
                            <w:bottom w:val="none" w:sz="0" w:space="0" w:color="auto"/>
                            <w:right w:val="none" w:sz="0" w:space="0" w:color="auto"/>
                          </w:divBdr>
                          <w:divsChild>
                            <w:div w:id="1907229333">
                              <w:marLeft w:val="0"/>
                              <w:marRight w:val="0"/>
                              <w:marTop w:val="0"/>
                              <w:marBottom w:val="0"/>
                              <w:divBdr>
                                <w:top w:val="none" w:sz="0" w:space="0" w:color="auto"/>
                                <w:left w:val="none" w:sz="0" w:space="0" w:color="auto"/>
                                <w:bottom w:val="none" w:sz="0" w:space="0" w:color="auto"/>
                                <w:right w:val="none" w:sz="0" w:space="0" w:color="auto"/>
                              </w:divBdr>
                              <w:divsChild>
                                <w:div w:id="951597810">
                                  <w:marLeft w:val="0"/>
                                  <w:marRight w:val="0"/>
                                  <w:marTop w:val="0"/>
                                  <w:marBottom w:val="0"/>
                                  <w:divBdr>
                                    <w:top w:val="none" w:sz="0" w:space="0" w:color="auto"/>
                                    <w:left w:val="none" w:sz="0" w:space="0" w:color="auto"/>
                                    <w:bottom w:val="none" w:sz="0" w:space="0" w:color="auto"/>
                                    <w:right w:val="none" w:sz="0" w:space="0" w:color="auto"/>
                                  </w:divBdr>
                                  <w:divsChild>
                                    <w:div w:id="1468550381">
                                      <w:marLeft w:val="0"/>
                                      <w:marRight w:val="0"/>
                                      <w:marTop w:val="0"/>
                                      <w:marBottom w:val="0"/>
                                      <w:divBdr>
                                        <w:top w:val="none" w:sz="0" w:space="0" w:color="auto"/>
                                        <w:left w:val="none" w:sz="0" w:space="0" w:color="auto"/>
                                        <w:bottom w:val="none" w:sz="0" w:space="0" w:color="auto"/>
                                        <w:right w:val="none" w:sz="0" w:space="0" w:color="auto"/>
                                      </w:divBdr>
                                    </w:div>
                                    <w:div w:id="1874613822">
                                      <w:marLeft w:val="0"/>
                                      <w:marRight w:val="0"/>
                                      <w:marTop w:val="0"/>
                                      <w:marBottom w:val="0"/>
                                      <w:divBdr>
                                        <w:top w:val="none" w:sz="0" w:space="0" w:color="auto"/>
                                        <w:left w:val="none" w:sz="0" w:space="0" w:color="auto"/>
                                        <w:bottom w:val="none" w:sz="0" w:space="0" w:color="auto"/>
                                        <w:right w:val="none" w:sz="0" w:space="0" w:color="auto"/>
                                      </w:divBdr>
                                      <w:divsChild>
                                        <w:div w:id="1361323195">
                                          <w:marLeft w:val="0"/>
                                          <w:marRight w:val="0"/>
                                          <w:marTop w:val="0"/>
                                          <w:marBottom w:val="0"/>
                                          <w:divBdr>
                                            <w:top w:val="none" w:sz="0" w:space="0" w:color="auto"/>
                                            <w:left w:val="none" w:sz="0" w:space="0" w:color="auto"/>
                                            <w:bottom w:val="none" w:sz="0" w:space="0" w:color="auto"/>
                                            <w:right w:val="none" w:sz="0" w:space="0" w:color="auto"/>
                                          </w:divBdr>
                                        </w:div>
                                        <w:div w:id="652561079">
                                          <w:marLeft w:val="0"/>
                                          <w:marRight w:val="0"/>
                                          <w:marTop w:val="0"/>
                                          <w:marBottom w:val="0"/>
                                          <w:divBdr>
                                            <w:top w:val="none" w:sz="0" w:space="0" w:color="auto"/>
                                            <w:left w:val="none" w:sz="0" w:space="0" w:color="auto"/>
                                            <w:bottom w:val="none" w:sz="0" w:space="0" w:color="auto"/>
                                            <w:right w:val="none" w:sz="0" w:space="0" w:color="auto"/>
                                          </w:divBdr>
                                        </w:div>
                                      </w:divsChild>
                                    </w:div>
                                    <w:div w:id="862324361">
                                      <w:marLeft w:val="0"/>
                                      <w:marRight w:val="0"/>
                                      <w:marTop w:val="0"/>
                                      <w:marBottom w:val="0"/>
                                      <w:divBdr>
                                        <w:top w:val="none" w:sz="0" w:space="0" w:color="auto"/>
                                        <w:left w:val="none" w:sz="0" w:space="0" w:color="auto"/>
                                        <w:bottom w:val="none" w:sz="0" w:space="0" w:color="auto"/>
                                        <w:right w:val="none" w:sz="0" w:space="0" w:color="auto"/>
                                      </w:divBdr>
                                    </w:div>
                                  </w:divsChild>
                                </w:div>
                                <w:div w:id="1254776834">
                                  <w:marLeft w:val="0"/>
                                  <w:marRight w:val="0"/>
                                  <w:marTop w:val="0"/>
                                  <w:marBottom w:val="0"/>
                                  <w:divBdr>
                                    <w:top w:val="none" w:sz="0" w:space="0" w:color="auto"/>
                                    <w:left w:val="none" w:sz="0" w:space="0" w:color="auto"/>
                                    <w:bottom w:val="none" w:sz="0" w:space="0" w:color="auto"/>
                                    <w:right w:val="none" w:sz="0" w:space="0" w:color="auto"/>
                                  </w:divBdr>
                                  <w:divsChild>
                                    <w:div w:id="938678565">
                                      <w:marLeft w:val="0"/>
                                      <w:marRight w:val="0"/>
                                      <w:marTop w:val="0"/>
                                      <w:marBottom w:val="0"/>
                                      <w:divBdr>
                                        <w:top w:val="none" w:sz="0" w:space="0" w:color="auto"/>
                                        <w:left w:val="none" w:sz="0" w:space="0" w:color="auto"/>
                                        <w:bottom w:val="none" w:sz="0" w:space="0" w:color="auto"/>
                                        <w:right w:val="none" w:sz="0" w:space="0" w:color="auto"/>
                                      </w:divBdr>
                                      <w:divsChild>
                                        <w:div w:id="2131436002">
                                          <w:marLeft w:val="0"/>
                                          <w:marRight w:val="0"/>
                                          <w:marTop w:val="0"/>
                                          <w:marBottom w:val="0"/>
                                          <w:divBdr>
                                            <w:top w:val="none" w:sz="0" w:space="0" w:color="auto"/>
                                            <w:left w:val="none" w:sz="0" w:space="0" w:color="auto"/>
                                            <w:bottom w:val="none" w:sz="0" w:space="0" w:color="auto"/>
                                            <w:right w:val="none" w:sz="0" w:space="0" w:color="auto"/>
                                          </w:divBdr>
                                        </w:div>
                                        <w:div w:id="1881627866">
                                          <w:marLeft w:val="0"/>
                                          <w:marRight w:val="0"/>
                                          <w:marTop w:val="0"/>
                                          <w:marBottom w:val="0"/>
                                          <w:divBdr>
                                            <w:top w:val="none" w:sz="0" w:space="0" w:color="auto"/>
                                            <w:left w:val="none" w:sz="0" w:space="0" w:color="auto"/>
                                            <w:bottom w:val="none" w:sz="0" w:space="0" w:color="auto"/>
                                            <w:right w:val="none" w:sz="0" w:space="0" w:color="auto"/>
                                          </w:divBdr>
                                        </w:div>
                                      </w:divsChild>
                                    </w:div>
                                    <w:div w:id="1025836488">
                                      <w:marLeft w:val="0"/>
                                      <w:marRight w:val="0"/>
                                      <w:marTop w:val="0"/>
                                      <w:marBottom w:val="0"/>
                                      <w:divBdr>
                                        <w:top w:val="none" w:sz="0" w:space="0" w:color="auto"/>
                                        <w:left w:val="none" w:sz="0" w:space="0" w:color="auto"/>
                                        <w:bottom w:val="none" w:sz="0" w:space="0" w:color="auto"/>
                                        <w:right w:val="none" w:sz="0" w:space="0" w:color="auto"/>
                                      </w:divBdr>
                                    </w:div>
                                  </w:divsChild>
                                </w:div>
                                <w:div w:id="1372267717">
                                  <w:marLeft w:val="0"/>
                                  <w:marRight w:val="0"/>
                                  <w:marTop w:val="0"/>
                                  <w:marBottom w:val="0"/>
                                  <w:divBdr>
                                    <w:top w:val="none" w:sz="0" w:space="0" w:color="auto"/>
                                    <w:left w:val="none" w:sz="0" w:space="0" w:color="auto"/>
                                    <w:bottom w:val="none" w:sz="0" w:space="0" w:color="auto"/>
                                    <w:right w:val="none" w:sz="0" w:space="0" w:color="auto"/>
                                  </w:divBdr>
                                </w:div>
                                <w:div w:id="694576012">
                                  <w:marLeft w:val="0"/>
                                  <w:marRight w:val="0"/>
                                  <w:marTop w:val="0"/>
                                  <w:marBottom w:val="0"/>
                                  <w:divBdr>
                                    <w:top w:val="none" w:sz="0" w:space="0" w:color="auto"/>
                                    <w:left w:val="none" w:sz="0" w:space="0" w:color="auto"/>
                                    <w:bottom w:val="none" w:sz="0" w:space="0" w:color="auto"/>
                                    <w:right w:val="none" w:sz="0" w:space="0" w:color="auto"/>
                                  </w:divBdr>
                                </w:div>
                                <w:div w:id="204874270">
                                  <w:marLeft w:val="0"/>
                                  <w:marRight w:val="0"/>
                                  <w:marTop w:val="0"/>
                                  <w:marBottom w:val="0"/>
                                  <w:divBdr>
                                    <w:top w:val="none" w:sz="0" w:space="0" w:color="auto"/>
                                    <w:left w:val="none" w:sz="0" w:space="0" w:color="auto"/>
                                    <w:bottom w:val="none" w:sz="0" w:space="0" w:color="auto"/>
                                    <w:right w:val="none" w:sz="0" w:space="0" w:color="auto"/>
                                  </w:divBdr>
                                </w:div>
                              </w:divsChild>
                            </w:div>
                            <w:div w:id="2090929394">
                              <w:marLeft w:val="0"/>
                              <w:marRight w:val="0"/>
                              <w:marTop w:val="0"/>
                              <w:marBottom w:val="0"/>
                              <w:divBdr>
                                <w:top w:val="none" w:sz="0" w:space="0" w:color="auto"/>
                                <w:left w:val="none" w:sz="0" w:space="0" w:color="auto"/>
                                <w:bottom w:val="none" w:sz="0" w:space="0" w:color="auto"/>
                                <w:right w:val="none" w:sz="0" w:space="0" w:color="auto"/>
                              </w:divBdr>
                              <w:divsChild>
                                <w:div w:id="180821521">
                                  <w:marLeft w:val="0"/>
                                  <w:marRight w:val="0"/>
                                  <w:marTop w:val="0"/>
                                  <w:marBottom w:val="0"/>
                                  <w:divBdr>
                                    <w:top w:val="none" w:sz="0" w:space="0" w:color="auto"/>
                                    <w:left w:val="none" w:sz="0" w:space="0" w:color="auto"/>
                                    <w:bottom w:val="none" w:sz="0" w:space="0" w:color="auto"/>
                                    <w:right w:val="none" w:sz="0" w:space="0" w:color="auto"/>
                                  </w:divBdr>
                                </w:div>
                                <w:div w:id="139543577">
                                  <w:marLeft w:val="0"/>
                                  <w:marRight w:val="0"/>
                                  <w:marTop w:val="0"/>
                                  <w:marBottom w:val="0"/>
                                  <w:divBdr>
                                    <w:top w:val="none" w:sz="0" w:space="0" w:color="auto"/>
                                    <w:left w:val="none" w:sz="0" w:space="0" w:color="auto"/>
                                    <w:bottom w:val="none" w:sz="0" w:space="0" w:color="auto"/>
                                    <w:right w:val="none" w:sz="0" w:space="0" w:color="auto"/>
                                  </w:divBdr>
                                </w:div>
                                <w:div w:id="476457580">
                                  <w:marLeft w:val="0"/>
                                  <w:marRight w:val="0"/>
                                  <w:marTop w:val="0"/>
                                  <w:marBottom w:val="0"/>
                                  <w:divBdr>
                                    <w:top w:val="none" w:sz="0" w:space="0" w:color="auto"/>
                                    <w:left w:val="none" w:sz="0" w:space="0" w:color="auto"/>
                                    <w:bottom w:val="none" w:sz="0" w:space="0" w:color="auto"/>
                                    <w:right w:val="none" w:sz="0" w:space="0" w:color="auto"/>
                                  </w:divBdr>
                                </w:div>
                                <w:div w:id="1460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19725">
                          <w:marLeft w:val="0"/>
                          <w:marRight w:val="0"/>
                          <w:marTop w:val="0"/>
                          <w:marBottom w:val="0"/>
                          <w:divBdr>
                            <w:top w:val="none" w:sz="0" w:space="0" w:color="auto"/>
                            <w:left w:val="none" w:sz="0" w:space="0" w:color="auto"/>
                            <w:bottom w:val="none" w:sz="0" w:space="0" w:color="auto"/>
                            <w:right w:val="none" w:sz="0" w:space="0" w:color="auto"/>
                          </w:divBdr>
                          <w:divsChild>
                            <w:div w:id="1224486964">
                              <w:marLeft w:val="0"/>
                              <w:marRight w:val="0"/>
                              <w:marTop w:val="0"/>
                              <w:marBottom w:val="0"/>
                              <w:divBdr>
                                <w:top w:val="none" w:sz="0" w:space="0" w:color="auto"/>
                                <w:left w:val="none" w:sz="0" w:space="0" w:color="auto"/>
                                <w:bottom w:val="none" w:sz="0" w:space="0" w:color="auto"/>
                                <w:right w:val="none" w:sz="0" w:space="0" w:color="auto"/>
                              </w:divBdr>
                            </w:div>
                            <w:div w:id="1337339575">
                              <w:marLeft w:val="0"/>
                              <w:marRight w:val="0"/>
                              <w:marTop w:val="0"/>
                              <w:marBottom w:val="0"/>
                              <w:divBdr>
                                <w:top w:val="none" w:sz="0" w:space="0" w:color="auto"/>
                                <w:left w:val="none" w:sz="0" w:space="0" w:color="auto"/>
                                <w:bottom w:val="none" w:sz="0" w:space="0" w:color="auto"/>
                                <w:right w:val="none" w:sz="0" w:space="0" w:color="auto"/>
                              </w:divBdr>
                            </w:div>
                          </w:divsChild>
                        </w:div>
                        <w:div w:id="812256281">
                          <w:marLeft w:val="0"/>
                          <w:marRight w:val="0"/>
                          <w:marTop w:val="0"/>
                          <w:marBottom w:val="0"/>
                          <w:divBdr>
                            <w:top w:val="none" w:sz="0" w:space="0" w:color="auto"/>
                            <w:left w:val="none" w:sz="0" w:space="0" w:color="auto"/>
                            <w:bottom w:val="none" w:sz="0" w:space="0" w:color="auto"/>
                            <w:right w:val="none" w:sz="0" w:space="0" w:color="auto"/>
                          </w:divBdr>
                          <w:divsChild>
                            <w:div w:id="1836533930">
                              <w:marLeft w:val="0"/>
                              <w:marRight w:val="0"/>
                              <w:marTop w:val="0"/>
                              <w:marBottom w:val="0"/>
                              <w:divBdr>
                                <w:top w:val="none" w:sz="0" w:space="0" w:color="auto"/>
                                <w:left w:val="none" w:sz="0" w:space="0" w:color="auto"/>
                                <w:bottom w:val="none" w:sz="0" w:space="0" w:color="auto"/>
                                <w:right w:val="none" w:sz="0" w:space="0" w:color="auto"/>
                              </w:divBdr>
                            </w:div>
                          </w:divsChild>
                        </w:div>
                        <w:div w:id="1313633257">
                          <w:marLeft w:val="0"/>
                          <w:marRight w:val="0"/>
                          <w:marTop w:val="0"/>
                          <w:marBottom w:val="0"/>
                          <w:divBdr>
                            <w:top w:val="none" w:sz="0" w:space="0" w:color="auto"/>
                            <w:left w:val="none" w:sz="0" w:space="0" w:color="auto"/>
                            <w:bottom w:val="none" w:sz="0" w:space="0" w:color="auto"/>
                            <w:right w:val="none" w:sz="0" w:space="0" w:color="auto"/>
                          </w:divBdr>
                          <w:divsChild>
                            <w:div w:id="471874553">
                              <w:marLeft w:val="0"/>
                              <w:marRight w:val="0"/>
                              <w:marTop w:val="0"/>
                              <w:marBottom w:val="0"/>
                              <w:divBdr>
                                <w:top w:val="none" w:sz="0" w:space="0" w:color="auto"/>
                                <w:left w:val="none" w:sz="0" w:space="0" w:color="auto"/>
                                <w:bottom w:val="none" w:sz="0" w:space="0" w:color="auto"/>
                                <w:right w:val="none" w:sz="0" w:space="0" w:color="auto"/>
                              </w:divBdr>
                            </w:div>
                          </w:divsChild>
                        </w:div>
                        <w:div w:id="1876118309">
                          <w:marLeft w:val="0"/>
                          <w:marRight w:val="0"/>
                          <w:marTop w:val="0"/>
                          <w:marBottom w:val="0"/>
                          <w:divBdr>
                            <w:top w:val="none" w:sz="0" w:space="0" w:color="auto"/>
                            <w:left w:val="none" w:sz="0" w:space="0" w:color="auto"/>
                            <w:bottom w:val="none" w:sz="0" w:space="0" w:color="auto"/>
                            <w:right w:val="none" w:sz="0" w:space="0" w:color="auto"/>
                          </w:divBdr>
                          <w:divsChild>
                            <w:div w:id="158273583">
                              <w:marLeft w:val="0"/>
                              <w:marRight w:val="0"/>
                              <w:marTop w:val="0"/>
                              <w:marBottom w:val="0"/>
                              <w:divBdr>
                                <w:top w:val="none" w:sz="0" w:space="0" w:color="auto"/>
                                <w:left w:val="none" w:sz="0" w:space="0" w:color="auto"/>
                                <w:bottom w:val="none" w:sz="0" w:space="0" w:color="auto"/>
                                <w:right w:val="none" w:sz="0" w:space="0" w:color="auto"/>
                              </w:divBdr>
                              <w:divsChild>
                                <w:div w:id="1716732992">
                                  <w:marLeft w:val="0"/>
                                  <w:marRight w:val="0"/>
                                  <w:marTop w:val="0"/>
                                  <w:marBottom w:val="0"/>
                                  <w:divBdr>
                                    <w:top w:val="none" w:sz="0" w:space="0" w:color="auto"/>
                                    <w:left w:val="none" w:sz="0" w:space="0" w:color="auto"/>
                                    <w:bottom w:val="none" w:sz="0" w:space="0" w:color="auto"/>
                                    <w:right w:val="none" w:sz="0" w:space="0" w:color="auto"/>
                                  </w:divBdr>
                                </w:div>
                                <w:div w:id="18264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6575">
                          <w:marLeft w:val="0"/>
                          <w:marRight w:val="0"/>
                          <w:marTop w:val="0"/>
                          <w:marBottom w:val="0"/>
                          <w:divBdr>
                            <w:top w:val="none" w:sz="0" w:space="0" w:color="auto"/>
                            <w:left w:val="none" w:sz="0" w:space="0" w:color="auto"/>
                            <w:bottom w:val="none" w:sz="0" w:space="0" w:color="auto"/>
                            <w:right w:val="none" w:sz="0" w:space="0" w:color="auto"/>
                          </w:divBdr>
                          <w:divsChild>
                            <w:div w:id="1756781398">
                              <w:marLeft w:val="0"/>
                              <w:marRight w:val="0"/>
                              <w:marTop w:val="0"/>
                              <w:marBottom w:val="0"/>
                              <w:divBdr>
                                <w:top w:val="none" w:sz="0" w:space="0" w:color="auto"/>
                                <w:left w:val="none" w:sz="0" w:space="0" w:color="auto"/>
                                <w:bottom w:val="none" w:sz="0" w:space="0" w:color="auto"/>
                                <w:right w:val="none" w:sz="0" w:space="0" w:color="auto"/>
                              </w:divBdr>
                            </w:div>
                            <w:div w:id="310259443">
                              <w:marLeft w:val="0"/>
                              <w:marRight w:val="0"/>
                              <w:marTop w:val="0"/>
                              <w:marBottom w:val="0"/>
                              <w:divBdr>
                                <w:top w:val="none" w:sz="0" w:space="0" w:color="auto"/>
                                <w:left w:val="none" w:sz="0" w:space="0" w:color="auto"/>
                                <w:bottom w:val="none" w:sz="0" w:space="0" w:color="auto"/>
                                <w:right w:val="none" w:sz="0" w:space="0" w:color="auto"/>
                              </w:divBdr>
                            </w:div>
                            <w:div w:id="1161237750">
                              <w:marLeft w:val="0"/>
                              <w:marRight w:val="0"/>
                              <w:marTop w:val="0"/>
                              <w:marBottom w:val="0"/>
                              <w:divBdr>
                                <w:top w:val="none" w:sz="0" w:space="0" w:color="auto"/>
                                <w:left w:val="none" w:sz="0" w:space="0" w:color="auto"/>
                                <w:bottom w:val="none" w:sz="0" w:space="0" w:color="auto"/>
                                <w:right w:val="none" w:sz="0" w:space="0" w:color="auto"/>
                              </w:divBdr>
                            </w:div>
                            <w:div w:id="812404961">
                              <w:marLeft w:val="0"/>
                              <w:marRight w:val="0"/>
                              <w:marTop w:val="0"/>
                              <w:marBottom w:val="0"/>
                              <w:divBdr>
                                <w:top w:val="none" w:sz="0" w:space="0" w:color="auto"/>
                                <w:left w:val="none" w:sz="0" w:space="0" w:color="auto"/>
                                <w:bottom w:val="none" w:sz="0" w:space="0" w:color="auto"/>
                                <w:right w:val="none" w:sz="0" w:space="0" w:color="auto"/>
                              </w:divBdr>
                            </w:div>
                            <w:div w:id="1900556955">
                              <w:marLeft w:val="0"/>
                              <w:marRight w:val="0"/>
                              <w:marTop w:val="0"/>
                              <w:marBottom w:val="0"/>
                              <w:divBdr>
                                <w:top w:val="none" w:sz="0" w:space="0" w:color="auto"/>
                                <w:left w:val="none" w:sz="0" w:space="0" w:color="auto"/>
                                <w:bottom w:val="none" w:sz="0" w:space="0" w:color="auto"/>
                                <w:right w:val="none" w:sz="0" w:space="0" w:color="auto"/>
                              </w:divBdr>
                            </w:div>
                            <w:div w:id="164832615">
                              <w:marLeft w:val="0"/>
                              <w:marRight w:val="0"/>
                              <w:marTop w:val="0"/>
                              <w:marBottom w:val="0"/>
                              <w:divBdr>
                                <w:top w:val="none" w:sz="0" w:space="0" w:color="auto"/>
                                <w:left w:val="none" w:sz="0" w:space="0" w:color="auto"/>
                                <w:bottom w:val="none" w:sz="0" w:space="0" w:color="auto"/>
                                <w:right w:val="none" w:sz="0" w:space="0" w:color="auto"/>
                              </w:divBdr>
                            </w:div>
                            <w:div w:id="1704789094">
                              <w:marLeft w:val="0"/>
                              <w:marRight w:val="0"/>
                              <w:marTop w:val="0"/>
                              <w:marBottom w:val="0"/>
                              <w:divBdr>
                                <w:top w:val="none" w:sz="0" w:space="0" w:color="auto"/>
                                <w:left w:val="none" w:sz="0" w:space="0" w:color="auto"/>
                                <w:bottom w:val="none" w:sz="0" w:space="0" w:color="auto"/>
                                <w:right w:val="none" w:sz="0" w:space="0" w:color="auto"/>
                              </w:divBdr>
                            </w:div>
                            <w:div w:id="1213037659">
                              <w:marLeft w:val="0"/>
                              <w:marRight w:val="0"/>
                              <w:marTop w:val="0"/>
                              <w:marBottom w:val="0"/>
                              <w:divBdr>
                                <w:top w:val="none" w:sz="0" w:space="0" w:color="auto"/>
                                <w:left w:val="none" w:sz="0" w:space="0" w:color="auto"/>
                                <w:bottom w:val="none" w:sz="0" w:space="0" w:color="auto"/>
                                <w:right w:val="none" w:sz="0" w:space="0" w:color="auto"/>
                              </w:divBdr>
                            </w:div>
                            <w:div w:id="1797016964">
                              <w:marLeft w:val="0"/>
                              <w:marRight w:val="0"/>
                              <w:marTop w:val="0"/>
                              <w:marBottom w:val="0"/>
                              <w:divBdr>
                                <w:top w:val="none" w:sz="0" w:space="0" w:color="auto"/>
                                <w:left w:val="none" w:sz="0" w:space="0" w:color="auto"/>
                                <w:bottom w:val="none" w:sz="0" w:space="0" w:color="auto"/>
                                <w:right w:val="none" w:sz="0" w:space="0" w:color="auto"/>
                              </w:divBdr>
                            </w:div>
                            <w:div w:id="1322731454">
                              <w:marLeft w:val="0"/>
                              <w:marRight w:val="0"/>
                              <w:marTop w:val="0"/>
                              <w:marBottom w:val="0"/>
                              <w:divBdr>
                                <w:top w:val="none" w:sz="0" w:space="0" w:color="auto"/>
                                <w:left w:val="none" w:sz="0" w:space="0" w:color="auto"/>
                                <w:bottom w:val="none" w:sz="0" w:space="0" w:color="auto"/>
                                <w:right w:val="none" w:sz="0" w:space="0" w:color="auto"/>
                              </w:divBdr>
                            </w:div>
                            <w:div w:id="942108156">
                              <w:marLeft w:val="0"/>
                              <w:marRight w:val="0"/>
                              <w:marTop w:val="0"/>
                              <w:marBottom w:val="0"/>
                              <w:divBdr>
                                <w:top w:val="none" w:sz="0" w:space="0" w:color="auto"/>
                                <w:left w:val="none" w:sz="0" w:space="0" w:color="auto"/>
                                <w:bottom w:val="none" w:sz="0" w:space="0" w:color="auto"/>
                                <w:right w:val="none" w:sz="0" w:space="0" w:color="auto"/>
                              </w:divBdr>
                              <w:divsChild>
                                <w:div w:id="1331833289">
                                  <w:marLeft w:val="0"/>
                                  <w:marRight w:val="0"/>
                                  <w:marTop w:val="0"/>
                                  <w:marBottom w:val="0"/>
                                  <w:divBdr>
                                    <w:top w:val="none" w:sz="0" w:space="0" w:color="auto"/>
                                    <w:left w:val="none" w:sz="0" w:space="0" w:color="auto"/>
                                    <w:bottom w:val="none" w:sz="0" w:space="0" w:color="auto"/>
                                    <w:right w:val="none" w:sz="0" w:space="0" w:color="auto"/>
                                  </w:divBdr>
                                </w:div>
                                <w:div w:id="167673683">
                                  <w:marLeft w:val="0"/>
                                  <w:marRight w:val="0"/>
                                  <w:marTop w:val="0"/>
                                  <w:marBottom w:val="0"/>
                                  <w:divBdr>
                                    <w:top w:val="none" w:sz="0" w:space="0" w:color="auto"/>
                                    <w:left w:val="none" w:sz="0" w:space="0" w:color="auto"/>
                                    <w:bottom w:val="none" w:sz="0" w:space="0" w:color="auto"/>
                                    <w:right w:val="none" w:sz="0" w:space="0" w:color="auto"/>
                                  </w:divBdr>
                                </w:div>
                                <w:div w:id="1199011313">
                                  <w:marLeft w:val="0"/>
                                  <w:marRight w:val="0"/>
                                  <w:marTop w:val="0"/>
                                  <w:marBottom w:val="0"/>
                                  <w:divBdr>
                                    <w:top w:val="none" w:sz="0" w:space="0" w:color="auto"/>
                                    <w:left w:val="none" w:sz="0" w:space="0" w:color="auto"/>
                                    <w:bottom w:val="none" w:sz="0" w:space="0" w:color="auto"/>
                                    <w:right w:val="none" w:sz="0" w:space="0" w:color="auto"/>
                                  </w:divBdr>
                                </w:div>
                              </w:divsChild>
                            </w:div>
                            <w:div w:id="192766786">
                              <w:marLeft w:val="0"/>
                              <w:marRight w:val="0"/>
                              <w:marTop w:val="0"/>
                              <w:marBottom w:val="0"/>
                              <w:divBdr>
                                <w:top w:val="none" w:sz="0" w:space="0" w:color="auto"/>
                                <w:left w:val="none" w:sz="0" w:space="0" w:color="auto"/>
                                <w:bottom w:val="none" w:sz="0" w:space="0" w:color="auto"/>
                                <w:right w:val="none" w:sz="0" w:space="0" w:color="auto"/>
                              </w:divBdr>
                            </w:div>
                            <w:div w:id="605042299">
                              <w:marLeft w:val="0"/>
                              <w:marRight w:val="0"/>
                              <w:marTop w:val="0"/>
                              <w:marBottom w:val="0"/>
                              <w:divBdr>
                                <w:top w:val="none" w:sz="0" w:space="0" w:color="auto"/>
                                <w:left w:val="none" w:sz="0" w:space="0" w:color="auto"/>
                                <w:bottom w:val="none" w:sz="0" w:space="0" w:color="auto"/>
                                <w:right w:val="none" w:sz="0" w:space="0" w:color="auto"/>
                              </w:divBdr>
                              <w:divsChild>
                                <w:div w:id="1883321613">
                                  <w:marLeft w:val="0"/>
                                  <w:marRight w:val="0"/>
                                  <w:marTop w:val="0"/>
                                  <w:marBottom w:val="0"/>
                                  <w:divBdr>
                                    <w:top w:val="none" w:sz="0" w:space="0" w:color="auto"/>
                                    <w:left w:val="none" w:sz="0" w:space="0" w:color="auto"/>
                                    <w:bottom w:val="none" w:sz="0" w:space="0" w:color="auto"/>
                                    <w:right w:val="none" w:sz="0" w:space="0" w:color="auto"/>
                                  </w:divBdr>
                                </w:div>
                                <w:div w:id="1290088375">
                                  <w:marLeft w:val="0"/>
                                  <w:marRight w:val="0"/>
                                  <w:marTop w:val="0"/>
                                  <w:marBottom w:val="0"/>
                                  <w:divBdr>
                                    <w:top w:val="none" w:sz="0" w:space="0" w:color="auto"/>
                                    <w:left w:val="none" w:sz="0" w:space="0" w:color="auto"/>
                                    <w:bottom w:val="none" w:sz="0" w:space="0" w:color="auto"/>
                                    <w:right w:val="none" w:sz="0" w:space="0" w:color="auto"/>
                                  </w:divBdr>
                                  <w:divsChild>
                                    <w:div w:id="1168399847">
                                      <w:marLeft w:val="0"/>
                                      <w:marRight w:val="0"/>
                                      <w:marTop w:val="0"/>
                                      <w:marBottom w:val="0"/>
                                      <w:divBdr>
                                        <w:top w:val="none" w:sz="0" w:space="0" w:color="auto"/>
                                        <w:left w:val="none" w:sz="0" w:space="0" w:color="auto"/>
                                        <w:bottom w:val="none" w:sz="0" w:space="0" w:color="auto"/>
                                        <w:right w:val="none" w:sz="0" w:space="0" w:color="auto"/>
                                      </w:divBdr>
                                    </w:div>
                                    <w:div w:id="2761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15700">
                              <w:marLeft w:val="0"/>
                              <w:marRight w:val="0"/>
                              <w:marTop w:val="0"/>
                              <w:marBottom w:val="0"/>
                              <w:divBdr>
                                <w:top w:val="none" w:sz="0" w:space="0" w:color="auto"/>
                                <w:left w:val="none" w:sz="0" w:space="0" w:color="auto"/>
                                <w:bottom w:val="none" w:sz="0" w:space="0" w:color="auto"/>
                                <w:right w:val="none" w:sz="0" w:space="0" w:color="auto"/>
                              </w:divBdr>
                            </w:div>
                            <w:div w:id="19747114">
                              <w:marLeft w:val="0"/>
                              <w:marRight w:val="0"/>
                              <w:marTop w:val="0"/>
                              <w:marBottom w:val="0"/>
                              <w:divBdr>
                                <w:top w:val="none" w:sz="0" w:space="0" w:color="auto"/>
                                <w:left w:val="none" w:sz="0" w:space="0" w:color="auto"/>
                                <w:bottom w:val="none" w:sz="0" w:space="0" w:color="auto"/>
                                <w:right w:val="none" w:sz="0" w:space="0" w:color="auto"/>
                              </w:divBdr>
                              <w:divsChild>
                                <w:div w:id="1142693304">
                                  <w:marLeft w:val="0"/>
                                  <w:marRight w:val="0"/>
                                  <w:marTop w:val="0"/>
                                  <w:marBottom w:val="0"/>
                                  <w:divBdr>
                                    <w:top w:val="none" w:sz="0" w:space="0" w:color="auto"/>
                                    <w:left w:val="none" w:sz="0" w:space="0" w:color="auto"/>
                                    <w:bottom w:val="none" w:sz="0" w:space="0" w:color="auto"/>
                                    <w:right w:val="none" w:sz="0" w:space="0" w:color="auto"/>
                                  </w:divBdr>
                                  <w:divsChild>
                                    <w:div w:id="415708821">
                                      <w:marLeft w:val="0"/>
                                      <w:marRight w:val="0"/>
                                      <w:marTop w:val="0"/>
                                      <w:marBottom w:val="0"/>
                                      <w:divBdr>
                                        <w:top w:val="none" w:sz="0" w:space="0" w:color="auto"/>
                                        <w:left w:val="none" w:sz="0" w:space="0" w:color="auto"/>
                                        <w:bottom w:val="none" w:sz="0" w:space="0" w:color="auto"/>
                                        <w:right w:val="none" w:sz="0" w:space="0" w:color="auto"/>
                                      </w:divBdr>
                                    </w:div>
                                    <w:div w:id="221142034">
                                      <w:marLeft w:val="0"/>
                                      <w:marRight w:val="0"/>
                                      <w:marTop w:val="0"/>
                                      <w:marBottom w:val="0"/>
                                      <w:divBdr>
                                        <w:top w:val="none" w:sz="0" w:space="0" w:color="auto"/>
                                        <w:left w:val="none" w:sz="0" w:space="0" w:color="auto"/>
                                        <w:bottom w:val="none" w:sz="0" w:space="0" w:color="auto"/>
                                        <w:right w:val="none" w:sz="0" w:space="0" w:color="auto"/>
                                      </w:divBdr>
                                    </w:div>
                                  </w:divsChild>
                                </w:div>
                                <w:div w:id="10660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69569">
                          <w:marLeft w:val="0"/>
                          <w:marRight w:val="0"/>
                          <w:marTop w:val="0"/>
                          <w:marBottom w:val="0"/>
                          <w:divBdr>
                            <w:top w:val="none" w:sz="0" w:space="0" w:color="auto"/>
                            <w:left w:val="none" w:sz="0" w:space="0" w:color="auto"/>
                            <w:bottom w:val="none" w:sz="0" w:space="0" w:color="auto"/>
                            <w:right w:val="none" w:sz="0" w:space="0" w:color="auto"/>
                          </w:divBdr>
                          <w:divsChild>
                            <w:div w:id="247616143">
                              <w:marLeft w:val="0"/>
                              <w:marRight w:val="0"/>
                              <w:marTop w:val="0"/>
                              <w:marBottom w:val="0"/>
                              <w:divBdr>
                                <w:top w:val="none" w:sz="0" w:space="0" w:color="auto"/>
                                <w:left w:val="none" w:sz="0" w:space="0" w:color="auto"/>
                                <w:bottom w:val="none" w:sz="0" w:space="0" w:color="auto"/>
                                <w:right w:val="none" w:sz="0" w:space="0" w:color="auto"/>
                              </w:divBdr>
                              <w:divsChild>
                                <w:div w:id="1535147204">
                                  <w:marLeft w:val="0"/>
                                  <w:marRight w:val="0"/>
                                  <w:marTop w:val="0"/>
                                  <w:marBottom w:val="0"/>
                                  <w:divBdr>
                                    <w:top w:val="none" w:sz="0" w:space="0" w:color="auto"/>
                                    <w:left w:val="none" w:sz="0" w:space="0" w:color="auto"/>
                                    <w:bottom w:val="none" w:sz="0" w:space="0" w:color="auto"/>
                                    <w:right w:val="none" w:sz="0" w:space="0" w:color="auto"/>
                                  </w:divBdr>
                                </w:div>
                                <w:div w:id="293414443">
                                  <w:marLeft w:val="0"/>
                                  <w:marRight w:val="0"/>
                                  <w:marTop w:val="0"/>
                                  <w:marBottom w:val="0"/>
                                  <w:divBdr>
                                    <w:top w:val="none" w:sz="0" w:space="0" w:color="auto"/>
                                    <w:left w:val="none" w:sz="0" w:space="0" w:color="auto"/>
                                    <w:bottom w:val="none" w:sz="0" w:space="0" w:color="auto"/>
                                    <w:right w:val="none" w:sz="0" w:space="0" w:color="auto"/>
                                  </w:divBdr>
                                </w:div>
                                <w:div w:id="1659184116">
                                  <w:marLeft w:val="0"/>
                                  <w:marRight w:val="0"/>
                                  <w:marTop w:val="0"/>
                                  <w:marBottom w:val="0"/>
                                  <w:divBdr>
                                    <w:top w:val="none" w:sz="0" w:space="0" w:color="auto"/>
                                    <w:left w:val="none" w:sz="0" w:space="0" w:color="auto"/>
                                    <w:bottom w:val="none" w:sz="0" w:space="0" w:color="auto"/>
                                    <w:right w:val="none" w:sz="0" w:space="0" w:color="auto"/>
                                  </w:divBdr>
                                </w:div>
                                <w:div w:id="1450467657">
                                  <w:marLeft w:val="0"/>
                                  <w:marRight w:val="0"/>
                                  <w:marTop w:val="0"/>
                                  <w:marBottom w:val="0"/>
                                  <w:divBdr>
                                    <w:top w:val="none" w:sz="0" w:space="0" w:color="auto"/>
                                    <w:left w:val="none" w:sz="0" w:space="0" w:color="auto"/>
                                    <w:bottom w:val="none" w:sz="0" w:space="0" w:color="auto"/>
                                    <w:right w:val="none" w:sz="0" w:space="0" w:color="auto"/>
                                  </w:divBdr>
                                </w:div>
                                <w:div w:id="10999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06040">
                          <w:marLeft w:val="0"/>
                          <w:marRight w:val="0"/>
                          <w:marTop w:val="0"/>
                          <w:marBottom w:val="0"/>
                          <w:divBdr>
                            <w:top w:val="none" w:sz="0" w:space="0" w:color="auto"/>
                            <w:left w:val="none" w:sz="0" w:space="0" w:color="auto"/>
                            <w:bottom w:val="none" w:sz="0" w:space="0" w:color="auto"/>
                            <w:right w:val="none" w:sz="0" w:space="0" w:color="auto"/>
                          </w:divBdr>
                          <w:divsChild>
                            <w:div w:id="1963460502">
                              <w:marLeft w:val="0"/>
                              <w:marRight w:val="0"/>
                              <w:marTop w:val="0"/>
                              <w:marBottom w:val="0"/>
                              <w:divBdr>
                                <w:top w:val="none" w:sz="0" w:space="0" w:color="auto"/>
                                <w:left w:val="none" w:sz="0" w:space="0" w:color="auto"/>
                                <w:bottom w:val="none" w:sz="0" w:space="0" w:color="auto"/>
                                <w:right w:val="none" w:sz="0" w:space="0" w:color="auto"/>
                              </w:divBdr>
                            </w:div>
                            <w:div w:id="527791667">
                              <w:marLeft w:val="0"/>
                              <w:marRight w:val="0"/>
                              <w:marTop w:val="0"/>
                              <w:marBottom w:val="0"/>
                              <w:divBdr>
                                <w:top w:val="none" w:sz="0" w:space="0" w:color="auto"/>
                                <w:left w:val="none" w:sz="0" w:space="0" w:color="auto"/>
                                <w:bottom w:val="none" w:sz="0" w:space="0" w:color="auto"/>
                                <w:right w:val="none" w:sz="0" w:space="0" w:color="auto"/>
                              </w:divBdr>
                            </w:div>
                            <w:div w:id="1936551117">
                              <w:marLeft w:val="0"/>
                              <w:marRight w:val="0"/>
                              <w:marTop w:val="0"/>
                              <w:marBottom w:val="0"/>
                              <w:divBdr>
                                <w:top w:val="none" w:sz="0" w:space="0" w:color="auto"/>
                                <w:left w:val="none" w:sz="0" w:space="0" w:color="auto"/>
                                <w:bottom w:val="none" w:sz="0" w:space="0" w:color="auto"/>
                                <w:right w:val="none" w:sz="0" w:space="0" w:color="auto"/>
                              </w:divBdr>
                              <w:divsChild>
                                <w:div w:id="969633755">
                                  <w:marLeft w:val="0"/>
                                  <w:marRight w:val="0"/>
                                  <w:marTop w:val="0"/>
                                  <w:marBottom w:val="0"/>
                                  <w:divBdr>
                                    <w:top w:val="none" w:sz="0" w:space="0" w:color="auto"/>
                                    <w:left w:val="none" w:sz="0" w:space="0" w:color="auto"/>
                                    <w:bottom w:val="none" w:sz="0" w:space="0" w:color="auto"/>
                                    <w:right w:val="none" w:sz="0" w:space="0" w:color="auto"/>
                                  </w:divBdr>
                                </w:div>
                                <w:div w:id="116806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99425">
                          <w:marLeft w:val="0"/>
                          <w:marRight w:val="0"/>
                          <w:marTop w:val="0"/>
                          <w:marBottom w:val="0"/>
                          <w:divBdr>
                            <w:top w:val="none" w:sz="0" w:space="0" w:color="auto"/>
                            <w:left w:val="none" w:sz="0" w:space="0" w:color="auto"/>
                            <w:bottom w:val="none" w:sz="0" w:space="0" w:color="auto"/>
                            <w:right w:val="none" w:sz="0" w:space="0" w:color="auto"/>
                          </w:divBdr>
                          <w:divsChild>
                            <w:div w:id="455368449">
                              <w:marLeft w:val="0"/>
                              <w:marRight w:val="0"/>
                              <w:marTop w:val="0"/>
                              <w:marBottom w:val="0"/>
                              <w:divBdr>
                                <w:top w:val="none" w:sz="0" w:space="0" w:color="auto"/>
                                <w:left w:val="none" w:sz="0" w:space="0" w:color="auto"/>
                                <w:bottom w:val="none" w:sz="0" w:space="0" w:color="auto"/>
                                <w:right w:val="none" w:sz="0" w:space="0" w:color="auto"/>
                              </w:divBdr>
                            </w:div>
                            <w:div w:id="1403717587">
                              <w:marLeft w:val="0"/>
                              <w:marRight w:val="0"/>
                              <w:marTop w:val="0"/>
                              <w:marBottom w:val="0"/>
                              <w:divBdr>
                                <w:top w:val="none" w:sz="0" w:space="0" w:color="auto"/>
                                <w:left w:val="none" w:sz="0" w:space="0" w:color="auto"/>
                                <w:bottom w:val="none" w:sz="0" w:space="0" w:color="auto"/>
                                <w:right w:val="none" w:sz="0" w:space="0" w:color="auto"/>
                              </w:divBdr>
                            </w:div>
                          </w:divsChild>
                        </w:div>
                        <w:div w:id="181165080">
                          <w:marLeft w:val="0"/>
                          <w:marRight w:val="0"/>
                          <w:marTop w:val="0"/>
                          <w:marBottom w:val="0"/>
                          <w:divBdr>
                            <w:top w:val="none" w:sz="0" w:space="0" w:color="auto"/>
                            <w:left w:val="none" w:sz="0" w:space="0" w:color="auto"/>
                            <w:bottom w:val="none" w:sz="0" w:space="0" w:color="auto"/>
                            <w:right w:val="none" w:sz="0" w:space="0" w:color="auto"/>
                          </w:divBdr>
                          <w:divsChild>
                            <w:div w:id="2041279843">
                              <w:marLeft w:val="0"/>
                              <w:marRight w:val="0"/>
                              <w:marTop w:val="0"/>
                              <w:marBottom w:val="0"/>
                              <w:divBdr>
                                <w:top w:val="none" w:sz="0" w:space="0" w:color="auto"/>
                                <w:left w:val="none" w:sz="0" w:space="0" w:color="auto"/>
                                <w:bottom w:val="none" w:sz="0" w:space="0" w:color="auto"/>
                                <w:right w:val="none" w:sz="0" w:space="0" w:color="auto"/>
                              </w:divBdr>
                            </w:div>
                          </w:divsChild>
                        </w:div>
                        <w:div w:id="1570580089">
                          <w:marLeft w:val="0"/>
                          <w:marRight w:val="0"/>
                          <w:marTop w:val="0"/>
                          <w:marBottom w:val="0"/>
                          <w:divBdr>
                            <w:top w:val="none" w:sz="0" w:space="0" w:color="auto"/>
                            <w:left w:val="none" w:sz="0" w:space="0" w:color="auto"/>
                            <w:bottom w:val="none" w:sz="0" w:space="0" w:color="auto"/>
                            <w:right w:val="none" w:sz="0" w:space="0" w:color="auto"/>
                          </w:divBdr>
                          <w:divsChild>
                            <w:div w:id="897858446">
                              <w:marLeft w:val="0"/>
                              <w:marRight w:val="0"/>
                              <w:marTop w:val="0"/>
                              <w:marBottom w:val="0"/>
                              <w:divBdr>
                                <w:top w:val="none" w:sz="0" w:space="0" w:color="auto"/>
                                <w:left w:val="none" w:sz="0" w:space="0" w:color="auto"/>
                                <w:bottom w:val="none" w:sz="0" w:space="0" w:color="auto"/>
                                <w:right w:val="none" w:sz="0" w:space="0" w:color="auto"/>
                              </w:divBdr>
                            </w:div>
                          </w:divsChild>
                        </w:div>
                        <w:div w:id="1818374602">
                          <w:marLeft w:val="0"/>
                          <w:marRight w:val="0"/>
                          <w:marTop w:val="0"/>
                          <w:marBottom w:val="0"/>
                          <w:divBdr>
                            <w:top w:val="none" w:sz="0" w:space="0" w:color="auto"/>
                            <w:left w:val="none" w:sz="0" w:space="0" w:color="auto"/>
                            <w:bottom w:val="none" w:sz="0" w:space="0" w:color="auto"/>
                            <w:right w:val="none" w:sz="0" w:space="0" w:color="auto"/>
                          </w:divBdr>
                          <w:divsChild>
                            <w:div w:id="290475920">
                              <w:marLeft w:val="0"/>
                              <w:marRight w:val="0"/>
                              <w:marTop w:val="0"/>
                              <w:marBottom w:val="0"/>
                              <w:divBdr>
                                <w:top w:val="none" w:sz="0" w:space="0" w:color="auto"/>
                                <w:left w:val="none" w:sz="0" w:space="0" w:color="auto"/>
                                <w:bottom w:val="none" w:sz="0" w:space="0" w:color="auto"/>
                                <w:right w:val="none" w:sz="0" w:space="0" w:color="auto"/>
                              </w:divBdr>
                            </w:div>
                          </w:divsChild>
                        </w:div>
                        <w:div w:id="186136451">
                          <w:marLeft w:val="0"/>
                          <w:marRight w:val="0"/>
                          <w:marTop w:val="0"/>
                          <w:marBottom w:val="0"/>
                          <w:divBdr>
                            <w:top w:val="none" w:sz="0" w:space="0" w:color="auto"/>
                            <w:left w:val="none" w:sz="0" w:space="0" w:color="auto"/>
                            <w:bottom w:val="none" w:sz="0" w:space="0" w:color="auto"/>
                            <w:right w:val="none" w:sz="0" w:space="0" w:color="auto"/>
                          </w:divBdr>
                          <w:divsChild>
                            <w:div w:id="838888212">
                              <w:marLeft w:val="0"/>
                              <w:marRight w:val="0"/>
                              <w:marTop w:val="0"/>
                              <w:marBottom w:val="0"/>
                              <w:divBdr>
                                <w:top w:val="none" w:sz="0" w:space="0" w:color="auto"/>
                                <w:left w:val="none" w:sz="0" w:space="0" w:color="auto"/>
                                <w:bottom w:val="none" w:sz="0" w:space="0" w:color="auto"/>
                                <w:right w:val="none" w:sz="0" w:space="0" w:color="auto"/>
                              </w:divBdr>
                            </w:div>
                          </w:divsChild>
                        </w:div>
                        <w:div w:id="1279947153">
                          <w:marLeft w:val="0"/>
                          <w:marRight w:val="0"/>
                          <w:marTop w:val="0"/>
                          <w:marBottom w:val="0"/>
                          <w:divBdr>
                            <w:top w:val="none" w:sz="0" w:space="0" w:color="auto"/>
                            <w:left w:val="none" w:sz="0" w:space="0" w:color="auto"/>
                            <w:bottom w:val="none" w:sz="0" w:space="0" w:color="auto"/>
                            <w:right w:val="none" w:sz="0" w:space="0" w:color="auto"/>
                          </w:divBdr>
                          <w:divsChild>
                            <w:div w:id="1187716595">
                              <w:marLeft w:val="0"/>
                              <w:marRight w:val="0"/>
                              <w:marTop w:val="0"/>
                              <w:marBottom w:val="0"/>
                              <w:divBdr>
                                <w:top w:val="none" w:sz="0" w:space="0" w:color="auto"/>
                                <w:left w:val="none" w:sz="0" w:space="0" w:color="auto"/>
                                <w:bottom w:val="none" w:sz="0" w:space="0" w:color="auto"/>
                                <w:right w:val="none" w:sz="0" w:space="0" w:color="auto"/>
                              </w:divBdr>
                            </w:div>
                            <w:div w:id="79840591">
                              <w:marLeft w:val="0"/>
                              <w:marRight w:val="0"/>
                              <w:marTop w:val="0"/>
                              <w:marBottom w:val="0"/>
                              <w:divBdr>
                                <w:top w:val="none" w:sz="0" w:space="0" w:color="auto"/>
                                <w:left w:val="none" w:sz="0" w:space="0" w:color="auto"/>
                                <w:bottom w:val="none" w:sz="0" w:space="0" w:color="auto"/>
                                <w:right w:val="none" w:sz="0" w:space="0" w:color="auto"/>
                              </w:divBdr>
                            </w:div>
                            <w:div w:id="1914657286">
                              <w:marLeft w:val="0"/>
                              <w:marRight w:val="0"/>
                              <w:marTop w:val="0"/>
                              <w:marBottom w:val="0"/>
                              <w:divBdr>
                                <w:top w:val="none" w:sz="0" w:space="0" w:color="auto"/>
                                <w:left w:val="none" w:sz="0" w:space="0" w:color="auto"/>
                                <w:bottom w:val="none" w:sz="0" w:space="0" w:color="auto"/>
                                <w:right w:val="none" w:sz="0" w:space="0" w:color="auto"/>
                              </w:divBdr>
                            </w:div>
                          </w:divsChild>
                        </w:div>
                        <w:div w:id="1024944344">
                          <w:marLeft w:val="0"/>
                          <w:marRight w:val="0"/>
                          <w:marTop w:val="0"/>
                          <w:marBottom w:val="0"/>
                          <w:divBdr>
                            <w:top w:val="none" w:sz="0" w:space="0" w:color="auto"/>
                            <w:left w:val="none" w:sz="0" w:space="0" w:color="auto"/>
                            <w:bottom w:val="none" w:sz="0" w:space="0" w:color="auto"/>
                            <w:right w:val="none" w:sz="0" w:space="0" w:color="auto"/>
                          </w:divBdr>
                          <w:divsChild>
                            <w:div w:id="1656178258">
                              <w:marLeft w:val="0"/>
                              <w:marRight w:val="0"/>
                              <w:marTop w:val="0"/>
                              <w:marBottom w:val="0"/>
                              <w:divBdr>
                                <w:top w:val="none" w:sz="0" w:space="0" w:color="auto"/>
                                <w:left w:val="none" w:sz="0" w:space="0" w:color="auto"/>
                                <w:bottom w:val="none" w:sz="0" w:space="0" w:color="auto"/>
                                <w:right w:val="none" w:sz="0" w:space="0" w:color="auto"/>
                              </w:divBdr>
                            </w:div>
                            <w:div w:id="1477262737">
                              <w:marLeft w:val="0"/>
                              <w:marRight w:val="0"/>
                              <w:marTop w:val="0"/>
                              <w:marBottom w:val="0"/>
                              <w:divBdr>
                                <w:top w:val="none" w:sz="0" w:space="0" w:color="auto"/>
                                <w:left w:val="none" w:sz="0" w:space="0" w:color="auto"/>
                                <w:bottom w:val="none" w:sz="0" w:space="0" w:color="auto"/>
                                <w:right w:val="none" w:sz="0" w:space="0" w:color="auto"/>
                              </w:divBdr>
                            </w:div>
                            <w:div w:id="1965119246">
                              <w:marLeft w:val="0"/>
                              <w:marRight w:val="0"/>
                              <w:marTop w:val="0"/>
                              <w:marBottom w:val="0"/>
                              <w:divBdr>
                                <w:top w:val="none" w:sz="0" w:space="0" w:color="auto"/>
                                <w:left w:val="none" w:sz="0" w:space="0" w:color="auto"/>
                                <w:bottom w:val="none" w:sz="0" w:space="0" w:color="auto"/>
                                <w:right w:val="none" w:sz="0" w:space="0" w:color="auto"/>
                              </w:divBdr>
                            </w:div>
                            <w:div w:id="1310480178">
                              <w:marLeft w:val="0"/>
                              <w:marRight w:val="0"/>
                              <w:marTop w:val="0"/>
                              <w:marBottom w:val="0"/>
                              <w:divBdr>
                                <w:top w:val="none" w:sz="0" w:space="0" w:color="auto"/>
                                <w:left w:val="none" w:sz="0" w:space="0" w:color="auto"/>
                                <w:bottom w:val="none" w:sz="0" w:space="0" w:color="auto"/>
                                <w:right w:val="none" w:sz="0" w:space="0" w:color="auto"/>
                              </w:divBdr>
                            </w:div>
                            <w:div w:id="690226801">
                              <w:marLeft w:val="0"/>
                              <w:marRight w:val="0"/>
                              <w:marTop w:val="0"/>
                              <w:marBottom w:val="0"/>
                              <w:divBdr>
                                <w:top w:val="none" w:sz="0" w:space="0" w:color="auto"/>
                                <w:left w:val="none" w:sz="0" w:space="0" w:color="auto"/>
                                <w:bottom w:val="none" w:sz="0" w:space="0" w:color="auto"/>
                                <w:right w:val="none" w:sz="0" w:space="0" w:color="auto"/>
                              </w:divBdr>
                            </w:div>
                            <w:div w:id="658581607">
                              <w:marLeft w:val="0"/>
                              <w:marRight w:val="0"/>
                              <w:marTop w:val="0"/>
                              <w:marBottom w:val="0"/>
                              <w:divBdr>
                                <w:top w:val="none" w:sz="0" w:space="0" w:color="auto"/>
                                <w:left w:val="none" w:sz="0" w:space="0" w:color="auto"/>
                                <w:bottom w:val="none" w:sz="0" w:space="0" w:color="auto"/>
                                <w:right w:val="none" w:sz="0" w:space="0" w:color="auto"/>
                              </w:divBdr>
                            </w:div>
                            <w:div w:id="1510943758">
                              <w:marLeft w:val="0"/>
                              <w:marRight w:val="0"/>
                              <w:marTop w:val="0"/>
                              <w:marBottom w:val="0"/>
                              <w:divBdr>
                                <w:top w:val="none" w:sz="0" w:space="0" w:color="auto"/>
                                <w:left w:val="none" w:sz="0" w:space="0" w:color="auto"/>
                                <w:bottom w:val="none" w:sz="0" w:space="0" w:color="auto"/>
                                <w:right w:val="none" w:sz="0" w:space="0" w:color="auto"/>
                              </w:divBdr>
                              <w:divsChild>
                                <w:div w:id="424232148">
                                  <w:marLeft w:val="0"/>
                                  <w:marRight w:val="0"/>
                                  <w:marTop w:val="0"/>
                                  <w:marBottom w:val="0"/>
                                  <w:divBdr>
                                    <w:top w:val="none" w:sz="0" w:space="0" w:color="auto"/>
                                    <w:left w:val="none" w:sz="0" w:space="0" w:color="auto"/>
                                    <w:bottom w:val="none" w:sz="0" w:space="0" w:color="auto"/>
                                    <w:right w:val="none" w:sz="0" w:space="0" w:color="auto"/>
                                  </w:divBdr>
                                </w:div>
                                <w:div w:id="1273855695">
                                  <w:marLeft w:val="0"/>
                                  <w:marRight w:val="0"/>
                                  <w:marTop w:val="0"/>
                                  <w:marBottom w:val="0"/>
                                  <w:divBdr>
                                    <w:top w:val="none" w:sz="0" w:space="0" w:color="auto"/>
                                    <w:left w:val="none" w:sz="0" w:space="0" w:color="auto"/>
                                    <w:bottom w:val="none" w:sz="0" w:space="0" w:color="auto"/>
                                    <w:right w:val="none" w:sz="0" w:space="0" w:color="auto"/>
                                  </w:divBdr>
                                  <w:divsChild>
                                    <w:div w:id="252859570">
                                      <w:marLeft w:val="0"/>
                                      <w:marRight w:val="0"/>
                                      <w:marTop w:val="0"/>
                                      <w:marBottom w:val="0"/>
                                      <w:divBdr>
                                        <w:top w:val="none" w:sz="0" w:space="0" w:color="auto"/>
                                        <w:left w:val="none" w:sz="0" w:space="0" w:color="auto"/>
                                        <w:bottom w:val="none" w:sz="0" w:space="0" w:color="auto"/>
                                        <w:right w:val="none" w:sz="0" w:space="0" w:color="auto"/>
                                      </w:divBdr>
                                    </w:div>
                                    <w:div w:id="1113406685">
                                      <w:marLeft w:val="0"/>
                                      <w:marRight w:val="0"/>
                                      <w:marTop w:val="0"/>
                                      <w:marBottom w:val="0"/>
                                      <w:divBdr>
                                        <w:top w:val="none" w:sz="0" w:space="0" w:color="auto"/>
                                        <w:left w:val="none" w:sz="0" w:space="0" w:color="auto"/>
                                        <w:bottom w:val="none" w:sz="0" w:space="0" w:color="auto"/>
                                        <w:right w:val="none" w:sz="0" w:space="0" w:color="auto"/>
                                      </w:divBdr>
                                    </w:div>
                                    <w:div w:id="330764461">
                                      <w:marLeft w:val="0"/>
                                      <w:marRight w:val="0"/>
                                      <w:marTop w:val="0"/>
                                      <w:marBottom w:val="0"/>
                                      <w:divBdr>
                                        <w:top w:val="none" w:sz="0" w:space="0" w:color="auto"/>
                                        <w:left w:val="none" w:sz="0" w:space="0" w:color="auto"/>
                                        <w:bottom w:val="none" w:sz="0" w:space="0" w:color="auto"/>
                                        <w:right w:val="none" w:sz="0" w:space="0" w:color="auto"/>
                                      </w:divBdr>
                                    </w:div>
                                  </w:divsChild>
                                </w:div>
                                <w:div w:id="762216013">
                                  <w:marLeft w:val="0"/>
                                  <w:marRight w:val="0"/>
                                  <w:marTop w:val="0"/>
                                  <w:marBottom w:val="0"/>
                                  <w:divBdr>
                                    <w:top w:val="none" w:sz="0" w:space="0" w:color="auto"/>
                                    <w:left w:val="none" w:sz="0" w:space="0" w:color="auto"/>
                                    <w:bottom w:val="none" w:sz="0" w:space="0" w:color="auto"/>
                                    <w:right w:val="none" w:sz="0" w:space="0" w:color="auto"/>
                                  </w:divBdr>
                                  <w:divsChild>
                                    <w:div w:id="229773621">
                                      <w:marLeft w:val="0"/>
                                      <w:marRight w:val="0"/>
                                      <w:marTop w:val="0"/>
                                      <w:marBottom w:val="0"/>
                                      <w:divBdr>
                                        <w:top w:val="none" w:sz="0" w:space="0" w:color="auto"/>
                                        <w:left w:val="none" w:sz="0" w:space="0" w:color="auto"/>
                                        <w:bottom w:val="none" w:sz="0" w:space="0" w:color="auto"/>
                                        <w:right w:val="none" w:sz="0" w:space="0" w:color="auto"/>
                                      </w:divBdr>
                                      <w:divsChild>
                                        <w:div w:id="1759935009">
                                          <w:marLeft w:val="0"/>
                                          <w:marRight w:val="0"/>
                                          <w:marTop w:val="0"/>
                                          <w:marBottom w:val="0"/>
                                          <w:divBdr>
                                            <w:top w:val="none" w:sz="0" w:space="0" w:color="auto"/>
                                            <w:left w:val="none" w:sz="0" w:space="0" w:color="auto"/>
                                            <w:bottom w:val="none" w:sz="0" w:space="0" w:color="auto"/>
                                            <w:right w:val="none" w:sz="0" w:space="0" w:color="auto"/>
                                          </w:divBdr>
                                        </w:div>
                                        <w:div w:id="1896962902">
                                          <w:marLeft w:val="0"/>
                                          <w:marRight w:val="0"/>
                                          <w:marTop w:val="0"/>
                                          <w:marBottom w:val="0"/>
                                          <w:divBdr>
                                            <w:top w:val="none" w:sz="0" w:space="0" w:color="auto"/>
                                            <w:left w:val="none" w:sz="0" w:space="0" w:color="auto"/>
                                            <w:bottom w:val="none" w:sz="0" w:space="0" w:color="auto"/>
                                            <w:right w:val="none" w:sz="0" w:space="0" w:color="auto"/>
                                          </w:divBdr>
                                        </w:div>
                                      </w:divsChild>
                                    </w:div>
                                    <w:div w:id="1021470878">
                                      <w:marLeft w:val="0"/>
                                      <w:marRight w:val="0"/>
                                      <w:marTop w:val="0"/>
                                      <w:marBottom w:val="0"/>
                                      <w:divBdr>
                                        <w:top w:val="none" w:sz="0" w:space="0" w:color="auto"/>
                                        <w:left w:val="none" w:sz="0" w:space="0" w:color="auto"/>
                                        <w:bottom w:val="none" w:sz="0" w:space="0" w:color="auto"/>
                                        <w:right w:val="none" w:sz="0" w:space="0" w:color="auto"/>
                                      </w:divBdr>
                                    </w:div>
                                  </w:divsChild>
                                </w:div>
                                <w:div w:id="19954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8435">
                          <w:marLeft w:val="0"/>
                          <w:marRight w:val="0"/>
                          <w:marTop w:val="0"/>
                          <w:marBottom w:val="0"/>
                          <w:divBdr>
                            <w:top w:val="none" w:sz="0" w:space="0" w:color="auto"/>
                            <w:left w:val="none" w:sz="0" w:space="0" w:color="auto"/>
                            <w:bottom w:val="none" w:sz="0" w:space="0" w:color="auto"/>
                            <w:right w:val="none" w:sz="0" w:space="0" w:color="auto"/>
                          </w:divBdr>
                          <w:divsChild>
                            <w:div w:id="1062605457">
                              <w:marLeft w:val="0"/>
                              <w:marRight w:val="0"/>
                              <w:marTop w:val="0"/>
                              <w:marBottom w:val="0"/>
                              <w:divBdr>
                                <w:top w:val="none" w:sz="0" w:space="0" w:color="auto"/>
                                <w:left w:val="none" w:sz="0" w:space="0" w:color="auto"/>
                                <w:bottom w:val="none" w:sz="0" w:space="0" w:color="auto"/>
                                <w:right w:val="none" w:sz="0" w:space="0" w:color="auto"/>
                              </w:divBdr>
                            </w:div>
                          </w:divsChild>
                        </w:div>
                        <w:div w:id="88619787">
                          <w:marLeft w:val="0"/>
                          <w:marRight w:val="0"/>
                          <w:marTop w:val="0"/>
                          <w:marBottom w:val="0"/>
                          <w:divBdr>
                            <w:top w:val="none" w:sz="0" w:space="0" w:color="auto"/>
                            <w:left w:val="none" w:sz="0" w:space="0" w:color="auto"/>
                            <w:bottom w:val="none" w:sz="0" w:space="0" w:color="auto"/>
                            <w:right w:val="none" w:sz="0" w:space="0" w:color="auto"/>
                          </w:divBdr>
                          <w:divsChild>
                            <w:div w:id="298191713">
                              <w:marLeft w:val="0"/>
                              <w:marRight w:val="0"/>
                              <w:marTop w:val="0"/>
                              <w:marBottom w:val="0"/>
                              <w:divBdr>
                                <w:top w:val="none" w:sz="0" w:space="0" w:color="auto"/>
                                <w:left w:val="none" w:sz="0" w:space="0" w:color="auto"/>
                                <w:bottom w:val="none" w:sz="0" w:space="0" w:color="auto"/>
                                <w:right w:val="none" w:sz="0" w:space="0" w:color="auto"/>
                              </w:divBdr>
                            </w:div>
                          </w:divsChild>
                        </w:div>
                        <w:div w:id="909658225">
                          <w:marLeft w:val="0"/>
                          <w:marRight w:val="0"/>
                          <w:marTop w:val="0"/>
                          <w:marBottom w:val="0"/>
                          <w:divBdr>
                            <w:top w:val="none" w:sz="0" w:space="0" w:color="auto"/>
                            <w:left w:val="none" w:sz="0" w:space="0" w:color="auto"/>
                            <w:bottom w:val="none" w:sz="0" w:space="0" w:color="auto"/>
                            <w:right w:val="none" w:sz="0" w:space="0" w:color="auto"/>
                          </w:divBdr>
                          <w:divsChild>
                            <w:div w:id="478763933">
                              <w:marLeft w:val="0"/>
                              <w:marRight w:val="0"/>
                              <w:marTop w:val="0"/>
                              <w:marBottom w:val="0"/>
                              <w:divBdr>
                                <w:top w:val="none" w:sz="0" w:space="0" w:color="auto"/>
                                <w:left w:val="none" w:sz="0" w:space="0" w:color="auto"/>
                                <w:bottom w:val="none" w:sz="0" w:space="0" w:color="auto"/>
                                <w:right w:val="none" w:sz="0" w:space="0" w:color="auto"/>
                              </w:divBdr>
                            </w:div>
                          </w:divsChild>
                        </w:div>
                        <w:div w:id="2036424276">
                          <w:marLeft w:val="0"/>
                          <w:marRight w:val="0"/>
                          <w:marTop w:val="0"/>
                          <w:marBottom w:val="0"/>
                          <w:divBdr>
                            <w:top w:val="none" w:sz="0" w:space="0" w:color="auto"/>
                            <w:left w:val="none" w:sz="0" w:space="0" w:color="auto"/>
                            <w:bottom w:val="none" w:sz="0" w:space="0" w:color="auto"/>
                            <w:right w:val="none" w:sz="0" w:space="0" w:color="auto"/>
                          </w:divBdr>
                          <w:divsChild>
                            <w:div w:id="981037377">
                              <w:marLeft w:val="0"/>
                              <w:marRight w:val="0"/>
                              <w:marTop w:val="0"/>
                              <w:marBottom w:val="0"/>
                              <w:divBdr>
                                <w:top w:val="none" w:sz="0" w:space="0" w:color="auto"/>
                                <w:left w:val="none" w:sz="0" w:space="0" w:color="auto"/>
                                <w:bottom w:val="none" w:sz="0" w:space="0" w:color="auto"/>
                                <w:right w:val="none" w:sz="0" w:space="0" w:color="auto"/>
                              </w:divBdr>
                            </w:div>
                          </w:divsChild>
                        </w:div>
                        <w:div w:id="141318687">
                          <w:marLeft w:val="0"/>
                          <w:marRight w:val="0"/>
                          <w:marTop w:val="0"/>
                          <w:marBottom w:val="0"/>
                          <w:divBdr>
                            <w:top w:val="none" w:sz="0" w:space="0" w:color="auto"/>
                            <w:left w:val="none" w:sz="0" w:space="0" w:color="auto"/>
                            <w:bottom w:val="none" w:sz="0" w:space="0" w:color="auto"/>
                            <w:right w:val="none" w:sz="0" w:space="0" w:color="auto"/>
                          </w:divBdr>
                          <w:divsChild>
                            <w:div w:id="395905475">
                              <w:marLeft w:val="0"/>
                              <w:marRight w:val="0"/>
                              <w:marTop w:val="0"/>
                              <w:marBottom w:val="0"/>
                              <w:divBdr>
                                <w:top w:val="none" w:sz="0" w:space="0" w:color="auto"/>
                                <w:left w:val="none" w:sz="0" w:space="0" w:color="auto"/>
                                <w:bottom w:val="none" w:sz="0" w:space="0" w:color="auto"/>
                                <w:right w:val="none" w:sz="0" w:space="0" w:color="auto"/>
                              </w:divBdr>
                              <w:divsChild>
                                <w:div w:id="1732073208">
                                  <w:marLeft w:val="0"/>
                                  <w:marRight w:val="0"/>
                                  <w:marTop w:val="0"/>
                                  <w:marBottom w:val="0"/>
                                  <w:divBdr>
                                    <w:top w:val="none" w:sz="0" w:space="0" w:color="auto"/>
                                    <w:left w:val="none" w:sz="0" w:space="0" w:color="auto"/>
                                    <w:bottom w:val="none" w:sz="0" w:space="0" w:color="auto"/>
                                    <w:right w:val="none" w:sz="0" w:space="0" w:color="auto"/>
                                  </w:divBdr>
                                </w:div>
                                <w:div w:id="21396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8223">
                          <w:marLeft w:val="0"/>
                          <w:marRight w:val="0"/>
                          <w:marTop w:val="0"/>
                          <w:marBottom w:val="0"/>
                          <w:divBdr>
                            <w:top w:val="none" w:sz="0" w:space="0" w:color="auto"/>
                            <w:left w:val="none" w:sz="0" w:space="0" w:color="auto"/>
                            <w:bottom w:val="none" w:sz="0" w:space="0" w:color="auto"/>
                            <w:right w:val="none" w:sz="0" w:space="0" w:color="auto"/>
                          </w:divBdr>
                          <w:divsChild>
                            <w:div w:id="912005397">
                              <w:marLeft w:val="0"/>
                              <w:marRight w:val="0"/>
                              <w:marTop w:val="0"/>
                              <w:marBottom w:val="0"/>
                              <w:divBdr>
                                <w:top w:val="none" w:sz="0" w:space="0" w:color="auto"/>
                                <w:left w:val="none" w:sz="0" w:space="0" w:color="auto"/>
                                <w:bottom w:val="none" w:sz="0" w:space="0" w:color="auto"/>
                                <w:right w:val="none" w:sz="0" w:space="0" w:color="auto"/>
                              </w:divBdr>
                              <w:divsChild>
                                <w:div w:id="1832134137">
                                  <w:marLeft w:val="0"/>
                                  <w:marRight w:val="0"/>
                                  <w:marTop w:val="0"/>
                                  <w:marBottom w:val="0"/>
                                  <w:divBdr>
                                    <w:top w:val="none" w:sz="0" w:space="0" w:color="auto"/>
                                    <w:left w:val="none" w:sz="0" w:space="0" w:color="auto"/>
                                    <w:bottom w:val="none" w:sz="0" w:space="0" w:color="auto"/>
                                    <w:right w:val="none" w:sz="0" w:space="0" w:color="auto"/>
                                  </w:divBdr>
                                </w:div>
                                <w:div w:id="1203635837">
                                  <w:marLeft w:val="0"/>
                                  <w:marRight w:val="0"/>
                                  <w:marTop w:val="0"/>
                                  <w:marBottom w:val="0"/>
                                  <w:divBdr>
                                    <w:top w:val="none" w:sz="0" w:space="0" w:color="auto"/>
                                    <w:left w:val="none" w:sz="0" w:space="0" w:color="auto"/>
                                    <w:bottom w:val="none" w:sz="0" w:space="0" w:color="auto"/>
                                    <w:right w:val="none" w:sz="0" w:space="0" w:color="auto"/>
                                  </w:divBdr>
                                </w:div>
                                <w:div w:id="2048918002">
                                  <w:marLeft w:val="0"/>
                                  <w:marRight w:val="0"/>
                                  <w:marTop w:val="0"/>
                                  <w:marBottom w:val="0"/>
                                  <w:divBdr>
                                    <w:top w:val="none" w:sz="0" w:space="0" w:color="auto"/>
                                    <w:left w:val="none" w:sz="0" w:space="0" w:color="auto"/>
                                    <w:bottom w:val="none" w:sz="0" w:space="0" w:color="auto"/>
                                    <w:right w:val="none" w:sz="0" w:space="0" w:color="auto"/>
                                  </w:divBdr>
                                </w:div>
                                <w:div w:id="716469245">
                                  <w:marLeft w:val="0"/>
                                  <w:marRight w:val="0"/>
                                  <w:marTop w:val="0"/>
                                  <w:marBottom w:val="0"/>
                                  <w:divBdr>
                                    <w:top w:val="none" w:sz="0" w:space="0" w:color="auto"/>
                                    <w:left w:val="none" w:sz="0" w:space="0" w:color="auto"/>
                                    <w:bottom w:val="none" w:sz="0" w:space="0" w:color="auto"/>
                                    <w:right w:val="none" w:sz="0" w:space="0" w:color="auto"/>
                                  </w:divBdr>
                                </w:div>
                                <w:div w:id="1568374105">
                                  <w:marLeft w:val="0"/>
                                  <w:marRight w:val="0"/>
                                  <w:marTop w:val="0"/>
                                  <w:marBottom w:val="0"/>
                                  <w:divBdr>
                                    <w:top w:val="none" w:sz="0" w:space="0" w:color="auto"/>
                                    <w:left w:val="none" w:sz="0" w:space="0" w:color="auto"/>
                                    <w:bottom w:val="none" w:sz="0" w:space="0" w:color="auto"/>
                                    <w:right w:val="none" w:sz="0" w:space="0" w:color="auto"/>
                                  </w:divBdr>
                                </w:div>
                                <w:div w:id="1504513356">
                                  <w:marLeft w:val="0"/>
                                  <w:marRight w:val="0"/>
                                  <w:marTop w:val="0"/>
                                  <w:marBottom w:val="0"/>
                                  <w:divBdr>
                                    <w:top w:val="none" w:sz="0" w:space="0" w:color="auto"/>
                                    <w:left w:val="none" w:sz="0" w:space="0" w:color="auto"/>
                                    <w:bottom w:val="none" w:sz="0" w:space="0" w:color="auto"/>
                                    <w:right w:val="none" w:sz="0" w:space="0" w:color="auto"/>
                                  </w:divBdr>
                                </w:div>
                              </w:divsChild>
                            </w:div>
                            <w:div w:id="1422681247">
                              <w:marLeft w:val="0"/>
                              <w:marRight w:val="0"/>
                              <w:marTop w:val="0"/>
                              <w:marBottom w:val="0"/>
                              <w:divBdr>
                                <w:top w:val="none" w:sz="0" w:space="0" w:color="auto"/>
                                <w:left w:val="none" w:sz="0" w:space="0" w:color="auto"/>
                                <w:bottom w:val="none" w:sz="0" w:space="0" w:color="auto"/>
                                <w:right w:val="none" w:sz="0" w:space="0" w:color="auto"/>
                              </w:divBdr>
                            </w:div>
                            <w:div w:id="1601915034">
                              <w:marLeft w:val="0"/>
                              <w:marRight w:val="0"/>
                              <w:marTop w:val="0"/>
                              <w:marBottom w:val="0"/>
                              <w:divBdr>
                                <w:top w:val="none" w:sz="0" w:space="0" w:color="auto"/>
                                <w:left w:val="none" w:sz="0" w:space="0" w:color="auto"/>
                                <w:bottom w:val="none" w:sz="0" w:space="0" w:color="auto"/>
                                <w:right w:val="none" w:sz="0" w:space="0" w:color="auto"/>
                              </w:divBdr>
                            </w:div>
                          </w:divsChild>
                        </w:div>
                        <w:div w:id="473911635">
                          <w:marLeft w:val="0"/>
                          <w:marRight w:val="0"/>
                          <w:marTop w:val="0"/>
                          <w:marBottom w:val="0"/>
                          <w:divBdr>
                            <w:top w:val="none" w:sz="0" w:space="0" w:color="auto"/>
                            <w:left w:val="none" w:sz="0" w:space="0" w:color="auto"/>
                            <w:bottom w:val="none" w:sz="0" w:space="0" w:color="auto"/>
                            <w:right w:val="none" w:sz="0" w:space="0" w:color="auto"/>
                          </w:divBdr>
                          <w:divsChild>
                            <w:div w:id="183834650">
                              <w:marLeft w:val="0"/>
                              <w:marRight w:val="0"/>
                              <w:marTop w:val="0"/>
                              <w:marBottom w:val="0"/>
                              <w:divBdr>
                                <w:top w:val="none" w:sz="0" w:space="0" w:color="auto"/>
                                <w:left w:val="none" w:sz="0" w:space="0" w:color="auto"/>
                                <w:bottom w:val="none" w:sz="0" w:space="0" w:color="auto"/>
                                <w:right w:val="none" w:sz="0" w:space="0" w:color="auto"/>
                              </w:divBdr>
                            </w:div>
                            <w:div w:id="762602642">
                              <w:marLeft w:val="0"/>
                              <w:marRight w:val="0"/>
                              <w:marTop w:val="0"/>
                              <w:marBottom w:val="0"/>
                              <w:divBdr>
                                <w:top w:val="none" w:sz="0" w:space="0" w:color="auto"/>
                                <w:left w:val="none" w:sz="0" w:space="0" w:color="auto"/>
                                <w:bottom w:val="none" w:sz="0" w:space="0" w:color="auto"/>
                                <w:right w:val="none" w:sz="0" w:space="0" w:color="auto"/>
                              </w:divBdr>
                            </w:div>
                            <w:div w:id="1813211174">
                              <w:marLeft w:val="0"/>
                              <w:marRight w:val="0"/>
                              <w:marTop w:val="0"/>
                              <w:marBottom w:val="0"/>
                              <w:divBdr>
                                <w:top w:val="none" w:sz="0" w:space="0" w:color="auto"/>
                                <w:left w:val="none" w:sz="0" w:space="0" w:color="auto"/>
                                <w:bottom w:val="none" w:sz="0" w:space="0" w:color="auto"/>
                                <w:right w:val="none" w:sz="0" w:space="0" w:color="auto"/>
                              </w:divBdr>
                            </w:div>
                            <w:div w:id="465197159">
                              <w:marLeft w:val="0"/>
                              <w:marRight w:val="0"/>
                              <w:marTop w:val="0"/>
                              <w:marBottom w:val="0"/>
                              <w:divBdr>
                                <w:top w:val="none" w:sz="0" w:space="0" w:color="auto"/>
                                <w:left w:val="none" w:sz="0" w:space="0" w:color="auto"/>
                                <w:bottom w:val="none" w:sz="0" w:space="0" w:color="auto"/>
                                <w:right w:val="none" w:sz="0" w:space="0" w:color="auto"/>
                              </w:divBdr>
                            </w:div>
                          </w:divsChild>
                        </w:div>
                        <w:div w:id="1770351509">
                          <w:marLeft w:val="0"/>
                          <w:marRight w:val="0"/>
                          <w:marTop w:val="0"/>
                          <w:marBottom w:val="0"/>
                          <w:divBdr>
                            <w:top w:val="none" w:sz="0" w:space="0" w:color="auto"/>
                            <w:left w:val="none" w:sz="0" w:space="0" w:color="auto"/>
                            <w:bottom w:val="none" w:sz="0" w:space="0" w:color="auto"/>
                            <w:right w:val="none" w:sz="0" w:space="0" w:color="auto"/>
                          </w:divBdr>
                          <w:divsChild>
                            <w:div w:id="2098744742">
                              <w:marLeft w:val="0"/>
                              <w:marRight w:val="0"/>
                              <w:marTop w:val="0"/>
                              <w:marBottom w:val="0"/>
                              <w:divBdr>
                                <w:top w:val="none" w:sz="0" w:space="0" w:color="auto"/>
                                <w:left w:val="none" w:sz="0" w:space="0" w:color="auto"/>
                                <w:bottom w:val="none" w:sz="0" w:space="0" w:color="auto"/>
                                <w:right w:val="none" w:sz="0" w:space="0" w:color="auto"/>
                              </w:divBdr>
                            </w:div>
                          </w:divsChild>
                        </w:div>
                        <w:div w:id="1996564844">
                          <w:marLeft w:val="0"/>
                          <w:marRight w:val="0"/>
                          <w:marTop w:val="0"/>
                          <w:marBottom w:val="0"/>
                          <w:divBdr>
                            <w:top w:val="none" w:sz="0" w:space="0" w:color="auto"/>
                            <w:left w:val="none" w:sz="0" w:space="0" w:color="auto"/>
                            <w:bottom w:val="none" w:sz="0" w:space="0" w:color="auto"/>
                            <w:right w:val="none" w:sz="0" w:space="0" w:color="auto"/>
                          </w:divBdr>
                          <w:divsChild>
                            <w:div w:id="1806898060">
                              <w:marLeft w:val="0"/>
                              <w:marRight w:val="0"/>
                              <w:marTop w:val="0"/>
                              <w:marBottom w:val="0"/>
                              <w:divBdr>
                                <w:top w:val="none" w:sz="0" w:space="0" w:color="auto"/>
                                <w:left w:val="none" w:sz="0" w:space="0" w:color="auto"/>
                                <w:bottom w:val="none" w:sz="0" w:space="0" w:color="auto"/>
                                <w:right w:val="none" w:sz="0" w:space="0" w:color="auto"/>
                              </w:divBdr>
                            </w:div>
                          </w:divsChild>
                        </w:div>
                        <w:div w:id="1795177109">
                          <w:marLeft w:val="0"/>
                          <w:marRight w:val="0"/>
                          <w:marTop w:val="0"/>
                          <w:marBottom w:val="0"/>
                          <w:divBdr>
                            <w:top w:val="none" w:sz="0" w:space="0" w:color="auto"/>
                            <w:left w:val="none" w:sz="0" w:space="0" w:color="auto"/>
                            <w:bottom w:val="none" w:sz="0" w:space="0" w:color="auto"/>
                            <w:right w:val="none" w:sz="0" w:space="0" w:color="auto"/>
                          </w:divBdr>
                          <w:divsChild>
                            <w:div w:id="820852059">
                              <w:marLeft w:val="0"/>
                              <w:marRight w:val="0"/>
                              <w:marTop w:val="0"/>
                              <w:marBottom w:val="0"/>
                              <w:divBdr>
                                <w:top w:val="none" w:sz="0" w:space="0" w:color="auto"/>
                                <w:left w:val="none" w:sz="0" w:space="0" w:color="auto"/>
                                <w:bottom w:val="none" w:sz="0" w:space="0" w:color="auto"/>
                                <w:right w:val="none" w:sz="0" w:space="0" w:color="auto"/>
                              </w:divBdr>
                            </w:div>
                          </w:divsChild>
                        </w:div>
                        <w:div w:id="171578102">
                          <w:marLeft w:val="0"/>
                          <w:marRight w:val="0"/>
                          <w:marTop w:val="0"/>
                          <w:marBottom w:val="0"/>
                          <w:divBdr>
                            <w:top w:val="none" w:sz="0" w:space="0" w:color="auto"/>
                            <w:left w:val="none" w:sz="0" w:space="0" w:color="auto"/>
                            <w:bottom w:val="none" w:sz="0" w:space="0" w:color="auto"/>
                            <w:right w:val="none" w:sz="0" w:space="0" w:color="auto"/>
                          </w:divBdr>
                          <w:divsChild>
                            <w:div w:id="266543419">
                              <w:marLeft w:val="0"/>
                              <w:marRight w:val="0"/>
                              <w:marTop w:val="0"/>
                              <w:marBottom w:val="0"/>
                              <w:divBdr>
                                <w:top w:val="none" w:sz="0" w:space="0" w:color="auto"/>
                                <w:left w:val="none" w:sz="0" w:space="0" w:color="auto"/>
                                <w:bottom w:val="none" w:sz="0" w:space="0" w:color="auto"/>
                                <w:right w:val="none" w:sz="0" w:space="0" w:color="auto"/>
                              </w:divBdr>
                            </w:div>
                            <w:div w:id="1599096546">
                              <w:marLeft w:val="0"/>
                              <w:marRight w:val="0"/>
                              <w:marTop w:val="0"/>
                              <w:marBottom w:val="0"/>
                              <w:divBdr>
                                <w:top w:val="none" w:sz="0" w:space="0" w:color="auto"/>
                                <w:left w:val="none" w:sz="0" w:space="0" w:color="auto"/>
                                <w:bottom w:val="none" w:sz="0" w:space="0" w:color="auto"/>
                                <w:right w:val="none" w:sz="0" w:space="0" w:color="auto"/>
                              </w:divBdr>
                            </w:div>
                            <w:div w:id="1739743284">
                              <w:marLeft w:val="0"/>
                              <w:marRight w:val="0"/>
                              <w:marTop w:val="0"/>
                              <w:marBottom w:val="0"/>
                              <w:divBdr>
                                <w:top w:val="none" w:sz="0" w:space="0" w:color="auto"/>
                                <w:left w:val="none" w:sz="0" w:space="0" w:color="auto"/>
                                <w:bottom w:val="none" w:sz="0" w:space="0" w:color="auto"/>
                                <w:right w:val="none" w:sz="0" w:space="0" w:color="auto"/>
                              </w:divBdr>
                            </w:div>
                            <w:div w:id="1271818538">
                              <w:marLeft w:val="0"/>
                              <w:marRight w:val="0"/>
                              <w:marTop w:val="0"/>
                              <w:marBottom w:val="0"/>
                              <w:divBdr>
                                <w:top w:val="none" w:sz="0" w:space="0" w:color="auto"/>
                                <w:left w:val="none" w:sz="0" w:space="0" w:color="auto"/>
                                <w:bottom w:val="none" w:sz="0" w:space="0" w:color="auto"/>
                                <w:right w:val="none" w:sz="0" w:space="0" w:color="auto"/>
                              </w:divBdr>
                            </w:div>
                          </w:divsChild>
                        </w:div>
                        <w:div w:id="1136800774">
                          <w:marLeft w:val="0"/>
                          <w:marRight w:val="0"/>
                          <w:marTop w:val="0"/>
                          <w:marBottom w:val="0"/>
                          <w:divBdr>
                            <w:top w:val="none" w:sz="0" w:space="0" w:color="auto"/>
                            <w:left w:val="none" w:sz="0" w:space="0" w:color="auto"/>
                            <w:bottom w:val="none" w:sz="0" w:space="0" w:color="auto"/>
                            <w:right w:val="none" w:sz="0" w:space="0" w:color="auto"/>
                          </w:divBdr>
                          <w:divsChild>
                            <w:div w:id="280117902">
                              <w:marLeft w:val="0"/>
                              <w:marRight w:val="0"/>
                              <w:marTop w:val="0"/>
                              <w:marBottom w:val="0"/>
                              <w:divBdr>
                                <w:top w:val="none" w:sz="0" w:space="0" w:color="auto"/>
                                <w:left w:val="none" w:sz="0" w:space="0" w:color="auto"/>
                                <w:bottom w:val="none" w:sz="0" w:space="0" w:color="auto"/>
                                <w:right w:val="none" w:sz="0" w:space="0" w:color="auto"/>
                              </w:divBdr>
                              <w:divsChild>
                                <w:div w:id="76708556">
                                  <w:marLeft w:val="0"/>
                                  <w:marRight w:val="0"/>
                                  <w:marTop w:val="0"/>
                                  <w:marBottom w:val="0"/>
                                  <w:divBdr>
                                    <w:top w:val="none" w:sz="0" w:space="0" w:color="auto"/>
                                    <w:left w:val="none" w:sz="0" w:space="0" w:color="auto"/>
                                    <w:bottom w:val="none" w:sz="0" w:space="0" w:color="auto"/>
                                    <w:right w:val="none" w:sz="0" w:space="0" w:color="auto"/>
                                  </w:divBdr>
                                </w:div>
                                <w:div w:id="812718358">
                                  <w:marLeft w:val="0"/>
                                  <w:marRight w:val="0"/>
                                  <w:marTop w:val="0"/>
                                  <w:marBottom w:val="0"/>
                                  <w:divBdr>
                                    <w:top w:val="none" w:sz="0" w:space="0" w:color="auto"/>
                                    <w:left w:val="none" w:sz="0" w:space="0" w:color="auto"/>
                                    <w:bottom w:val="none" w:sz="0" w:space="0" w:color="auto"/>
                                    <w:right w:val="none" w:sz="0" w:space="0" w:color="auto"/>
                                  </w:divBdr>
                                  <w:divsChild>
                                    <w:div w:id="537857990">
                                      <w:marLeft w:val="0"/>
                                      <w:marRight w:val="0"/>
                                      <w:marTop w:val="0"/>
                                      <w:marBottom w:val="0"/>
                                      <w:divBdr>
                                        <w:top w:val="none" w:sz="0" w:space="0" w:color="auto"/>
                                        <w:left w:val="none" w:sz="0" w:space="0" w:color="auto"/>
                                        <w:bottom w:val="none" w:sz="0" w:space="0" w:color="auto"/>
                                        <w:right w:val="none" w:sz="0" w:space="0" w:color="auto"/>
                                      </w:divBdr>
                                    </w:div>
                                    <w:div w:id="859127630">
                                      <w:marLeft w:val="0"/>
                                      <w:marRight w:val="0"/>
                                      <w:marTop w:val="0"/>
                                      <w:marBottom w:val="0"/>
                                      <w:divBdr>
                                        <w:top w:val="none" w:sz="0" w:space="0" w:color="auto"/>
                                        <w:left w:val="none" w:sz="0" w:space="0" w:color="auto"/>
                                        <w:bottom w:val="none" w:sz="0" w:space="0" w:color="auto"/>
                                        <w:right w:val="none" w:sz="0" w:space="0" w:color="auto"/>
                                      </w:divBdr>
                                    </w:div>
                                    <w:div w:id="864556905">
                                      <w:marLeft w:val="0"/>
                                      <w:marRight w:val="0"/>
                                      <w:marTop w:val="0"/>
                                      <w:marBottom w:val="0"/>
                                      <w:divBdr>
                                        <w:top w:val="none" w:sz="0" w:space="0" w:color="auto"/>
                                        <w:left w:val="none" w:sz="0" w:space="0" w:color="auto"/>
                                        <w:bottom w:val="none" w:sz="0" w:space="0" w:color="auto"/>
                                        <w:right w:val="none" w:sz="0" w:space="0" w:color="auto"/>
                                      </w:divBdr>
                                    </w:div>
                                  </w:divsChild>
                                </w:div>
                                <w:div w:id="586812003">
                                  <w:marLeft w:val="0"/>
                                  <w:marRight w:val="0"/>
                                  <w:marTop w:val="0"/>
                                  <w:marBottom w:val="0"/>
                                  <w:divBdr>
                                    <w:top w:val="none" w:sz="0" w:space="0" w:color="auto"/>
                                    <w:left w:val="none" w:sz="0" w:space="0" w:color="auto"/>
                                    <w:bottom w:val="none" w:sz="0" w:space="0" w:color="auto"/>
                                    <w:right w:val="none" w:sz="0" w:space="0" w:color="auto"/>
                                  </w:divBdr>
                                  <w:divsChild>
                                    <w:div w:id="1640725344">
                                      <w:marLeft w:val="0"/>
                                      <w:marRight w:val="0"/>
                                      <w:marTop w:val="0"/>
                                      <w:marBottom w:val="0"/>
                                      <w:divBdr>
                                        <w:top w:val="none" w:sz="0" w:space="0" w:color="auto"/>
                                        <w:left w:val="none" w:sz="0" w:space="0" w:color="auto"/>
                                        <w:bottom w:val="none" w:sz="0" w:space="0" w:color="auto"/>
                                        <w:right w:val="none" w:sz="0" w:space="0" w:color="auto"/>
                                      </w:divBdr>
                                    </w:div>
                                    <w:div w:id="1188639661">
                                      <w:marLeft w:val="0"/>
                                      <w:marRight w:val="0"/>
                                      <w:marTop w:val="0"/>
                                      <w:marBottom w:val="0"/>
                                      <w:divBdr>
                                        <w:top w:val="none" w:sz="0" w:space="0" w:color="auto"/>
                                        <w:left w:val="none" w:sz="0" w:space="0" w:color="auto"/>
                                        <w:bottom w:val="none" w:sz="0" w:space="0" w:color="auto"/>
                                        <w:right w:val="none" w:sz="0" w:space="0" w:color="auto"/>
                                      </w:divBdr>
                                    </w:div>
                                    <w:div w:id="142622910">
                                      <w:marLeft w:val="0"/>
                                      <w:marRight w:val="0"/>
                                      <w:marTop w:val="0"/>
                                      <w:marBottom w:val="0"/>
                                      <w:divBdr>
                                        <w:top w:val="none" w:sz="0" w:space="0" w:color="auto"/>
                                        <w:left w:val="none" w:sz="0" w:space="0" w:color="auto"/>
                                        <w:bottom w:val="none" w:sz="0" w:space="0" w:color="auto"/>
                                        <w:right w:val="none" w:sz="0" w:space="0" w:color="auto"/>
                                      </w:divBdr>
                                    </w:div>
                                    <w:div w:id="1561552306">
                                      <w:marLeft w:val="0"/>
                                      <w:marRight w:val="0"/>
                                      <w:marTop w:val="0"/>
                                      <w:marBottom w:val="0"/>
                                      <w:divBdr>
                                        <w:top w:val="none" w:sz="0" w:space="0" w:color="auto"/>
                                        <w:left w:val="none" w:sz="0" w:space="0" w:color="auto"/>
                                        <w:bottom w:val="none" w:sz="0" w:space="0" w:color="auto"/>
                                        <w:right w:val="none" w:sz="0" w:space="0" w:color="auto"/>
                                      </w:divBdr>
                                    </w:div>
                                    <w:div w:id="20005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42219">
                              <w:marLeft w:val="0"/>
                              <w:marRight w:val="0"/>
                              <w:marTop w:val="0"/>
                              <w:marBottom w:val="0"/>
                              <w:divBdr>
                                <w:top w:val="none" w:sz="0" w:space="0" w:color="auto"/>
                                <w:left w:val="none" w:sz="0" w:space="0" w:color="auto"/>
                                <w:bottom w:val="none" w:sz="0" w:space="0" w:color="auto"/>
                                <w:right w:val="none" w:sz="0" w:space="0" w:color="auto"/>
                              </w:divBdr>
                            </w:div>
                            <w:div w:id="878277996">
                              <w:marLeft w:val="0"/>
                              <w:marRight w:val="0"/>
                              <w:marTop w:val="0"/>
                              <w:marBottom w:val="0"/>
                              <w:divBdr>
                                <w:top w:val="none" w:sz="0" w:space="0" w:color="auto"/>
                                <w:left w:val="none" w:sz="0" w:space="0" w:color="auto"/>
                                <w:bottom w:val="none" w:sz="0" w:space="0" w:color="auto"/>
                                <w:right w:val="none" w:sz="0" w:space="0" w:color="auto"/>
                              </w:divBdr>
                            </w:div>
                            <w:div w:id="1633288230">
                              <w:marLeft w:val="0"/>
                              <w:marRight w:val="0"/>
                              <w:marTop w:val="0"/>
                              <w:marBottom w:val="0"/>
                              <w:divBdr>
                                <w:top w:val="none" w:sz="0" w:space="0" w:color="auto"/>
                                <w:left w:val="none" w:sz="0" w:space="0" w:color="auto"/>
                                <w:bottom w:val="none" w:sz="0" w:space="0" w:color="auto"/>
                                <w:right w:val="none" w:sz="0" w:space="0" w:color="auto"/>
                              </w:divBdr>
                            </w:div>
                          </w:divsChild>
                        </w:div>
                        <w:div w:id="1834030553">
                          <w:marLeft w:val="0"/>
                          <w:marRight w:val="0"/>
                          <w:marTop w:val="0"/>
                          <w:marBottom w:val="0"/>
                          <w:divBdr>
                            <w:top w:val="none" w:sz="0" w:space="0" w:color="auto"/>
                            <w:left w:val="none" w:sz="0" w:space="0" w:color="auto"/>
                            <w:bottom w:val="none" w:sz="0" w:space="0" w:color="auto"/>
                            <w:right w:val="none" w:sz="0" w:space="0" w:color="auto"/>
                          </w:divBdr>
                          <w:divsChild>
                            <w:div w:id="412969569">
                              <w:marLeft w:val="0"/>
                              <w:marRight w:val="0"/>
                              <w:marTop w:val="0"/>
                              <w:marBottom w:val="0"/>
                              <w:divBdr>
                                <w:top w:val="none" w:sz="0" w:space="0" w:color="auto"/>
                                <w:left w:val="none" w:sz="0" w:space="0" w:color="auto"/>
                                <w:bottom w:val="none" w:sz="0" w:space="0" w:color="auto"/>
                                <w:right w:val="none" w:sz="0" w:space="0" w:color="auto"/>
                              </w:divBdr>
                              <w:divsChild>
                                <w:div w:id="1501430903">
                                  <w:marLeft w:val="0"/>
                                  <w:marRight w:val="0"/>
                                  <w:marTop w:val="0"/>
                                  <w:marBottom w:val="0"/>
                                  <w:divBdr>
                                    <w:top w:val="none" w:sz="0" w:space="0" w:color="auto"/>
                                    <w:left w:val="none" w:sz="0" w:space="0" w:color="auto"/>
                                    <w:bottom w:val="none" w:sz="0" w:space="0" w:color="auto"/>
                                    <w:right w:val="none" w:sz="0" w:space="0" w:color="auto"/>
                                  </w:divBdr>
                                </w:div>
                                <w:div w:id="1814908691">
                                  <w:marLeft w:val="0"/>
                                  <w:marRight w:val="0"/>
                                  <w:marTop w:val="0"/>
                                  <w:marBottom w:val="0"/>
                                  <w:divBdr>
                                    <w:top w:val="none" w:sz="0" w:space="0" w:color="auto"/>
                                    <w:left w:val="none" w:sz="0" w:space="0" w:color="auto"/>
                                    <w:bottom w:val="none" w:sz="0" w:space="0" w:color="auto"/>
                                    <w:right w:val="none" w:sz="0" w:space="0" w:color="auto"/>
                                  </w:divBdr>
                                  <w:divsChild>
                                    <w:div w:id="1087456796">
                                      <w:marLeft w:val="0"/>
                                      <w:marRight w:val="0"/>
                                      <w:marTop w:val="0"/>
                                      <w:marBottom w:val="0"/>
                                      <w:divBdr>
                                        <w:top w:val="none" w:sz="0" w:space="0" w:color="auto"/>
                                        <w:left w:val="none" w:sz="0" w:space="0" w:color="auto"/>
                                        <w:bottom w:val="none" w:sz="0" w:space="0" w:color="auto"/>
                                        <w:right w:val="none" w:sz="0" w:space="0" w:color="auto"/>
                                      </w:divBdr>
                                    </w:div>
                                    <w:div w:id="780302249">
                                      <w:marLeft w:val="0"/>
                                      <w:marRight w:val="0"/>
                                      <w:marTop w:val="0"/>
                                      <w:marBottom w:val="0"/>
                                      <w:divBdr>
                                        <w:top w:val="none" w:sz="0" w:space="0" w:color="auto"/>
                                        <w:left w:val="none" w:sz="0" w:space="0" w:color="auto"/>
                                        <w:bottom w:val="none" w:sz="0" w:space="0" w:color="auto"/>
                                        <w:right w:val="none" w:sz="0" w:space="0" w:color="auto"/>
                                      </w:divBdr>
                                    </w:div>
                                    <w:div w:id="953246313">
                                      <w:marLeft w:val="0"/>
                                      <w:marRight w:val="0"/>
                                      <w:marTop w:val="0"/>
                                      <w:marBottom w:val="0"/>
                                      <w:divBdr>
                                        <w:top w:val="none" w:sz="0" w:space="0" w:color="auto"/>
                                        <w:left w:val="none" w:sz="0" w:space="0" w:color="auto"/>
                                        <w:bottom w:val="none" w:sz="0" w:space="0" w:color="auto"/>
                                        <w:right w:val="none" w:sz="0" w:space="0" w:color="auto"/>
                                      </w:divBdr>
                                    </w:div>
                                    <w:div w:id="1816751195">
                                      <w:marLeft w:val="0"/>
                                      <w:marRight w:val="0"/>
                                      <w:marTop w:val="0"/>
                                      <w:marBottom w:val="0"/>
                                      <w:divBdr>
                                        <w:top w:val="none" w:sz="0" w:space="0" w:color="auto"/>
                                        <w:left w:val="none" w:sz="0" w:space="0" w:color="auto"/>
                                        <w:bottom w:val="none" w:sz="0" w:space="0" w:color="auto"/>
                                        <w:right w:val="none" w:sz="0" w:space="0" w:color="auto"/>
                                      </w:divBdr>
                                    </w:div>
                                    <w:div w:id="325212439">
                                      <w:marLeft w:val="0"/>
                                      <w:marRight w:val="0"/>
                                      <w:marTop w:val="0"/>
                                      <w:marBottom w:val="0"/>
                                      <w:divBdr>
                                        <w:top w:val="none" w:sz="0" w:space="0" w:color="auto"/>
                                        <w:left w:val="none" w:sz="0" w:space="0" w:color="auto"/>
                                        <w:bottom w:val="none" w:sz="0" w:space="0" w:color="auto"/>
                                        <w:right w:val="none" w:sz="0" w:space="0" w:color="auto"/>
                                      </w:divBdr>
                                    </w:div>
                                    <w:div w:id="1907763376">
                                      <w:marLeft w:val="0"/>
                                      <w:marRight w:val="0"/>
                                      <w:marTop w:val="0"/>
                                      <w:marBottom w:val="0"/>
                                      <w:divBdr>
                                        <w:top w:val="none" w:sz="0" w:space="0" w:color="auto"/>
                                        <w:left w:val="none" w:sz="0" w:space="0" w:color="auto"/>
                                        <w:bottom w:val="none" w:sz="0" w:space="0" w:color="auto"/>
                                        <w:right w:val="none" w:sz="0" w:space="0" w:color="auto"/>
                                      </w:divBdr>
                                    </w:div>
                                  </w:divsChild>
                                </w:div>
                                <w:div w:id="866257254">
                                  <w:marLeft w:val="0"/>
                                  <w:marRight w:val="0"/>
                                  <w:marTop w:val="0"/>
                                  <w:marBottom w:val="0"/>
                                  <w:divBdr>
                                    <w:top w:val="none" w:sz="0" w:space="0" w:color="auto"/>
                                    <w:left w:val="none" w:sz="0" w:space="0" w:color="auto"/>
                                    <w:bottom w:val="none" w:sz="0" w:space="0" w:color="auto"/>
                                    <w:right w:val="none" w:sz="0" w:space="0" w:color="auto"/>
                                  </w:divBdr>
                                </w:div>
                              </w:divsChild>
                            </w:div>
                            <w:div w:id="1145590580">
                              <w:marLeft w:val="0"/>
                              <w:marRight w:val="0"/>
                              <w:marTop w:val="0"/>
                              <w:marBottom w:val="0"/>
                              <w:divBdr>
                                <w:top w:val="none" w:sz="0" w:space="0" w:color="auto"/>
                                <w:left w:val="none" w:sz="0" w:space="0" w:color="auto"/>
                                <w:bottom w:val="none" w:sz="0" w:space="0" w:color="auto"/>
                                <w:right w:val="none" w:sz="0" w:space="0" w:color="auto"/>
                              </w:divBdr>
                            </w:div>
                            <w:div w:id="417598265">
                              <w:marLeft w:val="0"/>
                              <w:marRight w:val="0"/>
                              <w:marTop w:val="0"/>
                              <w:marBottom w:val="0"/>
                              <w:divBdr>
                                <w:top w:val="none" w:sz="0" w:space="0" w:color="auto"/>
                                <w:left w:val="none" w:sz="0" w:space="0" w:color="auto"/>
                                <w:bottom w:val="none" w:sz="0" w:space="0" w:color="auto"/>
                                <w:right w:val="none" w:sz="0" w:space="0" w:color="auto"/>
                              </w:divBdr>
                            </w:div>
                            <w:div w:id="849836594">
                              <w:marLeft w:val="0"/>
                              <w:marRight w:val="0"/>
                              <w:marTop w:val="0"/>
                              <w:marBottom w:val="0"/>
                              <w:divBdr>
                                <w:top w:val="none" w:sz="0" w:space="0" w:color="auto"/>
                                <w:left w:val="none" w:sz="0" w:space="0" w:color="auto"/>
                                <w:bottom w:val="none" w:sz="0" w:space="0" w:color="auto"/>
                                <w:right w:val="none" w:sz="0" w:space="0" w:color="auto"/>
                              </w:divBdr>
                              <w:divsChild>
                                <w:div w:id="258176320">
                                  <w:marLeft w:val="0"/>
                                  <w:marRight w:val="0"/>
                                  <w:marTop w:val="0"/>
                                  <w:marBottom w:val="0"/>
                                  <w:divBdr>
                                    <w:top w:val="none" w:sz="0" w:space="0" w:color="auto"/>
                                    <w:left w:val="none" w:sz="0" w:space="0" w:color="auto"/>
                                    <w:bottom w:val="none" w:sz="0" w:space="0" w:color="auto"/>
                                    <w:right w:val="none" w:sz="0" w:space="0" w:color="auto"/>
                                  </w:divBdr>
                                </w:div>
                                <w:div w:id="13483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5790">
                          <w:marLeft w:val="0"/>
                          <w:marRight w:val="0"/>
                          <w:marTop w:val="0"/>
                          <w:marBottom w:val="0"/>
                          <w:divBdr>
                            <w:top w:val="none" w:sz="0" w:space="0" w:color="auto"/>
                            <w:left w:val="none" w:sz="0" w:space="0" w:color="auto"/>
                            <w:bottom w:val="none" w:sz="0" w:space="0" w:color="auto"/>
                            <w:right w:val="none" w:sz="0" w:space="0" w:color="auto"/>
                          </w:divBdr>
                          <w:divsChild>
                            <w:div w:id="1263225117">
                              <w:marLeft w:val="0"/>
                              <w:marRight w:val="0"/>
                              <w:marTop w:val="0"/>
                              <w:marBottom w:val="0"/>
                              <w:divBdr>
                                <w:top w:val="none" w:sz="0" w:space="0" w:color="auto"/>
                                <w:left w:val="none" w:sz="0" w:space="0" w:color="auto"/>
                                <w:bottom w:val="none" w:sz="0" w:space="0" w:color="auto"/>
                                <w:right w:val="none" w:sz="0" w:space="0" w:color="auto"/>
                              </w:divBdr>
                              <w:divsChild>
                                <w:div w:id="989947524">
                                  <w:marLeft w:val="0"/>
                                  <w:marRight w:val="0"/>
                                  <w:marTop w:val="0"/>
                                  <w:marBottom w:val="0"/>
                                  <w:divBdr>
                                    <w:top w:val="none" w:sz="0" w:space="0" w:color="auto"/>
                                    <w:left w:val="none" w:sz="0" w:space="0" w:color="auto"/>
                                    <w:bottom w:val="none" w:sz="0" w:space="0" w:color="auto"/>
                                    <w:right w:val="none" w:sz="0" w:space="0" w:color="auto"/>
                                  </w:divBdr>
                                </w:div>
                                <w:div w:id="1768234498">
                                  <w:marLeft w:val="0"/>
                                  <w:marRight w:val="0"/>
                                  <w:marTop w:val="0"/>
                                  <w:marBottom w:val="0"/>
                                  <w:divBdr>
                                    <w:top w:val="none" w:sz="0" w:space="0" w:color="auto"/>
                                    <w:left w:val="none" w:sz="0" w:space="0" w:color="auto"/>
                                    <w:bottom w:val="none" w:sz="0" w:space="0" w:color="auto"/>
                                    <w:right w:val="none" w:sz="0" w:space="0" w:color="auto"/>
                                  </w:divBdr>
                                </w:div>
                              </w:divsChild>
                            </w:div>
                            <w:div w:id="1768581039">
                              <w:marLeft w:val="0"/>
                              <w:marRight w:val="0"/>
                              <w:marTop w:val="0"/>
                              <w:marBottom w:val="0"/>
                              <w:divBdr>
                                <w:top w:val="none" w:sz="0" w:space="0" w:color="auto"/>
                                <w:left w:val="none" w:sz="0" w:space="0" w:color="auto"/>
                                <w:bottom w:val="none" w:sz="0" w:space="0" w:color="auto"/>
                                <w:right w:val="none" w:sz="0" w:space="0" w:color="auto"/>
                              </w:divBdr>
                            </w:div>
                          </w:divsChild>
                        </w:div>
                        <w:div w:id="425081659">
                          <w:marLeft w:val="0"/>
                          <w:marRight w:val="0"/>
                          <w:marTop w:val="0"/>
                          <w:marBottom w:val="0"/>
                          <w:divBdr>
                            <w:top w:val="none" w:sz="0" w:space="0" w:color="auto"/>
                            <w:left w:val="none" w:sz="0" w:space="0" w:color="auto"/>
                            <w:bottom w:val="none" w:sz="0" w:space="0" w:color="auto"/>
                            <w:right w:val="none" w:sz="0" w:space="0" w:color="auto"/>
                          </w:divBdr>
                          <w:divsChild>
                            <w:div w:id="1565138563">
                              <w:marLeft w:val="0"/>
                              <w:marRight w:val="0"/>
                              <w:marTop w:val="0"/>
                              <w:marBottom w:val="0"/>
                              <w:divBdr>
                                <w:top w:val="none" w:sz="0" w:space="0" w:color="auto"/>
                                <w:left w:val="none" w:sz="0" w:space="0" w:color="auto"/>
                                <w:bottom w:val="none" w:sz="0" w:space="0" w:color="auto"/>
                                <w:right w:val="none" w:sz="0" w:space="0" w:color="auto"/>
                              </w:divBdr>
                            </w:div>
                          </w:divsChild>
                        </w:div>
                        <w:div w:id="335155608">
                          <w:marLeft w:val="0"/>
                          <w:marRight w:val="0"/>
                          <w:marTop w:val="0"/>
                          <w:marBottom w:val="0"/>
                          <w:divBdr>
                            <w:top w:val="none" w:sz="0" w:space="0" w:color="auto"/>
                            <w:left w:val="none" w:sz="0" w:space="0" w:color="auto"/>
                            <w:bottom w:val="none" w:sz="0" w:space="0" w:color="auto"/>
                            <w:right w:val="none" w:sz="0" w:space="0" w:color="auto"/>
                          </w:divBdr>
                          <w:divsChild>
                            <w:div w:id="1401825250">
                              <w:marLeft w:val="0"/>
                              <w:marRight w:val="0"/>
                              <w:marTop w:val="0"/>
                              <w:marBottom w:val="0"/>
                              <w:divBdr>
                                <w:top w:val="none" w:sz="0" w:space="0" w:color="auto"/>
                                <w:left w:val="none" w:sz="0" w:space="0" w:color="auto"/>
                                <w:bottom w:val="none" w:sz="0" w:space="0" w:color="auto"/>
                                <w:right w:val="none" w:sz="0" w:space="0" w:color="auto"/>
                              </w:divBdr>
                            </w:div>
                            <w:div w:id="221327665">
                              <w:marLeft w:val="0"/>
                              <w:marRight w:val="0"/>
                              <w:marTop w:val="0"/>
                              <w:marBottom w:val="0"/>
                              <w:divBdr>
                                <w:top w:val="none" w:sz="0" w:space="0" w:color="auto"/>
                                <w:left w:val="none" w:sz="0" w:space="0" w:color="auto"/>
                                <w:bottom w:val="none" w:sz="0" w:space="0" w:color="auto"/>
                                <w:right w:val="none" w:sz="0" w:space="0" w:color="auto"/>
                              </w:divBdr>
                            </w:div>
                            <w:div w:id="925192010">
                              <w:marLeft w:val="0"/>
                              <w:marRight w:val="0"/>
                              <w:marTop w:val="0"/>
                              <w:marBottom w:val="0"/>
                              <w:divBdr>
                                <w:top w:val="none" w:sz="0" w:space="0" w:color="auto"/>
                                <w:left w:val="none" w:sz="0" w:space="0" w:color="auto"/>
                                <w:bottom w:val="none" w:sz="0" w:space="0" w:color="auto"/>
                                <w:right w:val="none" w:sz="0" w:space="0" w:color="auto"/>
                              </w:divBdr>
                            </w:div>
                            <w:div w:id="101414880">
                              <w:marLeft w:val="0"/>
                              <w:marRight w:val="0"/>
                              <w:marTop w:val="0"/>
                              <w:marBottom w:val="0"/>
                              <w:divBdr>
                                <w:top w:val="none" w:sz="0" w:space="0" w:color="auto"/>
                                <w:left w:val="none" w:sz="0" w:space="0" w:color="auto"/>
                                <w:bottom w:val="none" w:sz="0" w:space="0" w:color="auto"/>
                                <w:right w:val="none" w:sz="0" w:space="0" w:color="auto"/>
                              </w:divBdr>
                              <w:divsChild>
                                <w:div w:id="2044670901">
                                  <w:marLeft w:val="0"/>
                                  <w:marRight w:val="0"/>
                                  <w:marTop w:val="0"/>
                                  <w:marBottom w:val="0"/>
                                  <w:divBdr>
                                    <w:top w:val="none" w:sz="0" w:space="0" w:color="auto"/>
                                    <w:left w:val="none" w:sz="0" w:space="0" w:color="auto"/>
                                    <w:bottom w:val="none" w:sz="0" w:space="0" w:color="auto"/>
                                    <w:right w:val="none" w:sz="0" w:space="0" w:color="auto"/>
                                  </w:divBdr>
                                </w:div>
                                <w:div w:id="1251692957">
                                  <w:marLeft w:val="0"/>
                                  <w:marRight w:val="0"/>
                                  <w:marTop w:val="0"/>
                                  <w:marBottom w:val="0"/>
                                  <w:divBdr>
                                    <w:top w:val="none" w:sz="0" w:space="0" w:color="auto"/>
                                    <w:left w:val="none" w:sz="0" w:space="0" w:color="auto"/>
                                    <w:bottom w:val="none" w:sz="0" w:space="0" w:color="auto"/>
                                    <w:right w:val="none" w:sz="0" w:space="0" w:color="auto"/>
                                  </w:divBdr>
                                </w:div>
                              </w:divsChild>
                            </w:div>
                            <w:div w:id="941768521">
                              <w:marLeft w:val="0"/>
                              <w:marRight w:val="0"/>
                              <w:marTop w:val="0"/>
                              <w:marBottom w:val="0"/>
                              <w:divBdr>
                                <w:top w:val="none" w:sz="0" w:space="0" w:color="auto"/>
                                <w:left w:val="none" w:sz="0" w:space="0" w:color="auto"/>
                                <w:bottom w:val="none" w:sz="0" w:space="0" w:color="auto"/>
                                <w:right w:val="none" w:sz="0" w:space="0" w:color="auto"/>
                              </w:divBdr>
                              <w:divsChild>
                                <w:div w:id="2704580">
                                  <w:marLeft w:val="0"/>
                                  <w:marRight w:val="0"/>
                                  <w:marTop w:val="0"/>
                                  <w:marBottom w:val="0"/>
                                  <w:divBdr>
                                    <w:top w:val="none" w:sz="0" w:space="0" w:color="auto"/>
                                    <w:left w:val="none" w:sz="0" w:space="0" w:color="auto"/>
                                    <w:bottom w:val="none" w:sz="0" w:space="0" w:color="auto"/>
                                    <w:right w:val="none" w:sz="0" w:space="0" w:color="auto"/>
                                  </w:divBdr>
                                </w:div>
                                <w:div w:id="707726165">
                                  <w:marLeft w:val="0"/>
                                  <w:marRight w:val="0"/>
                                  <w:marTop w:val="0"/>
                                  <w:marBottom w:val="0"/>
                                  <w:divBdr>
                                    <w:top w:val="none" w:sz="0" w:space="0" w:color="auto"/>
                                    <w:left w:val="none" w:sz="0" w:space="0" w:color="auto"/>
                                    <w:bottom w:val="none" w:sz="0" w:space="0" w:color="auto"/>
                                    <w:right w:val="none" w:sz="0" w:space="0" w:color="auto"/>
                                  </w:divBdr>
                                </w:div>
                              </w:divsChild>
                            </w:div>
                            <w:div w:id="2112821267">
                              <w:marLeft w:val="0"/>
                              <w:marRight w:val="0"/>
                              <w:marTop w:val="0"/>
                              <w:marBottom w:val="0"/>
                              <w:divBdr>
                                <w:top w:val="none" w:sz="0" w:space="0" w:color="auto"/>
                                <w:left w:val="none" w:sz="0" w:space="0" w:color="auto"/>
                                <w:bottom w:val="none" w:sz="0" w:space="0" w:color="auto"/>
                                <w:right w:val="none" w:sz="0" w:space="0" w:color="auto"/>
                              </w:divBdr>
                            </w:div>
                          </w:divsChild>
                        </w:div>
                        <w:div w:id="413472234">
                          <w:marLeft w:val="0"/>
                          <w:marRight w:val="0"/>
                          <w:marTop w:val="0"/>
                          <w:marBottom w:val="0"/>
                          <w:divBdr>
                            <w:top w:val="none" w:sz="0" w:space="0" w:color="auto"/>
                            <w:left w:val="none" w:sz="0" w:space="0" w:color="auto"/>
                            <w:bottom w:val="none" w:sz="0" w:space="0" w:color="auto"/>
                            <w:right w:val="none" w:sz="0" w:space="0" w:color="auto"/>
                          </w:divBdr>
                          <w:divsChild>
                            <w:div w:id="2023817442">
                              <w:marLeft w:val="0"/>
                              <w:marRight w:val="0"/>
                              <w:marTop w:val="0"/>
                              <w:marBottom w:val="0"/>
                              <w:divBdr>
                                <w:top w:val="none" w:sz="0" w:space="0" w:color="auto"/>
                                <w:left w:val="none" w:sz="0" w:space="0" w:color="auto"/>
                                <w:bottom w:val="none" w:sz="0" w:space="0" w:color="auto"/>
                                <w:right w:val="none" w:sz="0" w:space="0" w:color="auto"/>
                              </w:divBdr>
                            </w:div>
                            <w:div w:id="1994988719">
                              <w:marLeft w:val="0"/>
                              <w:marRight w:val="0"/>
                              <w:marTop w:val="0"/>
                              <w:marBottom w:val="0"/>
                              <w:divBdr>
                                <w:top w:val="none" w:sz="0" w:space="0" w:color="auto"/>
                                <w:left w:val="none" w:sz="0" w:space="0" w:color="auto"/>
                                <w:bottom w:val="none" w:sz="0" w:space="0" w:color="auto"/>
                                <w:right w:val="none" w:sz="0" w:space="0" w:color="auto"/>
                              </w:divBdr>
                            </w:div>
                            <w:div w:id="2010056383">
                              <w:marLeft w:val="0"/>
                              <w:marRight w:val="0"/>
                              <w:marTop w:val="0"/>
                              <w:marBottom w:val="0"/>
                              <w:divBdr>
                                <w:top w:val="none" w:sz="0" w:space="0" w:color="auto"/>
                                <w:left w:val="none" w:sz="0" w:space="0" w:color="auto"/>
                                <w:bottom w:val="none" w:sz="0" w:space="0" w:color="auto"/>
                                <w:right w:val="none" w:sz="0" w:space="0" w:color="auto"/>
                              </w:divBdr>
                            </w:div>
                            <w:div w:id="2439132">
                              <w:marLeft w:val="0"/>
                              <w:marRight w:val="0"/>
                              <w:marTop w:val="0"/>
                              <w:marBottom w:val="0"/>
                              <w:divBdr>
                                <w:top w:val="none" w:sz="0" w:space="0" w:color="auto"/>
                                <w:left w:val="none" w:sz="0" w:space="0" w:color="auto"/>
                                <w:bottom w:val="none" w:sz="0" w:space="0" w:color="auto"/>
                                <w:right w:val="none" w:sz="0" w:space="0" w:color="auto"/>
                              </w:divBdr>
                              <w:divsChild>
                                <w:div w:id="1576667870">
                                  <w:marLeft w:val="0"/>
                                  <w:marRight w:val="0"/>
                                  <w:marTop w:val="0"/>
                                  <w:marBottom w:val="0"/>
                                  <w:divBdr>
                                    <w:top w:val="none" w:sz="0" w:space="0" w:color="auto"/>
                                    <w:left w:val="none" w:sz="0" w:space="0" w:color="auto"/>
                                    <w:bottom w:val="none" w:sz="0" w:space="0" w:color="auto"/>
                                    <w:right w:val="none" w:sz="0" w:space="0" w:color="auto"/>
                                  </w:divBdr>
                                </w:div>
                                <w:div w:id="1962880874">
                                  <w:marLeft w:val="0"/>
                                  <w:marRight w:val="0"/>
                                  <w:marTop w:val="0"/>
                                  <w:marBottom w:val="0"/>
                                  <w:divBdr>
                                    <w:top w:val="none" w:sz="0" w:space="0" w:color="auto"/>
                                    <w:left w:val="none" w:sz="0" w:space="0" w:color="auto"/>
                                    <w:bottom w:val="none" w:sz="0" w:space="0" w:color="auto"/>
                                    <w:right w:val="none" w:sz="0" w:space="0" w:color="auto"/>
                                  </w:divBdr>
                                </w:div>
                                <w:div w:id="863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4754">
                          <w:marLeft w:val="0"/>
                          <w:marRight w:val="0"/>
                          <w:marTop w:val="0"/>
                          <w:marBottom w:val="0"/>
                          <w:divBdr>
                            <w:top w:val="none" w:sz="0" w:space="0" w:color="auto"/>
                            <w:left w:val="none" w:sz="0" w:space="0" w:color="auto"/>
                            <w:bottom w:val="none" w:sz="0" w:space="0" w:color="auto"/>
                            <w:right w:val="none" w:sz="0" w:space="0" w:color="auto"/>
                          </w:divBdr>
                          <w:divsChild>
                            <w:div w:id="1195271026">
                              <w:marLeft w:val="0"/>
                              <w:marRight w:val="0"/>
                              <w:marTop w:val="0"/>
                              <w:marBottom w:val="0"/>
                              <w:divBdr>
                                <w:top w:val="none" w:sz="0" w:space="0" w:color="auto"/>
                                <w:left w:val="none" w:sz="0" w:space="0" w:color="auto"/>
                                <w:bottom w:val="none" w:sz="0" w:space="0" w:color="auto"/>
                                <w:right w:val="none" w:sz="0" w:space="0" w:color="auto"/>
                              </w:divBdr>
                            </w:div>
                            <w:div w:id="714281703">
                              <w:marLeft w:val="0"/>
                              <w:marRight w:val="0"/>
                              <w:marTop w:val="0"/>
                              <w:marBottom w:val="0"/>
                              <w:divBdr>
                                <w:top w:val="none" w:sz="0" w:space="0" w:color="auto"/>
                                <w:left w:val="none" w:sz="0" w:space="0" w:color="auto"/>
                                <w:bottom w:val="none" w:sz="0" w:space="0" w:color="auto"/>
                                <w:right w:val="none" w:sz="0" w:space="0" w:color="auto"/>
                              </w:divBdr>
                            </w:div>
                            <w:div w:id="2023049023">
                              <w:marLeft w:val="0"/>
                              <w:marRight w:val="0"/>
                              <w:marTop w:val="0"/>
                              <w:marBottom w:val="0"/>
                              <w:divBdr>
                                <w:top w:val="none" w:sz="0" w:space="0" w:color="auto"/>
                                <w:left w:val="none" w:sz="0" w:space="0" w:color="auto"/>
                                <w:bottom w:val="none" w:sz="0" w:space="0" w:color="auto"/>
                                <w:right w:val="none" w:sz="0" w:space="0" w:color="auto"/>
                              </w:divBdr>
                              <w:divsChild>
                                <w:div w:id="1207714949">
                                  <w:marLeft w:val="0"/>
                                  <w:marRight w:val="0"/>
                                  <w:marTop w:val="0"/>
                                  <w:marBottom w:val="0"/>
                                  <w:divBdr>
                                    <w:top w:val="none" w:sz="0" w:space="0" w:color="auto"/>
                                    <w:left w:val="none" w:sz="0" w:space="0" w:color="auto"/>
                                    <w:bottom w:val="none" w:sz="0" w:space="0" w:color="auto"/>
                                    <w:right w:val="none" w:sz="0" w:space="0" w:color="auto"/>
                                  </w:divBdr>
                                </w:div>
                                <w:div w:id="1334336018">
                                  <w:marLeft w:val="0"/>
                                  <w:marRight w:val="0"/>
                                  <w:marTop w:val="0"/>
                                  <w:marBottom w:val="0"/>
                                  <w:divBdr>
                                    <w:top w:val="none" w:sz="0" w:space="0" w:color="auto"/>
                                    <w:left w:val="none" w:sz="0" w:space="0" w:color="auto"/>
                                    <w:bottom w:val="none" w:sz="0" w:space="0" w:color="auto"/>
                                    <w:right w:val="none" w:sz="0" w:space="0" w:color="auto"/>
                                  </w:divBdr>
                                </w:div>
                              </w:divsChild>
                            </w:div>
                            <w:div w:id="1404524569">
                              <w:marLeft w:val="0"/>
                              <w:marRight w:val="0"/>
                              <w:marTop w:val="0"/>
                              <w:marBottom w:val="0"/>
                              <w:divBdr>
                                <w:top w:val="none" w:sz="0" w:space="0" w:color="auto"/>
                                <w:left w:val="none" w:sz="0" w:space="0" w:color="auto"/>
                                <w:bottom w:val="none" w:sz="0" w:space="0" w:color="auto"/>
                                <w:right w:val="none" w:sz="0" w:space="0" w:color="auto"/>
                              </w:divBdr>
                            </w:div>
                            <w:div w:id="1499495670">
                              <w:marLeft w:val="0"/>
                              <w:marRight w:val="0"/>
                              <w:marTop w:val="0"/>
                              <w:marBottom w:val="0"/>
                              <w:divBdr>
                                <w:top w:val="none" w:sz="0" w:space="0" w:color="auto"/>
                                <w:left w:val="none" w:sz="0" w:space="0" w:color="auto"/>
                                <w:bottom w:val="none" w:sz="0" w:space="0" w:color="auto"/>
                                <w:right w:val="none" w:sz="0" w:space="0" w:color="auto"/>
                              </w:divBdr>
                            </w:div>
                            <w:div w:id="58939190">
                              <w:marLeft w:val="0"/>
                              <w:marRight w:val="0"/>
                              <w:marTop w:val="0"/>
                              <w:marBottom w:val="0"/>
                              <w:divBdr>
                                <w:top w:val="none" w:sz="0" w:space="0" w:color="auto"/>
                                <w:left w:val="none" w:sz="0" w:space="0" w:color="auto"/>
                                <w:bottom w:val="none" w:sz="0" w:space="0" w:color="auto"/>
                                <w:right w:val="none" w:sz="0" w:space="0" w:color="auto"/>
                              </w:divBdr>
                            </w:div>
                            <w:div w:id="1881891224">
                              <w:marLeft w:val="0"/>
                              <w:marRight w:val="0"/>
                              <w:marTop w:val="0"/>
                              <w:marBottom w:val="0"/>
                              <w:divBdr>
                                <w:top w:val="none" w:sz="0" w:space="0" w:color="auto"/>
                                <w:left w:val="none" w:sz="0" w:space="0" w:color="auto"/>
                                <w:bottom w:val="none" w:sz="0" w:space="0" w:color="auto"/>
                                <w:right w:val="none" w:sz="0" w:space="0" w:color="auto"/>
                              </w:divBdr>
                              <w:divsChild>
                                <w:div w:id="1228028711">
                                  <w:marLeft w:val="0"/>
                                  <w:marRight w:val="0"/>
                                  <w:marTop w:val="0"/>
                                  <w:marBottom w:val="0"/>
                                  <w:divBdr>
                                    <w:top w:val="none" w:sz="0" w:space="0" w:color="auto"/>
                                    <w:left w:val="none" w:sz="0" w:space="0" w:color="auto"/>
                                    <w:bottom w:val="none" w:sz="0" w:space="0" w:color="auto"/>
                                    <w:right w:val="none" w:sz="0" w:space="0" w:color="auto"/>
                                  </w:divBdr>
                                </w:div>
                                <w:div w:id="1455099203">
                                  <w:marLeft w:val="0"/>
                                  <w:marRight w:val="0"/>
                                  <w:marTop w:val="0"/>
                                  <w:marBottom w:val="0"/>
                                  <w:divBdr>
                                    <w:top w:val="none" w:sz="0" w:space="0" w:color="auto"/>
                                    <w:left w:val="none" w:sz="0" w:space="0" w:color="auto"/>
                                    <w:bottom w:val="none" w:sz="0" w:space="0" w:color="auto"/>
                                    <w:right w:val="none" w:sz="0" w:space="0" w:color="auto"/>
                                  </w:divBdr>
                                </w:div>
                                <w:div w:id="1299148868">
                                  <w:marLeft w:val="0"/>
                                  <w:marRight w:val="0"/>
                                  <w:marTop w:val="0"/>
                                  <w:marBottom w:val="0"/>
                                  <w:divBdr>
                                    <w:top w:val="none" w:sz="0" w:space="0" w:color="auto"/>
                                    <w:left w:val="none" w:sz="0" w:space="0" w:color="auto"/>
                                    <w:bottom w:val="none" w:sz="0" w:space="0" w:color="auto"/>
                                    <w:right w:val="none" w:sz="0" w:space="0" w:color="auto"/>
                                  </w:divBdr>
                                </w:div>
                                <w:div w:id="439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17328">
                          <w:marLeft w:val="0"/>
                          <w:marRight w:val="0"/>
                          <w:marTop w:val="0"/>
                          <w:marBottom w:val="0"/>
                          <w:divBdr>
                            <w:top w:val="none" w:sz="0" w:space="0" w:color="auto"/>
                            <w:left w:val="none" w:sz="0" w:space="0" w:color="auto"/>
                            <w:bottom w:val="none" w:sz="0" w:space="0" w:color="auto"/>
                            <w:right w:val="none" w:sz="0" w:space="0" w:color="auto"/>
                          </w:divBdr>
                          <w:divsChild>
                            <w:div w:id="627277664">
                              <w:marLeft w:val="0"/>
                              <w:marRight w:val="0"/>
                              <w:marTop w:val="0"/>
                              <w:marBottom w:val="0"/>
                              <w:divBdr>
                                <w:top w:val="none" w:sz="0" w:space="0" w:color="auto"/>
                                <w:left w:val="none" w:sz="0" w:space="0" w:color="auto"/>
                                <w:bottom w:val="none" w:sz="0" w:space="0" w:color="auto"/>
                                <w:right w:val="none" w:sz="0" w:space="0" w:color="auto"/>
                              </w:divBdr>
                            </w:div>
                          </w:divsChild>
                        </w:div>
                        <w:div w:id="1216694698">
                          <w:marLeft w:val="0"/>
                          <w:marRight w:val="0"/>
                          <w:marTop w:val="0"/>
                          <w:marBottom w:val="0"/>
                          <w:divBdr>
                            <w:top w:val="none" w:sz="0" w:space="0" w:color="auto"/>
                            <w:left w:val="none" w:sz="0" w:space="0" w:color="auto"/>
                            <w:bottom w:val="none" w:sz="0" w:space="0" w:color="auto"/>
                            <w:right w:val="none" w:sz="0" w:space="0" w:color="auto"/>
                          </w:divBdr>
                          <w:divsChild>
                            <w:div w:id="1510293514">
                              <w:marLeft w:val="0"/>
                              <w:marRight w:val="0"/>
                              <w:marTop w:val="0"/>
                              <w:marBottom w:val="0"/>
                              <w:divBdr>
                                <w:top w:val="none" w:sz="0" w:space="0" w:color="auto"/>
                                <w:left w:val="none" w:sz="0" w:space="0" w:color="auto"/>
                                <w:bottom w:val="none" w:sz="0" w:space="0" w:color="auto"/>
                                <w:right w:val="none" w:sz="0" w:space="0" w:color="auto"/>
                              </w:divBdr>
                            </w:div>
                            <w:div w:id="1277953970">
                              <w:marLeft w:val="0"/>
                              <w:marRight w:val="0"/>
                              <w:marTop w:val="0"/>
                              <w:marBottom w:val="0"/>
                              <w:divBdr>
                                <w:top w:val="none" w:sz="0" w:space="0" w:color="auto"/>
                                <w:left w:val="none" w:sz="0" w:space="0" w:color="auto"/>
                                <w:bottom w:val="none" w:sz="0" w:space="0" w:color="auto"/>
                                <w:right w:val="none" w:sz="0" w:space="0" w:color="auto"/>
                              </w:divBdr>
                            </w:div>
                            <w:div w:id="738790718">
                              <w:marLeft w:val="0"/>
                              <w:marRight w:val="0"/>
                              <w:marTop w:val="0"/>
                              <w:marBottom w:val="0"/>
                              <w:divBdr>
                                <w:top w:val="none" w:sz="0" w:space="0" w:color="auto"/>
                                <w:left w:val="none" w:sz="0" w:space="0" w:color="auto"/>
                                <w:bottom w:val="none" w:sz="0" w:space="0" w:color="auto"/>
                                <w:right w:val="none" w:sz="0" w:space="0" w:color="auto"/>
                              </w:divBdr>
                              <w:divsChild>
                                <w:div w:id="1073166148">
                                  <w:marLeft w:val="0"/>
                                  <w:marRight w:val="0"/>
                                  <w:marTop w:val="0"/>
                                  <w:marBottom w:val="0"/>
                                  <w:divBdr>
                                    <w:top w:val="none" w:sz="0" w:space="0" w:color="auto"/>
                                    <w:left w:val="none" w:sz="0" w:space="0" w:color="auto"/>
                                    <w:bottom w:val="none" w:sz="0" w:space="0" w:color="auto"/>
                                    <w:right w:val="none" w:sz="0" w:space="0" w:color="auto"/>
                                  </w:divBdr>
                                </w:div>
                                <w:div w:id="1257177483">
                                  <w:marLeft w:val="0"/>
                                  <w:marRight w:val="0"/>
                                  <w:marTop w:val="0"/>
                                  <w:marBottom w:val="0"/>
                                  <w:divBdr>
                                    <w:top w:val="none" w:sz="0" w:space="0" w:color="auto"/>
                                    <w:left w:val="none" w:sz="0" w:space="0" w:color="auto"/>
                                    <w:bottom w:val="none" w:sz="0" w:space="0" w:color="auto"/>
                                    <w:right w:val="none" w:sz="0" w:space="0" w:color="auto"/>
                                  </w:divBdr>
                                </w:div>
                                <w:div w:id="864830253">
                                  <w:marLeft w:val="0"/>
                                  <w:marRight w:val="0"/>
                                  <w:marTop w:val="0"/>
                                  <w:marBottom w:val="0"/>
                                  <w:divBdr>
                                    <w:top w:val="none" w:sz="0" w:space="0" w:color="auto"/>
                                    <w:left w:val="none" w:sz="0" w:space="0" w:color="auto"/>
                                    <w:bottom w:val="none" w:sz="0" w:space="0" w:color="auto"/>
                                    <w:right w:val="none" w:sz="0" w:space="0" w:color="auto"/>
                                  </w:divBdr>
                                </w:div>
                              </w:divsChild>
                            </w:div>
                            <w:div w:id="471601011">
                              <w:marLeft w:val="0"/>
                              <w:marRight w:val="0"/>
                              <w:marTop w:val="0"/>
                              <w:marBottom w:val="0"/>
                              <w:divBdr>
                                <w:top w:val="none" w:sz="0" w:space="0" w:color="auto"/>
                                <w:left w:val="none" w:sz="0" w:space="0" w:color="auto"/>
                                <w:bottom w:val="none" w:sz="0" w:space="0" w:color="auto"/>
                                <w:right w:val="none" w:sz="0" w:space="0" w:color="auto"/>
                              </w:divBdr>
                            </w:div>
                          </w:divsChild>
                        </w:div>
                        <w:div w:id="1965228693">
                          <w:marLeft w:val="0"/>
                          <w:marRight w:val="0"/>
                          <w:marTop w:val="0"/>
                          <w:marBottom w:val="0"/>
                          <w:divBdr>
                            <w:top w:val="none" w:sz="0" w:space="0" w:color="auto"/>
                            <w:left w:val="none" w:sz="0" w:space="0" w:color="auto"/>
                            <w:bottom w:val="none" w:sz="0" w:space="0" w:color="auto"/>
                            <w:right w:val="none" w:sz="0" w:space="0" w:color="auto"/>
                          </w:divBdr>
                          <w:divsChild>
                            <w:div w:id="258031173">
                              <w:marLeft w:val="0"/>
                              <w:marRight w:val="0"/>
                              <w:marTop w:val="0"/>
                              <w:marBottom w:val="0"/>
                              <w:divBdr>
                                <w:top w:val="none" w:sz="0" w:space="0" w:color="auto"/>
                                <w:left w:val="none" w:sz="0" w:space="0" w:color="auto"/>
                                <w:bottom w:val="none" w:sz="0" w:space="0" w:color="auto"/>
                                <w:right w:val="none" w:sz="0" w:space="0" w:color="auto"/>
                              </w:divBdr>
                            </w:div>
                            <w:div w:id="2025859285">
                              <w:marLeft w:val="0"/>
                              <w:marRight w:val="0"/>
                              <w:marTop w:val="0"/>
                              <w:marBottom w:val="0"/>
                              <w:divBdr>
                                <w:top w:val="none" w:sz="0" w:space="0" w:color="auto"/>
                                <w:left w:val="none" w:sz="0" w:space="0" w:color="auto"/>
                                <w:bottom w:val="none" w:sz="0" w:space="0" w:color="auto"/>
                                <w:right w:val="none" w:sz="0" w:space="0" w:color="auto"/>
                              </w:divBdr>
                            </w:div>
                          </w:divsChild>
                        </w:div>
                        <w:div w:id="1868911324">
                          <w:marLeft w:val="0"/>
                          <w:marRight w:val="0"/>
                          <w:marTop w:val="0"/>
                          <w:marBottom w:val="0"/>
                          <w:divBdr>
                            <w:top w:val="none" w:sz="0" w:space="0" w:color="auto"/>
                            <w:left w:val="none" w:sz="0" w:space="0" w:color="auto"/>
                            <w:bottom w:val="none" w:sz="0" w:space="0" w:color="auto"/>
                            <w:right w:val="none" w:sz="0" w:space="0" w:color="auto"/>
                          </w:divBdr>
                          <w:divsChild>
                            <w:div w:id="1640573148">
                              <w:marLeft w:val="0"/>
                              <w:marRight w:val="0"/>
                              <w:marTop w:val="0"/>
                              <w:marBottom w:val="0"/>
                              <w:divBdr>
                                <w:top w:val="none" w:sz="0" w:space="0" w:color="auto"/>
                                <w:left w:val="none" w:sz="0" w:space="0" w:color="auto"/>
                                <w:bottom w:val="none" w:sz="0" w:space="0" w:color="auto"/>
                                <w:right w:val="none" w:sz="0" w:space="0" w:color="auto"/>
                              </w:divBdr>
                              <w:divsChild>
                                <w:div w:id="459958980">
                                  <w:marLeft w:val="0"/>
                                  <w:marRight w:val="0"/>
                                  <w:marTop w:val="0"/>
                                  <w:marBottom w:val="0"/>
                                  <w:divBdr>
                                    <w:top w:val="none" w:sz="0" w:space="0" w:color="auto"/>
                                    <w:left w:val="none" w:sz="0" w:space="0" w:color="auto"/>
                                    <w:bottom w:val="none" w:sz="0" w:space="0" w:color="auto"/>
                                    <w:right w:val="none" w:sz="0" w:space="0" w:color="auto"/>
                                  </w:divBdr>
                                </w:div>
                                <w:div w:id="40981633">
                                  <w:marLeft w:val="0"/>
                                  <w:marRight w:val="0"/>
                                  <w:marTop w:val="0"/>
                                  <w:marBottom w:val="0"/>
                                  <w:divBdr>
                                    <w:top w:val="none" w:sz="0" w:space="0" w:color="auto"/>
                                    <w:left w:val="none" w:sz="0" w:space="0" w:color="auto"/>
                                    <w:bottom w:val="none" w:sz="0" w:space="0" w:color="auto"/>
                                    <w:right w:val="none" w:sz="0" w:space="0" w:color="auto"/>
                                  </w:divBdr>
                                </w:div>
                                <w:div w:id="1798796155">
                                  <w:marLeft w:val="0"/>
                                  <w:marRight w:val="0"/>
                                  <w:marTop w:val="0"/>
                                  <w:marBottom w:val="0"/>
                                  <w:divBdr>
                                    <w:top w:val="none" w:sz="0" w:space="0" w:color="auto"/>
                                    <w:left w:val="none" w:sz="0" w:space="0" w:color="auto"/>
                                    <w:bottom w:val="none" w:sz="0" w:space="0" w:color="auto"/>
                                    <w:right w:val="none" w:sz="0" w:space="0" w:color="auto"/>
                                  </w:divBdr>
                                </w:div>
                              </w:divsChild>
                            </w:div>
                            <w:div w:id="2112892391">
                              <w:marLeft w:val="0"/>
                              <w:marRight w:val="0"/>
                              <w:marTop w:val="0"/>
                              <w:marBottom w:val="0"/>
                              <w:divBdr>
                                <w:top w:val="none" w:sz="0" w:space="0" w:color="auto"/>
                                <w:left w:val="none" w:sz="0" w:space="0" w:color="auto"/>
                                <w:bottom w:val="none" w:sz="0" w:space="0" w:color="auto"/>
                                <w:right w:val="none" w:sz="0" w:space="0" w:color="auto"/>
                              </w:divBdr>
                              <w:divsChild>
                                <w:div w:id="390495437">
                                  <w:marLeft w:val="0"/>
                                  <w:marRight w:val="0"/>
                                  <w:marTop w:val="0"/>
                                  <w:marBottom w:val="0"/>
                                  <w:divBdr>
                                    <w:top w:val="none" w:sz="0" w:space="0" w:color="auto"/>
                                    <w:left w:val="none" w:sz="0" w:space="0" w:color="auto"/>
                                    <w:bottom w:val="none" w:sz="0" w:space="0" w:color="auto"/>
                                    <w:right w:val="none" w:sz="0" w:space="0" w:color="auto"/>
                                  </w:divBdr>
                                </w:div>
                                <w:div w:id="1818840823">
                                  <w:marLeft w:val="0"/>
                                  <w:marRight w:val="0"/>
                                  <w:marTop w:val="0"/>
                                  <w:marBottom w:val="0"/>
                                  <w:divBdr>
                                    <w:top w:val="none" w:sz="0" w:space="0" w:color="auto"/>
                                    <w:left w:val="none" w:sz="0" w:space="0" w:color="auto"/>
                                    <w:bottom w:val="none" w:sz="0" w:space="0" w:color="auto"/>
                                    <w:right w:val="none" w:sz="0" w:space="0" w:color="auto"/>
                                  </w:divBdr>
                                </w:div>
                                <w:div w:id="2113815567">
                                  <w:marLeft w:val="0"/>
                                  <w:marRight w:val="0"/>
                                  <w:marTop w:val="0"/>
                                  <w:marBottom w:val="0"/>
                                  <w:divBdr>
                                    <w:top w:val="none" w:sz="0" w:space="0" w:color="auto"/>
                                    <w:left w:val="none" w:sz="0" w:space="0" w:color="auto"/>
                                    <w:bottom w:val="none" w:sz="0" w:space="0" w:color="auto"/>
                                    <w:right w:val="none" w:sz="0" w:space="0" w:color="auto"/>
                                  </w:divBdr>
                                </w:div>
                              </w:divsChild>
                            </w:div>
                            <w:div w:id="264388932">
                              <w:marLeft w:val="0"/>
                              <w:marRight w:val="0"/>
                              <w:marTop w:val="0"/>
                              <w:marBottom w:val="0"/>
                              <w:divBdr>
                                <w:top w:val="none" w:sz="0" w:space="0" w:color="auto"/>
                                <w:left w:val="none" w:sz="0" w:space="0" w:color="auto"/>
                                <w:bottom w:val="none" w:sz="0" w:space="0" w:color="auto"/>
                                <w:right w:val="none" w:sz="0" w:space="0" w:color="auto"/>
                              </w:divBdr>
                              <w:divsChild>
                                <w:div w:id="335960039">
                                  <w:marLeft w:val="0"/>
                                  <w:marRight w:val="0"/>
                                  <w:marTop w:val="0"/>
                                  <w:marBottom w:val="0"/>
                                  <w:divBdr>
                                    <w:top w:val="none" w:sz="0" w:space="0" w:color="auto"/>
                                    <w:left w:val="none" w:sz="0" w:space="0" w:color="auto"/>
                                    <w:bottom w:val="none" w:sz="0" w:space="0" w:color="auto"/>
                                    <w:right w:val="none" w:sz="0" w:space="0" w:color="auto"/>
                                  </w:divBdr>
                                </w:div>
                                <w:div w:id="1343896773">
                                  <w:marLeft w:val="0"/>
                                  <w:marRight w:val="0"/>
                                  <w:marTop w:val="0"/>
                                  <w:marBottom w:val="0"/>
                                  <w:divBdr>
                                    <w:top w:val="none" w:sz="0" w:space="0" w:color="auto"/>
                                    <w:left w:val="none" w:sz="0" w:space="0" w:color="auto"/>
                                    <w:bottom w:val="none" w:sz="0" w:space="0" w:color="auto"/>
                                    <w:right w:val="none" w:sz="0" w:space="0" w:color="auto"/>
                                  </w:divBdr>
                                </w:div>
                                <w:div w:id="1890649611">
                                  <w:marLeft w:val="0"/>
                                  <w:marRight w:val="0"/>
                                  <w:marTop w:val="0"/>
                                  <w:marBottom w:val="0"/>
                                  <w:divBdr>
                                    <w:top w:val="none" w:sz="0" w:space="0" w:color="auto"/>
                                    <w:left w:val="none" w:sz="0" w:space="0" w:color="auto"/>
                                    <w:bottom w:val="none" w:sz="0" w:space="0" w:color="auto"/>
                                    <w:right w:val="none" w:sz="0" w:space="0" w:color="auto"/>
                                  </w:divBdr>
                                </w:div>
                                <w:div w:id="1559978399">
                                  <w:marLeft w:val="0"/>
                                  <w:marRight w:val="0"/>
                                  <w:marTop w:val="0"/>
                                  <w:marBottom w:val="0"/>
                                  <w:divBdr>
                                    <w:top w:val="none" w:sz="0" w:space="0" w:color="auto"/>
                                    <w:left w:val="none" w:sz="0" w:space="0" w:color="auto"/>
                                    <w:bottom w:val="none" w:sz="0" w:space="0" w:color="auto"/>
                                    <w:right w:val="none" w:sz="0" w:space="0" w:color="auto"/>
                                  </w:divBdr>
                                </w:div>
                                <w:div w:id="1107850962">
                                  <w:marLeft w:val="0"/>
                                  <w:marRight w:val="0"/>
                                  <w:marTop w:val="0"/>
                                  <w:marBottom w:val="0"/>
                                  <w:divBdr>
                                    <w:top w:val="none" w:sz="0" w:space="0" w:color="auto"/>
                                    <w:left w:val="none" w:sz="0" w:space="0" w:color="auto"/>
                                    <w:bottom w:val="none" w:sz="0" w:space="0" w:color="auto"/>
                                    <w:right w:val="none" w:sz="0" w:space="0" w:color="auto"/>
                                  </w:divBdr>
                                </w:div>
                              </w:divsChild>
                            </w:div>
                            <w:div w:id="1959948544">
                              <w:marLeft w:val="0"/>
                              <w:marRight w:val="0"/>
                              <w:marTop w:val="0"/>
                              <w:marBottom w:val="0"/>
                              <w:divBdr>
                                <w:top w:val="none" w:sz="0" w:space="0" w:color="auto"/>
                                <w:left w:val="none" w:sz="0" w:space="0" w:color="auto"/>
                                <w:bottom w:val="none" w:sz="0" w:space="0" w:color="auto"/>
                                <w:right w:val="none" w:sz="0" w:space="0" w:color="auto"/>
                              </w:divBdr>
                            </w:div>
                            <w:div w:id="700324468">
                              <w:marLeft w:val="0"/>
                              <w:marRight w:val="0"/>
                              <w:marTop w:val="0"/>
                              <w:marBottom w:val="0"/>
                              <w:divBdr>
                                <w:top w:val="none" w:sz="0" w:space="0" w:color="auto"/>
                                <w:left w:val="none" w:sz="0" w:space="0" w:color="auto"/>
                                <w:bottom w:val="none" w:sz="0" w:space="0" w:color="auto"/>
                                <w:right w:val="none" w:sz="0" w:space="0" w:color="auto"/>
                              </w:divBdr>
                            </w:div>
                          </w:divsChild>
                        </w:div>
                        <w:div w:id="161705769">
                          <w:marLeft w:val="0"/>
                          <w:marRight w:val="0"/>
                          <w:marTop w:val="0"/>
                          <w:marBottom w:val="0"/>
                          <w:divBdr>
                            <w:top w:val="none" w:sz="0" w:space="0" w:color="auto"/>
                            <w:left w:val="none" w:sz="0" w:space="0" w:color="auto"/>
                            <w:bottom w:val="none" w:sz="0" w:space="0" w:color="auto"/>
                            <w:right w:val="none" w:sz="0" w:space="0" w:color="auto"/>
                          </w:divBdr>
                          <w:divsChild>
                            <w:div w:id="1819760233">
                              <w:marLeft w:val="0"/>
                              <w:marRight w:val="0"/>
                              <w:marTop w:val="0"/>
                              <w:marBottom w:val="0"/>
                              <w:divBdr>
                                <w:top w:val="none" w:sz="0" w:space="0" w:color="auto"/>
                                <w:left w:val="none" w:sz="0" w:space="0" w:color="auto"/>
                                <w:bottom w:val="none" w:sz="0" w:space="0" w:color="auto"/>
                                <w:right w:val="none" w:sz="0" w:space="0" w:color="auto"/>
                              </w:divBdr>
                              <w:divsChild>
                                <w:div w:id="375084174">
                                  <w:marLeft w:val="0"/>
                                  <w:marRight w:val="0"/>
                                  <w:marTop w:val="0"/>
                                  <w:marBottom w:val="0"/>
                                  <w:divBdr>
                                    <w:top w:val="none" w:sz="0" w:space="0" w:color="auto"/>
                                    <w:left w:val="none" w:sz="0" w:space="0" w:color="auto"/>
                                    <w:bottom w:val="none" w:sz="0" w:space="0" w:color="auto"/>
                                    <w:right w:val="none" w:sz="0" w:space="0" w:color="auto"/>
                                  </w:divBdr>
                                  <w:divsChild>
                                    <w:div w:id="1727993830">
                                      <w:marLeft w:val="0"/>
                                      <w:marRight w:val="0"/>
                                      <w:marTop w:val="0"/>
                                      <w:marBottom w:val="0"/>
                                      <w:divBdr>
                                        <w:top w:val="none" w:sz="0" w:space="0" w:color="auto"/>
                                        <w:left w:val="none" w:sz="0" w:space="0" w:color="auto"/>
                                        <w:bottom w:val="none" w:sz="0" w:space="0" w:color="auto"/>
                                        <w:right w:val="none" w:sz="0" w:space="0" w:color="auto"/>
                                      </w:divBdr>
                                    </w:div>
                                    <w:div w:id="1954559157">
                                      <w:marLeft w:val="0"/>
                                      <w:marRight w:val="0"/>
                                      <w:marTop w:val="0"/>
                                      <w:marBottom w:val="0"/>
                                      <w:divBdr>
                                        <w:top w:val="none" w:sz="0" w:space="0" w:color="auto"/>
                                        <w:left w:val="none" w:sz="0" w:space="0" w:color="auto"/>
                                        <w:bottom w:val="none" w:sz="0" w:space="0" w:color="auto"/>
                                        <w:right w:val="none" w:sz="0" w:space="0" w:color="auto"/>
                                      </w:divBdr>
                                    </w:div>
                                  </w:divsChild>
                                </w:div>
                                <w:div w:id="1941260691">
                                  <w:marLeft w:val="0"/>
                                  <w:marRight w:val="0"/>
                                  <w:marTop w:val="0"/>
                                  <w:marBottom w:val="0"/>
                                  <w:divBdr>
                                    <w:top w:val="none" w:sz="0" w:space="0" w:color="auto"/>
                                    <w:left w:val="none" w:sz="0" w:space="0" w:color="auto"/>
                                    <w:bottom w:val="none" w:sz="0" w:space="0" w:color="auto"/>
                                    <w:right w:val="none" w:sz="0" w:space="0" w:color="auto"/>
                                  </w:divBdr>
                                </w:div>
                                <w:div w:id="953753084">
                                  <w:marLeft w:val="0"/>
                                  <w:marRight w:val="0"/>
                                  <w:marTop w:val="0"/>
                                  <w:marBottom w:val="0"/>
                                  <w:divBdr>
                                    <w:top w:val="none" w:sz="0" w:space="0" w:color="auto"/>
                                    <w:left w:val="none" w:sz="0" w:space="0" w:color="auto"/>
                                    <w:bottom w:val="none" w:sz="0" w:space="0" w:color="auto"/>
                                    <w:right w:val="none" w:sz="0" w:space="0" w:color="auto"/>
                                  </w:divBdr>
                                </w:div>
                                <w:div w:id="1764692092">
                                  <w:marLeft w:val="0"/>
                                  <w:marRight w:val="0"/>
                                  <w:marTop w:val="0"/>
                                  <w:marBottom w:val="0"/>
                                  <w:divBdr>
                                    <w:top w:val="none" w:sz="0" w:space="0" w:color="auto"/>
                                    <w:left w:val="none" w:sz="0" w:space="0" w:color="auto"/>
                                    <w:bottom w:val="none" w:sz="0" w:space="0" w:color="auto"/>
                                    <w:right w:val="none" w:sz="0" w:space="0" w:color="auto"/>
                                  </w:divBdr>
                                </w:div>
                              </w:divsChild>
                            </w:div>
                            <w:div w:id="400565380">
                              <w:marLeft w:val="0"/>
                              <w:marRight w:val="0"/>
                              <w:marTop w:val="0"/>
                              <w:marBottom w:val="0"/>
                              <w:divBdr>
                                <w:top w:val="none" w:sz="0" w:space="0" w:color="auto"/>
                                <w:left w:val="none" w:sz="0" w:space="0" w:color="auto"/>
                                <w:bottom w:val="none" w:sz="0" w:space="0" w:color="auto"/>
                                <w:right w:val="none" w:sz="0" w:space="0" w:color="auto"/>
                              </w:divBdr>
                            </w:div>
                            <w:div w:id="23674633">
                              <w:marLeft w:val="0"/>
                              <w:marRight w:val="0"/>
                              <w:marTop w:val="0"/>
                              <w:marBottom w:val="0"/>
                              <w:divBdr>
                                <w:top w:val="none" w:sz="0" w:space="0" w:color="auto"/>
                                <w:left w:val="none" w:sz="0" w:space="0" w:color="auto"/>
                                <w:bottom w:val="none" w:sz="0" w:space="0" w:color="auto"/>
                                <w:right w:val="none" w:sz="0" w:space="0" w:color="auto"/>
                              </w:divBdr>
                            </w:div>
                            <w:div w:id="1351486406">
                              <w:marLeft w:val="0"/>
                              <w:marRight w:val="0"/>
                              <w:marTop w:val="0"/>
                              <w:marBottom w:val="0"/>
                              <w:divBdr>
                                <w:top w:val="none" w:sz="0" w:space="0" w:color="auto"/>
                                <w:left w:val="none" w:sz="0" w:space="0" w:color="auto"/>
                                <w:bottom w:val="none" w:sz="0" w:space="0" w:color="auto"/>
                                <w:right w:val="none" w:sz="0" w:space="0" w:color="auto"/>
                              </w:divBdr>
                            </w:div>
                            <w:div w:id="820538699">
                              <w:marLeft w:val="0"/>
                              <w:marRight w:val="0"/>
                              <w:marTop w:val="0"/>
                              <w:marBottom w:val="0"/>
                              <w:divBdr>
                                <w:top w:val="none" w:sz="0" w:space="0" w:color="auto"/>
                                <w:left w:val="none" w:sz="0" w:space="0" w:color="auto"/>
                                <w:bottom w:val="none" w:sz="0" w:space="0" w:color="auto"/>
                                <w:right w:val="none" w:sz="0" w:space="0" w:color="auto"/>
                              </w:divBdr>
                            </w:div>
                          </w:divsChild>
                        </w:div>
                        <w:div w:id="1692493449">
                          <w:marLeft w:val="0"/>
                          <w:marRight w:val="0"/>
                          <w:marTop w:val="0"/>
                          <w:marBottom w:val="0"/>
                          <w:divBdr>
                            <w:top w:val="none" w:sz="0" w:space="0" w:color="auto"/>
                            <w:left w:val="none" w:sz="0" w:space="0" w:color="auto"/>
                            <w:bottom w:val="none" w:sz="0" w:space="0" w:color="auto"/>
                            <w:right w:val="none" w:sz="0" w:space="0" w:color="auto"/>
                          </w:divBdr>
                          <w:divsChild>
                            <w:div w:id="823669362">
                              <w:marLeft w:val="0"/>
                              <w:marRight w:val="0"/>
                              <w:marTop w:val="0"/>
                              <w:marBottom w:val="0"/>
                              <w:divBdr>
                                <w:top w:val="none" w:sz="0" w:space="0" w:color="auto"/>
                                <w:left w:val="none" w:sz="0" w:space="0" w:color="auto"/>
                                <w:bottom w:val="none" w:sz="0" w:space="0" w:color="auto"/>
                                <w:right w:val="none" w:sz="0" w:space="0" w:color="auto"/>
                              </w:divBdr>
                            </w:div>
                          </w:divsChild>
                        </w:div>
                        <w:div w:id="1209486644">
                          <w:marLeft w:val="0"/>
                          <w:marRight w:val="0"/>
                          <w:marTop w:val="0"/>
                          <w:marBottom w:val="0"/>
                          <w:divBdr>
                            <w:top w:val="none" w:sz="0" w:space="0" w:color="auto"/>
                            <w:left w:val="none" w:sz="0" w:space="0" w:color="auto"/>
                            <w:bottom w:val="none" w:sz="0" w:space="0" w:color="auto"/>
                            <w:right w:val="none" w:sz="0" w:space="0" w:color="auto"/>
                          </w:divBdr>
                          <w:divsChild>
                            <w:div w:id="733047200">
                              <w:marLeft w:val="0"/>
                              <w:marRight w:val="0"/>
                              <w:marTop w:val="0"/>
                              <w:marBottom w:val="0"/>
                              <w:divBdr>
                                <w:top w:val="none" w:sz="0" w:space="0" w:color="auto"/>
                                <w:left w:val="none" w:sz="0" w:space="0" w:color="auto"/>
                                <w:bottom w:val="none" w:sz="0" w:space="0" w:color="auto"/>
                                <w:right w:val="none" w:sz="0" w:space="0" w:color="auto"/>
                              </w:divBdr>
                            </w:div>
                          </w:divsChild>
                        </w:div>
                        <w:div w:id="1733580832">
                          <w:marLeft w:val="0"/>
                          <w:marRight w:val="0"/>
                          <w:marTop w:val="0"/>
                          <w:marBottom w:val="0"/>
                          <w:divBdr>
                            <w:top w:val="none" w:sz="0" w:space="0" w:color="auto"/>
                            <w:left w:val="none" w:sz="0" w:space="0" w:color="auto"/>
                            <w:bottom w:val="none" w:sz="0" w:space="0" w:color="auto"/>
                            <w:right w:val="none" w:sz="0" w:space="0" w:color="auto"/>
                          </w:divBdr>
                          <w:divsChild>
                            <w:div w:id="1381704101">
                              <w:marLeft w:val="0"/>
                              <w:marRight w:val="0"/>
                              <w:marTop w:val="0"/>
                              <w:marBottom w:val="0"/>
                              <w:divBdr>
                                <w:top w:val="none" w:sz="0" w:space="0" w:color="auto"/>
                                <w:left w:val="none" w:sz="0" w:space="0" w:color="auto"/>
                                <w:bottom w:val="none" w:sz="0" w:space="0" w:color="auto"/>
                                <w:right w:val="none" w:sz="0" w:space="0" w:color="auto"/>
                              </w:divBdr>
                            </w:div>
                            <w:div w:id="880703395">
                              <w:marLeft w:val="0"/>
                              <w:marRight w:val="0"/>
                              <w:marTop w:val="0"/>
                              <w:marBottom w:val="0"/>
                              <w:divBdr>
                                <w:top w:val="none" w:sz="0" w:space="0" w:color="auto"/>
                                <w:left w:val="none" w:sz="0" w:space="0" w:color="auto"/>
                                <w:bottom w:val="none" w:sz="0" w:space="0" w:color="auto"/>
                                <w:right w:val="none" w:sz="0" w:space="0" w:color="auto"/>
                              </w:divBdr>
                              <w:divsChild>
                                <w:div w:id="1051223825">
                                  <w:marLeft w:val="0"/>
                                  <w:marRight w:val="0"/>
                                  <w:marTop w:val="0"/>
                                  <w:marBottom w:val="0"/>
                                  <w:divBdr>
                                    <w:top w:val="none" w:sz="0" w:space="0" w:color="auto"/>
                                    <w:left w:val="none" w:sz="0" w:space="0" w:color="auto"/>
                                    <w:bottom w:val="none" w:sz="0" w:space="0" w:color="auto"/>
                                    <w:right w:val="none" w:sz="0" w:space="0" w:color="auto"/>
                                  </w:divBdr>
                                </w:div>
                                <w:div w:id="814563507">
                                  <w:marLeft w:val="0"/>
                                  <w:marRight w:val="0"/>
                                  <w:marTop w:val="0"/>
                                  <w:marBottom w:val="0"/>
                                  <w:divBdr>
                                    <w:top w:val="none" w:sz="0" w:space="0" w:color="auto"/>
                                    <w:left w:val="none" w:sz="0" w:space="0" w:color="auto"/>
                                    <w:bottom w:val="none" w:sz="0" w:space="0" w:color="auto"/>
                                    <w:right w:val="none" w:sz="0" w:space="0" w:color="auto"/>
                                  </w:divBdr>
                                </w:div>
                              </w:divsChild>
                            </w:div>
                            <w:div w:id="2088840171">
                              <w:marLeft w:val="0"/>
                              <w:marRight w:val="0"/>
                              <w:marTop w:val="0"/>
                              <w:marBottom w:val="0"/>
                              <w:divBdr>
                                <w:top w:val="none" w:sz="0" w:space="0" w:color="auto"/>
                                <w:left w:val="none" w:sz="0" w:space="0" w:color="auto"/>
                                <w:bottom w:val="none" w:sz="0" w:space="0" w:color="auto"/>
                                <w:right w:val="none" w:sz="0" w:space="0" w:color="auto"/>
                              </w:divBdr>
                              <w:divsChild>
                                <w:div w:id="1532107000">
                                  <w:marLeft w:val="0"/>
                                  <w:marRight w:val="0"/>
                                  <w:marTop w:val="0"/>
                                  <w:marBottom w:val="0"/>
                                  <w:divBdr>
                                    <w:top w:val="none" w:sz="0" w:space="0" w:color="auto"/>
                                    <w:left w:val="none" w:sz="0" w:space="0" w:color="auto"/>
                                    <w:bottom w:val="none" w:sz="0" w:space="0" w:color="auto"/>
                                    <w:right w:val="none" w:sz="0" w:space="0" w:color="auto"/>
                                  </w:divBdr>
                                </w:div>
                                <w:div w:id="41027770">
                                  <w:marLeft w:val="0"/>
                                  <w:marRight w:val="0"/>
                                  <w:marTop w:val="0"/>
                                  <w:marBottom w:val="0"/>
                                  <w:divBdr>
                                    <w:top w:val="none" w:sz="0" w:space="0" w:color="auto"/>
                                    <w:left w:val="none" w:sz="0" w:space="0" w:color="auto"/>
                                    <w:bottom w:val="none" w:sz="0" w:space="0" w:color="auto"/>
                                    <w:right w:val="none" w:sz="0" w:space="0" w:color="auto"/>
                                  </w:divBdr>
                                </w:div>
                                <w:div w:id="1461924327">
                                  <w:marLeft w:val="0"/>
                                  <w:marRight w:val="0"/>
                                  <w:marTop w:val="0"/>
                                  <w:marBottom w:val="0"/>
                                  <w:divBdr>
                                    <w:top w:val="none" w:sz="0" w:space="0" w:color="auto"/>
                                    <w:left w:val="none" w:sz="0" w:space="0" w:color="auto"/>
                                    <w:bottom w:val="none" w:sz="0" w:space="0" w:color="auto"/>
                                    <w:right w:val="none" w:sz="0" w:space="0" w:color="auto"/>
                                  </w:divBdr>
                                </w:div>
                              </w:divsChild>
                            </w:div>
                            <w:div w:id="588470239">
                              <w:marLeft w:val="0"/>
                              <w:marRight w:val="0"/>
                              <w:marTop w:val="0"/>
                              <w:marBottom w:val="0"/>
                              <w:divBdr>
                                <w:top w:val="none" w:sz="0" w:space="0" w:color="auto"/>
                                <w:left w:val="none" w:sz="0" w:space="0" w:color="auto"/>
                                <w:bottom w:val="none" w:sz="0" w:space="0" w:color="auto"/>
                                <w:right w:val="none" w:sz="0" w:space="0" w:color="auto"/>
                              </w:divBdr>
                              <w:divsChild>
                                <w:div w:id="2089306848">
                                  <w:marLeft w:val="0"/>
                                  <w:marRight w:val="0"/>
                                  <w:marTop w:val="0"/>
                                  <w:marBottom w:val="0"/>
                                  <w:divBdr>
                                    <w:top w:val="none" w:sz="0" w:space="0" w:color="auto"/>
                                    <w:left w:val="none" w:sz="0" w:space="0" w:color="auto"/>
                                    <w:bottom w:val="none" w:sz="0" w:space="0" w:color="auto"/>
                                    <w:right w:val="none" w:sz="0" w:space="0" w:color="auto"/>
                                  </w:divBdr>
                                </w:div>
                                <w:div w:id="495538344">
                                  <w:marLeft w:val="0"/>
                                  <w:marRight w:val="0"/>
                                  <w:marTop w:val="0"/>
                                  <w:marBottom w:val="0"/>
                                  <w:divBdr>
                                    <w:top w:val="none" w:sz="0" w:space="0" w:color="auto"/>
                                    <w:left w:val="none" w:sz="0" w:space="0" w:color="auto"/>
                                    <w:bottom w:val="none" w:sz="0" w:space="0" w:color="auto"/>
                                    <w:right w:val="none" w:sz="0" w:space="0" w:color="auto"/>
                                  </w:divBdr>
                                </w:div>
                                <w:div w:id="1352686673">
                                  <w:marLeft w:val="0"/>
                                  <w:marRight w:val="0"/>
                                  <w:marTop w:val="0"/>
                                  <w:marBottom w:val="0"/>
                                  <w:divBdr>
                                    <w:top w:val="none" w:sz="0" w:space="0" w:color="auto"/>
                                    <w:left w:val="none" w:sz="0" w:space="0" w:color="auto"/>
                                    <w:bottom w:val="none" w:sz="0" w:space="0" w:color="auto"/>
                                    <w:right w:val="none" w:sz="0" w:space="0" w:color="auto"/>
                                  </w:divBdr>
                                </w:div>
                              </w:divsChild>
                            </w:div>
                            <w:div w:id="460152124">
                              <w:marLeft w:val="0"/>
                              <w:marRight w:val="0"/>
                              <w:marTop w:val="0"/>
                              <w:marBottom w:val="0"/>
                              <w:divBdr>
                                <w:top w:val="none" w:sz="0" w:space="0" w:color="auto"/>
                                <w:left w:val="none" w:sz="0" w:space="0" w:color="auto"/>
                                <w:bottom w:val="none" w:sz="0" w:space="0" w:color="auto"/>
                                <w:right w:val="none" w:sz="0" w:space="0" w:color="auto"/>
                              </w:divBdr>
                            </w:div>
                          </w:divsChild>
                        </w:div>
                        <w:div w:id="1764842643">
                          <w:marLeft w:val="0"/>
                          <w:marRight w:val="0"/>
                          <w:marTop w:val="0"/>
                          <w:marBottom w:val="0"/>
                          <w:divBdr>
                            <w:top w:val="none" w:sz="0" w:space="0" w:color="auto"/>
                            <w:left w:val="none" w:sz="0" w:space="0" w:color="auto"/>
                            <w:bottom w:val="none" w:sz="0" w:space="0" w:color="auto"/>
                            <w:right w:val="none" w:sz="0" w:space="0" w:color="auto"/>
                          </w:divBdr>
                          <w:divsChild>
                            <w:div w:id="1821191310">
                              <w:marLeft w:val="0"/>
                              <w:marRight w:val="0"/>
                              <w:marTop w:val="0"/>
                              <w:marBottom w:val="0"/>
                              <w:divBdr>
                                <w:top w:val="none" w:sz="0" w:space="0" w:color="auto"/>
                                <w:left w:val="none" w:sz="0" w:space="0" w:color="auto"/>
                                <w:bottom w:val="none" w:sz="0" w:space="0" w:color="auto"/>
                                <w:right w:val="none" w:sz="0" w:space="0" w:color="auto"/>
                              </w:divBdr>
                            </w:div>
                          </w:divsChild>
                        </w:div>
                        <w:div w:id="2118868859">
                          <w:marLeft w:val="0"/>
                          <w:marRight w:val="0"/>
                          <w:marTop w:val="0"/>
                          <w:marBottom w:val="0"/>
                          <w:divBdr>
                            <w:top w:val="none" w:sz="0" w:space="0" w:color="auto"/>
                            <w:left w:val="none" w:sz="0" w:space="0" w:color="auto"/>
                            <w:bottom w:val="none" w:sz="0" w:space="0" w:color="auto"/>
                            <w:right w:val="none" w:sz="0" w:space="0" w:color="auto"/>
                          </w:divBdr>
                          <w:divsChild>
                            <w:div w:id="488058650">
                              <w:marLeft w:val="0"/>
                              <w:marRight w:val="0"/>
                              <w:marTop w:val="0"/>
                              <w:marBottom w:val="0"/>
                              <w:divBdr>
                                <w:top w:val="none" w:sz="0" w:space="0" w:color="auto"/>
                                <w:left w:val="none" w:sz="0" w:space="0" w:color="auto"/>
                                <w:bottom w:val="none" w:sz="0" w:space="0" w:color="auto"/>
                                <w:right w:val="none" w:sz="0" w:space="0" w:color="auto"/>
                              </w:divBdr>
                            </w:div>
                          </w:divsChild>
                        </w:div>
                        <w:div w:id="1834175286">
                          <w:marLeft w:val="0"/>
                          <w:marRight w:val="0"/>
                          <w:marTop w:val="0"/>
                          <w:marBottom w:val="0"/>
                          <w:divBdr>
                            <w:top w:val="none" w:sz="0" w:space="0" w:color="auto"/>
                            <w:left w:val="none" w:sz="0" w:space="0" w:color="auto"/>
                            <w:bottom w:val="none" w:sz="0" w:space="0" w:color="auto"/>
                            <w:right w:val="none" w:sz="0" w:space="0" w:color="auto"/>
                          </w:divBdr>
                          <w:divsChild>
                            <w:div w:id="459960027">
                              <w:marLeft w:val="0"/>
                              <w:marRight w:val="0"/>
                              <w:marTop w:val="0"/>
                              <w:marBottom w:val="0"/>
                              <w:divBdr>
                                <w:top w:val="none" w:sz="0" w:space="0" w:color="auto"/>
                                <w:left w:val="none" w:sz="0" w:space="0" w:color="auto"/>
                                <w:bottom w:val="none" w:sz="0" w:space="0" w:color="auto"/>
                                <w:right w:val="none" w:sz="0" w:space="0" w:color="auto"/>
                              </w:divBdr>
                            </w:div>
                          </w:divsChild>
                        </w:div>
                        <w:div w:id="1158493720">
                          <w:marLeft w:val="0"/>
                          <w:marRight w:val="0"/>
                          <w:marTop w:val="0"/>
                          <w:marBottom w:val="0"/>
                          <w:divBdr>
                            <w:top w:val="none" w:sz="0" w:space="0" w:color="auto"/>
                            <w:left w:val="none" w:sz="0" w:space="0" w:color="auto"/>
                            <w:bottom w:val="none" w:sz="0" w:space="0" w:color="auto"/>
                            <w:right w:val="none" w:sz="0" w:space="0" w:color="auto"/>
                          </w:divBdr>
                          <w:divsChild>
                            <w:div w:id="1715884073">
                              <w:marLeft w:val="0"/>
                              <w:marRight w:val="0"/>
                              <w:marTop w:val="0"/>
                              <w:marBottom w:val="0"/>
                              <w:divBdr>
                                <w:top w:val="none" w:sz="0" w:space="0" w:color="auto"/>
                                <w:left w:val="none" w:sz="0" w:space="0" w:color="auto"/>
                                <w:bottom w:val="none" w:sz="0" w:space="0" w:color="auto"/>
                                <w:right w:val="none" w:sz="0" w:space="0" w:color="auto"/>
                              </w:divBdr>
                            </w:div>
                          </w:divsChild>
                        </w:div>
                        <w:div w:id="1767337689">
                          <w:marLeft w:val="0"/>
                          <w:marRight w:val="0"/>
                          <w:marTop w:val="0"/>
                          <w:marBottom w:val="0"/>
                          <w:divBdr>
                            <w:top w:val="none" w:sz="0" w:space="0" w:color="auto"/>
                            <w:left w:val="none" w:sz="0" w:space="0" w:color="auto"/>
                            <w:bottom w:val="none" w:sz="0" w:space="0" w:color="auto"/>
                            <w:right w:val="none" w:sz="0" w:space="0" w:color="auto"/>
                          </w:divBdr>
                          <w:divsChild>
                            <w:div w:id="1606425126">
                              <w:marLeft w:val="0"/>
                              <w:marRight w:val="0"/>
                              <w:marTop w:val="0"/>
                              <w:marBottom w:val="0"/>
                              <w:divBdr>
                                <w:top w:val="none" w:sz="0" w:space="0" w:color="auto"/>
                                <w:left w:val="none" w:sz="0" w:space="0" w:color="auto"/>
                                <w:bottom w:val="none" w:sz="0" w:space="0" w:color="auto"/>
                                <w:right w:val="none" w:sz="0" w:space="0" w:color="auto"/>
                              </w:divBdr>
                            </w:div>
                            <w:div w:id="784543210">
                              <w:marLeft w:val="0"/>
                              <w:marRight w:val="0"/>
                              <w:marTop w:val="0"/>
                              <w:marBottom w:val="0"/>
                              <w:divBdr>
                                <w:top w:val="none" w:sz="0" w:space="0" w:color="auto"/>
                                <w:left w:val="none" w:sz="0" w:space="0" w:color="auto"/>
                                <w:bottom w:val="none" w:sz="0" w:space="0" w:color="auto"/>
                                <w:right w:val="none" w:sz="0" w:space="0" w:color="auto"/>
                              </w:divBdr>
                            </w:div>
                            <w:div w:id="1970280207">
                              <w:marLeft w:val="0"/>
                              <w:marRight w:val="0"/>
                              <w:marTop w:val="0"/>
                              <w:marBottom w:val="0"/>
                              <w:divBdr>
                                <w:top w:val="none" w:sz="0" w:space="0" w:color="auto"/>
                                <w:left w:val="none" w:sz="0" w:space="0" w:color="auto"/>
                                <w:bottom w:val="none" w:sz="0" w:space="0" w:color="auto"/>
                                <w:right w:val="none" w:sz="0" w:space="0" w:color="auto"/>
                              </w:divBdr>
                            </w:div>
                            <w:div w:id="803734600">
                              <w:marLeft w:val="0"/>
                              <w:marRight w:val="0"/>
                              <w:marTop w:val="0"/>
                              <w:marBottom w:val="0"/>
                              <w:divBdr>
                                <w:top w:val="none" w:sz="0" w:space="0" w:color="auto"/>
                                <w:left w:val="none" w:sz="0" w:space="0" w:color="auto"/>
                                <w:bottom w:val="none" w:sz="0" w:space="0" w:color="auto"/>
                                <w:right w:val="none" w:sz="0" w:space="0" w:color="auto"/>
                              </w:divBdr>
                            </w:div>
                            <w:div w:id="1130173090">
                              <w:marLeft w:val="0"/>
                              <w:marRight w:val="0"/>
                              <w:marTop w:val="0"/>
                              <w:marBottom w:val="0"/>
                              <w:divBdr>
                                <w:top w:val="none" w:sz="0" w:space="0" w:color="auto"/>
                                <w:left w:val="none" w:sz="0" w:space="0" w:color="auto"/>
                                <w:bottom w:val="none" w:sz="0" w:space="0" w:color="auto"/>
                                <w:right w:val="none" w:sz="0" w:space="0" w:color="auto"/>
                              </w:divBdr>
                            </w:div>
                          </w:divsChild>
                        </w:div>
                        <w:div w:id="1674604754">
                          <w:marLeft w:val="0"/>
                          <w:marRight w:val="0"/>
                          <w:marTop w:val="0"/>
                          <w:marBottom w:val="0"/>
                          <w:divBdr>
                            <w:top w:val="none" w:sz="0" w:space="0" w:color="auto"/>
                            <w:left w:val="none" w:sz="0" w:space="0" w:color="auto"/>
                            <w:bottom w:val="none" w:sz="0" w:space="0" w:color="auto"/>
                            <w:right w:val="none" w:sz="0" w:space="0" w:color="auto"/>
                          </w:divBdr>
                          <w:divsChild>
                            <w:div w:id="812723600">
                              <w:marLeft w:val="0"/>
                              <w:marRight w:val="0"/>
                              <w:marTop w:val="0"/>
                              <w:marBottom w:val="0"/>
                              <w:divBdr>
                                <w:top w:val="none" w:sz="0" w:space="0" w:color="auto"/>
                                <w:left w:val="none" w:sz="0" w:space="0" w:color="auto"/>
                                <w:bottom w:val="none" w:sz="0" w:space="0" w:color="auto"/>
                                <w:right w:val="none" w:sz="0" w:space="0" w:color="auto"/>
                              </w:divBdr>
                            </w:div>
                            <w:div w:id="1969696780">
                              <w:marLeft w:val="0"/>
                              <w:marRight w:val="0"/>
                              <w:marTop w:val="0"/>
                              <w:marBottom w:val="0"/>
                              <w:divBdr>
                                <w:top w:val="none" w:sz="0" w:space="0" w:color="auto"/>
                                <w:left w:val="none" w:sz="0" w:space="0" w:color="auto"/>
                                <w:bottom w:val="none" w:sz="0" w:space="0" w:color="auto"/>
                                <w:right w:val="none" w:sz="0" w:space="0" w:color="auto"/>
                              </w:divBdr>
                            </w:div>
                          </w:divsChild>
                        </w:div>
                        <w:div w:id="182478113">
                          <w:marLeft w:val="0"/>
                          <w:marRight w:val="0"/>
                          <w:marTop w:val="0"/>
                          <w:marBottom w:val="0"/>
                          <w:divBdr>
                            <w:top w:val="none" w:sz="0" w:space="0" w:color="auto"/>
                            <w:left w:val="none" w:sz="0" w:space="0" w:color="auto"/>
                            <w:bottom w:val="none" w:sz="0" w:space="0" w:color="auto"/>
                            <w:right w:val="none" w:sz="0" w:space="0" w:color="auto"/>
                          </w:divBdr>
                          <w:divsChild>
                            <w:div w:id="1306004759">
                              <w:marLeft w:val="0"/>
                              <w:marRight w:val="0"/>
                              <w:marTop w:val="0"/>
                              <w:marBottom w:val="0"/>
                              <w:divBdr>
                                <w:top w:val="none" w:sz="0" w:space="0" w:color="auto"/>
                                <w:left w:val="none" w:sz="0" w:space="0" w:color="auto"/>
                                <w:bottom w:val="none" w:sz="0" w:space="0" w:color="auto"/>
                                <w:right w:val="none" w:sz="0" w:space="0" w:color="auto"/>
                              </w:divBdr>
                            </w:div>
                            <w:div w:id="1159536505">
                              <w:marLeft w:val="0"/>
                              <w:marRight w:val="0"/>
                              <w:marTop w:val="0"/>
                              <w:marBottom w:val="0"/>
                              <w:divBdr>
                                <w:top w:val="none" w:sz="0" w:space="0" w:color="auto"/>
                                <w:left w:val="none" w:sz="0" w:space="0" w:color="auto"/>
                                <w:bottom w:val="none" w:sz="0" w:space="0" w:color="auto"/>
                                <w:right w:val="none" w:sz="0" w:space="0" w:color="auto"/>
                              </w:divBdr>
                            </w:div>
                            <w:div w:id="1879004887">
                              <w:marLeft w:val="0"/>
                              <w:marRight w:val="0"/>
                              <w:marTop w:val="0"/>
                              <w:marBottom w:val="0"/>
                              <w:divBdr>
                                <w:top w:val="none" w:sz="0" w:space="0" w:color="auto"/>
                                <w:left w:val="none" w:sz="0" w:space="0" w:color="auto"/>
                                <w:bottom w:val="none" w:sz="0" w:space="0" w:color="auto"/>
                                <w:right w:val="none" w:sz="0" w:space="0" w:color="auto"/>
                              </w:divBdr>
                            </w:div>
                          </w:divsChild>
                        </w:div>
                        <w:div w:id="1196498930">
                          <w:marLeft w:val="0"/>
                          <w:marRight w:val="0"/>
                          <w:marTop w:val="0"/>
                          <w:marBottom w:val="0"/>
                          <w:divBdr>
                            <w:top w:val="none" w:sz="0" w:space="0" w:color="auto"/>
                            <w:left w:val="none" w:sz="0" w:space="0" w:color="auto"/>
                            <w:bottom w:val="none" w:sz="0" w:space="0" w:color="auto"/>
                            <w:right w:val="none" w:sz="0" w:space="0" w:color="auto"/>
                          </w:divBdr>
                        </w:div>
                        <w:div w:id="1086807201">
                          <w:marLeft w:val="0"/>
                          <w:marRight w:val="0"/>
                          <w:marTop w:val="0"/>
                          <w:marBottom w:val="0"/>
                          <w:divBdr>
                            <w:top w:val="none" w:sz="0" w:space="0" w:color="auto"/>
                            <w:left w:val="none" w:sz="0" w:space="0" w:color="auto"/>
                            <w:bottom w:val="none" w:sz="0" w:space="0" w:color="auto"/>
                            <w:right w:val="none" w:sz="0" w:space="0" w:color="auto"/>
                          </w:divBdr>
                          <w:divsChild>
                            <w:div w:id="160003999">
                              <w:marLeft w:val="0"/>
                              <w:marRight w:val="0"/>
                              <w:marTop w:val="0"/>
                              <w:marBottom w:val="0"/>
                              <w:divBdr>
                                <w:top w:val="none" w:sz="0" w:space="0" w:color="auto"/>
                                <w:left w:val="none" w:sz="0" w:space="0" w:color="auto"/>
                                <w:bottom w:val="none" w:sz="0" w:space="0" w:color="auto"/>
                                <w:right w:val="none" w:sz="0" w:space="0" w:color="auto"/>
                              </w:divBdr>
                            </w:div>
                            <w:div w:id="394281025">
                              <w:marLeft w:val="0"/>
                              <w:marRight w:val="0"/>
                              <w:marTop w:val="0"/>
                              <w:marBottom w:val="0"/>
                              <w:divBdr>
                                <w:top w:val="none" w:sz="0" w:space="0" w:color="auto"/>
                                <w:left w:val="none" w:sz="0" w:space="0" w:color="auto"/>
                                <w:bottom w:val="none" w:sz="0" w:space="0" w:color="auto"/>
                                <w:right w:val="none" w:sz="0" w:space="0" w:color="auto"/>
                              </w:divBdr>
                              <w:divsChild>
                                <w:div w:id="718633458">
                                  <w:marLeft w:val="0"/>
                                  <w:marRight w:val="0"/>
                                  <w:marTop w:val="0"/>
                                  <w:marBottom w:val="0"/>
                                  <w:divBdr>
                                    <w:top w:val="none" w:sz="0" w:space="0" w:color="auto"/>
                                    <w:left w:val="none" w:sz="0" w:space="0" w:color="auto"/>
                                    <w:bottom w:val="none" w:sz="0" w:space="0" w:color="auto"/>
                                    <w:right w:val="none" w:sz="0" w:space="0" w:color="auto"/>
                                  </w:divBdr>
                                </w:div>
                                <w:div w:id="1666471626">
                                  <w:marLeft w:val="0"/>
                                  <w:marRight w:val="0"/>
                                  <w:marTop w:val="0"/>
                                  <w:marBottom w:val="0"/>
                                  <w:divBdr>
                                    <w:top w:val="none" w:sz="0" w:space="0" w:color="auto"/>
                                    <w:left w:val="none" w:sz="0" w:space="0" w:color="auto"/>
                                    <w:bottom w:val="none" w:sz="0" w:space="0" w:color="auto"/>
                                    <w:right w:val="none" w:sz="0" w:space="0" w:color="auto"/>
                                  </w:divBdr>
                                </w:div>
                              </w:divsChild>
                            </w:div>
                            <w:div w:id="499469096">
                              <w:marLeft w:val="0"/>
                              <w:marRight w:val="0"/>
                              <w:marTop w:val="0"/>
                              <w:marBottom w:val="0"/>
                              <w:divBdr>
                                <w:top w:val="none" w:sz="0" w:space="0" w:color="auto"/>
                                <w:left w:val="none" w:sz="0" w:space="0" w:color="auto"/>
                                <w:bottom w:val="none" w:sz="0" w:space="0" w:color="auto"/>
                                <w:right w:val="none" w:sz="0" w:space="0" w:color="auto"/>
                              </w:divBdr>
                            </w:div>
                            <w:div w:id="1552420948">
                              <w:marLeft w:val="0"/>
                              <w:marRight w:val="0"/>
                              <w:marTop w:val="0"/>
                              <w:marBottom w:val="0"/>
                              <w:divBdr>
                                <w:top w:val="none" w:sz="0" w:space="0" w:color="auto"/>
                                <w:left w:val="none" w:sz="0" w:space="0" w:color="auto"/>
                                <w:bottom w:val="none" w:sz="0" w:space="0" w:color="auto"/>
                                <w:right w:val="none" w:sz="0" w:space="0" w:color="auto"/>
                              </w:divBdr>
                            </w:div>
                            <w:div w:id="1828009615">
                              <w:marLeft w:val="0"/>
                              <w:marRight w:val="0"/>
                              <w:marTop w:val="0"/>
                              <w:marBottom w:val="0"/>
                              <w:divBdr>
                                <w:top w:val="none" w:sz="0" w:space="0" w:color="auto"/>
                                <w:left w:val="none" w:sz="0" w:space="0" w:color="auto"/>
                                <w:bottom w:val="none" w:sz="0" w:space="0" w:color="auto"/>
                                <w:right w:val="none" w:sz="0" w:space="0" w:color="auto"/>
                              </w:divBdr>
                            </w:div>
                            <w:div w:id="343367305">
                              <w:marLeft w:val="0"/>
                              <w:marRight w:val="0"/>
                              <w:marTop w:val="0"/>
                              <w:marBottom w:val="0"/>
                              <w:divBdr>
                                <w:top w:val="none" w:sz="0" w:space="0" w:color="auto"/>
                                <w:left w:val="none" w:sz="0" w:space="0" w:color="auto"/>
                                <w:bottom w:val="none" w:sz="0" w:space="0" w:color="auto"/>
                                <w:right w:val="none" w:sz="0" w:space="0" w:color="auto"/>
                              </w:divBdr>
                            </w:div>
                            <w:div w:id="1581791362">
                              <w:marLeft w:val="0"/>
                              <w:marRight w:val="0"/>
                              <w:marTop w:val="0"/>
                              <w:marBottom w:val="0"/>
                              <w:divBdr>
                                <w:top w:val="none" w:sz="0" w:space="0" w:color="auto"/>
                                <w:left w:val="none" w:sz="0" w:space="0" w:color="auto"/>
                                <w:bottom w:val="none" w:sz="0" w:space="0" w:color="auto"/>
                                <w:right w:val="none" w:sz="0" w:space="0" w:color="auto"/>
                              </w:divBdr>
                            </w:div>
                            <w:div w:id="1661228730">
                              <w:marLeft w:val="0"/>
                              <w:marRight w:val="0"/>
                              <w:marTop w:val="0"/>
                              <w:marBottom w:val="0"/>
                              <w:divBdr>
                                <w:top w:val="none" w:sz="0" w:space="0" w:color="auto"/>
                                <w:left w:val="none" w:sz="0" w:space="0" w:color="auto"/>
                                <w:bottom w:val="none" w:sz="0" w:space="0" w:color="auto"/>
                                <w:right w:val="none" w:sz="0" w:space="0" w:color="auto"/>
                              </w:divBdr>
                            </w:div>
                          </w:divsChild>
                        </w:div>
                        <w:div w:id="526792473">
                          <w:marLeft w:val="0"/>
                          <w:marRight w:val="0"/>
                          <w:marTop w:val="0"/>
                          <w:marBottom w:val="0"/>
                          <w:divBdr>
                            <w:top w:val="none" w:sz="0" w:space="0" w:color="auto"/>
                            <w:left w:val="none" w:sz="0" w:space="0" w:color="auto"/>
                            <w:bottom w:val="none" w:sz="0" w:space="0" w:color="auto"/>
                            <w:right w:val="none" w:sz="0" w:space="0" w:color="auto"/>
                          </w:divBdr>
                          <w:divsChild>
                            <w:div w:id="1729574439">
                              <w:marLeft w:val="0"/>
                              <w:marRight w:val="0"/>
                              <w:marTop w:val="0"/>
                              <w:marBottom w:val="0"/>
                              <w:divBdr>
                                <w:top w:val="none" w:sz="0" w:space="0" w:color="auto"/>
                                <w:left w:val="none" w:sz="0" w:space="0" w:color="auto"/>
                                <w:bottom w:val="none" w:sz="0" w:space="0" w:color="auto"/>
                                <w:right w:val="none" w:sz="0" w:space="0" w:color="auto"/>
                              </w:divBdr>
                              <w:divsChild>
                                <w:div w:id="5715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6669">
                          <w:marLeft w:val="0"/>
                          <w:marRight w:val="0"/>
                          <w:marTop w:val="0"/>
                          <w:marBottom w:val="0"/>
                          <w:divBdr>
                            <w:top w:val="none" w:sz="0" w:space="0" w:color="auto"/>
                            <w:left w:val="none" w:sz="0" w:space="0" w:color="auto"/>
                            <w:bottom w:val="none" w:sz="0" w:space="0" w:color="auto"/>
                            <w:right w:val="none" w:sz="0" w:space="0" w:color="auto"/>
                          </w:divBdr>
                        </w:div>
                        <w:div w:id="1580283673">
                          <w:marLeft w:val="0"/>
                          <w:marRight w:val="0"/>
                          <w:marTop w:val="0"/>
                          <w:marBottom w:val="0"/>
                          <w:divBdr>
                            <w:top w:val="none" w:sz="0" w:space="0" w:color="auto"/>
                            <w:left w:val="none" w:sz="0" w:space="0" w:color="auto"/>
                            <w:bottom w:val="none" w:sz="0" w:space="0" w:color="auto"/>
                            <w:right w:val="none" w:sz="0" w:space="0" w:color="auto"/>
                          </w:divBdr>
                          <w:divsChild>
                            <w:div w:id="605622375">
                              <w:marLeft w:val="0"/>
                              <w:marRight w:val="0"/>
                              <w:marTop w:val="0"/>
                              <w:marBottom w:val="0"/>
                              <w:divBdr>
                                <w:top w:val="none" w:sz="0" w:space="0" w:color="auto"/>
                                <w:left w:val="none" w:sz="0" w:space="0" w:color="auto"/>
                                <w:bottom w:val="none" w:sz="0" w:space="0" w:color="auto"/>
                                <w:right w:val="none" w:sz="0" w:space="0" w:color="auto"/>
                              </w:divBdr>
                            </w:div>
                          </w:divsChild>
                        </w:div>
                        <w:div w:id="2051106167">
                          <w:marLeft w:val="0"/>
                          <w:marRight w:val="0"/>
                          <w:marTop w:val="0"/>
                          <w:marBottom w:val="0"/>
                          <w:divBdr>
                            <w:top w:val="none" w:sz="0" w:space="0" w:color="auto"/>
                            <w:left w:val="none" w:sz="0" w:space="0" w:color="auto"/>
                            <w:bottom w:val="none" w:sz="0" w:space="0" w:color="auto"/>
                            <w:right w:val="none" w:sz="0" w:space="0" w:color="auto"/>
                          </w:divBdr>
                          <w:divsChild>
                            <w:div w:id="1108743262">
                              <w:marLeft w:val="0"/>
                              <w:marRight w:val="0"/>
                              <w:marTop w:val="0"/>
                              <w:marBottom w:val="0"/>
                              <w:divBdr>
                                <w:top w:val="none" w:sz="0" w:space="0" w:color="auto"/>
                                <w:left w:val="none" w:sz="0" w:space="0" w:color="auto"/>
                                <w:bottom w:val="none" w:sz="0" w:space="0" w:color="auto"/>
                                <w:right w:val="none" w:sz="0" w:space="0" w:color="auto"/>
                              </w:divBdr>
                            </w:div>
                          </w:divsChild>
                        </w:div>
                        <w:div w:id="1170408736">
                          <w:marLeft w:val="0"/>
                          <w:marRight w:val="0"/>
                          <w:marTop w:val="0"/>
                          <w:marBottom w:val="0"/>
                          <w:divBdr>
                            <w:top w:val="none" w:sz="0" w:space="0" w:color="auto"/>
                            <w:left w:val="none" w:sz="0" w:space="0" w:color="auto"/>
                            <w:bottom w:val="none" w:sz="0" w:space="0" w:color="auto"/>
                            <w:right w:val="none" w:sz="0" w:space="0" w:color="auto"/>
                          </w:divBdr>
                          <w:divsChild>
                            <w:div w:id="657730401">
                              <w:marLeft w:val="0"/>
                              <w:marRight w:val="0"/>
                              <w:marTop w:val="0"/>
                              <w:marBottom w:val="0"/>
                              <w:divBdr>
                                <w:top w:val="none" w:sz="0" w:space="0" w:color="auto"/>
                                <w:left w:val="none" w:sz="0" w:space="0" w:color="auto"/>
                                <w:bottom w:val="none" w:sz="0" w:space="0" w:color="auto"/>
                                <w:right w:val="none" w:sz="0" w:space="0" w:color="auto"/>
                              </w:divBdr>
                            </w:div>
                          </w:divsChild>
                        </w:div>
                        <w:div w:id="1610430953">
                          <w:marLeft w:val="0"/>
                          <w:marRight w:val="0"/>
                          <w:marTop w:val="0"/>
                          <w:marBottom w:val="0"/>
                          <w:divBdr>
                            <w:top w:val="none" w:sz="0" w:space="0" w:color="auto"/>
                            <w:left w:val="none" w:sz="0" w:space="0" w:color="auto"/>
                            <w:bottom w:val="none" w:sz="0" w:space="0" w:color="auto"/>
                            <w:right w:val="none" w:sz="0" w:space="0" w:color="auto"/>
                          </w:divBdr>
                          <w:divsChild>
                            <w:div w:id="681516350">
                              <w:marLeft w:val="0"/>
                              <w:marRight w:val="0"/>
                              <w:marTop w:val="0"/>
                              <w:marBottom w:val="0"/>
                              <w:divBdr>
                                <w:top w:val="none" w:sz="0" w:space="0" w:color="auto"/>
                                <w:left w:val="none" w:sz="0" w:space="0" w:color="auto"/>
                                <w:bottom w:val="none" w:sz="0" w:space="0" w:color="auto"/>
                                <w:right w:val="none" w:sz="0" w:space="0" w:color="auto"/>
                              </w:divBdr>
                            </w:div>
                          </w:divsChild>
                        </w:div>
                        <w:div w:id="86579687">
                          <w:marLeft w:val="0"/>
                          <w:marRight w:val="0"/>
                          <w:marTop w:val="0"/>
                          <w:marBottom w:val="0"/>
                          <w:divBdr>
                            <w:top w:val="none" w:sz="0" w:space="0" w:color="auto"/>
                            <w:left w:val="none" w:sz="0" w:space="0" w:color="auto"/>
                            <w:bottom w:val="none" w:sz="0" w:space="0" w:color="auto"/>
                            <w:right w:val="none" w:sz="0" w:space="0" w:color="auto"/>
                          </w:divBdr>
                          <w:divsChild>
                            <w:div w:id="812332639">
                              <w:marLeft w:val="0"/>
                              <w:marRight w:val="0"/>
                              <w:marTop w:val="0"/>
                              <w:marBottom w:val="0"/>
                              <w:divBdr>
                                <w:top w:val="none" w:sz="0" w:space="0" w:color="auto"/>
                                <w:left w:val="none" w:sz="0" w:space="0" w:color="auto"/>
                                <w:bottom w:val="none" w:sz="0" w:space="0" w:color="auto"/>
                                <w:right w:val="none" w:sz="0" w:space="0" w:color="auto"/>
                              </w:divBdr>
                            </w:div>
                          </w:divsChild>
                        </w:div>
                        <w:div w:id="1492717087">
                          <w:marLeft w:val="0"/>
                          <w:marRight w:val="0"/>
                          <w:marTop w:val="0"/>
                          <w:marBottom w:val="0"/>
                          <w:divBdr>
                            <w:top w:val="none" w:sz="0" w:space="0" w:color="auto"/>
                            <w:left w:val="none" w:sz="0" w:space="0" w:color="auto"/>
                            <w:bottom w:val="none" w:sz="0" w:space="0" w:color="auto"/>
                            <w:right w:val="none" w:sz="0" w:space="0" w:color="auto"/>
                          </w:divBdr>
                          <w:divsChild>
                            <w:div w:id="864440925">
                              <w:marLeft w:val="0"/>
                              <w:marRight w:val="0"/>
                              <w:marTop w:val="0"/>
                              <w:marBottom w:val="0"/>
                              <w:divBdr>
                                <w:top w:val="none" w:sz="0" w:space="0" w:color="auto"/>
                                <w:left w:val="none" w:sz="0" w:space="0" w:color="auto"/>
                                <w:bottom w:val="none" w:sz="0" w:space="0" w:color="auto"/>
                                <w:right w:val="none" w:sz="0" w:space="0" w:color="auto"/>
                              </w:divBdr>
                            </w:div>
                          </w:divsChild>
                        </w:div>
                        <w:div w:id="1412704318">
                          <w:marLeft w:val="0"/>
                          <w:marRight w:val="0"/>
                          <w:marTop w:val="0"/>
                          <w:marBottom w:val="0"/>
                          <w:divBdr>
                            <w:top w:val="none" w:sz="0" w:space="0" w:color="auto"/>
                            <w:left w:val="none" w:sz="0" w:space="0" w:color="auto"/>
                            <w:bottom w:val="none" w:sz="0" w:space="0" w:color="auto"/>
                            <w:right w:val="none" w:sz="0" w:space="0" w:color="auto"/>
                          </w:divBdr>
                          <w:divsChild>
                            <w:div w:id="1040473823">
                              <w:marLeft w:val="0"/>
                              <w:marRight w:val="0"/>
                              <w:marTop w:val="0"/>
                              <w:marBottom w:val="0"/>
                              <w:divBdr>
                                <w:top w:val="none" w:sz="0" w:space="0" w:color="auto"/>
                                <w:left w:val="none" w:sz="0" w:space="0" w:color="auto"/>
                                <w:bottom w:val="none" w:sz="0" w:space="0" w:color="auto"/>
                                <w:right w:val="none" w:sz="0" w:space="0" w:color="auto"/>
                              </w:divBdr>
                            </w:div>
                            <w:div w:id="1095203980">
                              <w:marLeft w:val="0"/>
                              <w:marRight w:val="0"/>
                              <w:marTop w:val="0"/>
                              <w:marBottom w:val="0"/>
                              <w:divBdr>
                                <w:top w:val="none" w:sz="0" w:space="0" w:color="auto"/>
                                <w:left w:val="none" w:sz="0" w:space="0" w:color="auto"/>
                                <w:bottom w:val="none" w:sz="0" w:space="0" w:color="auto"/>
                                <w:right w:val="none" w:sz="0" w:space="0" w:color="auto"/>
                              </w:divBdr>
                              <w:divsChild>
                                <w:div w:id="686174759">
                                  <w:marLeft w:val="0"/>
                                  <w:marRight w:val="0"/>
                                  <w:marTop w:val="0"/>
                                  <w:marBottom w:val="0"/>
                                  <w:divBdr>
                                    <w:top w:val="none" w:sz="0" w:space="0" w:color="auto"/>
                                    <w:left w:val="none" w:sz="0" w:space="0" w:color="auto"/>
                                    <w:bottom w:val="none" w:sz="0" w:space="0" w:color="auto"/>
                                    <w:right w:val="none" w:sz="0" w:space="0" w:color="auto"/>
                                  </w:divBdr>
                                </w:div>
                                <w:div w:id="239024487">
                                  <w:marLeft w:val="0"/>
                                  <w:marRight w:val="0"/>
                                  <w:marTop w:val="0"/>
                                  <w:marBottom w:val="0"/>
                                  <w:divBdr>
                                    <w:top w:val="none" w:sz="0" w:space="0" w:color="auto"/>
                                    <w:left w:val="none" w:sz="0" w:space="0" w:color="auto"/>
                                    <w:bottom w:val="none" w:sz="0" w:space="0" w:color="auto"/>
                                    <w:right w:val="none" w:sz="0" w:space="0" w:color="auto"/>
                                  </w:divBdr>
                                </w:div>
                              </w:divsChild>
                            </w:div>
                            <w:div w:id="736514112">
                              <w:marLeft w:val="0"/>
                              <w:marRight w:val="0"/>
                              <w:marTop w:val="0"/>
                              <w:marBottom w:val="0"/>
                              <w:divBdr>
                                <w:top w:val="none" w:sz="0" w:space="0" w:color="auto"/>
                                <w:left w:val="none" w:sz="0" w:space="0" w:color="auto"/>
                                <w:bottom w:val="none" w:sz="0" w:space="0" w:color="auto"/>
                                <w:right w:val="none" w:sz="0" w:space="0" w:color="auto"/>
                              </w:divBdr>
                              <w:divsChild>
                                <w:div w:id="894315602">
                                  <w:marLeft w:val="0"/>
                                  <w:marRight w:val="0"/>
                                  <w:marTop w:val="0"/>
                                  <w:marBottom w:val="0"/>
                                  <w:divBdr>
                                    <w:top w:val="none" w:sz="0" w:space="0" w:color="auto"/>
                                    <w:left w:val="none" w:sz="0" w:space="0" w:color="auto"/>
                                    <w:bottom w:val="none" w:sz="0" w:space="0" w:color="auto"/>
                                    <w:right w:val="none" w:sz="0" w:space="0" w:color="auto"/>
                                  </w:divBdr>
                                </w:div>
                                <w:div w:id="15343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56906">
                          <w:marLeft w:val="0"/>
                          <w:marRight w:val="0"/>
                          <w:marTop w:val="0"/>
                          <w:marBottom w:val="0"/>
                          <w:divBdr>
                            <w:top w:val="none" w:sz="0" w:space="0" w:color="auto"/>
                            <w:left w:val="none" w:sz="0" w:space="0" w:color="auto"/>
                            <w:bottom w:val="none" w:sz="0" w:space="0" w:color="auto"/>
                            <w:right w:val="none" w:sz="0" w:space="0" w:color="auto"/>
                          </w:divBdr>
                          <w:divsChild>
                            <w:div w:id="1483280151">
                              <w:marLeft w:val="0"/>
                              <w:marRight w:val="0"/>
                              <w:marTop w:val="0"/>
                              <w:marBottom w:val="0"/>
                              <w:divBdr>
                                <w:top w:val="none" w:sz="0" w:space="0" w:color="auto"/>
                                <w:left w:val="none" w:sz="0" w:space="0" w:color="auto"/>
                                <w:bottom w:val="none" w:sz="0" w:space="0" w:color="auto"/>
                                <w:right w:val="none" w:sz="0" w:space="0" w:color="auto"/>
                              </w:divBdr>
                            </w:div>
                          </w:divsChild>
                        </w:div>
                        <w:div w:id="1360354360">
                          <w:marLeft w:val="0"/>
                          <w:marRight w:val="0"/>
                          <w:marTop w:val="0"/>
                          <w:marBottom w:val="0"/>
                          <w:divBdr>
                            <w:top w:val="none" w:sz="0" w:space="0" w:color="auto"/>
                            <w:left w:val="none" w:sz="0" w:space="0" w:color="auto"/>
                            <w:bottom w:val="none" w:sz="0" w:space="0" w:color="auto"/>
                            <w:right w:val="none" w:sz="0" w:space="0" w:color="auto"/>
                          </w:divBdr>
                          <w:divsChild>
                            <w:div w:id="1256280857">
                              <w:marLeft w:val="0"/>
                              <w:marRight w:val="0"/>
                              <w:marTop w:val="0"/>
                              <w:marBottom w:val="0"/>
                              <w:divBdr>
                                <w:top w:val="none" w:sz="0" w:space="0" w:color="auto"/>
                                <w:left w:val="none" w:sz="0" w:space="0" w:color="auto"/>
                                <w:bottom w:val="none" w:sz="0" w:space="0" w:color="auto"/>
                                <w:right w:val="none" w:sz="0" w:space="0" w:color="auto"/>
                              </w:divBdr>
                            </w:div>
                            <w:div w:id="206531520">
                              <w:marLeft w:val="0"/>
                              <w:marRight w:val="0"/>
                              <w:marTop w:val="0"/>
                              <w:marBottom w:val="0"/>
                              <w:divBdr>
                                <w:top w:val="none" w:sz="0" w:space="0" w:color="auto"/>
                                <w:left w:val="none" w:sz="0" w:space="0" w:color="auto"/>
                                <w:bottom w:val="none" w:sz="0" w:space="0" w:color="auto"/>
                                <w:right w:val="none" w:sz="0" w:space="0" w:color="auto"/>
                              </w:divBdr>
                            </w:div>
                            <w:div w:id="1219393004">
                              <w:marLeft w:val="0"/>
                              <w:marRight w:val="0"/>
                              <w:marTop w:val="0"/>
                              <w:marBottom w:val="0"/>
                              <w:divBdr>
                                <w:top w:val="none" w:sz="0" w:space="0" w:color="auto"/>
                                <w:left w:val="none" w:sz="0" w:space="0" w:color="auto"/>
                                <w:bottom w:val="none" w:sz="0" w:space="0" w:color="auto"/>
                                <w:right w:val="none" w:sz="0" w:space="0" w:color="auto"/>
                              </w:divBdr>
                              <w:divsChild>
                                <w:div w:id="1595166625">
                                  <w:marLeft w:val="0"/>
                                  <w:marRight w:val="0"/>
                                  <w:marTop w:val="0"/>
                                  <w:marBottom w:val="0"/>
                                  <w:divBdr>
                                    <w:top w:val="none" w:sz="0" w:space="0" w:color="auto"/>
                                    <w:left w:val="none" w:sz="0" w:space="0" w:color="auto"/>
                                    <w:bottom w:val="none" w:sz="0" w:space="0" w:color="auto"/>
                                    <w:right w:val="none" w:sz="0" w:space="0" w:color="auto"/>
                                  </w:divBdr>
                                </w:div>
                                <w:div w:id="1648431901">
                                  <w:marLeft w:val="0"/>
                                  <w:marRight w:val="0"/>
                                  <w:marTop w:val="0"/>
                                  <w:marBottom w:val="0"/>
                                  <w:divBdr>
                                    <w:top w:val="none" w:sz="0" w:space="0" w:color="auto"/>
                                    <w:left w:val="none" w:sz="0" w:space="0" w:color="auto"/>
                                    <w:bottom w:val="none" w:sz="0" w:space="0" w:color="auto"/>
                                    <w:right w:val="none" w:sz="0" w:space="0" w:color="auto"/>
                                  </w:divBdr>
                                </w:div>
                              </w:divsChild>
                            </w:div>
                            <w:div w:id="2059891745">
                              <w:marLeft w:val="0"/>
                              <w:marRight w:val="0"/>
                              <w:marTop w:val="0"/>
                              <w:marBottom w:val="0"/>
                              <w:divBdr>
                                <w:top w:val="none" w:sz="0" w:space="0" w:color="auto"/>
                                <w:left w:val="none" w:sz="0" w:space="0" w:color="auto"/>
                                <w:bottom w:val="none" w:sz="0" w:space="0" w:color="auto"/>
                                <w:right w:val="none" w:sz="0" w:space="0" w:color="auto"/>
                              </w:divBdr>
                            </w:div>
                            <w:div w:id="1119256410">
                              <w:marLeft w:val="0"/>
                              <w:marRight w:val="0"/>
                              <w:marTop w:val="0"/>
                              <w:marBottom w:val="0"/>
                              <w:divBdr>
                                <w:top w:val="none" w:sz="0" w:space="0" w:color="auto"/>
                                <w:left w:val="none" w:sz="0" w:space="0" w:color="auto"/>
                                <w:bottom w:val="none" w:sz="0" w:space="0" w:color="auto"/>
                                <w:right w:val="none" w:sz="0" w:space="0" w:color="auto"/>
                              </w:divBdr>
                            </w:div>
                          </w:divsChild>
                        </w:div>
                        <w:div w:id="765811657">
                          <w:marLeft w:val="0"/>
                          <w:marRight w:val="0"/>
                          <w:marTop w:val="0"/>
                          <w:marBottom w:val="0"/>
                          <w:divBdr>
                            <w:top w:val="none" w:sz="0" w:space="0" w:color="auto"/>
                            <w:left w:val="none" w:sz="0" w:space="0" w:color="auto"/>
                            <w:bottom w:val="none" w:sz="0" w:space="0" w:color="auto"/>
                            <w:right w:val="none" w:sz="0" w:space="0" w:color="auto"/>
                          </w:divBdr>
                          <w:divsChild>
                            <w:div w:id="2061320543">
                              <w:marLeft w:val="0"/>
                              <w:marRight w:val="0"/>
                              <w:marTop w:val="0"/>
                              <w:marBottom w:val="0"/>
                              <w:divBdr>
                                <w:top w:val="none" w:sz="0" w:space="0" w:color="auto"/>
                                <w:left w:val="none" w:sz="0" w:space="0" w:color="auto"/>
                                <w:bottom w:val="none" w:sz="0" w:space="0" w:color="auto"/>
                                <w:right w:val="none" w:sz="0" w:space="0" w:color="auto"/>
                              </w:divBdr>
                            </w:div>
                            <w:div w:id="1868903260">
                              <w:marLeft w:val="0"/>
                              <w:marRight w:val="0"/>
                              <w:marTop w:val="0"/>
                              <w:marBottom w:val="0"/>
                              <w:divBdr>
                                <w:top w:val="none" w:sz="0" w:space="0" w:color="auto"/>
                                <w:left w:val="none" w:sz="0" w:space="0" w:color="auto"/>
                                <w:bottom w:val="none" w:sz="0" w:space="0" w:color="auto"/>
                                <w:right w:val="none" w:sz="0" w:space="0" w:color="auto"/>
                              </w:divBdr>
                            </w:div>
                            <w:div w:id="1672560972">
                              <w:marLeft w:val="0"/>
                              <w:marRight w:val="0"/>
                              <w:marTop w:val="0"/>
                              <w:marBottom w:val="0"/>
                              <w:divBdr>
                                <w:top w:val="none" w:sz="0" w:space="0" w:color="auto"/>
                                <w:left w:val="none" w:sz="0" w:space="0" w:color="auto"/>
                                <w:bottom w:val="none" w:sz="0" w:space="0" w:color="auto"/>
                                <w:right w:val="none" w:sz="0" w:space="0" w:color="auto"/>
                              </w:divBdr>
                            </w:div>
                            <w:div w:id="434056132">
                              <w:marLeft w:val="0"/>
                              <w:marRight w:val="0"/>
                              <w:marTop w:val="0"/>
                              <w:marBottom w:val="0"/>
                              <w:divBdr>
                                <w:top w:val="none" w:sz="0" w:space="0" w:color="auto"/>
                                <w:left w:val="none" w:sz="0" w:space="0" w:color="auto"/>
                                <w:bottom w:val="none" w:sz="0" w:space="0" w:color="auto"/>
                                <w:right w:val="none" w:sz="0" w:space="0" w:color="auto"/>
                              </w:divBdr>
                            </w:div>
                            <w:div w:id="499153479">
                              <w:marLeft w:val="0"/>
                              <w:marRight w:val="0"/>
                              <w:marTop w:val="0"/>
                              <w:marBottom w:val="0"/>
                              <w:divBdr>
                                <w:top w:val="none" w:sz="0" w:space="0" w:color="auto"/>
                                <w:left w:val="none" w:sz="0" w:space="0" w:color="auto"/>
                                <w:bottom w:val="none" w:sz="0" w:space="0" w:color="auto"/>
                                <w:right w:val="none" w:sz="0" w:space="0" w:color="auto"/>
                              </w:divBdr>
                            </w:div>
                          </w:divsChild>
                        </w:div>
                        <w:div w:id="969556557">
                          <w:marLeft w:val="0"/>
                          <w:marRight w:val="0"/>
                          <w:marTop w:val="0"/>
                          <w:marBottom w:val="0"/>
                          <w:divBdr>
                            <w:top w:val="none" w:sz="0" w:space="0" w:color="auto"/>
                            <w:left w:val="none" w:sz="0" w:space="0" w:color="auto"/>
                            <w:bottom w:val="none" w:sz="0" w:space="0" w:color="auto"/>
                            <w:right w:val="none" w:sz="0" w:space="0" w:color="auto"/>
                          </w:divBdr>
                          <w:divsChild>
                            <w:div w:id="1251238530">
                              <w:marLeft w:val="0"/>
                              <w:marRight w:val="0"/>
                              <w:marTop w:val="0"/>
                              <w:marBottom w:val="0"/>
                              <w:divBdr>
                                <w:top w:val="none" w:sz="0" w:space="0" w:color="auto"/>
                                <w:left w:val="none" w:sz="0" w:space="0" w:color="auto"/>
                                <w:bottom w:val="none" w:sz="0" w:space="0" w:color="auto"/>
                                <w:right w:val="none" w:sz="0" w:space="0" w:color="auto"/>
                              </w:divBdr>
                            </w:div>
                          </w:divsChild>
                        </w:div>
                        <w:div w:id="124203650">
                          <w:marLeft w:val="0"/>
                          <w:marRight w:val="0"/>
                          <w:marTop w:val="0"/>
                          <w:marBottom w:val="0"/>
                          <w:divBdr>
                            <w:top w:val="none" w:sz="0" w:space="0" w:color="auto"/>
                            <w:left w:val="none" w:sz="0" w:space="0" w:color="auto"/>
                            <w:bottom w:val="none" w:sz="0" w:space="0" w:color="auto"/>
                            <w:right w:val="none" w:sz="0" w:space="0" w:color="auto"/>
                          </w:divBdr>
                          <w:divsChild>
                            <w:div w:id="469372821">
                              <w:marLeft w:val="0"/>
                              <w:marRight w:val="0"/>
                              <w:marTop w:val="0"/>
                              <w:marBottom w:val="0"/>
                              <w:divBdr>
                                <w:top w:val="none" w:sz="0" w:space="0" w:color="auto"/>
                                <w:left w:val="none" w:sz="0" w:space="0" w:color="auto"/>
                                <w:bottom w:val="none" w:sz="0" w:space="0" w:color="auto"/>
                                <w:right w:val="none" w:sz="0" w:space="0" w:color="auto"/>
                              </w:divBdr>
                            </w:div>
                            <w:div w:id="1430076599">
                              <w:marLeft w:val="0"/>
                              <w:marRight w:val="0"/>
                              <w:marTop w:val="0"/>
                              <w:marBottom w:val="0"/>
                              <w:divBdr>
                                <w:top w:val="none" w:sz="0" w:space="0" w:color="auto"/>
                                <w:left w:val="none" w:sz="0" w:space="0" w:color="auto"/>
                                <w:bottom w:val="none" w:sz="0" w:space="0" w:color="auto"/>
                                <w:right w:val="none" w:sz="0" w:space="0" w:color="auto"/>
                              </w:divBdr>
                            </w:div>
                            <w:div w:id="1515848208">
                              <w:marLeft w:val="0"/>
                              <w:marRight w:val="0"/>
                              <w:marTop w:val="0"/>
                              <w:marBottom w:val="0"/>
                              <w:divBdr>
                                <w:top w:val="none" w:sz="0" w:space="0" w:color="auto"/>
                                <w:left w:val="none" w:sz="0" w:space="0" w:color="auto"/>
                                <w:bottom w:val="none" w:sz="0" w:space="0" w:color="auto"/>
                                <w:right w:val="none" w:sz="0" w:space="0" w:color="auto"/>
                              </w:divBdr>
                            </w:div>
                            <w:div w:id="901521924">
                              <w:marLeft w:val="0"/>
                              <w:marRight w:val="0"/>
                              <w:marTop w:val="0"/>
                              <w:marBottom w:val="0"/>
                              <w:divBdr>
                                <w:top w:val="none" w:sz="0" w:space="0" w:color="auto"/>
                                <w:left w:val="none" w:sz="0" w:space="0" w:color="auto"/>
                                <w:bottom w:val="none" w:sz="0" w:space="0" w:color="auto"/>
                                <w:right w:val="none" w:sz="0" w:space="0" w:color="auto"/>
                              </w:divBdr>
                            </w:div>
                          </w:divsChild>
                        </w:div>
                        <w:div w:id="302808343">
                          <w:marLeft w:val="0"/>
                          <w:marRight w:val="0"/>
                          <w:marTop w:val="0"/>
                          <w:marBottom w:val="0"/>
                          <w:divBdr>
                            <w:top w:val="none" w:sz="0" w:space="0" w:color="auto"/>
                            <w:left w:val="none" w:sz="0" w:space="0" w:color="auto"/>
                            <w:bottom w:val="none" w:sz="0" w:space="0" w:color="auto"/>
                            <w:right w:val="none" w:sz="0" w:space="0" w:color="auto"/>
                          </w:divBdr>
                          <w:divsChild>
                            <w:div w:id="1126002762">
                              <w:marLeft w:val="0"/>
                              <w:marRight w:val="0"/>
                              <w:marTop w:val="0"/>
                              <w:marBottom w:val="0"/>
                              <w:divBdr>
                                <w:top w:val="none" w:sz="0" w:space="0" w:color="auto"/>
                                <w:left w:val="none" w:sz="0" w:space="0" w:color="auto"/>
                                <w:bottom w:val="none" w:sz="0" w:space="0" w:color="auto"/>
                                <w:right w:val="none" w:sz="0" w:space="0" w:color="auto"/>
                              </w:divBdr>
                              <w:divsChild>
                                <w:div w:id="863329048">
                                  <w:marLeft w:val="0"/>
                                  <w:marRight w:val="0"/>
                                  <w:marTop w:val="0"/>
                                  <w:marBottom w:val="0"/>
                                  <w:divBdr>
                                    <w:top w:val="none" w:sz="0" w:space="0" w:color="auto"/>
                                    <w:left w:val="none" w:sz="0" w:space="0" w:color="auto"/>
                                    <w:bottom w:val="none" w:sz="0" w:space="0" w:color="auto"/>
                                    <w:right w:val="none" w:sz="0" w:space="0" w:color="auto"/>
                                  </w:divBdr>
                                </w:div>
                                <w:div w:id="1374773886">
                                  <w:marLeft w:val="0"/>
                                  <w:marRight w:val="0"/>
                                  <w:marTop w:val="0"/>
                                  <w:marBottom w:val="0"/>
                                  <w:divBdr>
                                    <w:top w:val="none" w:sz="0" w:space="0" w:color="auto"/>
                                    <w:left w:val="none" w:sz="0" w:space="0" w:color="auto"/>
                                    <w:bottom w:val="none" w:sz="0" w:space="0" w:color="auto"/>
                                    <w:right w:val="none" w:sz="0" w:space="0" w:color="auto"/>
                                  </w:divBdr>
                                </w:div>
                                <w:div w:id="452132975">
                                  <w:marLeft w:val="0"/>
                                  <w:marRight w:val="0"/>
                                  <w:marTop w:val="0"/>
                                  <w:marBottom w:val="0"/>
                                  <w:divBdr>
                                    <w:top w:val="none" w:sz="0" w:space="0" w:color="auto"/>
                                    <w:left w:val="none" w:sz="0" w:space="0" w:color="auto"/>
                                    <w:bottom w:val="none" w:sz="0" w:space="0" w:color="auto"/>
                                    <w:right w:val="none" w:sz="0" w:space="0" w:color="auto"/>
                                  </w:divBdr>
                                </w:div>
                                <w:div w:id="580604358">
                                  <w:marLeft w:val="0"/>
                                  <w:marRight w:val="0"/>
                                  <w:marTop w:val="0"/>
                                  <w:marBottom w:val="0"/>
                                  <w:divBdr>
                                    <w:top w:val="none" w:sz="0" w:space="0" w:color="auto"/>
                                    <w:left w:val="none" w:sz="0" w:space="0" w:color="auto"/>
                                    <w:bottom w:val="none" w:sz="0" w:space="0" w:color="auto"/>
                                    <w:right w:val="none" w:sz="0" w:space="0" w:color="auto"/>
                                  </w:divBdr>
                                </w:div>
                                <w:div w:id="750084266">
                                  <w:marLeft w:val="0"/>
                                  <w:marRight w:val="0"/>
                                  <w:marTop w:val="0"/>
                                  <w:marBottom w:val="0"/>
                                  <w:divBdr>
                                    <w:top w:val="none" w:sz="0" w:space="0" w:color="auto"/>
                                    <w:left w:val="none" w:sz="0" w:space="0" w:color="auto"/>
                                    <w:bottom w:val="none" w:sz="0" w:space="0" w:color="auto"/>
                                    <w:right w:val="none" w:sz="0" w:space="0" w:color="auto"/>
                                  </w:divBdr>
                                </w:div>
                                <w:div w:id="2021152564">
                                  <w:marLeft w:val="0"/>
                                  <w:marRight w:val="0"/>
                                  <w:marTop w:val="0"/>
                                  <w:marBottom w:val="0"/>
                                  <w:divBdr>
                                    <w:top w:val="none" w:sz="0" w:space="0" w:color="auto"/>
                                    <w:left w:val="none" w:sz="0" w:space="0" w:color="auto"/>
                                    <w:bottom w:val="none" w:sz="0" w:space="0" w:color="auto"/>
                                    <w:right w:val="none" w:sz="0" w:space="0" w:color="auto"/>
                                  </w:divBdr>
                                </w:div>
                                <w:div w:id="35397933">
                                  <w:marLeft w:val="0"/>
                                  <w:marRight w:val="0"/>
                                  <w:marTop w:val="0"/>
                                  <w:marBottom w:val="0"/>
                                  <w:divBdr>
                                    <w:top w:val="none" w:sz="0" w:space="0" w:color="auto"/>
                                    <w:left w:val="none" w:sz="0" w:space="0" w:color="auto"/>
                                    <w:bottom w:val="none" w:sz="0" w:space="0" w:color="auto"/>
                                    <w:right w:val="none" w:sz="0" w:space="0" w:color="auto"/>
                                  </w:divBdr>
                                </w:div>
                                <w:div w:id="1045789929">
                                  <w:marLeft w:val="0"/>
                                  <w:marRight w:val="0"/>
                                  <w:marTop w:val="0"/>
                                  <w:marBottom w:val="0"/>
                                  <w:divBdr>
                                    <w:top w:val="none" w:sz="0" w:space="0" w:color="auto"/>
                                    <w:left w:val="none" w:sz="0" w:space="0" w:color="auto"/>
                                    <w:bottom w:val="none" w:sz="0" w:space="0" w:color="auto"/>
                                    <w:right w:val="none" w:sz="0" w:space="0" w:color="auto"/>
                                  </w:divBdr>
                                </w:div>
                                <w:div w:id="886337712">
                                  <w:marLeft w:val="0"/>
                                  <w:marRight w:val="0"/>
                                  <w:marTop w:val="0"/>
                                  <w:marBottom w:val="0"/>
                                  <w:divBdr>
                                    <w:top w:val="none" w:sz="0" w:space="0" w:color="auto"/>
                                    <w:left w:val="none" w:sz="0" w:space="0" w:color="auto"/>
                                    <w:bottom w:val="none" w:sz="0" w:space="0" w:color="auto"/>
                                    <w:right w:val="none" w:sz="0" w:space="0" w:color="auto"/>
                                  </w:divBdr>
                                </w:div>
                              </w:divsChild>
                            </w:div>
                            <w:div w:id="1832872414">
                              <w:marLeft w:val="0"/>
                              <w:marRight w:val="0"/>
                              <w:marTop w:val="0"/>
                              <w:marBottom w:val="0"/>
                              <w:divBdr>
                                <w:top w:val="none" w:sz="0" w:space="0" w:color="auto"/>
                                <w:left w:val="none" w:sz="0" w:space="0" w:color="auto"/>
                                <w:bottom w:val="none" w:sz="0" w:space="0" w:color="auto"/>
                                <w:right w:val="none" w:sz="0" w:space="0" w:color="auto"/>
                              </w:divBdr>
                            </w:div>
                            <w:div w:id="500201639">
                              <w:marLeft w:val="0"/>
                              <w:marRight w:val="0"/>
                              <w:marTop w:val="0"/>
                              <w:marBottom w:val="0"/>
                              <w:divBdr>
                                <w:top w:val="none" w:sz="0" w:space="0" w:color="auto"/>
                                <w:left w:val="none" w:sz="0" w:space="0" w:color="auto"/>
                                <w:bottom w:val="none" w:sz="0" w:space="0" w:color="auto"/>
                                <w:right w:val="none" w:sz="0" w:space="0" w:color="auto"/>
                              </w:divBdr>
                            </w:div>
                            <w:div w:id="1188761091">
                              <w:marLeft w:val="0"/>
                              <w:marRight w:val="0"/>
                              <w:marTop w:val="0"/>
                              <w:marBottom w:val="0"/>
                              <w:divBdr>
                                <w:top w:val="none" w:sz="0" w:space="0" w:color="auto"/>
                                <w:left w:val="none" w:sz="0" w:space="0" w:color="auto"/>
                                <w:bottom w:val="none" w:sz="0" w:space="0" w:color="auto"/>
                                <w:right w:val="none" w:sz="0" w:space="0" w:color="auto"/>
                              </w:divBdr>
                            </w:div>
                          </w:divsChild>
                        </w:div>
                        <w:div w:id="1146777201">
                          <w:marLeft w:val="0"/>
                          <w:marRight w:val="0"/>
                          <w:marTop w:val="0"/>
                          <w:marBottom w:val="0"/>
                          <w:divBdr>
                            <w:top w:val="none" w:sz="0" w:space="0" w:color="auto"/>
                            <w:left w:val="none" w:sz="0" w:space="0" w:color="auto"/>
                            <w:bottom w:val="none" w:sz="0" w:space="0" w:color="auto"/>
                            <w:right w:val="none" w:sz="0" w:space="0" w:color="auto"/>
                          </w:divBdr>
                          <w:divsChild>
                            <w:div w:id="336271943">
                              <w:marLeft w:val="0"/>
                              <w:marRight w:val="0"/>
                              <w:marTop w:val="0"/>
                              <w:marBottom w:val="0"/>
                              <w:divBdr>
                                <w:top w:val="none" w:sz="0" w:space="0" w:color="auto"/>
                                <w:left w:val="none" w:sz="0" w:space="0" w:color="auto"/>
                                <w:bottom w:val="none" w:sz="0" w:space="0" w:color="auto"/>
                                <w:right w:val="none" w:sz="0" w:space="0" w:color="auto"/>
                              </w:divBdr>
                            </w:div>
                            <w:div w:id="920335152">
                              <w:marLeft w:val="0"/>
                              <w:marRight w:val="0"/>
                              <w:marTop w:val="0"/>
                              <w:marBottom w:val="0"/>
                              <w:divBdr>
                                <w:top w:val="none" w:sz="0" w:space="0" w:color="auto"/>
                                <w:left w:val="none" w:sz="0" w:space="0" w:color="auto"/>
                                <w:bottom w:val="none" w:sz="0" w:space="0" w:color="auto"/>
                                <w:right w:val="none" w:sz="0" w:space="0" w:color="auto"/>
                              </w:divBdr>
                            </w:div>
                          </w:divsChild>
                        </w:div>
                        <w:div w:id="1203786015">
                          <w:marLeft w:val="0"/>
                          <w:marRight w:val="0"/>
                          <w:marTop w:val="0"/>
                          <w:marBottom w:val="0"/>
                          <w:divBdr>
                            <w:top w:val="none" w:sz="0" w:space="0" w:color="auto"/>
                            <w:left w:val="none" w:sz="0" w:space="0" w:color="auto"/>
                            <w:bottom w:val="none" w:sz="0" w:space="0" w:color="auto"/>
                            <w:right w:val="none" w:sz="0" w:space="0" w:color="auto"/>
                          </w:divBdr>
                          <w:divsChild>
                            <w:div w:id="103883447">
                              <w:marLeft w:val="0"/>
                              <w:marRight w:val="0"/>
                              <w:marTop w:val="0"/>
                              <w:marBottom w:val="0"/>
                              <w:divBdr>
                                <w:top w:val="none" w:sz="0" w:space="0" w:color="auto"/>
                                <w:left w:val="none" w:sz="0" w:space="0" w:color="auto"/>
                                <w:bottom w:val="none" w:sz="0" w:space="0" w:color="auto"/>
                                <w:right w:val="none" w:sz="0" w:space="0" w:color="auto"/>
                              </w:divBdr>
                            </w:div>
                          </w:divsChild>
                        </w:div>
                        <w:div w:id="992635240">
                          <w:marLeft w:val="0"/>
                          <w:marRight w:val="0"/>
                          <w:marTop w:val="0"/>
                          <w:marBottom w:val="0"/>
                          <w:divBdr>
                            <w:top w:val="none" w:sz="0" w:space="0" w:color="auto"/>
                            <w:left w:val="none" w:sz="0" w:space="0" w:color="auto"/>
                            <w:bottom w:val="none" w:sz="0" w:space="0" w:color="auto"/>
                            <w:right w:val="none" w:sz="0" w:space="0" w:color="auto"/>
                          </w:divBdr>
                          <w:divsChild>
                            <w:div w:id="1367829586">
                              <w:marLeft w:val="0"/>
                              <w:marRight w:val="0"/>
                              <w:marTop w:val="0"/>
                              <w:marBottom w:val="0"/>
                              <w:divBdr>
                                <w:top w:val="none" w:sz="0" w:space="0" w:color="auto"/>
                                <w:left w:val="none" w:sz="0" w:space="0" w:color="auto"/>
                                <w:bottom w:val="none" w:sz="0" w:space="0" w:color="auto"/>
                                <w:right w:val="none" w:sz="0" w:space="0" w:color="auto"/>
                              </w:divBdr>
                              <w:divsChild>
                                <w:div w:id="1164273287">
                                  <w:marLeft w:val="0"/>
                                  <w:marRight w:val="0"/>
                                  <w:marTop w:val="0"/>
                                  <w:marBottom w:val="0"/>
                                  <w:divBdr>
                                    <w:top w:val="none" w:sz="0" w:space="0" w:color="auto"/>
                                    <w:left w:val="none" w:sz="0" w:space="0" w:color="auto"/>
                                    <w:bottom w:val="none" w:sz="0" w:space="0" w:color="auto"/>
                                    <w:right w:val="none" w:sz="0" w:space="0" w:color="auto"/>
                                  </w:divBdr>
                                </w:div>
                                <w:div w:id="2101758502">
                                  <w:marLeft w:val="0"/>
                                  <w:marRight w:val="0"/>
                                  <w:marTop w:val="0"/>
                                  <w:marBottom w:val="0"/>
                                  <w:divBdr>
                                    <w:top w:val="none" w:sz="0" w:space="0" w:color="auto"/>
                                    <w:left w:val="none" w:sz="0" w:space="0" w:color="auto"/>
                                    <w:bottom w:val="none" w:sz="0" w:space="0" w:color="auto"/>
                                    <w:right w:val="none" w:sz="0" w:space="0" w:color="auto"/>
                                  </w:divBdr>
                                </w:div>
                                <w:div w:id="916481513">
                                  <w:marLeft w:val="0"/>
                                  <w:marRight w:val="0"/>
                                  <w:marTop w:val="0"/>
                                  <w:marBottom w:val="0"/>
                                  <w:divBdr>
                                    <w:top w:val="none" w:sz="0" w:space="0" w:color="auto"/>
                                    <w:left w:val="none" w:sz="0" w:space="0" w:color="auto"/>
                                    <w:bottom w:val="none" w:sz="0" w:space="0" w:color="auto"/>
                                    <w:right w:val="none" w:sz="0" w:space="0" w:color="auto"/>
                                  </w:divBdr>
                                </w:div>
                                <w:div w:id="12880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2429">
                          <w:marLeft w:val="0"/>
                          <w:marRight w:val="0"/>
                          <w:marTop w:val="0"/>
                          <w:marBottom w:val="0"/>
                          <w:divBdr>
                            <w:top w:val="none" w:sz="0" w:space="0" w:color="auto"/>
                            <w:left w:val="none" w:sz="0" w:space="0" w:color="auto"/>
                            <w:bottom w:val="none" w:sz="0" w:space="0" w:color="auto"/>
                            <w:right w:val="none" w:sz="0" w:space="0" w:color="auto"/>
                          </w:divBdr>
                          <w:divsChild>
                            <w:div w:id="848569669">
                              <w:marLeft w:val="0"/>
                              <w:marRight w:val="0"/>
                              <w:marTop w:val="0"/>
                              <w:marBottom w:val="0"/>
                              <w:divBdr>
                                <w:top w:val="none" w:sz="0" w:space="0" w:color="auto"/>
                                <w:left w:val="none" w:sz="0" w:space="0" w:color="auto"/>
                                <w:bottom w:val="none" w:sz="0" w:space="0" w:color="auto"/>
                                <w:right w:val="none" w:sz="0" w:space="0" w:color="auto"/>
                              </w:divBdr>
                              <w:divsChild>
                                <w:div w:id="1505125352">
                                  <w:marLeft w:val="0"/>
                                  <w:marRight w:val="0"/>
                                  <w:marTop w:val="0"/>
                                  <w:marBottom w:val="0"/>
                                  <w:divBdr>
                                    <w:top w:val="none" w:sz="0" w:space="0" w:color="auto"/>
                                    <w:left w:val="none" w:sz="0" w:space="0" w:color="auto"/>
                                    <w:bottom w:val="none" w:sz="0" w:space="0" w:color="auto"/>
                                    <w:right w:val="none" w:sz="0" w:space="0" w:color="auto"/>
                                  </w:divBdr>
                                </w:div>
                                <w:div w:id="1619990512">
                                  <w:marLeft w:val="0"/>
                                  <w:marRight w:val="0"/>
                                  <w:marTop w:val="0"/>
                                  <w:marBottom w:val="0"/>
                                  <w:divBdr>
                                    <w:top w:val="none" w:sz="0" w:space="0" w:color="auto"/>
                                    <w:left w:val="none" w:sz="0" w:space="0" w:color="auto"/>
                                    <w:bottom w:val="none" w:sz="0" w:space="0" w:color="auto"/>
                                    <w:right w:val="none" w:sz="0" w:space="0" w:color="auto"/>
                                  </w:divBdr>
                                </w:div>
                                <w:div w:id="1330982247">
                                  <w:marLeft w:val="0"/>
                                  <w:marRight w:val="0"/>
                                  <w:marTop w:val="0"/>
                                  <w:marBottom w:val="0"/>
                                  <w:divBdr>
                                    <w:top w:val="none" w:sz="0" w:space="0" w:color="auto"/>
                                    <w:left w:val="none" w:sz="0" w:space="0" w:color="auto"/>
                                    <w:bottom w:val="none" w:sz="0" w:space="0" w:color="auto"/>
                                    <w:right w:val="none" w:sz="0" w:space="0" w:color="auto"/>
                                  </w:divBdr>
                                </w:div>
                                <w:div w:id="12871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73809">
                          <w:marLeft w:val="0"/>
                          <w:marRight w:val="0"/>
                          <w:marTop w:val="0"/>
                          <w:marBottom w:val="0"/>
                          <w:divBdr>
                            <w:top w:val="none" w:sz="0" w:space="0" w:color="auto"/>
                            <w:left w:val="none" w:sz="0" w:space="0" w:color="auto"/>
                            <w:bottom w:val="none" w:sz="0" w:space="0" w:color="auto"/>
                            <w:right w:val="none" w:sz="0" w:space="0" w:color="auto"/>
                          </w:divBdr>
                          <w:divsChild>
                            <w:div w:id="985235364">
                              <w:marLeft w:val="0"/>
                              <w:marRight w:val="0"/>
                              <w:marTop w:val="0"/>
                              <w:marBottom w:val="0"/>
                              <w:divBdr>
                                <w:top w:val="none" w:sz="0" w:space="0" w:color="auto"/>
                                <w:left w:val="none" w:sz="0" w:space="0" w:color="auto"/>
                                <w:bottom w:val="none" w:sz="0" w:space="0" w:color="auto"/>
                                <w:right w:val="none" w:sz="0" w:space="0" w:color="auto"/>
                              </w:divBdr>
                              <w:divsChild>
                                <w:div w:id="341202677">
                                  <w:marLeft w:val="0"/>
                                  <w:marRight w:val="0"/>
                                  <w:marTop w:val="0"/>
                                  <w:marBottom w:val="0"/>
                                  <w:divBdr>
                                    <w:top w:val="none" w:sz="0" w:space="0" w:color="auto"/>
                                    <w:left w:val="none" w:sz="0" w:space="0" w:color="auto"/>
                                    <w:bottom w:val="none" w:sz="0" w:space="0" w:color="auto"/>
                                    <w:right w:val="none" w:sz="0" w:space="0" w:color="auto"/>
                                  </w:divBdr>
                                </w:div>
                                <w:div w:id="417142228">
                                  <w:marLeft w:val="0"/>
                                  <w:marRight w:val="0"/>
                                  <w:marTop w:val="0"/>
                                  <w:marBottom w:val="0"/>
                                  <w:divBdr>
                                    <w:top w:val="none" w:sz="0" w:space="0" w:color="auto"/>
                                    <w:left w:val="none" w:sz="0" w:space="0" w:color="auto"/>
                                    <w:bottom w:val="none" w:sz="0" w:space="0" w:color="auto"/>
                                    <w:right w:val="none" w:sz="0" w:space="0" w:color="auto"/>
                                  </w:divBdr>
                                </w:div>
                                <w:div w:id="1989363431">
                                  <w:marLeft w:val="0"/>
                                  <w:marRight w:val="0"/>
                                  <w:marTop w:val="0"/>
                                  <w:marBottom w:val="0"/>
                                  <w:divBdr>
                                    <w:top w:val="none" w:sz="0" w:space="0" w:color="auto"/>
                                    <w:left w:val="none" w:sz="0" w:space="0" w:color="auto"/>
                                    <w:bottom w:val="none" w:sz="0" w:space="0" w:color="auto"/>
                                    <w:right w:val="none" w:sz="0" w:space="0" w:color="auto"/>
                                  </w:divBdr>
                                </w:div>
                                <w:div w:id="712774613">
                                  <w:marLeft w:val="0"/>
                                  <w:marRight w:val="0"/>
                                  <w:marTop w:val="0"/>
                                  <w:marBottom w:val="0"/>
                                  <w:divBdr>
                                    <w:top w:val="none" w:sz="0" w:space="0" w:color="auto"/>
                                    <w:left w:val="none" w:sz="0" w:space="0" w:color="auto"/>
                                    <w:bottom w:val="none" w:sz="0" w:space="0" w:color="auto"/>
                                    <w:right w:val="none" w:sz="0" w:space="0" w:color="auto"/>
                                  </w:divBdr>
                                </w:div>
                                <w:div w:id="1803301081">
                                  <w:marLeft w:val="0"/>
                                  <w:marRight w:val="0"/>
                                  <w:marTop w:val="0"/>
                                  <w:marBottom w:val="0"/>
                                  <w:divBdr>
                                    <w:top w:val="none" w:sz="0" w:space="0" w:color="auto"/>
                                    <w:left w:val="none" w:sz="0" w:space="0" w:color="auto"/>
                                    <w:bottom w:val="none" w:sz="0" w:space="0" w:color="auto"/>
                                    <w:right w:val="none" w:sz="0" w:space="0" w:color="auto"/>
                                  </w:divBdr>
                                </w:div>
                                <w:div w:id="34889290">
                                  <w:marLeft w:val="0"/>
                                  <w:marRight w:val="0"/>
                                  <w:marTop w:val="0"/>
                                  <w:marBottom w:val="0"/>
                                  <w:divBdr>
                                    <w:top w:val="none" w:sz="0" w:space="0" w:color="auto"/>
                                    <w:left w:val="none" w:sz="0" w:space="0" w:color="auto"/>
                                    <w:bottom w:val="none" w:sz="0" w:space="0" w:color="auto"/>
                                    <w:right w:val="none" w:sz="0" w:space="0" w:color="auto"/>
                                  </w:divBdr>
                                </w:div>
                                <w:div w:id="1688604814">
                                  <w:marLeft w:val="0"/>
                                  <w:marRight w:val="0"/>
                                  <w:marTop w:val="0"/>
                                  <w:marBottom w:val="0"/>
                                  <w:divBdr>
                                    <w:top w:val="none" w:sz="0" w:space="0" w:color="auto"/>
                                    <w:left w:val="none" w:sz="0" w:space="0" w:color="auto"/>
                                    <w:bottom w:val="none" w:sz="0" w:space="0" w:color="auto"/>
                                    <w:right w:val="none" w:sz="0" w:space="0" w:color="auto"/>
                                  </w:divBdr>
                                </w:div>
                                <w:div w:id="788161108">
                                  <w:marLeft w:val="0"/>
                                  <w:marRight w:val="0"/>
                                  <w:marTop w:val="0"/>
                                  <w:marBottom w:val="0"/>
                                  <w:divBdr>
                                    <w:top w:val="none" w:sz="0" w:space="0" w:color="auto"/>
                                    <w:left w:val="none" w:sz="0" w:space="0" w:color="auto"/>
                                    <w:bottom w:val="none" w:sz="0" w:space="0" w:color="auto"/>
                                    <w:right w:val="none" w:sz="0" w:space="0" w:color="auto"/>
                                  </w:divBdr>
                                </w:div>
                                <w:div w:id="1142384903">
                                  <w:marLeft w:val="0"/>
                                  <w:marRight w:val="0"/>
                                  <w:marTop w:val="0"/>
                                  <w:marBottom w:val="0"/>
                                  <w:divBdr>
                                    <w:top w:val="none" w:sz="0" w:space="0" w:color="auto"/>
                                    <w:left w:val="none" w:sz="0" w:space="0" w:color="auto"/>
                                    <w:bottom w:val="none" w:sz="0" w:space="0" w:color="auto"/>
                                    <w:right w:val="none" w:sz="0" w:space="0" w:color="auto"/>
                                  </w:divBdr>
                                </w:div>
                                <w:div w:id="1452479974">
                                  <w:marLeft w:val="0"/>
                                  <w:marRight w:val="0"/>
                                  <w:marTop w:val="0"/>
                                  <w:marBottom w:val="0"/>
                                  <w:divBdr>
                                    <w:top w:val="none" w:sz="0" w:space="0" w:color="auto"/>
                                    <w:left w:val="none" w:sz="0" w:space="0" w:color="auto"/>
                                    <w:bottom w:val="none" w:sz="0" w:space="0" w:color="auto"/>
                                    <w:right w:val="none" w:sz="0" w:space="0" w:color="auto"/>
                                  </w:divBdr>
                                </w:div>
                                <w:div w:id="811286280">
                                  <w:marLeft w:val="0"/>
                                  <w:marRight w:val="0"/>
                                  <w:marTop w:val="0"/>
                                  <w:marBottom w:val="0"/>
                                  <w:divBdr>
                                    <w:top w:val="none" w:sz="0" w:space="0" w:color="auto"/>
                                    <w:left w:val="none" w:sz="0" w:space="0" w:color="auto"/>
                                    <w:bottom w:val="none" w:sz="0" w:space="0" w:color="auto"/>
                                    <w:right w:val="none" w:sz="0" w:space="0" w:color="auto"/>
                                  </w:divBdr>
                                </w:div>
                              </w:divsChild>
                            </w:div>
                            <w:div w:id="1760444227">
                              <w:marLeft w:val="0"/>
                              <w:marRight w:val="0"/>
                              <w:marTop w:val="0"/>
                              <w:marBottom w:val="0"/>
                              <w:divBdr>
                                <w:top w:val="none" w:sz="0" w:space="0" w:color="auto"/>
                                <w:left w:val="none" w:sz="0" w:space="0" w:color="auto"/>
                                <w:bottom w:val="none" w:sz="0" w:space="0" w:color="auto"/>
                                <w:right w:val="none" w:sz="0" w:space="0" w:color="auto"/>
                              </w:divBdr>
                            </w:div>
                          </w:divsChild>
                        </w:div>
                        <w:div w:id="1977295938">
                          <w:marLeft w:val="0"/>
                          <w:marRight w:val="0"/>
                          <w:marTop w:val="0"/>
                          <w:marBottom w:val="0"/>
                          <w:divBdr>
                            <w:top w:val="none" w:sz="0" w:space="0" w:color="auto"/>
                            <w:left w:val="none" w:sz="0" w:space="0" w:color="auto"/>
                            <w:bottom w:val="none" w:sz="0" w:space="0" w:color="auto"/>
                            <w:right w:val="none" w:sz="0" w:space="0" w:color="auto"/>
                          </w:divBdr>
                          <w:divsChild>
                            <w:div w:id="2105179962">
                              <w:marLeft w:val="0"/>
                              <w:marRight w:val="0"/>
                              <w:marTop w:val="0"/>
                              <w:marBottom w:val="0"/>
                              <w:divBdr>
                                <w:top w:val="none" w:sz="0" w:space="0" w:color="auto"/>
                                <w:left w:val="none" w:sz="0" w:space="0" w:color="auto"/>
                                <w:bottom w:val="none" w:sz="0" w:space="0" w:color="auto"/>
                                <w:right w:val="none" w:sz="0" w:space="0" w:color="auto"/>
                              </w:divBdr>
                              <w:divsChild>
                                <w:div w:id="2009554567">
                                  <w:marLeft w:val="0"/>
                                  <w:marRight w:val="0"/>
                                  <w:marTop w:val="0"/>
                                  <w:marBottom w:val="0"/>
                                  <w:divBdr>
                                    <w:top w:val="none" w:sz="0" w:space="0" w:color="auto"/>
                                    <w:left w:val="none" w:sz="0" w:space="0" w:color="auto"/>
                                    <w:bottom w:val="none" w:sz="0" w:space="0" w:color="auto"/>
                                    <w:right w:val="none" w:sz="0" w:space="0" w:color="auto"/>
                                  </w:divBdr>
                                </w:div>
                                <w:div w:id="2016375594">
                                  <w:marLeft w:val="0"/>
                                  <w:marRight w:val="0"/>
                                  <w:marTop w:val="0"/>
                                  <w:marBottom w:val="0"/>
                                  <w:divBdr>
                                    <w:top w:val="none" w:sz="0" w:space="0" w:color="auto"/>
                                    <w:left w:val="none" w:sz="0" w:space="0" w:color="auto"/>
                                    <w:bottom w:val="none" w:sz="0" w:space="0" w:color="auto"/>
                                    <w:right w:val="none" w:sz="0" w:space="0" w:color="auto"/>
                                  </w:divBdr>
                                </w:div>
                                <w:div w:id="726609423">
                                  <w:marLeft w:val="0"/>
                                  <w:marRight w:val="0"/>
                                  <w:marTop w:val="0"/>
                                  <w:marBottom w:val="0"/>
                                  <w:divBdr>
                                    <w:top w:val="none" w:sz="0" w:space="0" w:color="auto"/>
                                    <w:left w:val="none" w:sz="0" w:space="0" w:color="auto"/>
                                    <w:bottom w:val="none" w:sz="0" w:space="0" w:color="auto"/>
                                    <w:right w:val="none" w:sz="0" w:space="0" w:color="auto"/>
                                  </w:divBdr>
                                </w:div>
                              </w:divsChild>
                            </w:div>
                            <w:div w:id="68816594">
                              <w:marLeft w:val="0"/>
                              <w:marRight w:val="0"/>
                              <w:marTop w:val="0"/>
                              <w:marBottom w:val="0"/>
                              <w:divBdr>
                                <w:top w:val="none" w:sz="0" w:space="0" w:color="auto"/>
                                <w:left w:val="none" w:sz="0" w:space="0" w:color="auto"/>
                                <w:bottom w:val="none" w:sz="0" w:space="0" w:color="auto"/>
                                <w:right w:val="none" w:sz="0" w:space="0" w:color="auto"/>
                              </w:divBdr>
                            </w:div>
                            <w:div w:id="280385302">
                              <w:marLeft w:val="0"/>
                              <w:marRight w:val="0"/>
                              <w:marTop w:val="0"/>
                              <w:marBottom w:val="0"/>
                              <w:divBdr>
                                <w:top w:val="none" w:sz="0" w:space="0" w:color="auto"/>
                                <w:left w:val="none" w:sz="0" w:space="0" w:color="auto"/>
                                <w:bottom w:val="none" w:sz="0" w:space="0" w:color="auto"/>
                                <w:right w:val="none" w:sz="0" w:space="0" w:color="auto"/>
                              </w:divBdr>
                            </w:div>
                          </w:divsChild>
                        </w:div>
                        <w:div w:id="2005933907">
                          <w:marLeft w:val="0"/>
                          <w:marRight w:val="0"/>
                          <w:marTop w:val="0"/>
                          <w:marBottom w:val="0"/>
                          <w:divBdr>
                            <w:top w:val="none" w:sz="0" w:space="0" w:color="auto"/>
                            <w:left w:val="none" w:sz="0" w:space="0" w:color="auto"/>
                            <w:bottom w:val="none" w:sz="0" w:space="0" w:color="auto"/>
                            <w:right w:val="none" w:sz="0" w:space="0" w:color="auto"/>
                          </w:divBdr>
                          <w:divsChild>
                            <w:div w:id="2070610664">
                              <w:marLeft w:val="0"/>
                              <w:marRight w:val="0"/>
                              <w:marTop w:val="0"/>
                              <w:marBottom w:val="0"/>
                              <w:divBdr>
                                <w:top w:val="none" w:sz="0" w:space="0" w:color="auto"/>
                                <w:left w:val="none" w:sz="0" w:space="0" w:color="auto"/>
                                <w:bottom w:val="none" w:sz="0" w:space="0" w:color="auto"/>
                                <w:right w:val="none" w:sz="0" w:space="0" w:color="auto"/>
                              </w:divBdr>
                            </w:div>
                          </w:divsChild>
                        </w:div>
                        <w:div w:id="17856524">
                          <w:marLeft w:val="0"/>
                          <w:marRight w:val="0"/>
                          <w:marTop w:val="0"/>
                          <w:marBottom w:val="0"/>
                          <w:divBdr>
                            <w:top w:val="none" w:sz="0" w:space="0" w:color="auto"/>
                            <w:left w:val="none" w:sz="0" w:space="0" w:color="auto"/>
                            <w:bottom w:val="none" w:sz="0" w:space="0" w:color="auto"/>
                            <w:right w:val="none" w:sz="0" w:space="0" w:color="auto"/>
                          </w:divBdr>
                          <w:divsChild>
                            <w:div w:id="1286037107">
                              <w:marLeft w:val="0"/>
                              <w:marRight w:val="0"/>
                              <w:marTop w:val="0"/>
                              <w:marBottom w:val="0"/>
                              <w:divBdr>
                                <w:top w:val="none" w:sz="0" w:space="0" w:color="auto"/>
                                <w:left w:val="none" w:sz="0" w:space="0" w:color="auto"/>
                                <w:bottom w:val="none" w:sz="0" w:space="0" w:color="auto"/>
                                <w:right w:val="none" w:sz="0" w:space="0" w:color="auto"/>
                              </w:divBdr>
                            </w:div>
                          </w:divsChild>
                        </w:div>
                        <w:div w:id="753206343">
                          <w:marLeft w:val="0"/>
                          <w:marRight w:val="0"/>
                          <w:marTop w:val="0"/>
                          <w:marBottom w:val="0"/>
                          <w:divBdr>
                            <w:top w:val="none" w:sz="0" w:space="0" w:color="auto"/>
                            <w:left w:val="none" w:sz="0" w:space="0" w:color="auto"/>
                            <w:bottom w:val="none" w:sz="0" w:space="0" w:color="auto"/>
                            <w:right w:val="none" w:sz="0" w:space="0" w:color="auto"/>
                          </w:divBdr>
                          <w:divsChild>
                            <w:div w:id="2109155539">
                              <w:marLeft w:val="0"/>
                              <w:marRight w:val="0"/>
                              <w:marTop w:val="0"/>
                              <w:marBottom w:val="0"/>
                              <w:divBdr>
                                <w:top w:val="none" w:sz="0" w:space="0" w:color="auto"/>
                                <w:left w:val="none" w:sz="0" w:space="0" w:color="auto"/>
                                <w:bottom w:val="none" w:sz="0" w:space="0" w:color="auto"/>
                                <w:right w:val="none" w:sz="0" w:space="0" w:color="auto"/>
                              </w:divBdr>
                            </w:div>
                          </w:divsChild>
                        </w:div>
                        <w:div w:id="355467721">
                          <w:marLeft w:val="0"/>
                          <w:marRight w:val="0"/>
                          <w:marTop w:val="0"/>
                          <w:marBottom w:val="0"/>
                          <w:divBdr>
                            <w:top w:val="none" w:sz="0" w:space="0" w:color="auto"/>
                            <w:left w:val="none" w:sz="0" w:space="0" w:color="auto"/>
                            <w:bottom w:val="none" w:sz="0" w:space="0" w:color="auto"/>
                            <w:right w:val="none" w:sz="0" w:space="0" w:color="auto"/>
                          </w:divBdr>
                          <w:divsChild>
                            <w:div w:id="678317696">
                              <w:marLeft w:val="0"/>
                              <w:marRight w:val="0"/>
                              <w:marTop w:val="0"/>
                              <w:marBottom w:val="0"/>
                              <w:divBdr>
                                <w:top w:val="none" w:sz="0" w:space="0" w:color="auto"/>
                                <w:left w:val="none" w:sz="0" w:space="0" w:color="auto"/>
                                <w:bottom w:val="none" w:sz="0" w:space="0" w:color="auto"/>
                                <w:right w:val="none" w:sz="0" w:space="0" w:color="auto"/>
                              </w:divBdr>
                            </w:div>
                          </w:divsChild>
                        </w:div>
                        <w:div w:id="232937200">
                          <w:marLeft w:val="0"/>
                          <w:marRight w:val="0"/>
                          <w:marTop w:val="0"/>
                          <w:marBottom w:val="0"/>
                          <w:divBdr>
                            <w:top w:val="none" w:sz="0" w:space="0" w:color="auto"/>
                            <w:left w:val="none" w:sz="0" w:space="0" w:color="auto"/>
                            <w:bottom w:val="none" w:sz="0" w:space="0" w:color="auto"/>
                            <w:right w:val="none" w:sz="0" w:space="0" w:color="auto"/>
                          </w:divBdr>
                          <w:divsChild>
                            <w:div w:id="342437428">
                              <w:marLeft w:val="0"/>
                              <w:marRight w:val="0"/>
                              <w:marTop w:val="0"/>
                              <w:marBottom w:val="0"/>
                              <w:divBdr>
                                <w:top w:val="none" w:sz="0" w:space="0" w:color="auto"/>
                                <w:left w:val="none" w:sz="0" w:space="0" w:color="auto"/>
                                <w:bottom w:val="none" w:sz="0" w:space="0" w:color="auto"/>
                                <w:right w:val="none" w:sz="0" w:space="0" w:color="auto"/>
                              </w:divBdr>
                              <w:divsChild>
                                <w:div w:id="2061634990">
                                  <w:marLeft w:val="0"/>
                                  <w:marRight w:val="0"/>
                                  <w:marTop w:val="0"/>
                                  <w:marBottom w:val="0"/>
                                  <w:divBdr>
                                    <w:top w:val="none" w:sz="0" w:space="0" w:color="auto"/>
                                    <w:left w:val="none" w:sz="0" w:space="0" w:color="auto"/>
                                    <w:bottom w:val="none" w:sz="0" w:space="0" w:color="auto"/>
                                    <w:right w:val="none" w:sz="0" w:space="0" w:color="auto"/>
                                  </w:divBdr>
                                </w:div>
                                <w:div w:id="1508472719">
                                  <w:marLeft w:val="0"/>
                                  <w:marRight w:val="0"/>
                                  <w:marTop w:val="0"/>
                                  <w:marBottom w:val="0"/>
                                  <w:divBdr>
                                    <w:top w:val="none" w:sz="0" w:space="0" w:color="auto"/>
                                    <w:left w:val="none" w:sz="0" w:space="0" w:color="auto"/>
                                    <w:bottom w:val="none" w:sz="0" w:space="0" w:color="auto"/>
                                    <w:right w:val="none" w:sz="0" w:space="0" w:color="auto"/>
                                  </w:divBdr>
                                </w:div>
                                <w:div w:id="1312172840">
                                  <w:marLeft w:val="0"/>
                                  <w:marRight w:val="0"/>
                                  <w:marTop w:val="0"/>
                                  <w:marBottom w:val="0"/>
                                  <w:divBdr>
                                    <w:top w:val="none" w:sz="0" w:space="0" w:color="auto"/>
                                    <w:left w:val="none" w:sz="0" w:space="0" w:color="auto"/>
                                    <w:bottom w:val="none" w:sz="0" w:space="0" w:color="auto"/>
                                    <w:right w:val="none" w:sz="0" w:space="0" w:color="auto"/>
                                  </w:divBdr>
                                </w:div>
                                <w:div w:id="665943706">
                                  <w:marLeft w:val="0"/>
                                  <w:marRight w:val="0"/>
                                  <w:marTop w:val="0"/>
                                  <w:marBottom w:val="0"/>
                                  <w:divBdr>
                                    <w:top w:val="none" w:sz="0" w:space="0" w:color="auto"/>
                                    <w:left w:val="none" w:sz="0" w:space="0" w:color="auto"/>
                                    <w:bottom w:val="none" w:sz="0" w:space="0" w:color="auto"/>
                                    <w:right w:val="none" w:sz="0" w:space="0" w:color="auto"/>
                                  </w:divBdr>
                                </w:div>
                                <w:div w:id="414396850">
                                  <w:marLeft w:val="0"/>
                                  <w:marRight w:val="0"/>
                                  <w:marTop w:val="0"/>
                                  <w:marBottom w:val="0"/>
                                  <w:divBdr>
                                    <w:top w:val="none" w:sz="0" w:space="0" w:color="auto"/>
                                    <w:left w:val="none" w:sz="0" w:space="0" w:color="auto"/>
                                    <w:bottom w:val="none" w:sz="0" w:space="0" w:color="auto"/>
                                    <w:right w:val="none" w:sz="0" w:space="0" w:color="auto"/>
                                  </w:divBdr>
                                </w:div>
                                <w:div w:id="102112056">
                                  <w:marLeft w:val="0"/>
                                  <w:marRight w:val="0"/>
                                  <w:marTop w:val="0"/>
                                  <w:marBottom w:val="0"/>
                                  <w:divBdr>
                                    <w:top w:val="none" w:sz="0" w:space="0" w:color="auto"/>
                                    <w:left w:val="none" w:sz="0" w:space="0" w:color="auto"/>
                                    <w:bottom w:val="none" w:sz="0" w:space="0" w:color="auto"/>
                                    <w:right w:val="none" w:sz="0" w:space="0" w:color="auto"/>
                                  </w:divBdr>
                                </w:div>
                                <w:div w:id="1194536100">
                                  <w:marLeft w:val="0"/>
                                  <w:marRight w:val="0"/>
                                  <w:marTop w:val="0"/>
                                  <w:marBottom w:val="0"/>
                                  <w:divBdr>
                                    <w:top w:val="none" w:sz="0" w:space="0" w:color="auto"/>
                                    <w:left w:val="none" w:sz="0" w:space="0" w:color="auto"/>
                                    <w:bottom w:val="none" w:sz="0" w:space="0" w:color="auto"/>
                                    <w:right w:val="none" w:sz="0" w:space="0" w:color="auto"/>
                                  </w:divBdr>
                                </w:div>
                                <w:div w:id="547034955">
                                  <w:marLeft w:val="0"/>
                                  <w:marRight w:val="0"/>
                                  <w:marTop w:val="0"/>
                                  <w:marBottom w:val="0"/>
                                  <w:divBdr>
                                    <w:top w:val="none" w:sz="0" w:space="0" w:color="auto"/>
                                    <w:left w:val="none" w:sz="0" w:space="0" w:color="auto"/>
                                    <w:bottom w:val="none" w:sz="0" w:space="0" w:color="auto"/>
                                    <w:right w:val="none" w:sz="0" w:space="0" w:color="auto"/>
                                  </w:divBdr>
                                </w:div>
                                <w:div w:id="934674519">
                                  <w:marLeft w:val="0"/>
                                  <w:marRight w:val="0"/>
                                  <w:marTop w:val="0"/>
                                  <w:marBottom w:val="0"/>
                                  <w:divBdr>
                                    <w:top w:val="none" w:sz="0" w:space="0" w:color="auto"/>
                                    <w:left w:val="none" w:sz="0" w:space="0" w:color="auto"/>
                                    <w:bottom w:val="none" w:sz="0" w:space="0" w:color="auto"/>
                                    <w:right w:val="none" w:sz="0" w:space="0" w:color="auto"/>
                                  </w:divBdr>
                                </w:div>
                                <w:div w:id="284046227">
                                  <w:marLeft w:val="0"/>
                                  <w:marRight w:val="0"/>
                                  <w:marTop w:val="0"/>
                                  <w:marBottom w:val="0"/>
                                  <w:divBdr>
                                    <w:top w:val="none" w:sz="0" w:space="0" w:color="auto"/>
                                    <w:left w:val="none" w:sz="0" w:space="0" w:color="auto"/>
                                    <w:bottom w:val="none" w:sz="0" w:space="0" w:color="auto"/>
                                    <w:right w:val="none" w:sz="0" w:space="0" w:color="auto"/>
                                  </w:divBdr>
                                </w:div>
                                <w:div w:id="799495802">
                                  <w:marLeft w:val="0"/>
                                  <w:marRight w:val="0"/>
                                  <w:marTop w:val="0"/>
                                  <w:marBottom w:val="0"/>
                                  <w:divBdr>
                                    <w:top w:val="none" w:sz="0" w:space="0" w:color="auto"/>
                                    <w:left w:val="none" w:sz="0" w:space="0" w:color="auto"/>
                                    <w:bottom w:val="none" w:sz="0" w:space="0" w:color="auto"/>
                                    <w:right w:val="none" w:sz="0" w:space="0" w:color="auto"/>
                                  </w:divBdr>
                                </w:div>
                                <w:div w:id="943267993">
                                  <w:marLeft w:val="0"/>
                                  <w:marRight w:val="0"/>
                                  <w:marTop w:val="0"/>
                                  <w:marBottom w:val="0"/>
                                  <w:divBdr>
                                    <w:top w:val="none" w:sz="0" w:space="0" w:color="auto"/>
                                    <w:left w:val="none" w:sz="0" w:space="0" w:color="auto"/>
                                    <w:bottom w:val="none" w:sz="0" w:space="0" w:color="auto"/>
                                    <w:right w:val="none" w:sz="0" w:space="0" w:color="auto"/>
                                  </w:divBdr>
                                </w:div>
                              </w:divsChild>
                            </w:div>
                            <w:div w:id="137652257">
                              <w:marLeft w:val="0"/>
                              <w:marRight w:val="0"/>
                              <w:marTop w:val="0"/>
                              <w:marBottom w:val="0"/>
                              <w:divBdr>
                                <w:top w:val="none" w:sz="0" w:space="0" w:color="auto"/>
                                <w:left w:val="none" w:sz="0" w:space="0" w:color="auto"/>
                                <w:bottom w:val="none" w:sz="0" w:space="0" w:color="auto"/>
                                <w:right w:val="none" w:sz="0" w:space="0" w:color="auto"/>
                              </w:divBdr>
                            </w:div>
                            <w:div w:id="1355231589">
                              <w:marLeft w:val="0"/>
                              <w:marRight w:val="0"/>
                              <w:marTop w:val="0"/>
                              <w:marBottom w:val="0"/>
                              <w:divBdr>
                                <w:top w:val="none" w:sz="0" w:space="0" w:color="auto"/>
                                <w:left w:val="none" w:sz="0" w:space="0" w:color="auto"/>
                                <w:bottom w:val="none" w:sz="0" w:space="0" w:color="auto"/>
                                <w:right w:val="none" w:sz="0" w:space="0" w:color="auto"/>
                              </w:divBdr>
                            </w:div>
                          </w:divsChild>
                        </w:div>
                        <w:div w:id="1434285379">
                          <w:marLeft w:val="0"/>
                          <w:marRight w:val="0"/>
                          <w:marTop w:val="0"/>
                          <w:marBottom w:val="0"/>
                          <w:divBdr>
                            <w:top w:val="none" w:sz="0" w:space="0" w:color="auto"/>
                            <w:left w:val="none" w:sz="0" w:space="0" w:color="auto"/>
                            <w:bottom w:val="none" w:sz="0" w:space="0" w:color="auto"/>
                            <w:right w:val="none" w:sz="0" w:space="0" w:color="auto"/>
                          </w:divBdr>
                          <w:divsChild>
                            <w:div w:id="1190148142">
                              <w:marLeft w:val="0"/>
                              <w:marRight w:val="0"/>
                              <w:marTop w:val="0"/>
                              <w:marBottom w:val="0"/>
                              <w:divBdr>
                                <w:top w:val="none" w:sz="0" w:space="0" w:color="auto"/>
                                <w:left w:val="none" w:sz="0" w:space="0" w:color="auto"/>
                                <w:bottom w:val="none" w:sz="0" w:space="0" w:color="auto"/>
                                <w:right w:val="none" w:sz="0" w:space="0" w:color="auto"/>
                              </w:divBdr>
                            </w:div>
                          </w:divsChild>
                        </w:div>
                        <w:div w:id="1631201492">
                          <w:marLeft w:val="0"/>
                          <w:marRight w:val="0"/>
                          <w:marTop w:val="0"/>
                          <w:marBottom w:val="0"/>
                          <w:divBdr>
                            <w:top w:val="none" w:sz="0" w:space="0" w:color="auto"/>
                            <w:left w:val="none" w:sz="0" w:space="0" w:color="auto"/>
                            <w:bottom w:val="none" w:sz="0" w:space="0" w:color="auto"/>
                            <w:right w:val="none" w:sz="0" w:space="0" w:color="auto"/>
                          </w:divBdr>
                          <w:divsChild>
                            <w:div w:id="876814851">
                              <w:marLeft w:val="0"/>
                              <w:marRight w:val="0"/>
                              <w:marTop w:val="0"/>
                              <w:marBottom w:val="0"/>
                              <w:divBdr>
                                <w:top w:val="none" w:sz="0" w:space="0" w:color="auto"/>
                                <w:left w:val="none" w:sz="0" w:space="0" w:color="auto"/>
                                <w:bottom w:val="none" w:sz="0" w:space="0" w:color="auto"/>
                                <w:right w:val="none" w:sz="0" w:space="0" w:color="auto"/>
                              </w:divBdr>
                            </w:div>
                            <w:div w:id="1905485978">
                              <w:marLeft w:val="0"/>
                              <w:marRight w:val="0"/>
                              <w:marTop w:val="0"/>
                              <w:marBottom w:val="0"/>
                              <w:divBdr>
                                <w:top w:val="none" w:sz="0" w:space="0" w:color="auto"/>
                                <w:left w:val="none" w:sz="0" w:space="0" w:color="auto"/>
                                <w:bottom w:val="none" w:sz="0" w:space="0" w:color="auto"/>
                                <w:right w:val="none" w:sz="0" w:space="0" w:color="auto"/>
                              </w:divBdr>
                            </w:div>
                            <w:div w:id="259527000">
                              <w:marLeft w:val="0"/>
                              <w:marRight w:val="0"/>
                              <w:marTop w:val="0"/>
                              <w:marBottom w:val="0"/>
                              <w:divBdr>
                                <w:top w:val="none" w:sz="0" w:space="0" w:color="auto"/>
                                <w:left w:val="none" w:sz="0" w:space="0" w:color="auto"/>
                                <w:bottom w:val="none" w:sz="0" w:space="0" w:color="auto"/>
                                <w:right w:val="none" w:sz="0" w:space="0" w:color="auto"/>
                              </w:divBdr>
                            </w:div>
                          </w:divsChild>
                        </w:div>
                        <w:div w:id="478427484">
                          <w:marLeft w:val="0"/>
                          <w:marRight w:val="0"/>
                          <w:marTop w:val="0"/>
                          <w:marBottom w:val="0"/>
                          <w:divBdr>
                            <w:top w:val="none" w:sz="0" w:space="0" w:color="auto"/>
                            <w:left w:val="none" w:sz="0" w:space="0" w:color="auto"/>
                            <w:bottom w:val="none" w:sz="0" w:space="0" w:color="auto"/>
                            <w:right w:val="none" w:sz="0" w:space="0" w:color="auto"/>
                          </w:divBdr>
                          <w:divsChild>
                            <w:div w:id="1500732275">
                              <w:marLeft w:val="0"/>
                              <w:marRight w:val="0"/>
                              <w:marTop w:val="0"/>
                              <w:marBottom w:val="0"/>
                              <w:divBdr>
                                <w:top w:val="none" w:sz="0" w:space="0" w:color="auto"/>
                                <w:left w:val="none" w:sz="0" w:space="0" w:color="auto"/>
                                <w:bottom w:val="none" w:sz="0" w:space="0" w:color="auto"/>
                                <w:right w:val="none" w:sz="0" w:space="0" w:color="auto"/>
                              </w:divBdr>
                            </w:div>
                            <w:div w:id="1801533489">
                              <w:marLeft w:val="0"/>
                              <w:marRight w:val="0"/>
                              <w:marTop w:val="0"/>
                              <w:marBottom w:val="0"/>
                              <w:divBdr>
                                <w:top w:val="none" w:sz="0" w:space="0" w:color="auto"/>
                                <w:left w:val="none" w:sz="0" w:space="0" w:color="auto"/>
                                <w:bottom w:val="none" w:sz="0" w:space="0" w:color="auto"/>
                                <w:right w:val="none" w:sz="0" w:space="0" w:color="auto"/>
                              </w:divBdr>
                            </w:div>
                            <w:div w:id="1476723319">
                              <w:marLeft w:val="0"/>
                              <w:marRight w:val="0"/>
                              <w:marTop w:val="0"/>
                              <w:marBottom w:val="0"/>
                              <w:divBdr>
                                <w:top w:val="none" w:sz="0" w:space="0" w:color="auto"/>
                                <w:left w:val="none" w:sz="0" w:space="0" w:color="auto"/>
                                <w:bottom w:val="none" w:sz="0" w:space="0" w:color="auto"/>
                                <w:right w:val="none" w:sz="0" w:space="0" w:color="auto"/>
                              </w:divBdr>
                            </w:div>
                          </w:divsChild>
                        </w:div>
                        <w:div w:id="1335183310">
                          <w:marLeft w:val="0"/>
                          <w:marRight w:val="0"/>
                          <w:marTop w:val="0"/>
                          <w:marBottom w:val="0"/>
                          <w:divBdr>
                            <w:top w:val="none" w:sz="0" w:space="0" w:color="auto"/>
                            <w:left w:val="none" w:sz="0" w:space="0" w:color="auto"/>
                            <w:bottom w:val="none" w:sz="0" w:space="0" w:color="auto"/>
                            <w:right w:val="none" w:sz="0" w:space="0" w:color="auto"/>
                          </w:divBdr>
                          <w:divsChild>
                            <w:div w:id="662051470">
                              <w:marLeft w:val="0"/>
                              <w:marRight w:val="0"/>
                              <w:marTop w:val="0"/>
                              <w:marBottom w:val="0"/>
                              <w:divBdr>
                                <w:top w:val="none" w:sz="0" w:space="0" w:color="auto"/>
                                <w:left w:val="none" w:sz="0" w:space="0" w:color="auto"/>
                                <w:bottom w:val="none" w:sz="0" w:space="0" w:color="auto"/>
                                <w:right w:val="none" w:sz="0" w:space="0" w:color="auto"/>
                              </w:divBdr>
                            </w:div>
                            <w:div w:id="1262489797">
                              <w:marLeft w:val="0"/>
                              <w:marRight w:val="0"/>
                              <w:marTop w:val="0"/>
                              <w:marBottom w:val="0"/>
                              <w:divBdr>
                                <w:top w:val="none" w:sz="0" w:space="0" w:color="auto"/>
                                <w:left w:val="none" w:sz="0" w:space="0" w:color="auto"/>
                                <w:bottom w:val="none" w:sz="0" w:space="0" w:color="auto"/>
                                <w:right w:val="none" w:sz="0" w:space="0" w:color="auto"/>
                              </w:divBdr>
                            </w:div>
                          </w:divsChild>
                        </w:div>
                        <w:div w:id="766004469">
                          <w:marLeft w:val="0"/>
                          <w:marRight w:val="0"/>
                          <w:marTop w:val="0"/>
                          <w:marBottom w:val="0"/>
                          <w:divBdr>
                            <w:top w:val="none" w:sz="0" w:space="0" w:color="auto"/>
                            <w:left w:val="none" w:sz="0" w:space="0" w:color="auto"/>
                            <w:bottom w:val="none" w:sz="0" w:space="0" w:color="auto"/>
                            <w:right w:val="none" w:sz="0" w:space="0" w:color="auto"/>
                          </w:divBdr>
                          <w:divsChild>
                            <w:div w:id="2128811895">
                              <w:marLeft w:val="0"/>
                              <w:marRight w:val="0"/>
                              <w:marTop w:val="0"/>
                              <w:marBottom w:val="0"/>
                              <w:divBdr>
                                <w:top w:val="none" w:sz="0" w:space="0" w:color="auto"/>
                                <w:left w:val="none" w:sz="0" w:space="0" w:color="auto"/>
                                <w:bottom w:val="none" w:sz="0" w:space="0" w:color="auto"/>
                                <w:right w:val="none" w:sz="0" w:space="0" w:color="auto"/>
                              </w:divBdr>
                              <w:divsChild>
                                <w:div w:id="1018897493">
                                  <w:marLeft w:val="0"/>
                                  <w:marRight w:val="0"/>
                                  <w:marTop w:val="0"/>
                                  <w:marBottom w:val="0"/>
                                  <w:divBdr>
                                    <w:top w:val="none" w:sz="0" w:space="0" w:color="auto"/>
                                    <w:left w:val="none" w:sz="0" w:space="0" w:color="auto"/>
                                    <w:bottom w:val="none" w:sz="0" w:space="0" w:color="auto"/>
                                    <w:right w:val="none" w:sz="0" w:space="0" w:color="auto"/>
                                  </w:divBdr>
                                </w:div>
                                <w:div w:id="1730880942">
                                  <w:marLeft w:val="0"/>
                                  <w:marRight w:val="0"/>
                                  <w:marTop w:val="0"/>
                                  <w:marBottom w:val="0"/>
                                  <w:divBdr>
                                    <w:top w:val="none" w:sz="0" w:space="0" w:color="auto"/>
                                    <w:left w:val="none" w:sz="0" w:space="0" w:color="auto"/>
                                    <w:bottom w:val="none" w:sz="0" w:space="0" w:color="auto"/>
                                    <w:right w:val="none" w:sz="0" w:space="0" w:color="auto"/>
                                  </w:divBdr>
                                </w:div>
                                <w:div w:id="625038837">
                                  <w:marLeft w:val="0"/>
                                  <w:marRight w:val="0"/>
                                  <w:marTop w:val="0"/>
                                  <w:marBottom w:val="0"/>
                                  <w:divBdr>
                                    <w:top w:val="none" w:sz="0" w:space="0" w:color="auto"/>
                                    <w:left w:val="none" w:sz="0" w:space="0" w:color="auto"/>
                                    <w:bottom w:val="none" w:sz="0" w:space="0" w:color="auto"/>
                                    <w:right w:val="none" w:sz="0" w:space="0" w:color="auto"/>
                                  </w:divBdr>
                                </w:div>
                                <w:div w:id="700785971">
                                  <w:marLeft w:val="0"/>
                                  <w:marRight w:val="0"/>
                                  <w:marTop w:val="0"/>
                                  <w:marBottom w:val="0"/>
                                  <w:divBdr>
                                    <w:top w:val="none" w:sz="0" w:space="0" w:color="auto"/>
                                    <w:left w:val="none" w:sz="0" w:space="0" w:color="auto"/>
                                    <w:bottom w:val="none" w:sz="0" w:space="0" w:color="auto"/>
                                    <w:right w:val="none" w:sz="0" w:space="0" w:color="auto"/>
                                  </w:divBdr>
                                </w:div>
                                <w:div w:id="820005270">
                                  <w:marLeft w:val="0"/>
                                  <w:marRight w:val="0"/>
                                  <w:marTop w:val="0"/>
                                  <w:marBottom w:val="0"/>
                                  <w:divBdr>
                                    <w:top w:val="none" w:sz="0" w:space="0" w:color="auto"/>
                                    <w:left w:val="none" w:sz="0" w:space="0" w:color="auto"/>
                                    <w:bottom w:val="none" w:sz="0" w:space="0" w:color="auto"/>
                                    <w:right w:val="none" w:sz="0" w:space="0" w:color="auto"/>
                                  </w:divBdr>
                                </w:div>
                                <w:div w:id="6257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05251">
                          <w:marLeft w:val="0"/>
                          <w:marRight w:val="0"/>
                          <w:marTop w:val="0"/>
                          <w:marBottom w:val="0"/>
                          <w:divBdr>
                            <w:top w:val="none" w:sz="0" w:space="0" w:color="auto"/>
                            <w:left w:val="none" w:sz="0" w:space="0" w:color="auto"/>
                            <w:bottom w:val="none" w:sz="0" w:space="0" w:color="auto"/>
                            <w:right w:val="none" w:sz="0" w:space="0" w:color="auto"/>
                          </w:divBdr>
                          <w:divsChild>
                            <w:div w:id="76874648">
                              <w:marLeft w:val="0"/>
                              <w:marRight w:val="0"/>
                              <w:marTop w:val="0"/>
                              <w:marBottom w:val="0"/>
                              <w:divBdr>
                                <w:top w:val="none" w:sz="0" w:space="0" w:color="auto"/>
                                <w:left w:val="none" w:sz="0" w:space="0" w:color="auto"/>
                                <w:bottom w:val="none" w:sz="0" w:space="0" w:color="auto"/>
                                <w:right w:val="none" w:sz="0" w:space="0" w:color="auto"/>
                              </w:divBdr>
                            </w:div>
                            <w:div w:id="465662407">
                              <w:marLeft w:val="0"/>
                              <w:marRight w:val="0"/>
                              <w:marTop w:val="0"/>
                              <w:marBottom w:val="0"/>
                              <w:divBdr>
                                <w:top w:val="none" w:sz="0" w:space="0" w:color="auto"/>
                                <w:left w:val="none" w:sz="0" w:space="0" w:color="auto"/>
                                <w:bottom w:val="none" w:sz="0" w:space="0" w:color="auto"/>
                                <w:right w:val="none" w:sz="0" w:space="0" w:color="auto"/>
                              </w:divBdr>
                              <w:divsChild>
                                <w:div w:id="1448622328">
                                  <w:marLeft w:val="0"/>
                                  <w:marRight w:val="0"/>
                                  <w:marTop w:val="0"/>
                                  <w:marBottom w:val="0"/>
                                  <w:divBdr>
                                    <w:top w:val="none" w:sz="0" w:space="0" w:color="auto"/>
                                    <w:left w:val="none" w:sz="0" w:space="0" w:color="auto"/>
                                    <w:bottom w:val="none" w:sz="0" w:space="0" w:color="auto"/>
                                    <w:right w:val="none" w:sz="0" w:space="0" w:color="auto"/>
                                  </w:divBdr>
                                </w:div>
                                <w:div w:id="540214846">
                                  <w:marLeft w:val="0"/>
                                  <w:marRight w:val="0"/>
                                  <w:marTop w:val="0"/>
                                  <w:marBottom w:val="0"/>
                                  <w:divBdr>
                                    <w:top w:val="none" w:sz="0" w:space="0" w:color="auto"/>
                                    <w:left w:val="none" w:sz="0" w:space="0" w:color="auto"/>
                                    <w:bottom w:val="none" w:sz="0" w:space="0" w:color="auto"/>
                                    <w:right w:val="none" w:sz="0" w:space="0" w:color="auto"/>
                                  </w:divBdr>
                                </w:div>
                                <w:div w:id="2086491488">
                                  <w:marLeft w:val="0"/>
                                  <w:marRight w:val="0"/>
                                  <w:marTop w:val="0"/>
                                  <w:marBottom w:val="0"/>
                                  <w:divBdr>
                                    <w:top w:val="none" w:sz="0" w:space="0" w:color="auto"/>
                                    <w:left w:val="none" w:sz="0" w:space="0" w:color="auto"/>
                                    <w:bottom w:val="none" w:sz="0" w:space="0" w:color="auto"/>
                                    <w:right w:val="none" w:sz="0" w:space="0" w:color="auto"/>
                                  </w:divBdr>
                                </w:div>
                                <w:div w:id="2019388431">
                                  <w:marLeft w:val="0"/>
                                  <w:marRight w:val="0"/>
                                  <w:marTop w:val="0"/>
                                  <w:marBottom w:val="0"/>
                                  <w:divBdr>
                                    <w:top w:val="none" w:sz="0" w:space="0" w:color="auto"/>
                                    <w:left w:val="none" w:sz="0" w:space="0" w:color="auto"/>
                                    <w:bottom w:val="none" w:sz="0" w:space="0" w:color="auto"/>
                                    <w:right w:val="none" w:sz="0" w:space="0" w:color="auto"/>
                                  </w:divBdr>
                                </w:div>
                              </w:divsChild>
                            </w:div>
                            <w:div w:id="1571773048">
                              <w:marLeft w:val="0"/>
                              <w:marRight w:val="0"/>
                              <w:marTop w:val="0"/>
                              <w:marBottom w:val="0"/>
                              <w:divBdr>
                                <w:top w:val="none" w:sz="0" w:space="0" w:color="auto"/>
                                <w:left w:val="none" w:sz="0" w:space="0" w:color="auto"/>
                                <w:bottom w:val="none" w:sz="0" w:space="0" w:color="auto"/>
                                <w:right w:val="none" w:sz="0" w:space="0" w:color="auto"/>
                              </w:divBdr>
                              <w:divsChild>
                                <w:div w:id="2039504772">
                                  <w:marLeft w:val="0"/>
                                  <w:marRight w:val="0"/>
                                  <w:marTop w:val="0"/>
                                  <w:marBottom w:val="0"/>
                                  <w:divBdr>
                                    <w:top w:val="none" w:sz="0" w:space="0" w:color="auto"/>
                                    <w:left w:val="none" w:sz="0" w:space="0" w:color="auto"/>
                                    <w:bottom w:val="none" w:sz="0" w:space="0" w:color="auto"/>
                                    <w:right w:val="none" w:sz="0" w:space="0" w:color="auto"/>
                                  </w:divBdr>
                                  <w:divsChild>
                                    <w:div w:id="1992784345">
                                      <w:marLeft w:val="0"/>
                                      <w:marRight w:val="0"/>
                                      <w:marTop w:val="0"/>
                                      <w:marBottom w:val="0"/>
                                      <w:divBdr>
                                        <w:top w:val="none" w:sz="0" w:space="0" w:color="auto"/>
                                        <w:left w:val="none" w:sz="0" w:space="0" w:color="auto"/>
                                        <w:bottom w:val="none" w:sz="0" w:space="0" w:color="auto"/>
                                        <w:right w:val="none" w:sz="0" w:space="0" w:color="auto"/>
                                      </w:divBdr>
                                    </w:div>
                                    <w:div w:id="659192840">
                                      <w:marLeft w:val="0"/>
                                      <w:marRight w:val="0"/>
                                      <w:marTop w:val="0"/>
                                      <w:marBottom w:val="0"/>
                                      <w:divBdr>
                                        <w:top w:val="none" w:sz="0" w:space="0" w:color="auto"/>
                                        <w:left w:val="none" w:sz="0" w:space="0" w:color="auto"/>
                                        <w:bottom w:val="none" w:sz="0" w:space="0" w:color="auto"/>
                                        <w:right w:val="none" w:sz="0" w:space="0" w:color="auto"/>
                                      </w:divBdr>
                                    </w:div>
                                  </w:divsChild>
                                </w:div>
                                <w:div w:id="206459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59502">
                          <w:marLeft w:val="0"/>
                          <w:marRight w:val="0"/>
                          <w:marTop w:val="0"/>
                          <w:marBottom w:val="0"/>
                          <w:divBdr>
                            <w:top w:val="none" w:sz="0" w:space="0" w:color="auto"/>
                            <w:left w:val="none" w:sz="0" w:space="0" w:color="auto"/>
                            <w:bottom w:val="none" w:sz="0" w:space="0" w:color="auto"/>
                            <w:right w:val="none" w:sz="0" w:space="0" w:color="auto"/>
                          </w:divBdr>
                          <w:divsChild>
                            <w:div w:id="1442064124">
                              <w:marLeft w:val="0"/>
                              <w:marRight w:val="0"/>
                              <w:marTop w:val="0"/>
                              <w:marBottom w:val="0"/>
                              <w:divBdr>
                                <w:top w:val="none" w:sz="0" w:space="0" w:color="auto"/>
                                <w:left w:val="none" w:sz="0" w:space="0" w:color="auto"/>
                                <w:bottom w:val="none" w:sz="0" w:space="0" w:color="auto"/>
                                <w:right w:val="none" w:sz="0" w:space="0" w:color="auto"/>
                              </w:divBdr>
                              <w:divsChild>
                                <w:div w:id="319624528">
                                  <w:marLeft w:val="0"/>
                                  <w:marRight w:val="0"/>
                                  <w:marTop w:val="0"/>
                                  <w:marBottom w:val="0"/>
                                  <w:divBdr>
                                    <w:top w:val="none" w:sz="0" w:space="0" w:color="auto"/>
                                    <w:left w:val="none" w:sz="0" w:space="0" w:color="auto"/>
                                    <w:bottom w:val="none" w:sz="0" w:space="0" w:color="auto"/>
                                    <w:right w:val="none" w:sz="0" w:space="0" w:color="auto"/>
                                  </w:divBdr>
                                </w:div>
                                <w:div w:id="692338810">
                                  <w:marLeft w:val="0"/>
                                  <w:marRight w:val="0"/>
                                  <w:marTop w:val="0"/>
                                  <w:marBottom w:val="0"/>
                                  <w:divBdr>
                                    <w:top w:val="none" w:sz="0" w:space="0" w:color="auto"/>
                                    <w:left w:val="none" w:sz="0" w:space="0" w:color="auto"/>
                                    <w:bottom w:val="none" w:sz="0" w:space="0" w:color="auto"/>
                                    <w:right w:val="none" w:sz="0" w:space="0" w:color="auto"/>
                                  </w:divBdr>
                                </w:div>
                                <w:div w:id="605310453">
                                  <w:marLeft w:val="0"/>
                                  <w:marRight w:val="0"/>
                                  <w:marTop w:val="0"/>
                                  <w:marBottom w:val="0"/>
                                  <w:divBdr>
                                    <w:top w:val="none" w:sz="0" w:space="0" w:color="auto"/>
                                    <w:left w:val="none" w:sz="0" w:space="0" w:color="auto"/>
                                    <w:bottom w:val="none" w:sz="0" w:space="0" w:color="auto"/>
                                    <w:right w:val="none" w:sz="0" w:space="0" w:color="auto"/>
                                  </w:divBdr>
                                </w:div>
                              </w:divsChild>
                            </w:div>
                            <w:div w:id="846671707">
                              <w:marLeft w:val="0"/>
                              <w:marRight w:val="0"/>
                              <w:marTop w:val="0"/>
                              <w:marBottom w:val="0"/>
                              <w:divBdr>
                                <w:top w:val="none" w:sz="0" w:space="0" w:color="auto"/>
                                <w:left w:val="none" w:sz="0" w:space="0" w:color="auto"/>
                                <w:bottom w:val="none" w:sz="0" w:space="0" w:color="auto"/>
                                <w:right w:val="none" w:sz="0" w:space="0" w:color="auto"/>
                              </w:divBdr>
                            </w:div>
                          </w:divsChild>
                        </w:div>
                        <w:div w:id="1494182498">
                          <w:marLeft w:val="0"/>
                          <w:marRight w:val="0"/>
                          <w:marTop w:val="0"/>
                          <w:marBottom w:val="0"/>
                          <w:divBdr>
                            <w:top w:val="none" w:sz="0" w:space="0" w:color="auto"/>
                            <w:left w:val="none" w:sz="0" w:space="0" w:color="auto"/>
                            <w:bottom w:val="none" w:sz="0" w:space="0" w:color="auto"/>
                            <w:right w:val="none" w:sz="0" w:space="0" w:color="auto"/>
                          </w:divBdr>
                          <w:divsChild>
                            <w:div w:id="398288067">
                              <w:marLeft w:val="0"/>
                              <w:marRight w:val="0"/>
                              <w:marTop w:val="0"/>
                              <w:marBottom w:val="0"/>
                              <w:divBdr>
                                <w:top w:val="none" w:sz="0" w:space="0" w:color="auto"/>
                                <w:left w:val="none" w:sz="0" w:space="0" w:color="auto"/>
                                <w:bottom w:val="none" w:sz="0" w:space="0" w:color="auto"/>
                                <w:right w:val="none" w:sz="0" w:space="0" w:color="auto"/>
                              </w:divBdr>
                              <w:divsChild>
                                <w:div w:id="675152229">
                                  <w:marLeft w:val="0"/>
                                  <w:marRight w:val="0"/>
                                  <w:marTop w:val="0"/>
                                  <w:marBottom w:val="0"/>
                                  <w:divBdr>
                                    <w:top w:val="none" w:sz="0" w:space="0" w:color="auto"/>
                                    <w:left w:val="none" w:sz="0" w:space="0" w:color="auto"/>
                                    <w:bottom w:val="none" w:sz="0" w:space="0" w:color="auto"/>
                                    <w:right w:val="none" w:sz="0" w:space="0" w:color="auto"/>
                                  </w:divBdr>
                                </w:div>
                                <w:div w:id="218711659">
                                  <w:marLeft w:val="0"/>
                                  <w:marRight w:val="0"/>
                                  <w:marTop w:val="0"/>
                                  <w:marBottom w:val="0"/>
                                  <w:divBdr>
                                    <w:top w:val="none" w:sz="0" w:space="0" w:color="auto"/>
                                    <w:left w:val="none" w:sz="0" w:space="0" w:color="auto"/>
                                    <w:bottom w:val="none" w:sz="0" w:space="0" w:color="auto"/>
                                    <w:right w:val="none" w:sz="0" w:space="0" w:color="auto"/>
                                  </w:divBdr>
                                </w:div>
                                <w:div w:id="462384697">
                                  <w:marLeft w:val="0"/>
                                  <w:marRight w:val="0"/>
                                  <w:marTop w:val="0"/>
                                  <w:marBottom w:val="0"/>
                                  <w:divBdr>
                                    <w:top w:val="none" w:sz="0" w:space="0" w:color="auto"/>
                                    <w:left w:val="none" w:sz="0" w:space="0" w:color="auto"/>
                                    <w:bottom w:val="none" w:sz="0" w:space="0" w:color="auto"/>
                                    <w:right w:val="none" w:sz="0" w:space="0" w:color="auto"/>
                                  </w:divBdr>
                                </w:div>
                              </w:divsChild>
                            </w:div>
                            <w:div w:id="1087727549">
                              <w:marLeft w:val="0"/>
                              <w:marRight w:val="0"/>
                              <w:marTop w:val="0"/>
                              <w:marBottom w:val="0"/>
                              <w:divBdr>
                                <w:top w:val="none" w:sz="0" w:space="0" w:color="auto"/>
                                <w:left w:val="none" w:sz="0" w:space="0" w:color="auto"/>
                                <w:bottom w:val="none" w:sz="0" w:space="0" w:color="auto"/>
                                <w:right w:val="none" w:sz="0" w:space="0" w:color="auto"/>
                              </w:divBdr>
                            </w:div>
                          </w:divsChild>
                        </w:div>
                        <w:div w:id="1591697759">
                          <w:marLeft w:val="0"/>
                          <w:marRight w:val="0"/>
                          <w:marTop w:val="0"/>
                          <w:marBottom w:val="0"/>
                          <w:divBdr>
                            <w:top w:val="none" w:sz="0" w:space="0" w:color="auto"/>
                            <w:left w:val="none" w:sz="0" w:space="0" w:color="auto"/>
                            <w:bottom w:val="none" w:sz="0" w:space="0" w:color="auto"/>
                            <w:right w:val="none" w:sz="0" w:space="0" w:color="auto"/>
                          </w:divBdr>
                        </w:div>
                        <w:div w:id="375397740">
                          <w:marLeft w:val="0"/>
                          <w:marRight w:val="0"/>
                          <w:marTop w:val="0"/>
                          <w:marBottom w:val="0"/>
                          <w:divBdr>
                            <w:top w:val="none" w:sz="0" w:space="0" w:color="auto"/>
                            <w:left w:val="none" w:sz="0" w:space="0" w:color="auto"/>
                            <w:bottom w:val="none" w:sz="0" w:space="0" w:color="auto"/>
                            <w:right w:val="none" w:sz="0" w:space="0" w:color="auto"/>
                          </w:divBdr>
                        </w:div>
                        <w:div w:id="131294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7040">
      <w:bodyDiv w:val="1"/>
      <w:marLeft w:val="0"/>
      <w:marRight w:val="0"/>
      <w:marTop w:val="0"/>
      <w:marBottom w:val="0"/>
      <w:divBdr>
        <w:top w:val="none" w:sz="0" w:space="0" w:color="auto"/>
        <w:left w:val="none" w:sz="0" w:space="0" w:color="auto"/>
        <w:bottom w:val="none" w:sz="0" w:space="0" w:color="auto"/>
        <w:right w:val="none" w:sz="0" w:space="0" w:color="auto"/>
      </w:divBdr>
      <w:divsChild>
        <w:div w:id="1274434188">
          <w:marLeft w:val="0"/>
          <w:marRight w:val="0"/>
          <w:marTop w:val="0"/>
          <w:marBottom w:val="0"/>
          <w:divBdr>
            <w:top w:val="none" w:sz="0" w:space="0" w:color="auto"/>
            <w:left w:val="none" w:sz="0" w:space="0" w:color="auto"/>
            <w:bottom w:val="none" w:sz="0" w:space="0" w:color="auto"/>
            <w:right w:val="none" w:sz="0" w:space="0" w:color="auto"/>
          </w:divBdr>
          <w:divsChild>
            <w:div w:id="171916397">
              <w:marLeft w:val="0"/>
              <w:marRight w:val="0"/>
              <w:marTop w:val="0"/>
              <w:marBottom w:val="0"/>
              <w:divBdr>
                <w:top w:val="single" w:sz="6" w:space="0" w:color="333333"/>
                <w:left w:val="single" w:sz="6" w:space="0" w:color="333333"/>
                <w:bottom w:val="single" w:sz="6" w:space="0" w:color="333333"/>
                <w:right w:val="single" w:sz="6" w:space="0" w:color="333333"/>
              </w:divBdr>
              <w:divsChild>
                <w:div w:id="1497577468">
                  <w:marLeft w:val="0"/>
                  <w:marRight w:val="0"/>
                  <w:marTop w:val="0"/>
                  <w:marBottom w:val="0"/>
                  <w:divBdr>
                    <w:top w:val="none" w:sz="0" w:space="0" w:color="auto"/>
                    <w:left w:val="none" w:sz="0" w:space="0" w:color="auto"/>
                    <w:bottom w:val="none" w:sz="0" w:space="0" w:color="auto"/>
                    <w:right w:val="none" w:sz="0" w:space="0" w:color="auto"/>
                  </w:divBdr>
                  <w:divsChild>
                    <w:div w:id="1887645812">
                      <w:marLeft w:val="0"/>
                      <w:marRight w:val="0"/>
                      <w:marTop w:val="0"/>
                      <w:marBottom w:val="0"/>
                      <w:divBdr>
                        <w:top w:val="none" w:sz="0" w:space="0" w:color="auto"/>
                        <w:left w:val="none" w:sz="0" w:space="0" w:color="auto"/>
                        <w:bottom w:val="none" w:sz="0" w:space="0" w:color="auto"/>
                        <w:right w:val="none" w:sz="0" w:space="0" w:color="auto"/>
                      </w:divBdr>
                      <w:divsChild>
                        <w:div w:id="343675433">
                          <w:marLeft w:val="0"/>
                          <w:marRight w:val="0"/>
                          <w:marTop w:val="0"/>
                          <w:marBottom w:val="0"/>
                          <w:divBdr>
                            <w:top w:val="none" w:sz="0" w:space="0" w:color="auto"/>
                            <w:left w:val="none" w:sz="0" w:space="0" w:color="auto"/>
                            <w:bottom w:val="none" w:sz="0" w:space="0" w:color="auto"/>
                            <w:right w:val="none" w:sz="0" w:space="0" w:color="auto"/>
                          </w:divBdr>
                        </w:div>
                        <w:div w:id="19699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96884">
                  <w:marLeft w:val="0"/>
                  <w:marRight w:val="0"/>
                  <w:marTop w:val="0"/>
                  <w:marBottom w:val="0"/>
                  <w:divBdr>
                    <w:top w:val="none" w:sz="0" w:space="0" w:color="auto"/>
                    <w:left w:val="none" w:sz="0" w:space="0" w:color="auto"/>
                    <w:bottom w:val="none" w:sz="0" w:space="0" w:color="auto"/>
                    <w:right w:val="none" w:sz="0" w:space="0" w:color="auto"/>
                  </w:divBdr>
                  <w:divsChild>
                    <w:div w:id="378938695">
                      <w:marLeft w:val="0"/>
                      <w:marRight w:val="0"/>
                      <w:marTop w:val="0"/>
                      <w:marBottom w:val="0"/>
                      <w:divBdr>
                        <w:top w:val="none" w:sz="0" w:space="0" w:color="auto"/>
                        <w:left w:val="none" w:sz="0" w:space="0" w:color="auto"/>
                        <w:bottom w:val="none" w:sz="0" w:space="0" w:color="auto"/>
                        <w:right w:val="none" w:sz="0" w:space="0" w:color="auto"/>
                      </w:divBdr>
                      <w:divsChild>
                        <w:div w:id="415324534">
                          <w:marLeft w:val="0"/>
                          <w:marRight w:val="0"/>
                          <w:marTop w:val="0"/>
                          <w:marBottom w:val="0"/>
                          <w:divBdr>
                            <w:top w:val="none" w:sz="0" w:space="0" w:color="auto"/>
                            <w:left w:val="none" w:sz="0" w:space="0" w:color="auto"/>
                            <w:bottom w:val="none" w:sz="0" w:space="0" w:color="auto"/>
                            <w:right w:val="none" w:sz="0" w:space="0" w:color="auto"/>
                          </w:divBdr>
                          <w:divsChild>
                            <w:div w:id="1741100528">
                              <w:marLeft w:val="0"/>
                              <w:marRight w:val="0"/>
                              <w:marTop w:val="0"/>
                              <w:marBottom w:val="0"/>
                              <w:divBdr>
                                <w:top w:val="none" w:sz="0" w:space="0" w:color="auto"/>
                                <w:left w:val="none" w:sz="0" w:space="0" w:color="auto"/>
                                <w:bottom w:val="none" w:sz="0" w:space="0" w:color="auto"/>
                                <w:right w:val="none" w:sz="0" w:space="0" w:color="auto"/>
                              </w:divBdr>
                            </w:div>
                            <w:div w:id="93679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12302">
                      <w:marLeft w:val="0"/>
                      <w:marRight w:val="0"/>
                      <w:marTop w:val="0"/>
                      <w:marBottom w:val="0"/>
                      <w:divBdr>
                        <w:top w:val="none" w:sz="0" w:space="0" w:color="auto"/>
                        <w:left w:val="none" w:sz="0" w:space="0" w:color="auto"/>
                        <w:bottom w:val="none" w:sz="0" w:space="0" w:color="auto"/>
                        <w:right w:val="none" w:sz="0" w:space="0" w:color="auto"/>
                      </w:divBdr>
                      <w:divsChild>
                        <w:div w:id="798648387">
                          <w:marLeft w:val="0"/>
                          <w:marRight w:val="0"/>
                          <w:marTop w:val="0"/>
                          <w:marBottom w:val="0"/>
                          <w:divBdr>
                            <w:top w:val="none" w:sz="0" w:space="0" w:color="auto"/>
                            <w:left w:val="none" w:sz="0" w:space="0" w:color="auto"/>
                            <w:bottom w:val="none" w:sz="0" w:space="0" w:color="auto"/>
                            <w:right w:val="none" w:sz="0" w:space="0" w:color="auto"/>
                          </w:divBdr>
                          <w:divsChild>
                            <w:div w:id="139657925">
                              <w:marLeft w:val="0"/>
                              <w:marRight w:val="0"/>
                              <w:marTop w:val="0"/>
                              <w:marBottom w:val="0"/>
                              <w:divBdr>
                                <w:top w:val="none" w:sz="0" w:space="0" w:color="auto"/>
                                <w:left w:val="none" w:sz="0" w:space="0" w:color="auto"/>
                                <w:bottom w:val="none" w:sz="0" w:space="0" w:color="auto"/>
                                <w:right w:val="none" w:sz="0" w:space="0" w:color="auto"/>
                              </w:divBdr>
                              <w:divsChild>
                                <w:div w:id="62679408">
                                  <w:marLeft w:val="0"/>
                                  <w:marRight w:val="0"/>
                                  <w:marTop w:val="0"/>
                                  <w:marBottom w:val="0"/>
                                  <w:divBdr>
                                    <w:top w:val="none" w:sz="0" w:space="0" w:color="auto"/>
                                    <w:left w:val="none" w:sz="0" w:space="0" w:color="auto"/>
                                    <w:bottom w:val="none" w:sz="0" w:space="0" w:color="auto"/>
                                    <w:right w:val="none" w:sz="0" w:space="0" w:color="auto"/>
                                  </w:divBdr>
                                </w:div>
                              </w:divsChild>
                            </w:div>
                            <w:div w:id="1435324926">
                              <w:marLeft w:val="0"/>
                              <w:marRight w:val="0"/>
                              <w:marTop w:val="0"/>
                              <w:marBottom w:val="0"/>
                              <w:divBdr>
                                <w:top w:val="none" w:sz="0" w:space="0" w:color="auto"/>
                                <w:left w:val="none" w:sz="0" w:space="0" w:color="auto"/>
                                <w:bottom w:val="none" w:sz="0" w:space="0" w:color="auto"/>
                                <w:right w:val="none" w:sz="0" w:space="0" w:color="auto"/>
                              </w:divBdr>
                            </w:div>
                          </w:divsChild>
                        </w:div>
                        <w:div w:id="1622374344">
                          <w:marLeft w:val="0"/>
                          <w:marRight w:val="0"/>
                          <w:marTop w:val="0"/>
                          <w:marBottom w:val="0"/>
                          <w:divBdr>
                            <w:top w:val="none" w:sz="0" w:space="0" w:color="auto"/>
                            <w:left w:val="none" w:sz="0" w:space="0" w:color="auto"/>
                            <w:bottom w:val="none" w:sz="0" w:space="0" w:color="auto"/>
                            <w:right w:val="none" w:sz="0" w:space="0" w:color="auto"/>
                          </w:divBdr>
                          <w:divsChild>
                            <w:div w:id="1056202434">
                              <w:marLeft w:val="0"/>
                              <w:marRight w:val="0"/>
                              <w:marTop w:val="0"/>
                              <w:marBottom w:val="0"/>
                              <w:divBdr>
                                <w:top w:val="none" w:sz="0" w:space="0" w:color="auto"/>
                                <w:left w:val="none" w:sz="0" w:space="0" w:color="auto"/>
                                <w:bottom w:val="none" w:sz="0" w:space="0" w:color="auto"/>
                                <w:right w:val="none" w:sz="0" w:space="0" w:color="auto"/>
                              </w:divBdr>
                              <w:divsChild>
                                <w:div w:id="414283264">
                                  <w:marLeft w:val="0"/>
                                  <w:marRight w:val="0"/>
                                  <w:marTop w:val="0"/>
                                  <w:marBottom w:val="0"/>
                                  <w:divBdr>
                                    <w:top w:val="none" w:sz="0" w:space="0" w:color="auto"/>
                                    <w:left w:val="none" w:sz="0" w:space="0" w:color="auto"/>
                                    <w:bottom w:val="none" w:sz="0" w:space="0" w:color="auto"/>
                                    <w:right w:val="none" w:sz="0" w:space="0" w:color="auto"/>
                                  </w:divBdr>
                                  <w:divsChild>
                                    <w:div w:id="449396384">
                                      <w:marLeft w:val="0"/>
                                      <w:marRight w:val="0"/>
                                      <w:marTop w:val="0"/>
                                      <w:marBottom w:val="0"/>
                                      <w:divBdr>
                                        <w:top w:val="none" w:sz="0" w:space="0" w:color="auto"/>
                                        <w:left w:val="none" w:sz="0" w:space="0" w:color="auto"/>
                                        <w:bottom w:val="none" w:sz="0" w:space="0" w:color="auto"/>
                                        <w:right w:val="none" w:sz="0" w:space="0" w:color="auto"/>
                                      </w:divBdr>
                                      <w:divsChild>
                                        <w:div w:id="209150940">
                                          <w:marLeft w:val="0"/>
                                          <w:marRight w:val="0"/>
                                          <w:marTop w:val="0"/>
                                          <w:marBottom w:val="0"/>
                                          <w:divBdr>
                                            <w:top w:val="none" w:sz="0" w:space="0" w:color="auto"/>
                                            <w:left w:val="none" w:sz="0" w:space="0" w:color="auto"/>
                                            <w:bottom w:val="none" w:sz="0" w:space="0" w:color="auto"/>
                                            <w:right w:val="none" w:sz="0" w:space="0" w:color="auto"/>
                                          </w:divBdr>
                                        </w:div>
                                        <w:div w:id="2537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6663">
                                  <w:marLeft w:val="2700"/>
                                  <w:marRight w:val="-11700"/>
                                  <w:marTop w:val="0"/>
                                  <w:marBottom w:val="0"/>
                                  <w:divBdr>
                                    <w:top w:val="none" w:sz="0" w:space="0" w:color="auto"/>
                                    <w:left w:val="none" w:sz="0" w:space="0" w:color="auto"/>
                                    <w:bottom w:val="none" w:sz="0" w:space="0" w:color="auto"/>
                                    <w:right w:val="none" w:sz="0" w:space="0" w:color="auto"/>
                                  </w:divBdr>
                                  <w:divsChild>
                                    <w:div w:id="109127044">
                                      <w:marLeft w:val="0"/>
                                      <w:marRight w:val="0"/>
                                      <w:marTop w:val="0"/>
                                      <w:marBottom w:val="0"/>
                                      <w:divBdr>
                                        <w:top w:val="none" w:sz="0" w:space="0" w:color="auto"/>
                                        <w:left w:val="none" w:sz="0" w:space="0" w:color="auto"/>
                                        <w:bottom w:val="none" w:sz="0" w:space="0" w:color="auto"/>
                                        <w:right w:val="none" w:sz="0" w:space="0" w:color="auto"/>
                                      </w:divBdr>
                                      <w:divsChild>
                                        <w:div w:id="545219">
                                          <w:marLeft w:val="0"/>
                                          <w:marRight w:val="0"/>
                                          <w:marTop w:val="0"/>
                                          <w:marBottom w:val="0"/>
                                          <w:divBdr>
                                            <w:top w:val="none" w:sz="0" w:space="0" w:color="auto"/>
                                            <w:left w:val="none" w:sz="0" w:space="0" w:color="auto"/>
                                            <w:bottom w:val="none" w:sz="0" w:space="0" w:color="auto"/>
                                            <w:right w:val="none" w:sz="0" w:space="0" w:color="auto"/>
                                          </w:divBdr>
                                        </w:div>
                                        <w:div w:id="1064908130">
                                          <w:marLeft w:val="0"/>
                                          <w:marRight w:val="0"/>
                                          <w:marTop w:val="0"/>
                                          <w:marBottom w:val="0"/>
                                          <w:divBdr>
                                            <w:top w:val="none" w:sz="0" w:space="0" w:color="auto"/>
                                            <w:left w:val="none" w:sz="0" w:space="0" w:color="auto"/>
                                            <w:bottom w:val="none" w:sz="0" w:space="0" w:color="auto"/>
                                            <w:right w:val="none" w:sz="0" w:space="0" w:color="auto"/>
                                          </w:divBdr>
                                        </w:div>
                                      </w:divsChild>
                                    </w:div>
                                    <w:div w:id="939605737">
                                      <w:marLeft w:val="0"/>
                                      <w:marRight w:val="0"/>
                                      <w:marTop w:val="0"/>
                                      <w:marBottom w:val="0"/>
                                      <w:divBdr>
                                        <w:top w:val="none" w:sz="0" w:space="0" w:color="auto"/>
                                        <w:left w:val="none" w:sz="0" w:space="0" w:color="auto"/>
                                        <w:bottom w:val="none" w:sz="0" w:space="0" w:color="auto"/>
                                        <w:right w:val="none" w:sz="0" w:space="0" w:color="auto"/>
                                      </w:divBdr>
                                      <w:divsChild>
                                        <w:div w:id="1253393137">
                                          <w:marLeft w:val="0"/>
                                          <w:marRight w:val="0"/>
                                          <w:marTop w:val="0"/>
                                          <w:marBottom w:val="0"/>
                                          <w:divBdr>
                                            <w:top w:val="none" w:sz="0" w:space="0" w:color="auto"/>
                                            <w:left w:val="none" w:sz="0" w:space="0" w:color="auto"/>
                                            <w:bottom w:val="none" w:sz="0" w:space="0" w:color="auto"/>
                                            <w:right w:val="none" w:sz="0" w:space="0" w:color="auto"/>
                                          </w:divBdr>
                                        </w:div>
                                      </w:divsChild>
                                    </w:div>
                                    <w:div w:id="868876805">
                                      <w:marLeft w:val="0"/>
                                      <w:marRight w:val="0"/>
                                      <w:marTop w:val="0"/>
                                      <w:marBottom w:val="0"/>
                                      <w:divBdr>
                                        <w:top w:val="none" w:sz="0" w:space="0" w:color="auto"/>
                                        <w:left w:val="none" w:sz="0" w:space="0" w:color="auto"/>
                                        <w:bottom w:val="none" w:sz="0" w:space="0" w:color="auto"/>
                                        <w:right w:val="none" w:sz="0" w:space="0" w:color="auto"/>
                                      </w:divBdr>
                                      <w:divsChild>
                                        <w:div w:id="685713840">
                                          <w:marLeft w:val="4"/>
                                          <w:marRight w:val="0"/>
                                          <w:marTop w:val="0"/>
                                          <w:marBottom w:val="0"/>
                                          <w:divBdr>
                                            <w:top w:val="none" w:sz="0" w:space="0" w:color="auto"/>
                                            <w:left w:val="none" w:sz="0" w:space="0" w:color="auto"/>
                                            <w:bottom w:val="none" w:sz="0" w:space="0" w:color="auto"/>
                                            <w:right w:val="none" w:sz="0" w:space="0" w:color="auto"/>
                                          </w:divBdr>
                                          <w:divsChild>
                                            <w:div w:id="573781633">
                                              <w:marLeft w:val="4"/>
                                              <w:marRight w:val="0"/>
                                              <w:marTop w:val="0"/>
                                              <w:marBottom w:val="0"/>
                                              <w:divBdr>
                                                <w:top w:val="none" w:sz="0" w:space="0" w:color="auto"/>
                                                <w:left w:val="none" w:sz="0" w:space="0" w:color="auto"/>
                                                <w:bottom w:val="none" w:sz="0" w:space="0" w:color="auto"/>
                                                <w:right w:val="none" w:sz="0" w:space="0" w:color="auto"/>
                                              </w:divBdr>
                                              <w:divsChild>
                                                <w:div w:id="195781088">
                                                  <w:marLeft w:val="4"/>
                                                  <w:marRight w:val="0"/>
                                                  <w:marTop w:val="0"/>
                                                  <w:marBottom w:val="0"/>
                                                  <w:divBdr>
                                                    <w:top w:val="none" w:sz="0" w:space="0" w:color="auto"/>
                                                    <w:left w:val="none" w:sz="0" w:space="0" w:color="auto"/>
                                                    <w:bottom w:val="none" w:sz="0" w:space="0" w:color="auto"/>
                                                    <w:right w:val="none" w:sz="0" w:space="0" w:color="auto"/>
                                                  </w:divBdr>
                                                </w:div>
                                                <w:div w:id="1629430406">
                                                  <w:marLeft w:val="4"/>
                                                  <w:marRight w:val="0"/>
                                                  <w:marTop w:val="0"/>
                                                  <w:marBottom w:val="0"/>
                                                  <w:divBdr>
                                                    <w:top w:val="none" w:sz="0" w:space="0" w:color="auto"/>
                                                    <w:left w:val="none" w:sz="0" w:space="0" w:color="auto"/>
                                                    <w:bottom w:val="none" w:sz="0" w:space="0" w:color="auto"/>
                                                    <w:right w:val="none" w:sz="0" w:space="0" w:color="auto"/>
                                                  </w:divBdr>
                                                </w:div>
                                                <w:div w:id="182401659">
                                                  <w:marLeft w:val="0"/>
                                                  <w:marRight w:val="0"/>
                                                  <w:marTop w:val="0"/>
                                                  <w:marBottom w:val="0"/>
                                                  <w:divBdr>
                                                    <w:top w:val="none" w:sz="0" w:space="0" w:color="auto"/>
                                                    <w:left w:val="none" w:sz="0" w:space="0" w:color="auto"/>
                                                    <w:bottom w:val="none" w:sz="0" w:space="0" w:color="auto"/>
                                                    <w:right w:val="none" w:sz="0" w:space="0" w:color="auto"/>
                                                  </w:divBdr>
                                                </w:div>
                                              </w:divsChild>
                                            </w:div>
                                            <w:div w:id="178206662">
                                              <w:marLeft w:val="4"/>
                                              <w:marRight w:val="0"/>
                                              <w:marTop w:val="0"/>
                                              <w:marBottom w:val="0"/>
                                              <w:divBdr>
                                                <w:top w:val="none" w:sz="0" w:space="0" w:color="auto"/>
                                                <w:left w:val="none" w:sz="0" w:space="0" w:color="auto"/>
                                                <w:bottom w:val="none" w:sz="0" w:space="0" w:color="auto"/>
                                                <w:right w:val="none" w:sz="0" w:space="0" w:color="auto"/>
                                              </w:divBdr>
                                            </w:div>
                                            <w:div w:id="945427688">
                                              <w:marLeft w:val="4"/>
                                              <w:marRight w:val="0"/>
                                              <w:marTop w:val="0"/>
                                              <w:marBottom w:val="0"/>
                                              <w:divBdr>
                                                <w:top w:val="none" w:sz="0" w:space="0" w:color="auto"/>
                                                <w:left w:val="none" w:sz="0" w:space="0" w:color="auto"/>
                                                <w:bottom w:val="none" w:sz="0" w:space="0" w:color="auto"/>
                                                <w:right w:val="none" w:sz="0" w:space="0" w:color="auto"/>
                                              </w:divBdr>
                                            </w:div>
                                          </w:divsChild>
                                        </w:div>
                                        <w:div w:id="61177786">
                                          <w:marLeft w:val="4"/>
                                          <w:marRight w:val="0"/>
                                          <w:marTop w:val="0"/>
                                          <w:marBottom w:val="0"/>
                                          <w:divBdr>
                                            <w:top w:val="none" w:sz="0" w:space="0" w:color="auto"/>
                                            <w:left w:val="none" w:sz="0" w:space="0" w:color="auto"/>
                                            <w:bottom w:val="none" w:sz="0" w:space="0" w:color="auto"/>
                                            <w:right w:val="none" w:sz="0" w:space="0" w:color="auto"/>
                                          </w:divBdr>
                                          <w:divsChild>
                                            <w:div w:id="193348484">
                                              <w:marLeft w:val="4"/>
                                              <w:marRight w:val="0"/>
                                              <w:marTop w:val="0"/>
                                              <w:marBottom w:val="0"/>
                                              <w:divBdr>
                                                <w:top w:val="none" w:sz="0" w:space="0" w:color="auto"/>
                                                <w:left w:val="none" w:sz="0" w:space="0" w:color="auto"/>
                                                <w:bottom w:val="none" w:sz="0" w:space="0" w:color="auto"/>
                                                <w:right w:val="none" w:sz="0" w:space="0" w:color="auto"/>
                                              </w:divBdr>
                                              <w:divsChild>
                                                <w:div w:id="1792897139">
                                                  <w:marLeft w:val="4"/>
                                                  <w:marRight w:val="0"/>
                                                  <w:marTop w:val="0"/>
                                                  <w:marBottom w:val="0"/>
                                                  <w:divBdr>
                                                    <w:top w:val="none" w:sz="0" w:space="0" w:color="auto"/>
                                                    <w:left w:val="none" w:sz="0" w:space="0" w:color="auto"/>
                                                    <w:bottom w:val="none" w:sz="0" w:space="0" w:color="auto"/>
                                                    <w:right w:val="none" w:sz="0" w:space="0" w:color="auto"/>
                                                  </w:divBdr>
                                                </w:div>
                                                <w:div w:id="228686891">
                                                  <w:marLeft w:val="4"/>
                                                  <w:marRight w:val="0"/>
                                                  <w:marTop w:val="0"/>
                                                  <w:marBottom w:val="0"/>
                                                  <w:divBdr>
                                                    <w:top w:val="none" w:sz="0" w:space="0" w:color="auto"/>
                                                    <w:left w:val="none" w:sz="0" w:space="0" w:color="auto"/>
                                                    <w:bottom w:val="none" w:sz="0" w:space="0" w:color="auto"/>
                                                    <w:right w:val="none" w:sz="0" w:space="0" w:color="auto"/>
                                                  </w:divBdr>
                                                </w:div>
                                                <w:div w:id="453869259">
                                                  <w:marLeft w:val="4"/>
                                                  <w:marRight w:val="0"/>
                                                  <w:marTop w:val="0"/>
                                                  <w:marBottom w:val="0"/>
                                                  <w:divBdr>
                                                    <w:top w:val="none" w:sz="0" w:space="0" w:color="auto"/>
                                                    <w:left w:val="none" w:sz="0" w:space="0" w:color="auto"/>
                                                    <w:bottom w:val="none" w:sz="0" w:space="0" w:color="auto"/>
                                                    <w:right w:val="none" w:sz="0" w:space="0" w:color="auto"/>
                                                  </w:divBdr>
                                                </w:div>
                                                <w:div w:id="1820032780">
                                                  <w:marLeft w:val="4"/>
                                                  <w:marRight w:val="0"/>
                                                  <w:marTop w:val="0"/>
                                                  <w:marBottom w:val="0"/>
                                                  <w:divBdr>
                                                    <w:top w:val="none" w:sz="0" w:space="0" w:color="auto"/>
                                                    <w:left w:val="none" w:sz="0" w:space="0" w:color="auto"/>
                                                    <w:bottom w:val="none" w:sz="0" w:space="0" w:color="auto"/>
                                                    <w:right w:val="none" w:sz="0" w:space="0" w:color="auto"/>
                                                  </w:divBdr>
                                                </w:div>
                                                <w:div w:id="413817060">
                                                  <w:marLeft w:val="4"/>
                                                  <w:marRight w:val="0"/>
                                                  <w:marTop w:val="0"/>
                                                  <w:marBottom w:val="0"/>
                                                  <w:divBdr>
                                                    <w:top w:val="none" w:sz="0" w:space="0" w:color="auto"/>
                                                    <w:left w:val="none" w:sz="0" w:space="0" w:color="auto"/>
                                                    <w:bottom w:val="none" w:sz="0" w:space="0" w:color="auto"/>
                                                    <w:right w:val="none" w:sz="0" w:space="0" w:color="auto"/>
                                                  </w:divBdr>
                                                  <w:divsChild>
                                                    <w:div w:id="246689516">
                                                      <w:marLeft w:val="4"/>
                                                      <w:marRight w:val="0"/>
                                                      <w:marTop w:val="0"/>
                                                      <w:marBottom w:val="0"/>
                                                      <w:divBdr>
                                                        <w:top w:val="none" w:sz="0" w:space="0" w:color="auto"/>
                                                        <w:left w:val="none" w:sz="0" w:space="0" w:color="auto"/>
                                                        <w:bottom w:val="none" w:sz="0" w:space="0" w:color="auto"/>
                                                        <w:right w:val="none" w:sz="0" w:space="0" w:color="auto"/>
                                                      </w:divBdr>
                                                    </w:div>
                                                    <w:div w:id="490609676">
                                                      <w:marLeft w:val="4"/>
                                                      <w:marRight w:val="0"/>
                                                      <w:marTop w:val="0"/>
                                                      <w:marBottom w:val="0"/>
                                                      <w:divBdr>
                                                        <w:top w:val="none" w:sz="0" w:space="0" w:color="auto"/>
                                                        <w:left w:val="none" w:sz="0" w:space="0" w:color="auto"/>
                                                        <w:bottom w:val="none" w:sz="0" w:space="0" w:color="auto"/>
                                                        <w:right w:val="none" w:sz="0" w:space="0" w:color="auto"/>
                                                      </w:divBdr>
                                                    </w:div>
                                                  </w:divsChild>
                                                </w:div>
                                                <w:div w:id="1347367643">
                                                  <w:marLeft w:val="4"/>
                                                  <w:marRight w:val="0"/>
                                                  <w:marTop w:val="0"/>
                                                  <w:marBottom w:val="0"/>
                                                  <w:divBdr>
                                                    <w:top w:val="none" w:sz="0" w:space="0" w:color="auto"/>
                                                    <w:left w:val="none" w:sz="0" w:space="0" w:color="auto"/>
                                                    <w:bottom w:val="none" w:sz="0" w:space="0" w:color="auto"/>
                                                    <w:right w:val="none" w:sz="0" w:space="0" w:color="auto"/>
                                                  </w:divBdr>
                                                </w:div>
                                                <w:div w:id="502014758">
                                                  <w:marLeft w:val="4"/>
                                                  <w:marRight w:val="0"/>
                                                  <w:marTop w:val="0"/>
                                                  <w:marBottom w:val="0"/>
                                                  <w:divBdr>
                                                    <w:top w:val="none" w:sz="0" w:space="0" w:color="auto"/>
                                                    <w:left w:val="none" w:sz="0" w:space="0" w:color="auto"/>
                                                    <w:bottom w:val="none" w:sz="0" w:space="0" w:color="auto"/>
                                                    <w:right w:val="none" w:sz="0" w:space="0" w:color="auto"/>
                                                  </w:divBdr>
                                                  <w:divsChild>
                                                    <w:div w:id="239482906">
                                                      <w:marLeft w:val="4"/>
                                                      <w:marRight w:val="0"/>
                                                      <w:marTop w:val="0"/>
                                                      <w:marBottom w:val="0"/>
                                                      <w:divBdr>
                                                        <w:top w:val="none" w:sz="0" w:space="0" w:color="auto"/>
                                                        <w:left w:val="none" w:sz="0" w:space="0" w:color="auto"/>
                                                        <w:bottom w:val="none" w:sz="0" w:space="0" w:color="auto"/>
                                                        <w:right w:val="none" w:sz="0" w:space="0" w:color="auto"/>
                                                      </w:divBdr>
                                                    </w:div>
                                                    <w:div w:id="1374620170">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529490893">
                                              <w:marLeft w:val="4"/>
                                              <w:marRight w:val="0"/>
                                              <w:marTop w:val="0"/>
                                              <w:marBottom w:val="0"/>
                                              <w:divBdr>
                                                <w:top w:val="none" w:sz="0" w:space="0" w:color="auto"/>
                                                <w:left w:val="none" w:sz="0" w:space="0" w:color="auto"/>
                                                <w:bottom w:val="none" w:sz="0" w:space="0" w:color="auto"/>
                                                <w:right w:val="none" w:sz="0" w:space="0" w:color="auto"/>
                                              </w:divBdr>
                                              <w:divsChild>
                                                <w:div w:id="1085032831">
                                                  <w:marLeft w:val="4"/>
                                                  <w:marRight w:val="0"/>
                                                  <w:marTop w:val="0"/>
                                                  <w:marBottom w:val="0"/>
                                                  <w:divBdr>
                                                    <w:top w:val="none" w:sz="0" w:space="0" w:color="auto"/>
                                                    <w:left w:val="none" w:sz="0" w:space="0" w:color="auto"/>
                                                    <w:bottom w:val="none" w:sz="0" w:space="0" w:color="auto"/>
                                                    <w:right w:val="none" w:sz="0" w:space="0" w:color="auto"/>
                                                  </w:divBdr>
                                                </w:div>
                                                <w:div w:id="620183367">
                                                  <w:marLeft w:val="4"/>
                                                  <w:marRight w:val="0"/>
                                                  <w:marTop w:val="0"/>
                                                  <w:marBottom w:val="0"/>
                                                  <w:divBdr>
                                                    <w:top w:val="none" w:sz="0" w:space="0" w:color="auto"/>
                                                    <w:left w:val="none" w:sz="0" w:space="0" w:color="auto"/>
                                                    <w:bottom w:val="none" w:sz="0" w:space="0" w:color="auto"/>
                                                    <w:right w:val="none" w:sz="0" w:space="0" w:color="auto"/>
                                                  </w:divBdr>
                                                </w:div>
                                                <w:div w:id="340085237">
                                                  <w:marLeft w:val="4"/>
                                                  <w:marRight w:val="0"/>
                                                  <w:marTop w:val="0"/>
                                                  <w:marBottom w:val="0"/>
                                                  <w:divBdr>
                                                    <w:top w:val="none" w:sz="0" w:space="0" w:color="auto"/>
                                                    <w:left w:val="none" w:sz="0" w:space="0" w:color="auto"/>
                                                    <w:bottom w:val="none" w:sz="0" w:space="0" w:color="auto"/>
                                                    <w:right w:val="none" w:sz="0" w:space="0" w:color="auto"/>
                                                  </w:divBdr>
                                                  <w:divsChild>
                                                    <w:div w:id="646133871">
                                                      <w:marLeft w:val="4"/>
                                                      <w:marRight w:val="0"/>
                                                      <w:marTop w:val="0"/>
                                                      <w:marBottom w:val="0"/>
                                                      <w:divBdr>
                                                        <w:top w:val="none" w:sz="0" w:space="0" w:color="auto"/>
                                                        <w:left w:val="none" w:sz="0" w:space="0" w:color="auto"/>
                                                        <w:bottom w:val="none" w:sz="0" w:space="0" w:color="auto"/>
                                                        <w:right w:val="none" w:sz="0" w:space="0" w:color="auto"/>
                                                      </w:divBdr>
                                                    </w:div>
                                                    <w:div w:id="270556483">
                                                      <w:marLeft w:val="4"/>
                                                      <w:marRight w:val="0"/>
                                                      <w:marTop w:val="0"/>
                                                      <w:marBottom w:val="0"/>
                                                      <w:divBdr>
                                                        <w:top w:val="none" w:sz="0" w:space="0" w:color="auto"/>
                                                        <w:left w:val="none" w:sz="0" w:space="0" w:color="auto"/>
                                                        <w:bottom w:val="none" w:sz="0" w:space="0" w:color="auto"/>
                                                        <w:right w:val="none" w:sz="0" w:space="0" w:color="auto"/>
                                                      </w:divBdr>
                                                    </w:div>
                                                    <w:div w:id="2006129049">
                                                      <w:marLeft w:val="4"/>
                                                      <w:marRight w:val="0"/>
                                                      <w:marTop w:val="0"/>
                                                      <w:marBottom w:val="0"/>
                                                      <w:divBdr>
                                                        <w:top w:val="none" w:sz="0" w:space="0" w:color="auto"/>
                                                        <w:left w:val="none" w:sz="0" w:space="0" w:color="auto"/>
                                                        <w:bottom w:val="none" w:sz="0" w:space="0" w:color="auto"/>
                                                        <w:right w:val="none" w:sz="0" w:space="0" w:color="auto"/>
                                                      </w:divBdr>
                                                    </w:div>
                                                    <w:div w:id="154078466">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633829653">
                                              <w:marLeft w:val="4"/>
                                              <w:marRight w:val="0"/>
                                              <w:marTop w:val="0"/>
                                              <w:marBottom w:val="0"/>
                                              <w:divBdr>
                                                <w:top w:val="none" w:sz="0" w:space="0" w:color="auto"/>
                                                <w:left w:val="none" w:sz="0" w:space="0" w:color="auto"/>
                                                <w:bottom w:val="none" w:sz="0" w:space="0" w:color="auto"/>
                                                <w:right w:val="none" w:sz="0" w:space="0" w:color="auto"/>
                                              </w:divBdr>
                                            </w:div>
                                            <w:div w:id="1192574023">
                                              <w:marLeft w:val="4"/>
                                              <w:marRight w:val="0"/>
                                              <w:marTop w:val="0"/>
                                              <w:marBottom w:val="0"/>
                                              <w:divBdr>
                                                <w:top w:val="none" w:sz="0" w:space="0" w:color="auto"/>
                                                <w:left w:val="none" w:sz="0" w:space="0" w:color="auto"/>
                                                <w:bottom w:val="none" w:sz="0" w:space="0" w:color="auto"/>
                                                <w:right w:val="none" w:sz="0" w:space="0" w:color="auto"/>
                                              </w:divBdr>
                                            </w:div>
                                            <w:div w:id="257567110">
                                              <w:marLeft w:val="4"/>
                                              <w:marRight w:val="0"/>
                                              <w:marTop w:val="0"/>
                                              <w:marBottom w:val="0"/>
                                              <w:divBdr>
                                                <w:top w:val="none" w:sz="0" w:space="0" w:color="auto"/>
                                                <w:left w:val="none" w:sz="0" w:space="0" w:color="auto"/>
                                                <w:bottom w:val="none" w:sz="0" w:space="0" w:color="auto"/>
                                                <w:right w:val="none" w:sz="0" w:space="0" w:color="auto"/>
                                              </w:divBdr>
                                            </w:div>
                                          </w:divsChild>
                                        </w:div>
                                        <w:div w:id="1615818984">
                                          <w:marLeft w:val="4"/>
                                          <w:marRight w:val="0"/>
                                          <w:marTop w:val="0"/>
                                          <w:marBottom w:val="0"/>
                                          <w:divBdr>
                                            <w:top w:val="none" w:sz="0" w:space="0" w:color="auto"/>
                                            <w:left w:val="none" w:sz="0" w:space="0" w:color="auto"/>
                                            <w:bottom w:val="none" w:sz="0" w:space="0" w:color="auto"/>
                                            <w:right w:val="none" w:sz="0" w:space="0" w:color="auto"/>
                                          </w:divBdr>
                                          <w:divsChild>
                                            <w:div w:id="1335840513">
                                              <w:marLeft w:val="4"/>
                                              <w:marRight w:val="0"/>
                                              <w:marTop w:val="0"/>
                                              <w:marBottom w:val="0"/>
                                              <w:divBdr>
                                                <w:top w:val="none" w:sz="0" w:space="0" w:color="auto"/>
                                                <w:left w:val="none" w:sz="0" w:space="0" w:color="auto"/>
                                                <w:bottom w:val="none" w:sz="0" w:space="0" w:color="auto"/>
                                                <w:right w:val="none" w:sz="0" w:space="0" w:color="auto"/>
                                              </w:divBdr>
                                              <w:divsChild>
                                                <w:div w:id="563565564">
                                                  <w:marLeft w:val="4"/>
                                                  <w:marRight w:val="0"/>
                                                  <w:marTop w:val="0"/>
                                                  <w:marBottom w:val="0"/>
                                                  <w:divBdr>
                                                    <w:top w:val="none" w:sz="0" w:space="0" w:color="auto"/>
                                                    <w:left w:val="none" w:sz="0" w:space="0" w:color="auto"/>
                                                    <w:bottom w:val="none" w:sz="0" w:space="0" w:color="auto"/>
                                                    <w:right w:val="none" w:sz="0" w:space="0" w:color="auto"/>
                                                  </w:divBdr>
                                                </w:div>
                                                <w:div w:id="357049649">
                                                  <w:marLeft w:val="4"/>
                                                  <w:marRight w:val="0"/>
                                                  <w:marTop w:val="0"/>
                                                  <w:marBottom w:val="0"/>
                                                  <w:divBdr>
                                                    <w:top w:val="none" w:sz="0" w:space="0" w:color="auto"/>
                                                    <w:left w:val="none" w:sz="0" w:space="0" w:color="auto"/>
                                                    <w:bottom w:val="none" w:sz="0" w:space="0" w:color="auto"/>
                                                    <w:right w:val="none" w:sz="0" w:space="0" w:color="auto"/>
                                                  </w:divBdr>
                                                </w:div>
                                              </w:divsChild>
                                            </w:div>
                                            <w:div w:id="1616403942">
                                              <w:marLeft w:val="4"/>
                                              <w:marRight w:val="0"/>
                                              <w:marTop w:val="0"/>
                                              <w:marBottom w:val="0"/>
                                              <w:divBdr>
                                                <w:top w:val="none" w:sz="0" w:space="0" w:color="auto"/>
                                                <w:left w:val="none" w:sz="0" w:space="0" w:color="auto"/>
                                                <w:bottom w:val="none" w:sz="0" w:space="0" w:color="auto"/>
                                                <w:right w:val="none" w:sz="0" w:space="0" w:color="auto"/>
                                              </w:divBdr>
                                              <w:divsChild>
                                                <w:div w:id="52974459">
                                                  <w:marLeft w:val="4"/>
                                                  <w:marRight w:val="0"/>
                                                  <w:marTop w:val="0"/>
                                                  <w:marBottom w:val="0"/>
                                                  <w:divBdr>
                                                    <w:top w:val="none" w:sz="0" w:space="0" w:color="auto"/>
                                                    <w:left w:val="none" w:sz="0" w:space="0" w:color="auto"/>
                                                    <w:bottom w:val="none" w:sz="0" w:space="0" w:color="auto"/>
                                                    <w:right w:val="none" w:sz="0" w:space="0" w:color="auto"/>
                                                  </w:divBdr>
                                                </w:div>
                                                <w:div w:id="664090183">
                                                  <w:marLeft w:val="4"/>
                                                  <w:marRight w:val="0"/>
                                                  <w:marTop w:val="0"/>
                                                  <w:marBottom w:val="0"/>
                                                  <w:divBdr>
                                                    <w:top w:val="none" w:sz="0" w:space="0" w:color="auto"/>
                                                    <w:left w:val="none" w:sz="0" w:space="0" w:color="auto"/>
                                                    <w:bottom w:val="none" w:sz="0" w:space="0" w:color="auto"/>
                                                    <w:right w:val="none" w:sz="0" w:space="0" w:color="auto"/>
                                                  </w:divBdr>
                                                </w:div>
                                                <w:div w:id="144221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273421">
                                          <w:marLeft w:val="4"/>
                                          <w:marRight w:val="0"/>
                                          <w:marTop w:val="0"/>
                                          <w:marBottom w:val="0"/>
                                          <w:divBdr>
                                            <w:top w:val="none" w:sz="0" w:space="0" w:color="auto"/>
                                            <w:left w:val="none" w:sz="0" w:space="0" w:color="auto"/>
                                            <w:bottom w:val="none" w:sz="0" w:space="0" w:color="auto"/>
                                            <w:right w:val="none" w:sz="0" w:space="0" w:color="auto"/>
                                          </w:divBdr>
                                          <w:divsChild>
                                            <w:div w:id="410202596">
                                              <w:marLeft w:val="4"/>
                                              <w:marRight w:val="0"/>
                                              <w:marTop w:val="0"/>
                                              <w:marBottom w:val="0"/>
                                              <w:divBdr>
                                                <w:top w:val="none" w:sz="0" w:space="0" w:color="auto"/>
                                                <w:left w:val="none" w:sz="0" w:space="0" w:color="auto"/>
                                                <w:bottom w:val="none" w:sz="0" w:space="0" w:color="auto"/>
                                                <w:right w:val="none" w:sz="0" w:space="0" w:color="auto"/>
                                              </w:divBdr>
                                            </w:div>
                                            <w:div w:id="2102094227">
                                              <w:marLeft w:val="4"/>
                                              <w:marRight w:val="0"/>
                                              <w:marTop w:val="0"/>
                                              <w:marBottom w:val="0"/>
                                              <w:divBdr>
                                                <w:top w:val="none" w:sz="0" w:space="0" w:color="auto"/>
                                                <w:left w:val="none" w:sz="0" w:space="0" w:color="auto"/>
                                                <w:bottom w:val="none" w:sz="0" w:space="0" w:color="auto"/>
                                                <w:right w:val="none" w:sz="0" w:space="0" w:color="auto"/>
                                              </w:divBdr>
                                            </w:div>
                                          </w:divsChild>
                                        </w:div>
                                        <w:div w:id="647246746">
                                          <w:marLeft w:val="4"/>
                                          <w:marRight w:val="0"/>
                                          <w:marTop w:val="0"/>
                                          <w:marBottom w:val="0"/>
                                          <w:divBdr>
                                            <w:top w:val="none" w:sz="0" w:space="0" w:color="auto"/>
                                            <w:left w:val="none" w:sz="0" w:space="0" w:color="auto"/>
                                            <w:bottom w:val="none" w:sz="0" w:space="0" w:color="auto"/>
                                            <w:right w:val="none" w:sz="0" w:space="0" w:color="auto"/>
                                          </w:divBdr>
                                          <w:divsChild>
                                            <w:div w:id="1028676141">
                                              <w:marLeft w:val="4"/>
                                              <w:marRight w:val="0"/>
                                              <w:marTop w:val="0"/>
                                              <w:marBottom w:val="0"/>
                                              <w:divBdr>
                                                <w:top w:val="none" w:sz="0" w:space="0" w:color="auto"/>
                                                <w:left w:val="none" w:sz="0" w:space="0" w:color="auto"/>
                                                <w:bottom w:val="none" w:sz="0" w:space="0" w:color="auto"/>
                                                <w:right w:val="none" w:sz="0" w:space="0" w:color="auto"/>
                                              </w:divBdr>
                                            </w:div>
                                            <w:div w:id="559285621">
                                              <w:marLeft w:val="4"/>
                                              <w:marRight w:val="0"/>
                                              <w:marTop w:val="0"/>
                                              <w:marBottom w:val="0"/>
                                              <w:divBdr>
                                                <w:top w:val="none" w:sz="0" w:space="0" w:color="auto"/>
                                                <w:left w:val="none" w:sz="0" w:space="0" w:color="auto"/>
                                                <w:bottom w:val="none" w:sz="0" w:space="0" w:color="auto"/>
                                                <w:right w:val="none" w:sz="0" w:space="0" w:color="auto"/>
                                              </w:divBdr>
                                            </w:div>
                                            <w:div w:id="1772584421">
                                              <w:marLeft w:val="4"/>
                                              <w:marRight w:val="0"/>
                                              <w:marTop w:val="0"/>
                                              <w:marBottom w:val="0"/>
                                              <w:divBdr>
                                                <w:top w:val="none" w:sz="0" w:space="0" w:color="auto"/>
                                                <w:left w:val="none" w:sz="0" w:space="0" w:color="auto"/>
                                                <w:bottom w:val="none" w:sz="0" w:space="0" w:color="auto"/>
                                                <w:right w:val="none" w:sz="0" w:space="0" w:color="auto"/>
                                              </w:divBdr>
                                            </w:div>
                                            <w:div w:id="1998534142">
                                              <w:marLeft w:val="4"/>
                                              <w:marRight w:val="0"/>
                                              <w:marTop w:val="0"/>
                                              <w:marBottom w:val="0"/>
                                              <w:divBdr>
                                                <w:top w:val="none" w:sz="0" w:space="0" w:color="auto"/>
                                                <w:left w:val="none" w:sz="0" w:space="0" w:color="auto"/>
                                                <w:bottom w:val="none" w:sz="0" w:space="0" w:color="auto"/>
                                                <w:right w:val="none" w:sz="0" w:space="0" w:color="auto"/>
                                              </w:divBdr>
                                            </w:div>
                                            <w:div w:id="1602253922">
                                              <w:marLeft w:val="4"/>
                                              <w:marRight w:val="0"/>
                                              <w:marTop w:val="0"/>
                                              <w:marBottom w:val="0"/>
                                              <w:divBdr>
                                                <w:top w:val="none" w:sz="0" w:space="0" w:color="auto"/>
                                                <w:left w:val="none" w:sz="0" w:space="0" w:color="auto"/>
                                                <w:bottom w:val="none" w:sz="0" w:space="0" w:color="auto"/>
                                                <w:right w:val="none" w:sz="0" w:space="0" w:color="auto"/>
                                              </w:divBdr>
                                            </w:div>
                                            <w:div w:id="39329049">
                                              <w:marLeft w:val="4"/>
                                              <w:marRight w:val="0"/>
                                              <w:marTop w:val="0"/>
                                              <w:marBottom w:val="0"/>
                                              <w:divBdr>
                                                <w:top w:val="none" w:sz="0" w:space="0" w:color="auto"/>
                                                <w:left w:val="none" w:sz="0" w:space="0" w:color="auto"/>
                                                <w:bottom w:val="none" w:sz="0" w:space="0" w:color="auto"/>
                                                <w:right w:val="none" w:sz="0" w:space="0" w:color="auto"/>
                                              </w:divBdr>
                                            </w:div>
                                            <w:div w:id="352270732">
                                              <w:marLeft w:val="4"/>
                                              <w:marRight w:val="0"/>
                                              <w:marTop w:val="0"/>
                                              <w:marBottom w:val="0"/>
                                              <w:divBdr>
                                                <w:top w:val="none" w:sz="0" w:space="0" w:color="auto"/>
                                                <w:left w:val="none" w:sz="0" w:space="0" w:color="auto"/>
                                                <w:bottom w:val="none" w:sz="0" w:space="0" w:color="auto"/>
                                                <w:right w:val="none" w:sz="0" w:space="0" w:color="auto"/>
                                              </w:divBdr>
                                              <w:divsChild>
                                                <w:div w:id="1526365001">
                                                  <w:marLeft w:val="4"/>
                                                  <w:marRight w:val="0"/>
                                                  <w:marTop w:val="0"/>
                                                  <w:marBottom w:val="0"/>
                                                  <w:divBdr>
                                                    <w:top w:val="none" w:sz="0" w:space="0" w:color="auto"/>
                                                    <w:left w:val="none" w:sz="0" w:space="0" w:color="auto"/>
                                                    <w:bottom w:val="none" w:sz="0" w:space="0" w:color="auto"/>
                                                    <w:right w:val="none" w:sz="0" w:space="0" w:color="auto"/>
                                                  </w:divBdr>
                                                </w:div>
                                                <w:div w:id="1119569700">
                                                  <w:marLeft w:val="4"/>
                                                  <w:marRight w:val="0"/>
                                                  <w:marTop w:val="0"/>
                                                  <w:marBottom w:val="0"/>
                                                  <w:divBdr>
                                                    <w:top w:val="none" w:sz="0" w:space="0" w:color="auto"/>
                                                    <w:left w:val="none" w:sz="0" w:space="0" w:color="auto"/>
                                                    <w:bottom w:val="none" w:sz="0" w:space="0" w:color="auto"/>
                                                    <w:right w:val="none" w:sz="0" w:space="0" w:color="auto"/>
                                                  </w:divBdr>
                                                </w:div>
                                                <w:div w:id="1274752470">
                                                  <w:marLeft w:val="4"/>
                                                  <w:marRight w:val="0"/>
                                                  <w:marTop w:val="0"/>
                                                  <w:marBottom w:val="0"/>
                                                  <w:divBdr>
                                                    <w:top w:val="none" w:sz="0" w:space="0" w:color="auto"/>
                                                    <w:left w:val="none" w:sz="0" w:space="0" w:color="auto"/>
                                                    <w:bottom w:val="none" w:sz="0" w:space="0" w:color="auto"/>
                                                    <w:right w:val="none" w:sz="0" w:space="0" w:color="auto"/>
                                                  </w:divBdr>
                                                </w:div>
                                                <w:div w:id="106394687">
                                                  <w:marLeft w:val="4"/>
                                                  <w:marRight w:val="0"/>
                                                  <w:marTop w:val="0"/>
                                                  <w:marBottom w:val="0"/>
                                                  <w:divBdr>
                                                    <w:top w:val="none" w:sz="0" w:space="0" w:color="auto"/>
                                                    <w:left w:val="none" w:sz="0" w:space="0" w:color="auto"/>
                                                    <w:bottom w:val="none" w:sz="0" w:space="0" w:color="auto"/>
                                                    <w:right w:val="none" w:sz="0" w:space="0" w:color="auto"/>
                                                  </w:divBdr>
                                                </w:div>
                                                <w:div w:id="1021280252">
                                                  <w:marLeft w:val="4"/>
                                                  <w:marRight w:val="0"/>
                                                  <w:marTop w:val="0"/>
                                                  <w:marBottom w:val="0"/>
                                                  <w:divBdr>
                                                    <w:top w:val="none" w:sz="0" w:space="0" w:color="auto"/>
                                                    <w:left w:val="none" w:sz="0" w:space="0" w:color="auto"/>
                                                    <w:bottom w:val="none" w:sz="0" w:space="0" w:color="auto"/>
                                                    <w:right w:val="none" w:sz="0" w:space="0" w:color="auto"/>
                                                  </w:divBdr>
                                                </w:div>
                                                <w:div w:id="285430493">
                                                  <w:marLeft w:val="4"/>
                                                  <w:marRight w:val="0"/>
                                                  <w:marTop w:val="0"/>
                                                  <w:marBottom w:val="0"/>
                                                  <w:divBdr>
                                                    <w:top w:val="none" w:sz="0" w:space="0" w:color="auto"/>
                                                    <w:left w:val="none" w:sz="0" w:space="0" w:color="auto"/>
                                                    <w:bottom w:val="none" w:sz="0" w:space="0" w:color="auto"/>
                                                    <w:right w:val="none" w:sz="0" w:space="0" w:color="auto"/>
                                                  </w:divBdr>
                                                </w:div>
                                                <w:div w:id="2134907747">
                                                  <w:marLeft w:val="4"/>
                                                  <w:marRight w:val="0"/>
                                                  <w:marTop w:val="0"/>
                                                  <w:marBottom w:val="0"/>
                                                  <w:divBdr>
                                                    <w:top w:val="none" w:sz="0" w:space="0" w:color="auto"/>
                                                    <w:left w:val="none" w:sz="0" w:space="0" w:color="auto"/>
                                                    <w:bottom w:val="none" w:sz="0" w:space="0" w:color="auto"/>
                                                    <w:right w:val="none" w:sz="0" w:space="0" w:color="auto"/>
                                                  </w:divBdr>
                                                </w:div>
                                                <w:div w:id="736628730">
                                                  <w:marLeft w:val="4"/>
                                                  <w:marRight w:val="0"/>
                                                  <w:marTop w:val="0"/>
                                                  <w:marBottom w:val="0"/>
                                                  <w:divBdr>
                                                    <w:top w:val="none" w:sz="0" w:space="0" w:color="auto"/>
                                                    <w:left w:val="none" w:sz="0" w:space="0" w:color="auto"/>
                                                    <w:bottom w:val="none" w:sz="0" w:space="0" w:color="auto"/>
                                                    <w:right w:val="none" w:sz="0" w:space="0" w:color="auto"/>
                                                  </w:divBdr>
                                                </w:div>
                                                <w:div w:id="1902860518">
                                                  <w:marLeft w:val="4"/>
                                                  <w:marRight w:val="0"/>
                                                  <w:marTop w:val="0"/>
                                                  <w:marBottom w:val="0"/>
                                                  <w:divBdr>
                                                    <w:top w:val="none" w:sz="0" w:space="0" w:color="auto"/>
                                                    <w:left w:val="none" w:sz="0" w:space="0" w:color="auto"/>
                                                    <w:bottom w:val="none" w:sz="0" w:space="0" w:color="auto"/>
                                                    <w:right w:val="none" w:sz="0" w:space="0" w:color="auto"/>
                                                  </w:divBdr>
                                                </w:div>
                                              </w:divsChild>
                                            </w:div>
                                            <w:div w:id="1483235872">
                                              <w:marLeft w:val="4"/>
                                              <w:marRight w:val="0"/>
                                              <w:marTop w:val="0"/>
                                              <w:marBottom w:val="0"/>
                                              <w:divBdr>
                                                <w:top w:val="none" w:sz="0" w:space="0" w:color="auto"/>
                                                <w:left w:val="none" w:sz="0" w:space="0" w:color="auto"/>
                                                <w:bottom w:val="none" w:sz="0" w:space="0" w:color="auto"/>
                                                <w:right w:val="none" w:sz="0" w:space="0" w:color="auto"/>
                                              </w:divBdr>
                                            </w:div>
                                            <w:div w:id="2140371399">
                                              <w:marLeft w:val="4"/>
                                              <w:marRight w:val="0"/>
                                              <w:marTop w:val="0"/>
                                              <w:marBottom w:val="0"/>
                                              <w:divBdr>
                                                <w:top w:val="none" w:sz="0" w:space="0" w:color="auto"/>
                                                <w:left w:val="none" w:sz="0" w:space="0" w:color="auto"/>
                                                <w:bottom w:val="none" w:sz="0" w:space="0" w:color="auto"/>
                                                <w:right w:val="none" w:sz="0" w:space="0" w:color="auto"/>
                                              </w:divBdr>
                                            </w:div>
                                            <w:div w:id="1643078736">
                                              <w:marLeft w:val="4"/>
                                              <w:marRight w:val="0"/>
                                              <w:marTop w:val="0"/>
                                              <w:marBottom w:val="0"/>
                                              <w:divBdr>
                                                <w:top w:val="none" w:sz="0" w:space="0" w:color="auto"/>
                                                <w:left w:val="none" w:sz="0" w:space="0" w:color="auto"/>
                                                <w:bottom w:val="none" w:sz="0" w:space="0" w:color="auto"/>
                                                <w:right w:val="none" w:sz="0" w:space="0" w:color="auto"/>
                                              </w:divBdr>
                                            </w:div>
                                            <w:div w:id="96564114">
                                              <w:marLeft w:val="4"/>
                                              <w:marRight w:val="0"/>
                                              <w:marTop w:val="0"/>
                                              <w:marBottom w:val="0"/>
                                              <w:divBdr>
                                                <w:top w:val="none" w:sz="0" w:space="0" w:color="auto"/>
                                                <w:left w:val="none" w:sz="0" w:space="0" w:color="auto"/>
                                                <w:bottom w:val="none" w:sz="0" w:space="0" w:color="auto"/>
                                                <w:right w:val="none" w:sz="0" w:space="0" w:color="auto"/>
                                              </w:divBdr>
                                            </w:div>
                                            <w:div w:id="1493369236">
                                              <w:marLeft w:val="4"/>
                                              <w:marRight w:val="0"/>
                                              <w:marTop w:val="0"/>
                                              <w:marBottom w:val="0"/>
                                              <w:divBdr>
                                                <w:top w:val="none" w:sz="0" w:space="0" w:color="auto"/>
                                                <w:left w:val="none" w:sz="0" w:space="0" w:color="auto"/>
                                                <w:bottom w:val="none" w:sz="0" w:space="0" w:color="auto"/>
                                                <w:right w:val="none" w:sz="0" w:space="0" w:color="auto"/>
                                              </w:divBdr>
                                            </w:div>
                                            <w:div w:id="205065627">
                                              <w:marLeft w:val="4"/>
                                              <w:marRight w:val="0"/>
                                              <w:marTop w:val="0"/>
                                              <w:marBottom w:val="0"/>
                                              <w:divBdr>
                                                <w:top w:val="none" w:sz="0" w:space="0" w:color="auto"/>
                                                <w:left w:val="none" w:sz="0" w:space="0" w:color="auto"/>
                                                <w:bottom w:val="none" w:sz="0" w:space="0" w:color="auto"/>
                                                <w:right w:val="none" w:sz="0" w:space="0" w:color="auto"/>
                                              </w:divBdr>
                                            </w:div>
                                            <w:div w:id="193419418">
                                              <w:marLeft w:val="4"/>
                                              <w:marRight w:val="0"/>
                                              <w:marTop w:val="0"/>
                                              <w:marBottom w:val="0"/>
                                              <w:divBdr>
                                                <w:top w:val="none" w:sz="0" w:space="0" w:color="auto"/>
                                                <w:left w:val="none" w:sz="0" w:space="0" w:color="auto"/>
                                                <w:bottom w:val="none" w:sz="0" w:space="0" w:color="auto"/>
                                                <w:right w:val="none" w:sz="0" w:space="0" w:color="auto"/>
                                              </w:divBdr>
                                            </w:div>
                                          </w:divsChild>
                                        </w:div>
                                        <w:div w:id="543369230">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300958646">
                                  <w:marLeft w:val="0"/>
                                  <w:marRight w:val="0"/>
                                  <w:marTop w:val="75"/>
                                  <w:marBottom w:val="75"/>
                                  <w:divBdr>
                                    <w:top w:val="single" w:sz="12" w:space="0" w:color="CCCCCC"/>
                                    <w:left w:val="single" w:sz="12" w:space="0" w:color="CCCCCC"/>
                                    <w:bottom w:val="single" w:sz="12" w:space="0" w:color="CCCCCC"/>
                                    <w:right w:val="single" w:sz="12" w:space="0" w:color="CCCCCC"/>
                                  </w:divBdr>
                                </w:div>
                                <w:div w:id="294069732">
                                  <w:marLeft w:val="11700"/>
                                  <w:marRight w:val="-14400"/>
                                  <w:marTop w:val="0"/>
                                  <w:marBottom w:val="0"/>
                                  <w:divBdr>
                                    <w:top w:val="none" w:sz="0" w:space="0" w:color="auto"/>
                                    <w:left w:val="none" w:sz="0" w:space="0" w:color="auto"/>
                                    <w:bottom w:val="none" w:sz="0" w:space="0" w:color="auto"/>
                                    <w:right w:val="none" w:sz="0" w:space="0" w:color="auto"/>
                                  </w:divBdr>
                                  <w:divsChild>
                                    <w:div w:id="1895002291">
                                      <w:marLeft w:val="0"/>
                                      <w:marRight w:val="0"/>
                                      <w:marTop w:val="75"/>
                                      <w:marBottom w:val="75"/>
                                      <w:divBdr>
                                        <w:top w:val="none" w:sz="0" w:space="0" w:color="auto"/>
                                        <w:left w:val="none" w:sz="0" w:space="0" w:color="auto"/>
                                        <w:bottom w:val="none" w:sz="0" w:space="0" w:color="auto"/>
                                        <w:right w:val="none" w:sz="0" w:space="0" w:color="auto"/>
                                      </w:divBdr>
                                    </w:div>
                                    <w:div w:id="523205591">
                                      <w:marLeft w:val="0"/>
                                      <w:marRight w:val="0"/>
                                      <w:marTop w:val="75"/>
                                      <w:marBottom w:val="75"/>
                                      <w:divBdr>
                                        <w:top w:val="single" w:sz="12" w:space="6" w:color="CCCCCC"/>
                                        <w:left w:val="single" w:sz="12" w:space="6" w:color="CCCCCC"/>
                                        <w:bottom w:val="single" w:sz="12" w:space="6" w:color="CCCCCC"/>
                                        <w:right w:val="single" w:sz="12" w:space="6" w:color="CCCCCC"/>
                                      </w:divBdr>
                                      <w:divsChild>
                                        <w:div w:id="447159525">
                                          <w:marLeft w:val="0"/>
                                          <w:marRight w:val="0"/>
                                          <w:marTop w:val="0"/>
                                          <w:marBottom w:val="0"/>
                                          <w:divBdr>
                                            <w:top w:val="none" w:sz="0" w:space="0" w:color="auto"/>
                                            <w:left w:val="none" w:sz="0" w:space="0" w:color="auto"/>
                                            <w:bottom w:val="none" w:sz="0" w:space="0" w:color="auto"/>
                                            <w:right w:val="none" w:sz="0" w:space="0" w:color="auto"/>
                                          </w:divBdr>
                                        </w:div>
                                        <w:div w:id="341206476">
                                          <w:marLeft w:val="0"/>
                                          <w:marRight w:val="0"/>
                                          <w:marTop w:val="0"/>
                                          <w:marBottom w:val="0"/>
                                          <w:divBdr>
                                            <w:top w:val="none" w:sz="0" w:space="0" w:color="auto"/>
                                            <w:left w:val="none" w:sz="0" w:space="0" w:color="auto"/>
                                            <w:bottom w:val="none" w:sz="0" w:space="0" w:color="auto"/>
                                            <w:right w:val="none" w:sz="0" w:space="0" w:color="auto"/>
                                          </w:divBdr>
                                        </w:div>
                                        <w:div w:id="1667125440">
                                          <w:marLeft w:val="0"/>
                                          <w:marRight w:val="0"/>
                                          <w:marTop w:val="0"/>
                                          <w:marBottom w:val="0"/>
                                          <w:divBdr>
                                            <w:top w:val="none" w:sz="0" w:space="0" w:color="auto"/>
                                            <w:left w:val="none" w:sz="0" w:space="0" w:color="auto"/>
                                            <w:bottom w:val="none" w:sz="0" w:space="0" w:color="auto"/>
                                            <w:right w:val="none" w:sz="0" w:space="0" w:color="auto"/>
                                          </w:divBdr>
                                        </w:div>
                                        <w:div w:id="1835605641">
                                          <w:marLeft w:val="0"/>
                                          <w:marRight w:val="0"/>
                                          <w:marTop w:val="0"/>
                                          <w:marBottom w:val="0"/>
                                          <w:divBdr>
                                            <w:top w:val="none" w:sz="0" w:space="0" w:color="auto"/>
                                            <w:left w:val="none" w:sz="0" w:space="0" w:color="auto"/>
                                            <w:bottom w:val="none" w:sz="0" w:space="0" w:color="auto"/>
                                            <w:right w:val="none" w:sz="0" w:space="0" w:color="auto"/>
                                          </w:divBdr>
                                        </w:div>
                                        <w:div w:id="1855874840">
                                          <w:marLeft w:val="0"/>
                                          <w:marRight w:val="0"/>
                                          <w:marTop w:val="0"/>
                                          <w:marBottom w:val="0"/>
                                          <w:divBdr>
                                            <w:top w:val="none" w:sz="0" w:space="0" w:color="auto"/>
                                            <w:left w:val="none" w:sz="0" w:space="0" w:color="auto"/>
                                            <w:bottom w:val="none" w:sz="0" w:space="0" w:color="auto"/>
                                            <w:right w:val="none" w:sz="0" w:space="0" w:color="auto"/>
                                          </w:divBdr>
                                        </w:div>
                                      </w:divsChild>
                                    </w:div>
                                    <w:div w:id="1094014022">
                                      <w:marLeft w:val="0"/>
                                      <w:marRight w:val="0"/>
                                      <w:marTop w:val="75"/>
                                      <w:marBottom w:val="75"/>
                                      <w:divBdr>
                                        <w:top w:val="none" w:sz="0" w:space="0" w:color="auto"/>
                                        <w:left w:val="none" w:sz="0" w:space="0" w:color="auto"/>
                                        <w:bottom w:val="none" w:sz="0" w:space="0" w:color="auto"/>
                                        <w:right w:val="none" w:sz="0" w:space="0" w:color="auto"/>
                                      </w:divBdr>
                                      <w:divsChild>
                                        <w:div w:id="672687303">
                                          <w:marLeft w:val="0"/>
                                          <w:marRight w:val="0"/>
                                          <w:marTop w:val="0"/>
                                          <w:marBottom w:val="0"/>
                                          <w:divBdr>
                                            <w:top w:val="none" w:sz="0" w:space="0" w:color="auto"/>
                                            <w:left w:val="none" w:sz="0" w:space="0" w:color="auto"/>
                                            <w:bottom w:val="none" w:sz="0" w:space="0" w:color="auto"/>
                                            <w:right w:val="none" w:sz="0" w:space="0" w:color="auto"/>
                                          </w:divBdr>
                                          <w:divsChild>
                                            <w:div w:id="560867978">
                                              <w:marLeft w:val="0"/>
                                              <w:marRight w:val="0"/>
                                              <w:marTop w:val="0"/>
                                              <w:marBottom w:val="75"/>
                                              <w:divBdr>
                                                <w:top w:val="none" w:sz="0" w:space="0" w:color="auto"/>
                                                <w:left w:val="none" w:sz="0" w:space="0" w:color="auto"/>
                                                <w:bottom w:val="none" w:sz="0" w:space="0" w:color="auto"/>
                                                <w:right w:val="none" w:sz="0" w:space="0" w:color="auto"/>
                                              </w:divBdr>
                                            </w:div>
                                            <w:div w:id="2014215404">
                                              <w:marLeft w:val="0"/>
                                              <w:marRight w:val="0"/>
                                              <w:marTop w:val="0"/>
                                              <w:marBottom w:val="0"/>
                                              <w:divBdr>
                                                <w:top w:val="none" w:sz="0" w:space="0" w:color="auto"/>
                                                <w:left w:val="none" w:sz="0" w:space="0" w:color="auto"/>
                                                <w:bottom w:val="none" w:sz="0" w:space="0" w:color="auto"/>
                                                <w:right w:val="none" w:sz="0" w:space="0" w:color="auto"/>
                                              </w:divBdr>
                                              <w:divsChild>
                                                <w:div w:id="1603218945">
                                                  <w:marLeft w:val="0"/>
                                                  <w:marRight w:val="0"/>
                                                  <w:marTop w:val="0"/>
                                                  <w:marBottom w:val="0"/>
                                                  <w:divBdr>
                                                    <w:top w:val="none" w:sz="0" w:space="0" w:color="auto"/>
                                                    <w:left w:val="none" w:sz="0" w:space="0" w:color="auto"/>
                                                    <w:bottom w:val="single" w:sz="12" w:space="8" w:color="CCCCCC"/>
                                                    <w:right w:val="none" w:sz="0" w:space="0" w:color="auto"/>
                                                  </w:divBdr>
                                                  <w:divsChild>
                                                    <w:div w:id="207618065">
                                                      <w:marLeft w:val="0"/>
                                                      <w:marRight w:val="0"/>
                                                      <w:marTop w:val="0"/>
                                                      <w:marBottom w:val="0"/>
                                                      <w:divBdr>
                                                        <w:top w:val="none" w:sz="0" w:space="0" w:color="auto"/>
                                                        <w:left w:val="none" w:sz="0" w:space="0" w:color="auto"/>
                                                        <w:bottom w:val="none" w:sz="0" w:space="0" w:color="auto"/>
                                                        <w:right w:val="none" w:sz="0" w:space="0" w:color="auto"/>
                                                      </w:divBdr>
                                                    </w:div>
                                                    <w:div w:id="235550102">
                                                      <w:marLeft w:val="0"/>
                                                      <w:marRight w:val="0"/>
                                                      <w:marTop w:val="0"/>
                                                      <w:marBottom w:val="0"/>
                                                      <w:divBdr>
                                                        <w:top w:val="none" w:sz="0" w:space="0" w:color="auto"/>
                                                        <w:left w:val="none" w:sz="0" w:space="0" w:color="auto"/>
                                                        <w:bottom w:val="none" w:sz="0" w:space="0" w:color="auto"/>
                                                        <w:right w:val="none" w:sz="0" w:space="0" w:color="auto"/>
                                                      </w:divBdr>
                                                    </w:div>
                                                  </w:divsChild>
                                                </w:div>
                                                <w:div w:id="2054382529">
                                                  <w:marLeft w:val="0"/>
                                                  <w:marRight w:val="0"/>
                                                  <w:marTop w:val="0"/>
                                                  <w:marBottom w:val="0"/>
                                                  <w:divBdr>
                                                    <w:top w:val="none" w:sz="0" w:space="0" w:color="auto"/>
                                                    <w:left w:val="none" w:sz="0" w:space="0" w:color="auto"/>
                                                    <w:bottom w:val="single" w:sz="12" w:space="8" w:color="CCCCCC"/>
                                                    <w:right w:val="none" w:sz="0" w:space="0" w:color="auto"/>
                                                  </w:divBdr>
                                                  <w:divsChild>
                                                    <w:div w:id="1893686311">
                                                      <w:marLeft w:val="0"/>
                                                      <w:marRight w:val="0"/>
                                                      <w:marTop w:val="0"/>
                                                      <w:marBottom w:val="0"/>
                                                      <w:divBdr>
                                                        <w:top w:val="none" w:sz="0" w:space="0" w:color="auto"/>
                                                        <w:left w:val="none" w:sz="0" w:space="0" w:color="auto"/>
                                                        <w:bottom w:val="none" w:sz="0" w:space="0" w:color="auto"/>
                                                        <w:right w:val="none" w:sz="0" w:space="0" w:color="auto"/>
                                                      </w:divBdr>
                                                    </w:div>
                                                    <w:div w:id="1559705410">
                                                      <w:marLeft w:val="0"/>
                                                      <w:marRight w:val="0"/>
                                                      <w:marTop w:val="0"/>
                                                      <w:marBottom w:val="0"/>
                                                      <w:divBdr>
                                                        <w:top w:val="none" w:sz="0" w:space="0" w:color="auto"/>
                                                        <w:left w:val="none" w:sz="0" w:space="0" w:color="auto"/>
                                                        <w:bottom w:val="none" w:sz="0" w:space="0" w:color="auto"/>
                                                        <w:right w:val="none" w:sz="0" w:space="0" w:color="auto"/>
                                                      </w:divBdr>
                                                    </w:div>
                                                  </w:divsChild>
                                                </w:div>
                                                <w:div w:id="1457260453">
                                                  <w:marLeft w:val="0"/>
                                                  <w:marRight w:val="0"/>
                                                  <w:marTop w:val="0"/>
                                                  <w:marBottom w:val="0"/>
                                                  <w:divBdr>
                                                    <w:top w:val="none" w:sz="0" w:space="0" w:color="auto"/>
                                                    <w:left w:val="none" w:sz="0" w:space="0" w:color="auto"/>
                                                    <w:bottom w:val="single" w:sz="12" w:space="8" w:color="CCCCCC"/>
                                                    <w:right w:val="none" w:sz="0" w:space="0" w:color="auto"/>
                                                  </w:divBdr>
                                                  <w:divsChild>
                                                    <w:div w:id="1990667579">
                                                      <w:marLeft w:val="0"/>
                                                      <w:marRight w:val="0"/>
                                                      <w:marTop w:val="0"/>
                                                      <w:marBottom w:val="0"/>
                                                      <w:divBdr>
                                                        <w:top w:val="none" w:sz="0" w:space="0" w:color="auto"/>
                                                        <w:left w:val="none" w:sz="0" w:space="0" w:color="auto"/>
                                                        <w:bottom w:val="none" w:sz="0" w:space="0" w:color="auto"/>
                                                        <w:right w:val="none" w:sz="0" w:space="0" w:color="auto"/>
                                                      </w:divBdr>
                                                    </w:div>
                                                    <w:div w:id="1043871199">
                                                      <w:marLeft w:val="0"/>
                                                      <w:marRight w:val="0"/>
                                                      <w:marTop w:val="0"/>
                                                      <w:marBottom w:val="0"/>
                                                      <w:divBdr>
                                                        <w:top w:val="none" w:sz="0" w:space="0" w:color="auto"/>
                                                        <w:left w:val="none" w:sz="0" w:space="0" w:color="auto"/>
                                                        <w:bottom w:val="none" w:sz="0" w:space="0" w:color="auto"/>
                                                        <w:right w:val="none" w:sz="0" w:space="0" w:color="auto"/>
                                                      </w:divBdr>
                                                    </w:div>
                                                  </w:divsChild>
                                                </w:div>
                                                <w:div w:id="1668435763">
                                                  <w:marLeft w:val="0"/>
                                                  <w:marRight w:val="0"/>
                                                  <w:marTop w:val="0"/>
                                                  <w:marBottom w:val="0"/>
                                                  <w:divBdr>
                                                    <w:top w:val="none" w:sz="0" w:space="0" w:color="auto"/>
                                                    <w:left w:val="none" w:sz="0" w:space="0" w:color="auto"/>
                                                    <w:bottom w:val="single" w:sz="12" w:space="8" w:color="CCCCCC"/>
                                                    <w:right w:val="none" w:sz="0" w:space="0" w:color="auto"/>
                                                  </w:divBdr>
                                                  <w:divsChild>
                                                    <w:div w:id="1274558527">
                                                      <w:marLeft w:val="0"/>
                                                      <w:marRight w:val="0"/>
                                                      <w:marTop w:val="0"/>
                                                      <w:marBottom w:val="0"/>
                                                      <w:divBdr>
                                                        <w:top w:val="none" w:sz="0" w:space="0" w:color="auto"/>
                                                        <w:left w:val="none" w:sz="0" w:space="0" w:color="auto"/>
                                                        <w:bottom w:val="none" w:sz="0" w:space="0" w:color="auto"/>
                                                        <w:right w:val="none" w:sz="0" w:space="0" w:color="auto"/>
                                                      </w:divBdr>
                                                    </w:div>
                                                    <w:div w:id="1496920126">
                                                      <w:marLeft w:val="0"/>
                                                      <w:marRight w:val="0"/>
                                                      <w:marTop w:val="0"/>
                                                      <w:marBottom w:val="0"/>
                                                      <w:divBdr>
                                                        <w:top w:val="none" w:sz="0" w:space="0" w:color="auto"/>
                                                        <w:left w:val="none" w:sz="0" w:space="0" w:color="auto"/>
                                                        <w:bottom w:val="none" w:sz="0" w:space="0" w:color="auto"/>
                                                        <w:right w:val="none" w:sz="0" w:space="0" w:color="auto"/>
                                                      </w:divBdr>
                                                    </w:div>
                                                  </w:divsChild>
                                                </w:div>
                                                <w:div w:id="423764223">
                                                  <w:marLeft w:val="0"/>
                                                  <w:marRight w:val="0"/>
                                                  <w:marTop w:val="0"/>
                                                  <w:marBottom w:val="0"/>
                                                  <w:divBdr>
                                                    <w:top w:val="none" w:sz="0" w:space="0" w:color="auto"/>
                                                    <w:left w:val="none" w:sz="0" w:space="0" w:color="auto"/>
                                                    <w:bottom w:val="single" w:sz="12" w:space="8" w:color="CCCCCC"/>
                                                    <w:right w:val="none" w:sz="0" w:space="0" w:color="auto"/>
                                                  </w:divBdr>
                                                  <w:divsChild>
                                                    <w:div w:id="2125493628">
                                                      <w:marLeft w:val="0"/>
                                                      <w:marRight w:val="0"/>
                                                      <w:marTop w:val="0"/>
                                                      <w:marBottom w:val="0"/>
                                                      <w:divBdr>
                                                        <w:top w:val="none" w:sz="0" w:space="0" w:color="auto"/>
                                                        <w:left w:val="none" w:sz="0" w:space="0" w:color="auto"/>
                                                        <w:bottom w:val="none" w:sz="0" w:space="0" w:color="auto"/>
                                                        <w:right w:val="none" w:sz="0" w:space="0" w:color="auto"/>
                                                      </w:divBdr>
                                                    </w:div>
                                                    <w:div w:id="14128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528631">
                                  <w:marLeft w:val="0"/>
                                  <w:marRight w:val="2700"/>
                                  <w:marTop w:val="0"/>
                                  <w:marBottom w:val="0"/>
                                  <w:divBdr>
                                    <w:top w:val="none" w:sz="0" w:space="0" w:color="auto"/>
                                    <w:left w:val="none" w:sz="0" w:space="0" w:color="auto"/>
                                    <w:bottom w:val="none" w:sz="0" w:space="0" w:color="auto"/>
                                    <w:right w:val="none" w:sz="0" w:space="0" w:color="auto"/>
                                  </w:divBdr>
                                </w:div>
                                <w:div w:id="1873029731">
                                  <w:marLeft w:val="0"/>
                                  <w:marRight w:val="0"/>
                                  <w:marTop w:val="0"/>
                                  <w:marBottom w:val="0"/>
                                  <w:divBdr>
                                    <w:top w:val="none" w:sz="0" w:space="0" w:color="auto"/>
                                    <w:left w:val="none" w:sz="0" w:space="0" w:color="auto"/>
                                    <w:bottom w:val="none" w:sz="0" w:space="0" w:color="auto"/>
                                    <w:right w:val="none" w:sz="0" w:space="0" w:color="auto"/>
                                  </w:divBdr>
                                  <w:divsChild>
                                    <w:div w:id="1387097381">
                                      <w:marLeft w:val="0"/>
                                      <w:marRight w:val="0"/>
                                      <w:marTop w:val="0"/>
                                      <w:marBottom w:val="0"/>
                                      <w:divBdr>
                                        <w:top w:val="none" w:sz="0" w:space="0" w:color="auto"/>
                                        <w:left w:val="none" w:sz="0" w:space="0" w:color="auto"/>
                                        <w:bottom w:val="none" w:sz="0" w:space="0" w:color="auto"/>
                                        <w:right w:val="none" w:sz="0" w:space="0" w:color="auto"/>
                                      </w:divBdr>
                                    </w:div>
                                    <w:div w:id="14523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05264">
                          <w:marLeft w:val="0"/>
                          <w:marRight w:val="0"/>
                          <w:marTop w:val="0"/>
                          <w:marBottom w:val="0"/>
                          <w:divBdr>
                            <w:top w:val="none" w:sz="0" w:space="0" w:color="auto"/>
                            <w:left w:val="none" w:sz="0" w:space="0" w:color="auto"/>
                            <w:bottom w:val="none" w:sz="0" w:space="0" w:color="auto"/>
                            <w:right w:val="none" w:sz="0" w:space="0" w:color="auto"/>
                          </w:divBdr>
                          <w:divsChild>
                            <w:div w:id="17350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657271">
      <w:bodyDiv w:val="1"/>
      <w:marLeft w:val="0"/>
      <w:marRight w:val="0"/>
      <w:marTop w:val="0"/>
      <w:marBottom w:val="0"/>
      <w:divBdr>
        <w:top w:val="none" w:sz="0" w:space="0" w:color="auto"/>
        <w:left w:val="none" w:sz="0" w:space="0" w:color="auto"/>
        <w:bottom w:val="none" w:sz="0" w:space="0" w:color="auto"/>
        <w:right w:val="none" w:sz="0" w:space="0" w:color="auto"/>
      </w:divBdr>
      <w:divsChild>
        <w:div w:id="1197892311">
          <w:marLeft w:val="0"/>
          <w:marRight w:val="0"/>
          <w:marTop w:val="0"/>
          <w:marBottom w:val="0"/>
          <w:divBdr>
            <w:top w:val="none" w:sz="0" w:space="0" w:color="auto"/>
            <w:left w:val="none" w:sz="0" w:space="0" w:color="auto"/>
            <w:bottom w:val="none" w:sz="0" w:space="0" w:color="auto"/>
            <w:right w:val="none" w:sz="0" w:space="0" w:color="auto"/>
          </w:divBdr>
          <w:divsChild>
            <w:div w:id="362635459">
              <w:marLeft w:val="0"/>
              <w:marRight w:val="0"/>
              <w:marTop w:val="0"/>
              <w:marBottom w:val="0"/>
              <w:divBdr>
                <w:top w:val="single" w:sz="6" w:space="0" w:color="333333"/>
                <w:left w:val="single" w:sz="6" w:space="0" w:color="333333"/>
                <w:bottom w:val="single" w:sz="6" w:space="0" w:color="333333"/>
                <w:right w:val="single" w:sz="6" w:space="0" w:color="333333"/>
              </w:divBdr>
              <w:divsChild>
                <w:div w:id="1098675652">
                  <w:marLeft w:val="0"/>
                  <w:marRight w:val="0"/>
                  <w:marTop w:val="0"/>
                  <w:marBottom w:val="0"/>
                  <w:divBdr>
                    <w:top w:val="none" w:sz="0" w:space="0" w:color="auto"/>
                    <w:left w:val="none" w:sz="0" w:space="0" w:color="auto"/>
                    <w:bottom w:val="none" w:sz="0" w:space="0" w:color="auto"/>
                    <w:right w:val="none" w:sz="0" w:space="0" w:color="auto"/>
                  </w:divBdr>
                  <w:divsChild>
                    <w:div w:id="1628656120">
                      <w:marLeft w:val="0"/>
                      <w:marRight w:val="0"/>
                      <w:marTop w:val="0"/>
                      <w:marBottom w:val="0"/>
                      <w:divBdr>
                        <w:top w:val="none" w:sz="0" w:space="0" w:color="auto"/>
                        <w:left w:val="none" w:sz="0" w:space="0" w:color="auto"/>
                        <w:bottom w:val="none" w:sz="0" w:space="0" w:color="auto"/>
                        <w:right w:val="none" w:sz="0" w:space="0" w:color="auto"/>
                      </w:divBdr>
                      <w:divsChild>
                        <w:div w:id="79105586">
                          <w:marLeft w:val="0"/>
                          <w:marRight w:val="0"/>
                          <w:marTop w:val="0"/>
                          <w:marBottom w:val="0"/>
                          <w:divBdr>
                            <w:top w:val="none" w:sz="0" w:space="0" w:color="auto"/>
                            <w:left w:val="none" w:sz="0" w:space="0" w:color="auto"/>
                            <w:bottom w:val="none" w:sz="0" w:space="0" w:color="auto"/>
                            <w:right w:val="none" w:sz="0" w:space="0" w:color="auto"/>
                          </w:divBdr>
                        </w:div>
                        <w:div w:id="165676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34630">
                  <w:marLeft w:val="0"/>
                  <w:marRight w:val="0"/>
                  <w:marTop w:val="0"/>
                  <w:marBottom w:val="0"/>
                  <w:divBdr>
                    <w:top w:val="none" w:sz="0" w:space="0" w:color="auto"/>
                    <w:left w:val="none" w:sz="0" w:space="0" w:color="auto"/>
                    <w:bottom w:val="none" w:sz="0" w:space="0" w:color="auto"/>
                    <w:right w:val="none" w:sz="0" w:space="0" w:color="auto"/>
                  </w:divBdr>
                  <w:divsChild>
                    <w:div w:id="1634942927">
                      <w:marLeft w:val="0"/>
                      <w:marRight w:val="0"/>
                      <w:marTop w:val="0"/>
                      <w:marBottom w:val="0"/>
                      <w:divBdr>
                        <w:top w:val="none" w:sz="0" w:space="0" w:color="auto"/>
                        <w:left w:val="none" w:sz="0" w:space="0" w:color="auto"/>
                        <w:bottom w:val="none" w:sz="0" w:space="0" w:color="auto"/>
                        <w:right w:val="none" w:sz="0" w:space="0" w:color="auto"/>
                      </w:divBdr>
                      <w:divsChild>
                        <w:div w:id="1826165190">
                          <w:marLeft w:val="0"/>
                          <w:marRight w:val="0"/>
                          <w:marTop w:val="0"/>
                          <w:marBottom w:val="0"/>
                          <w:divBdr>
                            <w:top w:val="none" w:sz="0" w:space="0" w:color="auto"/>
                            <w:left w:val="none" w:sz="0" w:space="0" w:color="auto"/>
                            <w:bottom w:val="none" w:sz="0" w:space="0" w:color="auto"/>
                            <w:right w:val="none" w:sz="0" w:space="0" w:color="auto"/>
                          </w:divBdr>
                          <w:divsChild>
                            <w:div w:id="354431569">
                              <w:marLeft w:val="0"/>
                              <w:marRight w:val="0"/>
                              <w:marTop w:val="0"/>
                              <w:marBottom w:val="0"/>
                              <w:divBdr>
                                <w:top w:val="none" w:sz="0" w:space="0" w:color="auto"/>
                                <w:left w:val="none" w:sz="0" w:space="0" w:color="auto"/>
                                <w:bottom w:val="none" w:sz="0" w:space="0" w:color="auto"/>
                                <w:right w:val="none" w:sz="0" w:space="0" w:color="auto"/>
                              </w:divBdr>
                            </w:div>
                            <w:div w:id="39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5350">
                      <w:marLeft w:val="0"/>
                      <w:marRight w:val="0"/>
                      <w:marTop w:val="0"/>
                      <w:marBottom w:val="0"/>
                      <w:divBdr>
                        <w:top w:val="none" w:sz="0" w:space="0" w:color="auto"/>
                        <w:left w:val="none" w:sz="0" w:space="0" w:color="auto"/>
                        <w:bottom w:val="none" w:sz="0" w:space="0" w:color="auto"/>
                        <w:right w:val="none" w:sz="0" w:space="0" w:color="auto"/>
                      </w:divBdr>
                      <w:divsChild>
                        <w:div w:id="1038508279">
                          <w:marLeft w:val="0"/>
                          <w:marRight w:val="0"/>
                          <w:marTop w:val="0"/>
                          <w:marBottom w:val="0"/>
                          <w:divBdr>
                            <w:top w:val="none" w:sz="0" w:space="0" w:color="auto"/>
                            <w:left w:val="none" w:sz="0" w:space="0" w:color="auto"/>
                            <w:bottom w:val="none" w:sz="0" w:space="0" w:color="auto"/>
                            <w:right w:val="none" w:sz="0" w:space="0" w:color="auto"/>
                          </w:divBdr>
                          <w:divsChild>
                            <w:div w:id="547958503">
                              <w:marLeft w:val="0"/>
                              <w:marRight w:val="0"/>
                              <w:marTop w:val="0"/>
                              <w:marBottom w:val="0"/>
                              <w:divBdr>
                                <w:top w:val="none" w:sz="0" w:space="0" w:color="auto"/>
                                <w:left w:val="none" w:sz="0" w:space="0" w:color="auto"/>
                                <w:bottom w:val="none" w:sz="0" w:space="0" w:color="auto"/>
                                <w:right w:val="none" w:sz="0" w:space="0" w:color="auto"/>
                              </w:divBdr>
                              <w:divsChild>
                                <w:div w:id="2033609066">
                                  <w:marLeft w:val="0"/>
                                  <w:marRight w:val="0"/>
                                  <w:marTop w:val="0"/>
                                  <w:marBottom w:val="0"/>
                                  <w:divBdr>
                                    <w:top w:val="none" w:sz="0" w:space="0" w:color="auto"/>
                                    <w:left w:val="none" w:sz="0" w:space="0" w:color="auto"/>
                                    <w:bottom w:val="none" w:sz="0" w:space="0" w:color="auto"/>
                                    <w:right w:val="none" w:sz="0" w:space="0" w:color="auto"/>
                                  </w:divBdr>
                                </w:div>
                              </w:divsChild>
                            </w:div>
                            <w:div w:id="1531144034">
                              <w:marLeft w:val="0"/>
                              <w:marRight w:val="0"/>
                              <w:marTop w:val="0"/>
                              <w:marBottom w:val="0"/>
                              <w:divBdr>
                                <w:top w:val="none" w:sz="0" w:space="0" w:color="auto"/>
                                <w:left w:val="none" w:sz="0" w:space="0" w:color="auto"/>
                                <w:bottom w:val="none" w:sz="0" w:space="0" w:color="auto"/>
                                <w:right w:val="none" w:sz="0" w:space="0" w:color="auto"/>
                              </w:divBdr>
                            </w:div>
                          </w:divsChild>
                        </w:div>
                        <w:div w:id="829558874">
                          <w:marLeft w:val="0"/>
                          <w:marRight w:val="0"/>
                          <w:marTop w:val="0"/>
                          <w:marBottom w:val="0"/>
                          <w:divBdr>
                            <w:top w:val="none" w:sz="0" w:space="0" w:color="auto"/>
                            <w:left w:val="none" w:sz="0" w:space="0" w:color="auto"/>
                            <w:bottom w:val="none" w:sz="0" w:space="0" w:color="auto"/>
                            <w:right w:val="none" w:sz="0" w:space="0" w:color="auto"/>
                          </w:divBdr>
                          <w:divsChild>
                            <w:div w:id="1137844174">
                              <w:marLeft w:val="0"/>
                              <w:marRight w:val="0"/>
                              <w:marTop w:val="0"/>
                              <w:marBottom w:val="0"/>
                              <w:divBdr>
                                <w:top w:val="none" w:sz="0" w:space="0" w:color="auto"/>
                                <w:left w:val="none" w:sz="0" w:space="0" w:color="auto"/>
                                <w:bottom w:val="none" w:sz="0" w:space="0" w:color="auto"/>
                                <w:right w:val="none" w:sz="0" w:space="0" w:color="auto"/>
                              </w:divBdr>
                              <w:divsChild>
                                <w:div w:id="2007513034">
                                  <w:marLeft w:val="0"/>
                                  <w:marRight w:val="0"/>
                                  <w:marTop w:val="0"/>
                                  <w:marBottom w:val="0"/>
                                  <w:divBdr>
                                    <w:top w:val="none" w:sz="0" w:space="0" w:color="auto"/>
                                    <w:left w:val="none" w:sz="0" w:space="0" w:color="auto"/>
                                    <w:bottom w:val="none" w:sz="0" w:space="0" w:color="auto"/>
                                    <w:right w:val="none" w:sz="0" w:space="0" w:color="auto"/>
                                  </w:divBdr>
                                  <w:divsChild>
                                    <w:div w:id="1696804386">
                                      <w:marLeft w:val="0"/>
                                      <w:marRight w:val="0"/>
                                      <w:marTop w:val="0"/>
                                      <w:marBottom w:val="0"/>
                                      <w:divBdr>
                                        <w:top w:val="none" w:sz="0" w:space="0" w:color="auto"/>
                                        <w:left w:val="none" w:sz="0" w:space="0" w:color="auto"/>
                                        <w:bottom w:val="none" w:sz="0" w:space="0" w:color="auto"/>
                                        <w:right w:val="none" w:sz="0" w:space="0" w:color="auto"/>
                                      </w:divBdr>
                                      <w:divsChild>
                                        <w:div w:id="208609592">
                                          <w:marLeft w:val="0"/>
                                          <w:marRight w:val="0"/>
                                          <w:marTop w:val="0"/>
                                          <w:marBottom w:val="0"/>
                                          <w:divBdr>
                                            <w:top w:val="none" w:sz="0" w:space="0" w:color="auto"/>
                                            <w:left w:val="none" w:sz="0" w:space="0" w:color="auto"/>
                                            <w:bottom w:val="none" w:sz="0" w:space="0" w:color="auto"/>
                                            <w:right w:val="none" w:sz="0" w:space="0" w:color="auto"/>
                                          </w:divBdr>
                                        </w:div>
                                        <w:div w:id="1865753518">
                                          <w:marLeft w:val="0"/>
                                          <w:marRight w:val="0"/>
                                          <w:marTop w:val="0"/>
                                          <w:marBottom w:val="0"/>
                                          <w:divBdr>
                                            <w:top w:val="none" w:sz="0" w:space="0" w:color="auto"/>
                                            <w:left w:val="none" w:sz="0" w:space="0" w:color="auto"/>
                                            <w:bottom w:val="none" w:sz="0" w:space="0" w:color="auto"/>
                                            <w:right w:val="none" w:sz="0" w:space="0" w:color="auto"/>
                                          </w:divBdr>
                                        </w:div>
                                      </w:divsChild>
                                    </w:div>
                                    <w:div w:id="1931429422">
                                      <w:marLeft w:val="0"/>
                                      <w:marRight w:val="0"/>
                                      <w:marTop w:val="0"/>
                                      <w:marBottom w:val="0"/>
                                      <w:divBdr>
                                        <w:top w:val="none" w:sz="0" w:space="0" w:color="auto"/>
                                        <w:left w:val="none" w:sz="0" w:space="0" w:color="auto"/>
                                        <w:bottom w:val="none" w:sz="0" w:space="0" w:color="auto"/>
                                        <w:right w:val="none" w:sz="0" w:space="0" w:color="auto"/>
                                      </w:divBdr>
                                    </w:div>
                                  </w:divsChild>
                                </w:div>
                                <w:div w:id="441071731">
                                  <w:marLeft w:val="2700"/>
                                  <w:marRight w:val="-11700"/>
                                  <w:marTop w:val="0"/>
                                  <w:marBottom w:val="0"/>
                                  <w:divBdr>
                                    <w:top w:val="none" w:sz="0" w:space="0" w:color="auto"/>
                                    <w:left w:val="none" w:sz="0" w:space="0" w:color="auto"/>
                                    <w:bottom w:val="none" w:sz="0" w:space="0" w:color="auto"/>
                                    <w:right w:val="none" w:sz="0" w:space="0" w:color="auto"/>
                                  </w:divBdr>
                                  <w:divsChild>
                                    <w:div w:id="744651268">
                                      <w:marLeft w:val="0"/>
                                      <w:marRight w:val="0"/>
                                      <w:marTop w:val="0"/>
                                      <w:marBottom w:val="0"/>
                                      <w:divBdr>
                                        <w:top w:val="none" w:sz="0" w:space="0" w:color="auto"/>
                                        <w:left w:val="none" w:sz="0" w:space="0" w:color="auto"/>
                                        <w:bottom w:val="none" w:sz="0" w:space="0" w:color="auto"/>
                                        <w:right w:val="none" w:sz="0" w:space="0" w:color="auto"/>
                                      </w:divBdr>
                                      <w:divsChild>
                                        <w:div w:id="1402291616">
                                          <w:marLeft w:val="0"/>
                                          <w:marRight w:val="0"/>
                                          <w:marTop w:val="0"/>
                                          <w:marBottom w:val="0"/>
                                          <w:divBdr>
                                            <w:top w:val="none" w:sz="0" w:space="0" w:color="auto"/>
                                            <w:left w:val="none" w:sz="0" w:space="0" w:color="auto"/>
                                            <w:bottom w:val="none" w:sz="0" w:space="0" w:color="auto"/>
                                            <w:right w:val="none" w:sz="0" w:space="0" w:color="auto"/>
                                          </w:divBdr>
                                        </w:div>
                                        <w:div w:id="465974116">
                                          <w:marLeft w:val="0"/>
                                          <w:marRight w:val="0"/>
                                          <w:marTop w:val="0"/>
                                          <w:marBottom w:val="0"/>
                                          <w:divBdr>
                                            <w:top w:val="none" w:sz="0" w:space="0" w:color="auto"/>
                                            <w:left w:val="none" w:sz="0" w:space="0" w:color="auto"/>
                                            <w:bottom w:val="none" w:sz="0" w:space="0" w:color="auto"/>
                                            <w:right w:val="none" w:sz="0" w:space="0" w:color="auto"/>
                                          </w:divBdr>
                                        </w:div>
                                      </w:divsChild>
                                    </w:div>
                                    <w:div w:id="697197669">
                                      <w:marLeft w:val="0"/>
                                      <w:marRight w:val="0"/>
                                      <w:marTop w:val="0"/>
                                      <w:marBottom w:val="0"/>
                                      <w:divBdr>
                                        <w:top w:val="none" w:sz="0" w:space="0" w:color="auto"/>
                                        <w:left w:val="none" w:sz="0" w:space="0" w:color="auto"/>
                                        <w:bottom w:val="none" w:sz="0" w:space="0" w:color="auto"/>
                                        <w:right w:val="none" w:sz="0" w:space="0" w:color="auto"/>
                                      </w:divBdr>
                                      <w:divsChild>
                                        <w:div w:id="179124913">
                                          <w:marLeft w:val="0"/>
                                          <w:marRight w:val="0"/>
                                          <w:marTop w:val="0"/>
                                          <w:marBottom w:val="0"/>
                                          <w:divBdr>
                                            <w:top w:val="none" w:sz="0" w:space="0" w:color="auto"/>
                                            <w:left w:val="none" w:sz="0" w:space="0" w:color="auto"/>
                                            <w:bottom w:val="none" w:sz="0" w:space="0" w:color="auto"/>
                                            <w:right w:val="none" w:sz="0" w:space="0" w:color="auto"/>
                                          </w:divBdr>
                                        </w:div>
                                      </w:divsChild>
                                    </w:div>
                                    <w:div w:id="1812551290">
                                      <w:marLeft w:val="0"/>
                                      <w:marRight w:val="0"/>
                                      <w:marTop w:val="0"/>
                                      <w:marBottom w:val="0"/>
                                      <w:divBdr>
                                        <w:top w:val="none" w:sz="0" w:space="0" w:color="auto"/>
                                        <w:left w:val="none" w:sz="0" w:space="0" w:color="auto"/>
                                        <w:bottom w:val="none" w:sz="0" w:space="0" w:color="auto"/>
                                        <w:right w:val="none" w:sz="0" w:space="0" w:color="auto"/>
                                      </w:divBdr>
                                      <w:divsChild>
                                        <w:div w:id="613170350">
                                          <w:marLeft w:val="4"/>
                                          <w:marRight w:val="0"/>
                                          <w:marTop w:val="0"/>
                                          <w:marBottom w:val="0"/>
                                          <w:divBdr>
                                            <w:top w:val="none" w:sz="0" w:space="0" w:color="auto"/>
                                            <w:left w:val="none" w:sz="0" w:space="0" w:color="auto"/>
                                            <w:bottom w:val="none" w:sz="0" w:space="0" w:color="auto"/>
                                            <w:right w:val="none" w:sz="0" w:space="0" w:color="auto"/>
                                          </w:divBdr>
                                        </w:div>
                                        <w:div w:id="43263278">
                                          <w:marLeft w:val="4"/>
                                          <w:marRight w:val="0"/>
                                          <w:marTop w:val="0"/>
                                          <w:marBottom w:val="0"/>
                                          <w:divBdr>
                                            <w:top w:val="none" w:sz="0" w:space="0" w:color="auto"/>
                                            <w:left w:val="none" w:sz="0" w:space="0" w:color="auto"/>
                                            <w:bottom w:val="none" w:sz="0" w:space="0" w:color="auto"/>
                                            <w:right w:val="none" w:sz="0" w:space="0" w:color="auto"/>
                                          </w:divBdr>
                                          <w:divsChild>
                                            <w:div w:id="2020233362">
                                              <w:marLeft w:val="4"/>
                                              <w:marRight w:val="0"/>
                                              <w:marTop w:val="0"/>
                                              <w:marBottom w:val="0"/>
                                              <w:divBdr>
                                                <w:top w:val="none" w:sz="0" w:space="0" w:color="auto"/>
                                                <w:left w:val="none" w:sz="0" w:space="0" w:color="auto"/>
                                                <w:bottom w:val="none" w:sz="0" w:space="0" w:color="auto"/>
                                                <w:right w:val="none" w:sz="0" w:space="0" w:color="auto"/>
                                              </w:divBdr>
                                            </w:div>
                                            <w:div w:id="349990469">
                                              <w:marLeft w:val="4"/>
                                              <w:marRight w:val="0"/>
                                              <w:marTop w:val="0"/>
                                              <w:marBottom w:val="0"/>
                                              <w:divBdr>
                                                <w:top w:val="none" w:sz="0" w:space="0" w:color="auto"/>
                                                <w:left w:val="none" w:sz="0" w:space="0" w:color="auto"/>
                                                <w:bottom w:val="none" w:sz="0" w:space="0" w:color="auto"/>
                                                <w:right w:val="none" w:sz="0" w:space="0" w:color="auto"/>
                                              </w:divBdr>
                                            </w:div>
                                            <w:div w:id="187881394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71672">
                                  <w:marLeft w:val="0"/>
                                  <w:marRight w:val="0"/>
                                  <w:marTop w:val="75"/>
                                  <w:marBottom w:val="75"/>
                                  <w:divBdr>
                                    <w:top w:val="single" w:sz="12" w:space="0" w:color="CCCCCC"/>
                                    <w:left w:val="single" w:sz="12" w:space="0" w:color="CCCCCC"/>
                                    <w:bottom w:val="single" w:sz="12" w:space="0" w:color="CCCCCC"/>
                                    <w:right w:val="single" w:sz="12" w:space="0" w:color="CCCCCC"/>
                                  </w:divBdr>
                                </w:div>
                                <w:div w:id="750928229">
                                  <w:marLeft w:val="11700"/>
                                  <w:marRight w:val="-14400"/>
                                  <w:marTop w:val="0"/>
                                  <w:marBottom w:val="0"/>
                                  <w:divBdr>
                                    <w:top w:val="none" w:sz="0" w:space="0" w:color="auto"/>
                                    <w:left w:val="none" w:sz="0" w:space="0" w:color="auto"/>
                                    <w:bottom w:val="none" w:sz="0" w:space="0" w:color="auto"/>
                                    <w:right w:val="none" w:sz="0" w:space="0" w:color="auto"/>
                                  </w:divBdr>
                                  <w:divsChild>
                                    <w:div w:id="419060675">
                                      <w:marLeft w:val="0"/>
                                      <w:marRight w:val="0"/>
                                      <w:marTop w:val="75"/>
                                      <w:marBottom w:val="75"/>
                                      <w:divBdr>
                                        <w:top w:val="none" w:sz="0" w:space="0" w:color="auto"/>
                                        <w:left w:val="none" w:sz="0" w:space="0" w:color="auto"/>
                                        <w:bottom w:val="none" w:sz="0" w:space="0" w:color="auto"/>
                                        <w:right w:val="none" w:sz="0" w:space="0" w:color="auto"/>
                                      </w:divBdr>
                                    </w:div>
                                    <w:div w:id="1063873152">
                                      <w:marLeft w:val="0"/>
                                      <w:marRight w:val="0"/>
                                      <w:marTop w:val="75"/>
                                      <w:marBottom w:val="75"/>
                                      <w:divBdr>
                                        <w:top w:val="single" w:sz="12" w:space="6" w:color="CCCCCC"/>
                                        <w:left w:val="single" w:sz="12" w:space="6" w:color="CCCCCC"/>
                                        <w:bottom w:val="single" w:sz="12" w:space="6" w:color="CCCCCC"/>
                                        <w:right w:val="single" w:sz="12" w:space="6" w:color="CCCCCC"/>
                                      </w:divBdr>
                                      <w:divsChild>
                                        <w:div w:id="2006591547">
                                          <w:marLeft w:val="0"/>
                                          <w:marRight w:val="0"/>
                                          <w:marTop w:val="0"/>
                                          <w:marBottom w:val="0"/>
                                          <w:divBdr>
                                            <w:top w:val="none" w:sz="0" w:space="0" w:color="auto"/>
                                            <w:left w:val="none" w:sz="0" w:space="0" w:color="auto"/>
                                            <w:bottom w:val="none" w:sz="0" w:space="0" w:color="auto"/>
                                            <w:right w:val="none" w:sz="0" w:space="0" w:color="auto"/>
                                          </w:divBdr>
                                        </w:div>
                                        <w:div w:id="43065520">
                                          <w:marLeft w:val="0"/>
                                          <w:marRight w:val="0"/>
                                          <w:marTop w:val="0"/>
                                          <w:marBottom w:val="0"/>
                                          <w:divBdr>
                                            <w:top w:val="none" w:sz="0" w:space="0" w:color="auto"/>
                                            <w:left w:val="none" w:sz="0" w:space="0" w:color="auto"/>
                                            <w:bottom w:val="none" w:sz="0" w:space="0" w:color="auto"/>
                                            <w:right w:val="none" w:sz="0" w:space="0" w:color="auto"/>
                                          </w:divBdr>
                                        </w:div>
                                        <w:div w:id="462701939">
                                          <w:marLeft w:val="0"/>
                                          <w:marRight w:val="0"/>
                                          <w:marTop w:val="0"/>
                                          <w:marBottom w:val="0"/>
                                          <w:divBdr>
                                            <w:top w:val="none" w:sz="0" w:space="0" w:color="auto"/>
                                            <w:left w:val="none" w:sz="0" w:space="0" w:color="auto"/>
                                            <w:bottom w:val="none" w:sz="0" w:space="0" w:color="auto"/>
                                            <w:right w:val="none" w:sz="0" w:space="0" w:color="auto"/>
                                          </w:divBdr>
                                        </w:div>
                                        <w:div w:id="1757558890">
                                          <w:marLeft w:val="0"/>
                                          <w:marRight w:val="0"/>
                                          <w:marTop w:val="0"/>
                                          <w:marBottom w:val="0"/>
                                          <w:divBdr>
                                            <w:top w:val="none" w:sz="0" w:space="0" w:color="auto"/>
                                            <w:left w:val="none" w:sz="0" w:space="0" w:color="auto"/>
                                            <w:bottom w:val="none" w:sz="0" w:space="0" w:color="auto"/>
                                            <w:right w:val="none" w:sz="0" w:space="0" w:color="auto"/>
                                          </w:divBdr>
                                        </w:div>
                                        <w:div w:id="1237010829">
                                          <w:marLeft w:val="0"/>
                                          <w:marRight w:val="0"/>
                                          <w:marTop w:val="0"/>
                                          <w:marBottom w:val="0"/>
                                          <w:divBdr>
                                            <w:top w:val="none" w:sz="0" w:space="0" w:color="auto"/>
                                            <w:left w:val="none" w:sz="0" w:space="0" w:color="auto"/>
                                            <w:bottom w:val="none" w:sz="0" w:space="0" w:color="auto"/>
                                            <w:right w:val="none" w:sz="0" w:space="0" w:color="auto"/>
                                          </w:divBdr>
                                        </w:div>
                                      </w:divsChild>
                                    </w:div>
                                    <w:div w:id="1678802056">
                                      <w:marLeft w:val="0"/>
                                      <w:marRight w:val="0"/>
                                      <w:marTop w:val="75"/>
                                      <w:marBottom w:val="75"/>
                                      <w:divBdr>
                                        <w:top w:val="none" w:sz="0" w:space="0" w:color="auto"/>
                                        <w:left w:val="none" w:sz="0" w:space="0" w:color="auto"/>
                                        <w:bottom w:val="none" w:sz="0" w:space="0" w:color="auto"/>
                                        <w:right w:val="none" w:sz="0" w:space="0" w:color="auto"/>
                                      </w:divBdr>
                                      <w:divsChild>
                                        <w:div w:id="888105227">
                                          <w:marLeft w:val="0"/>
                                          <w:marRight w:val="0"/>
                                          <w:marTop w:val="0"/>
                                          <w:marBottom w:val="0"/>
                                          <w:divBdr>
                                            <w:top w:val="none" w:sz="0" w:space="0" w:color="auto"/>
                                            <w:left w:val="none" w:sz="0" w:space="0" w:color="auto"/>
                                            <w:bottom w:val="none" w:sz="0" w:space="0" w:color="auto"/>
                                            <w:right w:val="none" w:sz="0" w:space="0" w:color="auto"/>
                                          </w:divBdr>
                                          <w:divsChild>
                                            <w:div w:id="1341083421">
                                              <w:marLeft w:val="0"/>
                                              <w:marRight w:val="0"/>
                                              <w:marTop w:val="0"/>
                                              <w:marBottom w:val="75"/>
                                              <w:divBdr>
                                                <w:top w:val="none" w:sz="0" w:space="0" w:color="auto"/>
                                                <w:left w:val="none" w:sz="0" w:space="0" w:color="auto"/>
                                                <w:bottom w:val="none" w:sz="0" w:space="0" w:color="auto"/>
                                                <w:right w:val="none" w:sz="0" w:space="0" w:color="auto"/>
                                              </w:divBdr>
                                            </w:div>
                                            <w:div w:id="1694957693">
                                              <w:marLeft w:val="0"/>
                                              <w:marRight w:val="0"/>
                                              <w:marTop w:val="0"/>
                                              <w:marBottom w:val="0"/>
                                              <w:divBdr>
                                                <w:top w:val="none" w:sz="0" w:space="0" w:color="auto"/>
                                                <w:left w:val="none" w:sz="0" w:space="0" w:color="auto"/>
                                                <w:bottom w:val="none" w:sz="0" w:space="0" w:color="auto"/>
                                                <w:right w:val="none" w:sz="0" w:space="0" w:color="auto"/>
                                              </w:divBdr>
                                              <w:divsChild>
                                                <w:div w:id="1458449180">
                                                  <w:marLeft w:val="0"/>
                                                  <w:marRight w:val="0"/>
                                                  <w:marTop w:val="0"/>
                                                  <w:marBottom w:val="0"/>
                                                  <w:divBdr>
                                                    <w:top w:val="none" w:sz="0" w:space="0" w:color="auto"/>
                                                    <w:left w:val="none" w:sz="0" w:space="0" w:color="auto"/>
                                                    <w:bottom w:val="single" w:sz="12" w:space="8" w:color="CCCCCC"/>
                                                    <w:right w:val="none" w:sz="0" w:space="0" w:color="auto"/>
                                                  </w:divBdr>
                                                  <w:divsChild>
                                                    <w:div w:id="647899998">
                                                      <w:marLeft w:val="0"/>
                                                      <w:marRight w:val="0"/>
                                                      <w:marTop w:val="0"/>
                                                      <w:marBottom w:val="0"/>
                                                      <w:divBdr>
                                                        <w:top w:val="none" w:sz="0" w:space="0" w:color="auto"/>
                                                        <w:left w:val="none" w:sz="0" w:space="0" w:color="auto"/>
                                                        <w:bottom w:val="none" w:sz="0" w:space="0" w:color="auto"/>
                                                        <w:right w:val="none" w:sz="0" w:space="0" w:color="auto"/>
                                                      </w:divBdr>
                                                    </w:div>
                                                    <w:div w:id="1177385861">
                                                      <w:marLeft w:val="0"/>
                                                      <w:marRight w:val="0"/>
                                                      <w:marTop w:val="0"/>
                                                      <w:marBottom w:val="0"/>
                                                      <w:divBdr>
                                                        <w:top w:val="none" w:sz="0" w:space="0" w:color="auto"/>
                                                        <w:left w:val="none" w:sz="0" w:space="0" w:color="auto"/>
                                                        <w:bottom w:val="none" w:sz="0" w:space="0" w:color="auto"/>
                                                        <w:right w:val="none" w:sz="0" w:space="0" w:color="auto"/>
                                                      </w:divBdr>
                                                    </w:div>
                                                  </w:divsChild>
                                                </w:div>
                                                <w:div w:id="166798110">
                                                  <w:marLeft w:val="0"/>
                                                  <w:marRight w:val="0"/>
                                                  <w:marTop w:val="0"/>
                                                  <w:marBottom w:val="0"/>
                                                  <w:divBdr>
                                                    <w:top w:val="none" w:sz="0" w:space="0" w:color="auto"/>
                                                    <w:left w:val="none" w:sz="0" w:space="0" w:color="auto"/>
                                                    <w:bottom w:val="single" w:sz="12" w:space="8" w:color="CCCCCC"/>
                                                    <w:right w:val="none" w:sz="0" w:space="0" w:color="auto"/>
                                                  </w:divBdr>
                                                  <w:divsChild>
                                                    <w:div w:id="1827822300">
                                                      <w:marLeft w:val="0"/>
                                                      <w:marRight w:val="0"/>
                                                      <w:marTop w:val="0"/>
                                                      <w:marBottom w:val="0"/>
                                                      <w:divBdr>
                                                        <w:top w:val="none" w:sz="0" w:space="0" w:color="auto"/>
                                                        <w:left w:val="none" w:sz="0" w:space="0" w:color="auto"/>
                                                        <w:bottom w:val="none" w:sz="0" w:space="0" w:color="auto"/>
                                                        <w:right w:val="none" w:sz="0" w:space="0" w:color="auto"/>
                                                      </w:divBdr>
                                                    </w:div>
                                                    <w:div w:id="1513715330">
                                                      <w:marLeft w:val="0"/>
                                                      <w:marRight w:val="0"/>
                                                      <w:marTop w:val="0"/>
                                                      <w:marBottom w:val="0"/>
                                                      <w:divBdr>
                                                        <w:top w:val="none" w:sz="0" w:space="0" w:color="auto"/>
                                                        <w:left w:val="none" w:sz="0" w:space="0" w:color="auto"/>
                                                        <w:bottom w:val="none" w:sz="0" w:space="0" w:color="auto"/>
                                                        <w:right w:val="none" w:sz="0" w:space="0" w:color="auto"/>
                                                      </w:divBdr>
                                                    </w:div>
                                                  </w:divsChild>
                                                </w:div>
                                                <w:div w:id="1334647129">
                                                  <w:marLeft w:val="0"/>
                                                  <w:marRight w:val="0"/>
                                                  <w:marTop w:val="0"/>
                                                  <w:marBottom w:val="0"/>
                                                  <w:divBdr>
                                                    <w:top w:val="none" w:sz="0" w:space="0" w:color="auto"/>
                                                    <w:left w:val="none" w:sz="0" w:space="0" w:color="auto"/>
                                                    <w:bottom w:val="single" w:sz="12" w:space="8" w:color="CCCCCC"/>
                                                    <w:right w:val="none" w:sz="0" w:space="0" w:color="auto"/>
                                                  </w:divBdr>
                                                  <w:divsChild>
                                                    <w:div w:id="1393653460">
                                                      <w:marLeft w:val="0"/>
                                                      <w:marRight w:val="0"/>
                                                      <w:marTop w:val="0"/>
                                                      <w:marBottom w:val="0"/>
                                                      <w:divBdr>
                                                        <w:top w:val="none" w:sz="0" w:space="0" w:color="auto"/>
                                                        <w:left w:val="none" w:sz="0" w:space="0" w:color="auto"/>
                                                        <w:bottom w:val="none" w:sz="0" w:space="0" w:color="auto"/>
                                                        <w:right w:val="none" w:sz="0" w:space="0" w:color="auto"/>
                                                      </w:divBdr>
                                                    </w:div>
                                                    <w:div w:id="1634434746">
                                                      <w:marLeft w:val="0"/>
                                                      <w:marRight w:val="0"/>
                                                      <w:marTop w:val="0"/>
                                                      <w:marBottom w:val="0"/>
                                                      <w:divBdr>
                                                        <w:top w:val="none" w:sz="0" w:space="0" w:color="auto"/>
                                                        <w:left w:val="none" w:sz="0" w:space="0" w:color="auto"/>
                                                        <w:bottom w:val="none" w:sz="0" w:space="0" w:color="auto"/>
                                                        <w:right w:val="none" w:sz="0" w:space="0" w:color="auto"/>
                                                      </w:divBdr>
                                                    </w:div>
                                                  </w:divsChild>
                                                </w:div>
                                                <w:div w:id="313922380">
                                                  <w:marLeft w:val="0"/>
                                                  <w:marRight w:val="0"/>
                                                  <w:marTop w:val="0"/>
                                                  <w:marBottom w:val="0"/>
                                                  <w:divBdr>
                                                    <w:top w:val="none" w:sz="0" w:space="0" w:color="auto"/>
                                                    <w:left w:val="none" w:sz="0" w:space="0" w:color="auto"/>
                                                    <w:bottom w:val="single" w:sz="12" w:space="8" w:color="CCCCCC"/>
                                                    <w:right w:val="none" w:sz="0" w:space="0" w:color="auto"/>
                                                  </w:divBdr>
                                                  <w:divsChild>
                                                    <w:div w:id="165872040">
                                                      <w:marLeft w:val="0"/>
                                                      <w:marRight w:val="0"/>
                                                      <w:marTop w:val="0"/>
                                                      <w:marBottom w:val="0"/>
                                                      <w:divBdr>
                                                        <w:top w:val="none" w:sz="0" w:space="0" w:color="auto"/>
                                                        <w:left w:val="none" w:sz="0" w:space="0" w:color="auto"/>
                                                        <w:bottom w:val="none" w:sz="0" w:space="0" w:color="auto"/>
                                                        <w:right w:val="none" w:sz="0" w:space="0" w:color="auto"/>
                                                      </w:divBdr>
                                                    </w:div>
                                                    <w:div w:id="434834300">
                                                      <w:marLeft w:val="0"/>
                                                      <w:marRight w:val="0"/>
                                                      <w:marTop w:val="0"/>
                                                      <w:marBottom w:val="0"/>
                                                      <w:divBdr>
                                                        <w:top w:val="none" w:sz="0" w:space="0" w:color="auto"/>
                                                        <w:left w:val="none" w:sz="0" w:space="0" w:color="auto"/>
                                                        <w:bottom w:val="none" w:sz="0" w:space="0" w:color="auto"/>
                                                        <w:right w:val="none" w:sz="0" w:space="0" w:color="auto"/>
                                                      </w:divBdr>
                                                    </w:div>
                                                  </w:divsChild>
                                                </w:div>
                                                <w:div w:id="1862619314">
                                                  <w:marLeft w:val="0"/>
                                                  <w:marRight w:val="0"/>
                                                  <w:marTop w:val="0"/>
                                                  <w:marBottom w:val="0"/>
                                                  <w:divBdr>
                                                    <w:top w:val="none" w:sz="0" w:space="0" w:color="auto"/>
                                                    <w:left w:val="none" w:sz="0" w:space="0" w:color="auto"/>
                                                    <w:bottom w:val="single" w:sz="12" w:space="8" w:color="CCCCCC"/>
                                                    <w:right w:val="none" w:sz="0" w:space="0" w:color="auto"/>
                                                  </w:divBdr>
                                                  <w:divsChild>
                                                    <w:div w:id="1739522109">
                                                      <w:marLeft w:val="0"/>
                                                      <w:marRight w:val="0"/>
                                                      <w:marTop w:val="0"/>
                                                      <w:marBottom w:val="0"/>
                                                      <w:divBdr>
                                                        <w:top w:val="none" w:sz="0" w:space="0" w:color="auto"/>
                                                        <w:left w:val="none" w:sz="0" w:space="0" w:color="auto"/>
                                                        <w:bottom w:val="none" w:sz="0" w:space="0" w:color="auto"/>
                                                        <w:right w:val="none" w:sz="0" w:space="0" w:color="auto"/>
                                                      </w:divBdr>
                                                    </w:div>
                                                    <w:div w:id="6279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284067">
                                  <w:marLeft w:val="0"/>
                                  <w:marRight w:val="2700"/>
                                  <w:marTop w:val="0"/>
                                  <w:marBottom w:val="0"/>
                                  <w:divBdr>
                                    <w:top w:val="none" w:sz="0" w:space="0" w:color="auto"/>
                                    <w:left w:val="none" w:sz="0" w:space="0" w:color="auto"/>
                                    <w:bottom w:val="none" w:sz="0" w:space="0" w:color="auto"/>
                                    <w:right w:val="none" w:sz="0" w:space="0" w:color="auto"/>
                                  </w:divBdr>
                                </w:div>
                                <w:div w:id="1785223429">
                                  <w:marLeft w:val="0"/>
                                  <w:marRight w:val="0"/>
                                  <w:marTop w:val="0"/>
                                  <w:marBottom w:val="0"/>
                                  <w:divBdr>
                                    <w:top w:val="none" w:sz="0" w:space="0" w:color="auto"/>
                                    <w:left w:val="none" w:sz="0" w:space="0" w:color="auto"/>
                                    <w:bottom w:val="none" w:sz="0" w:space="0" w:color="auto"/>
                                    <w:right w:val="none" w:sz="0" w:space="0" w:color="auto"/>
                                  </w:divBdr>
                                  <w:divsChild>
                                    <w:div w:id="118500084">
                                      <w:marLeft w:val="0"/>
                                      <w:marRight w:val="0"/>
                                      <w:marTop w:val="0"/>
                                      <w:marBottom w:val="0"/>
                                      <w:divBdr>
                                        <w:top w:val="none" w:sz="0" w:space="0" w:color="auto"/>
                                        <w:left w:val="none" w:sz="0" w:space="0" w:color="auto"/>
                                        <w:bottom w:val="none" w:sz="0" w:space="0" w:color="auto"/>
                                        <w:right w:val="none" w:sz="0" w:space="0" w:color="auto"/>
                                      </w:divBdr>
                                    </w:div>
                                    <w:div w:id="17435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1103">
                          <w:marLeft w:val="0"/>
                          <w:marRight w:val="0"/>
                          <w:marTop w:val="0"/>
                          <w:marBottom w:val="0"/>
                          <w:divBdr>
                            <w:top w:val="none" w:sz="0" w:space="0" w:color="auto"/>
                            <w:left w:val="none" w:sz="0" w:space="0" w:color="auto"/>
                            <w:bottom w:val="none" w:sz="0" w:space="0" w:color="auto"/>
                            <w:right w:val="none" w:sz="0" w:space="0" w:color="auto"/>
                          </w:divBdr>
                          <w:divsChild>
                            <w:div w:id="13493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046415">
      <w:marLeft w:val="0"/>
      <w:marRight w:val="0"/>
      <w:marTop w:val="0"/>
      <w:marBottom w:val="0"/>
      <w:divBdr>
        <w:top w:val="none" w:sz="0" w:space="0" w:color="auto"/>
        <w:left w:val="none" w:sz="0" w:space="0" w:color="auto"/>
        <w:bottom w:val="none" w:sz="0" w:space="0" w:color="auto"/>
        <w:right w:val="none" w:sz="0" w:space="0" w:color="auto"/>
      </w:divBdr>
      <w:divsChild>
        <w:div w:id="2117212309">
          <w:marLeft w:val="0"/>
          <w:marRight w:val="0"/>
          <w:marTop w:val="0"/>
          <w:marBottom w:val="0"/>
          <w:divBdr>
            <w:top w:val="none" w:sz="0" w:space="0" w:color="auto"/>
            <w:left w:val="none" w:sz="0" w:space="0" w:color="auto"/>
            <w:bottom w:val="none" w:sz="0" w:space="0" w:color="auto"/>
            <w:right w:val="none" w:sz="0" w:space="0" w:color="auto"/>
          </w:divBdr>
        </w:div>
        <w:div w:id="154227532">
          <w:marLeft w:val="0"/>
          <w:marRight w:val="0"/>
          <w:marTop w:val="0"/>
          <w:marBottom w:val="0"/>
          <w:divBdr>
            <w:top w:val="none" w:sz="0" w:space="0" w:color="auto"/>
            <w:left w:val="none" w:sz="0" w:space="0" w:color="auto"/>
            <w:bottom w:val="none" w:sz="0" w:space="0" w:color="auto"/>
            <w:right w:val="none" w:sz="0" w:space="0" w:color="auto"/>
          </w:divBdr>
        </w:div>
        <w:div w:id="1521892305">
          <w:marLeft w:val="0"/>
          <w:marRight w:val="0"/>
          <w:marTop w:val="0"/>
          <w:marBottom w:val="0"/>
          <w:divBdr>
            <w:top w:val="none" w:sz="0" w:space="0" w:color="auto"/>
            <w:left w:val="none" w:sz="0" w:space="0" w:color="auto"/>
            <w:bottom w:val="none" w:sz="0" w:space="0" w:color="auto"/>
            <w:right w:val="none" w:sz="0" w:space="0" w:color="auto"/>
          </w:divBdr>
        </w:div>
        <w:div w:id="1295866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aw.cornell.edu/uscode/html/uscode18/usc_sec_18_00000842----000-.html" TargetMode="External"/><Relationship Id="rId18" Type="http://schemas.openxmlformats.org/officeDocument/2006/relationships/hyperlink" Target="http://www.law.cornell.edu/uscode/html/uscode18/usc_sec_18_00000930----000-.html" TargetMode="External"/><Relationship Id="rId26" Type="http://schemas.openxmlformats.org/officeDocument/2006/relationships/hyperlink" Target="http://www.law.cornell.edu/uscode/html/uscode18/usc_sec_18_00001363----000-.html" TargetMode="External"/><Relationship Id="rId39" Type="http://schemas.openxmlformats.org/officeDocument/2006/relationships/hyperlink" Target="http://www.law.cornell.edu/uscode/html/uscode18/usc_sec_18_00002442----000-.html" TargetMode="External"/><Relationship Id="rId21" Type="http://schemas.openxmlformats.org/officeDocument/2006/relationships/hyperlink" Target="http://www.law.cornell.edu/uscode/html/uscode18/usc_sec_18_00001114----000-.html" TargetMode="External"/><Relationship Id="rId34" Type="http://schemas.openxmlformats.org/officeDocument/2006/relationships/hyperlink" Target="http://www.law.cornell.edu/uscode/html/uscode18/usc_sec_18_00002332----000-.html" TargetMode="External"/><Relationship Id="rId42" Type="http://schemas.openxmlformats.org/officeDocument/2006/relationships/hyperlink" Target="http://www.law.cornell.edu/uscode/html/uscode49/usc_sec_49_00046502----000-.html" TargetMode="External"/><Relationship Id="rId47" Type="http://schemas.openxmlformats.org/officeDocument/2006/relationships/hyperlink" Target="http://www.law.cornell.edu/uscode/html/uscode18/usc_sec_18_00002332---b000-.html" TargetMode="External"/><Relationship Id="rId50" Type="http://schemas.openxmlformats.org/officeDocument/2006/relationships/hyperlink" Target="http://www.law.cornell.edu/uscode/html/uscode08/usc_sup_01_8.html" TargetMode="External"/><Relationship Id="rId55" Type="http://schemas.openxmlformats.org/officeDocument/2006/relationships/hyperlink" Target="http://www.law.cornell.edu/uscode/html/uscode08/usc_sec_08_00001101----000-.html" TargetMode="External"/><Relationship Id="rId63" Type="http://schemas.openxmlformats.org/officeDocument/2006/relationships/hyperlink" Target="http://www.law.cornell.edu/uscode/html/uscode18/usc_sec_18_00001365----000-.html" TargetMode="External"/><Relationship Id="rId68" Type="http://schemas.openxmlformats.org/officeDocument/2006/relationships/hyperlink" Target="http://www.law.cornell.edu/uscode/html/uscode18/usc_sec_18_00002339---B000-.html" TargetMode="External"/><Relationship Id="rId7" Type="http://schemas.openxmlformats.org/officeDocument/2006/relationships/hyperlink" Target="http://www.law.cornell.edu/uscode/html/uscode18/usc_sec_18_00000037----000-.html"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aw.cornell.edu/uscode/html/uscode18/usc_sec_18_00000844----000-.html" TargetMode="External"/><Relationship Id="rId29" Type="http://schemas.openxmlformats.org/officeDocument/2006/relationships/hyperlink" Target="http://www.law.cornell.edu/uscode/html/uscode18/usc_sec_18_00001992----000-.html" TargetMode="External"/><Relationship Id="rId1" Type="http://schemas.openxmlformats.org/officeDocument/2006/relationships/numbering" Target="numbering.xml"/><Relationship Id="rId6" Type="http://schemas.openxmlformats.org/officeDocument/2006/relationships/hyperlink" Target="http://www.law.cornell.edu/uscode/html/uscode18/usc_sec_18_00000032----000-.html" TargetMode="External"/><Relationship Id="rId11" Type="http://schemas.openxmlformats.org/officeDocument/2006/relationships/hyperlink" Target="http://www.law.cornell.edu/uscode/html/uscode18/usc_sec_18_00000351----000-.html" TargetMode="External"/><Relationship Id="rId24" Type="http://schemas.openxmlformats.org/officeDocument/2006/relationships/hyperlink" Target="http://www.law.cornell.edu/uscode/html/uscode18/usc_sec_18_00001361----000-.html" TargetMode="External"/><Relationship Id="rId32" Type="http://schemas.openxmlformats.org/officeDocument/2006/relationships/hyperlink" Target="http://www.law.cornell.edu/uscode/html/uscode18/usc_sec_18_00002280----000-.html" TargetMode="External"/><Relationship Id="rId37" Type="http://schemas.openxmlformats.org/officeDocument/2006/relationships/hyperlink" Target="http://www.law.cornell.edu/uscode/html/uscode18/usc_sec_18_00002332---f000-.html" TargetMode="External"/><Relationship Id="rId40" Type="http://schemas.openxmlformats.org/officeDocument/2006/relationships/hyperlink" Target="http://www.law.cornell.edu/uscode/html/uscode42/usc_sup_01_42.html" TargetMode="External"/><Relationship Id="rId45" Type="http://schemas.openxmlformats.org/officeDocument/2006/relationships/hyperlink" Target="http://www.law.cornell.edu/uscode/html/uscode49/usc_sup_01_49.html" TargetMode="External"/><Relationship Id="rId53" Type="http://schemas.openxmlformats.org/officeDocument/2006/relationships/hyperlink" Target="http://www.law.cornell.edu/uscode/html/uscode08/usc_sup_01_8.html" TargetMode="External"/><Relationship Id="rId58" Type="http://schemas.openxmlformats.org/officeDocument/2006/relationships/hyperlink" Target="http://www.law.cornell.edu/uscode/html/uscode31/usc_sup_01_31.html" TargetMode="External"/><Relationship Id="rId66" Type="http://schemas.openxmlformats.org/officeDocument/2006/relationships/hyperlink" Target="http://www.law.cornell.edu/uscode/html/uscode08/usc_sec_08_00001101----000-.html" TargetMode="External"/><Relationship Id="rId5" Type="http://schemas.openxmlformats.org/officeDocument/2006/relationships/webSettings" Target="webSettings.xml"/><Relationship Id="rId15" Type="http://schemas.openxmlformats.org/officeDocument/2006/relationships/hyperlink" Target="http://www.law.cornell.edu/uscode/html/uscode18/usc_sec_18_00000844----000-.html" TargetMode="External"/><Relationship Id="rId23" Type="http://schemas.openxmlformats.org/officeDocument/2006/relationships/hyperlink" Target="http://www.law.cornell.edu/uscode/html/uscode18/usc_sec_18_00001203----000-.html" TargetMode="External"/><Relationship Id="rId28" Type="http://schemas.openxmlformats.org/officeDocument/2006/relationships/hyperlink" Target="http://www.law.cornell.edu/uscode/html/uscode18/usc_sec_18_00001751----000-.html" TargetMode="External"/><Relationship Id="rId36" Type="http://schemas.openxmlformats.org/officeDocument/2006/relationships/hyperlink" Target="http://www.law.cornell.edu/uscode/html/uscode18/usc_sec_18_00002332---b000-.html" TargetMode="External"/><Relationship Id="rId49" Type="http://schemas.openxmlformats.org/officeDocument/2006/relationships/hyperlink" Target="http://www.law.cornell.edu/uscode/html/uscode18/usc_sec_18_00002339---B000-.html" TargetMode="External"/><Relationship Id="rId57" Type="http://schemas.openxmlformats.org/officeDocument/2006/relationships/hyperlink" Target="http://www.law.cornell.edu/uscode/html/uscode31/usc_sec_31_00005312----000-.html" TargetMode="External"/><Relationship Id="rId61" Type="http://schemas.openxmlformats.org/officeDocument/2006/relationships/hyperlink" Target="http://www.law.cornell.edu/uscode/html/uscode18/usc_sec_18_00001116----000-.html" TargetMode="External"/><Relationship Id="rId10" Type="http://schemas.openxmlformats.org/officeDocument/2006/relationships/hyperlink" Target="http://www.law.cornell.edu/uscode/html/uscode18/usc_sec_18_00000229----000-.html" TargetMode="External"/><Relationship Id="rId19" Type="http://schemas.openxmlformats.org/officeDocument/2006/relationships/hyperlink" Target="http://www.law.cornell.edu/uscode/html/uscode18/usc_sec_18_00000956----000-.html" TargetMode="External"/><Relationship Id="rId31" Type="http://schemas.openxmlformats.org/officeDocument/2006/relationships/hyperlink" Target="http://www.law.cornell.edu/uscode/html/uscode18/usc_sec_18_00002156----000-.html" TargetMode="External"/><Relationship Id="rId44" Type="http://schemas.openxmlformats.org/officeDocument/2006/relationships/hyperlink" Target="http://www.law.cornell.edu/uscode/html/uscode49/usc_sec_49_00060123----000-.html" TargetMode="External"/><Relationship Id="rId52" Type="http://schemas.openxmlformats.org/officeDocument/2006/relationships/hyperlink" Target="http://www.law.cornell.edu/uscode/html/uscode08/usc_sec_08_00001101----000-.html" TargetMode="External"/><Relationship Id="rId60" Type="http://schemas.openxmlformats.org/officeDocument/2006/relationships/hyperlink" Target="http://www.law.cornell.edu/uscode/html/uscode18/usc_sec_18_00002339---B000-.html" TargetMode="External"/><Relationship Id="rId65" Type="http://schemas.openxmlformats.org/officeDocument/2006/relationships/hyperlink" Target="http://www.law.cornell.edu/uscode/html/uscode08/usc_sup_01_8.html" TargetMode="External"/><Relationship Id="rId4" Type="http://schemas.openxmlformats.org/officeDocument/2006/relationships/settings" Target="settings.xml"/><Relationship Id="rId9" Type="http://schemas.openxmlformats.org/officeDocument/2006/relationships/hyperlink" Target="http://www.law.cornell.edu/uscode/html/uscode18/usc_sec_18_00000175----000-.html" TargetMode="External"/><Relationship Id="rId14" Type="http://schemas.openxmlformats.org/officeDocument/2006/relationships/hyperlink" Target="http://www.law.cornell.edu/uscode/html/uscode18/usc_sec_18_00000842----000-.html" TargetMode="External"/><Relationship Id="rId22" Type="http://schemas.openxmlformats.org/officeDocument/2006/relationships/hyperlink" Target="http://www.law.cornell.edu/uscode/html/uscode18/usc_sec_18_00001116----000-.html" TargetMode="External"/><Relationship Id="rId27" Type="http://schemas.openxmlformats.org/officeDocument/2006/relationships/hyperlink" Target="http://www.law.cornell.edu/uscode/html/uscode18/usc_sec_18_00001366----000-.html" TargetMode="External"/><Relationship Id="rId30" Type="http://schemas.openxmlformats.org/officeDocument/2006/relationships/hyperlink" Target="http://www.law.cornell.edu/uscode/html/uscode18/usc_sec_18_00002155----000-.html" TargetMode="External"/><Relationship Id="rId35" Type="http://schemas.openxmlformats.org/officeDocument/2006/relationships/hyperlink" Target="http://www.law.cornell.edu/uscode/html/uscode18/usc_sec_18_00002332---a000-.html" TargetMode="External"/><Relationship Id="rId43" Type="http://schemas.openxmlformats.org/officeDocument/2006/relationships/hyperlink" Target="http://www.law.cornell.edu/uscode/html/uscode49/usc_sec_49_00060123----000-.html" TargetMode="External"/><Relationship Id="rId48" Type="http://schemas.openxmlformats.org/officeDocument/2006/relationships/hyperlink" Target="http://www.law.cornell.edu/uscode/html/uscode18/usc_sec_18_00002339---A000-.html" TargetMode="External"/><Relationship Id="rId56" Type="http://schemas.openxmlformats.org/officeDocument/2006/relationships/hyperlink" Target="http://www.law.cornell.edu/uscode/html/uscode31/usc_sec_31_00005312----000-.html" TargetMode="External"/><Relationship Id="rId64" Type="http://schemas.openxmlformats.org/officeDocument/2006/relationships/hyperlink" Target="http://www.law.cornell.edu/uscode/html/uscode18/usc_sec_18_00001365----000-.html" TargetMode="External"/><Relationship Id="rId69" Type="http://schemas.openxmlformats.org/officeDocument/2006/relationships/hyperlink" Target="http://www.law.cornell.edu/uscode/html/uscode18/usc_sec_18_00002339---B000-.html" TargetMode="External"/><Relationship Id="rId8" Type="http://schemas.openxmlformats.org/officeDocument/2006/relationships/hyperlink" Target="http://www.law.cornell.edu/uscode/html/uscode18/usc_sec_18_00000081----000-.html" TargetMode="External"/><Relationship Id="rId51" Type="http://schemas.openxmlformats.org/officeDocument/2006/relationships/hyperlink" Target="http://www.law.cornell.edu/uscode/html/uscode08/usc_sec_08_00001101----000-.html"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law.cornell.edu/uscode/html/uscode18/usc_sec_18_00000831----000-.html" TargetMode="External"/><Relationship Id="rId17" Type="http://schemas.openxmlformats.org/officeDocument/2006/relationships/hyperlink" Target="http://www.law.cornell.edu/uscode/html/uscode18/usc_sec_18_00000930----000-.html" TargetMode="External"/><Relationship Id="rId25" Type="http://schemas.openxmlformats.org/officeDocument/2006/relationships/hyperlink" Target="http://www.law.cornell.edu/uscode/html/uscode18/usc_sec_18_00001362----000-.html" TargetMode="External"/><Relationship Id="rId33" Type="http://schemas.openxmlformats.org/officeDocument/2006/relationships/hyperlink" Target="http://www.law.cornell.edu/uscode/html/uscode18/usc_sec_18_00002281----000-.html" TargetMode="External"/><Relationship Id="rId38" Type="http://schemas.openxmlformats.org/officeDocument/2006/relationships/hyperlink" Target="http://www.law.cornell.edu/uscode/html/uscode18/usc_sec_18_00002340---A000-.html" TargetMode="External"/><Relationship Id="rId46" Type="http://schemas.openxmlformats.org/officeDocument/2006/relationships/hyperlink" Target="http://www.law.cornell.edu/uscode/html/uscode18/usc_sec_18_00002332---b000-.html" TargetMode="External"/><Relationship Id="rId59" Type="http://schemas.openxmlformats.org/officeDocument/2006/relationships/hyperlink" Target="http://www.law.cornell.edu/uscode/html/uscode18/usc_sec_18_00002339---A000-.html" TargetMode="External"/><Relationship Id="rId67" Type="http://schemas.openxmlformats.org/officeDocument/2006/relationships/hyperlink" Target="http://www.law.cornell.edu/uscode/html/uscode08/usc_sec_08_00001101----000-.html" TargetMode="External"/><Relationship Id="rId20" Type="http://schemas.openxmlformats.org/officeDocument/2006/relationships/hyperlink" Target="http://www.law.cornell.edu/uscode/html/uscode18/usc_sec_18_00001091----000-.html" TargetMode="External"/><Relationship Id="rId41" Type="http://schemas.openxmlformats.org/officeDocument/2006/relationships/hyperlink" Target="http://www.law.cornell.edu/uscode/html/uscode42/usc_sec_42_00002284----000-.html" TargetMode="External"/><Relationship Id="rId54" Type="http://schemas.openxmlformats.org/officeDocument/2006/relationships/hyperlink" Target="http://www.law.cornell.edu/uscode/html/uscode08/usc_sec_08_00001101----000-.html" TargetMode="External"/><Relationship Id="rId62" Type="http://schemas.openxmlformats.org/officeDocument/2006/relationships/hyperlink" Target="http://www.law.cornell.edu/uscode/html/uscode18/usc_sec_18_00001116----000-.html" TargetMode="External"/><Relationship Id="rId70" Type="http://schemas.openxmlformats.org/officeDocument/2006/relationships/hyperlink" Target="http://addthis.com/bookmark.php?v=250&amp;username=just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26596</Words>
  <Characters>151599</Characters>
  <Application>Microsoft Office Word</Application>
  <DocSecurity>4</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177840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vazquezeh</dc:creator>
  <cp:lastModifiedBy>"%username%"</cp:lastModifiedBy>
  <cp:revision>2</cp:revision>
  <dcterms:created xsi:type="dcterms:W3CDTF">2014-11-19T16:25:00Z</dcterms:created>
  <dcterms:modified xsi:type="dcterms:W3CDTF">2014-11-19T16:25:00Z</dcterms:modified>
</cp:coreProperties>
</file>