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737104BF"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FA209B">
        <w:rPr>
          <w:rFonts w:ascii="Arial" w:hAnsi="Arial" w:cs="Arial"/>
          <w:b/>
          <w:sz w:val="22"/>
          <w:szCs w:val="22"/>
        </w:rPr>
        <w:t>40</w:t>
      </w:r>
      <w:r w:rsidR="00560EB5">
        <w:rPr>
          <w:rFonts w:ascii="Arial" w:hAnsi="Arial" w:cs="Arial"/>
          <w:b/>
          <w:sz w:val="22"/>
          <w:szCs w:val="22"/>
        </w:rPr>
        <w:t xml:space="preserve"> </w:t>
      </w: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315251DD" w:rsidR="009A6532" w:rsidRPr="00560EB5" w:rsidRDefault="00FA209B" w:rsidP="00812FFC">
      <w:pPr>
        <w:ind w:left="360"/>
        <w:rPr>
          <w:rFonts w:ascii="Arial" w:hAnsi="Arial" w:cs="Arial"/>
          <w:sz w:val="22"/>
          <w:szCs w:val="22"/>
        </w:rPr>
      </w:pPr>
      <w:r w:rsidRPr="00FA209B">
        <w:rPr>
          <w:rFonts w:ascii="Arial" w:hAnsi="Arial" w:cs="Arial"/>
          <w:sz w:val="22"/>
          <w:szCs w:val="22"/>
        </w:rPr>
        <w:t>Application for Operating Permit Under 26 U.S.C. 5171(d)</w:t>
      </w:r>
      <w:r>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7DF99FA8" w14:textId="2EBED981" w:rsidR="002D463F" w:rsidRPr="002D463F" w:rsidRDefault="00CC2DE7" w:rsidP="002D463F">
      <w:pPr>
        <w:ind w:left="630" w:hanging="270"/>
        <w:rPr>
          <w:rFonts w:ascii="Arial" w:hAnsi="Arial" w:cs="Arial"/>
          <w:sz w:val="22"/>
          <w:szCs w:val="22"/>
        </w:rPr>
      </w:pPr>
      <w:r w:rsidRPr="00560EB5">
        <w:rPr>
          <w:rFonts w:ascii="Arial" w:hAnsi="Arial" w:cs="Arial"/>
          <w:sz w:val="22"/>
          <w:szCs w:val="22"/>
        </w:rPr>
        <w:t xml:space="preserve">-- </w:t>
      </w:r>
      <w:r w:rsidR="002D463F" w:rsidRPr="002D463F">
        <w:rPr>
          <w:rFonts w:ascii="Arial" w:hAnsi="Arial" w:cs="Arial"/>
          <w:sz w:val="22"/>
          <w:szCs w:val="22"/>
        </w:rPr>
        <w:t>TTB F</w:t>
      </w:r>
      <w:r w:rsidR="002D463F">
        <w:rPr>
          <w:rFonts w:ascii="Arial" w:hAnsi="Arial" w:cs="Arial"/>
          <w:sz w:val="22"/>
          <w:szCs w:val="22"/>
        </w:rPr>
        <w:t> </w:t>
      </w:r>
      <w:r w:rsidR="002D463F" w:rsidRPr="002D463F">
        <w:rPr>
          <w:rFonts w:ascii="Arial" w:hAnsi="Arial" w:cs="Arial"/>
          <w:sz w:val="22"/>
          <w:szCs w:val="22"/>
        </w:rPr>
        <w:t>51</w:t>
      </w:r>
      <w:r w:rsidR="00FA209B">
        <w:rPr>
          <w:rFonts w:ascii="Arial" w:hAnsi="Arial" w:cs="Arial"/>
          <w:sz w:val="22"/>
          <w:szCs w:val="22"/>
        </w:rPr>
        <w:t>1</w:t>
      </w:r>
      <w:r w:rsidR="002D463F" w:rsidRPr="002D463F">
        <w:rPr>
          <w:rFonts w:ascii="Arial" w:hAnsi="Arial" w:cs="Arial"/>
          <w:sz w:val="22"/>
          <w:szCs w:val="22"/>
        </w:rPr>
        <w:t>0.</w:t>
      </w:r>
      <w:r w:rsidR="00FA209B">
        <w:rPr>
          <w:rFonts w:ascii="Arial" w:hAnsi="Arial" w:cs="Arial"/>
          <w:sz w:val="22"/>
          <w:szCs w:val="22"/>
        </w:rPr>
        <w:t>25</w:t>
      </w:r>
      <w:r w:rsidR="002D463F">
        <w:rPr>
          <w:rFonts w:ascii="Arial" w:hAnsi="Arial" w:cs="Arial"/>
          <w:sz w:val="22"/>
          <w:szCs w:val="22"/>
        </w:rPr>
        <w:t>,</w:t>
      </w:r>
      <w:r w:rsidR="002D463F" w:rsidRPr="002D463F">
        <w:rPr>
          <w:rFonts w:ascii="Arial" w:hAnsi="Arial" w:cs="Arial"/>
          <w:sz w:val="22"/>
          <w:szCs w:val="22"/>
        </w:rPr>
        <w:t xml:space="preserve"> </w:t>
      </w:r>
      <w:r w:rsidR="00FA209B" w:rsidRPr="00FA209B">
        <w:rPr>
          <w:rFonts w:ascii="Arial" w:hAnsi="Arial" w:cs="Arial"/>
          <w:sz w:val="22"/>
          <w:szCs w:val="22"/>
        </w:rPr>
        <w:t>Application for Operating Permit Under 26 U.S.C. 5171(d)</w:t>
      </w:r>
      <w:r w:rsidR="00FA209B">
        <w:rPr>
          <w:rFonts w:ascii="Arial" w:hAnsi="Arial" w:cs="Arial"/>
          <w:sz w:val="22"/>
          <w:szCs w:val="22"/>
        </w:rPr>
        <w:t>.</w:t>
      </w:r>
      <w:r w:rsidR="00FA209B" w:rsidRPr="00FA209B">
        <w:rPr>
          <w:rFonts w:ascii="Arial" w:hAnsi="Arial" w:cs="Arial"/>
          <w:sz w:val="22"/>
          <w:szCs w:val="22"/>
        </w:rPr>
        <w:t xml:space="preserve"> </w:t>
      </w:r>
    </w:p>
    <w:p w14:paraId="0B28E35B" w14:textId="77777777" w:rsidR="002D463F" w:rsidRDefault="002D463F"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25A25515" w14:textId="5D6F3D75" w:rsidR="00137134" w:rsidRDefault="00137134" w:rsidP="004046C0">
      <w:pPr>
        <w:ind w:left="360"/>
        <w:rPr>
          <w:rFonts w:ascii="Arial" w:hAnsi="Arial" w:cs="Arial"/>
          <w:sz w:val="22"/>
          <w:szCs w:val="22"/>
        </w:rPr>
      </w:pPr>
    </w:p>
    <w:p w14:paraId="6FBD5A9F" w14:textId="074178BE" w:rsidR="00137134" w:rsidRDefault="00137134" w:rsidP="00137134">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Pr>
          <w:rFonts w:ascii="Arial" w:hAnsi="Arial" w:cs="Arial"/>
          <w:sz w:val="22"/>
          <w:szCs w:val="22"/>
        </w:rPr>
        <w:t>the distilled spirits- related provisions of chapter 51 of the Internal Revenue Code (IRC; 26 U.S.C. chapter 51),</w:t>
      </w:r>
      <w:r w:rsidRPr="00736886">
        <w:rPr>
          <w:rFonts w:ascii="Arial" w:hAnsi="Arial" w:cs="Arial"/>
          <w:sz w:val="22"/>
          <w:szCs w:val="22"/>
        </w:rPr>
        <w:t xml:space="preserve"> pursuant to section 1111(d) of the Homeland Security Act of 2002 as codified at 6 U.S.C. 531(d).  In addition, the Secretary </w:t>
      </w:r>
      <w:r>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5FA6C797" w14:textId="77777777" w:rsidR="00137134" w:rsidRDefault="00137134" w:rsidP="004046C0">
      <w:pPr>
        <w:ind w:left="360"/>
        <w:rPr>
          <w:rFonts w:ascii="Arial" w:hAnsi="Arial" w:cs="Arial"/>
          <w:sz w:val="22"/>
          <w:szCs w:val="22"/>
        </w:rPr>
      </w:pPr>
    </w:p>
    <w:p w14:paraId="5424D6DB" w14:textId="0793A162" w:rsidR="00137134" w:rsidRDefault="0038120F" w:rsidP="00920711">
      <w:pPr>
        <w:suppressAutoHyphens/>
        <w:ind w:left="360"/>
        <w:rPr>
          <w:rFonts w:ascii="Arial" w:hAnsi="Arial" w:cs="Arial"/>
          <w:sz w:val="22"/>
          <w:szCs w:val="22"/>
        </w:rPr>
      </w:pPr>
      <w:r>
        <w:rPr>
          <w:rFonts w:ascii="Arial" w:hAnsi="Arial" w:cs="Arial"/>
          <w:sz w:val="22"/>
          <w:szCs w:val="22"/>
        </w:rPr>
        <w:t>Under the IRC at 26 U.S.C. 5171(d), persons who</w:t>
      </w:r>
      <w:r w:rsidR="00920711">
        <w:rPr>
          <w:rFonts w:ascii="Arial" w:hAnsi="Arial" w:cs="Arial"/>
          <w:sz w:val="22"/>
          <w:szCs w:val="22"/>
        </w:rPr>
        <w:t>, for industrial use,</w:t>
      </w:r>
      <w:r>
        <w:rPr>
          <w:rFonts w:ascii="Arial" w:hAnsi="Arial" w:cs="Arial"/>
          <w:sz w:val="22"/>
          <w:szCs w:val="22"/>
        </w:rPr>
        <w:t xml:space="preserve"> intend to </w:t>
      </w:r>
      <w:r w:rsidR="00DD50B9">
        <w:rPr>
          <w:rFonts w:ascii="Arial" w:hAnsi="Arial" w:cs="Arial"/>
          <w:sz w:val="22"/>
          <w:szCs w:val="22"/>
        </w:rPr>
        <w:t>distill spirits, denature</w:t>
      </w:r>
      <w:r w:rsidR="00920711">
        <w:rPr>
          <w:rFonts w:ascii="Arial" w:hAnsi="Arial" w:cs="Arial"/>
          <w:sz w:val="22"/>
          <w:szCs w:val="22"/>
        </w:rPr>
        <w:t xml:space="preserve"> spirits</w:t>
      </w:r>
      <w:r w:rsidR="00DD50B9">
        <w:rPr>
          <w:rFonts w:ascii="Arial" w:hAnsi="Arial" w:cs="Arial"/>
          <w:sz w:val="22"/>
          <w:szCs w:val="22"/>
        </w:rPr>
        <w:t xml:space="preserve">, </w:t>
      </w:r>
      <w:r>
        <w:rPr>
          <w:rFonts w:ascii="Arial" w:hAnsi="Arial" w:cs="Arial"/>
          <w:sz w:val="22"/>
          <w:szCs w:val="22"/>
        </w:rPr>
        <w:t>bottle</w:t>
      </w:r>
      <w:r w:rsidR="00DD50B9">
        <w:rPr>
          <w:rFonts w:ascii="Arial" w:hAnsi="Arial" w:cs="Arial"/>
          <w:sz w:val="22"/>
          <w:szCs w:val="22"/>
        </w:rPr>
        <w:t xml:space="preserve"> or package</w:t>
      </w:r>
      <w:r>
        <w:rPr>
          <w:rFonts w:ascii="Arial" w:hAnsi="Arial" w:cs="Arial"/>
          <w:sz w:val="22"/>
          <w:szCs w:val="22"/>
        </w:rPr>
        <w:t xml:space="preserve">, or warehouse spirits </w:t>
      </w:r>
      <w:r w:rsidR="00920711">
        <w:rPr>
          <w:rFonts w:ascii="Arial" w:hAnsi="Arial" w:cs="Arial"/>
          <w:sz w:val="22"/>
          <w:szCs w:val="22"/>
        </w:rPr>
        <w:t>m</w:t>
      </w:r>
      <w:r>
        <w:rPr>
          <w:rFonts w:ascii="Arial" w:hAnsi="Arial" w:cs="Arial"/>
          <w:sz w:val="22"/>
          <w:szCs w:val="22"/>
        </w:rPr>
        <w:t xml:space="preserve">ust </w:t>
      </w:r>
      <w:r w:rsidR="00691FF1">
        <w:rPr>
          <w:rFonts w:ascii="Arial" w:hAnsi="Arial" w:cs="Arial"/>
          <w:sz w:val="22"/>
          <w:szCs w:val="22"/>
        </w:rPr>
        <w:t xml:space="preserve">apply for and </w:t>
      </w:r>
      <w:r>
        <w:rPr>
          <w:rFonts w:ascii="Arial" w:hAnsi="Arial" w:cs="Arial"/>
          <w:sz w:val="22"/>
          <w:szCs w:val="22"/>
        </w:rPr>
        <w:t xml:space="preserve">obtain an operating permit. </w:t>
      </w:r>
      <w:r w:rsidR="00DD50B9">
        <w:rPr>
          <w:rFonts w:ascii="Arial" w:hAnsi="Arial" w:cs="Arial"/>
          <w:sz w:val="22"/>
          <w:szCs w:val="22"/>
        </w:rPr>
        <w:t xml:space="preserve"> </w:t>
      </w:r>
      <w:r w:rsidR="00920711">
        <w:rPr>
          <w:rFonts w:ascii="Arial" w:hAnsi="Arial" w:cs="Arial"/>
          <w:sz w:val="22"/>
          <w:szCs w:val="22"/>
        </w:rPr>
        <w:t>In addition, p</w:t>
      </w:r>
      <w:r w:rsidR="00DD50B9">
        <w:rPr>
          <w:rFonts w:ascii="Arial" w:hAnsi="Arial" w:cs="Arial"/>
          <w:sz w:val="22"/>
          <w:szCs w:val="22"/>
        </w:rPr>
        <w:t xml:space="preserve">ersons who </w:t>
      </w:r>
      <w:r w:rsidR="00920711">
        <w:rPr>
          <w:rFonts w:ascii="Arial" w:hAnsi="Arial" w:cs="Arial"/>
          <w:sz w:val="22"/>
          <w:szCs w:val="22"/>
        </w:rPr>
        <w:t xml:space="preserve">intend to </w:t>
      </w:r>
      <w:r w:rsidR="00DD50B9">
        <w:rPr>
          <w:rFonts w:ascii="Arial" w:hAnsi="Arial" w:cs="Arial"/>
          <w:sz w:val="22"/>
          <w:szCs w:val="22"/>
        </w:rPr>
        <w:t xml:space="preserve">manufacture articles using </w:t>
      </w:r>
      <w:r w:rsidR="00BA59C2">
        <w:rPr>
          <w:rFonts w:ascii="Arial" w:hAnsi="Arial" w:cs="Arial"/>
          <w:sz w:val="22"/>
          <w:szCs w:val="22"/>
        </w:rPr>
        <w:t xml:space="preserve">distilled </w:t>
      </w:r>
      <w:r w:rsidR="00DD50B9">
        <w:rPr>
          <w:rFonts w:ascii="Arial" w:hAnsi="Arial" w:cs="Arial"/>
          <w:sz w:val="22"/>
          <w:szCs w:val="22"/>
        </w:rPr>
        <w:t xml:space="preserve">spirits, and persons who </w:t>
      </w:r>
      <w:r w:rsidR="00920711">
        <w:rPr>
          <w:rFonts w:ascii="Arial" w:hAnsi="Arial" w:cs="Arial"/>
          <w:sz w:val="22"/>
          <w:szCs w:val="22"/>
        </w:rPr>
        <w:t xml:space="preserve">intend to </w:t>
      </w:r>
      <w:r w:rsidR="00137134" w:rsidRPr="00FA209B">
        <w:rPr>
          <w:rFonts w:ascii="Arial" w:hAnsi="Arial" w:cs="Arial"/>
          <w:sz w:val="22"/>
          <w:szCs w:val="22"/>
        </w:rPr>
        <w:t>warehous</w:t>
      </w:r>
      <w:r w:rsidR="00920711">
        <w:rPr>
          <w:rFonts w:ascii="Arial" w:hAnsi="Arial" w:cs="Arial"/>
          <w:sz w:val="22"/>
          <w:szCs w:val="22"/>
        </w:rPr>
        <w:t>e</w:t>
      </w:r>
      <w:r w:rsidR="00137134" w:rsidRPr="00FA209B">
        <w:rPr>
          <w:rFonts w:ascii="Arial" w:hAnsi="Arial" w:cs="Arial"/>
          <w:sz w:val="22"/>
          <w:szCs w:val="22"/>
        </w:rPr>
        <w:t xml:space="preserve"> bulk spirits for non</w:t>
      </w:r>
      <w:r w:rsidR="00137134" w:rsidRPr="00FA209B">
        <w:rPr>
          <w:rFonts w:ascii="Arial" w:hAnsi="Arial" w:cs="Arial"/>
          <w:sz w:val="22"/>
          <w:szCs w:val="22"/>
        </w:rPr>
        <w:noBreakHyphen/>
        <w:t>industrial use without bottling</w:t>
      </w:r>
      <w:r w:rsidR="00920711">
        <w:rPr>
          <w:rFonts w:ascii="Arial" w:hAnsi="Arial" w:cs="Arial"/>
          <w:sz w:val="22"/>
          <w:szCs w:val="22"/>
        </w:rPr>
        <w:t>,</w:t>
      </w:r>
      <w:r w:rsidR="00137134" w:rsidRPr="00FA209B">
        <w:rPr>
          <w:rFonts w:ascii="Arial" w:hAnsi="Arial" w:cs="Arial"/>
          <w:sz w:val="22"/>
          <w:szCs w:val="22"/>
        </w:rPr>
        <w:t xml:space="preserve"> are required to obtain an operating permit under 26 U.S.C. 5171(d).  </w:t>
      </w:r>
      <w:r w:rsidR="00137134">
        <w:rPr>
          <w:rFonts w:ascii="Arial" w:hAnsi="Arial" w:cs="Arial"/>
          <w:sz w:val="22"/>
          <w:szCs w:val="22"/>
        </w:rPr>
        <w:t>O</w:t>
      </w:r>
      <w:r w:rsidR="00137134" w:rsidRPr="00FA209B">
        <w:rPr>
          <w:rFonts w:ascii="Arial" w:hAnsi="Arial" w:cs="Arial"/>
          <w:sz w:val="22"/>
          <w:szCs w:val="22"/>
        </w:rPr>
        <w:t xml:space="preserve">nly one </w:t>
      </w:r>
      <w:r w:rsidR="00137134">
        <w:rPr>
          <w:rFonts w:ascii="Arial" w:hAnsi="Arial" w:cs="Arial"/>
          <w:sz w:val="22"/>
          <w:szCs w:val="22"/>
        </w:rPr>
        <w:t xml:space="preserve">IRC-based </w:t>
      </w:r>
      <w:r w:rsidR="00137134" w:rsidRPr="00FA209B">
        <w:rPr>
          <w:rFonts w:ascii="Arial" w:hAnsi="Arial" w:cs="Arial"/>
          <w:sz w:val="22"/>
          <w:szCs w:val="22"/>
        </w:rPr>
        <w:t>operating permit is issued to a DSP</w:t>
      </w:r>
      <w:r w:rsidR="00137134">
        <w:rPr>
          <w:rFonts w:ascii="Arial" w:hAnsi="Arial" w:cs="Arial"/>
          <w:sz w:val="22"/>
          <w:szCs w:val="22"/>
        </w:rPr>
        <w:t xml:space="preserve">, and it </w:t>
      </w:r>
      <w:r w:rsidR="00137134" w:rsidRPr="00FA209B">
        <w:rPr>
          <w:rFonts w:ascii="Arial" w:hAnsi="Arial" w:cs="Arial"/>
          <w:sz w:val="22"/>
          <w:szCs w:val="22"/>
        </w:rPr>
        <w:t>specifies the operations authorized under the permit.</w:t>
      </w:r>
      <w:r w:rsidR="00137134">
        <w:rPr>
          <w:rFonts w:ascii="Arial" w:hAnsi="Arial" w:cs="Arial"/>
          <w:sz w:val="22"/>
          <w:szCs w:val="22"/>
        </w:rPr>
        <w:t xml:space="preserve"> </w:t>
      </w:r>
      <w:r w:rsidR="00DD50B9">
        <w:rPr>
          <w:rFonts w:ascii="Arial" w:hAnsi="Arial" w:cs="Arial"/>
          <w:sz w:val="22"/>
          <w:szCs w:val="22"/>
        </w:rPr>
        <w:t xml:space="preserve"> </w:t>
      </w:r>
      <w:r w:rsidR="00920711">
        <w:rPr>
          <w:rFonts w:ascii="Arial" w:hAnsi="Arial" w:cs="Arial"/>
          <w:sz w:val="22"/>
          <w:szCs w:val="22"/>
        </w:rPr>
        <w:t>The proprietor must obtain an operating permit</w:t>
      </w:r>
      <w:r w:rsidR="00DD50B9">
        <w:rPr>
          <w:rFonts w:ascii="Arial" w:hAnsi="Arial" w:cs="Arial"/>
          <w:sz w:val="22"/>
          <w:szCs w:val="22"/>
        </w:rPr>
        <w:t xml:space="preserve"> before starting production or other distilled spirits operations. </w:t>
      </w:r>
    </w:p>
    <w:p w14:paraId="7A3B687F" w14:textId="77777777" w:rsidR="00137134" w:rsidRDefault="00137134" w:rsidP="00FA209B">
      <w:pPr>
        <w:suppressAutoHyphens/>
        <w:ind w:left="360"/>
        <w:rPr>
          <w:rFonts w:ascii="Arial" w:hAnsi="Arial" w:cs="Arial"/>
          <w:sz w:val="22"/>
          <w:szCs w:val="22"/>
        </w:rPr>
      </w:pPr>
    </w:p>
    <w:p w14:paraId="5544F666" w14:textId="4B399A90" w:rsidR="0038120F" w:rsidRDefault="004A4456" w:rsidP="00FA209B">
      <w:pPr>
        <w:suppressAutoHyphens/>
        <w:ind w:left="360"/>
        <w:rPr>
          <w:rFonts w:ascii="Arial" w:hAnsi="Arial" w:cs="Arial"/>
          <w:sz w:val="22"/>
          <w:szCs w:val="22"/>
        </w:rPr>
      </w:pPr>
      <w:r>
        <w:rPr>
          <w:rFonts w:ascii="Arial" w:hAnsi="Arial" w:cs="Arial"/>
          <w:sz w:val="22"/>
          <w:szCs w:val="22"/>
        </w:rPr>
        <w:t xml:space="preserve">Under the TTB distilled spirits plant regulations in 27 CFR part 19, persons apply for an IRC operating permit using form TTB F 5110.25.  The TTB regulations that </w:t>
      </w:r>
      <w:r w:rsidR="00691FF1">
        <w:rPr>
          <w:rFonts w:ascii="Arial" w:hAnsi="Arial" w:cs="Arial"/>
          <w:sz w:val="22"/>
          <w:szCs w:val="22"/>
        </w:rPr>
        <w:t xml:space="preserve">restate the requirements to obtain a permit, </w:t>
      </w:r>
      <w:r>
        <w:rPr>
          <w:rFonts w:ascii="Arial" w:hAnsi="Arial" w:cs="Arial"/>
          <w:sz w:val="22"/>
          <w:szCs w:val="22"/>
        </w:rPr>
        <w:t xml:space="preserve">prescribe </w:t>
      </w:r>
      <w:r w:rsidR="00DD50B9">
        <w:rPr>
          <w:rFonts w:ascii="Arial" w:hAnsi="Arial" w:cs="Arial"/>
          <w:sz w:val="22"/>
          <w:szCs w:val="22"/>
        </w:rPr>
        <w:t xml:space="preserve">the filing of </w:t>
      </w:r>
      <w:r>
        <w:rPr>
          <w:rFonts w:ascii="Arial" w:hAnsi="Arial" w:cs="Arial"/>
          <w:sz w:val="22"/>
          <w:szCs w:val="22"/>
        </w:rPr>
        <w:t>this application and supporting documentation</w:t>
      </w:r>
      <w:r w:rsidR="00183DCE">
        <w:rPr>
          <w:rFonts w:ascii="Arial" w:hAnsi="Arial" w:cs="Arial"/>
          <w:sz w:val="22"/>
          <w:szCs w:val="22"/>
        </w:rPr>
        <w:t>,</w:t>
      </w:r>
      <w:r w:rsidR="0090166E">
        <w:rPr>
          <w:rFonts w:ascii="Arial" w:hAnsi="Arial" w:cs="Arial"/>
          <w:sz w:val="22"/>
          <w:szCs w:val="22"/>
        </w:rPr>
        <w:t xml:space="preserve"> and the amending of the permit, </w:t>
      </w:r>
      <w:r w:rsidR="00691FF1">
        <w:rPr>
          <w:rFonts w:ascii="Arial" w:hAnsi="Arial" w:cs="Arial"/>
          <w:sz w:val="22"/>
          <w:szCs w:val="22"/>
        </w:rPr>
        <w:t xml:space="preserve">and once </w:t>
      </w:r>
      <w:r w:rsidR="0090166E">
        <w:rPr>
          <w:rFonts w:ascii="Arial" w:hAnsi="Arial" w:cs="Arial"/>
          <w:sz w:val="22"/>
          <w:szCs w:val="22"/>
        </w:rPr>
        <w:t xml:space="preserve">the permit is </w:t>
      </w:r>
      <w:r w:rsidR="00691FF1">
        <w:rPr>
          <w:rFonts w:ascii="Arial" w:hAnsi="Arial" w:cs="Arial"/>
          <w:sz w:val="22"/>
          <w:szCs w:val="22"/>
        </w:rPr>
        <w:t>issued, require posting of the permit in the distilled spirits plant</w:t>
      </w:r>
      <w:r>
        <w:rPr>
          <w:rFonts w:ascii="Arial" w:hAnsi="Arial" w:cs="Arial"/>
          <w:sz w:val="22"/>
          <w:szCs w:val="22"/>
        </w:rPr>
        <w:t xml:space="preserve"> </w:t>
      </w:r>
      <w:r w:rsidR="00DD50B9">
        <w:rPr>
          <w:rFonts w:ascii="Arial" w:hAnsi="Arial" w:cs="Arial"/>
          <w:sz w:val="22"/>
          <w:szCs w:val="22"/>
        </w:rPr>
        <w:t xml:space="preserve">are found in: </w:t>
      </w:r>
    </w:p>
    <w:p w14:paraId="2DFFBAA6" w14:textId="77777777" w:rsidR="00FA209B" w:rsidRPr="00FA209B" w:rsidRDefault="00FA209B" w:rsidP="00FA209B">
      <w:pPr>
        <w:suppressAutoHyphens/>
        <w:ind w:left="360"/>
        <w:rPr>
          <w:rFonts w:ascii="Arial" w:hAnsi="Arial" w:cs="Arial"/>
          <w:sz w:val="22"/>
          <w:szCs w:val="22"/>
        </w:rPr>
      </w:pPr>
    </w:p>
    <w:p w14:paraId="46A8404E" w14:textId="3942320F" w:rsidR="00FA209B" w:rsidRPr="00FA209B" w:rsidRDefault="00FA209B" w:rsidP="00BA59C2">
      <w:pPr>
        <w:tabs>
          <w:tab w:val="left" w:pos="3600"/>
          <w:tab w:val="left" w:pos="6120"/>
        </w:tabs>
        <w:suppressAutoHyphens/>
        <w:spacing w:after="80"/>
        <w:ind w:left="1080"/>
        <w:rPr>
          <w:rFonts w:ascii="Arial" w:hAnsi="Arial" w:cs="Arial"/>
          <w:sz w:val="22"/>
          <w:szCs w:val="22"/>
        </w:rPr>
      </w:pPr>
      <w:r w:rsidRPr="00FA209B">
        <w:rPr>
          <w:rFonts w:ascii="Arial" w:hAnsi="Arial" w:cs="Arial"/>
          <w:sz w:val="22"/>
          <w:szCs w:val="22"/>
        </w:rPr>
        <w:t>27 CFR 19.91</w:t>
      </w:r>
      <w:r w:rsidRPr="00FA209B">
        <w:rPr>
          <w:rFonts w:ascii="Arial" w:hAnsi="Arial" w:cs="Arial"/>
          <w:sz w:val="22"/>
          <w:szCs w:val="22"/>
        </w:rPr>
        <w:tab/>
      </w:r>
      <w:r w:rsidR="00BA59C2" w:rsidRPr="00FA209B">
        <w:rPr>
          <w:rFonts w:ascii="Arial" w:hAnsi="Arial" w:cs="Arial"/>
          <w:sz w:val="22"/>
          <w:szCs w:val="22"/>
        </w:rPr>
        <w:t>27 CFR 19.97</w:t>
      </w:r>
      <w:r w:rsidRPr="00FA209B">
        <w:rPr>
          <w:rFonts w:ascii="Arial" w:hAnsi="Arial" w:cs="Arial"/>
          <w:sz w:val="22"/>
          <w:szCs w:val="22"/>
        </w:rPr>
        <w:tab/>
      </w:r>
      <w:r w:rsidR="00BA59C2" w:rsidRPr="00FA209B">
        <w:rPr>
          <w:rFonts w:ascii="Arial" w:hAnsi="Arial" w:cs="Arial"/>
          <w:sz w:val="22"/>
          <w:szCs w:val="22"/>
        </w:rPr>
        <w:t>27 CFR 19.131</w:t>
      </w:r>
      <w:r w:rsidR="00BA59C2">
        <w:rPr>
          <w:rFonts w:ascii="Arial" w:hAnsi="Arial" w:cs="Arial"/>
          <w:sz w:val="22"/>
          <w:szCs w:val="22"/>
        </w:rPr>
        <w:t xml:space="preserve"> </w:t>
      </w:r>
    </w:p>
    <w:p w14:paraId="3FB7CD8C" w14:textId="53B31F4F" w:rsidR="00FA209B" w:rsidRPr="00FA209B" w:rsidRDefault="00FA209B" w:rsidP="00BA59C2">
      <w:pPr>
        <w:tabs>
          <w:tab w:val="left" w:pos="3600"/>
          <w:tab w:val="left" w:pos="6120"/>
        </w:tabs>
        <w:suppressAutoHyphens/>
        <w:spacing w:after="80"/>
        <w:ind w:left="1080"/>
        <w:rPr>
          <w:rFonts w:ascii="Arial" w:hAnsi="Arial" w:cs="Arial"/>
          <w:sz w:val="22"/>
          <w:szCs w:val="22"/>
        </w:rPr>
      </w:pPr>
      <w:r w:rsidRPr="00FA209B">
        <w:rPr>
          <w:rFonts w:ascii="Arial" w:hAnsi="Arial" w:cs="Arial"/>
          <w:sz w:val="22"/>
          <w:szCs w:val="22"/>
        </w:rPr>
        <w:t>27 CFR 19.92</w:t>
      </w:r>
      <w:r w:rsidRPr="00FA209B">
        <w:rPr>
          <w:rFonts w:ascii="Arial" w:hAnsi="Arial" w:cs="Arial"/>
          <w:sz w:val="22"/>
          <w:szCs w:val="22"/>
        </w:rPr>
        <w:tab/>
      </w:r>
      <w:r w:rsidR="00BA59C2" w:rsidRPr="00FA209B">
        <w:rPr>
          <w:rFonts w:ascii="Arial" w:hAnsi="Arial" w:cs="Arial"/>
          <w:sz w:val="22"/>
          <w:szCs w:val="22"/>
        </w:rPr>
        <w:t>27 CFR 19.12</w:t>
      </w:r>
      <w:r w:rsidR="00BA59C2">
        <w:rPr>
          <w:rFonts w:ascii="Arial" w:hAnsi="Arial" w:cs="Arial"/>
          <w:sz w:val="22"/>
          <w:szCs w:val="22"/>
        </w:rPr>
        <w:t>6</w:t>
      </w:r>
      <w:r w:rsidRPr="00FA209B">
        <w:rPr>
          <w:rFonts w:ascii="Arial" w:hAnsi="Arial" w:cs="Arial"/>
          <w:sz w:val="22"/>
          <w:szCs w:val="22"/>
        </w:rPr>
        <w:tab/>
      </w:r>
      <w:r w:rsidR="00BA59C2" w:rsidRPr="00FA209B">
        <w:rPr>
          <w:rFonts w:ascii="Arial" w:hAnsi="Arial" w:cs="Arial"/>
          <w:sz w:val="22"/>
          <w:szCs w:val="22"/>
        </w:rPr>
        <w:t>27 CFR 19.132</w:t>
      </w:r>
      <w:r w:rsidR="00BA59C2">
        <w:rPr>
          <w:rFonts w:ascii="Arial" w:hAnsi="Arial" w:cs="Arial"/>
          <w:sz w:val="22"/>
          <w:szCs w:val="22"/>
        </w:rPr>
        <w:t xml:space="preserve"> </w:t>
      </w:r>
    </w:p>
    <w:p w14:paraId="09554C34" w14:textId="6DC4AACF" w:rsidR="00FA209B" w:rsidRPr="00BA59C2" w:rsidRDefault="00FA209B" w:rsidP="00BA59C2">
      <w:pPr>
        <w:tabs>
          <w:tab w:val="left" w:pos="3600"/>
          <w:tab w:val="left" w:pos="6120"/>
        </w:tabs>
        <w:suppressAutoHyphens/>
        <w:spacing w:after="80"/>
        <w:ind w:left="1080"/>
        <w:rPr>
          <w:rFonts w:ascii="Arial" w:hAnsi="Arial" w:cs="Arial"/>
          <w:bCs/>
          <w:sz w:val="22"/>
          <w:szCs w:val="22"/>
        </w:rPr>
      </w:pPr>
      <w:r w:rsidRPr="00FA209B">
        <w:rPr>
          <w:rFonts w:ascii="Arial" w:hAnsi="Arial" w:cs="Arial"/>
          <w:sz w:val="22"/>
          <w:szCs w:val="22"/>
        </w:rPr>
        <w:t>27 CFR 19.93</w:t>
      </w:r>
      <w:r w:rsidRPr="00FA209B">
        <w:rPr>
          <w:rFonts w:ascii="Arial" w:hAnsi="Arial" w:cs="Arial"/>
          <w:sz w:val="22"/>
          <w:szCs w:val="22"/>
        </w:rPr>
        <w:tab/>
      </w:r>
      <w:r w:rsidR="00BA59C2" w:rsidRPr="00FA209B">
        <w:rPr>
          <w:rFonts w:ascii="Arial" w:hAnsi="Arial" w:cs="Arial"/>
          <w:sz w:val="22"/>
          <w:szCs w:val="22"/>
        </w:rPr>
        <w:t>27 CFR 19.128</w:t>
      </w:r>
      <w:r w:rsidRPr="00FA209B">
        <w:rPr>
          <w:rFonts w:ascii="Arial" w:hAnsi="Arial" w:cs="Arial"/>
          <w:sz w:val="22"/>
          <w:szCs w:val="22"/>
        </w:rPr>
        <w:tab/>
      </w:r>
      <w:r w:rsidR="00BA59C2" w:rsidRPr="00FA209B">
        <w:rPr>
          <w:rFonts w:ascii="Arial" w:hAnsi="Arial" w:cs="Arial"/>
          <w:sz w:val="22"/>
          <w:szCs w:val="22"/>
        </w:rPr>
        <w:t>27 CFR 19.133</w:t>
      </w:r>
      <w:r w:rsidR="00BA59C2">
        <w:rPr>
          <w:rFonts w:ascii="Arial" w:hAnsi="Arial" w:cs="Arial"/>
          <w:sz w:val="22"/>
          <w:szCs w:val="22"/>
        </w:rPr>
        <w:t xml:space="preserve"> </w:t>
      </w:r>
    </w:p>
    <w:p w14:paraId="2859204A" w14:textId="19C4F02C" w:rsidR="00FA209B" w:rsidRPr="00FA209B" w:rsidRDefault="00FA209B" w:rsidP="00BA59C2">
      <w:pPr>
        <w:tabs>
          <w:tab w:val="left" w:pos="3600"/>
          <w:tab w:val="left" w:pos="6120"/>
        </w:tabs>
        <w:suppressAutoHyphens/>
        <w:spacing w:after="80"/>
        <w:ind w:left="1080"/>
        <w:rPr>
          <w:rFonts w:ascii="Arial" w:hAnsi="Arial" w:cs="Arial"/>
          <w:sz w:val="22"/>
          <w:szCs w:val="22"/>
        </w:rPr>
      </w:pPr>
      <w:r w:rsidRPr="00FA209B">
        <w:rPr>
          <w:rFonts w:ascii="Arial" w:hAnsi="Arial" w:cs="Arial"/>
          <w:sz w:val="22"/>
          <w:szCs w:val="22"/>
        </w:rPr>
        <w:t>27 CFR 19.94</w:t>
      </w:r>
      <w:r w:rsidRPr="00FA209B">
        <w:rPr>
          <w:rFonts w:ascii="Arial" w:hAnsi="Arial" w:cs="Arial"/>
          <w:sz w:val="22"/>
          <w:szCs w:val="22"/>
        </w:rPr>
        <w:tab/>
      </w:r>
      <w:r w:rsidR="00BA59C2" w:rsidRPr="00FA209B">
        <w:rPr>
          <w:rFonts w:ascii="Arial" w:hAnsi="Arial" w:cs="Arial"/>
          <w:sz w:val="22"/>
          <w:szCs w:val="22"/>
        </w:rPr>
        <w:t>27 CFR 19.129</w:t>
      </w:r>
      <w:r w:rsidR="00BA59C2">
        <w:rPr>
          <w:rFonts w:ascii="Arial" w:hAnsi="Arial" w:cs="Arial"/>
          <w:sz w:val="22"/>
          <w:szCs w:val="22"/>
        </w:rPr>
        <w:t xml:space="preserve"> </w:t>
      </w:r>
      <w:r w:rsidR="00BA59C2">
        <w:rPr>
          <w:rFonts w:ascii="Arial" w:hAnsi="Arial" w:cs="Arial"/>
          <w:sz w:val="22"/>
          <w:szCs w:val="22"/>
        </w:rPr>
        <w:tab/>
      </w:r>
      <w:r w:rsidR="00BA59C2" w:rsidRPr="00FA209B">
        <w:rPr>
          <w:rFonts w:ascii="Arial" w:hAnsi="Arial" w:cs="Arial"/>
          <w:sz w:val="22"/>
          <w:szCs w:val="22"/>
        </w:rPr>
        <w:t>27 CFR 19.134</w:t>
      </w:r>
      <w:r w:rsidR="00BA59C2">
        <w:rPr>
          <w:rFonts w:ascii="Arial" w:hAnsi="Arial" w:cs="Arial"/>
          <w:sz w:val="22"/>
          <w:szCs w:val="22"/>
        </w:rPr>
        <w:t xml:space="preserve"> </w:t>
      </w:r>
    </w:p>
    <w:p w14:paraId="7E386F9A" w14:textId="503E5345" w:rsidR="00FA209B" w:rsidRPr="00FA209B" w:rsidRDefault="00FA209B" w:rsidP="00920711">
      <w:pPr>
        <w:tabs>
          <w:tab w:val="left" w:pos="3600"/>
          <w:tab w:val="left" w:pos="6120"/>
        </w:tabs>
        <w:suppressAutoHyphens/>
        <w:ind w:left="1080"/>
        <w:rPr>
          <w:rFonts w:ascii="Arial" w:hAnsi="Arial" w:cs="Arial"/>
          <w:sz w:val="22"/>
          <w:szCs w:val="22"/>
        </w:rPr>
      </w:pPr>
      <w:r w:rsidRPr="00FA209B">
        <w:rPr>
          <w:rFonts w:ascii="Arial" w:hAnsi="Arial" w:cs="Arial"/>
          <w:sz w:val="22"/>
          <w:szCs w:val="22"/>
        </w:rPr>
        <w:t>27 CFR 19.95</w:t>
      </w:r>
      <w:r w:rsidRPr="00FA209B">
        <w:rPr>
          <w:rFonts w:ascii="Arial" w:hAnsi="Arial" w:cs="Arial"/>
          <w:sz w:val="22"/>
          <w:szCs w:val="22"/>
        </w:rPr>
        <w:tab/>
      </w:r>
      <w:r w:rsidR="00BA59C2" w:rsidRPr="00FA209B">
        <w:rPr>
          <w:rFonts w:ascii="Arial" w:hAnsi="Arial" w:cs="Arial"/>
          <w:sz w:val="22"/>
          <w:szCs w:val="22"/>
        </w:rPr>
        <w:t>27 CFR 19.130</w:t>
      </w:r>
      <w:r w:rsidR="00BA59C2">
        <w:rPr>
          <w:rFonts w:ascii="Arial" w:hAnsi="Arial" w:cs="Arial"/>
          <w:sz w:val="22"/>
          <w:szCs w:val="22"/>
        </w:rPr>
        <w:t xml:space="preserve"> </w:t>
      </w:r>
      <w:r w:rsidR="00BA59C2">
        <w:rPr>
          <w:rFonts w:ascii="Arial" w:hAnsi="Arial" w:cs="Arial"/>
          <w:sz w:val="22"/>
          <w:szCs w:val="22"/>
        </w:rPr>
        <w:tab/>
      </w:r>
      <w:r w:rsidR="00BA59C2" w:rsidRPr="00FA209B">
        <w:rPr>
          <w:rFonts w:ascii="Arial" w:hAnsi="Arial" w:cs="Arial"/>
          <w:sz w:val="22"/>
          <w:szCs w:val="22"/>
        </w:rPr>
        <w:t>27 CFR 19.135</w:t>
      </w:r>
      <w:r w:rsidR="00BA59C2">
        <w:rPr>
          <w:rFonts w:ascii="Arial" w:hAnsi="Arial" w:cs="Arial"/>
          <w:sz w:val="22"/>
          <w:szCs w:val="22"/>
        </w:rPr>
        <w:t xml:space="preserve">. </w:t>
      </w:r>
    </w:p>
    <w:p w14:paraId="561E540A" w14:textId="2CD9C408" w:rsidR="00FA209B" w:rsidRPr="00FA209B" w:rsidRDefault="00FA209B" w:rsidP="00BA59C2">
      <w:pPr>
        <w:tabs>
          <w:tab w:val="left" w:pos="3600"/>
          <w:tab w:val="left" w:pos="6120"/>
        </w:tabs>
        <w:suppressAutoHyphens/>
        <w:ind w:left="360"/>
        <w:rPr>
          <w:rFonts w:ascii="Arial" w:hAnsi="Arial" w:cs="Arial"/>
          <w:sz w:val="22"/>
          <w:szCs w:val="22"/>
        </w:rPr>
      </w:pPr>
    </w:p>
    <w:p w14:paraId="79287A65" w14:textId="1067EC8B" w:rsidR="004A4456" w:rsidRDefault="004A4456" w:rsidP="004A4456">
      <w:pPr>
        <w:suppressAutoHyphens/>
        <w:ind w:left="360"/>
        <w:rPr>
          <w:rFonts w:ascii="Arial" w:hAnsi="Arial" w:cs="Arial"/>
          <w:sz w:val="22"/>
          <w:szCs w:val="22"/>
        </w:rPr>
      </w:pPr>
      <w:r>
        <w:rPr>
          <w:rFonts w:ascii="Arial" w:hAnsi="Arial" w:cs="Arial"/>
          <w:sz w:val="22"/>
          <w:szCs w:val="22"/>
        </w:rPr>
        <w:t xml:space="preserve">(TTB also administers the Federal Alcohol Administration Act (27 U.S.C. 201 </w:t>
      </w:r>
      <w:r w:rsidRPr="004A4456">
        <w:rPr>
          <w:rFonts w:ascii="Arial" w:hAnsi="Arial" w:cs="Arial"/>
          <w:i/>
          <w:sz w:val="22"/>
          <w:szCs w:val="22"/>
        </w:rPr>
        <w:t>et seq.</w:t>
      </w:r>
      <w:r>
        <w:rPr>
          <w:rFonts w:ascii="Arial" w:hAnsi="Arial" w:cs="Arial"/>
          <w:sz w:val="22"/>
          <w:szCs w:val="22"/>
        </w:rPr>
        <w:t>)</w:t>
      </w:r>
      <w:r w:rsidR="00BA59C2">
        <w:rPr>
          <w:rFonts w:ascii="Arial" w:hAnsi="Arial" w:cs="Arial"/>
          <w:sz w:val="22"/>
          <w:szCs w:val="22"/>
        </w:rPr>
        <w:t xml:space="preserve">, and it </w:t>
      </w:r>
      <w:r>
        <w:rPr>
          <w:rFonts w:ascii="Arial" w:hAnsi="Arial" w:cs="Arial"/>
          <w:sz w:val="22"/>
          <w:szCs w:val="22"/>
        </w:rPr>
        <w:t>issues basic permits for distilled spirits beverage operations under th</w:t>
      </w:r>
      <w:r w:rsidR="00BA59C2">
        <w:rPr>
          <w:rFonts w:ascii="Arial" w:hAnsi="Arial" w:cs="Arial"/>
          <w:sz w:val="22"/>
          <w:szCs w:val="22"/>
        </w:rPr>
        <w:t>at</w:t>
      </w:r>
      <w:r>
        <w:rPr>
          <w:rFonts w:ascii="Arial" w:hAnsi="Arial" w:cs="Arial"/>
          <w:sz w:val="22"/>
          <w:szCs w:val="22"/>
        </w:rPr>
        <w:t xml:space="preserve"> Act; see OMB No. 1513–0018; TTB F 5100.24.) </w:t>
      </w:r>
    </w:p>
    <w:p w14:paraId="20EC7E69" w14:textId="77777777" w:rsidR="004A4456" w:rsidRDefault="004A4456" w:rsidP="004A4456">
      <w:pPr>
        <w:suppressAutoHyphens/>
        <w:ind w:left="360"/>
        <w:rPr>
          <w:rFonts w:ascii="Arial" w:hAnsi="Arial" w:cs="Arial"/>
          <w:sz w:val="22"/>
          <w:szCs w:val="22"/>
        </w:rPr>
      </w:pPr>
    </w:p>
    <w:p w14:paraId="41111D97" w14:textId="65BDF7A1" w:rsidR="00FA209B" w:rsidRPr="00FA209B" w:rsidRDefault="00FA209B" w:rsidP="00BA59C2">
      <w:pPr>
        <w:suppressAutoHyphens/>
        <w:spacing w:after="120"/>
        <w:ind w:left="360"/>
        <w:rPr>
          <w:rFonts w:ascii="Arial" w:hAnsi="Arial" w:cs="Arial"/>
          <w:sz w:val="22"/>
          <w:szCs w:val="22"/>
        </w:rPr>
      </w:pPr>
      <w:r w:rsidRPr="00FA209B">
        <w:rPr>
          <w:rFonts w:ascii="Arial" w:hAnsi="Arial" w:cs="Arial"/>
          <w:sz w:val="22"/>
          <w:szCs w:val="22"/>
        </w:rPr>
        <w:t>This information collection is aligned with:</w:t>
      </w:r>
      <w:r w:rsidR="00BA59C2">
        <w:rPr>
          <w:rFonts w:ascii="Arial" w:hAnsi="Arial" w:cs="Arial"/>
          <w:sz w:val="22"/>
          <w:szCs w:val="22"/>
        </w:rPr>
        <w:t xml:space="preserve"> </w:t>
      </w:r>
    </w:p>
    <w:p w14:paraId="183047A1" w14:textId="537CAA61" w:rsidR="00FA209B" w:rsidRPr="00FA209B" w:rsidRDefault="00FA209B" w:rsidP="00BA59C2">
      <w:pPr>
        <w:suppressAutoHyphens/>
        <w:spacing w:after="120"/>
        <w:ind w:left="720"/>
        <w:rPr>
          <w:rFonts w:ascii="Arial" w:hAnsi="Arial" w:cs="Arial"/>
          <w:sz w:val="22"/>
          <w:szCs w:val="22"/>
        </w:rPr>
      </w:pPr>
      <w:r w:rsidRPr="00FA209B">
        <w:rPr>
          <w:rFonts w:ascii="Arial" w:hAnsi="Arial" w:cs="Arial"/>
          <w:sz w:val="22"/>
          <w:szCs w:val="22"/>
        </w:rPr>
        <w:t>Line of Business/Sub-function:  Law Enforcement/Substance Control.</w:t>
      </w:r>
      <w:r w:rsidR="00BA59C2">
        <w:rPr>
          <w:rFonts w:ascii="Arial" w:hAnsi="Arial" w:cs="Arial"/>
          <w:sz w:val="22"/>
          <w:szCs w:val="22"/>
        </w:rPr>
        <w:t xml:space="preserve"> </w:t>
      </w:r>
    </w:p>
    <w:p w14:paraId="0F38B60C" w14:textId="70A1259A" w:rsidR="00FA209B" w:rsidRPr="00FA209B" w:rsidRDefault="00FA209B" w:rsidP="00BA59C2">
      <w:pPr>
        <w:suppressAutoHyphens/>
        <w:ind w:left="720"/>
        <w:rPr>
          <w:rFonts w:ascii="Arial" w:hAnsi="Arial" w:cs="Arial"/>
          <w:sz w:val="22"/>
          <w:szCs w:val="22"/>
        </w:rPr>
      </w:pPr>
      <w:r w:rsidRPr="00FA209B">
        <w:rPr>
          <w:rFonts w:ascii="Arial" w:hAnsi="Arial" w:cs="Arial"/>
          <w:sz w:val="22"/>
          <w:szCs w:val="22"/>
        </w:rPr>
        <w:t>IT Investment:  Tax Major Application Systems.</w:t>
      </w:r>
      <w:r w:rsidR="00BA59C2">
        <w:rPr>
          <w:rFonts w:ascii="Arial" w:hAnsi="Arial" w:cs="Arial"/>
          <w:sz w:val="22"/>
          <w:szCs w:val="22"/>
        </w:rPr>
        <w:t xml:space="preserve"> </w:t>
      </w:r>
    </w:p>
    <w:p w14:paraId="3B766998" w14:textId="77777777" w:rsidR="00FA209B" w:rsidRDefault="00FA209B" w:rsidP="002D463F">
      <w:pPr>
        <w:suppressAutoHyphens/>
        <w:ind w:left="360"/>
        <w:rPr>
          <w:rFonts w:ascii="Arial" w:hAnsi="Arial" w:cs="Arial"/>
          <w:sz w:val="22"/>
          <w:szCs w:val="22"/>
        </w:rPr>
      </w:pP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FB315E">
        <w:rPr>
          <w:rFonts w:ascii="Arial" w:hAnsi="Arial" w:cs="Arial"/>
          <w:i/>
          <w:sz w:val="22"/>
          <w:szCs w:val="22"/>
        </w:rPr>
        <w:t>2.  How, by whom</w:t>
      </w:r>
      <w:r w:rsidR="00101DE7" w:rsidRPr="00FB315E">
        <w:rPr>
          <w:rFonts w:ascii="Arial" w:hAnsi="Arial" w:cs="Arial"/>
          <w:i/>
          <w:sz w:val="22"/>
          <w:szCs w:val="22"/>
        </w:rPr>
        <w:t>,</w:t>
      </w:r>
      <w:r w:rsidRPr="00FB315E">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6333BBBB" w14:textId="4446A256" w:rsidR="00FB315E" w:rsidRPr="00FB315E" w:rsidRDefault="00FB315E" w:rsidP="00FB315E">
      <w:pPr>
        <w:suppressAutoHyphens/>
        <w:ind w:left="360"/>
        <w:rPr>
          <w:rFonts w:ascii="Arial" w:hAnsi="Arial" w:cs="Arial"/>
          <w:sz w:val="22"/>
          <w:szCs w:val="22"/>
        </w:rPr>
      </w:pPr>
      <w:r>
        <w:rPr>
          <w:rFonts w:ascii="Arial" w:hAnsi="Arial" w:cs="Arial"/>
          <w:sz w:val="22"/>
          <w:szCs w:val="22"/>
        </w:rPr>
        <w:t xml:space="preserve">Proprietors of distilled spirits plants who wish to engage in </w:t>
      </w:r>
      <w:r w:rsidR="00544F85">
        <w:rPr>
          <w:rFonts w:ascii="Arial" w:hAnsi="Arial" w:cs="Arial"/>
          <w:sz w:val="22"/>
          <w:szCs w:val="22"/>
        </w:rPr>
        <w:t xml:space="preserve">certain </w:t>
      </w:r>
      <w:r>
        <w:rPr>
          <w:rFonts w:ascii="Arial" w:hAnsi="Arial" w:cs="Arial"/>
          <w:sz w:val="22"/>
          <w:szCs w:val="22"/>
        </w:rPr>
        <w:t>specified activities apply to TTB for an operating permit under the IRC at 26 U.S.C. 51719d) before beginning operations.  TTB F </w:t>
      </w:r>
      <w:r w:rsidRPr="00FB315E">
        <w:rPr>
          <w:rFonts w:ascii="Arial" w:hAnsi="Arial" w:cs="Arial"/>
          <w:sz w:val="22"/>
          <w:szCs w:val="22"/>
        </w:rPr>
        <w:t xml:space="preserve">5110.25 provides </w:t>
      </w:r>
      <w:r>
        <w:rPr>
          <w:rFonts w:ascii="Arial" w:hAnsi="Arial" w:cs="Arial"/>
          <w:sz w:val="22"/>
          <w:szCs w:val="22"/>
        </w:rPr>
        <w:t xml:space="preserve">TTB with </w:t>
      </w:r>
      <w:r w:rsidRPr="00FB315E">
        <w:rPr>
          <w:rFonts w:ascii="Arial" w:hAnsi="Arial" w:cs="Arial"/>
          <w:sz w:val="22"/>
          <w:szCs w:val="22"/>
        </w:rPr>
        <w:t xml:space="preserve">information concerning the name and principal business address of the applicant, </w:t>
      </w:r>
      <w:r>
        <w:rPr>
          <w:rFonts w:ascii="Arial" w:hAnsi="Arial" w:cs="Arial"/>
          <w:sz w:val="22"/>
          <w:szCs w:val="22"/>
        </w:rPr>
        <w:t xml:space="preserve">the </w:t>
      </w:r>
      <w:r w:rsidRPr="00FB315E">
        <w:rPr>
          <w:rFonts w:ascii="Arial" w:hAnsi="Arial" w:cs="Arial"/>
          <w:sz w:val="22"/>
          <w:szCs w:val="22"/>
        </w:rPr>
        <w:t xml:space="preserve">plant address (if different from the business address), </w:t>
      </w:r>
      <w:r>
        <w:rPr>
          <w:rFonts w:ascii="Arial" w:hAnsi="Arial" w:cs="Arial"/>
          <w:sz w:val="22"/>
          <w:szCs w:val="22"/>
        </w:rPr>
        <w:t xml:space="preserve">a </w:t>
      </w:r>
      <w:r w:rsidRPr="00FB315E">
        <w:rPr>
          <w:rFonts w:ascii="Arial" w:hAnsi="Arial" w:cs="Arial"/>
          <w:sz w:val="22"/>
          <w:szCs w:val="22"/>
        </w:rPr>
        <w:t xml:space="preserve">description of the operations to be conducted and a statement as to the type of business organization, and persons </w:t>
      </w:r>
      <w:r>
        <w:rPr>
          <w:rFonts w:ascii="Arial" w:hAnsi="Arial" w:cs="Arial"/>
          <w:sz w:val="22"/>
          <w:szCs w:val="22"/>
        </w:rPr>
        <w:t xml:space="preserve">with significate </w:t>
      </w:r>
      <w:r w:rsidRPr="00FB315E">
        <w:rPr>
          <w:rFonts w:ascii="Arial" w:hAnsi="Arial" w:cs="Arial"/>
          <w:sz w:val="22"/>
          <w:szCs w:val="22"/>
        </w:rPr>
        <w:t>interest</w:t>
      </w:r>
      <w:r>
        <w:rPr>
          <w:rFonts w:ascii="Arial" w:hAnsi="Arial" w:cs="Arial"/>
          <w:sz w:val="22"/>
          <w:szCs w:val="22"/>
        </w:rPr>
        <w:t xml:space="preserve">s </w:t>
      </w:r>
      <w:r w:rsidRPr="00FB315E">
        <w:rPr>
          <w:rFonts w:ascii="Arial" w:hAnsi="Arial" w:cs="Arial"/>
          <w:sz w:val="22"/>
          <w:szCs w:val="22"/>
        </w:rPr>
        <w:t>in the business.</w:t>
      </w:r>
      <w:r>
        <w:rPr>
          <w:rFonts w:ascii="Arial" w:hAnsi="Arial" w:cs="Arial"/>
          <w:sz w:val="22"/>
          <w:szCs w:val="22"/>
        </w:rPr>
        <w:t xml:space="preserve"> </w:t>
      </w:r>
    </w:p>
    <w:p w14:paraId="52B5E6F9" w14:textId="77777777" w:rsidR="00FB315E" w:rsidRDefault="00FB315E" w:rsidP="00FB315E">
      <w:pPr>
        <w:suppressAutoHyphens/>
        <w:ind w:left="360"/>
        <w:rPr>
          <w:rFonts w:ascii="Arial" w:hAnsi="Arial" w:cs="Arial"/>
          <w:sz w:val="22"/>
          <w:szCs w:val="22"/>
        </w:rPr>
      </w:pPr>
    </w:p>
    <w:p w14:paraId="276AC9D5" w14:textId="1C4DD821" w:rsidR="00FB315E" w:rsidRDefault="00FB315E" w:rsidP="00FB315E">
      <w:pPr>
        <w:suppressAutoHyphens/>
        <w:ind w:left="360"/>
        <w:rPr>
          <w:rFonts w:ascii="Arial" w:hAnsi="Arial" w:cs="Arial"/>
          <w:sz w:val="22"/>
          <w:szCs w:val="22"/>
        </w:rPr>
      </w:pPr>
      <w:r w:rsidRPr="00FB315E">
        <w:rPr>
          <w:rFonts w:ascii="Arial" w:hAnsi="Arial" w:cs="Arial"/>
          <w:sz w:val="22"/>
          <w:szCs w:val="22"/>
        </w:rPr>
        <w:t>TTB National Revenue Center personnel use the information on the form</w:t>
      </w:r>
      <w:r w:rsidR="0090166E">
        <w:rPr>
          <w:rFonts w:ascii="Arial" w:hAnsi="Arial" w:cs="Arial"/>
          <w:sz w:val="22"/>
          <w:szCs w:val="22"/>
        </w:rPr>
        <w:t xml:space="preserve"> and </w:t>
      </w:r>
      <w:r w:rsidR="00183DCE">
        <w:rPr>
          <w:rFonts w:ascii="Arial" w:hAnsi="Arial" w:cs="Arial"/>
          <w:sz w:val="22"/>
          <w:szCs w:val="22"/>
        </w:rPr>
        <w:t xml:space="preserve">other information </w:t>
      </w:r>
      <w:r w:rsidR="0090166E">
        <w:rPr>
          <w:rFonts w:ascii="Arial" w:hAnsi="Arial" w:cs="Arial"/>
          <w:sz w:val="22"/>
          <w:szCs w:val="22"/>
        </w:rPr>
        <w:t>submitted along with the form</w:t>
      </w:r>
      <w:r w:rsidRPr="00FB315E">
        <w:rPr>
          <w:rFonts w:ascii="Arial" w:hAnsi="Arial" w:cs="Arial"/>
          <w:sz w:val="22"/>
          <w:szCs w:val="22"/>
        </w:rPr>
        <w:t xml:space="preserve"> to identify the applicant, the location of the business, the types of activities to be conducted, and the qualifications of the applicant</w:t>
      </w:r>
      <w:r>
        <w:rPr>
          <w:rFonts w:ascii="Arial" w:hAnsi="Arial" w:cs="Arial"/>
          <w:sz w:val="22"/>
          <w:szCs w:val="22"/>
        </w:rPr>
        <w:t xml:space="preserve">.  The information provided </w:t>
      </w:r>
      <w:r w:rsidR="00183DCE">
        <w:rPr>
          <w:rFonts w:ascii="Arial" w:hAnsi="Arial" w:cs="Arial"/>
          <w:sz w:val="22"/>
          <w:szCs w:val="22"/>
        </w:rPr>
        <w:t xml:space="preserve">by the applicant </w:t>
      </w:r>
      <w:r>
        <w:rPr>
          <w:rFonts w:ascii="Arial" w:hAnsi="Arial" w:cs="Arial"/>
          <w:sz w:val="22"/>
          <w:szCs w:val="22"/>
        </w:rPr>
        <w:t>on TTB F </w:t>
      </w:r>
      <w:r w:rsidRPr="00FB315E">
        <w:rPr>
          <w:rFonts w:ascii="Arial" w:hAnsi="Arial" w:cs="Arial"/>
          <w:sz w:val="22"/>
          <w:szCs w:val="22"/>
        </w:rPr>
        <w:t xml:space="preserve">5110.25 serves to </w:t>
      </w:r>
      <w:r>
        <w:rPr>
          <w:rFonts w:ascii="Arial" w:hAnsi="Arial" w:cs="Arial"/>
          <w:sz w:val="22"/>
          <w:szCs w:val="22"/>
        </w:rPr>
        <w:t xml:space="preserve">protect the revenue by </w:t>
      </w:r>
      <w:r w:rsidR="0090166E">
        <w:rPr>
          <w:rFonts w:ascii="Arial" w:hAnsi="Arial" w:cs="Arial"/>
          <w:sz w:val="22"/>
          <w:szCs w:val="22"/>
        </w:rPr>
        <w:t xml:space="preserve">providing information to </w:t>
      </w:r>
      <w:r>
        <w:rPr>
          <w:rFonts w:ascii="Arial" w:hAnsi="Arial" w:cs="Arial"/>
          <w:sz w:val="22"/>
          <w:szCs w:val="22"/>
        </w:rPr>
        <w:t>TTB</w:t>
      </w:r>
      <w:r w:rsidR="0090166E">
        <w:rPr>
          <w:rFonts w:ascii="Arial" w:hAnsi="Arial" w:cs="Arial"/>
          <w:sz w:val="22"/>
          <w:szCs w:val="22"/>
        </w:rPr>
        <w:t xml:space="preserve"> that is used, along with other information,</w:t>
      </w:r>
      <w:r>
        <w:rPr>
          <w:rFonts w:ascii="Arial" w:hAnsi="Arial" w:cs="Arial"/>
          <w:sz w:val="22"/>
          <w:szCs w:val="22"/>
        </w:rPr>
        <w:t xml:space="preserve"> to determine</w:t>
      </w:r>
      <w:r w:rsidRPr="00FB315E">
        <w:rPr>
          <w:rFonts w:ascii="Arial" w:hAnsi="Arial" w:cs="Arial"/>
          <w:sz w:val="22"/>
          <w:szCs w:val="22"/>
        </w:rPr>
        <w:t xml:space="preserve"> the qualifications of persons entering the industrial </w:t>
      </w:r>
      <w:r>
        <w:rPr>
          <w:rFonts w:ascii="Arial" w:hAnsi="Arial" w:cs="Arial"/>
          <w:sz w:val="22"/>
          <w:szCs w:val="22"/>
        </w:rPr>
        <w:t xml:space="preserve">alcohol </w:t>
      </w:r>
      <w:r w:rsidRPr="00FB315E">
        <w:rPr>
          <w:rFonts w:ascii="Arial" w:hAnsi="Arial" w:cs="Arial"/>
          <w:sz w:val="22"/>
          <w:szCs w:val="22"/>
        </w:rPr>
        <w:t xml:space="preserve">field.  Collection of this information </w:t>
      </w:r>
      <w:r>
        <w:rPr>
          <w:rFonts w:ascii="Arial" w:hAnsi="Arial" w:cs="Arial"/>
          <w:sz w:val="22"/>
          <w:szCs w:val="22"/>
        </w:rPr>
        <w:t xml:space="preserve">by TTB </w:t>
      </w:r>
      <w:r w:rsidRPr="00FB315E">
        <w:rPr>
          <w:rFonts w:ascii="Arial" w:hAnsi="Arial" w:cs="Arial"/>
          <w:sz w:val="22"/>
          <w:szCs w:val="22"/>
        </w:rPr>
        <w:t>limits the possibility of persons engaging in the illicit manufacture and sale of non</w:t>
      </w:r>
      <w:r w:rsidRPr="00FB315E">
        <w:rPr>
          <w:rFonts w:ascii="Arial" w:hAnsi="Arial" w:cs="Arial"/>
          <w:sz w:val="22"/>
          <w:szCs w:val="22"/>
        </w:rPr>
        <w:noBreakHyphen/>
        <w:t>taxpaid distilled spirits</w:t>
      </w:r>
      <w:r>
        <w:rPr>
          <w:rFonts w:ascii="Arial" w:hAnsi="Arial" w:cs="Arial"/>
          <w:sz w:val="22"/>
          <w:szCs w:val="22"/>
        </w:rPr>
        <w:t xml:space="preserve"> and/or the diversion of industrial alcohol to beverage use</w:t>
      </w:r>
      <w:r w:rsidRPr="00FB315E">
        <w:rPr>
          <w:rFonts w:ascii="Arial" w:hAnsi="Arial" w:cs="Arial"/>
          <w:sz w:val="22"/>
          <w:szCs w:val="22"/>
        </w:rPr>
        <w:t>.</w:t>
      </w:r>
      <w:r>
        <w:rPr>
          <w:rFonts w:ascii="Arial" w:hAnsi="Arial" w:cs="Arial"/>
          <w:sz w:val="22"/>
          <w:szCs w:val="22"/>
        </w:rPr>
        <w:t xml:space="preserve"> </w:t>
      </w:r>
    </w:p>
    <w:p w14:paraId="6232C42C" w14:textId="77777777" w:rsidR="00FB315E" w:rsidRPr="00FB315E" w:rsidRDefault="00FB315E" w:rsidP="00FB315E">
      <w:pPr>
        <w:suppressAutoHyphens/>
        <w:ind w:left="360"/>
        <w:rPr>
          <w:rFonts w:ascii="Arial" w:hAnsi="Arial" w:cs="Arial"/>
          <w:bCs/>
          <w:sz w:val="22"/>
          <w:szCs w:val="22"/>
        </w:rPr>
      </w:pP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3C506080" w14:textId="5414B101" w:rsidR="00F16A12" w:rsidRDefault="00F16A12" w:rsidP="007D3E36">
      <w:pPr>
        <w:tabs>
          <w:tab w:val="left" w:pos="8496"/>
        </w:tabs>
        <w:suppressAutoHyphens/>
        <w:spacing w:line="240" w:lineRule="atLeast"/>
        <w:ind w:left="360"/>
        <w:rPr>
          <w:rFonts w:ascii="Arial" w:hAnsi="Arial" w:cs="Arial"/>
          <w:sz w:val="22"/>
          <w:szCs w:val="22"/>
        </w:rPr>
      </w:pPr>
      <w:r w:rsidRPr="00F16A12">
        <w:rPr>
          <w:rFonts w:ascii="Arial" w:hAnsi="Arial" w:cs="Arial"/>
          <w:sz w:val="22"/>
          <w:szCs w:val="22"/>
        </w:rPr>
        <w:t xml:space="preserve">TTB’s Permits Online (PONL) system allows for the electronic submission of </w:t>
      </w:r>
      <w:r w:rsidR="003D21AD">
        <w:rPr>
          <w:rFonts w:ascii="Arial" w:hAnsi="Arial" w:cs="Arial"/>
          <w:sz w:val="22"/>
          <w:szCs w:val="22"/>
        </w:rPr>
        <w:t xml:space="preserve">the </w:t>
      </w:r>
      <w:r w:rsidRPr="00F16A12">
        <w:rPr>
          <w:rFonts w:ascii="Arial" w:hAnsi="Arial" w:cs="Arial"/>
          <w:sz w:val="22"/>
          <w:szCs w:val="22"/>
        </w:rPr>
        <w:t>application and the supp</w:t>
      </w:r>
      <w:r w:rsidR="003D21AD">
        <w:rPr>
          <w:rFonts w:ascii="Arial" w:hAnsi="Arial" w:cs="Arial"/>
          <w:sz w:val="22"/>
          <w:szCs w:val="22"/>
        </w:rPr>
        <w:t>orting documentation a</w:t>
      </w:r>
      <w:r w:rsidRPr="00F16A12">
        <w:rPr>
          <w:rFonts w:ascii="Arial" w:hAnsi="Arial" w:cs="Arial"/>
          <w:sz w:val="22"/>
          <w:szCs w:val="22"/>
        </w:rPr>
        <w:t>ssociated with applying for a</w:t>
      </w:r>
      <w:r w:rsidR="003D21AD">
        <w:rPr>
          <w:rFonts w:ascii="Arial" w:hAnsi="Arial" w:cs="Arial"/>
          <w:sz w:val="22"/>
          <w:szCs w:val="22"/>
        </w:rPr>
        <w:t>n IRC operating</w:t>
      </w:r>
      <w:r w:rsidRPr="00F16A12">
        <w:rPr>
          <w:rFonts w:ascii="Arial" w:hAnsi="Arial" w:cs="Arial"/>
          <w:sz w:val="22"/>
          <w:szCs w:val="22"/>
        </w:rPr>
        <w:t xml:space="preserve"> permit</w:t>
      </w:r>
      <w:r>
        <w:rPr>
          <w:rFonts w:ascii="Arial" w:hAnsi="Arial" w:cs="Arial"/>
          <w:sz w:val="22"/>
          <w:szCs w:val="22"/>
        </w:rPr>
        <w:t xml:space="preserve"> </w:t>
      </w:r>
      <w:r w:rsidR="003D21AD">
        <w:rPr>
          <w:rFonts w:ascii="Arial" w:hAnsi="Arial" w:cs="Arial"/>
          <w:sz w:val="22"/>
          <w:szCs w:val="22"/>
        </w:rPr>
        <w:t xml:space="preserve">under 26 U.S.C. 5171(d); see </w:t>
      </w:r>
      <w:hyperlink r:id="rId7" w:history="1">
        <w:r w:rsidR="003D21AD" w:rsidRPr="00B97AB6">
          <w:rPr>
            <w:rStyle w:val="Hyperlink"/>
            <w:rFonts w:ascii="Arial" w:hAnsi="Arial" w:cs="Arial"/>
            <w:sz w:val="22"/>
            <w:szCs w:val="22"/>
          </w:rPr>
          <w:t>https://www.ttbonline.gov/permitsonline/</w:t>
        </w:r>
      </w:hyperlink>
      <w:r w:rsidR="003D21AD">
        <w:rPr>
          <w:rFonts w:ascii="Arial" w:hAnsi="Arial" w:cs="Arial"/>
          <w:sz w:val="22"/>
          <w:szCs w:val="22"/>
        </w:rPr>
        <w:t xml:space="preserve">.  </w:t>
      </w:r>
      <w:r w:rsidR="003D21AD" w:rsidRPr="007D3E36">
        <w:rPr>
          <w:rFonts w:ascii="Arial" w:hAnsi="Arial" w:cs="Arial"/>
          <w:sz w:val="22"/>
          <w:szCs w:val="22"/>
        </w:rPr>
        <w:t>TTB F 51</w:t>
      </w:r>
      <w:r w:rsidR="003D21AD">
        <w:rPr>
          <w:rFonts w:ascii="Arial" w:hAnsi="Arial" w:cs="Arial"/>
          <w:sz w:val="22"/>
          <w:szCs w:val="22"/>
        </w:rPr>
        <w:t>10.25</w:t>
      </w:r>
      <w:r w:rsidR="003D21AD" w:rsidRPr="007D3E36">
        <w:rPr>
          <w:rFonts w:ascii="Arial" w:hAnsi="Arial" w:cs="Arial"/>
          <w:sz w:val="22"/>
          <w:szCs w:val="22"/>
        </w:rPr>
        <w:t xml:space="preserve"> </w:t>
      </w:r>
      <w:r w:rsidR="003D21AD">
        <w:rPr>
          <w:rFonts w:ascii="Arial" w:hAnsi="Arial" w:cs="Arial"/>
          <w:sz w:val="22"/>
          <w:szCs w:val="22"/>
        </w:rPr>
        <w:t xml:space="preserve">also </w:t>
      </w:r>
      <w:r w:rsidR="003D21AD" w:rsidRPr="007D3E36">
        <w:rPr>
          <w:rFonts w:ascii="Arial" w:hAnsi="Arial" w:cs="Arial"/>
          <w:sz w:val="22"/>
          <w:szCs w:val="22"/>
        </w:rPr>
        <w:t xml:space="preserve">is </w:t>
      </w:r>
      <w:r w:rsidR="003D21AD">
        <w:rPr>
          <w:rFonts w:ascii="Arial" w:hAnsi="Arial" w:cs="Arial"/>
          <w:sz w:val="22"/>
          <w:szCs w:val="22"/>
        </w:rPr>
        <w:t xml:space="preserve">available as a </w:t>
      </w:r>
      <w:r w:rsidR="003D21AD" w:rsidRPr="007D3E36">
        <w:rPr>
          <w:rFonts w:ascii="Arial" w:hAnsi="Arial" w:cs="Arial"/>
          <w:sz w:val="22"/>
          <w:szCs w:val="22"/>
        </w:rPr>
        <w:t xml:space="preserve">“fillable–printable” </w:t>
      </w:r>
      <w:r w:rsidR="003D21AD">
        <w:rPr>
          <w:rFonts w:ascii="Arial" w:hAnsi="Arial" w:cs="Arial"/>
          <w:sz w:val="22"/>
          <w:szCs w:val="22"/>
        </w:rPr>
        <w:t xml:space="preserve">form on </w:t>
      </w:r>
      <w:r w:rsidR="003D21AD" w:rsidRPr="007D3E36">
        <w:rPr>
          <w:rFonts w:ascii="Arial" w:hAnsi="Arial" w:cs="Arial"/>
          <w:sz w:val="22"/>
          <w:szCs w:val="22"/>
        </w:rPr>
        <w:t>the TTB website at</w:t>
      </w:r>
      <w:r w:rsidR="003D21AD">
        <w:rPr>
          <w:rFonts w:ascii="Arial" w:hAnsi="Arial" w:cs="Arial"/>
          <w:sz w:val="22"/>
          <w:szCs w:val="22"/>
        </w:rPr>
        <w:t xml:space="preserve"> </w:t>
      </w:r>
      <w:hyperlink r:id="rId8" w:history="1">
        <w:r w:rsidR="003D21AD" w:rsidRPr="003D21AD">
          <w:rPr>
            <w:rStyle w:val="Hyperlink"/>
            <w:rFonts w:ascii="Arial" w:hAnsi="Arial" w:cs="Arial"/>
            <w:sz w:val="22"/>
            <w:szCs w:val="22"/>
          </w:rPr>
          <w:t>http://www.ttb.gov</w:t>
        </w:r>
      </w:hyperlink>
      <w:r w:rsidR="003D21AD">
        <w:rPr>
          <w:rFonts w:ascii="Arial" w:hAnsi="Arial" w:cs="Arial"/>
          <w:sz w:val="22"/>
          <w:szCs w:val="22"/>
        </w:rPr>
        <w:t xml:space="preserve">. </w:t>
      </w:r>
    </w:p>
    <w:p w14:paraId="138597DA" w14:textId="77777777" w:rsidR="003D21AD" w:rsidRDefault="003D21AD" w:rsidP="007D3E36">
      <w:pPr>
        <w:tabs>
          <w:tab w:val="left" w:pos="8496"/>
        </w:tabs>
        <w:suppressAutoHyphens/>
        <w:spacing w:line="240" w:lineRule="atLeast"/>
        <w:ind w:left="360"/>
        <w:rPr>
          <w:rFonts w:ascii="Arial" w:hAnsi="Arial" w:cs="Arial"/>
          <w:sz w:val="22"/>
          <w:szCs w:val="22"/>
        </w:rPr>
      </w:pPr>
    </w:p>
    <w:p w14:paraId="59D8EFF7" w14:textId="4F2832C9" w:rsidR="007D3E36" w:rsidRDefault="003D21AD" w:rsidP="007D3E36">
      <w:pPr>
        <w:tabs>
          <w:tab w:val="left" w:pos="8496"/>
        </w:tabs>
        <w:suppressAutoHyphens/>
        <w:spacing w:line="240" w:lineRule="atLeast"/>
        <w:ind w:left="360"/>
        <w:rPr>
          <w:rFonts w:ascii="Arial" w:hAnsi="Arial" w:cs="Arial"/>
          <w:sz w:val="22"/>
          <w:szCs w:val="22"/>
        </w:rPr>
      </w:pPr>
      <w:r>
        <w:rPr>
          <w:rFonts w:ascii="Arial" w:hAnsi="Arial" w:cs="Arial"/>
          <w:sz w:val="22"/>
          <w:szCs w:val="22"/>
        </w:rPr>
        <w:t>T</w:t>
      </w:r>
      <w:r w:rsidR="00F16A12" w:rsidRPr="007F61A9">
        <w:rPr>
          <w:rFonts w:ascii="Arial" w:hAnsi="Arial" w:cs="Arial"/>
          <w:sz w:val="22"/>
          <w:szCs w:val="22"/>
        </w:rPr>
        <w:t xml:space="preserve">TB </w:t>
      </w:r>
      <w:r w:rsidR="007D3E36" w:rsidRPr="007F61A9">
        <w:rPr>
          <w:rFonts w:ascii="Arial" w:hAnsi="Arial" w:cs="Arial"/>
          <w:sz w:val="22"/>
          <w:szCs w:val="22"/>
        </w:rPr>
        <w:t xml:space="preserve">has approved and will continue to approve, on a case-by-case basis, the use of improved information technology for the submission of the application form and the </w:t>
      </w:r>
      <w:r>
        <w:rPr>
          <w:rFonts w:ascii="Arial" w:hAnsi="Arial" w:cs="Arial"/>
          <w:sz w:val="22"/>
          <w:szCs w:val="22"/>
        </w:rPr>
        <w:t xml:space="preserve">required supporting documentation.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8D74EED" w14:textId="37762094" w:rsidR="003D21AD" w:rsidRDefault="003D21AD" w:rsidP="00D50640">
      <w:pPr>
        <w:ind w:left="360"/>
        <w:rPr>
          <w:rFonts w:ascii="Arial" w:hAnsi="Arial" w:cs="Arial"/>
          <w:sz w:val="22"/>
          <w:szCs w:val="22"/>
        </w:rPr>
      </w:pPr>
      <w:r w:rsidRPr="003D21AD">
        <w:rPr>
          <w:rFonts w:ascii="Arial" w:hAnsi="Arial" w:cs="Arial"/>
          <w:sz w:val="22"/>
          <w:szCs w:val="22"/>
        </w:rPr>
        <w:t xml:space="preserve">TTB F 5110.25 collects information that is pertinent to each respondent and applicable to the specific operations of each applicant.  As far as </w:t>
      </w:r>
      <w:r>
        <w:rPr>
          <w:rFonts w:ascii="Arial" w:hAnsi="Arial" w:cs="Arial"/>
          <w:sz w:val="22"/>
          <w:szCs w:val="22"/>
        </w:rPr>
        <w:t xml:space="preserve">TTB </w:t>
      </w:r>
      <w:r w:rsidRPr="003D21AD">
        <w:rPr>
          <w:rFonts w:ascii="Arial" w:hAnsi="Arial" w:cs="Arial"/>
          <w:sz w:val="22"/>
          <w:szCs w:val="22"/>
        </w:rPr>
        <w:t xml:space="preserve">can determine, similar information is not available </w:t>
      </w:r>
      <w:r>
        <w:rPr>
          <w:rFonts w:ascii="Arial" w:hAnsi="Arial" w:cs="Arial"/>
          <w:sz w:val="22"/>
          <w:szCs w:val="22"/>
        </w:rPr>
        <w:t xml:space="preserve">elsewhere.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1207C015" w:rsidR="007A5D4B" w:rsidRDefault="005F4BE0" w:rsidP="006665B1">
      <w:pPr>
        <w:ind w:left="360"/>
        <w:rPr>
          <w:rFonts w:ascii="Arial" w:hAnsi="Arial" w:cs="Arial"/>
          <w:sz w:val="22"/>
          <w:szCs w:val="22"/>
        </w:rPr>
      </w:pPr>
      <w:r>
        <w:rPr>
          <w:rFonts w:ascii="Arial" w:hAnsi="Arial" w:cs="Arial"/>
          <w:sz w:val="22"/>
          <w:szCs w:val="22"/>
        </w:rPr>
        <w:t>In order to protect the revenue, a</w:t>
      </w:r>
      <w:r w:rsidR="006665B1" w:rsidRPr="006665B1">
        <w:rPr>
          <w:rFonts w:ascii="Arial" w:hAnsi="Arial" w:cs="Arial"/>
          <w:sz w:val="22"/>
          <w:szCs w:val="22"/>
        </w:rPr>
        <w:t xml:space="preserve">ll entities, regardless of size, are required by </w:t>
      </w:r>
      <w:r>
        <w:rPr>
          <w:rFonts w:ascii="Arial" w:hAnsi="Arial" w:cs="Arial"/>
          <w:sz w:val="22"/>
          <w:szCs w:val="22"/>
        </w:rPr>
        <w:t xml:space="preserve">the IRC at 26 U.S.C. 5171(d) </w:t>
      </w:r>
      <w:r w:rsidR="006665B1">
        <w:rPr>
          <w:rFonts w:ascii="Arial" w:hAnsi="Arial" w:cs="Arial"/>
          <w:sz w:val="22"/>
          <w:szCs w:val="22"/>
        </w:rPr>
        <w:t xml:space="preserve">to </w:t>
      </w:r>
      <w:r w:rsidR="003D21AD">
        <w:rPr>
          <w:rFonts w:ascii="Arial" w:hAnsi="Arial" w:cs="Arial"/>
          <w:sz w:val="22"/>
          <w:szCs w:val="22"/>
        </w:rPr>
        <w:t xml:space="preserve">apply for an operating permit before commencing </w:t>
      </w:r>
      <w:r>
        <w:rPr>
          <w:rFonts w:ascii="Arial" w:hAnsi="Arial" w:cs="Arial"/>
          <w:sz w:val="22"/>
          <w:szCs w:val="22"/>
        </w:rPr>
        <w:t xml:space="preserve">industrial alcohol operations.  The use of the application form, </w:t>
      </w:r>
      <w:r w:rsidR="006665B1">
        <w:rPr>
          <w:rFonts w:ascii="Arial" w:hAnsi="Arial" w:cs="Arial"/>
          <w:sz w:val="22"/>
          <w:szCs w:val="22"/>
        </w:rPr>
        <w:t>TTB F 51</w:t>
      </w:r>
      <w:r w:rsidR="00BD03C8">
        <w:rPr>
          <w:rFonts w:ascii="Arial" w:hAnsi="Arial" w:cs="Arial"/>
          <w:sz w:val="22"/>
          <w:szCs w:val="22"/>
        </w:rPr>
        <w:t>0</w:t>
      </w:r>
      <w:r w:rsidR="006665B1">
        <w:rPr>
          <w:rFonts w:ascii="Arial" w:hAnsi="Arial" w:cs="Arial"/>
          <w:sz w:val="22"/>
          <w:szCs w:val="22"/>
        </w:rPr>
        <w:t>0.</w:t>
      </w:r>
      <w:r w:rsidR="00BD03C8">
        <w:rPr>
          <w:rFonts w:ascii="Arial" w:hAnsi="Arial" w:cs="Arial"/>
          <w:sz w:val="22"/>
          <w:szCs w:val="22"/>
        </w:rPr>
        <w:t>11</w:t>
      </w:r>
      <w:r>
        <w:rPr>
          <w:rFonts w:ascii="Arial" w:hAnsi="Arial" w:cs="Arial"/>
          <w:sz w:val="22"/>
          <w:szCs w:val="22"/>
        </w:rPr>
        <w:t xml:space="preserve">, is required by the TTB regulations.  Since the application is </w:t>
      </w:r>
      <w:r w:rsidR="00B66E53">
        <w:rPr>
          <w:rFonts w:ascii="Arial" w:hAnsi="Arial" w:cs="Arial"/>
          <w:sz w:val="22"/>
          <w:szCs w:val="22"/>
        </w:rPr>
        <w:t xml:space="preserve">a </w:t>
      </w:r>
      <w:r>
        <w:rPr>
          <w:rFonts w:ascii="Arial" w:hAnsi="Arial" w:cs="Arial"/>
          <w:sz w:val="22"/>
          <w:szCs w:val="22"/>
        </w:rPr>
        <w:t xml:space="preserve">statutory </w:t>
      </w:r>
      <w:r w:rsidR="00B66E53">
        <w:rPr>
          <w:rFonts w:ascii="Arial" w:hAnsi="Arial" w:cs="Arial"/>
          <w:sz w:val="22"/>
          <w:szCs w:val="22"/>
        </w:rPr>
        <w:t xml:space="preserve">requirement </w:t>
      </w:r>
      <w:r>
        <w:rPr>
          <w:rFonts w:ascii="Arial" w:hAnsi="Arial" w:cs="Arial"/>
          <w:sz w:val="22"/>
          <w:szCs w:val="22"/>
        </w:rPr>
        <w:t xml:space="preserve">and is </w:t>
      </w:r>
      <w:r w:rsidR="006665B1" w:rsidRPr="006665B1">
        <w:rPr>
          <w:rFonts w:ascii="Arial" w:hAnsi="Arial" w:cs="Arial"/>
          <w:sz w:val="22"/>
          <w:szCs w:val="22"/>
        </w:rPr>
        <w:t xml:space="preserve">necessary to protect the revenue, </w:t>
      </w:r>
      <w:r>
        <w:rPr>
          <w:rFonts w:ascii="Arial" w:hAnsi="Arial" w:cs="Arial"/>
          <w:sz w:val="22"/>
          <w:szCs w:val="22"/>
        </w:rPr>
        <w:t xml:space="preserve">the application requirement </w:t>
      </w:r>
      <w:r w:rsidR="006665B1" w:rsidRPr="006665B1">
        <w:rPr>
          <w:rFonts w:ascii="Arial" w:hAnsi="Arial" w:cs="Arial"/>
          <w:sz w:val="22"/>
          <w:szCs w:val="22"/>
        </w:rPr>
        <w:t>cannot be waived</w:t>
      </w:r>
      <w:r w:rsidR="00BD03C8">
        <w:rPr>
          <w:rFonts w:ascii="Arial" w:hAnsi="Arial" w:cs="Arial"/>
          <w:sz w:val="22"/>
          <w:szCs w:val="22"/>
        </w:rPr>
        <w:t>, or the number of data elements reduced,</w:t>
      </w:r>
      <w:r w:rsidR="006665B1" w:rsidRPr="006665B1">
        <w:rPr>
          <w:rFonts w:ascii="Arial" w:hAnsi="Arial" w:cs="Arial"/>
          <w:sz w:val="22"/>
          <w:szCs w:val="22"/>
        </w:rPr>
        <w:t xml:space="preserve"> simply because the respondent’s business is small.</w:t>
      </w:r>
      <w:r w:rsidR="006665B1">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510F8243" w14:textId="71693D4E" w:rsidR="00BD0D39" w:rsidRDefault="005F4BE0" w:rsidP="00166763">
      <w:pPr>
        <w:ind w:left="360"/>
        <w:rPr>
          <w:rFonts w:ascii="Arial" w:hAnsi="Arial" w:cs="Arial"/>
          <w:sz w:val="22"/>
          <w:szCs w:val="22"/>
        </w:rPr>
      </w:pPr>
      <w:r w:rsidRPr="005F4BE0">
        <w:rPr>
          <w:rFonts w:ascii="Arial" w:hAnsi="Arial" w:cs="Arial"/>
          <w:sz w:val="22"/>
          <w:szCs w:val="22"/>
        </w:rPr>
        <w:t>Th</w:t>
      </w:r>
      <w:r>
        <w:rPr>
          <w:rFonts w:ascii="Arial" w:hAnsi="Arial" w:cs="Arial"/>
          <w:sz w:val="22"/>
          <w:szCs w:val="22"/>
        </w:rPr>
        <w:t>e information provided on TTB F </w:t>
      </w:r>
      <w:r w:rsidRPr="005F4BE0">
        <w:rPr>
          <w:rFonts w:ascii="Arial" w:hAnsi="Arial" w:cs="Arial"/>
          <w:sz w:val="22"/>
          <w:szCs w:val="22"/>
        </w:rPr>
        <w:t xml:space="preserve">5110.25 serves to protect the revenue by </w:t>
      </w:r>
      <w:r w:rsidR="00B66E53">
        <w:rPr>
          <w:rFonts w:ascii="Arial" w:hAnsi="Arial" w:cs="Arial"/>
          <w:sz w:val="22"/>
          <w:szCs w:val="22"/>
        </w:rPr>
        <w:t>providing information used by</w:t>
      </w:r>
      <w:r w:rsidRPr="005F4BE0">
        <w:rPr>
          <w:rFonts w:ascii="Arial" w:hAnsi="Arial" w:cs="Arial"/>
          <w:sz w:val="22"/>
          <w:szCs w:val="22"/>
        </w:rPr>
        <w:t xml:space="preserve"> TTB to determine the qualifications of persons entering the industrial alcohol field.  Collection of this information by TTB limits the possibility of persons engaging in the illi</w:t>
      </w:r>
      <w:r w:rsidR="00166763">
        <w:rPr>
          <w:rFonts w:ascii="Arial" w:hAnsi="Arial" w:cs="Arial"/>
          <w:sz w:val="22"/>
          <w:szCs w:val="22"/>
        </w:rPr>
        <w:t>cit manufacture and sale of non-</w:t>
      </w:r>
      <w:r w:rsidRPr="005F4BE0">
        <w:rPr>
          <w:rFonts w:ascii="Arial" w:hAnsi="Arial" w:cs="Arial"/>
          <w:sz w:val="22"/>
          <w:szCs w:val="22"/>
        </w:rPr>
        <w:t xml:space="preserve">taxpaid distilled spirits and/or the diversion of industrial alcohol to beverage use. </w:t>
      </w:r>
      <w:r w:rsidR="00166763">
        <w:rPr>
          <w:rFonts w:ascii="Arial" w:hAnsi="Arial" w:cs="Arial"/>
          <w:sz w:val="22"/>
          <w:szCs w:val="22"/>
        </w:rPr>
        <w:t xml:space="preserve"> </w:t>
      </w:r>
      <w:r w:rsidR="00BD0D39" w:rsidRPr="00BD0D39">
        <w:rPr>
          <w:rFonts w:ascii="Arial" w:hAnsi="Arial" w:cs="Arial"/>
          <w:sz w:val="22"/>
          <w:szCs w:val="22"/>
        </w:rPr>
        <w:t xml:space="preserve">Respondents complete this information </w:t>
      </w:r>
      <w:r w:rsidR="00166763">
        <w:rPr>
          <w:rFonts w:ascii="Arial" w:hAnsi="Arial" w:cs="Arial"/>
          <w:sz w:val="22"/>
          <w:szCs w:val="22"/>
        </w:rPr>
        <w:t>collection when first entering business and then only as necessary to update certain information</w:t>
      </w:r>
      <w:r w:rsidR="005A7E77">
        <w:rPr>
          <w:rFonts w:ascii="Arial" w:hAnsi="Arial" w:cs="Arial"/>
          <w:sz w:val="22"/>
          <w:szCs w:val="22"/>
        </w:rPr>
        <w:t xml:space="preserve"> when the permittee has a change in name, trade name, business address or plant location, or control.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45F6C1B6" w:rsidR="0084640C" w:rsidRPr="005568F5" w:rsidRDefault="00166763" w:rsidP="005568F5">
      <w:pPr>
        <w:ind w:left="360"/>
        <w:rPr>
          <w:rFonts w:ascii="Arial" w:hAnsi="Arial" w:cs="Arial"/>
          <w:sz w:val="22"/>
          <w:szCs w:val="22"/>
        </w:rPr>
      </w:pPr>
      <w:r>
        <w:rPr>
          <w:rFonts w:ascii="Arial" w:hAnsi="Arial" w:cs="Arial"/>
          <w:sz w:val="22"/>
          <w:szCs w:val="22"/>
        </w:rPr>
        <w:t xml:space="preserve">TTB F 5110.25 includes a Privacy Act Information statement that notes what routine uses TTB may make of the provided information.  </w:t>
      </w:r>
      <w:r w:rsidR="00E51AD7" w:rsidRPr="005568F5">
        <w:rPr>
          <w:rFonts w:ascii="Arial" w:hAnsi="Arial" w:cs="Arial"/>
          <w:sz w:val="22"/>
          <w:szCs w:val="22"/>
        </w:rPr>
        <w:t xml:space="preserve">No </w:t>
      </w:r>
      <w:r>
        <w:rPr>
          <w:rFonts w:ascii="Arial" w:hAnsi="Arial" w:cs="Arial"/>
          <w:sz w:val="22"/>
          <w:szCs w:val="22"/>
        </w:rPr>
        <w:t xml:space="preserve">other </w:t>
      </w:r>
      <w:r w:rsidR="00E51AD7" w:rsidRPr="005568F5">
        <w:rPr>
          <w:rFonts w:ascii="Arial" w:hAnsi="Arial" w:cs="Arial"/>
          <w:sz w:val="22"/>
          <w:szCs w:val="22"/>
        </w:rPr>
        <w:t>specific assurance of confidentiality is provided on this form.  However, Federal law at 5</w:t>
      </w:r>
      <w:r w:rsidR="006665B1" w:rsidRPr="005568F5">
        <w:rPr>
          <w:rFonts w:ascii="Arial" w:hAnsi="Arial" w:cs="Arial"/>
          <w:sz w:val="22"/>
          <w:szCs w:val="22"/>
        </w:rPr>
        <w:t> </w:t>
      </w:r>
      <w:r w:rsidR="00E51AD7"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w:t>
      </w:r>
      <w:r>
        <w:rPr>
          <w:rFonts w:ascii="Arial" w:hAnsi="Arial" w:cs="Arial"/>
          <w:sz w:val="22"/>
          <w:szCs w:val="22"/>
        </w:rPr>
        <w:t xml:space="preserve">Application information </w:t>
      </w:r>
      <w:r>
        <w:rPr>
          <w:rFonts w:ascii="Arial" w:hAnsi="Arial" w:cs="Arial"/>
          <w:sz w:val="22"/>
          <w:szCs w:val="22"/>
        </w:rPr>
        <w:lastRenderedPageBreak/>
        <w:t>submitted electronically is protected in firewall- and password-protected systems to which only certain TTB employees have access.  Paper c</w:t>
      </w:r>
      <w:r w:rsidR="005568F5">
        <w:rPr>
          <w:rFonts w:ascii="Arial" w:hAnsi="Arial" w:cs="Arial"/>
          <w:sz w:val="22"/>
          <w:szCs w:val="22"/>
        </w:rPr>
        <w:t xml:space="preserve">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Pr>
          <w:rFonts w:ascii="Arial" w:hAnsi="Arial" w:cs="Arial"/>
          <w:sz w:val="22"/>
          <w:szCs w:val="22"/>
        </w:rPr>
        <w:t>10.25</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BD0D39">
        <w:rPr>
          <w:rFonts w:ascii="Arial" w:hAnsi="Arial" w:cs="Arial"/>
          <w:sz w:val="22"/>
          <w:szCs w:val="22"/>
        </w:rPr>
        <w:t xml:space="preserve"> </w:t>
      </w:r>
      <w:r w:rsidR="0084640C" w:rsidRPr="005568F5">
        <w:rPr>
          <w:rFonts w:ascii="Arial" w:hAnsi="Arial" w:cs="Arial"/>
          <w:sz w:val="22"/>
          <w:szCs w:val="22"/>
        </w:rPr>
        <w:t xml:space="preserve">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3B3034F2" w14:textId="77777777" w:rsidR="00627C95" w:rsidRP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This information collection contains no questions of a sensitive nature. </w:t>
      </w:r>
    </w:p>
    <w:p w14:paraId="436C0C65" w14:textId="77777777" w:rsidR="00627C95" w:rsidRPr="00627C95" w:rsidRDefault="00627C95" w:rsidP="00627C95">
      <w:pPr>
        <w:widowControl w:val="0"/>
        <w:suppressAutoHyphens/>
        <w:autoSpaceDE w:val="0"/>
        <w:autoSpaceDN w:val="0"/>
        <w:adjustRightInd w:val="0"/>
        <w:ind w:left="360"/>
        <w:rPr>
          <w:rFonts w:ascii="Arial" w:hAnsi="Arial" w:cs="Arial"/>
          <w:sz w:val="22"/>
          <w:szCs w:val="22"/>
        </w:rPr>
      </w:pPr>
    </w:p>
    <w:p w14:paraId="30400370" w14:textId="2324486C" w:rsid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A Privacy Impact Assessment (PIA) has been conducted for information collected under this request as part of the Tax Major Application System , and a Privacy Act System of Records notice (SORN) has been issued for this system under TTB .001–Regulatory Enforcement Record System and published in the Federal Register on January 28, 2015, at 80 FR 4637.  TTB’s PIAs are available on the TTB website at http://www.ttb.gov/foia/pia.shtml.  </w:t>
      </w:r>
    </w:p>
    <w:p w14:paraId="4B7251D9" w14:textId="77777777" w:rsidR="00AF1157" w:rsidRPr="00AF060A" w:rsidRDefault="00AF1157" w:rsidP="00D73D2D">
      <w:pPr>
        <w:suppressAutoHyphens/>
        <w:rPr>
          <w:rFonts w:ascii="Arial" w:hAnsi="Arial" w:cs="Arial"/>
          <w:sz w:val="28"/>
          <w:szCs w:val="28"/>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0564DACD" w14:textId="1C48A859" w:rsidR="005A7E77" w:rsidRDefault="005A7E77" w:rsidP="00E56E11">
      <w:pPr>
        <w:ind w:left="360"/>
        <w:rPr>
          <w:rFonts w:ascii="Arial" w:hAnsi="Arial" w:cs="Arial"/>
          <w:sz w:val="22"/>
          <w:szCs w:val="22"/>
        </w:rPr>
      </w:pPr>
      <w:r w:rsidRPr="005A7E77">
        <w:rPr>
          <w:rFonts w:ascii="Arial" w:hAnsi="Arial" w:cs="Arial"/>
          <w:sz w:val="22"/>
          <w:szCs w:val="22"/>
        </w:rPr>
        <w:t xml:space="preserve">The number of respondents and the number of forms filed annually by each </w:t>
      </w:r>
      <w:r>
        <w:rPr>
          <w:rFonts w:ascii="Arial" w:hAnsi="Arial" w:cs="Arial"/>
          <w:sz w:val="22"/>
          <w:szCs w:val="22"/>
        </w:rPr>
        <w:t xml:space="preserve">respondent </w:t>
      </w:r>
      <w:r w:rsidRPr="005A7E77">
        <w:rPr>
          <w:rFonts w:ascii="Arial" w:hAnsi="Arial" w:cs="Arial"/>
          <w:sz w:val="22"/>
          <w:szCs w:val="22"/>
        </w:rPr>
        <w:t>are based on data provided by TTB field personnel who process this form.  TTB F</w:t>
      </w:r>
      <w:r>
        <w:rPr>
          <w:rFonts w:ascii="Arial" w:hAnsi="Arial" w:cs="Arial"/>
          <w:sz w:val="22"/>
          <w:szCs w:val="22"/>
        </w:rPr>
        <w:t> </w:t>
      </w:r>
      <w:r w:rsidRPr="005A7E77">
        <w:rPr>
          <w:rFonts w:ascii="Arial" w:hAnsi="Arial" w:cs="Arial"/>
          <w:sz w:val="22"/>
          <w:szCs w:val="22"/>
        </w:rPr>
        <w:t xml:space="preserve">5110.25 is filed only by proprietors of new </w:t>
      </w:r>
      <w:r>
        <w:rPr>
          <w:rFonts w:ascii="Arial" w:hAnsi="Arial" w:cs="Arial"/>
          <w:sz w:val="22"/>
          <w:szCs w:val="22"/>
        </w:rPr>
        <w:t xml:space="preserve">distilled spirits plants </w:t>
      </w:r>
      <w:r w:rsidRPr="005A7E77">
        <w:rPr>
          <w:rFonts w:ascii="Arial" w:hAnsi="Arial" w:cs="Arial"/>
          <w:sz w:val="22"/>
          <w:szCs w:val="22"/>
        </w:rPr>
        <w:t xml:space="preserve">engaging in certain specific </w:t>
      </w:r>
      <w:r>
        <w:rPr>
          <w:rFonts w:ascii="Arial" w:hAnsi="Arial" w:cs="Arial"/>
          <w:sz w:val="22"/>
          <w:szCs w:val="22"/>
        </w:rPr>
        <w:t xml:space="preserve">industrial alcohol or warehousing </w:t>
      </w:r>
      <w:r w:rsidRPr="005A7E77">
        <w:rPr>
          <w:rFonts w:ascii="Arial" w:hAnsi="Arial" w:cs="Arial"/>
          <w:sz w:val="22"/>
          <w:szCs w:val="22"/>
        </w:rPr>
        <w:t>operations and by holders of operating permits who have had a change in name, trade name, business address or plant location, or control.</w:t>
      </w:r>
      <w:r>
        <w:rPr>
          <w:rFonts w:ascii="Arial" w:hAnsi="Arial" w:cs="Arial"/>
          <w:sz w:val="22"/>
          <w:szCs w:val="22"/>
        </w:rPr>
        <w:t xml:space="preserve">  </w:t>
      </w:r>
    </w:p>
    <w:p w14:paraId="41E091A0" w14:textId="77777777" w:rsidR="005A7E77" w:rsidRDefault="005A7E77" w:rsidP="00E56E11">
      <w:pPr>
        <w:ind w:left="360"/>
        <w:rPr>
          <w:rFonts w:ascii="Arial" w:hAnsi="Arial" w:cs="Arial"/>
          <w:sz w:val="22"/>
          <w:szCs w:val="22"/>
        </w:rPr>
      </w:pPr>
    </w:p>
    <w:p w14:paraId="3127FEFE" w14:textId="443578B6" w:rsidR="005A7E77" w:rsidRDefault="005A7E77" w:rsidP="00E56E11">
      <w:pPr>
        <w:ind w:left="360"/>
        <w:rPr>
          <w:rFonts w:ascii="Arial" w:hAnsi="Arial" w:cs="Arial"/>
          <w:sz w:val="22"/>
          <w:szCs w:val="22"/>
        </w:rPr>
      </w:pPr>
      <w:r w:rsidRPr="005A7E77">
        <w:rPr>
          <w:rFonts w:ascii="Arial" w:hAnsi="Arial" w:cs="Arial"/>
          <w:sz w:val="22"/>
          <w:szCs w:val="22"/>
        </w:rPr>
        <w:t xml:space="preserve">TTB </w:t>
      </w:r>
      <w:r>
        <w:rPr>
          <w:rFonts w:ascii="Arial" w:hAnsi="Arial" w:cs="Arial"/>
          <w:sz w:val="22"/>
          <w:szCs w:val="22"/>
        </w:rPr>
        <w:t>estimates that 100 respondents file one form annually.  TTB estimates that i</w:t>
      </w:r>
      <w:r w:rsidRPr="005A7E77">
        <w:rPr>
          <w:rFonts w:ascii="Arial" w:hAnsi="Arial" w:cs="Arial"/>
          <w:sz w:val="22"/>
          <w:szCs w:val="22"/>
        </w:rPr>
        <w:t xml:space="preserve">t takes each respondent 15 minutes to complete this form.  </w:t>
      </w:r>
      <w:r>
        <w:rPr>
          <w:rFonts w:ascii="Arial" w:hAnsi="Arial" w:cs="Arial"/>
          <w:sz w:val="22"/>
          <w:szCs w:val="22"/>
        </w:rPr>
        <w:t>Therefore, the</w:t>
      </w:r>
      <w:r w:rsidRPr="005A7E77">
        <w:rPr>
          <w:rFonts w:ascii="Arial" w:hAnsi="Arial" w:cs="Arial"/>
          <w:sz w:val="22"/>
          <w:szCs w:val="22"/>
        </w:rPr>
        <w:t xml:space="preserve"> total </w:t>
      </w:r>
      <w:r>
        <w:rPr>
          <w:rFonts w:ascii="Arial" w:hAnsi="Arial" w:cs="Arial"/>
          <w:sz w:val="22"/>
          <w:szCs w:val="22"/>
        </w:rPr>
        <w:t xml:space="preserve">annual </w:t>
      </w:r>
      <w:r w:rsidRPr="005A7E77">
        <w:rPr>
          <w:rFonts w:ascii="Arial" w:hAnsi="Arial" w:cs="Arial"/>
          <w:sz w:val="22"/>
          <w:szCs w:val="22"/>
        </w:rPr>
        <w:t xml:space="preserve">burden </w:t>
      </w:r>
      <w:r>
        <w:rPr>
          <w:rFonts w:ascii="Arial" w:hAnsi="Arial" w:cs="Arial"/>
          <w:sz w:val="22"/>
          <w:szCs w:val="22"/>
        </w:rPr>
        <w:t xml:space="preserve">for this information collection is </w:t>
      </w:r>
      <w:r w:rsidRPr="005A7E77">
        <w:rPr>
          <w:rFonts w:ascii="Arial" w:hAnsi="Arial" w:cs="Arial"/>
          <w:sz w:val="22"/>
          <w:szCs w:val="22"/>
        </w:rPr>
        <w:t>25</w:t>
      </w:r>
      <w:r>
        <w:rPr>
          <w:rFonts w:ascii="Arial" w:hAnsi="Arial" w:cs="Arial"/>
          <w:sz w:val="22"/>
          <w:szCs w:val="22"/>
        </w:rPr>
        <w:t xml:space="preserve"> hours.</w:t>
      </w:r>
      <w:r w:rsidRPr="005A7E77">
        <w:rPr>
          <w:rFonts w:ascii="Arial" w:hAnsi="Arial" w:cs="Arial"/>
          <w:sz w:val="22"/>
          <w:szCs w:val="22"/>
        </w:rPr>
        <w:t xml:space="preserve">  </w:t>
      </w:r>
    </w:p>
    <w:p w14:paraId="666E2E9D" w14:textId="77777777" w:rsidR="005A7E77" w:rsidRDefault="005A7E77" w:rsidP="00E56E11">
      <w:pPr>
        <w:ind w:left="360"/>
        <w:rPr>
          <w:rFonts w:ascii="Arial" w:hAnsi="Arial" w:cs="Arial"/>
          <w:sz w:val="22"/>
          <w:szCs w:val="22"/>
        </w:rPr>
      </w:pPr>
    </w:p>
    <w:p w14:paraId="2BFF1CCC" w14:textId="3EAD92E7" w:rsidR="005A7E77" w:rsidRDefault="005A7E77" w:rsidP="00E56E11">
      <w:pPr>
        <w:ind w:left="360"/>
        <w:rPr>
          <w:rFonts w:ascii="Arial" w:hAnsi="Arial" w:cs="Arial"/>
          <w:sz w:val="22"/>
          <w:szCs w:val="22"/>
        </w:rPr>
      </w:pPr>
      <w:r>
        <w:rPr>
          <w:rFonts w:ascii="Arial" w:hAnsi="Arial" w:cs="Arial"/>
          <w:sz w:val="22"/>
          <w:szCs w:val="22"/>
        </w:rPr>
        <w:t xml:space="preserve">(100 respondents x 1 form annually = 100 forms x 15 minutes per form = 25 burden hours.) </w:t>
      </w:r>
    </w:p>
    <w:p w14:paraId="73C8DCA4" w14:textId="77777777" w:rsidR="0090359B" w:rsidRDefault="0090359B" w:rsidP="00E56E11">
      <w:pPr>
        <w:ind w:left="360"/>
        <w:rPr>
          <w:rFonts w:ascii="Arial" w:hAnsi="Arial" w:cs="Arial"/>
          <w:sz w:val="22"/>
          <w:szCs w:val="22"/>
        </w:rPr>
      </w:pPr>
    </w:p>
    <w:p w14:paraId="7D94FB02" w14:textId="690EB1D3" w:rsidR="00AF060A" w:rsidRDefault="005A7E77" w:rsidP="0090359B">
      <w:pPr>
        <w:ind w:left="360"/>
        <w:rPr>
          <w:rFonts w:ascii="Arial" w:hAnsi="Arial" w:cs="Arial"/>
          <w:sz w:val="22"/>
          <w:szCs w:val="22"/>
        </w:rPr>
      </w:pPr>
      <w:r>
        <w:rPr>
          <w:rFonts w:ascii="Arial" w:hAnsi="Arial" w:cs="Arial"/>
          <w:sz w:val="22"/>
          <w:szCs w:val="22"/>
        </w:rPr>
        <w:t xml:space="preserve">This is an increase </w:t>
      </w:r>
      <w:r w:rsidR="0090359B">
        <w:rPr>
          <w:rFonts w:ascii="Arial" w:hAnsi="Arial" w:cs="Arial"/>
          <w:sz w:val="22"/>
          <w:szCs w:val="22"/>
        </w:rPr>
        <w:t xml:space="preserve">of 20 respondents and 5 burden hours from this collection’s last renewal. </w:t>
      </w:r>
    </w:p>
    <w:p w14:paraId="76A9E722" w14:textId="77777777" w:rsidR="0090359B" w:rsidRPr="00AF060A" w:rsidRDefault="0090359B" w:rsidP="0090359B">
      <w:pPr>
        <w:ind w:hanging="90"/>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7777777"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p>
    <w:p w14:paraId="000CD07B" w14:textId="77777777" w:rsidR="00AF1157" w:rsidRPr="000F2821" w:rsidRDefault="00AF1157" w:rsidP="00D73D2D">
      <w:pPr>
        <w:suppressAutoHyphens/>
        <w:rPr>
          <w:rFonts w:ascii="Arial" w:hAnsi="Arial" w:cs="Arial"/>
          <w:sz w:val="28"/>
          <w:szCs w:val="28"/>
        </w:rPr>
      </w:pPr>
    </w:p>
    <w:p w14:paraId="2B0C66B2" w14:textId="77777777" w:rsidR="000F2821" w:rsidRDefault="000F2821">
      <w:pPr>
        <w:rPr>
          <w:rFonts w:ascii="Arial" w:hAnsi="Arial" w:cs="Arial"/>
          <w:i/>
          <w:sz w:val="22"/>
          <w:szCs w:val="22"/>
        </w:rPr>
      </w:pPr>
      <w:r>
        <w:rPr>
          <w:rFonts w:ascii="Arial" w:hAnsi="Arial" w:cs="Arial"/>
          <w:i/>
          <w:sz w:val="22"/>
          <w:szCs w:val="22"/>
        </w:rPr>
        <w:br w:type="page"/>
      </w:r>
    </w:p>
    <w:p w14:paraId="06A6A5A6" w14:textId="74959F4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lastRenderedPageBreak/>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DCC9840" w14:textId="77777777" w:rsidR="0090359B" w:rsidRPr="0069718A" w:rsidRDefault="0090359B"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69718A" w14:paraId="3698FD2D" w14:textId="77777777" w:rsidTr="007E57D5">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E57D5">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182A59A0" w14:textId="77777777" w:rsidTr="007E57D5">
        <w:trPr>
          <w:trHeight w:val="576"/>
          <w:jc w:val="center"/>
        </w:trPr>
        <w:tc>
          <w:tcPr>
            <w:tcW w:w="3295" w:type="dxa"/>
            <w:shd w:val="clear" w:color="auto" w:fill="auto"/>
            <w:vAlign w:val="center"/>
          </w:tcPr>
          <w:p w14:paraId="01B3882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5F7B4C48" w14:textId="71E45A85" w:rsidR="00AF060A" w:rsidRPr="00084620" w:rsidRDefault="00084620" w:rsidP="00084620">
            <w:pPr>
              <w:ind w:left="360"/>
              <w:jc w:val="right"/>
              <w:rPr>
                <w:rFonts w:ascii="Arial" w:hAnsi="Arial" w:cs="Arial"/>
                <w:sz w:val="22"/>
                <w:szCs w:val="22"/>
              </w:rPr>
            </w:pPr>
            <w:r w:rsidRPr="00084620">
              <w:rPr>
                <w:rFonts w:ascii="Arial" w:hAnsi="Arial" w:cs="Arial"/>
                <w:sz w:val="22"/>
                <w:szCs w:val="22"/>
              </w:rPr>
              <w:t>0</w:t>
            </w:r>
          </w:p>
        </w:tc>
      </w:tr>
      <w:tr w:rsidR="00AF060A" w:rsidRPr="0069718A"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3B747632" w:rsidR="00AF060A" w:rsidRPr="00084620" w:rsidRDefault="0090359B" w:rsidP="0090359B">
            <w:pPr>
              <w:ind w:left="360"/>
              <w:jc w:val="right"/>
              <w:rPr>
                <w:rFonts w:ascii="Arial" w:hAnsi="Arial" w:cs="Arial"/>
                <w:sz w:val="22"/>
                <w:szCs w:val="22"/>
              </w:rPr>
            </w:pPr>
            <w:r>
              <w:rPr>
                <w:rFonts w:ascii="Arial" w:hAnsi="Arial" w:cs="Arial"/>
                <w:sz w:val="22"/>
                <w:szCs w:val="22"/>
              </w:rPr>
              <w:t>5,000</w:t>
            </w:r>
          </w:p>
        </w:tc>
      </w:tr>
      <w:tr w:rsidR="00AF060A" w:rsidRPr="0069718A"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7DE72D4F" w:rsidR="00AF060A" w:rsidRPr="00084620" w:rsidRDefault="0090359B" w:rsidP="0090359B">
            <w:pPr>
              <w:ind w:left="360"/>
              <w:jc w:val="right"/>
              <w:rPr>
                <w:rFonts w:ascii="Arial" w:hAnsi="Arial" w:cs="Arial"/>
                <w:sz w:val="22"/>
                <w:szCs w:val="22"/>
              </w:rPr>
            </w:pPr>
            <w:r>
              <w:rPr>
                <w:rFonts w:ascii="Arial" w:hAnsi="Arial" w:cs="Arial"/>
                <w:sz w:val="22"/>
                <w:szCs w:val="22"/>
              </w:rPr>
              <w:t>5,000</w:t>
            </w:r>
          </w:p>
        </w:tc>
      </w:tr>
    </w:tbl>
    <w:p w14:paraId="167A9172" w14:textId="77777777" w:rsidR="00AF1157" w:rsidRPr="0069718A" w:rsidRDefault="00AF1157" w:rsidP="004D086A">
      <w:pPr>
        <w:ind w:left="360"/>
        <w:rPr>
          <w:rFonts w:ascii="Arial" w:hAnsi="Arial" w:cs="Arial"/>
          <w:sz w:val="22"/>
          <w:szCs w:val="22"/>
        </w:rPr>
      </w:pPr>
    </w:p>
    <w:p w14:paraId="772A8A0B" w14:textId="77777777"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9"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35FEBAB6" w14:textId="77777777" w:rsidR="00827956" w:rsidRDefault="00827956"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2A4BCCD2" w14:textId="77777777" w:rsidR="000A633C" w:rsidRDefault="0069718A" w:rsidP="0069718A">
      <w:pPr>
        <w:ind w:left="360"/>
        <w:rPr>
          <w:rFonts w:ascii="Arial" w:hAnsi="Arial" w:cs="Arial"/>
          <w:sz w:val="22"/>
          <w:szCs w:val="22"/>
        </w:rPr>
      </w:pPr>
      <w:r w:rsidRPr="00325321">
        <w:rPr>
          <w:rFonts w:ascii="Arial" w:hAnsi="Arial" w:cs="Arial"/>
          <w:sz w:val="22"/>
          <w:szCs w:val="22"/>
        </w:rPr>
        <w:t>There are no program changes</w:t>
      </w:r>
      <w:r w:rsidR="000A633C">
        <w:rPr>
          <w:rFonts w:ascii="Arial" w:hAnsi="Arial" w:cs="Arial"/>
          <w:sz w:val="22"/>
          <w:szCs w:val="22"/>
        </w:rPr>
        <w:t xml:space="preserve"> associated with this collection.</w:t>
      </w:r>
    </w:p>
    <w:p w14:paraId="6D377C81" w14:textId="77777777" w:rsidR="000A633C" w:rsidRDefault="000A633C" w:rsidP="0069718A">
      <w:pPr>
        <w:ind w:left="360"/>
        <w:rPr>
          <w:rFonts w:ascii="Arial" w:hAnsi="Arial" w:cs="Arial"/>
          <w:sz w:val="22"/>
          <w:szCs w:val="22"/>
        </w:rPr>
      </w:pPr>
    </w:p>
    <w:p w14:paraId="4A3D082B" w14:textId="18793F60" w:rsidR="0090359B" w:rsidRDefault="0092091A" w:rsidP="0069718A">
      <w:pPr>
        <w:ind w:left="360"/>
        <w:rPr>
          <w:rFonts w:ascii="Arial" w:hAnsi="Arial" w:cs="Arial"/>
          <w:sz w:val="22"/>
          <w:szCs w:val="22"/>
        </w:rPr>
      </w:pPr>
      <w:r>
        <w:rPr>
          <w:rFonts w:ascii="Arial" w:hAnsi="Arial" w:cs="Arial"/>
          <w:sz w:val="22"/>
          <w:szCs w:val="22"/>
        </w:rPr>
        <w:t xml:space="preserve">As for adjustments to the collection’s estimated burden, </w:t>
      </w:r>
      <w:r w:rsidR="000A633C">
        <w:rPr>
          <w:rFonts w:ascii="Arial" w:hAnsi="Arial" w:cs="Arial"/>
          <w:sz w:val="22"/>
          <w:szCs w:val="22"/>
        </w:rPr>
        <w:t xml:space="preserve">based on recent data provided by TTB field office personnel who process the form associated with this information collection, </w:t>
      </w:r>
      <w:r w:rsidR="00267B2D">
        <w:rPr>
          <w:rFonts w:ascii="Arial" w:hAnsi="Arial" w:cs="Arial"/>
          <w:sz w:val="22"/>
          <w:szCs w:val="22"/>
        </w:rPr>
        <w:t>we</w:t>
      </w:r>
      <w:r w:rsidR="000A633C">
        <w:rPr>
          <w:rFonts w:ascii="Arial" w:hAnsi="Arial" w:cs="Arial"/>
          <w:sz w:val="22"/>
          <w:szCs w:val="22"/>
        </w:rPr>
        <w:t xml:space="preserve"> ha</w:t>
      </w:r>
      <w:r w:rsidR="00267B2D">
        <w:rPr>
          <w:rFonts w:ascii="Arial" w:hAnsi="Arial" w:cs="Arial"/>
          <w:sz w:val="22"/>
          <w:szCs w:val="22"/>
        </w:rPr>
        <w:t>ve</w:t>
      </w:r>
      <w:r w:rsidR="000A633C">
        <w:rPr>
          <w:rFonts w:ascii="Arial" w:hAnsi="Arial" w:cs="Arial"/>
          <w:sz w:val="22"/>
          <w:szCs w:val="22"/>
        </w:rPr>
        <w:t xml:space="preserve"> </w:t>
      </w:r>
      <w:r w:rsidR="0090359B">
        <w:rPr>
          <w:rFonts w:ascii="Arial" w:hAnsi="Arial" w:cs="Arial"/>
          <w:sz w:val="22"/>
          <w:szCs w:val="22"/>
        </w:rPr>
        <w:t>increased the e</w:t>
      </w:r>
      <w:r w:rsidR="000A633C">
        <w:rPr>
          <w:rFonts w:ascii="Arial" w:hAnsi="Arial" w:cs="Arial"/>
          <w:sz w:val="22"/>
          <w:szCs w:val="22"/>
        </w:rPr>
        <w:t>stimated number of responses associated with this collection</w:t>
      </w:r>
      <w:r w:rsidR="0090359B">
        <w:rPr>
          <w:rFonts w:ascii="Arial" w:hAnsi="Arial" w:cs="Arial"/>
          <w:sz w:val="22"/>
          <w:szCs w:val="22"/>
        </w:rPr>
        <w:t xml:space="preserve"> from 80 per year to 100, and we have increased the associated burden from 20 to 25 hours</w:t>
      </w:r>
      <w:r w:rsidR="000A633C">
        <w:rPr>
          <w:rFonts w:ascii="Arial" w:hAnsi="Arial" w:cs="Arial"/>
          <w:sz w:val="22"/>
          <w:szCs w:val="22"/>
        </w:rPr>
        <w:t xml:space="preserve">. </w:t>
      </w:r>
      <w:r w:rsidR="000F2821">
        <w:rPr>
          <w:rFonts w:ascii="Arial" w:hAnsi="Arial" w:cs="Arial"/>
          <w:sz w:val="22"/>
          <w:szCs w:val="22"/>
        </w:rPr>
        <w:t xml:space="preserve"> </w:t>
      </w:r>
      <w:r w:rsidR="0090359B">
        <w:rPr>
          <w:rFonts w:ascii="Arial" w:hAnsi="Arial" w:cs="Arial"/>
          <w:sz w:val="22"/>
          <w:szCs w:val="22"/>
        </w:rPr>
        <w:t xml:space="preserve">This increase is due to a small increase in the number of new distilled spirits plants being established and a small increase in the number of distilled spirits plants reporting changes to their </w:t>
      </w:r>
      <w:r w:rsidR="0090359B" w:rsidRPr="0090359B">
        <w:rPr>
          <w:rFonts w:ascii="Arial" w:hAnsi="Arial" w:cs="Arial"/>
          <w:sz w:val="22"/>
          <w:szCs w:val="22"/>
        </w:rPr>
        <w:t>name, trade name, business address or plant location, or control</w:t>
      </w:r>
      <w:r w:rsidR="0090359B">
        <w:rPr>
          <w:rFonts w:ascii="Arial" w:hAnsi="Arial" w:cs="Arial"/>
          <w:sz w:val="22"/>
          <w:szCs w:val="22"/>
        </w:rPr>
        <w:t xml:space="preserve">.  The estimated time to complete the form remains unchanged.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7D9882A5" w14:textId="4424CBB1" w:rsidR="00183DCE" w:rsidRPr="001D51E4" w:rsidRDefault="00183DCE" w:rsidP="00183DCE">
      <w:pPr>
        <w:autoSpaceDE w:val="0"/>
        <w:autoSpaceDN w:val="0"/>
        <w:ind w:left="360"/>
        <w:rPr>
          <w:rFonts w:ascii="Arial" w:hAnsi="Arial" w:cs="Arial"/>
          <w:sz w:val="22"/>
          <w:szCs w:val="22"/>
        </w:rPr>
      </w:pPr>
      <w:r w:rsidRPr="001D51E4">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w:t>
      </w:r>
      <w:r w:rsidRPr="001D51E4">
        <w:rPr>
          <w:rFonts w:ascii="Arial" w:hAnsi="Arial" w:cs="Arial"/>
          <w:sz w:val="22"/>
          <w:szCs w:val="22"/>
        </w:rPr>
        <w:lastRenderedPageBreak/>
        <w:t xml:space="preserve">review but before </w:t>
      </w:r>
      <w:r w:rsidR="006A2248">
        <w:rPr>
          <w:rFonts w:ascii="Arial" w:hAnsi="Arial" w:cs="Arial"/>
          <w:sz w:val="22"/>
          <w:szCs w:val="22"/>
        </w:rPr>
        <w:t>O</w:t>
      </w:r>
      <w:r w:rsidRPr="001D51E4">
        <w:rPr>
          <w:rFonts w:ascii="Arial" w:hAnsi="Arial" w:cs="Arial"/>
          <w:sz w:val="22"/>
          <w:szCs w:val="22"/>
        </w:rPr>
        <w:t xml:space="preserve">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 </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77777777"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BCD6582" w14:textId="77777777" w:rsidR="00AF1157" w:rsidRPr="00362B4F" w:rsidRDefault="00AF1157" w:rsidP="00BA1A21">
      <w:pPr>
        <w:suppressAutoHyphens/>
        <w:ind w:left="360"/>
        <w:rPr>
          <w:rFonts w:ascii="Arial" w:hAnsi="Arial" w:cs="Arial"/>
          <w:sz w:val="22"/>
          <w:szCs w:val="22"/>
        </w:rPr>
      </w:pPr>
    </w:p>
    <w:p w14:paraId="61BBECF6" w14:textId="77777777" w:rsidR="00D414AB" w:rsidRPr="00362B4F" w:rsidRDefault="00D414AB" w:rsidP="00BA1A21">
      <w:pPr>
        <w:ind w:left="360"/>
        <w:rPr>
          <w:rFonts w:ascii="Arial" w:hAnsi="Arial" w:cs="Arial"/>
          <w:sz w:val="22"/>
          <w:szCs w:val="22"/>
        </w:rPr>
      </w:pPr>
      <w:r w:rsidRPr="00362B4F">
        <w:rPr>
          <w:rFonts w:ascii="Arial" w:hAnsi="Arial" w:cs="Arial"/>
          <w:sz w:val="22"/>
          <w:szCs w:val="22"/>
        </w:rPr>
        <w:t xml:space="preserve">ENTER TEXT, OR ADJUST BELOW AS NEEDED: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36D1937" w14:textId="77777777" w:rsidR="00362B4F" w:rsidRPr="007A5D4B" w:rsidRDefault="00362B4F" w:rsidP="00D73D2D">
      <w:pPr>
        <w:rPr>
          <w:rFonts w:ascii="Arial" w:hAnsi="Arial" w:cs="Arial"/>
        </w:rPr>
      </w:pPr>
    </w:p>
    <w:p w14:paraId="6B6D31FD" w14:textId="77777777" w:rsidR="00E115FD" w:rsidRPr="007A5D4B" w:rsidRDefault="00E115FD"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BAD4" w14:textId="77777777" w:rsidR="0090166E" w:rsidRDefault="0090166E">
      <w:r>
        <w:separator/>
      </w:r>
    </w:p>
  </w:endnote>
  <w:endnote w:type="continuationSeparator" w:id="0">
    <w:p w14:paraId="224620CC" w14:textId="77777777" w:rsidR="0090166E" w:rsidRDefault="009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90166E" w:rsidRPr="007A5D4B" w:rsidRDefault="0090166E"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90166E" w:rsidRPr="007A5D4B" w:rsidRDefault="0090166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5CFF" w14:textId="77777777" w:rsidR="0090166E" w:rsidRDefault="0090166E">
      <w:r>
        <w:separator/>
      </w:r>
    </w:p>
  </w:footnote>
  <w:footnote w:type="continuationSeparator" w:id="0">
    <w:p w14:paraId="3200D10B" w14:textId="77777777" w:rsidR="0090166E" w:rsidRDefault="0090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90166E" w:rsidRPr="007A5D4B" w:rsidRDefault="0090166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C65A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90166E" w:rsidRPr="007A5D4B" w:rsidRDefault="0090166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276"/>
    <w:rsid w:val="00014CEB"/>
    <w:rsid w:val="0003032C"/>
    <w:rsid w:val="000329F4"/>
    <w:rsid w:val="00036B08"/>
    <w:rsid w:val="0004708F"/>
    <w:rsid w:val="000473AC"/>
    <w:rsid w:val="0004764C"/>
    <w:rsid w:val="00074898"/>
    <w:rsid w:val="00084620"/>
    <w:rsid w:val="00095F53"/>
    <w:rsid w:val="000A2E33"/>
    <w:rsid w:val="000A4E1A"/>
    <w:rsid w:val="000A633C"/>
    <w:rsid w:val="000B3E08"/>
    <w:rsid w:val="000D6313"/>
    <w:rsid w:val="000E6EFF"/>
    <w:rsid w:val="000F2821"/>
    <w:rsid w:val="00101DE7"/>
    <w:rsid w:val="00107A43"/>
    <w:rsid w:val="00137134"/>
    <w:rsid w:val="00154678"/>
    <w:rsid w:val="001608E4"/>
    <w:rsid w:val="00166763"/>
    <w:rsid w:val="00183DCE"/>
    <w:rsid w:val="001E0FA5"/>
    <w:rsid w:val="001E7BDE"/>
    <w:rsid w:val="001F2913"/>
    <w:rsid w:val="001F5B5D"/>
    <w:rsid w:val="0022156B"/>
    <w:rsid w:val="00250066"/>
    <w:rsid w:val="00267B2D"/>
    <w:rsid w:val="00270A19"/>
    <w:rsid w:val="00273CEE"/>
    <w:rsid w:val="00276081"/>
    <w:rsid w:val="00292BAD"/>
    <w:rsid w:val="002B47FB"/>
    <w:rsid w:val="002C65A9"/>
    <w:rsid w:val="002D1324"/>
    <w:rsid w:val="002D463F"/>
    <w:rsid w:val="002E6145"/>
    <w:rsid w:val="00325321"/>
    <w:rsid w:val="003301DA"/>
    <w:rsid w:val="0033260C"/>
    <w:rsid w:val="00362B4F"/>
    <w:rsid w:val="0038120F"/>
    <w:rsid w:val="00381FFC"/>
    <w:rsid w:val="0038747C"/>
    <w:rsid w:val="003C1FD2"/>
    <w:rsid w:val="003D21AD"/>
    <w:rsid w:val="003E21EA"/>
    <w:rsid w:val="004046C0"/>
    <w:rsid w:val="00411A7B"/>
    <w:rsid w:val="0044522E"/>
    <w:rsid w:val="00447B6B"/>
    <w:rsid w:val="00453A67"/>
    <w:rsid w:val="004569E0"/>
    <w:rsid w:val="004A3DE5"/>
    <w:rsid w:val="004A4456"/>
    <w:rsid w:val="004D086A"/>
    <w:rsid w:val="004D1808"/>
    <w:rsid w:val="004D3468"/>
    <w:rsid w:val="004D4299"/>
    <w:rsid w:val="004D66FF"/>
    <w:rsid w:val="004E2C89"/>
    <w:rsid w:val="004F62C7"/>
    <w:rsid w:val="0050368E"/>
    <w:rsid w:val="005278E4"/>
    <w:rsid w:val="00536D29"/>
    <w:rsid w:val="005432C1"/>
    <w:rsid w:val="00544F85"/>
    <w:rsid w:val="005568F5"/>
    <w:rsid w:val="00560EB5"/>
    <w:rsid w:val="005A6AF2"/>
    <w:rsid w:val="005A7E77"/>
    <w:rsid w:val="005C282B"/>
    <w:rsid w:val="005E4F99"/>
    <w:rsid w:val="005E4F9B"/>
    <w:rsid w:val="005F4BE0"/>
    <w:rsid w:val="006244FF"/>
    <w:rsid w:val="00627C95"/>
    <w:rsid w:val="00631780"/>
    <w:rsid w:val="00663972"/>
    <w:rsid w:val="006665B1"/>
    <w:rsid w:val="00673C82"/>
    <w:rsid w:val="00691FF1"/>
    <w:rsid w:val="0069718A"/>
    <w:rsid w:val="006A2248"/>
    <w:rsid w:val="006A35C6"/>
    <w:rsid w:val="006F2142"/>
    <w:rsid w:val="00713040"/>
    <w:rsid w:val="00721C76"/>
    <w:rsid w:val="00734B25"/>
    <w:rsid w:val="00736886"/>
    <w:rsid w:val="00736DD6"/>
    <w:rsid w:val="00770641"/>
    <w:rsid w:val="007A1F89"/>
    <w:rsid w:val="007A5D4B"/>
    <w:rsid w:val="007B4E08"/>
    <w:rsid w:val="007D3E36"/>
    <w:rsid w:val="007D5727"/>
    <w:rsid w:val="007E2467"/>
    <w:rsid w:val="007E57D5"/>
    <w:rsid w:val="007F3179"/>
    <w:rsid w:val="007F40E3"/>
    <w:rsid w:val="007F61A9"/>
    <w:rsid w:val="00804B0C"/>
    <w:rsid w:val="00811A04"/>
    <w:rsid w:val="00812FFC"/>
    <w:rsid w:val="00827956"/>
    <w:rsid w:val="0084640C"/>
    <w:rsid w:val="008603B9"/>
    <w:rsid w:val="008B146B"/>
    <w:rsid w:val="008C399F"/>
    <w:rsid w:val="0090166E"/>
    <w:rsid w:val="0090359B"/>
    <w:rsid w:val="00914AEC"/>
    <w:rsid w:val="00920711"/>
    <w:rsid w:val="0092091A"/>
    <w:rsid w:val="0096457D"/>
    <w:rsid w:val="00965E7F"/>
    <w:rsid w:val="009941BA"/>
    <w:rsid w:val="009A1CD5"/>
    <w:rsid w:val="009A6532"/>
    <w:rsid w:val="009B5709"/>
    <w:rsid w:val="009E4E4C"/>
    <w:rsid w:val="00A12648"/>
    <w:rsid w:val="00A17E04"/>
    <w:rsid w:val="00A201BF"/>
    <w:rsid w:val="00A82851"/>
    <w:rsid w:val="00A969B1"/>
    <w:rsid w:val="00AA3F8F"/>
    <w:rsid w:val="00AA6881"/>
    <w:rsid w:val="00AC686F"/>
    <w:rsid w:val="00AF060A"/>
    <w:rsid w:val="00AF1157"/>
    <w:rsid w:val="00B06EE5"/>
    <w:rsid w:val="00B1047F"/>
    <w:rsid w:val="00B23FF6"/>
    <w:rsid w:val="00B31E02"/>
    <w:rsid w:val="00B66E53"/>
    <w:rsid w:val="00B72AC4"/>
    <w:rsid w:val="00B95061"/>
    <w:rsid w:val="00BA1A21"/>
    <w:rsid w:val="00BA59C2"/>
    <w:rsid w:val="00BB67E5"/>
    <w:rsid w:val="00BC1D1F"/>
    <w:rsid w:val="00BD03C8"/>
    <w:rsid w:val="00BD0D39"/>
    <w:rsid w:val="00BD3333"/>
    <w:rsid w:val="00BE3C19"/>
    <w:rsid w:val="00C1362D"/>
    <w:rsid w:val="00C271EA"/>
    <w:rsid w:val="00C47946"/>
    <w:rsid w:val="00C71838"/>
    <w:rsid w:val="00CA07BF"/>
    <w:rsid w:val="00CA7E3C"/>
    <w:rsid w:val="00CC2DE7"/>
    <w:rsid w:val="00CC3E92"/>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A29D8"/>
    <w:rsid w:val="00DD50B9"/>
    <w:rsid w:val="00DE3051"/>
    <w:rsid w:val="00DF5F98"/>
    <w:rsid w:val="00E115FD"/>
    <w:rsid w:val="00E323CD"/>
    <w:rsid w:val="00E414F9"/>
    <w:rsid w:val="00E41ED9"/>
    <w:rsid w:val="00E45CBA"/>
    <w:rsid w:val="00E51AD7"/>
    <w:rsid w:val="00E52F4D"/>
    <w:rsid w:val="00E56E11"/>
    <w:rsid w:val="00E86B1B"/>
    <w:rsid w:val="00EB1406"/>
    <w:rsid w:val="00EB50DD"/>
    <w:rsid w:val="00EB7714"/>
    <w:rsid w:val="00EC4FC3"/>
    <w:rsid w:val="00ED4A03"/>
    <w:rsid w:val="00ED7233"/>
    <w:rsid w:val="00EE4237"/>
    <w:rsid w:val="00F03208"/>
    <w:rsid w:val="00F058FA"/>
    <w:rsid w:val="00F16A12"/>
    <w:rsid w:val="00F20D52"/>
    <w:rsid w:val="00F618E0"/>
    <w:rsid w:val="00F95A6D"/>
    <w:rsid w:val="00FA209B"/>
    <w:rsid w:val="00FA228E"/>
    <w:rsid w:val="00FB315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tbonline.gov/permitsonlin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tb.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B50EA29.dotm</Template>
  <TotalTime>0</TotalTime>
  <Pages>6</Pages>
  <Words>2099</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2015-04-07T17:21:00Z</dcterms:created>
  <dcterms:modified xsi:type="dcterms:W3CDTF">2015-04-07T17:27:00Z</dcterms:modified>
</cp:coreProperties>
</file>