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F45DD" w14:textId="77777777" w:rsidR="00C47939" w:rsidRPr="007C5442" w:rsidRDefault="007E7DB9" w:rsidP="00C47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14:paraId="5E0F45DE" w14:textId="77777777" w:rsidR="00C47939" w:rsidRPr="00E25C21" w:rsidRDefault="00F67068" w:rsidP="00C47939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14:paraId="5E0F45DF" w14:textId="77777777" w:rsidR="00F67068" w:rsidRPr="00E25C21" w:rsidRDefault="00F67068" w:rsidP="00C47939">
      <w:pPr>
        <w:jc w:val="center"/>
      </w:pPr>
    </w:p>
    <w:p w14:paraId="5E0F45E0" w14:textId="24574450" w:rsidR="00C47939" w:rsidRPr="00E25C21" w:rsidRDefault="00C47939" w:rsidP="00C57127">
      <w:pPr>
        <w:pStyle w:val="Default"/>
        <w:jc w:val="center"/>
      </w:pPr>
      <w:r w:rsidRPr="00C57127">
        <w:rPr>
          <w:b/>
        </w:rPr>
        <w:t>Collection Title:</w:t>
      </w:r>
      <w:r w:rsidR="002572E0" w:rsidRPr="00E25C21">
        <w:t xml:space="preserve"> </w:t>
      </w:r>
      <w:r w:rsidR="00C57127" w:rsidRPr="00C57127">
        <w:rPr>
          <w:rFonts w:ascii="Arial" w:hAnsi="Arial" w:cs="Arial"/>
          <w:bCs/>
          <w:sz w:val="18"/>
          <w:szCs w:val="18"/>
        </w:rPr>
        <w:t>INDIVIDUAL COMPLAINT OF EMPLOYMENT DISCRIMINATION</w:t>
      </w:r>
    </w:p>
    <w:p w14:paraId="5E0F45E1" w14:textId="2FA2B1C2" w:rsidR="00EF3765" w:rsidRPr="00E25C21" w:rsidRDefault="00C47939" w:rsidP="00C47939">
      <w:pPr>
        <w:jc w:val="center"/>
      </w:pPr>
      <w:r w:rsidRPr="00C57127">
        <w:rPr>
          <w:b/>
        </w:rPr>
        <w:t>OMB Control No.:</w:t>
      </w:r>
      <w:r w:rsidR="002572E0" w:rsidRPr="00E25C21">
        <w:t xml:space="preserve"> </w:t>
      </w:r>
      <w:r w:rsidR="00C57127" w:rsidRPr="00C57127">
        <w:rPr>
          <w:rFonts w:ascii="Arial" w:hAnsi="Arial" w:cs="Arial"/>
          <w:bCs/>
          <w:color w:val="000000"/>
          <w:sz w:val="18"/>
          <w:szCs w:val="18"/>
        </w:rPr>
        <w:t>1610-0001</w:t>
      </w:r>
    </w:p>
    <w:p w14:paraId="5E0F45E2" w14:textId="404D9D92" w:rsidR="002D53BC" w:rsidRPr="00E25C21" w:rsidRDefault="00C47939" w:rsidP="00C47939">
      <w:pPr>
        <w:jc w:val="center"/>
      </w:pPr>
      <w:r w:rsidRPr="00C57127">
        <w:rPr>
          <w:b/>
        </w:rPr>
        <w:t>Current Expiration Date:</w:t>
      </w:r>
      <w:r w:rsidR="002572E0" w:rsidRPr="00E25C21">
        <w:t xml:space="preserve"> </w:t>
      </w:r>
      <w:r w:rsidR="00C57127" w:rsidRPr="00C57127">
        <w:rPr>
          <w:rFonts w:ascii="Arial" w:hAnsi="Arial" w:cs="Arial"/>
          <w:bCs/>
          <w:color w:val="000000"/>
          <w:sz w:val="18"/>
          <w:szCs w:val="18"/>
        </w:rPr>
        <w:t>08/31/2014</w:t>
      </w:r>
    </w:p>
    <w:p w14:paraId="5E0F45E3" w14:textId="54438776" w:rsidR="00C47939" w:rsidRDefault="00C47939" w:rsidP="00C57127">
      <w:pPr>
        <w:pStyle w:val="Default"/>
        <w:jc w:val="center"/>
        <w:rPr>
          <w:rFonts w:ascii="Arial" w:hAnsi="Arial" w:cs="Arial"/>
          <w:bCs/>
          <w:sz w:val="18"/>
          <w:szCs w:val="18"/>
        </w:rPr>
      </w:pPr>
      <w:r w:rsidRPr="00C57127">
        <w:rPr>
          <w:b/>
        </w:rPr>
        <w:t>Collection Instrument</w:t>
      </w:r>
      <w:r w:rsidR="002D53BC" w:rsidRPr="00C57127">
        <w:rPr>
          <w:b/>
        </w:rPr>
        <w:t>(</w:t>
      </w:r>
      <w:r w:rsidRPr="00C57127">
        <w:rPr>
          <w:b/>
        </w:rPr>
        <w:t>s</w:t>
      </w:r>
      <w:r w:rsidR="002D53BC" w:rsidRPr="00C57127">
        <w:rPr>
          <w:b/>
        </w:rPr>
        <w:t>)</w:t>
      </w:r>
      <w:r w:rsidRPr="00C57127">
        <w:rPr>
          <w:b/>
        </w:rPr>
        <w:t>:</w:t>
      </w:r>
      <w:r w:rsidR="002572E0" w:rsidRPr="00E25C21">
        <w:t xml:space="preserve"> </w:t>
      </w:r>
      <w:r w:rsidR="00C57127" w:rsidRPr="00C57127">
        <w:rPr>
          <w:rFonts w:ascii="Arial" w:hAnsi="Arial" w:cs="Arial"/>
          <w:bCs/>
          <w:sz w:val="18"/>
          <w:szCs w:val="18"/>
        </w:rPr>
        <w:t>DHS Form 3090-1</w:t>
      </w:r>
    </w:p>
    <w:p w14:paraId="54EED33E" w14:textId="77777777" w:rsidR="00C57127" w:rsidRPr="00E25C21" w:rsidRDefault="00C57127" w:rsidP="00C57127">
      <w:pPr>
        <w:pStyle w:val="Default"/>
        <w:jc w:val="center"/>
      </w:pPr>
    </w:p>
    <w:p w14:paraId="10652612" w14:textId="77777777" w:rsidR="00C57127" w:rsidRPr="00C57127" w:rsidRDefault="00C57127" w:rsidP="00C57127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C57127">
        <w:rPr>
          <w:rFonts w:ascii="Arial" w:hAnsi="Arial" w:cs="Arial"/>
          <w:b/>
          <w:bCs/>
          <w:sz w:val="18"/>
          <w:szCs w:val="18"/>
          <w:u w:val="single"/>
        </w:rPr>
        <w:t xml:space="preserve">Description of Change: </w:t>
      </w:r>
    </w:p>
    <w:p w14:paraId="615523F9" w14:textId="1372306C" w:rsidR="00C57127" w:rsidRPr="00C57127" w:rsidRDefault="00C57127" w:rsidP="00C57127">
      <w:pPr>
        <w:rPr>
          <w:rFonts w:ascii="Arial" w:hAnsi="Arial" w:cs="Arial"/>
          <w:bCs/>
          <w:color w:val="000000"/>
          <w:sz w:val="18"/>
          <w:szCs w:val="18"/>
        </w:rPr>
      </w:pPr>
      <w:r w:rsidRPr="00C57127">
        <w:rPr>
          <w:rFonts w:ascii="Arial" w:hAnsi="Arial" w:cs="Arial"/>
          <w:bCs/>
          <w:sz w:val="18"/>
          <w:szCs w:val="18"/>
        </w:rPr>
        <w:t xml:space="preserve">DHS is proposing to make one change to the DHS compliant form.  This change is the </w:t>
      </w:r>
      <w:r w:rsidRPr="00C57127">
        <w:rPr>
          <w:rFonts w:ascii="Arial" w:hAnsi="Arial" w:cs="Arial"/>
          <w:bCs/>
          <w:color w:val="000000"/>
          <w:sz w:val="18"/>
          <w:szCs w:val="18"/>
        </w:rPr>
        <w:t xml:space="preserve">addition of a new checkbox that says “gender identity” as a sub-category under the existing checkbox that says “sex” on the form.  Gender identity discrimination is a form of sex discrimination, which is covered under Title VII.  So this information is already included in data gathered in EEO complaints; adding the separate check box just more clearly identifies a sub-category.  This form modification is in accordance with new instructions from EEOC -- requiring all government agencies to specifically identify this type of information on our complaint forms.  </w:t>
      </w:r>
    </w:p>
    <w:p w14:paraId="6437BC40" w14:textId="77777777" w:rsidR="00C57127" w:rsidRPr="00E25C21" w:rsidRDefault="00C57127"/>
    <w:tbl>
      <w:tblPr>
        <w:tblpPr w:leftFromText="180" w:rightFromText="180" w:vertAnchor="text" w:horzAnchor="margin" w:tblpY="136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420"/>
        <w:gridCol w:w="4140"/>
      </w:tblGrid>
      <w:tr w:rsidR="00286367" w:rsidRPr="007C3B89" w14:paraId="3630E646" w14:textId="77777777" w:rsidTr="00286367">
        <w:tc>
          <w:tcPr>
            <w:tcW w:w="1548" w:type="dxa"/>
            <w:vAlign w:val="center"/>
          </w:tcPr>
          <w:p w14:paraId="34BF9D1B" w14:textId="3F637D80" w:rsidR="00C57127" w:rsidRPr="00D9063F" w:rsidRDefault="00C57127" w:rsidP="0028636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  <w:r w:rsidR="00931419">
              <w:rPr>
                <w:b/>
              </w:rPr>
              <w:t xml:space="preserve"> on the form</w:t>
            </w:r>
          </w:p>
        </w:tc>
        <w:tc>
          <w:tcPr>
            <w:tcW w:w="3420" w:type="dxa"/>
          </w:tcPr>
          <w:p w14:paraId="35FAEC8D" w14:textId="77777777" w:rsidR="00C57127" w:rsidRPr="00D9063F" w:rsidRDefault="00C57127" w:rsidP="0028636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4140" w:type="dxa"/>
          </w:tcPr>
          <w:p w14:paraId="7651AB98" w14:textId="77777777" w:rsidR="00C57127" w:rsidRPr="00D9063F" w:rsidRDefault="00C57127" w:rsidP="00286367">
            <w:pPr>
              <w:pStyle w:val="Heading1"/>
              <w:jc w:val="center"/>
            </w:pPr>
            <w:r w:rsidRPr="00D9063F">
              <w:t>Proposed Revision</w:t>
            </w:r>
          </w:p>
        </w:tc>
      </w:tr>
      <w:tr w:rsidR="00C57127" w:rsidRPr="007C3B89" w14:paraId="24808256" w14:textId="77777777" w:rsidTr="00286367">
        <w:trPr>
          <w:trHeight w:val="63"/>
        </w:trPr>
        <w:tc>
          <w:tcPr>
            <w:tcW w:w="1548" w:type="dxa"/>
          </w:tcPr>
          <w:p w14:paraId="0CFECF3E" w14:textId="4B426974" w:rsidR="00C57127" w:rsidRPr="004962E0" w:rsidRDefault="00323458" w:rsidP="00323458">
            <w:pPr>
              <w:rPr>
                <w:b/>
                <w:sz w:val="22"/>
                <w:szCs w:val="22"/>
              </w:rPr>
            </w:pPr>
            <w:r w:rsidRPr="00323458">
              <w:rPr>
                <w:rFonts w:ascii="Arial" w:hAnsi="Arial" w:cs="Arial"/>
                <w:color w:val="000000"/>
                <w:sz w:val="18"/>
                <w:szCs w:val="18"/>
              </w:rPr>
              <w:t xml:space="preserve">16. Mark below </w:t>
            </w:r>
            <w:r w:rsidRPr="003234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ONLY </w:t>
            </w:r>
            <w:r w:rsidRPr="00323458">
              <w:rPr>
                <w:rFonts w:ascii="Arial" w:hAnsi="Arial" w:cs="Arial"/>
                <w:color w:val="000000"/>
                <w:sz w:val="18"/>
                <w:szCs w:val="18"/>
              </w:rPr>
              <w:t>the bases you believe were relied on to take the actions described in Item 15.</w:t>
            </w:r>
          </w:p>
        </w:tc>
        <w:tc>
          <w:tcPr>
            <w:tcW w:w="3420" w:type="dxa"/>
          </w:tcPr>
          <w:p w14:paraId="26613FC3" w14:textId="68CCE104" w:rsidR="00C57127" w:rsidRPr="004962E0" w:rsidRDefault="00323458" w:rsidP="00C57127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6E14340" wp14:editId="5DCDA271">
                  <wp:extent cx="2032580" cy="726295"/>
                  <wp:effectExtent l="19050" t="19050" r="25400" b="171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70EA91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637" cy="73203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7BD7E531" w14:textId="7A925026" w:rsidR="00C57127" w:rsidRPr="003007CD" w:rsidRDefault="00323458" w:rsidP="00C57127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noProof/>
                <w:color w:val="FF0000"/>
                <w:sz w:val="22"/>
                <w:szCs w:val="22"/>
              </w:rPr>
              <w:drawing>
                <wp:inline distT="0" distB="0" distL="0" distR="0" wp14:anchorId="5A19B186" wp14:editId="0F478D82">
                  <wp:extent cx="2502839" cy="679269"/>
                  <wp:effectExtent l="19050" t="19050" r="12065" b="260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705C67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516" cy="6851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0F45E5" w14:textId="77777777" w:rsidR="00C47939" w:rsidRPr="00E25C21" w:rsidRDefault="00C47939"/>
    <w:p w14:paraId="5E0F45FF" w14:textId="77777777" w:rsidR="002572E0" w:rsidRPr="00E25C21" w:rsidRDefault="002572E0" w:rsidP="00D9063F">
      <w:bookmarkStart w:id="0" w:name="_GoBack"/>
      <w:bookmarkEnd w:id="0"/>
    </w:p>
    <w:sectPr w:rsidR="002572E0" w:rsidRPr="00E25C21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39"/>
    <w:rsid w:val="00190067"/>
    <w:rsid w:val="002572E0"/>
    <w:rsid w:val="00286367"/>
    <w:rsid w:val="002D53BC"/>
    <w:rsid w:val="00323458"/>
    <w:rsid w:val="00534106"/>
    <w:rsid w:val="007C5442"/>
    <w:rsid w:val="007E7DB9"/>
    <w:rsid w:val="008733DD"/>
    <w:rsid w:val="00874AD2"/>
    <w:rsid w:val="00931419"/>
    <w:rsid w:val="00A32DB3"/>
    <w:rsid w:val="00BE0AA5"/>
    <w:rsid w:val="00C47939"/>
    <w:rsid w:val="00C57127"/>
    <w:rsid w:val="00D7570A"/>
    <w:rsid w:val="00D9063F"/>
    <w:rsid w:val="00E25BE0"/>
    <w:rsid w:val="00E25C21"/>
    <w:rsid w:val="00E30829"/>
    <w:rsid w:val="00EF3765"/>
    <w:rsid w:val="00F33698"/>
    <w:rsid w:val="00F3550E"/>
    <w:rsid w:val="00F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F4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  <w:style w:type="character" w:customStyle="1" w:styleId="blueten1">
    <w:name w:val="blueten1"/>
    <w:rsid w:val="00C57127"/>
    <w:rPr>
      <w:rFonts w:ascii="Verdana" w:hAnsi="Verdana" w:hint="default"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rsid w:val="0032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  <w:style w:type="character" w:customStyle="1" w:styleId="blueten1">
    <w:name w:val="blueten1"/>
    <w:rsid w:val="00C57127"/>
    <w:rPr>
      <w:rFonts w:ascii="Verdana" w:hAnsi="Verdana" w:hint="default"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rsid w:val="0032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tm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tmp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8" ma:contentTypeDescription="Create a new document." ma:contentTypeScope="" ma:versionID="e8d2784be7f0471b9c3ba45a53164eee">
  <xsd:schema xmlns:xsd="http://www.w3.org/2001/XMLSchema" xmlns:xs="http://www.w3.org/2001/XMLSchema" xmlns:p="http://schemas.microsoft.com/office/2006/metadata/properties" xmlns:ns2="c0a539e5-cd07-4dc1-ab3b-82065fc22058" xmlns:ns3="96029d94-18ed-4e0b-b9ed-ca53838b6e2e" targetNamespace="http://schemas.microsoft.com/office/2006/metadata/properties" ma:root="true" ma:fieldsID="b11fda75b592310b27343bca7a5aaee4" ns2:_="" ns3:_="">
    <xsd:import namespace="c0a539e5-cd07-4dc1-ab3b-82065fc22058"/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gram_x0020_Name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  <xsd:element name="Component" ma:index="14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662482be-791f-46d4-86b5-fac5be26931c" ContentTypeId="0x0101" PreviousValue="false"/>
</file>

<file path=customXml/itemProps1.xml><?xml version="1.0" encoding="utf-8"?>
<ds:datastoreItem xmlns:ds="http://schemas.openxmlformats.org/officeDocument/2006/customXml" ds:itemID="{CEAE00E5-1623-4B58-8ACA-8BE1396AC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96029d94-18ed-4e0b-b9ed-ca53838b6e2e"/>
    <ds:schemaRef ds:uri="http://www.w3.org/XML/1998/namespace"/>
    <ds:schemaRef ds:uri="http://purl.org/dc/terms/"/>
    <ds:schemaRef ds:uri="http://schemas.microsoft.com/office/2006/documentManagement/types"/>
    <ds:schemaRef ds:uri="c0a539e5-cd07-4dc1-ab3b-82065fc22058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34869A-D0F3-4B14-8CAC-85BBBDF860C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E64E2A-0459-4953-B87D-BC3451BD952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Stasko, Molly (CTR)</cp:lastModifiedBy>
  <cp:revision>6</cp:revision>
  <dcterms:created xsi:type="dcterms:W3CDTF">2015-04-09T17:08:00Z</dcterms:created>
  <dcterms:modified xsi:type="dcterms:W3CDTF">2015-04-09T17:22:00Z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0x01010068C6CF2E5390CE418E84D36F4AAF78F3</vt:lpwstr>
  </property>
</Properties>
</file>