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tblLayout w:type="fixed"/>
        <w:tblCellMar>
          <w:left w:w="0" w:type="dxa"/>
          <w:right w:w="0" w:type="dxa"/>
        </w:tblCellMar>
        <w:tblLook w:val="0000" w:firstRow="0" w:lastRow="0" w:firstColumn="0" w:lastColumn="0" w:noHBand="0" w:noVBand="0"/>
      </w:tblPr>
      <w:tblGrid>
        <w:gridCol w:w="7695"/>
        <w:gridCol w:w="1680"/>
      </w:tblGrid>
      <w:tr w:rsidR="00454F77">
        <w:trPr>
          <w:trHeight w:val="885"/>
        </w:trPr>
        <w:tc>
          <w:tcPr>
            <w:tcW w:w="9375" w:type="dxa"/>
            <w:gridSpan w:val="2"/>
            <w:tcBorders>
              <w:top w:val="nil"/>
              <w:left w:val="nil"/>
              <w:bottom w:val="single" w:sz="12" w:space="0" w:color="000000"/>
              <w:right w:val="nil"/>
            </w:tcBorders>
            <w:noWrap/>
            <w:tcMar>
              <w:top w:w="15" w:type="dxa"/>
              <w:left w:w="15" w:type="dxa"/>
              <w:bottom w:w="0" w:type="dxa"/>
              <w:right w:w="15" w:type="dxa"/>
            </w:tcMar>
          </w:tcPr>
          <w:p w:rsidR="00454F77" w:rsidRDefault="00454F77">
            <w:pPr>
              <w:pStyle w:val="Heading2"/>
            </w:pPr>
            <w:r>
              <w:t xml:space="preserve">FISCAL YEAR </w:t>
            </w:r>
            <w:r w:rsidR="00DC67DD">
              <w:t>[YEAR]</w:t>
            </w:r>
          </w:p>
          <w:p w:rsidR="00454F77" w:rsidRDefault="00454F77">
            <w:pPr>
              <w:jc w:val="center"/>
              <w:rPr>
                <w:rFonts w:ascii="Arial" w:hAnsi="Arial" w:cs="Arial"/>
                <w:b/>
                <w:bCs/>
                <w:sz w:val="20"/>
                <w:szCs w:val="20"/>
              </w:rPr>
            </w:pPr>
            <w:r>
              <w:rPr>
                <w:rFonts w:ascii="Arial" w:hAnsi="Arial" w:cs="Arial"/>
                <w:b/>
                <w:bCs/>
                <w:sz w:val="20"/>
                <w:szCs w:val="20"/>
              </w:rPr>
              <w:t>SPREADSHEET FOR SMALL, RURAL SCHOOL ACHIEVEMENT PROGRAM</w:t>
            </w:r>
          </w:p>
          <w:p w:rsidR="00454F77" w:rsidRDefault="00454F77">
            <w:pPr>
              <w:pStyle w:val="Heading2"/>
              <w:rPr>
                <w:rFonts w:eastAsia="Arial Unicode MS"/>
              </w:rPr>
            </w:pPr>
            <w:r>
              <w:t>LEAs Defined as Rural</w:t>
            </w:r>
          </w:p>
        </w:tc>
      </w:tr>
      <w:tr w:rsidR="00454F77">
        <w:trPr>
          <w:trHeight w:val="1350"/>
        </w:trPr>
        <w:tc>
          <w:tcPr>
            <w:tcW w:w="9375" w:type="dxa"/>
            <w:gridSpan w:val="2"/>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tcPr>
          <w:p w:rsidR="00454F77" w:rsidRDefault="00454F77">
            <w:pPr>
              <w:ind w:left="120"/>
              <w:rPr>
                <w:rFonts w:ascii="Arial" w:hAnsi="Arial" w:cs="Arial"/>
                <w:sz w:val="20"/>
              </w:rPr>
            </w:pPr>
            <w:r>
              <w:rPr>
                <w:rFonts w:ascii="Arial" w:hAnsi="Arial" w:cs="Arial"/>
                <w:sz w:val="20"/>
              </w:rPr>
              <w:t>To Define an LEA as Rural, the SEA needs to supply the following documentation in this worksheet:</w:t>
            </w:r>
          </w:p>
          <w:p w:rsidR="00454F77" w:rsidRDefault="00454F77">
            <w:pPr>
              <w:ind w:left="120"/>
              <w:rPr>
                <w:rFonts w:ascii="Arial" w:hAnsi="Arial" w:cs="Arial"/>
                <w:sz w:val="16"/>
              </w:rPr>
            </w:pPr>
          </w:p>
          <w:p w:rsidR="00454F77" w:rsidRDefault="00454F77">
            <w:pPr>
              <w:numPr>
                <w:ilvl w:val="0"/>
                <w:numId w:val="1"/>
              </w:numPr>
              <w:tabs>
                <w:tab w:val="clear" w:pos="864"/>
              </w:tabs>
              <w:ind w:left="720" w:hanging="240"/>
              <w:rPr>
                <w:rFonts w:ascii="Arial" w:hAnsi="Arial" w:cs="Arial"/>
                <w:sz w:val="20"/>
              </w:rPr>
            </w:pPr>
            <w:r>
              <w:rPr>
                <w:rFonts w:ascii="Arial" w:hAnsi="Arial" w:cs="Arial"/>
                <w:sz w:val="20"/>
              </w:rPr>
              <w:t>The identity of the State governmental agency that established the definition</w:t>
            </w:r>
          </w:p>
          <w:p w:rsidR="00454F77" w:rsidRDefault="00454F77">
            <w:pPr>
              <w:numPr>
                <w:ilvl w:val="0"/>
                <w:numId w:val="1"/>
              </w:numPr>
              <w:tabs>
                <w:tab w:val="clear" w:pos="864"/>
              </w:tabs>
              <w:ind w:left="720" w:hanging="240"/>
              <w:rPr>
                <w:rFonts w:ascii="Arial" w:eastAsia="Arial Unicode MS" w:hAnsi="Arial" w:cs="Arial"/>
                <w:sz w:val="20"/>
                <w:szCs w:val="20"/>
              </w:rPr>
            </w:pPr>
            <w:r>
              <w:rPr>
                <w:rFonts w:ascii="Arial" w:hAnsi="Arial" w:cs="Arial"/>
                <w:sz w:val="20"/>
              </w:rPr>
              <w:t>A copy of the rural definition</w:t>
            </w:r>
          </w:p>
          <w:p w:rsidR="00454F77" w:rsidRDefault="00454F77">
            <w:pPr>
              <w:numPr>
                <w:ilvl w:val="0"/>
                <w:numId w:val="1"/>
              </w:numPr>
              <w:tabs>
                <w:tab w:val="clear" w:pos="864"/>
              </w:tabs>
              <w:ind w:left="720" w:hanging="240"/>
              <w:rPr>
                <w:rFonts w:ascii="Arial" w:eastAsia="Arial Unicode MS" w:hAnsi="Arial" w:cs="Arial"/>
                <w:sz w:val="20"/>
                <w:szCs w:val="20"/>
              </w:rPr>
            </w:pPr>
            <w:r>
              <w:rPr>
                <w:rFonts w:ascii="Arial" w:hAnsi="Arial" w:cs="Arial"/>
                <w:sz w:val="20"/>
              </w:rPr>
              <w:t>The SEA’s concurrence that the use of the definition and inclusion of the LEA in the Small, Rural School Achievement Program is appropriate.</w:t>
            </w:r>
          </w:p>
        </w:tc>
      </w:tr>
      <w:tr w:rsidR="00454F77">
        <w:trPr>
          <w:trHeight w:val="270"/>
        </w:trPr>
        <w:tc>
          <w:tcPr>
            <w:tcW w:w="7695" w:type="dxa"/>
            <w:tcBorders>
              <w:top w:val="single" w:sz="12" w:space="0" w:color="000000"/>
              <w:left w:val="nil"/>
              <w:bottom w:val="single" w:sz="12" w:space="0" w:color="000000"/>
              <w:right w:val="nil"/>
            </w:tcBorders>
            <w:shd w:val="clear" w:color="auto" w:fill="FFFF00"/>
            <w:noWrap/>
            <w:tcMar>
              <w:top w:w="15" w:type="dxa"/>
              <w:left w:w="15" w:type="dxa"/>
              <w:bottom w:w="0" w:type="dxa"/>
              <w:right w:w="15" w:type="dxa"/>
            </w:tcMar>
            <w:vAlign w:val="bottom"/>
          </w:tcPr>
          <w:p w:rsidR="00454F77" w:rsidRDefault="00454F77">
            <w:pPr>
              <w:rPr>
                <w:rFonts w:ascii="Arial" w:eastAsia="Arial Unicode MS" w:hAnsi="Arial" w:cs="Arial"/>
                <w:b/>
                <w:bCs/>
                <w:sz w:val="20"/>
                <w:szCs w:val="20"/>
              </w:rPr>
            </w:pPr>
            <w:r>
              <w:rPr>
                <w:rFonts w:ascii="Arial" w:hAnsi="Arial" w:cs="Arial"/>
                <w:b/>
                <w:bCs/>
                <w:sz w:val="20"/>
                <w:szCs w:val="20"/>
              </w:rPr>
              <w:t>1. State Agency that Established the Definition:</w:t>
            </w:r>
          </w:p>
        </w:tc>
        <w:tc>
          <w:tcPr>
            <w:tcW w:w="1680" w:type="dxa"/>
            <w:tcBorders>
              <w:top w:val="single" w:sz="12" w:space="0" w:color="000000"/>
              <w:left w:val="nil"/>
              <w:bottom w:val="single" w:sz="12" w:space="0" w:color="000000"/>
              <w:right w:val="nil"/>
            </w:tcBorders>
            <w:shd w:val="clear" w:color="auto" w:fill="FFFF00"/>
            <w:noWrap/>
            <w:tcMar>
              <w:top w:w="15" w:type="dxa"/>
              <w:left w:w="15" w:type="dxa"/>
              <w:bottom w:w="0" w:type="dxa"/>
              <w:right w:w="15" w:type="dxa"/>
            </w:tcMar>
            <w:vAlign w:val="bottom"/>
          </w:tcPr>
          <w:p w:rsidR="00454F77" w:rsidRDefault="00454F77">
            <w:pPr>
              <w:jc w:val="center"/>
              <w:rPr>
                <w:rFonts w:ascii="Arial" w:eastAsia="Arial Unicode MS" w:hAnsi="Arial" w:cs="Arial"/>
                <w:b/>
                <w:bCs/>
                <w:sz w:val="20"/>
                <w:szCs w:val="20"/>
              </w:rPr>
            </w:pPr>
            <w:r>
              <w:rPr>
                <w:rFonts w:ascii="Arial" w:hAnsi="Arial" w:cs="Arial"/>
                <w:b/>
                <w:bCs/>
                <w:sz w:val="20"/>
                <w:szCs w:val="20"/>
              </w:rPr>
              <w:t>STATE:</w:t>
            </w:r>
          </w:p>
        </w:tc>
      </w:tr>
      <w:tr w:rsidR="00454F77">
        <w:trPr>
          <w:trHeight w:val="270"/>
        </w:trPr>
        <w:tc>
          <w:tcPr>
            <w:tcW w:w="7695" w:type="dxa"/>
            <w:tcBorders>
              <w:top w:val="single" w:sz="12" w:space="0" w:color="000000"/>
              <w:left w:val="single" w:sz="12" w:space="0" w:color="000000"/>
              <w:bottom w:val="single" w:sz="12" w:space="0" w:color="000000"/>
              <w:right w:val="single" w:sz="12" w:space="0" w:color="000000"/>
            </w:tcBorders>
            <w:noWrap/>
            <w:tcMar>
              <w:top w:w="15" w:type="dxa"/>
              <w:left w:w="15" w:type="dxa"/>
              <w:bottom w:w="0" w:type="dxa"/>
              <w:right w:w="15" w:type="dxa"/>
            </w:tcMar>
            <w:vAlign w:val="bottom"/>
          </w:tcPr>
          <w:p w:rsidR="00454F77" w:rsidRDefault="00454F77" w:rsidP="007420EF">
            <w:pPr>
              <w:rPr>
                <w:rFonts w:ascii="Arial" w:eastAsia="Arial Unicode MS" w:hAnsi="Arial" w:cs="Arial"/>
                <w:b/>
                <w:bCs/>
                <w:sz w:val="20"/>
                <w:szCs w:val="20"/>
              </w:rPr>
            </w:pPr>
          </w:p>
        </w:tc>
        <w:tc>
          <w:tcPr>
            <w:tcW w:w="1680" w:type="dxa"/>
            <w:tcBorders>
              <w:top w:val="single" w:sz="12" w:space="0" w:color="000000"/>
              <w:left w:val="single" w:sz="12" w:space="0" w:color="000000"/>
              <w:bottom w:val="single" w:sz="12" w:space="0" w:color="000000"/>
              <w:right w:val="single" w:sz="12" w:space="0" w:color="000000"/>
            </w:tcBorders>
            <w:noWrap/>
            <w:tcMar>
              <w:top w:w="15" w:type="dxa"/>
              <w:left w:w="15" w:type="dxa"/>
              <w:bottom w:w="0" w:type="dxa"/>
              <w:right w:w="15" w:type="dxa"/>
            </w:tcMar>
            <w:vAlign w:val="bottom"/>
          </w:tcPr>
          <w:p w:rsidR="00454F77" w:rsidRDefault="00454F77">
            <w:pPr>
              <w:pStyle w:val="Heading3"/>
              <w:rPr>
                <w:rFonts w:eastAsia="Arial Unicode MS"/>
              </w:rPr>
            </w:pPr>
          </w:p>
        </w:tc>
      </w:tr>
      <w:tr w:rsidR="00454F77">
        <w:trPr>
          <w:trHeight w:val="270"/>
        </w:trPr>
        <w:tc>
          <w:tcPr>
            <w:tcW w:w="9375" w:type="dxa"/>
            <w:gridSpan w:val="2"/>
            <w:tcBorders>
              <w:top w:val="single" w:sz="12" w:space="0" w:color="000000"/>
              <w:left w:val="nil"/>
              <w:bottom w:val="single" w:sz="12" w:space="0" w:color="000000"/>
              <w:right w:val="nil"/>
            </w:tcBorders>
            <w:shd w:val="clear" w:color="auto" w:fill="FFFF00"/>
            <w:noWrap/>
            <w:tcMar>
              <w:top w:w="15" w:type="dxa"/>
              <w:left w:w="15" w:type="dxa"/>
              <w:bottom w:w="0" w:type="dxa"/>
              <w:right w:w="15" w:type="dxa"/>
            </w:tcMar>
            <w:vAlign w:val="bottom"/>
          </w:tcPr>
          <w:p w:rsidR="00454F77" w:rsidRDefault="00454F77">
            <w:pPr>
              <w:rPr>
                <w:rFonts w:ascii="Arial" w:eastAsia="Arial Unicode MS" w:hAnsi="Arial" w:cs="Arial"/>
                <w:b/>
                <w:bCs/>
                <w:sz w:val="20"/>
                <w:szCs w:val="20"/>
              </w:rPr>
            </w:pPr>
            <w:r>
              <w:rPr>
                <w:rFonts w:ascii="Arial" w:hAnsi="Arial" w:cs="Arial"/>
                <w:b/>
                <w:bCs/>
                <w:sz w:val="20"/>
                <w:szCs w:val="20"/>
              </w:rPr>
              <w:t>2. Copy of the State Approved Definition of Rural:</w:t>
            </w:r>
          </w:p>
        </w:tc>
      </w:tr>
      <w:tr w:rsidR="00454F77">
        <w:trPr>
          <w:trHeight w:val="1050"/>
        </w:trPr>
        <w:tc>
          <w:tcPr>
            <w:tcW w:w="9375" w:type="dxa"/>
            <w:gridSpan w:val="2"/>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tcPr>
          <w:p w:rsidR="00454F77" w:rsidRDefault="00454F77">
            <w:pPr>
              <w:rPr>
                <w:rFonts w:ascii="Arial" w:eastAsia="Arial Unicode MS" w:hAnsi="Arial" w:cs="Arial"/>
                <w:sz w:val="20"/>
                <w:szCs w:val="20"/>
              </w:rPr>
            </w:pPr>
          </w:p>
        </w:tc>
      </w:tr>
      <w:tr w:rsidR="003905C9" w:rsidTr="00454F77">
        <w:trPr>
          <w:cantSplit/>
          <w:trHeight w:val="255"/>
        </w:trPr>
        <w:tc>
          <w:tcPr>
            <w:tcW w:w="9375" w:type="dxa"/>
            <w:gridSpan w:val="2"/>
            <w:tcBorders>
              <w:top w:val="nil"/>
              <w:left w:val="nil"/>
              <w:bottom w:val="nil"/>
              <w:right w:val="nil"/>
            </w:tcBorders>
            <w:tcMar>
              <w:top w:w="15" w:type="dxa"/>
              <w:left w:w="15" w:type="dxa"/>
              <w:bottom w:w="0" w:type="dxa"/>
              <w:right w:w="15" w:type="dxa"/>
            </w:tcMar>
            <w:vAlign w:val="bottom"/>
          </w:tcPr>
          <w:p w:rsidR="003905C9" w:rsidRDefault="003905C9" w:rsidP="00454F77">
            <w:pPr>
              <w:rPr>
                <w:rFonts w:ascii="Arial" w:hAnsi="Arial" w:cs="Arial"/>
                <w:b/>
                <w:bCs/>
                <w:sz w:val="20"/>
                <w:szCs w:val="20"/>
              </w:rPr>
            </w:pPr>
          </w:p>
          <w:p w:rsidR="003905C9" w:rsidRDefault="003905C9" w:rsidP="00454F77">
            <w:pPr>
              <w:rPr>
                <w:rFonts w:ascii="Arial" w:eastAsia="Arial Unicode MS" w:hAnsi="Arial" w:cs="Arial"/>
                <w:b/>
                <w:bCs/>
                <w:sz w:val="20"/>
                <w:szCs w:val="20"/>
              </w:rPr>
            </w:pPr>
            <w:r>
              <w:rPr>
                <w:rFonts w:ascii="Arial" w:hAnsi="Arial" w:cs="Arial"/>
                <w:b/>
                <w:bCs/>
                <w:sz w:val="20"/>
                <w:szCs w:val="20"/>
              </w:rPr>
              <w:t xml:space="preserve">3. Identification of the LEA, and SEA Concurrence that the use of the definition and inclusion of the LEA in the Small, </w:t>
            </w:r>
            <w:smartTag w:uri="urn:schemas-microsoft-com:office:smarttags" w:element="place">
              <w:smartTag w:uri="urn:schemas-microsoft-com:office:smarttags" w:element="PlaceName">
                <w:r>
                  <w:rPr>
                    <w:rFonts w:ascii="Arial" w:hAnsi="Arial" w:cs="Arial"/>
                    <w:b/>
                    <w:bCs/>
                    <w:sz w:val="20"/>
                    <w:szCs w:val="20"/>
                  </w:rPr>
                  <w:t>Rural</w:t>
                </w:r>
              </w:smartTag>
              <w:r>
                <w:rPr>
                  <w:rFonts w:ascii="Arial" w:hAnsi="Arial" w:cs="Arial"/>
                  <w:b/>
                  <w:bCs/>
                  <w:sz w:val="20"/>
                  <w:szCs w:val="20"/>
                </w:rPr>
                <w:t xml:space="preserve"> </w:t>
              </w:r>
              <w:smartTag w:uri="urn:schemas-microsoft-com:office:smarttags" w:element="PlaceType">
                <w:r>
                  <w:rPr>
                    <w:rFonts w:ascii="Arial" w:hAnsi="Arial" w:cs="Arial"/>
                    <w:b/>
                    <w:bCs/>
                    <w:sz w:val="20"/>
                    <w:szCs w:val="20"/>
                  </w:rPr>
                  <w:t>School</w:t>
                </w:r>
              </w:smartTag>
            </w:smartTag>
            <w:r>
              <w:rPr>
                <w:rFonts w:ascii="Arial" w:hAnsi="Arial" w:cs="Arial"/>
                <w:b/>
                <w:bCs/>
                <w:sz w:val="20"/>
                <w:szCs w:val="20"/>
              </w:rPr>
              <w:t xml:space="preserve"> Achievement Program is appropriate.</w:t>
            </w:r>
          </w:p>
        </w:tc>
      </w:tr>
    </w:tbl>
    <w:p w:rsidR="003905C9" w:rsidRDefault="003905C9" w:rsidP="003905C9">
      <w:pPr>
        <w:rPr>
          <w:sz w:val="2"/>
        </w:rPr>
      </w:pPr>
    </w:p>
    <w:p w:rsidR="003905C9" w:rsidRDefault="003905C9" w:rsidP="003905C9">
      <w:pPr>
        <w:jc w:val="center"/>
      </w:pPr>
    </w:p>
    <w:tbl>
      <w:tblPr>
        <w:tblW w:w="9375" w:type="dxa"/>
        <w:jc w:val="center"/>
        <w:tblLayout w:type="fixed"/>
        <w:tblCellMar>
          <w:left w:w="0" w:type="dxa"/>
          <w:right w:w="0" w:type="dxa"/>
        </w:tblCellMar>
        <w:tblLook w:val="0000" w:firstRow="0" w:lastRow="0" w:firstColumn="0" w:lastColumn="0" w:noHBand="0" w:noVBand="0"/>
      </w:tblPr>
      <w:tblGrid>
        <w:gridCol w:w="975"/>
        <w:gridCol w:w="960"/>
        <w:gridCol w:w="4200"/>
        <w:gridCol w:w="1800"/>
        <w:gridCol w:w="1440"/>
      </w:tblGrid>
      <w:tr w:rsidR="003905C9" w:rsidTr="00454F77">
        <w:trPr>
          <w:trHeight w:val="1305"/>
          <w:tblHeader/>
          <w:jc w:val="center"/>
        </w:trPr>
        <w:tc>
          <w:tcPr>
            <w:tcW w:w="975" w:type="dxa"/>
            <w:tcBorders>
              <w:top w:val="single" w:sz="12" w:space="0" w:color="auto"/>
              <w:left w:val="single" w:sz="12" w:space="0" w:color="auto"/>
              <w:bottom w:val="single" w:sz="12" w:space="0" w:color="auto"/>
              <w:right w:val="single" w:sz="4" w:space="0" w:color="auto"/>
            </w:tcBorders>
            <w:shd w:val="clear" w:color="auto" w:fill="FFFF00"/>
            <w:tcMar>
              <w:top w:w="15" w:type="dxa"/>
              <w:left w:w="15" w:type="dxa"/>
              <w:bottom w:w="0" w:type="dxa"/>
              <w:right w:w="15" w:type="dxa"/>
            </w:tcMar>
            <w:vAlign w:val="center"/>
          </w:tcPr>
          <w:p w:rsidR="003905C9" w:rsidRDefault="003905C9" w:rsidP="00454F77">
            <w:pPr>
              <w:jc w:val="center"/>
              <w:rPr>
                <w:rFonts w:ascii="Arial" w:eastAsia="Arial Unicode MS" w:hAnsi="Arial" w:cs="Arial"/>
                <w:b/>
                <w:bCs/>
                <w:sz w:val="20"/>
                <w:szCs w:val="20"/>
              </w:rPr>
            </w:pPr>
            <w:smartTag w:uri="urn:schemas-microsoft-com:office:smarttags" w:element="place">
              <w:smartTag w:uri="urn:schemas-microsoft-com:office:smarttags" w:element="PlaceName">
                <w:r>
                  <w:rPr>
                    <w:rFonts w:ascii="Arial" w:hAnsi="Arial" w:cs="Arial"/>
                    <w:b/>
                    <w:bCs/>
                    <w:sz w:val="20"/>
                    <w:szCs w:val="20"/>
                  </w:rPr>
                  <w:t>NCES</w:t>
                </w:r>
              </w:smartTag>
              <w:r>
                <w:rPr>
                  <w:rFonts w:ascii="Arial" w:hAnsi="Arial" w:cs="Arial"/>
                  <w:b/>
                  <w:bCs/>
                  <w:sz w:val="20"/>
                  <w:szCs w:val="20"/>
                </w:rPr>
                <w:t xml:space="preserve"> </w:t>
              </w:r>
              <w:r>
                <w:rPr>
                  <w:rFonts w:ascii="Arial" w:hAnsi="Arial" w:cs="Arial"/>
                  <w:b/>
                  <w:bCs/>
                  <w:sz w:val="20"/>
                  <w:szCs w:val="20"/>
                </w:rPr>
                <w:br/>
              </w:r>
              <w:smartTag w:uri="urn:schemas-microsoft-com:office:smarttags" w:element="PlaceType">
                <w:r>
                  <w:rPr>
                    <w:rFonts w:ascii="Arial" w:hAnsi="Arial" w:cs="Arial"/>
                    <w:b/>
                    <w:bCs/>
                    <w:sz w:val="20"/>
                    <w:szCs w:val="20"/>
                  </w:rPr>
                  <w:t>SCHOOL</w:t>
                </w:r>
              </w:smartTag>
            </w:smartTag>
            <w:r>
              <w:rPr>
                <w:rFonts w:ascii="Arial" w:hAnsi="Arial" w:cs="Arial"/>
                <w:b/>
                <w:bCs/>
                <w:sz w:val="20"/>
                <w:szCs w:val="20"/>
              </w:rPr>
              <w:t xml:space="preserve"> ID #</w:t>
            </w:r>
          </w:p>
        </w:tc>
        <w:tc>
          <w:tcPr>
            <w:tcW w:w="960" w:type="dxa"/>
            <w:tcBorders>
              <w:top w:val="single" w:sz="12" w:space="0" w:color="auto"/>
              <w:left w:val="nil"/>
              <w:bottom w:val="single" w:sz="12" w:space="0" w:color="auto"/>
              <w:right w:val="single" w:sz="4" w:space="0" w:color="auto"/>
            </w:tcBorders>
            <w:shd w:val="clear" w:color="auto" w:fill="FFFF00"/>
            <w:tcMar>
              <w:top w:w="15" w:type="dxa"/>
              <w:left w:w="15" w:type="dxa"/>
              <w:bottom w:w="0" w:type="dxa"/>
              <w:right w:w="15" w:type="dxa"/>
            </w:tcMar>
            <w:vAlign w:val="center"/>
          </w:tcPr>
          <w:p w:rsidR="003905C9" w:rsidRDefault="003905C9" w:rsidP="00454F77">
            <w:pPr>
              <w:ind w:left="-19"/>
              <w:jc w:val="center"/>
              <w:rPr>
                <w:rFonts w:ascii="Arial" w:eastAsia="Arial Unicode MS" w:hAnsi="Arial" w:cs="Arial"/>
                <w:b/>
                <w:bCs/>
                <w:sz w:val="20"/>
                <w:szCs w:val="20"/>
              </w:rPr>
            </w:pPr>
            <w:smartTag w:uri="urn:schemas-microsoft-com:office:smarttags" w:element="place">
              <w:smartTag w:uri="urn:schemas-microsoft-com:office:smarttags" w:element="PlaceType">
                <w:r>
                  <w:rPr>
                    <w:rFonts w:ascii="Arial" w:hAnsi="Arial" w:cs="Arial"/>
                    <w:b/>
                    <w:bCs/>
                    <w:sz w:val="20"/>
                    <w:szCs w:val="20"/>
                  </w:rPr>
                  <w:t>STATE</w:t>
                </w:r>
              </w:smartTag>
              <w:r>
                <w:rPr>
                  <w:rFonts w:ascii="Arial" w:hAnsi="Arial" w:cs="Arial"/>
                  <w:b/>
                  <w:bCs/>
                  <w:sz w:val="20"/>
                  <w:szCs w:val="20"/>
                </w:rPr>
                <w:t xml:space="preserve"> </w:t>
              </w:r>
              <w:r>
                <w:rPr>
                  <w:rFonts w:ascii="Arial" w:hAnsi="Arial" w:cs="Arial"/>
                  <w:b/>
                  <w:bCs/>
                  <w:sz w:val="20"/>
                  <w:szCs w:val="20"/>
                </w:rPr>
                <w:br/>
              </w:r>
              <w:smartTag w:uri="urn:schemas-microsoft-com:office:smarttags" w:element="PlaceType">
                <w:r>
                  <w:rPr>
                    <w:rFonts w:ascii="Arial" w:hAnsi="Arial" w:cs="Arial"/>
                    <w:b/>
                    <w:bCs/>
                    <w:sz w:val="20"/>
                    <w:szCs w:val="20"/>
                  </w:rPr>
                  <w:t>SCHOOL</w:t>
                </w:r>
              </w:smartTag>
            </w:smartTag>
            <w:r>
              <w:rPr>
                <w:rFonts w:ascii="Arial" w:hAnsi="Arial" w:cs="Arial"/>
                <w:b/>
                <w:bCs/>
                <w:sz w:val="20"/>
                <w:szCs w:val="20"/>
              </w:rPr>
              <w:t xml:space="preserve"> ID # </w:t>
            </w:r>
          </w:p>
        </w:tc>
        <w:tc>
          <w:tcPr>
            <w:tcW w:w="4200" w:type="dxa"/>
            <w:tcBorders>
              <w:top w:val="single" w:sz="12" w:space="0" w:color="auto"/>
              <w:left w:val="nil"/>
              <w:bottom w:val="single" w:sz="12" w:space="0" w:color="auto"/>
              <w:right w:val="single" w:sz="4" w:space="0" w:color="auto"/>
            </w:tcBorders>
            <w:shd w:val="clear" w:color="auto" w:fill="FFFF00"/>
            <w:noWrap/>
            <w:tcMar>
              <w:top w:w="15" w:type="dxa"/>
              <w:left w:w="15" w:type="dxa"/>
              <w:bottom w:w="0" w:type="dxa"/>
              <w:right w:w="15" w:type="dxa"/>
            </w:tcMar>
            <w:vAlign w:val="center"/>
          </w:tcPr>
          <w:p w:rsidR="003905C9" w:rsidRDefault="003905C9" w:rsidP="00454F77">
            <w:pPr>
              <w:jc w:val="center"/>
              <w:rPr>
                <w:rFonts w:ascii="Arial" w:eastAsia="Arial Unicode MS" w:hAnsi="Arial" w:cs="Arial"/>
                <w:b/>
                <w:bCs/>
                <w:sz w:val="20"/>
                <w:szCs w:val="20"/>
              </w:rPr>
            </w:pPr>
            <w:r>
              <w:rPr>
                <w:rFonts w:ascii="Arial" w:hAnsi="Arial" w:cs="Arial"/>
                <w:b/>
                <w:bCs/>
                <w:sz w:val="20"/>
                <w:szCs w:val="20"/>
              </w:rPr>
              <w:t>SCHOOL LEA NAME</w:t>
            </w:r>
          </w:p>
        </w:tc>
        <w:tc>
          <w:tcPr>
            <w:tcW w:w="1800" w:type="dxa"/>
            <w:tcBorders>
              <w:top w:val="single" w:sz="12" w:space="0" w:color="auto"/>
              <w:left w:val="nil"/>
              <w:bottom w:val="single" w:sz="12" w:space="0" w:color="auto"/>
              <w:right w:val="single" w:sz="12" w:space="0" w:color="auto"/>
            </w:tcBorders>
            <w:shd w:val="clear" w:color="auto" w:fill="FFFF00"/>
            <w:noWrap/>
            <w:tcMar>
              <w:top w:w="15" w:type="dxa"/>
              <w:left w:w="15" w:type="dxa"/>
              <w:bottom w:w="0" w:type="dxa"/>
              <w:right w:w="15" w:type="dxa"/>
            </w:tcMar>
            <w:vAlign w:val="center"/>
          </w:tcPr>
          <w:p w:rsidR="003905C9" w:rsidRDefault="003905C9" w:rsidP="00454F77">
            <w:pPr>
              <w:jc w:val="center"/>
              <w:rPr>
                <w:rFonts w:ascii="Arial" w:eastAsia="Arial Unicode MS" w:hAnsi="Arial" w:cs="Arial"/>
                <w:b/>
                <w:bCs/>
                <w:sz w:val="20"/>
                <w:szCs w:val="20"/>
              </w:rPr>
            </w:pPr>
            <w:r>
              <w:rPr>
                <w:rFonts w:ascii="Arial" w:hAnsi="Arial" w:cs="Arial"/>
                <w:b/>
                <w:bCs/>
                <w:sz w:val="20"/>
                <w:szCs w:val="20"/>
              </w:rPr>
              <w:t>CITY</w:t>
            </w:r>
          </w:p>
        </w:tc>
        <w:tc>
          <w:tcPr>
            <w:tcW w:w="1440" w:type="dxa"/>
            <w:tcBorders>
              <w:top w:val="single" w:sz="12" w:space="0" w:color="auto"/>
              <w:left w:val="single" w:sz="12" w:space="0" w:color="auto"/>
              <w:bottom w:val="single" w:sz="12" w:space="0" w:color="auto"/>
              <w:right w:val="single" w:sz="12" w:space="0" w:color="auto"/>
            </w:tcBorders>
            <w:shd w:val="clear" w:color="auto" w:fill="FFFF00"/>
            <w:tcMar>
              <w:top w:w="15" w:type="dxa"/>
              <w:left w:w="15" w:type="dxa"/>
              <w:bottom w:w="0" w:type="dxa"/>
              <w:right w:w="15" w:type="dxa"/>
            </w:tcMar>
            <w:vAlign w:val="center"/>
          </w:tcPr>
          <w:p w:rsidR="003905C9" w:rsidRDefault="003905C9" w:rsidP="00454F77">
            <w:pPr>
              <w:jc w:val="center"/>
              <w:rPr>
                <w:rFonts w:ascii="Arial" w:hAnsi="Arial" w:cs="Arial"/>
                <w:b/>
                <w:bCs/>
                <w:sz w:val="20"/>
                <w:szCs w:val="20"/>
              </w:rPr>
            </w:pPr>
            <w:r>
              <w:rPr>
                <w:rFonts w:ascii="Arial" w:hAnsi="Arial" w:cs="Arial"/>
                <w:b/>
                <w:bCs/>
                <w:sz w:val="20"/>
                <w:szCs w:val="20"/>
              </w:rPr>
              <w:t>Does the SEA concur that inclusion is appropriate?</w:t>
            </w:r>
          </w:p>
          <w:p w:rsidR="003905C9" w:rsidRDefault="003905C9" w:rsidP="00454F77">
            <w:pPr>
              <w:jc w:val="center"/>
              <w:rPr>
                <w:rFonts w:ascii="Arial" w:eastAsia="Arial Unicode MS" w:hAnsi="Arial" w:cs="Arial"/>
                <w:b/>
                <w:bCs/>
                <w:sz w:val="20"/>
                <w:szCs w:val="20"/>
              </w:rPr>
            </w:pPr>
            <w:r>
              <w:rPr>
                <w:rFonts w:ascii="Arial" w:hAnsi="Arial" w:cs="Arial"/>
                <w:b/>
                <w:bCs/>
                <w:sz w:val="20"/>
                <w:szCs w:val="20"/>
              </w:rPr>
              <w:t>(YES/NO)</w:t>
            </w:r>
          </w:p>
        </w:tc>
      </w:tr>
      <w:tr w:rsidR="003905C9" w:rsidTr="00454F77">
        <w:trPr>
          <w:trHeight w:val="255"/>
          <w:jc w:val="center"/>
        </w:trPr>
        <w:tc>
          <w:tcPr>
            <w:tcW w:w="975" w:type="dxa"/>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p>
        </w:tc>
        <w:tc>
          <w:tcPr>
            <w:tcW w:w="960" w:type="dxa"/>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4200" w:type="dxa"/>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1800" w:type="dxa"/>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1440"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eastAsia="Arial Unicode MS" w:hAnsi="Arial" w:cs="Arial"/>
                <w:sz w:val="20"/>
                <w:szCs w:val="20"/>
              </w:rPr>
            </w:pPr>
            <w:r>
              <w:rPr>
                <w:rFonts w:ascii="Arial" w:hAnsi="Arial" w:cs="Arial"/>
                <w:sz w:val="20"/>
                <w:szCs w:val="20"/>
              </w:rPr>
              <w:t> </w:t>
            </w: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eastAsia="Arial Unicode MS" w:hAnsi="Arial" w:cs="Arial"/>
                <w:sz w:val="20"/>
                <w:szCs w:val="20"/>
              </w:rPr>
            </w:pPr>
            <w:r>
              <w:rPr>
                <w:rFonts w:ascii="Arial" w:hAnsi="Arial" w:cs="Arial"/>
                <w:sz w:val="20"/>
                <w:szCs w:val="20"/>
              </w:rPr>
              <w:t> </w:t>
            </w: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eastAsia="Arial Unicode MS" w:hAnsi="Arial" w:cs="Arial"/>
                <w:sz w:val="20"/>
                <w:szCs w:val="20"/>
              </w:rPr>
            </w:pPr>
            <w:r>
              <w:rPr>
                <w:rFonts w:ascii="Arial" w:hAnsi="Arial" w:cs="Arial"/>
                <w:sz w:val="20"/>
                <w:szCs w:val="20"/>
              </w:rPr>
              <w:t> </w:t>
            </w: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ind w:hanging="975"/>
              <w:rPr>
                <w:rFonts w:ascii="Arial" w:eastAsia="Arial Unicode MS" w:hAnsi="Arial" w:cs="Arial"/>
                <w:sz w:val="20"/>
                <w:szCs w:val="20"/>
              </w:rPr>
            </w:pPr>
            <w:r>
              <w:rPr>
                <w:rFonts w:ascii="Arial" w:hAnsi="Arial" w:cs="Arial"/>
                <w:sz w:val="20"/>
                <w:szCs w:val="20"/>
              </w:rPr>
              <w:t> </w:t>
            </w: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eastAsia="Arial Unicode MS" w:hAnsi="Arial" w:cs="Arial"/>
                <w:sz w:val="20"/>
                <w:szCs w:val="20"/>
              </w:rPr>
            </w:pPr>
            <w:r>
              <w:rPr>
                <w:rFonts w:ascii="Arial" w:hAnsi="Arial" w:cs="Arial"/>
                <w:sz w:val="20"/>
                <w:szCs w:val="20"/>
              </w:rPr>
              <w:t> </w:t>
            </w: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eastAsia="Arial Unicode MS" w:hAnsi="Arial" w:cs="Arial"/>
                <w:sz w:val="20"/>
                <w:szCs w:val="20"/>
              </w:rPr>
            </w:pPr>
            <w:r>
              <w:rPr>
                <w:rFonts w:ascii="Arial" w:hAnsi="Arial" w:cs="Arial"/>
                <w:sz w:val="20"/>
                <w:szCs w:val="20"/>
              </w:rPr>
              <w:t> </w:t>
            </w: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eastAsia="Arial Unicode MS" w:hAnsi="Arial" w:cs="Arial"/>
                <w:sz w:val="20"/>
                <w:szCs w:val="20"/>
              </w:rPr>
            </w:pPr>
            <w:r>
              <w:rPr>
                <w:rFonts w:ascii="Arial" w:hAnsi="Arial" w:cs="Arial"/>
                <w:sz w:val="20"/>
                <w:szCs w:val="20"/>
              </w:rPr>
              <w:t> </w:t>
            </w: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eastAsia="Arial Unicode MS" w:hAnsi="Arial" w:cs="Arial"/>
                <w:sz w:val="20"/>
                <w:szCs w:val="20"/>
              </w:rPr>
            </w:pPr>
            <w:r>
              <w:rPr>
                <w:rFonts w:ascii="Arial" w:hAnsi="Arial" w:cs="Arial"/>
                <w:sz w:val="20"/>
                <w:szCs w:val="20"/>
              </w:rPr>
              <w:t> </w:t>
            </w: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eastAsia="Arial Unicode MS" w:hAnsi="Arial" w:cs="Arial"/>
                <w:sz w:val="20"/>
                <w:szCs w:val="20"/>
              </w:rPr>
            </w:pPr>
            <w:r>
              <w:rPr>
                <w:rFonts w:ascii="Arial" w:hAnsi="Arial" w:cs="Arial"/>
                <w:sz w:val="20"/>
                <w:szCs w:val="20"/>
              </w:rPr>
              <w:t> </w:t>
            </w: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eastAsia="Arial Unicode MS" w:hAnsi="Arial" w:cs="Arial"/>
                <w:sz w:val="20"/>
                <w:szCs w:val="20"/>
              </w:rPr>
            </w:pPr>
            <w:r>
              <w:rPr>
                <w:rFonts w:ascii="Arial" w:hAnsi="Arial" w:cs="Arial"/>
                <w:sz w:val="20"/>
                <w:szCs w:val="20"/>
              </w:rPr>
              <w:t> </w:t>
            </w: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4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800" w:type="dxa"/>
            <w:tcBorders>
              <w:top w:val="nil"/>
              <w:left w:val="nil"/>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hAnsi="Arial" w:cs="Arial"/>
                <w:sz w:val="20"/>
                <w:szCs w:val="20"/>
              </w:rPr>
            </w:pPr>
          </w:p>
        </w:tc>
        <w:tc>
          <w:tcPr>
            <w:tcW w:w="144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hAnsi="Arial" w:cs="Arial"/>
                <w:sz w:val="20"/>
                <w:szCs w:val="20"/>
              </w:rPr>
            </w:pPr>
          </w:p>
        </w:tc>
      </w:tr>
      <w:tr w:rsidR="003905C9" w:rsidTr="00454F77">
        <w:trPr>
          <w:trHeight w:val="255"/>
          <w:jc w:val="center"/>
        </w:trPr>
        <w:tc>
          <w:tcPr>
            <w:tcW w:w="975" w:type="dxa"/>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p>
        </w:tc>
        <w:tc>
          <w:tcPr>
            <w:tcW w:w="960" w:type="dxa"/>
            <w:tcBorders>
              <w:top w:val="nil"/>
              <w:left w:val="nil"/>
              <w:bottom w:val="single" w:sz="12"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4200" w:type="dxa"/>
            <w:tcBorders>
              <w:top w:val="nil"/>
              <w:left w:val="nil"/>
              <w:bottom w:val="single" w:sz="12" w:space="0" w:color="auto"/>
              <w:right w:val="single" w:sz="4"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1800" w:type="dxa"/>
            <w:tcBorders>
              <w:top w:val="nil"/>
              <w:left w:val="nil"/>
              <w:bottom w:val="single" w:sz="12" w:space="0" w:color="auto"/>
              <w:right w:val="single" w:sz="12" w:space="0" w:color="auto"/>
            </w:tcBorders>
            <w:noWrap/>
            <w:tcMar>
              <w:top w:w="15" w:type="dxa"/>
              <w:left w:w="15" w:type="dxa"/>
              <w:bottom w:w="0" w:type="dxa"/>
              <w:right w:w="15" w:type="dxa"/>
            </w:tcMar>
            <w:vAlign w:val="bottom"/>
          </w:tcPr>
          <w:p w:rsidR="003905C9" w:rsidRDefault="003905C9" w:rsidP="00454F77">
            <w:pPr>
              <w:rPr>
                <w:rFonts w:ascii="Arial" w:eastAsia="Arial Unicode MS" w:hAnsi="Arial" w:cs="Arial"/>
                <w:sz w:val="20"/>
                <w:szCs w:val="20"/>
              </w:rPr>
            </w:pPr>
            <w:r>
              <w:rPr>
                <w:rFonts w:ascii="Arial" w:hAnsi="Arial" w:cs="Arial"/>
                <w:sz w:val="20"/>
                <w:szCs w:val="20"/>
              </w:rPr>
              <w:t> </w:t>
            </w:r>
          </w:p>
        </w:tc>
        <w:tc>
          <w:tcPr>
            <w:tcW w:w="1440"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rsidR="003905C9" w:rsidRDefault="003905C9" w:rsidP="00454F77">
            <w:pPr>
              <w:jc w:val="center"/>
              <w:rPr>
                <w:rFonts w:ascii="Arial" w:eastAsia="Arial Unicode MS" w:hAnsi="Arial" w:cs="Arial"/>
                <w:sz w:val="20"/>
                <w:szCs w:val="20"/>
              </w:rPr>
            </w:pPr>
            <w:r>
              <w:rPr>
                <w:rFonts w:ascii="Arial" w:hAnsi="Arial" w:cs="Arial"/>
                <w:sz w:val="20"/>
                <w:szCs w:val="20"/>
              </w:rPr>
              <w:t> </w:t>
            </w:r>
          </w:p>
        </w:tc>
      </w:tr>
    </w:tbl>
    <w:p w:rsidR="00DF61F4" w:rsidRDefault="00DF61F4" w:rsidP="00DF61F4">
      <w:pPr>
        <w:rPr>
          <w:b/>
          <w:sz w:val="16"/>
          <w:szCs w:val="16"/>
        </w:rPr>
      </w:pPr>
    </w:p>
    <w:p w:rsidR="00DF61F4" w:rsidRPr="00DF61F4" w:rsidRDefault="00DF61F4" w:rsidP="00DF61F4">
      <w:pPr>
        <w:rPr>
          <w:b/>
          <w:sz w:val="16"/>
          <w:szCs w:val="16"/>
        </w:rPr>
      </w:pPr>
      <w:bookmarkStart w:id="0" w:name="_GoBack"/>
      <w:bookmarkEnd w:id="0"/>
      <w:r w:rsidRPr="00DF61F4">
        <w:rPr>
          <w:b/>
          <w:sz w:val="16"/>
          <w:szCs w:val="16"/>
        </w:rPr>
        <w:t>Public Burden Statement:</w:t>
      </w:r>
    </w:p>
    <w:p w:rsidR="00DF61F4" w:rsidRPr="00DF61F4" w:rsidRDefault="00DF61F4" w:rsidP="00DF61F4">
      <w:pPr>
        <w:rPr>
          <w:sz w:val="16"/>
          <w:szCs w:val="16"/>
        </w:rPr>
      </w:pPr>
    </w:p>
    <w:p w:rsidR="00DF61F4" w:rsidRPr="00DF61F4" w:rsidRDefault="00DF61F4" w:rsidP="00DF61F4">
      <w:pPr>
        <w:rPr>
          <w:sz w:val="16"/>
          <w:szCs w:val="16"/>
        </w:rPr>
      </w:pPr>
      <w:r w:rsidRPr="00DF61F4">
        <w:rPr>
          <w:sz w:val="16"/>
          <w:szCs w:val="16"/>
        </w:rPr>
        <w:t>According to the Paperwork Reduction Act of 1995, no persons are required to respond to a collection of information unless such collection displays a valid OMB control number.  Public reporting burden for this collection of information is estimated to average 40 hours per response, including time for reviewing instructions, searching existing data sources, gathering and maintaining the data needed, and completing and reviewing the collection of information.  The obligation to respond to this co</w:t>
      </w:r>
      <w:r w:rsidRPr="00DF61F4">
        <w:rPr>
          <w:sz w:val="16"/>
          <w:szCs w:val="16"/>
        </w:rPr>
        <w:t>l</w:t>
      </w:r>
      <w:r w:rsidRPr="00DF61F4">
        <w:rPr>
          <w:sz w:val="16"/>
          <w:szCs w:val="16"/>
        </w:rPr>
        <w:t xml:space="preserve">lection is required to obtain or retain benefit (ESEA Section 6212/6221).  Send comments regarding the burden estimate or any other aspect of this collection of information, including suggestions for reducing this burden, to the U.S. Department of Education, 400 Maryland Ave., SW, Washington, DC 20210-4537 or </w:t>
      </w:r>
      <w:r w:rsidRPr="00DF61F4">
        <w:rPr>
          <w:color w:val="000000"/>
          <w:sz w:val="16"/>
          <w:szCs w:val="16"/>
        </w:rPr>
        <w:t xml:space="preserve">email </w:t>
      </w:r>
      <w:hyperlink r:id="rId6" w:history="1">
        <w:r w:rsidRPr="00DF61F4">
          <w:rPr>
            <w:rStyle w:val="Hyperlink"/>
            <w:sz w:val="16"/>
            <w:szCs w:val="16"/>
          </w:rPr>
          <w:t>ICDocketMgr@ed.gov</w:t>
        </w:r>
      </w:hyperlink>
      <w:r w:rsidRPr="00DF61F4">
        <w:rPr>
          <w:color w:val="000000"/>
          <w:sz w:val="16"/>
          <w:szCs w:val="16"/>
        </w:rPr>
        <w:t xml:space="preserve"> </w:t>
      </w:r>
      <w:r w:rsidRPr="00DF61F4">
        <w:rPr>
          <w:sz w:val="16"/>
          <w:szCs w:val="16"/>
        </w:rPr>
        <w:t>and reference the OMB Control Number 1810-0646. Note: Please do not return the completed REAP application to this address.</w:t>
      </w:r>
    </w:p>
    <w:p w:rsidR="00DF61F4" w:rsidRPr="00DF61F4" w:rsidRDefault="00DF61F4" w:rsidP="00DF61F4">
      <w:pPr>
        <w:ind w:left="86"/>
        <w:rPr>
          <w:i/>
          <w:sz w:val="16"/>
          <w:szCs w:val="16"/>
        </w:rPr>
      </w:pPr>
    </w:p>
    <w:p w:rsidR="00DF61F4" w:rsidRPr="00DF61F4" w:rsidRDefault="00DF61F4" w:rsidP="00DF61F4">
      <w:pPr>
        <w:rPr>
          <w:i/>
          <w:sz w:val="16"/>
          <w:szCs w:val="16"/>
        </w:rPr>
      </w:pPr>
      <w:r w:rsidRPr="00DF61F4">
        <w:rPr>
          <w:sz w:val="16"/>
          <w:szCs w:val="16"/>
        </w:rPr>
        <w:t xml:space="preserve">If you have comments or concerns regarding the status of your individual submission of this form write directly to:  </w:t>
      </w:r>
    </w:p>
    <w:p w:rsidR="00DF61F4" w:rsidRPr="00DF61F4" w:rsidRDefault="00DF61F4" w:rsidP="00DF61F4">
      <w:pPr>
        <w:rPr>
          <w:i/>
          <w:sz w:val="16"/>
          <w:szCs w:val="16"/>
        </w:rPr>
      </w:pPr>
    </w:p>
    <w:p w:rsidR="00DF61F4" w:rsidRPr="00DF61F4" w:rsidRDefault="00DF61F4" w:rsidP="00DF61F4">
      <w:pPr>
        <w:ind w:left="1440"/>
        <w:rPr>
          <w:iCs/>
          <w:sz w:val="16"/>
          <w:szCs w:val="16"/>
        </w:rPr>
      </w:pPr>
      <w:r w:rsidRPr="00DF61F4">
        <w:rPr>
          <w:iCs/>
          <w:sz w:val="16"/>
          <w:szCs w:val="16"/>
        </w:rPr>
        <w:t xml:space="preserve">Email: </w:t>
      </w:r>
      <w:hyperlink r:id="rId7" w:history="1">
        <w:r w:rsidRPr="00DF61F4">
          <w:rPr>
            <w:rStyle w:val="Hyperlink"/>
            <w:iCs/>
            <w:sz w:val="16"/>
            <w:szCs w:val="16"/>
          </w:rPr>
          <w:t>REAPSEA@ed.gov</w:t>
        </w:r>
      </w:hyperlink>
    </w:p>
    <w:p w:rsidR="00DF61F4" w:rsidRPr="00DF61F4" w:rsidRDefault="00DF61F4" w:rsidP="00DF61F4">
      <w:pPr>
        <w:ind w:left="1440"/>
        <w:rPr>
          <w:iCs/>
          <w:sz w:val="16"/>
          <w:szCs w:val="16"/>
        </w:rPr>
      </w:pPr>
      <w:r w:rsidRPr="00DF61F4">
        <w:rPr>
          <w:iCs/>
          <w:sz w:val="16"/>
          <w:szCs w:val="16"/>
        </w:rPr>
        <w:t>Subject: SRSA Application Status</w:t>
      </w:r>
    </w:p>
    <w:p w:rsidR="00454F77" w:rsidRPr="00DF61F4" w:rsidRDefault="00454F77" w:rsidP="003905C9">
      <w:pPr>
        <w:rPr>
          <w:sz w:val="16"/>
          <w:szCs w:val="16"/>
        </w:rPr>
      </w:pPr>
    </w:p>
    <w:sectPr w:rsidR="00454F77" w:rsidRPr="00DF6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A0096"/>
    <w:multiLevelType w:val="hybridMultilevel"/>
    <w:tmpl w:val="3E64CC9C"/>
    <w:lvl w:ilvl="0" w:tplc="E96091A0">
      <w:start w:val="1"/>
      <w:numFmt w:val="decimal"/>
      <w:lvlText w:val="%1."/>
      <w:lvlJc w:val="left"/>
      <w:pPr>
        <w:tabs>
          <w:tab w:val="num" w:pos="864"/>
        </w:tabs>
        <w:ind w:left="864" w:hanging="50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5C9"/>
    <w:rsid w:val="002B1E72"/>
    <w:rsid w:val="002C14A9"/>
    <w:rsid w:val="003905C9"/>
    <w:rsid w:val="00454F77"/>
    <w:rsid w:val="007420EF"/>
    <w:rsid w:val="00DC67DD"/>
    <w:rsid w:val="00DF6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right="1542"/>
      <w:jc w:val="center"/>
      <w:outlineLvl w:val="0"/>
    </w:pPr>
    <w:rPr>
      <w:rFonts w:ascii="Arial" w:hAnsi="Arial" w:cs="Arial"/>
      <w:b/>
      <w:bCs/>
      <w:sz w:val="20"/>
      <w:szCs w:val="20"/>
    </w:rPr>
  </w:style>
  <w:style w:type="paragraph" w:styleId="Heading2">
    <w:name w:val="heading 2"/>
    <w:basedOn w:val="Normal"/>
    <w:next w:val="Normal"/>
    <w:qFormat/>
    <w:pPr>
      <w:keepNext/>
      <w:jc w:val="center"/>
      <w:outlineLvl w:val="1"/>
    </w:pPr>
    <w:rPr>
      <w:rFonts w:ascii="Arial" w:hAnsi="Arial" w:cs="Arial"/>
      <w:b/>
      <w:bCs/>
      <w:sz w:val="20"/>
      <w:szCs w:val="20"/>
    </w:rPr>
  </w:style>
  <w:style w:type="paragraph" w:styleId="Heading3">
    <w:name w:val="heading 3"/>
    <w:basedOn w:val="Normal"/>
    <w:next w:val="Normal"/>
    <w:qFormat/>
    <w:pPr>
      <w:keepNext/>
      <w:outlineLvl w:val="2"/>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F61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right="1542"/>
      <w:jc w:val="center"/>
      <w:outlineLvl w:val="0"/>
    </w:pPr>
    <w:rPr>
      <w:rFonts w:ascii="Arial" w:hAnsi="Arial" w:cs="Arial"/>
      <w:b/>
      <w:bCs/>
      <w:sz w:val="20"/>
      <w:szCs w:val="20"/>
    </w:rPr>
  </w:style>
  <w:style w:type="paragraph" w:styleId="Heading2">
    <w:name w:val="heading 2"/>
    <w:basedOn w:val="Normal"/>
    <w:next w:val="Normal"/>
    <w:qFormat/>
    <w:pPr>
      <w:keepNext/>
      <w:jc w:val="center"/>
      <w:outlineLvl w:val="1"/>
    </w:pPr>
    <w:rPr>
      <w:rFonts w:ascii="Arial" w:hAnsi="Arial" w:cs="Arial"/>
      <w:b/>
      <w:bCs/>
      <w:sz w:val="20"/>
      <w:szCs w:val="20"/>
    </w:rPr>
  </w:style>
  <w:style w:type="paragraph" w:styleId="Heading3">
    <w:name w:val="heading 3"/>
    <w:basedOn w:val="Normal"/>
    <w:next w:val="Normal"/>
    <w:qFormat/>
    <w:pPr>
      <w:keepNext/>
      <w:outlineLvl w:val="2"/>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F61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EAPSEA@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CDocketMgr@ed.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308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FISCAL YEAR 2004</vt:lpstr>
    </vt:vector>
  </TitlesOfParts>
  <Company>U.S. Department of Education</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YEAR 2004</dc:title>
  <dc:creator>robert.hitchcock</dc:creator>
  <cp:lastModifiedBy>Authorised User</cp:lastModifiedBy>
  <cp:revision>3</cp:revision>
  <dcterms:created xsi:type="dcterms:W3CDTF">2012-02-08T19:05:00Z</dcterms:created>
  <dcterms:modified xsi:type="dcterms:W3CDTF">2012-02-08T19:29:00Z</dcterms:modified>
</cp:coreProperties>
</file>