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FA1" w:rsidRPr="002F46F3" w:rsidRDefault="009D0FA1" w:rsidP="009D0FA1">
      <w:pPr>
        <w:pStyle w:val="NoSpacing"/>
        <w:rPr>
          <w:rFonts w:cs="Times New Roman"/>
          <w:sz w:val="24"/>
          <w:szCs w:val="24"/>
        </w:rPr>
      </w:pPr>
      <w:bookmarkStart w:id="0" w:name="_GoBack"/>
      <w:bookmarkEnd w:id="0"/>
      <w:r w:rsidRPr="002F46F3">
        <w:rPr>
          <w:rFonts w:cs="Times New Roman"/>
          <w:sz w:val="24"/>
          <w:szCs w:val="24"/>
        </w:rPr>
        <w:t>August 1, 2015</w:t>
      </w:r>
    </w:p>
    <w:p w:rsidR="009D0FA1" w:rsidRPr="002F46F3" w:rsidRDefault="009D0FA1" w:rsidP="009D0FA1">
      <w:pPr>
        <w:pStyle w:val="NoSpacing"/>
        <w:rPr>
          <w:rFonts w:cs="Times New Roman"/>
          <w:sz w:val="24"/>
          <w:szCs w:val="24"/>
        </w:rPr>
      </w:pPr>
    </w:p>
    <w:p w:rsidR="009D0FA1" w:rsidRPr="002F46F3" w:rsidRDefault="009D0FA1" w:rsidP="009D0FA1">
      <w:pPr>
        <w:pStyle w:val="NoSpacing"/>
        <w:rPr>
          <w:rFonts w:eastAsiaTheme="minorEastAsia" w:cs="Times New Roman"/>
          <w:sz w:val="24"/>
          <w:szCs w:val="24"/>
        </w:rPr>
      </w:pPr>
      <w:r w:rsidRPr="002F46F3">
        <w:rPr>
          <w:rFonts w:cs="Times New Roman"/>
          <w:sz w:val="24"/>
          <w:szCs w:val="24"/>
        </w:rPr>
        <w:t>Dear Colleague,</w:t>
      </w:r>
    </w:p>
    <w:p w:rsidR="009D0FA1" w:rsidRPr="002F46F3" w:rsidRDefault="009D0FA1" w:rsidP="009D0FA1">
      <w:pPr>
        <w:pStyle w:val="NoSpacing"/>
        <w:rPr>
          <w:rFonts w:eastAsiaTheme="minorEastAsia" w:cs="Times New Roman"/>
          <w:sz w:val="24"/>
          <w:szCs w:val="24"/>
        </w:rPr>
      </w:pPr>
    </w:p>
    <w:p w:rsidR="009D0FA1" w:rsidRPr="002F46F3" w:rsidRDefault="009D0FA1" w:rsidP="009D0FA1">
      <w:pPr>
        <w:rPr>
          <w:rFonts w:cs="Times New Roman"/>
        </w:rPr>
      </w:pPr>
      <w:r w:rsidRPr="002F46F3">
        <w:rPr>
          <w:rFonts w:cs="Times New Roman"/>
        </w:rPr>
        <w:t xml:space="preserve">It is time to prepare </w:t>
      </w:r>
      <w:r w:rsidR="007B59C4">
        <w:rPr>
          <w:rFonts w:cs="Times New Roman"/>
        </w:rPr>
        <w:t>the</w:t>
      </w:r>
      <w:r w:rsidR="00303CB5">
        <w:rPr>
          <w:rFonts w:cs="Times New Roman"/>
        </w:rPr>
        <w:t xml:space="preserve"> Indian Education Formula’s A</w:t>
      </w:r>
      <w:r w:rsidRPr="002F46F3">
        <w:rPr>
          <w:rFonts w:cs="Times New Roman"/>
        </w:rPr>
        <w:t xml:space="preserve">nnual </w:t>
      </w:r>
      <w:r w:rsidR="00303CB5">
        <w:rPr>
          <w:rFonts w:cs="Times New Roman"/>
        </w:rPr>
        <w:t>P</w:t>
      </w:r>
      <w:r w:rsidRPr="002F46F3">
        <w:rPr>
          <w:rFonts w:cs="Times New Roman"/>
        </w:rPr>
        <w:t xml:space="preserve">erformance </w:t>
      </w:r>
      <w:r w:rsidR="00303CB5">
        <w:rPr>
          <w:rFonts w:cs="Times New Roman"/>
        </w:rPr>
        <w:t>R</w:t>
      </w:r>
      <w:r w:rsidRPr="002F46F3">
        <w:rPr>
          <w:rFonts w:cs="Times New Roman"/>
        </w:rPr>
        <w:t>eport (APR) for S</w:t>
      </w:r>
      <w:r w:rsidR="00B610A6">
        <w:rPr>
          <w:rFonts w:cs="Times New Roman"/>
        </w:rPr>
        <w:t xml:space="preserve">chool </w:t>
      </w:r>
      <w:r w:rsidRPr="002F46F3">
        <w:rPr>
          <w:rFonts w:cs="Times New Roman"/>
        </w:rPr>
        <w:t>Y</w:t>
      </w:r>
      <w:r w:rsidR="00B610A6">
        <w:rPr>
          <w:rFonts w:cs="Times New Roman"/>
        </w:rPr>
        <w:t>ear</w:t>
      </w:r>
      <w:r w:rsidR="002166AB">
        <w:rPr>
          <w:rFonts w:cs="Times New Roman"/>
        </w:rPr>
        <w:t xml:space="preserve"> (SY)</w:t>
      </w:r>
      <w:r w:rsidRPr="002F46F3">
        <w:rPr>
          <w:rFonts w:cs="Times New Roman"/>
        </w:rPr>
        <w:t xml:space="preserve"> 2014-15 (July 1, 2014 to June 30, 2015).  This report is required for all grantees and is due by October 1</w:t>
      </w:r>
      <w:r w:rsidR="002D24E7">
        <w:rPr>
          <w:rFonts w:cs="Times New Roman"/>
        </w:rPr>
        <w:t>6</w:t>
      </w:r>
      <w:r w:rsidRPr="002F46F3">
        <w:rPr>
          <w:rFonts w:cs="Times New Roman"/>
        </w:rPr>
        <w:t xml:space="preserve">, 2015.  </w:t>
      </w:r>
      <w:r w:rsidR="00B610A6" w:rsidRPr="002F46F3">
        <w:rPr>
          <w:rFonts w:cs="Times New Roman"/>
        </w:rPr>
        <w:t xml:space="preserve">The APR should demonstrate whether grantees have made substantial progress toward meeting the project objectives and program performance measures, as well as give the Office of Indian Education (OIE) data to use for GPRA measures and Leading Indicators. </w:t>
      </w:r>
      <w:r w:rsidR="00B610A6">
        <w:rPr>
          <w:rFonts w:cs="Times New Roman"/>
        </w:rPr>
        <w:t xml:space="preserve"> </w:t>
      </w:r>
      <w:r w:rsidRPr="002F46F3">
        <w:rPr>
          <w:rFonts w:cs="Times New Roman"/>
        </w:rPr>
        <w:t>The APR is submitted electronically through the Education Data Exchange Network (EDEN) Submission System</w:t>
      </w:r>
      <w:r w:rsidR="002F46F3">
        <w:rPr>
          <w:rFonts w:cs="Times New Roman"/>
        </w:rPr>
        <w:t xml:space="preserve"> at this link: </w:t>
      </w:r>
      <w:hyperlink r:id="rId7" w:history="1">
        <w:r w:rsidR="002F46F3" w:rsidRPr="002F46F3">
          <w:rPr>
            <w:rStyle w:val="Hyperlink"/>
            <w:rFonts w:cs="Times New Roman"/>
          </w:rPr>
          <w:t>https://eden.ed.gov/Survey</w:t>
        </w:r>
      </w:hyperlink>
      <w:r w:rsidRPr="002F46F3">
        <w:rPr>
          <w:rFonts w:cs="Times New Roman"/>
        </w:rPr>
        <w:t>.</w:t>
      </w:r>
      <w:r w:rsidR="002F46F3">
        <w:rPr>
          <w:rFonts w:cs="Times New Roman"/>
        </w:rPr>
        <w:t xml:space="preserve">  </w:t>
      </w:r>
      <w:r w:rsidR="00390840">
        <w:rPr>
          <w:rFonts w:cs="Times New Roman"/>
        </w:rPr>
        <w:t xml:space="preserve">The APR </w:t>
      </w:r>
      <w:r w:rsidR="002F46F3">
        <w:rPr>
          <w:rFonts w:cs="Times New Roman"/>
        </w:rPr>
        <w:t>will be located under tab EASIE Part III.</w:t>
      </w:r>
      <w:r w:rsidR="005C0C4F" w:rsidRPr="002F46F3">
        <w:rPr>
          <w:rFonts w:cs="Times New Roman"/>
        </w:rPr>
        <w:t xml:space="preserve">  </w:t>
      </w:r>
      <w:r w:rsidR="004B2E9F" w:rsidRPr="002F46F3">
        <w:rPr>
          <w:rFonts w:cs="Times New Roman"/>
        </w:rPr>
        <w:t xml:space="preserve">  </w:t>
      </w:r>
    </w:p>
    <w:p w:rsidR="00691F15" w:rsidRPr="002F46F3" w:rsidRDefault="00691F15" w:rsidP="009D0FA1">
      <w:pPr>
        <w:rPr>
          <w:rFonts w:cs="Times New Roman"/>
        </w:rPr>
      </w:pPr>
    </w:p>
    <w:p w:rsidR="009D0FA1" w:rsidRPr="002F46F3" w:rsidRDefault="009D0FA1" w:rsidP="009D0FA1">
      <w:pPr>
        <w:rPr>
          <w:rFonts w:cs="Times New Roman"/>
        </w:rPr>
      </w:pPr>
      <w:r w:rsidRPr="002F46F3">
        <w:rPr>
          <w:rFonts w:cs="Times New Roman"/>
        </w:rPr>
        <w:t xml:space="preserve">Please use this document as a guide to assist you in completing information on your grant. The </w:t>
      </w:r>
      <w:r w:rsidRPr="002F46F3">
        <w:rPr>
          <w:rFonts w:cs="Times New Roman"/>
          <w:i/>
        </w:rPr>
        <w:t xml:space="preserve">Getting Started </w:t>
      </w:r>
      <w:r w:rsidRPr="002F46F3">
        <w:rPr>
          <w:rFonts w:cs="Times New Roman"/>
        </w:rPr>
        <w:t xml:space="preserve">and </w:t>
      </w:r>
      <w:r w:rsidRPr="002F46F3">
        <w:rPr>
          <w:rFonts w:cs="Times New Roman"/>
          <w:i/>
        </w:rPr>
        <w:t xml:space="preserve">APR FAQs </w:t>
      </w:r>
      <w:r w:rsidRPr="002F46F3">
        <w:rPr>
          <w:rFonts w:cs="Times New Roman"/>
        </w:rPr>
        <w:t xml:space="preserve">documents contain in depth information on how you will report data in the APR. </w:t>
      </w:r>
      <w:r w:rsidR="004B2E9F" w:rsidRPr="002F46F3">
        <w:rPr>
          <w:rFonts w:cs="Times New Roman"/>
        </w:rPr>
        <w:t xml:space="preserve"> You may find these documents on the </w:t>
      </w:r>
      <w:r w:rsidR="005C0C4F" w:rsidRPr="002F46F3">
        <w:rPr>
          <w:rFonts w:cs="Times New Roman"/>
        </w:rPr>
        <w:t xml:space="preserve">Department of Education OIE Website: </w:t>
      </w:r>
      <w:hyperlink r:id="rId8" w:history="1">
        <w:r w:rsidR="005C0C4F" w:rsidRPr="002F46F3">
          <w:rPr>
            <w:rStyle w:val="Hyperlink"/>
            <w:rFonts w:cs="Times New Roman"/>
          </w:rPr>
          <w:t>http://www2.ed.gov/programs/indianformula/resources.html</w:t>
        </w:r>
      </w:hyperlink>
      <w:r w:rsidR="005C0C4F" w:rsidRPr="002F46F3">
        <w:rPr>
          <w:rFonts w:cs="Times New Roman"/>
        </w:rPr>
        <w:t xml:space="preserve"> and on the </w:t>
      </w:r>
      <w:r w:rsidR="004B2E9F" w:rsidRPr="002F46F3">
        <w:rPr>
          <w:rFonts w:cs="Times New Roman"/>
        </w:rPr>
        <w:t xml:space="preserve">Getting Started Section of the EDEN website: </w:t>
      </w:r>
      <w:hyperlink r:id="rId9" w:history="1">
        <w:r w:rsidR="004B2E9F" w:rsidRPr="002F46F3">
          <w:rPr>
            <w:rStyle w:val="Hyperlink"/>
            <w:rFonts w:cs="Times New Roman"/>
          </w:rPr>
          <w:t>https://eden.ed.gov/Survey</w:t>
        </w:r>
      </w:hyperlink>
      <w:r w:rsidR="004B2E9F" w:rsidRPr="002F46F3">
        <w:rPr>
          <w:rFonts w:cs="Times New Roman"/>
        </w:rPr>
        <w:t>.</w:t>
      </w:r>
    </w:p>
    <w:p w:rsidR="00F3229B" w:rsidRPr="002F46F3" w:rsidRDefault="00F3229B"/>
    <w:p w:rsidR="005C0C4F" w:rsidRPr="00682DFF" w:rsidRDefault="005C0C4F">
      <w:pPr>
        <w:rPr>
          <w:b/>
          <w:sz w:val="32"/>
          <w:szCs w:val="32"/>
          <w:u w:val="single"/>
        </w:rPr>
      </w:pPr>
      <w:r w:rsidRPr="00682DFF">
        <w:rPr>
          <w:b/>
          <w:sz w:val="32"/>
          <w:szCs w:val="32"/>
          <w:u w:val="single"/>
        </w:rPr>
        <w:t xml:space="preserve">APR Sections </w:t>
      </w:r>
    </w:p>
    <w:p w:rsidR="004728A6" w:rsidRPr="004728A6" w:rsidRDefault="002D47C8" w:rsidP="004728A6">
      <w:pPr>
        <w:rPr>
          <w:rFonts w:cs="Times New Roman"/>
        </w:rPr>
      </w:pPr>
      <w:r w:rsidRPr="004728A6">
        <w:t xml:space="preserve">The APR consists of a cover sheet and four sections. </w:t>
      </w:r>
      <w:r w:rsidR="003529DC">
        <w:rPr>
          <w:rFonts w:cs="Times New Roman"/>
        </w:rPr>
        <w:t>You</w:t>
      </w:r>
      <w:r w:rsidR="00682DFF">
        <w:rPr>
          <w:rFonts w:cs="Times New Roman"/>
        </w:rPr>
        <w:t xml:space="preserve"> will enter program specific information on participation, performance, assessment and budget.  </w:t>
      </w:r>
      <w:r w:rsidRPr="004728A6">
        <w:t xml:space="preserve">Some information will be pre-populated from the EASIE application or </w:t>
      </w:r>
      <w:r w:rsidR="004728A6" w:rsidRPr="004728A6">
        <w:t xml:space="preserve">information provided by </w:t>
      </w:r>
      <w:proofErr w:type="spellStart"/>
      <w:r w:rsidRPr="004728A6">
        <w:t>Ed</w:t>
      </w:r>
      <w:r w:rsidRPr="009C4487">
        <w:rPr>
          <w:i/>
        </w:rPr>
        <w:t>Facts</w:t>
      </w:r>
      <w:proofErr w:type="spellEnd"/>
      <w:r w:rsidRPr="004728A6">
        <w:t xml:space="preserve"> </w:t>
      </w:r>
      <w:r w:rsidR="004728A6" w:rsidRPr="004728A6">
        <w:t xml:space="preserve">for assessment and graduation </w:t>
      </w:r>
      <w:r w:rsidRPr="004728A6">
        <w:t>data.</w:t>
      </w:r>
      <w:r w:rsidR="004728A6" w:rsidRPr="004728A6">
        <w:t xml:space="preserve">  </w:t>
      </w:r>
      <w:r w:rsidR="003529DC">
        <w:rPr>
          <w:rFonts w:cs="Times New Roman"/>
        </w:rPr>
        <w:t>You</w:t>
      </w:r>
      <w:r w:rsidR="003529DC" w:rsidRPr="004728A6">
        <w:rPr>
          <w:rFonts w:cs="Times New Roman"/>
        </w:rPr>
        <w:t xml:space="preserve"> </w:t>
      </w:r>
      <w:r w:rsidR="004728A6" w:rsidRPr="004728A6">
        <w:rPr>
          <w:rFonts w:cs="Times New Roman"/>
        </w:rPr>
        <w:t xml:space="preserve">can edit the </w:t>
      </w:r>
      <w:r w:rsidR="009C4487" w:rsidRPr="004728A6">
        <w:rPr>
          <w:rFonts w:cs="Times New Roman"/>
        </w:rPr>
        <w:t xml:space="preserve">assessment </w:t>
      </w:r>
      <w:r w:rsidR="009C4487">
        <w:rPr>
          <w:rFonts w:cs="Times New Roman"/>
        </w:rPr>
        <w:t>or</w:t>
      </w:r>
      <w:r w:rsidR="00682DFF">
        <w:rPr>
          <w:rFonts w:cs="Times New Roman"/>
        </w:rPr>
        <w:t xml:space="preserve"> graduation </w:t>
      </w:r>
      <w:r w:rsidR="004728A6" w:rsidRPr="004728A6">
        <w:rPr>
          <w:rFonts w:cs="Times New Roman"/>
        </w:rPr>
        <w:t xml:space="preserve">information provided by </w:t>
      </w:r>
      <w:proofErr w:type="spellStart"/>
      <w:r w:rsidR="004728A6" w:rsidRPr="004728A6">
        <w:rPr>
          <w:rFonts w:cs="Times New Roman"/>
        </w:rPr>
        <w:t>Ed</w:t>
      </w:r>
      <w:r w:rsidR="004728A6" w:rsidRPr="004728A6">
        <w:rPr>
          <w:rFonts w:cs="Times New Roman"/>
          <w:i/>
        </w:rPr>
        <w:t>Facts</w:t>
      </w:r>
      <w:proofErr w:type="spellEnd"/>
      <w:r w:rsidR="004728A6" w:rsidRPr="004728A6">
        <w:rPr>
          <w:rFonts w:cs="Times New Roman"/>
        </w:rPr>
        <w:t>.</w:t>
      </w:r>
      <w:r w:rsidR="00682DFF">
        <w:rPr>
          <w:rFonts w:cs="Times New Roman"/>
        </w:rPr>
        <w:t xml:space="preserve">  </w:t>
      </w:r>
    </w:p>
    <w:p w:rsidR="002D47C8" w:rsidRPr="002F46F3" w:rsidRDefault="004728A6">
      <w:r>
        <w:t xml:space="preserve">  </w:t>
      </w:r>
    </w:p>
    <w:p w:rsidR="005C0C4F" w:rsidRPr="002F46F3" w:rsidRDefault="005C0C4F">
      <w:pPr>
        <w:rPr>
          <w:b/>
          <w:u w:val="single"/>
        </w:rPr>
      </w:pPr>
      <w:r w:rsidRPr="002F46F3">
        <w:rPr>
          <w:b/>
          <w:u w:val="single"/>
        </w:rPr>
        <w:t>Cover Sheet</w:t>
      </w:r>
    </w:p>
    <w:p w:rsidR="00D75B7F" w:rsidRPr="002F46F3" w:rsidRDefault="00D75B7F" w:rsidP="00D75B7F"/>
    <w:p w:rsidR="00D75B7F" w:rsidRPr="002F46F3" w:rsidRDefault="00D75B7F" w:rsidP="00D75B7F">
      <w:pPr>
        <w:rPr>
          <w:rFonts w:cs="Times New Roman"/>
        </w:rPr>
      </w:pPr>
      <w:r w:rsidRPr="002F46F3">
        <w:t xml:space="preserve">All of the information on this screen will be prepopulated from the </w:t>
      </w:r>
      <w:r w:rsidR="00543C92">
        <w:t xml:space="preserve">EASIE </w:t>
      </w:r>
      <w:r w:rsidRPr="002F46F3">
        <w:t xml:space="preserve">application, except for </w:t>
      </w:r>
      <w:r w:rsidR="00B610A6">
        <w:t xml:space="preserve">the </w:t>
      </w:r>
      <w:r w:rsidRPr="002F46F3">
        <w:t>Project Director and Authorized Representative</w:t>
      </w:r>
      <w:r w:rsidRPr="002F46F3">
        <w:rPr>
          <w:i/>
        </w:rPr>
        <w:t xml:space="preserve">.  </w:t>
      </w:r>
      <w:r w:rsidRPr="002F46F3">
        <w:t xml:space="preserve"> </w:t>
      </w:r>
      <w:r w:rsidR="000E4EB0">
        <w:rPr>
          <w:rFonts w:cs="Times New Roman"/>
        </w:rPr>
        <w:t>You</w:t>
      </w:r>
      <w:r w:rsidRPr="002F46F3">
        <w:rPr>
          <w:rFonts w:cs="Times New Roman"/>
        </w:rPr>
        <w:t xml:space="preserve"> </w:t>
      </w:r>
      <w:r w:rsidR="002166AB">
        <w:rPr>
          <w:rFonts w:cs="Times New Roman"/>
        </w:rPr>
        <w:t xml:space="preserve">will </w:t>
      </w:r>
      <w:r w:rsidR="002D47C8">
        <w:rPr>
          <w:rFonts w:cs="Times New Roman"/>
        </w:rPr>
        <w:t>complete</w:t>
      </w:r>
      <w:r w:rsidRPr="002F46F3">
        <w:rPr>
          <w:rFonts w:cs="Times New Roman"/>
        </w:rPr>
        <w:t xml:space="preserve"> information on the </w:t>
      </w:r>
      <w:r w:rsidR="00B610A6">
        <w:rPr>
          <w:rFonts w:cs="Times New Roman"/>
        </w:rPr>
        <w:t>P</w:t>
      </w:r>
      <w:r w:rsidRPr="002F46F3">
        <w:rPr>
          <w:rFonts w:cs="Times New Roman"/>
        </w:rPr>
        <w:t xml:space="preserve">roject </w:t>
      </w:r>
      <w:r w:rsidR="00B610A6">
        <w:rPr>
          <w:rFonts w:cs="Times New Roman"/>
        </w:rPr>
        <w:t>D</w:t>
      </w:r>
      <w:r w:rsidRPr="002F46F3">
        <w:rPr>
          <w:rFonts w:cs="Times New Roman"/>
        </w:rPr>
        <w:t xml:space="preserve">irector and the </w:t>
      </w:r>
      <w:r w:rsidR="00B610A6">
        <w:rPr>
          <w:rFonts w:cs="Times New Roman"/>
        </w:rPr>
        <w:t>A</w:t>
      </w:r>
      <w:r w:rsidRPr="002F46F3">
        <w:rPr>
          <w:rFonts w:cs="Times New Roman"/>
        </w:rPr>
        <w:t xml:space="preserve">uthorized </w:t>
      </w:r>
      <w:r w:rsidR="00B610A6">
        <w:rPr>
          <w:rFonts w:cs="Times New Roman"/>
        </w:rPr>
        <w:t>R</w:t>
      </w:r>
      <w:r w:rsidRPr="002F46F3">
        <w:rPr>
          <w:rFonts w:cs="Times New Roman"/>
        </w:rPr>
        <w:t>epresentative.</w:t>
      </w:r>
    </w:p>
    <w:p w:rsidR="00D75B7F" w:rsidRPr="002F46F3" w:rsidRDefault="00D75B7F" w:rsidP="00D75B7F">
      <w:pPr>
        <w:tabs>
          <w:tab w:val="left" w:pos="7200"/>
          <w:tab w:val="left" w:pos="7920"/>
        </w:tabs>
        <w:rPr>
          <w:b/>
          <w:u w:val="single"/>
        </w:rPr>
      </w:pPr>
    </w:p>
    <w:p w:rsidR="00D75B7F" w:rsidRPr="002F46F3" w:rsidRDefault="00D75B7F" w:rsidP="00D75B7F">
      <w:pPr>
        <w:tabs>
          <w:tab w:val="left" w:pos="7200"/>
          <w:tab w:val="left" w:pos="7920"/>
        </w:tabs>
        <w:rPr>
          <w:b/>
        </w:rPr>
      </w:pPr>
      <w:r w:rsidRPr="002F46F3">
        <w:rPr>
          <w:b/>
          <w:u w:val="single"/>
        </w:rPr>
        <w:t>Section A: Participation Data by Objective and Activity/Service</w:t>
      </w:r>
    </w:p>
    <w:p w:rsidR="00D75B7F" w:rsidRPr="002F46F3" w:rsidRDefault="00D75B7F" w:rsidP="00D75B7F">
      <w:pPr>
        <w:tabs>
          <w:tab w:val="left" w:pos="7200"/>
          <w:tab w:val="left" w:pos="7920"/>
        </w:tabs>
        <w:ind w:left="7920" w:hanging="7920"/>
        <w:jc w:val="both"/>
        <w:rPr>
          <w:b/>
        </w:rPr>
      </w:pPr>
    </w:p>
    <w:p w:rsidR="00D75B7F" w:rsidRPr="002F46F3" w:rsidRDefault="00D75B7F" w:rsidP="00D75B7F">
      <w:pPr>
        <w:tabs>
          <w:tab w:val="left" w:pos="7200"/>
          <w:tab w:val="left" w:pos="7920"/>
        </w:tabs>
        <w:ind w:left="7920" w:hanging="7920"/>
        <w:jc w:val="both"/>
        <w:rPr>
          <w:b/>
        </w:rPr>
      </w:pPr>
      <w:r w:rsidRPr="002F46F3">
        <w:rPr>
          <w:b/>
        </w:rPr>
        <w:t xml:space="preserve">Table 1: Grant Objective Participation Data </w:t>
      </w:r>
    </w:p>
    <w:p w:rsidR="00D75B7F" w:rsidRPr="002F46F3" w:rsidRDefault="00D75B7F" w:rsidP="00D75B7F">
      <w:pPr>
        <w:tabs>
          <w:tab w:val="left" w:pos="7200"/>
          <w:tab w:val="left" w:pos="7920"/>
        </w:tabs>
        <w:ind w:left="7920" w:hanging="7920"/>
        <w:jc w:val="both"/>
        <w:rPr>
          <w:b/>
        </w:rPr>
      </w:pPr>
    </w:p>
    <w:p w:rsidR="00D75B7F" w:rsidRPr="002F46F3" w:rsidRDefault="00D75B7F" w:rsidP="00D75B7F">
      <w:r w:rsidRPr="002F46F3">
        <w:t xml:space="preserve">Your Indian Education Formula Grant project’s objectives, as well as the activities/services and grade levels associated with each objective, have been pre-populated from items in your EASIE application.  </w:t>
      </w:r>
      <w:r w:rsidR="004141D2">
        <w:t>Please p</w:t>
      </w:r>
      <w:r w:rsidRPr="002F46F3">
        <w:t xml:space="preserve">rovide program-specific information on </w:t>
      </w:r>
      <w:r w:rsidR="002166AB">
        <w:t xml:space="preserve">your </w:t>
      </w:r>
      <w:r w:rsidRPr="002F46F3">
        <w:t>target population(s), total number of students served during the reporting period, and an explanation of the activity/service provided during SY 2014-15.  The comment box provides</w:t>
      </w:r>
      <w:r w:rsidR="004141D2">
        <w:t xml:space="preserve"> you</w:t>
      </w:r>
      <w:r w:rsidRPr="002F46F3">
        <w:t xml:space="preserve"> an opportunity to offer detailed information about specific project activities and services.  </w:t>
      </w:r>
    </w:p>
    <w:p w:rsidR="002F46F3" w:rsidRDefault="002F46F3" w:rsidP="00D75B7F">
      <w:pPr>
        <w:pStyle w:val="ColorfulShading-Accent31"/>
        <w:widowControl w:val="0"/>
        <w:ind w:left="0"/>
        <w:rPr>
          <w:rFonts w:asciiTheme="minorHAnsi" w:eastAsiaTheme="minorEastAsia" w:hAnsiTheme="minorHAnsi" w:cstheme="minorBidi"/>
          <w:sz w:val="24"/>
        </w:rPr>
      </w:pPr>
    </w:p>
    <w:p w:rsidR="00BA5148" w:rsidRDefault="00BA5148" w:rsidP="00D75B7F">
      <w:pPr>
        <w:pStyle w:val="ColorfulShading-Accent31"/>
        <w:widowControl w:val="0"/>
        <w:ind w:left="0"/>
        <w:rPr>
          <w:rFonts w:asciiTheme="minorHAnsi" w:hAnsiTheme="minorHAnsi"/>
          <w:b/>
          <w:sz w:val="24"/>
          <w:u w:val="single"/>
        </w:rPr>
      </w:pPr>
    </w:p>
    <w:p w:rsidR="00D75B7F" w:rsidRPr="002F46F3" w:rsidRDefault="00D75B7F" w:rsidP="00D75B7F">
      <w:pPr>
        <w:pStyle w:val="ColorfulShading-Accent31"/>
        <w:widowControl w:val="0"/>
        <w:ind w:left="0"/>
        <w:rPr>
          <w:rFonts w:asciiTheme="minorHAnsi" w:hAnsiTheme="minorHAnsi"/>
          <w:b/>
          <w:sz w:val="24"/>
          <w:u w:val="single"/>
        </w:rPr>
      </w:pPr>
      <w:r w:rsidRPr="002F46F3">
        <w:rPr>
          <w:rFonts w:asciiTheme="minorHAnsi" w:hAnsiTheme="minorHAnsi"/>
          <w:b/>
          <w:sz w:val="24"/>
          <w:u w:val="single"/>
        </w:rPr>
        <w:lastRenderedPageBreak/>
        <w:t>Section B: Project and Program Performance Data</w:t>
      </w:r>
    </w:p>
    <w:p w:rsidR="00D75B7F" w:rsidRPr="002F46F3" w:rsidRDefault="00D75B7F" w:rsidP="00D75B7F">
      <w:pPr>
        <w:pStyle w:val="ColorfulShading-Accent31"/>
        <w:widowControl w:val="0"/>
        <w:ind w:left="0"/>
        <w:rPr>
          <w:rFonts w:asciiTheme="minorHAnsi" w:hAnsiTheme="minorHAnsi"/>
          <w:b/>
          <w:sz w:val="24"/>
        </w:rPr>
      </w:pPr>
    </w:p>
    <w:p w:rsidR="00D75B7F" w:rsidRPr="002F46F3" w:rsidRDefault="00D75B7F" w:rsidP="00D75B7F">
      <w:pPr>
        <w:rPr>
          <w:b/>
        </w:rPr>
      </w:pPr>
      <w:r w:rsidRPr="002F46F3">
        <w:rPr>
          <w:b/>
        </w:rPr>
        <w:t>Table 2: Project Results by Objective and Data Source</w:t>
      </w:r>
    </w:p>
    <w:p w:rsidR="00D75B7F" w:rsidRPr="002F46F3" w:rsidRDefault="00D75B7F" w:rsidP="00D75B7F"/>
    <w:p w:rsidR="005C0C4F" w:rsidRPr="002F46F3" w:rsidRDefault="00D75B7F" w:rsidP="00D75B7F">
      <w:r w:rsidRPr="002F46F3">
        <w:t xml:space="preserve">Table 2 provides information about your project objectives and data sources from the EASIE application. </w:t>
      </w:r>
      <w:r w:rsidR="004F505E">
        <w:t xml:space="preserve"> </w:t>
      </w:r>
      <w:r w:rsidRPr="002F46F3">
        <w:t>Indicate whether you met each objective during the current reporting period.  If the objective was not met, explain</w:t>
      </w:r>
      <w:r w:rsidR="004F505E">
        <w:t xml:space="preserve"> why</w:t>
      </w:r>
      <w:r w:rsidRPr="002F46F3">
        <w:t xml:space="preserve"> and provide steps for improvement.</w:t>
      </w:r>
    </w:p>
    <w:p w:rsidR="00D75B7F" w:rsidRPr="002F46F3" w:rsidRDefault="00D75B7F" w:rsidP="00D75B7F"/>
    <w:p w:rsidR="00D75B7F" w:rsidRPr="002F46F3" w:rsidRDefault="00D75B7F" w:rsidP="00D75B7F">
      <w:pPr>
        <w:rPr>
          <w:b/>
        </w:rPr>
      </w:pPr>
      <w:r w:rsidRPr="002F46F3">
        <w:rPr>
          <w:b/>
        </w:rPr>
        <w:t>Table 3: Reading State Assessment Data</w:t>
      </w:r>
    </w:p>
    <w:p w:rsidR="00D75B7F" w:rsidRPr="002F46F3" w:rsidRDefault="00D75B7F" w:rsidP="00D75B7F"/>
    <w:p w:rsidR="00D75B7F" w:rsidRPr="002F46F3" w:rsidRDefault="00D75B7F" w:rsidP="00D75B7F">
      <w:r w:rsidRPr="002F46F3">
        <w:t xml:space="preserve">Table 3 provides the total number and percentage of </w:t>
      </w:r>
      <w:r w:rsidR="004141D2">
        <w:t xml:space="preserve">all </w:t>
      </w:r>
      <w:r w:rsidRPr="002F46F3">
        <w:t>students</w:t>
      </w:r>
      <w:r w:rsidR="004141D2">
        <w:t xml:space="preserve"> and Indian students</w:t>
      </w:r>
      <w:r w:rsidRPr="002F46F3">
        <w:t xml:space="preserve"> assessed</w:t>
      </w:r>
      <w:r w:rsidR="002166AB">
        <w:t xml:space="preserve"> in reading</w:t>
      </w:r>
      <w:r w:rsidRPr="002F46F3">
        <w:t xml:space="preserve"> who </w:t>
      </w:r>
      <w:r w:rsidR="00390840">
        <w:t>score at or above</w:t>
      </w:r>
      <w:r w:rsidR="00390840" w:rsidRPr="002F46F3">
        <w:t xml:space="preserve"> </w:t>
      </w:r>
      <w:r w:rsidRPr="002F46F3">
        <w:t xml:space="preserve">proficient on state assessments </w:t>
      </w:r>
      <w:r w:rsidR="004141D2" w:rsidRPr="003529DC">
        <w:t>in a</w:t>
      </w:r>
      <w:r w:rsidRPr="003529DC">
        <w:t>ll grades</w:t>
      </w:r>
      <w:r w:rsidRPr="002F46F3">
        <w:rPr>
          <w:b/>
        </w:rPr>
        <w:t xml:space="preserve"> </w:t>
      </w:r>
      <w:r w:rsidRPr="002F46F3">
        <w:t xml:space="preserve">covered by </w:t>
      </w:r>
      <w:r w:rsidR="004141D2">
        <w:t xml:space="preserve">the </w:t>
      </w:r>
      <w:r w:rsidRPr="002F46F3">
        <w:t xml:space="preserve">state assessments.  The reading state assessment data is pre-populated from information provided by </w:t>
      </w:r>
      <w:proofErr w:type="spellStart"/>
      <w:r w:rsidRPr="002F46F3">
        <w:t>ED</w:t>
      </w:r>
      <w:r w:rsidRPr="002F46F3">
        <w:rPr>
          <w:i/>
        </w:rPr>
        <w:t>Facts</w:t>
      </w:r>
      <w:proofErr w:type="spellEnd"/>
      <w:r w:rsidRPr="002F46F3">
        <w:t xml:space="preserve">; however, </w:t>
      </w:r>
      <w:r w:rsidR="003529DC">
        <w:t>you</w:t>
      </w:r>
      <w:r w:rsidR="003529DC" w:rsidRPr="002F46F3">
        <w:t xml:space="preserve"> </w:t>
      </w:r>
      <w:r w:rsidRPr="002F46F3">
        <w:t>can edit assessment data by checking the box.  If you edit the assessment information, provide an explanation in the comment box (</w:t>
      </w:r>
      <w:r w:rsidRPr="002F46F3">
        <w:rPr>
          <w:i/>
        </w:rPr>
        <w:t>e.g.</w:t>
      </w:r>
      <w:r w:rsidR="00390840" w:rsidRPr="00390840">
        <w:t>,</w:t>
      </w:r>
      <w:r w:rsidRPr="002F46F3">
        <w:t xml:space="preserve"> </w:t>
      </w:r>
      <w:r w:rsidR="004F505E">
        <w:t>t</w:t>
      </w:r>
      <w:r w:rsidRPr="002F46F3">
        <w:t>he assessment information was edited to reflect current test scores).  The comment box also allows you to provide additional information about reading assessments (</w:t>
      </w:r>
      <w:r w:rsidRPr="002F46F3">
        <w:rPr>
          <w:i/>
        </w:rPr>
        <w:t>e.g</w:t>
      </w:r>
      <w:r w:rsidRPr="002F46F3">
        <w:t>.</w:t>
      </w:r>
      <w:r w:rsidR="008338A8">
        <w:t>,</w:t>
      </w:r>
      <w:r w:rsidRPr="002F46F3">
        <w:t xml:space="preserve"> </w:t>
      </w:r>
      <w:r w:rsidR="004F505E">
        <w:t>o</w:t>
      </w:r>
      <w:r w:rsidRPr="002F46F3">
        <w:t>ur reading state assessment is being piloted this year and the scores establish baseline data)</w:t>
      </w:r>
      <w:r w:rsidR="00317A5D">
        <w:t>.</w:t>
      </w:r>
      <w:r w:rsidRPr="002F46F3">
        <w:t xml:space="preserve">    </w:t>
      </w:r>
    </w:p>
    <w:p w:rsidR="00D75B7F" w:rsidRPr="002F46F3" w:rsidRDefault="00D75B7F" w:rsidP="00D75B7F"/>
    <w:p w:rsidR="00D75B7F" w:rsidRPr="002F46F3" w:rsidRDefault="00D75B7F" w:rsidP="00D75B7F">
      <w:pPr>
        <w:rPr>
          <w:b/>
        </w:rPr>
      </w:pPr>
      <w:r w:rsidRPr="002F46F3">
        <w:rPr>
          <w:b/>
        </w:rPr>
        <w:t>Table 4: Mathematics State Assessment Data</w:t>
      </w:r>
    </w:p>
    <w:p w:rsidR="00D75B7F" w:rsidRPr="002F46F3" w:rsidRDefault="00D75B7F" w:rsidP="00D75B7F"/>
    <w:p w:rsidR="00D75B7F" w:rsidRPr="002F46F3" w:rsidRDefault="00D75B7F" w:rsidP="00D75B7F">
      <w:r w:rsidRPr="002F46F3">
        <w:t xml:space="preserve">Table 4 provides the total number and percentage of </w:t>
      </w:r>
      <w:r w:rsidR="004141D2">
        <w:t xml:space="preserve">all </w:t>
      </w:r>
      <w:r w:rsidRPr="002F46F3">
        <w:t xml:space="preserve">students </w:t>
      </w:r>
      <w:r w:rsidR="004141D2">
        <w:t xml:space="preserve">and Indian students </w:t>
      </w:r>
      <w:r w:rsidRPr="002F46F3">
        <w:t>assessed</w:t>
      </w:r>
      <w:r w:rsidR="004141D2">
        <w:t xml:space="preserve"> in mathematics</w:t>
      </w:r>
      <w:r w:rsidRPr="002F46F3">
        <w:t xml:space="preserve"> who </w:t>
      </w:r>
      <w:r w:rsidR="00390840">
        <w:t>score at or above</w:t>
      </w:r>
      <w:r w:rsidR="009A6274">
        <w:t xml:space="preserve"> </w:t>
      </w:r>
      <w:r w:rsidRPr="002F46F3">
        <w:t xml:space="preserve">proficient on state assessments </w:t>
      </w:r>
      <w:r w:rsidR="004141D2" w:rsidRPr="003529DC">
        <w:t>in</w:t>
      </w:r>
      <w:r w:rsidRPr="009A6274">
        <w:t xml:space="preserve"> </w:t>
      </w:r>
      <w:r w:rsidRPr="003529DC">
        <w:t>all grades</w:t>
      </w:r>
      <w:r w:rsidRPr="002F46F3">
        <w:rPr>
          <w:b/>
        </w:rPr>
        <w:t xml:space="preserve"> </w:t>
      </w:r>
      <w:r w:rsidRPr="002F46F3">
        <w:t>covered by</w:t>
      </w:r>
      <w:r w:rsidR="004141D2">
        <w:t xml:space="preserve"> the</w:t>
      </w:r>
      <w:r w:rsidRPr="002F46F3">
        <w:t xml:space="preserve"> state assessments.  The mathematics state assessment data is pre-populated from information provided by </w:t>
      </w:r>
      <w:proofErr w:type="spellStart"/>
      <w:r w:rsidRPr="002F46F3">
        <w:t>ED</w:t>
      </w:r>
      <w:r w:rsidRPr="002F46F3">
        <w:rPr>
          <w:i/>
        </w:rPr>
        <w:t>Facts</w:t>
      </w:r>
      <w:proofErr w:type="spellEnd"/>
      <w:r w:rsidRPr="002F46F3">
        <w:t xml:space="preserve">; however, </w:t>
      </w:r>
      <w:r w:rsidR="003529DC">
        <w:t xml:space="preserve">you </w:t>
      </w:r>
      <w:r w:rsidRPr="002F46F3">
        <w:t>can edit assessment data by checking the box.  If you edit the assessment information, provide an explanation in the comment box (</w:t>
      </w:r>
      <w:r w:rsidRPr="002F46F3">
        <w:rPr>
          <w:i/>
        </w:rPr>
        <w:t>e.g</w:t>
      </w:r>
      <w:r w:rsidRPr="002F46F3">
        <w:t>.</w:t>
      </w:r>
      <w:r w:rsidR="008338A8">
        <w:t>,</w:t>
      </w:r>
      <w:r w:rsidRPr="002F46F3">
        <w:t xml:space="preserve"> the assessment information was edited to reflect current test scores).  The comment box also allows projects to provide additional information about mathematics assessments. (</w:t>
      </w:r>
      <w:r w:rsidRPr="002F46F3">
        <w:rPr>
          <w:i/>
        </w:rPr>
        <w:t>e.g</w:t>
      </w:r>
      <w:r w:rsidRPr="002F46F3">
        <w:t>.</w:t>
      </w:r>
      <w:r w:rsidR="008338A8">
        <w:t>,</w:t>
      </w:r>
      <w:r w:rsidRPr="002F46F3">
        <w:t xml:space="preserve"> our mathematics state assessment is being piloted this year and the scores establish baseline data)</w:t>
      </w:r>
      <w:r w:rsidR="00317A5D">
        <w:t>.</w:t>
      </w:r>
      <w:r w:rsidRPr="002F46F3">
        <w:t xml:space="preserve">    </w:t>
      </w:r>
    </w:p>
    <w:p w:rsidR="00D75B7F" w:rsidRPr="002F46F3" w:rsidRDefault="00D75B7F" w:rsidP="00D75B7F"/>
    <w:p w:rsidR="00D75B7F" w:rsidRPr="002F46F3" w:rsidRDefault="00D75B7F" w:rsidP="00D75B7F">
      <w:pPr>
        <w:rPr>
          <w:b/>
        </w:rPr>
      </w:pPr>
      <w:r w:rsidRPr="002F46F3">
        <w:rPr>
          <w:b/>
        </w:rPr>
        <w:t xml:space="preserve">Table 5: Summary of State Assessment Data </w:t>
      </w:r>
    </w:p>
    <w:p w:rsidR="00D75B7F" w:rsidRPr="002F46F3" w:rsidRDefault="00D75B7F" w:rsidP="00D75B7F"/>
    <w:p w:rsidR="00D75B7F" w:rsidRPr="002F46F3" w:rsidRDefault="00D75B7F" w:rsidP="00D75B7F">
      <w:r w:rsidRPr="002F46F3">
        <w:t xml:space="preserve">Table 5 provides the number of Indian students and all students in grades 3-8 who score </w:t>
      </w:r>
      <w:r w:rsidR="00390840">
        <w:t xml:space="preserve">at or above </w:t>
      </w:r>
      <w:r w:rsidRPr="002F46F3">
        <w:t>proficient in reading and mathematics on state assessments.</w:t>
      </w:r>
      <w:r w:rsidR="002F46F3">
        <w:t xml:space="preserve">  </w:t>
      </w:r>
      <w:r w:rsidR="009A6274">
        <w:t>I</w:t>
      </w:r>
      <w:r w:rsidRPr="002F46F3">
        <w:t xml:space="preserve">f you edit the State Assessment Data, the table will auto-calculate the changes. </w:t>
      </w:r>
    </w:p>
    <w:p w:rsidR="00D75B7F" w:rsidRPr="002F46F3" w:rsidRDefault="00D75B7F" w:rsidP="00D75B7F"/>
    <w:p w:rsidR="00D75B7F" w:rsidRPr="002F46F3" w:rsidRDefault="00D75B7F" w:rsidP="00D75B7F">
      <w:pPr>
        <w:rPr>
          <w:b/>
          <w:bCs/>
        </w:rPr>
      </w:pPr>
      <w:r w:rsidRPr="002F46F3">
        <w:rPr>
          <w:b/>
          <w:bCs/>
        </w:rPr>
        <w:t>Table 6: Attendance Data</w:t>
      </w:r>
    </w:p>
    <w:p w:rsidR="00D75B7F" w:rsidRPr="002F46F3" w:rsidRDefault="00D75B7F" w:rsidP="00D75B7F">
      <w:pPr>
        <w:rPr>
          <w:b/>
          <w:bCs/>
        </w:rPr>
      </w:pPr>
    </w:p>
    <w:p w:rsidR="002F46F3" w:rsidRDefault="00D75B7F" w:rsidP="00D75B7F">
      <w:r w:rsidRPr="002F46F3">
        <w:t>Table 6 provides the average daily attendance data for this project.</w:t>
      </w:r>
      <w:r w:rsidR="009C4487">
        <w:t xml:space="preserve">  </w:t>
      </w:r>
      <w:r w:rsidR="009C4487" w:rsidRPr="000A33DF">
        <w:t>Provide the average daily attendance for all Indian students and all students.</w:t>
      </w:r>
      <w:r w:rsidR="002F46F3">
        <w:t xml:space="preserve">  </w:t>
      </w:r>
    </w:p>
    <w:p w:rsidR="002F46F3" w:rsidRPr="002F46F3" w:rsidRDefault="002F46F3" w:rsidP="00D75B7F"/>
    <w:p w:rsidR="00BA5148" w:rsidRDefault="00BA5148" w:rsidP="00D75B7F">
      <w:pPr>
        <w:rPr>
          <w:b/>
          <w:bCs/>
        </w:rPr>
      </w:pPr>
    </w:p>
    <w:p w:rsidR="00BA5148" w:rsidRDefault="00BA5148" w:rsidP="00D75B7F">
      <w:pPr>
        <w:rPr>
          <w:b/>
          <w:bCs/>
        </w:rPr>
      </w:pPr>
    </w:p>
    <w:p w:rsidR="00BA5148" w:rsidRDefault="00BA5148" w:rsidP="00D75B7F">
      <w:pPr>
        <w:rPr>
          <w:b/>
          <w:bCs/>
        </w:rPr>
      </w:pPr>
    </w:p>
    <w:p w:rsidR="00D75B7F" w:rsidRPr="002F46F3" w:rsidRDefault="00D75B7F" w:rsidP="00D75B7F">
      <w:pPr>
        <w:rPr>
          <w:b/>
          <w:bCs/>
        </w:rPr>
      </w:pPr>
      <w:r w:rsidRPr="002F46F3">
        <w:rPr>
          <w:b/>
          <w:bCs/>
        </w:rPr>
        <w:t>Table 7:  Graduation Data</w:t>
      </w:r>
    </w:p>
    <w:p w:rsidR="00D75B7F" w:rsidRPr="002F46F3" w:rsidRDefault="00D75B7F" w:rsidP="00D75B7F">
      <w:pPr>
        <w:rPr>
          <w:b/>
          <w:bCs/>
        </w:rPr>
      </w:pPr>
    </w:p>
    <w:p w:rsidR="00D75B7F" w:rsidRDefault="00D75B7F" w:rsidP="00D75B7F">
      <w:r w:rsidRPr="002F46F3">
        <w:rPr>
          <w:bCs/>
        </w:rPr>
        <w:t>Table 7 provides the graduation data for this project.</w:t>
      </w:r>
      <w:r w:rsidR="002F46F3">
        <w:rPr>
          <w:bCs/>
        </w:rPr>
        <w:t xml:space="preserve">  </w:t>
      </w:r>
      <w:r w:rsidR="009C4487" w:rsidRPr="000A33DF">
        <w:t xml:space="preserve">Provide graduation data for all Indian students and all students for this project.  Graduation data is required if your </w:t>
      </w:r>
      <w:r w:rsidR="004F505E">
        <w:t>project</w:t>
      </w:r>
      <w:r w:rsidR="009C4487" w:rsidRPr="000A33DF">
        <w:t xml:space="preserve"> included high school students.  Enter the value as a percentage to one decimal place (</w:t>
      </w:r>
      <w:r w:rsidR="009C4487" w:rsidRPr="003529DC">
        <w:rPr>
          <w:i/>
        </w:rPr>
        <w:t>e.g.</w:t>
      </w:r>
      <w:r w:rsidR="003D353C" w:rsidRPr="003D353C">
        <w:t>,</w:t>
      </w:r>
      <w:r w:rsidR="009C4487" w:rsidRPr="000A33DF">
        <w:t xml:space="preserve"> 57.4%).  The graduation data is pre-populated from information provided by </w:t>
      </w:r>
      <w:proofErr w:type="spellStart"/>
      <w:r w:rsidR="009C4487" w:rsidRPr="000A33DF">
        <w:t>ED</w:t>
      </w:r>
      <w:r w:rsidR="009C4487" w:rsidRPr="009B3833">
        <w:rPr>
          <w:i/>
        </w:rPr>
        <w:t>Facts</w:t>
      </w:r>
      <w:proofErr w:type="spellEnd"/>
      <w:r w:rsidR="009C4487" w:rsidRPr="000A33DF">
        <w:t>; however, assessment data can be edited by grantees by checking the box.</w:t>
      </w:r>
    </w:p>
    <w:p w:rsidR="009C4487" w:rsidRPr="002F46F3" w:rsidRDefault="009C4487" w:rsidP="00D75B7F">
      <w:pPr>
        <w:rPr>
          <w:bCs/>
        </w:rPr>
      </w:pPr>
    </w:p>
    <w:p w:rsidR="0035473C" w:rsidRPr="002F46F3" w:rsidRDefault="0035473C" w:rsidP="0035473C">
      <w:pPr>
        <w:rPr>
          <w:b/>
          <w:u w:val="single"/>
        </w:rPr>
      </w:pPr>
      <w:r w:rsidRPr="002F46F3">
        <w:rPr>
          <w:b/>
          <w:u w:val="single"/>
        </w:rPr>
        <w:t>Section C: Expenditure Report</w:t>
      </w:r>
    </w:p>
    <w:p w:rsidR="0035473C" w:rsidRPr="002F46F3" w:rsidRDefault="0035473C" w:rsidP="0035473C"/>
    <w:p w:rsidR="0035473C" w:rsidRPr="002F46F3" w:rsidRDefault="0035473C" w:rsidP="0035473C">
      <w:pPr>
        <w:rPr>
          <w:b/>
        </w:rPr>
      </w:pPr>
      <w:r w:rsidRPr="002F46F3">
        <w:rPr>
          <w:b/>
        </w:rPr>
        <w:t>Table 8: Expenditure Report</w:t>
      </w:r>
    </w:p>
    <w:p w:rsidR="0035473C" w:rsidRPr="002F46F3" w:rsidRDefault="0035473C" w:rsidP="0035473C">
      <w:pPr>
        <w:rPr>
          <w:b/>
        </w:rPr>
      </w:pPr>
    </w:p>
    <w:p w:rsidR="0035473C" w:rsidRPr="002F46F3" w:rsidRDefault="0035473C" w:rsidP="0035473C">
      <w:r w:rsidRPr="002F46F3">
        <w:t>Table 8 provides information on project expenditures as recorded in G5, the Department of Education’s accounting program.</w:t>
      </w:r>
      <w:r w:rsidR="009C4487">
        <w:t xml:space="preserve">  </w:t>
      </w:r>
      <w:r w:rsidR="009C4487" w:rsidRPr="000A33DF">
        <w:t xml:space="preserve">The budget information </w:t>
      </w:r>
      <w:r w:rsidR="009C4487">
        <w:t>for</w:t>
      </w:r>
      <w:r w:rsidR="009C4487" w:rsidRPr="000A33DF">
        <w:t xml:space="preserve"> amount obligated, amount expended, funds remaining and percentage remaining </w:t>
      </w:r>
      <w:r w:rsidR="00CD75E3">
        <w:t>is</w:t>
      </w:r>
      <w:r w:rsidR="009C4487" w:rsidRPr="000A33DF">
        <w:t xml:space="preserve"> auto-calculated from G5. </w:t>
      </w:r>
      <w:r w:rsidR="003529DC">
        <w:t>I</w:t>
      </w:r>
      <w:r w:rsidR="00303CB5">
        <w:t>f the funds remaining exceed 10% of the total</w:t>
      </w:r>
      <w:r w:rsidR="003529DC">
        <w:t>, please provide an explanation</w:t>
      </w:r>
      <w:r w:rsidR="00303CB5">
        <w:t xml:space="preserve">.  </w:t>
      </w:r>
      <w:r w:rsidR="009C4487" w:rsidRPr="000A33DF">
        <w:t xml:space="preserve">If the expenditure records do not match the </w:t>
      </w:r>
      <w:r w:rsidR="009C4487" w:rsidRPr="00DC0C45">
        <w:t>amount in G5, contact OIE for further instruction</w:t>
      </w:r>
      <w:r w:rsidR="00CD75E3">
        <w:t xml:space="preserve"> and </w:t>
      </w:r>
      <w:r w:rsidR="009C4487" w:rsidRPr="00DC0C45">
        <w:t>select yes on question 3 in Section D:  Additional Program Information and Certification</w:t>
      </w:r>
      <w:r w:rsidR="006E52D7" w:rsidRPr="00DC0C45">
        <w:t>, to</w:t>
      </w:r>
      <w:r w:rsidR="009C4487" w:rsidRPr="00DC0C45">
        <w:t xml:space="preserve"> request technical assistance</w:t>
      </w:r>
      <w:r w:rsidR="008338A8">
        <w:t>.</w:t>
      </w:r>
    </w:p>
    <w:p w:rsidR="0035473C" w:rsidRPr="002F46F3" w:rsidRDefault="0035473C" w:rsidP="00D75B7F"/>
    <w:p w:rsidR="0035473C" w:rsidRPr="002F46F3" w:rsidRDefault="0035473C" w:rsidP="0035473C">
      <w:pPr>
        <w:rPr>
          <w:u w:val="single"/>
        </w:rPr>
      </w:pPr>
      <w:r w:rsidRPr="002F46F3">
        <w:rPr>
          <w:b/>
          <w:u w:val="single"/>
        </w:rPr>
        <w:t>Section D: Technical Assistance and Certification</w:t>
      </w:r>
    </w:p>
    <w:p w:rsidR="0035473C" w:rsidRPr="002F46F3" w:rsidRDefault="0035473C" w:rsidP="0035473C"/>
    <w:p w:rsidR="006E52D7" w:rsidRDefault="0035473C" w:rsidP="0035473C">
      <w:r w:rsidRPr="002F46F3">
        <w:t>Section D helps OIE provide technical assistance to grant programs.  The section al</w:t>
      </w:r>
      <w:r w:rsidR="002D47C8">
        <w:t xml:space="preserve">so includes APR certification.   </w:t>
      </w:r>
    </w:p>
    <w:p w:rsidR="006E52D7" w:rsidRDefault="006E52D7" w:rsidP="0035473C"/>
    <w:p w:rsidR="0035473C" w:rsidRPr="002F46F3" w:rsidRDefault="006E52D7" w:rsidP="0035473C">
      <w:r w:rsidRPr="006E52D7">
        <w:rPr>
          <w:b/>
        </w:rPr>
        <w:t>Technical Assistance Questions</w:t>
      </w:r>
      <w:r>
        <w:t xml:space="preserve">: </w:t>
      </w:r>
      <w:r w:rsidR="0035473C" w:rsidRPr="002F46F3">
        <w:t xml:space="preserve">Select yes or no for each question. </w:t>
      </w:r>
    </w:p>
    <w:p w:rsidR="0035473C" w:rsidRPr="002F46F3" w:rsidRDefault="0035473C" w:rsidP="0035473C"/>
    <w:p w:rsidR="0035473C" w:rsidRPr="002F46F3" w:rsidRDefault="0035473C" w:rsidP="0035473C">
      <w:pPr>
        <w:spacing w:after="120"/>
      </w:pPr>
      <w:r w:rsidRPr="002F46F3">
        <w:rPr>
          <w:b/>
        </w:rPr>
        <w:t>Certification:</w:t>
      </w:r>
      <w:r w:rsidRPr="002F46F3">
        <w:t xml:space="preserve">  The </w:t>
      </w:r>
      <w:r w:rsidR="00CD75E3">
        <w:t>A</w:t>
      </w:r>
      <w:r w:rsidRPr="002F46F3">
        <w:t xml:space="preserve">uthorized </w:t>
      </w:r>
      <w:r w:rsidR="00CD75E3">
        <w:t>R</w:t>
      </w:r>
      <w:r w:rsidRPr="002F46F3">
        <w:t xml:space="preserve">epresentative certifies the application.  The </w:t>
      </w:r>
      <w:r w:rsidR="00CD75E3">
        <w:t>A</w:t>
      </w:r>
      <w:r w:rsidRPr="002F46F3">
        <w:t xml:space="preserve">uthorized </w:t>
      </w:r>
      <w:r w:rsidR="00CD75E3">
        <w:t>R</w:t>
      </w:r>
      <w:r w:rsidRPr="002F46F3">
        <w:t xml:space="preserve">epresentative must be authorized to legally bind the entry.  </w:t>
      </w:r>
    </w:p>
    <w:p w:rsidR="0035473C" w:rsidRPr="002F46F3" w:rsidRDefault="0035473C" w:rsidP="00D75B7F"/>
    <w:p w:rsidR="005C0C4F" w:rsidRPr="009C4487" w:rsidRDefault="005C0C4F">
      <w:pPr>
        <w:rPr>
          <w:b/>
          <w:sz w:val="32"/>
          <w:szCs w:val="32"/>
          <w:u w:val="single"/>
        </w:rPr>
      </w:pPr>
      <w:r w:rsidRPr="009C4487">
        <w:rPr>
          <w:b/>
          <w:sz w:val="32"/>
          <w:szCs w:val="32"/>
          <w:u w:val="single"/>
        </w:rPr>
        <w:t>Completing the APR</w:t>
      </w:r>
    </w:p>
    <w:p w:rsidR="005C0C4F" w:rsidRPr="002F46F3" w:rsidRDefault="004728A6">
      <w:r>
        <w:t xml:space="preserve">To transmit your APR, you must complete the certification screen by clicking the I Certify button.  </w:t>
      </w:r>
      <w:r w:rsidR="00CD75E3">
        <w:t xml:space="preserve">The APR is transmitted electronically to the Department.  </w:t>
      </w:r>
      <w:r>
        <w:t xml:space="preserve">If you do not click the button, your APR is not complete or </w:t>
      </w:r>
      <w:r w:rsidR="005C3D11">
        <w:t xml:space="preserve">transmitted.  </w:t>
      </w:r>
    </w:p>
    <w:p w:rsidR="005C0C4F" w:rsidRPr="002F46F3" w:rsidRDefault="005C0C4F"/>
    <w:p w:rsidR="005C0C4F" w:rsidRPr="009C4487" w:rsidRDefault="005C0C4F">
      <w:pPr>
        <w:rPr>
          <w:b/>
          <w:sz w:val="32"/>
          <w:szCs w:val="32"/>
          <w:u w:val="single"/>
        </w:rPr>
      </w:pPr>
      <w:r w:rsidRPr="009C4487">
        <w:rPr>
          <w:b/>
          <w:sz w:val="32"/>
          <w:szCs w:val="32"/>
          <w:u w:val="single"/>
        </w:rPr>
        <w:t>Registration</w:t>
      </w:r>
    </w:p>
    <w:p w:rsidR="005C0C4F" w:rsidRPr="002F46F3" w:rsidRDefault="005C3D11" w:rsidP="00390840">
      <w:pPr>
        <w:pStyle w:val="PlainText"/>
        <w:spacing w:before="0" w:beforeAutospacing="0" w:after="0" w:afterAutospacing="0"/>
      </w:pPr>
      <w:r>
        <w:rPr>
          <w:rFonts w:asciiTheme="minorHAnsi" w:hAnsiTheme="minorHAnsi"/>
        </w:rPr>
        <w:t>Y</w:t>
      </w:r>
      <w:r w:rsidR="004E0F6E" w:rsidRPr="002F46F3">
        <w:rPr>
          <w:rFonts w:asciiTheme="minorHAnsi" w:hAnsiTheme="minorHAnsi"/>
        </w:rPr>
        <w:t xml:space="preserve">ou will receive an automated e-mail containing your </w:t>
      </w:r>
      <w:r>
        <w:rPr>
          <w:rFonts w:asciiTheme="minorHAnsi" w:hAnsiTheme="minorHAnsi"/>
        </w:rPr>
        <w:t>EDEN</w:t>
      </w:r>
      <w:r w:rsidR="004E0F6E" w:rsidRPr="002F46F3">
        <w:rPr>
          <w:rFonts w:asciiTheme="minorHAnsi" w:hAnsiTheme="minorHAnsi"/>
        </w:rPr>
        <w:t xml:space="preserve"> account login information on or before the open date </w:t>
      </w:r>
      <w:r>
        <w:rPr>
          <w:rFonts w:asciiTheme="minorHAnsi" w:hAnsiTheme="minorHAnsi"/>
        </w:rPr>
        <w:t>of the APR</w:t>
      </w:r>
      <w:r w:rsidR="004E0F6E" w:rsidRPr="002F46F3">
        <w:rPr>
          <w:rFonts w:asciiTheme="minorHAnsi" w:hAnsiTheme="minorHAnsi"/>
        </w:rPr>
        <w:t xml:space="preserve">.  If you do not receive the information, please contact the </w:t>
      </w:r>
      <w:proofErr w:type="spellStart"/>
      <w:r w:rsidR="004E0F6E" w:rsidRPr="002F46F3">
        <w:rPr>
          <w:rFonts w:asciiTheme="minorHAnsi" w:hAnsiTheme="minorHAnsi"/>
        </w:rPr>
        <w:t>ED</w:t>
      </w:r>
      <w:r w:rsidR="004E0F6E" w:rsidRPr="002F46F3">
        <w:rPr>
          <w:rFonts w:asciiTheme="minorHAnsi" w:hAnsiTheme="minorHAnsi"/>
          <w:i/>
          <w:iCs/>
        </w:rPr>
        <w:t>Facts</w:t>
      </w:r>
      <w:proofErr w:type="spellEnd"/>
      <w:r w:rsidR="004E0F6E" w:rsidRPr="002F46F3">
        <w:rPr>
          <w:rFonts w:asciiTheme="minorHAnsi" w:hAnsiTheme="minorHAnsi"/>
          <w:i/>
          <w:iCs/>
        </w:rPr>
        <w:t xml:space="preserve"> </w:t>
      </w:r>
      <w:r w:rsidR="004E0F6E" w:rsidRPr="002F46F3">
        <w:rPr>
          <w:rFonts w:asciiTheme="minorHAnsi" w:hAnsiTheme="minorHAnsi"/>
        </w:rPr>
        <w:t xml:space="preserve">Partner Support Center.  </w:t>
      </w:r>
      <w:r w:rsidR="004E0F6E" w:rsidRPr="002F46F3">
        <w:t xml:space="preserve">  </w:t>
      </w:r>
    </w:p>
    <w:p w:rsidR="009C4487" w:rsidRDefault="009C4487">
      <w:pPr>
        <w:rPr>
          <w:b/>
          <w:sz w:val="32"/>
          <w:szCs w:val="32"/>
          <w:u w:val="single"/>
        </w:rPr>
      </w:pPr>
    </w:p>
    <w:p w:rsidR="005C0C4F" w:rsidRPr="009C4487" w:rsidRDefault="005C0C4F">
      <w:pPr>
        <w:rPr>
          <w:b/>
          <w:sz w:val="32"/>
          <w:szCs w:val="32"/>
          <w:u w:val="single"/>
        </w:rPr>
      </w:pPr>
      <w:r w:rsidRPr="009C4487">
        <w:rPr>
          <w:b/>
          <w:sz w:val="32"/>
          <w:szCs w:val="32"/>
          <w:u w:val="single"/>
        </w:rPr>
        <w:t>The Help Desk</w:t>
      </w:r>
    </w:p>
    <w:p w:rsidR="005C0C4F" w:rsidRPr="002F46F3" w:rsidRDefault="005C0C4F" w:rsidP="005C0C4F">
      <w:pPr>
        <w:rPr>
          <w:bCs/>
          <w:iCs/>
        </w:rPr>
      </w:pPr>
      <w:r w:rsidRPr="002F46F3">
        <w:rPr>
          <w:bCs/>
          <w:iCs/>
        </w:rPr>
        <w:t xml:space="preserve">If you </w:t>
      </w:r>
      <w:r w:rsidR="004E0F6E" w:rsidRPr="002F46F3">
        <w:rPr>
          <w:bCs/>
          <w:iCs/>
        </w:rPr>
        <w:t xml:space="preserve">encounter technical problems access the website or using the web application, </w:t>
      </w:r>
      <w:r w:rsidRPr="002F46F3">
        <w:rPr>
          <w:bCs/>
          <w:iCs/>
        </w:rPr>
        <w:t>please contact our Partner Support Center:</w:t>
      </w:r>
    </w:p>
    <w:p w:rsidR="005C0C4F" w:rsidRPr="002F46F3" w:rsidRDefault="005C0C4F" w:rsidP="005C0C4F">
      <w:pPr>
        <w:ind w:left="2160"/>
        <w:rPr>
          <w:bCs/>
          <w:iCs/>
        </w:rPr>
      </w:pPr>
    </w:p>
    <w:p w:rsidR="005C0C4F" w:rsidRPr="002F46F3" w:rsidRDefault="005C0C4F" w:rsidP="005C0C4F">
      <w:pPr>
        <w:ind w:left="2160"/>
        <w:rPr>
          <w:bCs/>
        </w:rPr>
      </w:pPr>
      <w:r w:rsidRPr="002F46F3">
        <w:rPr>
          <w:bCs/>
          <w:iCs/>
        </w:rPr>
        <w:t>U.S. Department of Education Partner Support Center</w:t>
      </w:r>
    </w:p>
    <w:p w:rsidR="005C0C4F" w:rsidRPr="002F46F3" w:rsidRDefault="005C0C4F" w:rsidP="005C0C4F">
      <w:pPr>
        <w:ind w:left="2160"/>
      </w:pPr>
      <w:r w:rsidRPr="002F46F3">
        <w:t xml:space="preserve">Telephone: 877-457-3336 (877-HLP-EDEN) </w:t>
      </w:r>
    </w:p>
    <w:p w:rsidR="005C0C4F" w:rsidRPr="002F46F3" w:rsidRDefault="005C0C4F" w:rsidP="005C0C4F">
      <w:pPr>
        <w:ind w:left="2160"/>
      </w:pPr>
      <w:r w:rsidRPr="002F46F3">
        <w:t xml:space="preserve">Fax: 888-329-3336 (888-FAX-EDEN) </w:t>
      </w:r>
    </w:p>
    <w:p w:rsidR="005C0C4F" w:rsidRPr="002F46F3" w:rsidRDefault="005C0C4F" w:rsidP="005C0C4F">
      <w:pPr>
        <w:ind w:left="2160"/>
        <w:outlineLvl w:val="0"/>
      </w:pPr>
      <w:r w:rsidRPr="002F46F3">
        <w:t xml:space="preserve">TTY/TDD: 888-403-3336 (888-403-EDEN) </w:t>
      </w:r>
    </w:p>
    <w:p w:rsidR="005C0C4F" w:rsidRPr="002F46F3" w:rsidRDefault="005C0C4F" w:rsidP="005C0C4F">
      <w:pPr>
        <w:spacing w:after="120"/>
        <w:ind w:left="2160"/>
      </w:pPr>
      <w:r w:rsidRPr="002F46F3">
        <w:t xml:space="preserve">eden_oie@ed.gov </w:t>
      </w:r>
    </w:p>
    <w:p w:rsidR="005C0C4F" w:rsidRPr="002F46F3" w:rsidRDefault="005C0C4F"/>
    <w:p w:rsidR="005C0C4F" w:rsidRPr="002F46F3" w:rsidRDefault="005C0C4F">
      <w:r w:rsidRPr="002F46F3">
        <w:t>Thank you for the time and effort you devote</w:t>
      </w:r>
      <w:r w:rsidR="00303CB5">
        <w:t>d</w:t>
      </w:r>
      <w:r w:rsidRPr="002F46F3">
        <w:t xml:space="preserve"> to the APR and for your commitment to providing complete and accurate data.  Please retain source documents in a readily accessible form so that they can be verified during monitoring</w:t>
      </w:r>
      <w:r w:rsidR="009C4487">
        <w:t xml:space="preserve"> calls or visits</w:t>
      </w:r>
      <w:r w:rsidRPr="002F46F3">
        <w:t>.</w:t>
      </w:r>
    </w:p>
    <w:p w:rsidR="002F46F3" w:rsidRPr="002F46F3" w:rsidRDefault="002F46F3"/>
    <w:p w:rsidR="002F46F3" w:rsidRPr="002F46F3" w:rsidRDefault="002F46F3" w:rsidP="002F46F3">
      <w:pPr>
        <w:rPr>
          <w:rFonts w:cs="Times New Roman"/>
        </w:rPr>
      </w:pPr>
      <w:r w:rsidRPr="002F46F3">
        <w:rPr>
          <w:rFonts w:cs="Times New Roman"/>
        </w:rPr>
        <w:t xml:space="preserve">If you would like </w:t>
      </w:r>
      <w:r w:rsidRPr="002F46F3">
        <w:rPr>
          <w:rFonts w:cs="Times New Roman"/>
          <w:bCs/>
        </w:rPr>
        <w:t xml:space="preserve">more information about </w:t>
      </w:r>
      <w:r w:rsidRPr="002F46F3">
        <w:rPr>
          <w:rFonts w:cs="Times New Roman"/>
        </w:rPr>
        <w:t xml:space="preserve">performance reporting requirements, specific requirements can be found in 34 CFR 75.720 and 2 CFR 200.301. </w:t>
      </w:r>
    </w:p>
    <w:p w:rsidR="002F46F3" w:rsidRPr="002F46F3" w:rsidRDefault="002F46F3" w:rsidP="002F46F3">
      <w:pPr>
        <w:rPr>
          <w:rFonts w:cs="Times New Roman"/>
        </w:rPr>
      </w:pPr>
    </w:p>
    <w:p w:rsidR="002F46F3" w:rsidRPr="002F46F3" w:rsidRDefault="002F46F3" w:rsidP="002F46F3">
      <w:pPr>
        <w:rPr>
          <w:rFonts w:cs="Times New Roman"/>
        </w:rPr>
      </w:pPr>
      <w:r w:rsidRPr="002F46F3">
        <w:rPr>
          <w:rFonts w:cs="Times New Roman"/>
        </w:rPr>
        <w:t>For any questions about the annual performance report, please contact the Office of Indian Education program staff at (202) 260-3774.</w:t>
      </w:r>
    </w:p>
    <w:p w:rsidR="002F46F3" w:rsidRPr="002F46F3" w:rsidRDefault="002F46F3" w:rsidP="002F46F3">
      <w:pPr>
        <w:rPr>
          <w:rFonts w:cs="Times New Roman"/>
        </w:rPr>
      </w:pPr>
    </w:p>
    <w:p w:rsidR="002F46F3" w:rsidRPr="002F46F3" w:rsidRDefault="002F46F3" w:rsidP="002F46F3">
      <w:pPr>
        <w:rPr>
          <w:rFonts w:cs="Times New Roman"/>
        </w:rPr>
      </w:pPr>
      <w:r w:rsidRPr="002F46F3">
        <w:rPr>
          <w:rFonts w:cs="Times New Roman"/>
        </w:rPr>
        <w:t>Sincerely,</w:t>
      </w:r>
    </w:p>
    <w:p w:rsidR="002F46F3" w:rsidRPr="002F46F3" w:rsidRDefault="002F46F3" w:rsidP="002F46F3">
      <w:pPr>
        <w:rPr>
          <w:rFonts w:cs="Times New Roman"/>
        </w:rPr>
      </w:pPr>
    </w:p>
    <w:p w:rsidR="002F46F3" w:rsidRPr="002F46F3" w:rsidRDefault="002F46F3" w:rsidP="002F46F3">
      <w:pPr>
        <w:rPr>
          <w:rFonts w:cs="Times New Roman"/>
        </w:rPr>
      </w:pPr>
      <w:r w:rsidRPr="002F46F3">
        <w:rPr>
          <w:rFonts w:cs="Times New Roman"/>
        </w:rPr>
        <w:t>/s/</w:t>
      </w:r>
    </w:p>
    <w:p w:rsidR="002F46F3" w:rsidRPr="002F46F3" w:rsidRDefault="002F46F3" w:rsidP="002F46F3">
      <w:pPr>
        <w:rPr>
          <w:rFonts w:cs="Times New Roman"/>
        </w:rPr>
      </w:pPr>
    </w:p>
    <w:p w:rsidR="002F46F3" w:rsidRPr="002F46F3" w:rsidRDefault="002F46F3" w:rsidP="002F46F3">
      <w:pPr>
        <w:rPr>
          <w:rFonts w:cs="Times New Roman"/>
        </w:rPr>
      </w:pPr>
      <w:r w:rsidRPr="002F46F3">
        <w:rPr>
          <w:rFonts w:cs="Times New Roman"/>
        </w:rPr>
        <w:t>Joyce A. Silverthorne, Director</w:t>
      </w:r>
    </w:p>
    <w:p w:rsidR="002F46F3" w:rsidRPr="002F46F3" w:rsidRDefault="002F46F3" w:rsidP="002F46F3">
      <w:pPr>
        <w:rPr>
          <w:rFonts w:cs="Times New Roman"/>
        </w:rPr>
      </w:pPr>
      <w:r w:rsidRPr="002F46F3">
        <w:rPr>
          <w:rFonts w:cs="Times New Roman"/>
        </w:rPr>
        <w:t>Office of Indian Education</w:t>
      </w:r>
    </w:p>
    <w:p w:rsidR="002F46F3" w:rsidRPr="002F46F3" w:rsidRDefault="002F46F3"/>
    <w:sectPr w:rsidR="002F46F3" w:rsidRPr="002F46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E85" w:rsidRDefault="00AE6E85" w:rsidP="00303CB5">
      <w:r>
        <w:separator/>
      </w:r>
    </w:p>
  </w:endnote>
  <w:endnote w:type="continuationSeparator" w:id="0">
    <w:p w:rsidR="00AE6E85" w:rsidRDefault="00AE6E85" w:rsidP="0030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E85" w:rsidRDefault="00AE6E85" w:rsidP="00303CB5">
      <w:r>
        <w:separator/>
      </w:r>
    </w:p>
  </w:footnote>
  <w:footnote w:type="continuationSeparator" w:id="0">
    <w:p w:rsidR="00AE6E85" w:rsidRDefault="00AE6E85" w:rsidP="00303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FA1"/>
    <w:rsid w:val="000E4EB0"/>
    <w:rsid w:val="00205D0A"/>
    <w:rsid w:val="002166AB"/>
    <w:rsid w:val="00296E2D"/>
    <w:rsid w:val="002D24E7"/>
    <w:rsid w:val="002D47C8"/>
    <w:rsid w:val="002F46F3"/>
    <w:rsid w:val="00303CB5"/>
    <w:rsid w:val="00317A5D"/>
    <w:rsid w:val="003529DC"/>
    <w:rsid w:val="0035473C"/>
    <w:rsid w:val="00390840"/>
    <w:rsid w:val="003A371E"/>
    <w:rsid w:val="003C22DD"/>
    <w:rsid w:val="003D2F2D"/>
    <w:rsid w:val="003D353C"/>
    <w:rsid w:val="004141D2"/>
    <w:rsid w:val="004728A6"/>
    <w:rsid w:val="004B2E9F"/>
    <w:rsid w:val="004E0F6E"/>
    <w:rsid w:val="004F505E"/>
    <w:rsid w:val="00543C92"/>
    <w:rsid w:val="005A3ADD"/>
    <w:rsid w:val="005B342A"/>
    <w:rsid w:val="005C0C4F"/>
    <w:rsid w:val="005C3D11"/>
    <w:rsid w:val="00682DFF"/>
    <w:rsid w:val="00691F15"/>
    <w:rsid w:val="006E52D7"/>
    <w:rsid w:val="00703A23"/>
    <w:rsid w:val="00735F39"/>
    <w:rsid w:val="007863B7"/>
    <w:rsid w:val="007B59C4"/>
    <w:rsid w:val="00812461"/>
    <w:rsid w:val="008338A8"/>
    <w:rsid w:val="009A6274"/>
    <w:rsid w:val="009C4487"/>
    <w:rsid w:val="009D0FA1"/>
    <w:rsid w:val="00AE6E85"/>
    <w:rsid w:val="00B610A6"/>
    <w:rsid w:val="00B65FC1"/>
    <w:rsid w:val="00BA5148"/>
    <w:rsid w:val="00CD75E3"/>
    <w:rsid w:val="00D575D3"/>
    <w:rsid w:val="00D75B7F"/>
    <w:rsid w:val="00E66ED9"/>
    <w:rsid w:val="00F3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A1"/>
    <w:pPr>
      <w:spacing w:before="0" w:beforeAutospacing="0" w:after="0" w:afterAutospacing="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0FA1"/>
    <w:pPr>
      <w:spacing w:before="0" w:beforeAutospacing="0" w:after="0" w:afterAutospacing="0"/>
    </w:pPr>
  </w:style>
  <w:style w:type="character" w:customStyle="1" w:styleId="NoSpacingChar">
    <w:name w:val="No Spacing Char"/>
    <w:basedOn w:val="DefaultParagraphFont"/>
    <w:link w:val="NoSpacing"/>
    <w:uiPriority w:val="1"/>
    <w:rsid w:val="009D0FA1"/>
  </w:style>
  <w:style w:type="character" w:styleId="CommentReference">
    <w:name w:val="annotation reference"/>
    <w:uiPriority w:val="99"/>
    <w:rsid w:val="009D0FA1"/>
    <w:rPr>
      <w:sz w:val="16"/>
      <w:szCs w:val="16"/>
    </w:rPr>
  </w:style>
  <w:style w:type="paragraph" w:styleId="CommentText">
    <w:name w:val="annotation text"/>
    <w:basedOn w:val="Normal"/>
    <w:link w:val="CommentTextChar"/>
    <w:uiPriority w:val="99"/>
    <w:rsid w:val="009D0FA1"/>
    <w:pPr>
      <w:keepLines/>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uiPriority w:val="99"/>
    <w:rsid w:val="009D0FA1"/>
    <w:rPr>
      <w:rFonts w:ascii="Arial" w:eastAsia="Times New Roman" w:hAnsi="Arial" w:cs="Times New Roman"/>
      <w:sz w:val="20"/>
      <w:szCs w:val="20"/>
      <w:lang w:val="x-none" w:eastAsia="x-none"/>
    </w:rPr>
  </w:style>
  <w:style w:type="paragraph" w:styleId="BalloonText">
    <w:name w:val="Balloon Text"/>
    <w:basedOn w:val="Normal"/>
    <w:link w:val="BalloonTextChar"/>
    <w:uiPriority w:val="99"/>
    <w:semiHidden/>
    <w:unhideWhenUsed/>
    <w:rsid w:val="009D0FA1"/>
    <w:rPr>
      <w:rFonts w:ascii="Tahoma" w:hAnsi="Tahoma" w:cs="Tahoma"/>
      <w:sz w:val="16"/>
      <w:szCs w:val="16"/>
    </w:rPr>
  </w:style>
  <w:style w:type="character" w:customStyle="1" w:styleId="BalloonTextChar">
    <w:name w:val="Balloon Text Char"/>
    <w:basedOn w:val="DefaultParagraphFont"/>
    <w:link w:val="BalloonText"/>
    <w:uiPriority w:val="99"/>
    <w:semiHidden/>
    <w:rsid w:val="009D0FA1"/>
    <w:rPr>
      <w:rFonts w:ascii="Tahoma" w:eastAsiaTheme="minorEastAsia" w:hAnsi="Tahoma" w:cs="Tahoma"/>
      <w:sz w:val="16"/>
      <w:szCs w:val="16"/>
    </w:rPr>
  </w:style>
  <w:style w:type="character" w:styleId="Hyperlink">
    <w:name w:val="Hyperlink"/>
    <w:basedOn w:val="DefaultParagraphFont"/>
    <w:uiPriority w:val="99"/>
    <w:unhideWhenUsed/>
    <w:rsid w:val="004B2E9F"/>
    <w:rPr>
      <w:color w:val="0000FF" w:themeColor="hyperlink"/>
      <w:u w:val="single"/>
    </w:rPr>
  </w:style>
  <w:style w:type="paragraph" w:styleId="PlainText">
    <w:name w:val="Plain Text"/>
    <w:basedOn w:val="Normal"/>
    <w:link w:val="PlainTextChar"/>
    <w:uiPriority w:val="99"/>
    <w:unhideWhenUsed/>
    <w:rsid w:val="004E0F6E"/>
    <w:pPr>
      <w:spacing w:before="100" w:beforeAutospacing="1" w:after="100" w:afterAutospacing="1"/>
    </w:pPr>
    <w:rPr>
      <w:rFonts w:ascii="Times New Roman" w:eastAsiaTheme="minorHAnsi" w:hAnsi="Times New Roman" w:cs="Times New Roman"/>
    </w:rPr>
  </w:style>
  <w:style w:type="character" w:customStyle="1" w:styleId="PlainTextChar">
    <w:name w:val="Plain Text Char"/>
    <w:basedOn w:val="DefaultParagraphFont"/>
    <w:link w:val="PlainText"/>
    <w:uiPriority w:val="99"/>
    <w:rsid w:val="004E0F6E"/>
    <w:rPr>
      <w:rFonts w:ascii="Times New Roman" w:hAnsi="Times New Roman" w:cs="Times New Roman"/>
      <w:sz w:val="24"/>
      <w:szCs w:val="24"/>
    </w:rPr>
  </w:style>
  <w:style w:type="paragraph" w:customStyle="1" w:styleId="ColorfulShading-Accent31">
    <w:name w:val="Colorful Shading - Accent 31"/>
    <w:basedOn w:val="Normal"/>
    <w:uiPriority w:val="34"/>
    <w:qFormat/>
    <w:rsid w:val="00D75B7F"/>
    <w:pPr>
      <w:ind w:left="720"/>
    </w:pPr>
    <w:rPr>
      <w:rFonts w:ascii="Arial" w:eastAsia="Times New Roman" w:hAnsi="Arial" w:cs="Times New Roman"/>
      <w:sz w:val="20"/>
    </w:rPr>
  </w:style>
  <w:style w:type="paragraph" w:styleId="Header">
    <w:name w:val="header"/>
    <w:basedOn w:val="Normal"/>
    <w:link w:val="HeaderChar"/>
    <w:uiPriority w:val="99"/>
    <w:unhideWhenUsed/>
    <w:rsid w:val="00303CB5"/>
    <w:pPr>
      <w:tabs>
        <w:tab w:val="center" w:pos="4680"/>
        <w:tab w:val="right" w:pos="9360"/>
      </w:tabs>
    </w:pPr>
  </w:style>
  <w:style w:type="character" w:customStyle="1" w:styleId="HeaderChar">
    <w:name w:val="Header Char"/>
    <w:basedOn w:val="DefaultParagraphFont"/>
    <w:link w:val="Header"/>
    <w:uiPriority w:val="99"/>
    <w:rsid w:val="00303CB5"/>
    <w:rPr>
      <w:rFonts w:eastAsiaTheme="minorEastAsia"/>
      <w:sz w:val="24"/>
      <w:szCs w:val="24"/>
    </w:rPr>
  </w:style>
  <w:style w:type="paragraph" w:styleId="Footer">
    <w:name w:val="footer"/>
    <w:basedOn w:val="Normal"/>
    <w:link w:val="FooterChar"/>
    <w:uiPriority w:val="99"/>
    <w:unhideWhenUsed/>
    <w:rsid w:val="00303CB5"/>
    <w:pPr>
      <w:tabs>
        <w:tab w:val="center" w:pos="4680"/>
        <w:tab w:val="right" w:pos="9360"/>
      </w:tabs>
    </w:pPr>
  </w:style>
  <w:style w:type="character" w:customStyle="1" w:styleId="FooterChar">
    <w:name w:val="Footer Char"/>
    <w:basedOn w:val="DefaultParagraphFont"/>
    <w:link w:val="Footer"/>
    <w:uiPriority w:val="99"/>
    <w:rsid w:val="00303CB5"/>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B610A6"/>
    <w:pPr>
      <w:keepLines w:val="0"/>
    </w:pPr>
    <w:rPr>
      <w:rFonts w:asciiTheme="minorHAnsi" w:eastAsiaTheme="minorEastAsia"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610A6"/>
    <w:rPr>
      <w:rFonts w:ascii="Arial" w:eastAsiaTheme="minorEastAsia" w:hAnsi="Arial" w:cs="Times New Roman"/>
      <w:b/>
      <w:bCs/>
      <w:sz w:val="20"/>
      <w:szCs w:val="20"/>
      <w:lang w:val="x-none" w:eastAsia="x-none"/>
    </w:rPr>
  </w:style>
  <w:style w:type="paragraph" w:styleId="Revision">
    <w:name w:val="Revision"/>
    <w:hidden/>
    <w:uiPriority w:val="99"/>
    <w:semiHidden/>
    <w:rsid w:val="00B610A6"/>
    <w:pPr>
      <w:spacing w:before="0" w:beforeAutospacing="0" w:after="0" w:afterAutospacing="0"/>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FA1"/>
    <w:pPr>
      <w:spacing w:before="0" w:beforeAutospacing="0" w:after="0" w:afterAutospacing="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0FA1"/>
    <w:pPr>
      <w:spacing w:before="0" w:beforeAutospacing="0" w:after="0" w:afterAutospacing="0"/>
    </w:pPr>
  </w:style>
  <w:style w:type="character" w:customStyle="1" w:styleId="NoSpacingChar">
    <w:name w:val="No Spacing Char"/>
    <w:basedOn w:val="DefaultParagraphFont"/>
    <w:link w:val="NoSpacing"/>
    <w:uiPriority w:val="1"/>
    <w:rsid w:val="009D0FA1"/>
  </w:style>
  <w:style w:type="character" w:styleId="CommentReference">
    <w:name w:val="annotation reference"/>
    <w:uiPriority w:val="99"/>
    <w:rsid w:val="009D0FA1"/>
    <w:rPr>
      <w:sz w:val="16"/>
      <w:szCs w:val="16"/>
    </w:rPr>
  </w:style>
  <w:style w:type="paragraph" w:styleId="CommentText">
    <w:name w:val="annotation text"/>
    <w:basedOn w:val="Normal"/>
    <w:link w:val="CommentTextChar"/>
    <w:uiPriority w:val="99"/>
    <w:rsid w:val="009D0FA1"/>
    <w:pPr>
      <w:keepLines/>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uiPriority w:val="99"/>
    <w:rsid w:val="009D0FA1"/>
    <w:rPr>
      <w:rFonts w:ascii="Arial" w:eastAsia="Times New Roman" w:hAnsi="Arial" w:cs="Times New Roman"/>
      <w:sz w:val="20"/>
      <w:szCs w:val="20"/>
      <w:lang w:val="x-none" w:eastAsia="x-none"/>
    </w:rPr>
  </w:style>
  <w:style w:type="paragraph" w:styleId="BalloonText">
    <w:name w:val="Balloon Text"/>
    <w:basedOn w:val="Normal"/>
    <w:link w:val="BalloonTextChar"/>
    <w:uiPriority w:val="99"/>
    <w:semiHidden/>
    <w:unhideWhenUsed/>
    <w:rsid w:val="009D0FA1"/>
    <w:rPr>
      <w:rFonts w:ascii="Tahoma" w:hAnsi="Tahoma" w:cs="Tahoma"/>
      <w:sz w:val="16"/>
      <w:szCs w:val="16"/>
    </w:rPr>
  </w:style>
  <w:style w:type="character" w:customStyle="1" w:styleId="BalloonTextChar">
    <w:name w:val="Balloon Text Char"/>
    <w:basedOn w:val="DefaultParagraphFont"/>
    <w:link w:val="BalloonText"/>
    <w:uiPriority w:val="99"/>
    <w:semiHidden/>
    <w:rsid w:val="009D0FA1"/>
    <w:rPr>
      <w:rFonts w:ascii="Tahoma" w:eastAsiaTheme="minorEastAsia" w:hAnsi="Tahoma" w:cs="Tahoma"/>
      <w:sz w:val="16"/>
      <w:szCs w:val="16"/>
    </w:rPr>
  </w:style>
  <w:style w:type="character" w:styleId="Hyperlink">
    <w:name w:val="Hyperlink"/>
    <w:basedOn w:val="DefaultParagraphFont"/>
    <w:uiPriority w:val="99"/>
    <w:unhideWhenUsed/>
    <w:rsid w:val="004B2E9F"/>
    <w:rPr>
      <w:color w:val="0000FF" w:themeColor="hyperlink"/>
      <w:u w:val="single"/>
    </w:rPr>
  </w:style>
  <w:style w:type="paragraph" w:styleId="PlainText">
    <w:name w:val="Plain Text"/>
    <w:basedOn w:val="Normal"/>
    <w:link w:val="PlainTextChar"/>
    <w:uiPriority w:val="99"/>
    <w:unhideWhenUsed/>
    <w:rsid w:val="004E0F6E"/>
    <w:pPr>
      <w:spacing w:before="100" w:beforeAutospacing="1" w:after="100" w:afterAutospacing="1"/>
    </w:pPr>
    <w:rPr>
      <w:rFonts w:ascii="Times New Roman" w:eastAsiaTheme="minorHAnsi" w:hAnsi="Times New Roman" w:cs="Times New Roman"/>
    </w:rPr>
  </w:style>
  <w:style w:type="character" w:customStyle="1" w:styleId="PlainTextChar">
    <w:name w:val="Plain Text Char"/>
    <w:basedOn w:val="DefaultParagraphFont"/>
    <w:link w:val="PlainText"/>
    <w:uiPriority w:val="99"/>
    <w:rsid w:val="004E0F6E"/>
    <w:rPr>
      <w:rFonts w:ascii="Times New Roman" w:hAnsi="Times New Roman" w:cs="Times New Roman"/>
      <w:sz w:val="24"/>
      <w:szCs w:val="24"/>
    </w:rPr>
  </w:style>
  <w:style w:type="paragraph" w:customStyle="1" w:styleId="ColorfulShading-Accent31">
    <w:name w:val="Colorful Shading - Accent 31"/>
    <w:basedOn w:val="Normal"/>
    <w:uiPriority w:val="34"/>
    <w:qFormat/>
    <w:rsid w:val="00D75B7F"/>
    <w:pPr>
      <w:ind w:left="720"/>
    </w:pPr>
    <w:rPr>
      <w:rFonts w:ascii="Arial" w:eastAsia="Times New Roman" w:hAnsi="Arial" w:cs="Times New Roman"/>
      <w:sz w:val="20"/>
    </w:rPr>
  </w:style>
  <w:style w:type="paragraph" w:styleId="Header">
    <w:name w:val="header"/>
    <w:basedOn w:val="Normal"/>
    <w:link w:val="HeaderChar"/>
    <w:uiPriority w:val="99"/>
    <w:unhideWhenUsed/>
    <w:rsid w:val="00303CB5"/>
    <w:pPr>
      <w:tabs>
        <w:tab w:val="center" w:pos="4680"/>
        <w:tab w:val="right" w:pos="9360"/>
      </w:tabs>
    </w:pPr>
  </w:style>
  <w:style w:type="character" w:customStyle="1" w:styleId="HeaderChar">
    <w:name w:val="Header Char"/>
    <w:basedOn w:val="DefaultParagraphFont"/>
    <w:link w:val="Header"/>
    <w:uiPriority w:val="99"/>
    <w:rsid w:val="00303CB5"/>
    <w:rPr>
      <w:rFonts w:eastAsiaTheme="minorEastAsia"/>
      <w:sz w:val="24"/>
      <w:szCs w:val="24"/>
    </w:rPr>
  </w:style>
  <w:style w:type="paragraph" w:styleId="Footer">
    <w:name w:val="footer"/>
    <w:basedOn w:val="Normal"/>
    <w:link w:val="FooterChar"/>
    <w:uiPriority w:val="99"/>
    <w:unhideWhenUsed/>
    <w:rsid w:val="00303CB5"/>
    <w:pPr>
      <w:tabs>
        <w:tab w:val="center" w:pos="4680"/>
        <w:tab w:val="right" w:pos="9360"/>
      </w:tabs>
    </w:pPr>
  </w:style>
  <w:style w:type="character" w:customStyle="1" w:styleId="FooterChar">
    <w:name w:val="Footer Char"/>
    <w:basedOn w:val="DefaultParagraphFont"/>
    <w:link w:val="Footer"/>
    <w:uiPriority w:val="99"/>
    <w:rsid w:val="00303CB5"/>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B610A6"/>
    <w:pPr>
      <w:keepLines w:val="0"/>
    </w:pPr>
    <w:rPr>
      <w:rFonts w:asciiTheme="minorHAnsi" w:eastAsiaTheme="minorEastAsia"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610A6"/>
    <w:rPr>
      <w:rFonts w:ascii="Arial" w:eastAsiaTheme="minorEastAsia" w:hAnsi="Arial" w:cs="Times New Roman"/>
      <w:b/>
      <w:bCs/>
      <w:sz w:val="20"/>
      <w:szCs w:val="20"/>
      <w:lang w:val="x-none" w:eastAsia="x-none"/>
    </w:rPr>
  </w:style>
  <w:style w:type="paragraph" w:styleId="Revision">
    <w:name w:val="Revision"/>
    <w:hidden/>
    <w:uiPriority w:val="99"/>
    <w:semiHidden/>
    <w:rsid w:val="00B610A6"/>
    <w:pPr>
      <w:spacing w:before="0" w:beforeAutospacing="0" w:after="0" w:afterAutospacing="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ed.gov/programs/indianformula/resources.html" TargetMode="External"/><Relationship Id="rId3" Type="http://schemas.openxmlformats.org/officeDocument/2006/relationships/settings" Target="settings.xml"/><Relationship Id="rId7" Type="http://schemas.openxmlformats.org/officeDocument/2006/relationships/hyperlink" Target="https://eden.ed.gov/Surve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en.ed.gov/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6675</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TTY/TDD: 888-403-3336 (888-403-EDEN) </vt:lpstr>
    </vt:vector>
  </TitlesOfParts>
  <Company>U.S. Department of Education</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Smith</dc:creator>
  <cp:lastModifiedBy>Jessica Skrebes</cp:lastModifiedBy>
  <cp:revision>2</cp:revision>
  <dcterms:created xsi:type="dcterms:W3CDTF">2015-03-04T23:10:00Z</dcterms:created>
  <dcterms:modified xsi:type="dcterms:W3CDTF">2015-03-04T23:10:00Z</dcterms:modified>
</cp:coreProperties>
</file>