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A9" w:rsidRDefault="000F40A9">
      <w:pPr>
        <w:spacing w:before="8" w:after="0" w:line="200" w:lineRule="exact"/>
        <w:rPr>
          <w:sz w:val="20"/>
          <w:szCs w:val="20"/>
        </w:rPr>
      </w:pPr>
    </w:p>
    <w:p w:rsidR="000F40A9" w:rsidRDefault="00300E59">
      <w:pPr>
        <w:spacing w:before="34" w:after="0" w:line="225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Each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producing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importing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during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averaging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period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must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this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report.</w:t>
      </w:r>
    </w:p>
    <w:p w:rsidR="00215936" w:rsidRDefault="00215936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0"/>
        <w:gridCol w:w="1267"/>
        <w:gridCol w:w="5342"/>
      </w:tblGrid>
      <w:tr w:rsidR="000F40A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0F40A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Baseline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baseline.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Beginning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only.</w:t>
            </w:r>
          </w:p>
        </w:tc>
      </w:tr>
      <w:tr w:rsidR="000F40A9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80.216,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80.240,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0F40A9" w:rsidRDefault="00300E59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80.270</w:t>
            </w:r>
          </w:p>
        </w:tc>
      </w:tr>
      <w:tr w:rsidR="000F40A9">
        <w:trPr>
          <w:trHeight w:hRule="exact" w:val="86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6" w:after="0" w:line="230" w:lineRule="exact"/>
              <w:ind w:left="100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Per-Gallon Cap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Standard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Per-Gallon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80.195(d).</w:t>
            </w:r>
          </w:p>
        </w:tc>
      </w:tr>
      <w:tr w:rsidR="000F40A9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2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 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80.205.</w:t>
            </w:r>
          </w:p>
        </w:tc>
      </w:tr>
      <w:tr w:rsidR="000F40A9">
        <w:trPr>
          <w:trHeight w:hRule="exact" w:val="13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</w:p>
          <w:p w:rsidR="000F40A9" w:rsidRDefault="00300E59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 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(b)(3)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(b)(4).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(Starts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Small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Refiners.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Starts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Refinery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Standards.)</w:t>
            </w:r>
          </w:p>
        </w:tc>
      </w:tr>
      <w:tr w:rsidR="000F40A9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300E59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0A9" w:rsidRDefault="000F40A9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0F40A9" w:rsidRDefault="00300E59">
            <w:pPr>
              <w:spacing w:after="0" w:line="230" w:lineRule="exact"/>
              <w:ind w:left="100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production/import volume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</w:tbl>
    <w:p w:rsidR="000F40A9" w:rsidRDefault="000F40A9">
      <w:pPr>
        <w:spacing w:before="9" w:after="0" w:line="170" w:lineRule="exact"/>
        <w:rPr>
          <w:sz w:val="17"/>
          <w:szCs w:val="17"/>
        </w:rPr>
      </w:pPr>
    </w:p>
    <w:p w:rsidR="000F40A9" w:rsidRDefault="00300E59">
      <w:pPr>
        <w:spacing w:before="37" w:after="0" w:line="230" w:lineRule="exact"/>
        <w:ind w:left="820" w:right="3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 xml:space="preserve">GSF0301,O,02/21/2001,2000,Y,1234,12345,190.12,150.00, </w:t>
      </w:r>
      <w:r>
        <w:rPr>
          <w:rFonts w:ascii="Arial" w:eastAsia="Arial" w:hAnsi="Arial" w:cs="Arial"/>
          <w:sz w:val="20"/>
          <w:szCs w:val="20"/>
        </w:rPr>
        <w:t>300.00,164.14,150.00,123456789</w:t>
      </w:r>
    </w:p>
    <w:p w:rsidR="000F40A9" w:rsidRDefault="000F40A9">
      <w:pPr>
        <w:spacing w:before="5" w:after="0" w:line="150" w:lineRule="exact"/>
        <w:rPr>
          <w:sz w:val="15"/>
          <w:szCs w:val="15"/>
        </w:rPr>
      </w:pPr>
    </w:p>
    <w:p w:rsidR="000F40A9" w:rsidRDefault="000F40A9">
      <w:pPr>
        <w:spacing w:after="0" w:line="200" w:lineRule="exact"/>
        <w:rPr>
          <w:sz w:val="20"/>
          <w:szCs w:val="20"/>
        </w:rPr>
      </w:pPr>
    </w:p>
    <w:p w:rsidR="000F40A9" w:rsidRDefault="000F40A9">
      <w:pPr>
        <w:spacing w:after="0" w:line="200" w:lineRule="exact"/>
        <w:rPr>
          <w:sz w:val="20"/>
          <w:szCs w:val="20"/>
        </w:rPr>
      </w:pPr>
    </w:p>
    <w:p w:rsidR="000F40A9" w:rsidRDefault="00300E59">
      <w:pPr>
        <w:spacing w:after="0" w:line="225" w:lineRule="exact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0F40A9" w:rsidRDefault="000F40A9">
      <w:pPr>
        <w:spacing w:before="9" w:after="0" w:line="190" w:lineRule="exact"/>
        <w:rPr>
          <w:sz w:val="19"/>
          <w:szCs w:val="19"/>
        </w:rPr>
      </w:pPr>
    </w:p>
    <w:p w:rsidR="000F40A9" w:rsidRDefault="00300E59">
      <w:pPr>
        <w:spacing w:before="37" w:after="0" w:line="230" w:lineRule="exact"/>
        <w:ind w:left="100"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annually.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0F40A9" w:rsidRDefault="000F40A9">
      <w:pPr>
        <w:spacing w:before="8" w:after="0" w:line="220" w:lineRule="exact"/>
      </w:pPr>
    </w:p>
    <w:p w:rsidR="000F40A9" w:rsidRDefault="00300E59">
      <w:pPr>
        <w:spacing w:after="0" w:line="230" w:lineRule="exact"/>
        <w:ind w:left="100"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0F40A9" w:rsidSect="00215936">
      <w:headerReference w:type="default" r:id="rId6"/>
      <w:footerReference w:type="default" r:id="rId7"/>
      <w:type w:val="continuous"/>
      <w:pgSz w:w="12240" w:h="15840"/>
      <w:pgMar w:top="1380" w:right="1340" w:bottom="280" w:left="1340" w:header="720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C1" w:rsidRDefault="00706BC1" w:rsidP="00D54A40">
      <w:pPr>
        <w:spacing w:after="0" w:line="240" w:lineRule="auto"/>
      </w:pPr>
      <w:r>
        <w:separator/>
      </w:r>
    </w:p>
  </w:endnote>
  <w:endnote w:type="continuationSeparator" w:id="0">
    <w:p w:rsidR="00706BC1" w:rsidRDefault="00706BC1" w:rsidP="00D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40" w:rsidRDefault="00D54A40">
    <w:pPr>
      <w:pStyle w:val="Footer"/>
      <w:jc w:val="center"/>
    </w:pPr>
    <w:r>
      <w:t xml:space="preserve">Page </w:t>
    </w:r>
    <w:sdt>
      <w:sdtPr>
        <w:id w:val="8896727"/>
        <w:docPartObj>
          <w:docPartGallery w:val="Page Numbers (Bottom of Page)"/>
          <w:docPartUnique/>
        </w:docPartObj>
      </w:sdtPr>
      <w:sdtContent>
        <w:fldSimple w:instr=" PAGE   \* MERGEFORMAT ">
          <w:r w:rsidR="00215936">
            <w:rPr>
              <w:noProof/>
            </w:rPr>
            <w:t>1</w:t>
          </w:r>
        </w:fldSimple>
      </w:sdtContent>
    </w:sdt>
  </w:p>
  <w:p w:rsidR="00D54A40" w:rsidRPr="00D54A40" w:rsidRDefault="00D54A40" w:rsidP="00D54A40">
    <w:pPr>
      <w:spacing w:before="3" w:after="0" w:line="225" w:lineRule="exact"/>
      <w:ind w:left="10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position w:val="-1"/>
        <w:sz w:val="20"/>
        <w:szCs w:val="20"/>
      </w:rPr>
      <w:t>EPA Form 5900-312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C1" w:rsidRDefault="00706BC1" w:rsidP="00D54A40">
      <w:pPr>
        <w:spacing w:after="0" w:line="240" w:lineRule="auto"/>
      </w:pPr>
      <w:r>
        <w:separator/>
      </w:r>
    </w:p>
  </w:footnote>
  <w:footnote w:type="continuationSeparator" w:id="0">
    <w:p w:rsidR="00706BC1" w:rsidRDefault="00706BC1" w:rsidP="00D5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40" w:rsidRPr="00215936" w:rsidRDefault="00643711" w:rsidP="00D54A40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  <w:r w:rsidRPr="00215936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2.95pt;margin-top:1.55pt;width:147.95pt;height:33.55pt;z-index:251660288;mso-width-relative:margin;mso-height-relative:margin" filled="f" stroked="f">
          <v:textbox>
            <w:txbxContent>
              <w:p w:rsidR="00D54A40" w:rsidRDefault="00D54A40" w:rsidP="00D54A40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pacing w:val="-1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OMB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Control No.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2060-0437</w:t>
                </w:r>
              </w:p>
              <w:p w:rsidR="00D54A40" w:rsidRDefault="00D54A40" w:rsidP="00D54A40">
                <w:pPr>
                  <w:spacing w:after="0" w:line="240" w:lineRule="auto"/>
                  <w:ind w:right="-20"/>
                  <w:jc w:val="right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Expires</w:t>
                </w:r>
                <w:r>
                  <w:rPr>
                    <w:rFonts w:ascii="Arial" w:eastAsia="Arial" w:hAnsi="Arial" w:cs="Arial"/>
                    <w:spacing w:val="4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April 30, 2014</w:t>
                </w:r>
              </w:p>
              <w:p w:rsidR="00D54A40" w:rsidRDefault="00D54A40" w:rsidP="00D54A40">
                <w:pPr>
                  <w:jc w:val="right"/>
                </w:pPr>
              </w:p>
            </w:txbxContent>
          </v:textbox>
        </v:shape>
      </w:pict>
    </w:r>
    <w:r w:rsidR="00D54A40" w:rsidRPr="00215936">
      <w:rPr>
        <w:rFonts w:ascii="Arial" w:eastAsia="Arial" w:hAnsi="Arial" w:cs="Arial"/>
        <w:sz w:val="24"/>
        <w:szCs w:val="24"/>
      </w:rPr>
      <w:t xml:space="preserve">Facility Gasoline Sulfur Annual Report </w:t>
    </w:r>
    <w:r w:rsidR="00D54A40" w:rsidRPr="00215936">
      <w:rPr>
        <w:rFonts w:ascii="Arial" w:eastAsia="Arial" w:hAnsi="Arial" w:cs="Arial"/>
        <w:w w:val="111"/>
        <w:sz w:val="24"/>
        <w:szCs w:val="24"/>
      </w:rPr>
      <w:t>Instructions</w:t>
    </w:r>
  </w:p>
  <w:p w:rsidR="00D54A40" w:rsidRPr="00215936" w:rsidRDefault="00D54A40" w:rsidP="00D54A40">
    <w:pPr>
      <w:spacing w:before="16" w:after="0" w:line="220" w:lineRule="exact"/>
    </w:pPr>
  </w:p>
  <w:p w:rsidR="00D54A40" w:rsidRPr="00215936" w:rsidRDefault="00D54A40" w:rsidP="00D54A40">
    <w:pPr>
      <w:spacing w:after="0" w:line="240" w:lineRule="auto"/>
      <w:ind w:left="100" w:right="-20"/>
      <w:rPr>
        <w:rFonts w:ascii="Arial" w:eastAsia="Arial" w:hAnsi="Arial" w:cs="Arial"/>
        <w:sz w:val="20"/>
        <w:szCs w:val="20"/>
      </w:rPr>
    </w:pPr>
    <w:r w:rsidRPr="00215936">
      <w:rPr>
        <w:rFonts w:ascii="Arial" w:eastAsia="Arial" w:hAnsi="Arial" w:cs="Arial"/>
        <w:sz w:val="20"/>
        <w:szCs w:val="20"/>
        <w:u w:val="single" w:color="000000"/>
      </w:rPr>
      <w:t xml:space="preserve">Gasoline Sulfur Facility Summary </w:t>
    </w:r>
    <w:r w:rsidRPr="00215936">
      <w:rPr>
        <w:rFonts w:ascii="Arial" w:eastAsia="Arial" w:hAnsi="Arial" w:cs="Arial"/>
        <w:w w:val="106"/>
        <w:sz w:val="20"/>
        <w:szCs w:val="20"/>
        <w:u w:val="single" w:color="000000"/>
      </w:rPr>
      <w:t>Report</w:t>
    </w:r>
  </w:p>
  <w:p w:rsidR="00D54A40" w:rsidRPr="00215936" w:rsidRDefault="00D54A40" w:rsidP="00D54A40">
    <w:pPr>
      <w:tabs>
        <w:tab w:val="left" w:pos="6380"/>
      </w:tabs>
      <w:spacing w:before="3" w:after="0" w:line="240" w:lineRule="auto"/>
      <w:ind w:left="100" w:right="-20"/>
      <w:rPr>
        <w:rFonts w:ascii="Arial" w:eastAsia="Arial" w:hAnsi="Arial" w:cs="Arial"/>
        <w:sz w:val="20"/>
        <w:szCs w:val="20"/>
      </w:rPr>
    </w:pPr>
    <w:r w:rsidRPr="00215936">
      <w:rPr>
        <w:rFonts w:ascii="Arial" w:eastAsia="Arial" w:hAnsi="Arial" w:cs="Arial"/>
        <w:sz w:val="20"/>
        <w:szCs w:val="20"/>
      </w:rPr>
      <w:t>Report Form ID: GSF0301</w:t>
    </w:r>
  </w:p>
  <w:p w:rsidR="00D54A40" w:rsidRPr="00215936" w:rsidRDefault="00D54A40" w:rsidP="00D54A40">
    <w:pPr>
      <w:spacing w:before="3" w:after="0" w:line="225" w:lineRule="exact"/>
      <w:ind w:left="100" w:right="-20"/>
      <w:rPr>
        <w:rFonts w:ascii="Arial" w:eastAsia="Arial" w:hAnsi="Arial" w:cs="Arial"/>
        <w:position w:val="-1"/>
        <w:sz w:val="20"/>
        <w:szCs w:val="20"/>
      </w:rPr>
    </w:pPr>
    <w:r w:rsidRPr="00215936">
      <w:rPr>
        <w:rFonts w:ascii="Arial" w:eastAsia="Arial" w:hAnsi="Arial" w:cs="Arial"/>
        <w:position w:val="-1"/>
        <w:sz w:val="20"/>
        <w:szCs w:val="20"/>
      </w:rPr>
      <w:t>Use Overhead ID: OH-GSF01</w:t>
    </w:r>
  </w:p>
  <w:p w:rsidR="00D54A40" w:rsidRDefault="00D54A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F40A9"/>
    <w:rsid w:val="000F40A9"/>
    <w:rsid w:val="00215936"/>
    <w:rsid w:val="0023170B"/>
    <w:rsid w:val="00240089"/>
    <w:rsid w:val="00300E59"/>
    <w:rsid w:val="00643711"/>
    <w:rsid w:val="00706BC1"/>
    <w:rsid w:val="00767F42"/>
    <w:rsid w:val="00C82FE7"/>
    <w:rsid w:val="00D5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A40"/>
  </w:style>
  <w:style w:type="paragraph" w:styleId="Footer">
    <w:name w:val="footer"/>
    <w:basedOn w:val="Normal"/>
    <w:link w:val="FooterChar"/>
    <w:uiPriority w:val="99"/>
    <w:unhideWhenUsed/>
    <w:rsid w:val="00D5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A40"/>
  </w:style>
  <w:style w:type="paragraph" w:styleId="BalloonText">
    <w:name w:val="Balloon Text"/>
    <w:basedOn w:val="Normal"/>
    <w:link w:val="BalloonTextChar"/>
    <w:uiPriority w:val="99"/>
    <w:semiHidden/>
    <w:unhideWhenUsed/>
    <w:rsid w:val="00D5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2345</Characters>
  <Application>Microsoft Office Word</Application>
  <DocSecurity>0</DocSecurity>
  <Lines>19</Lines>
  <Paragraphs>5</Paragraphs>
  <ScaleCrop>false</ScaleCrop>
  <Company>US-EPA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F:\EPA\E-Reporting\FlatFile\Tier2GasolineSulfur\GSF0301.wpd</dc:title>
  <dc:creator>jweihrau</dc:creator>
  <cp:lastModifiedBy>Jaimee Dong</cp:lastModifiedBy>
  <cp:revision>4</cp:revision>
  <dcterms:created xsi:type="dcterms:W3CDTF">2014-01-22T23:19:00Z</dcterms:created>
  <dcterms:modified xsi:type="dcterms:W3CDTF">2014-02-10T19:20:00Z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