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A9" w:rsidRDefault="000F40A9">
      <w:pPr>
        <w:spacing w:before="8" w:after="0" w:line="200" w:lineRule="exact"/>
        <w:rPr>
          <w:sz w:val="20"/>
          <w:szCs w:val="20"/>
        </w:rPr>
      </w:pPr>
    </w:p>
    <w:p w:rsidR="000F40A9" w:rsidRDefault="00300E59">
      <w:pPr>
        <w:spacing w:before="34"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Each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producing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importing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during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period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must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this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report.</w:t>
      </w:r>
    </w:p>
    <w:p w:rsidR="00215936" w:rsidRDefault="00215936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0F40A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Beginning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only.</w:t>
            </w:r>
          </w:p>
        </w:tc>
      </w:tr>
      <w:tr w:rsidR="000F40A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80.216,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80.240,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0F40A9" w:rsidRDefault="00300E59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80.270</w:t>
            </w:r>
          </w:p>
        </w:tc>
      </w:tr>
      <w:tr w:rsidR="000F40A9">
        <w:trPr>
          <w:trHeight w:hRule="exact" w:val="86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6" w:after="0" w:line="230" w:lineRule="exact"/>
              <w:ind w:left="100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Per-Gallon 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Per-Gallon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80.195(d).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 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80.205.</w:t>
            </w:r>
          </w:p>
        </w:tc>
      </w:tr>
      <w:tr w:rsidR="000F40A9">
        <w:trPr>
          <w:trHeight w:hRule="exact" w:val="13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 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(b)(3)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(b)(4).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(Starts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Small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Refiners.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Starts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Refinery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Standards.)</w:t>
            </w:r>
          </w:p>
        </w:tc>
      </w:tr>
      <w:tr w:rsidR="000F40A9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production/import volume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</w:tbl>
    <w:p w:rsidR="000F40A9" w:rsidRDefault="000F40A9">
      <w:pPr>
        <w:spacing w:before="9" w:after="0" w:line="170" w:lineRule="exact"/>
        <w:rPr>
          <w:sz w:val="17"/>
          <w:szCs w:val="17"/>
        </w:rPr>
      </w:pPr>
    </w:p>
    <w:p w:rsidR="000F40A9" w:rsidRDefault="00300E59">
      <w:pPr>
        <w:spacing w:before="37" w:after="0" w:line="230" w:lineRule="exact"/>
        <w:ind w:left="820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 xml:space="preserve">GSF0301,O,02/21/2001,2000,Y,1234,12345,190.12,150.00, </w:t>
      </w:r>
      <w:r>
        <w:rPr>
          <w:rFonts w:ascii="Arial" w:eastAsia="Arial" w:hAnsi="Arial" w:cs="Arial"/>
          <w:sz w:val="20"/>
          <w:szCs w:val="20"/>
        </w:rPr>
        <w:t>300.00,164.14,150.00,123456789</w:t>
      </w:r>
    </w:p>
    <w:p w:rsidR="000F40A9" w:rsidRDefault="000F40A9">
      <w:pPr>
        <w:spacing w:before="5" w:after="0" w:line="150" w:lineRule="exact"/>
        <w:rPr>
          <w:sz w:val="15"/>
          <w:szCs w:val="15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300E59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0F40A9" w:rsidRDefault="000F40A9">
      <w:pPr>
        <w:spacing w:before="9" w:after="0" w:line="190" w:lineRule="exact"/>
        <w:rPr>
          <w:sz w:val="19"/>
          <w:szCs w:val="19"/>
        </w:rPr>
      </w:pPr>
    </w:p>
    <w:p w:rsidR="000F40A9" w:rsidRDefault="00300E59">
      <w:pPr>
        <w:spacing w:before="37"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annually.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0F40A9" w:rsidRDefault="000F40A9">
      <w:pPr>
        <w:spacing w:before="8" w:after="0" w:line="220" w:lineRule="exact"/>
      </w:pPr>
    </w:p>
    <w:p w:rsidR="000F40A9" w:rsidRDefault="00300E59">
      <w:pPr>
        <w:spacing w:after="0" w:line="230" w:lineRule="exact"/>
        <w:ind w:left="10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any </w:t>
      </w:r>
      <w:r>
        <w:rPr>
          <w:rFonts w:ascii="Arial" w:eastAsia="Arial" w:hAnsi="Arial" w:cs="Arial"/>
          <w:sz w:val="20"/>
          <w:szCs w:val="20"/>
        </w:rPr>
        <w:lastRenderedPageBreak/>
        <w:t>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0F40A9" w:rsidSect="00215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340" w:bottom="280" w:left="134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7A" w:rsidRDefault="00A7097A" w:rsidP="00D54A40">
      <w:pPr>
        <w:spacing w:after="0" w:line="240" w:lineRule="auto"/>
      </w:pPr>
      <w:r>
        <w:separator/>
      </w:r>
    </w:p>
  </w:endnote>
  <w:endnote w:type="continuationSeparator" w:id="0">
    <w:p w:rsidR="00A7097A" w:rsidRDefault="00A7097A" w:rsidP="00D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F5" w:rsidRDefault="00785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0" w:rsidRDefault="00D54A40">
    <w:pPr>
      <w:pStyle w:val="Footer"/>
      <w:jc w:val="center"/>
    </w:pPr>
    <w:r>
      <w:t xml:space="preserve">Page </w:t>
    </w:r>
    <w:sdt>
      <w:sdtPr>
        <w:id w:val="8896727"/>
        <w:docPartObj>
          <w:docPartGallery w:val="Page Numbers (Bottom of Page)"/>
          <w:docPartUnique/>
        </w:docPartObj>
      </w:sdtPr>
      <w:sdtEndPr/>
      <w:sdtContent>
        <w:r w:rsidR="00707AA2">
          <w:fldChar w:fldCharType="begin"/>
        </w:r>
        <w:r w:rsidR="00707AA2">
          <w:instrText xml:space="preserve"> PAGE   \* MERGEFORMAT </w:instrText>
        </w:r>
        <w:r w:rsidR="00707AA2">
          <w:fldChar w:fldCharType="separate"/>
        </w:r>
        <w:r w:rsidR="007856F5">
          <w:rPr>
            <w:noProof/>
          </w:rPr>
          <w:t>1</w:t>
        </w:r>
        <w:r w:rsidR="00707AA2">
          <w:rPr>
            <w:noProof/>
          </w:rPr>
          <w:fldChar w:fldCharType="end"/>
        </w:r>
      </w:sdtContent>
    </w:sdt>
  </w:p>
  <w:p w:rsidR="00D54A40" w:rsidRPr="00D54A40" w:rsidRDefault="00D54A40" w:rsidP="00D54A40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position w:val="-1"/>
        <w:sz w:val="20"/>
        <w:szCs w:val="20"/>
      </w:rPr>
      <w:t>EPA Form 5900-312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F5" w:rsidRDefault="00785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7A" w:rsidRDefault="00A7097A" w:rsidP="00D54A40">
      <w:pPr>
        <w:spacing w:after="0" w:line="240" w:lineRule="auto"/>
      </w:pPr>
      <w:r>
        <w:separator/>
      </w:r>
    </w:p>
  </w:footnote>
  <w:footnote w:type="continuationSeparator" w:id="0">
    <w:p w:rsidR="00A7097A" w:rsidRDefault="00A7097A" w:rsidP="00D5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F5" w:rsidRDefault="00785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</w:p>
  <w:p w:rsidR="00540C04" w:rsidRDefault="00B87DC5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34290</wp:posOffset>
              </wp:positionV>
              <wp:extent cx="2028825" cy="418465"/>
              <wp:effectExtent l="0" t="0" r="3175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0" w:rsidRDefault="00D54A40" w:rsidP="00D54A40">
                          <w:pPr>
                            <w:spacing w:after="0" w:line="240" w:lineRule="auto"/>
                            <w:ind w:right="-20"/>
                            <w:jc w:val="right"/>
                            <w:rPr>
                              <w:rFonts w:ascii="Arial" w:eastAsia="Arial" w:hAnsi="Arial" w:cs="Arial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Control 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2060-0437</w:t>
                          </w:r>
                        </w:p>
                        <w:p w:rsidR="00D54A40" w:rsidRDefault="00D54A40" w:rsidP="00D54A40">
                          <w:pPr>
                            <w:spacing w:after="0" w:line="240" w:lineRule="auto"/>
                            <w:ind w:right="-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Expires</w:t>
                          </w:r>
                          <w:r w:rsidR="007856F5">
                            <w:rPr>
                              <w:rFonts w:ascii="Arial" w:eastAsia="Arial" w:hAnsi="Arial" w:cs="Arial"/>
                              <w:spacing w:val="46"/>
                              <w:sz w:val="20"/>
                              <w:szCs w:val="20"/>
                            </w:rPr>
                            <w:t>: 05-31-17</w:t>
                          </w:r>
                        </w:p>
                        <w:p w:rsidR="00D54A40" w:rsidRDefault="00D54A40" w:rsidP="00D54A4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8pt;margin-top:2.7pt;width:159.7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B8tA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" filled="f" stroked="f">
              <v:textbox>
                <w:txbxContent>
                  <w:p w:rsidR="00D54A40" w:rsidRDefault="00D54A40" w:rsidP="00D54A40">
                    <w:pPr>
                      <w:spacing w:after="0" w:line="240" w:lineRule="auto"/>
                      <w:ind w:right="-20"/>
                      <w:jc w:val="right"/>
                      <w:rPr>
                        <w:rFonts w:ascii="Arial" w:eastAsia="Arial" w:hAnsi="Arial" w:cs="Arial"/>
                        <w:spacing w:val="-1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Control No.</w:t>
                    </w:r>
                    <w:r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2060-0437</w:t>
                    </w:r>
                  </w:p>
                  <w:p w:rsidR="00D54A40" w:rsidRDefault="00D54A40" w:rsidP="00D54A40">
                    <w:pPr>
                      <w:spacing w:after="0" w:line="240" w:lineRule="auto"/>
                      <w:ind w:right="-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Expires</w:t>
                    </w:r>
                    <w:r w:rsidR="007856F5">
                      <w:rPr>
                        <w:rFonts w:ascii="Arial" w:eastAsia="Arial" w:hAnsi="Arial" w:cs="Arial"/>
                        <w:spacing w:val="46"/>
                        <w:sz w:val="20"/>
                        <w:szCs w:val="20"/>
                      </w:rPr>
                      <w:t>: 05-31-17</w:t>
                    </w:r>
                  </w:p>
                  <w:p w:rsidR="00D54A40" w:rsidRDefault="00D54A40" w:rsidP="00D54A4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758825</wp:posOffset>
              </wp:positionH>
              <wp:positionV relativeFrom="paragraph">
                <wp:posOffset>183515</wp:posOffset>
              </wp:positionV>
              <wp:extent cx="3743325" cy="1009650"/>
              <wp:effectExtent l="0" t="254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06C" w:rsidRPr="00540C04" w:rsidRDefault="0056206C" w:rsidP="0056206C">
                          <w:pPr>
                            <w:spacing w:before="65" w:after="0" w:line="240" w:lineRule="auto"/>
                            <w:ind w:right="-20"/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</w:pPr>
                          <w:r w:rsidRPr="00540C04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Facility Gasoline Sulfur Annual Report </w:t>
                          </w:r>
                          <w:r w:rsidRPr="00540C04"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  <w:p w:rsidR="00756D75" w:rsidRDefault="00756D75" w:rsidP="0056206C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</w:pPr>
                        </w:p>
                        <w:p w:rsidR="0056206C" w:rsidRPr="0056206C" w:rsidRDefault="0056206C" w:rsidP="0056206C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w w:val="106"/>
                              <w:sz w:val="24"/>
                              <w:szCs w:val="24"/>
                              <w:u w:val="single" w:color="000000"/>
                            </w:rPr>
                          </w:pPr>
                          <w:r w:rsidRPr="0056206C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Gasoline Sulfur Facility Summary </w:t>
                          </w:r>
                          <w:r w:rsidRPr="0056206C">
                            <w:rPr>
                              <w:rFonts w:ascii="Arial" w:eastAsia="Arial" w:hAnsi="Arial" w:cs="Arial"/>
                              <w:w w:val="106"/>
                              <w:sz w:val="24"/>
                              <w:szCs w:val="24"/>
                              <w:u w:val="single" w:color="000000"/>
                            </w:rPr>
                            <w:t>Report</w:t>
                          </w:r>
                        </w:p>
                        <w:p w:rsidR="00756D75" w:rsidRPr="00756D75" w:rsidRDefault="00756D75" w:rsidP="00756D75">
                          <w:pPr>
                            <w:tabs>
                              <w:tab w:val="left" w:pos="6380"/>
                            </w:tabs>
                            <w:spacing w:before="3"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215936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Report Form ID: GSF0301</w:t>
                          </w:r>
                        </w:p>
                        <w:p w:rsidR="0056206C" w:rsidRPr="00215936" w:rsidRDefault="0056206C" w:rsidP="0056206C">
                          <w:pPr>
                            <w:spacing w:before="3" w:after="0" w:line="225" w:lineRule="exact"/>
                            <w:ind w:right="-20"/>
                            <w:rPr>
                              <w:rFonts w:ascii="Arial" w:eastAsia="Arial" w:hAnsi="Arial" w:cs="Arial"/>
                              <w:position w:val="-1"/>
                              <w:sz w:val="20"/>
                              <w:szCs w:val="20"/>
                            </w:rPr>
                          </w:pPr>
                          <w:r w:rsidRPr="00215936">
                            <w:rPr>
                              <w:rFonts w:ascii="Arial" w:eastAsia="Arial" w:hAnsi="Arial" w:cs="Arial"/>
                              <w:position w:val="-1"/>
                              <w:sz w:val="20"/>
                              <w:szCs w:val="20"/>
                            </w:rPr>
                            <w:t>Use Overhead ID: OH-GSF01</w:t>
                          </w:r>
                        </w:p>
                        <w:p w:rsidR="0056206C" w:rsidRPr="00215936" w:rsidRDefault="0056206C" w:rsidP="0056206C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56206C" w:rsidRPr="00215936" w:rsidRDefault="0056206C" w:rsidP="0056206C">
                          <w:pPr>
                            <w:tabs>
                              <w:tab w:val="left" w:pos="6380"/>
                            </w:tabs>
                            <w:spacing w:before="3" w:after="0" w:line="240" w:lineRule="auto"/>
                            <w:ind w:left="10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  <w:t>Report Form 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9.75pt;margin-top:14.45pt;width:294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9IhwIAABc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" stroked="f">
              <v:textbox>
                <w:txbxContent>
                  <w:p w:rsidR="0056206C" w:rsidRPr="00540C04" w:rsidRDefault="0056206C" w:rsidP="0056206C">
                    <w:pPr>
                      <w:spacing w:before="65" w:after="0" w:line="240" w:lineRule="auto"/>
                      <w:ind w:right="-20"/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</w:pPr>
                    <w:r w:rsidRPr="00540C04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Facility Gasoline Sulfur Annual Report </w:t>
                    </w:r>
                    <w:r w:rsidRPr="00540C04"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t>Instructions</w:t>
                    </w:r>
                  </w:p>
                  <w:p w:rsidR="00756D75" w:rsidRDefault="00756D75" w:rsidP="0056206C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</w:pPr>
                  </w:p>
                  <w:p w:rsidR="0056206C" w:rsidRPr="0056206C" w:rsidRDefault="0056206C" w:rsidP="0056206C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w w:val="106"/>
                        <w:sz w:val="24"/>
                        <w:szCs w:val="24"/>
                        <w:u w:val="single" w:color="000000"/>
                      </w:rPr>
                    </w:pPr>
                    <w:r w:rsidRPr="0056206C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Gasoline Sulfur Facility Summary </w:t>
                    </w:r>
                    <w:r w:rsidRPr="0056206C">
                      <w:rPr>
                        <w:rFonts w:ascii="Arial" w:eastAsia="Arial" w:hAnsi="Arial" w:cs="Arial"/>
                        <w:w w:val="106"/>
                        <w:sz w:val="24"/>
                        <w:szCs w:val="24"/>
                        <w:u w:val="single" w:color="000000"/>
                      </w:rPr>
                      <w:t>Report</w:t>
                    </w:r>
                  </w:p>
                  <w:p w:rsidR="00756D75" w:rsidRPr="00756D75" w:rsidRDefault="00756D75" w:rsidP="00756D75">
                    <w:pPr>
                      <w:tabs>
                        <w:tab w:val="left" w:pos="6380"/>
                      </w:tabs>
                      <w:spacing w:before="3" w:after="0" w:line="240" w:lineRule="auto"/>
                      <w:ind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215936"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Report Form ID: GSF0301</w:t>
                    </w:r>
                  </w:p>
                  <w:p w:rsidR="0056206C" w:rsidRPr="00215936" w:rsidRDefault="0056206C" w:rsidP="0056206C">
                    <w:pPr>
                      <w:spacing w:before="3" w:after="0" w:line="225" w:lineRule="exact"/>
                      <w:ind w:right="-20"/>
                      <w:rPr>
                        <w:rFonts w:ascii="Arial" w:eastAsia="Arial" w:hAnsi="Arial" w:cs="Arial"/>
                        <w:position w:val="-1"/>
                        <w:sz w:val="20"/>
                        <w:szCs w:val="20"/>
                      </w:rPr>
                    </w:pPr>
                    <w:r w:rsidRPr="00215936">
                      <w:rPr>
                        <w:rFonts w:ascii="Arial" w:eastAsia="Arial" w:hAnsi="Arial" w:cs="Arial"/>
                        <w:position w:val="-1"/>
                        <w:sz w:val="20"/>
                        <w:szCs w:val="20"/>
                      </w:rPr>
                      <w:t>Use Overhead ID: OH-GSF01</w:t>
                    </w:r>
                  </w:p>
                  <w:p w:rsidR="0056206C" w:rsidRPr="00215936" w:rsidRDefault="0056206C" w:rsidP="0056206C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:rsidR="0056206C" w:rsidRPr="00215936" w:rsidRDefault="0056206C" w:rsidP="0056206C">
                    <w:pPr>
                      <w:tabs>
                        <w:tab w:val="left" w:pos="6380"/>
                      </w:tabs>
                      <w:spacing w:before="3" w:after="0" w:line="240" w:lineRule="auto"/>
                      <w:ind w:left="10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  <w:t>Report Form ID</w:t>
                    </w:r>
                  </w:p>
                </w:txbxContent>
              </v:textbox>
            </v:shape>
          </w:pict>
        </mc:Fallback>
      </mc:AlternateContent>
    </w:r>
  </w:p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noProof/>
        <w:sz w:val="24"/>
        <w:szCs w:val="24"/>
      </w:rPr>
    </w:pPr>
    <w:r w:rsidRPr="00540C04"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43180</wp:posOffset>
          </wp:positionV>
          <wp:extent cx="657225" cy="657225"/>
          <wp:effectExtent l="19050" t="0" r="9525" b="0"/>
          <wp:wrapNone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40" w:rsidRDefault="0056206C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</w:t>
    </w:r>
  </w:p>
  <w:p w:rsidR="00540C04" w:rsidRDefault="00540C04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</w:p>
  <w:p w:rsidR="00540C04" w:rsidRPr="00215936" w:rsidRDefault="00540C04" w:rsidP="0056206C">
    <w:pPr>
      <w:spacing w:before="65" w:after="0" w:line="240" w:lineRule="auto"/>
      <w:ind w:right="-20"/>
      <w:rPr>
        <w:rFonts w:ascii="Arial" w:eastAsia="Arial" w:hAnsi="Arial" w:cs="Arial"/>
        <w:sz w:val="24"/>
        <w:szCs w:val="24"/>
      </w:rPr>
    </w:pPr>
    <w:bookmarkStart w:id="0" w:name="_GoBack"/>
    <w:bookmarkEnd w:id="0"/>
  </w:p>
  <w:p w:rsidR="00D54A40" w:rsidRDefault="00D54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F5" w:rsidRDefault="00785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A9"/>
    <w:rsid w:val="000F40A9"/>
    <w:rsid w:val="001463DB"/>
    <w:rsid w:val="00215936"/>
    <w:rsid w:val="0023170B"/>
    <w:rsid w:val="00240089"/>
    <w:rsid w:val="00300E59"/>
    <w:rsid w:val="00334209"/>
    <w:rsid w:val="00540C04"/>
    <w:rsid w:val="0056206C"/>
    <w:rsid w:val="00643711"/>
    <w:rsid w:val="00706BC1"/>
    <w:rsid w:val="00707AA2"/>
    <w:rsid w:val="00756D75"/>
    <w:rsid w:val="00767F42"/>
    <w:rsid w:val="007856F5"/>
    <w:rsid w:val="007C77DE"/>
    <w:rsid w:val="007F131D"/>
    <w:rsid w:val="00A7097A"/>
    <w:rsid w:val="00B87DC5"/>
    <w:rsid w:val="00C82FE7"/>
    <w:rsid w:val="00CD6A90"/>
    <w:rsid w:val="00D0576E"/>
    <w:rsid w:val="00D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36C34-79A1-4B21-B968-8AE11678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40"/>
  </w:style>
  <w:style w:type="paragraph" w:styleId="Footer">
    <w:name w:val="footer"/>
    <w:basedOn w:val="Normal"/>
    <w:link w:val="FooterChar"/>
    <w:uiPriority w:val="99"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40"/>
  </w:style>
  <w:style w:type="paragraph" w:styleId="BalloonText">
    <w:name w:val="Balloon Text"/>
    <w:basedOn w:val="Normal"/>
    <w:link w:val="BalloonTextChar"/>
    <w:uiPriority w:val="99"/>
    <w:semiHidden/>
    <w:unhideWhenUsed/>
    <w:rsid w:val="00D5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F:\EPA\E-Reporting\FlatFile\Tier2GasolineSulfur\GSF0301.wpd</vt:lpstr>
    </vt:vector>
  </TitlesOfParts>
  <Company>US-EPA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F:\EPA\E-Reporting\FlatFile\Tier2GasolineSulfur\GSF0301.wpd</dc:title>
  <dc:creator>jweihrau</dc:creator>
  <cp:lastModifiedBy>Heard, Geanetta</cp:lastModifiedBy>
  <cp:revision>3</cp:revision>
  <cp:lastPrinted>2014-04-29T16:25:00Z</cp:lastPrinted>
  <dcterms:created xsi:type="dcterms:W3CDTF">2015-03-18T16:35:00Z</dcterms:created>
  <dcterms:modified xsi:type="dcterms:W3CDTF">2015-03-27T13:47:00Z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