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C0920">
        <w:rPr>
          <w:sz w:val="28"/>
        </w:rPr>
        <w:t>2700-0153</w:t>
      </w:r>
      <w:r>
        <w:rPr>
          <w:sz w:val="28"/>
        </w:rPr>
        <w:t>)</w:t>
      </w:r>
    </w:p>
    <w:p w:rsidR="009E6D22" w:rsidRDefault="009E6D22" w:rsidP="00434E33">
      <w:pPr>
        <w:rPr>
          <w:b/>
        </w:rPr>
      </w:pPr>
    </w:p>
    <w:p w:rsidR="00E50293" w:rsidRPr="009239AA" w:rsidRDefault="004E5D4E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1AE2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D77A5D">
        <w:t>M</w:t>
      </w:r>
      <w:r w:rsidR="00C1467D">
        <w:t xml:space="preserve">SFC Customer </w:t>
      </w:r>
      <w:r w:rsidR="00F76915">
        <w:t>Feedback (</w:t>
      </w:r>
      <w:r w:rsidR="008F5573">
        <w:t>MF 4306)</w:t>
      </w:r>
    </w:p>
    <w:p w:rsidR="005E714A" w:rsidRDefault="005E714A"/>
    <w:p w:rsidR="00ED0CCA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1C348E">
        <w:t>As</w:t>
      </w:r>
      <w:r w:rsidR="00ED0CCA">
        <w:t xml:space="preserve"> part of the </w:t>
      </w:r>
      <w:r w:rsidR="00ED0CCA" w:rsidRPr="0086611E">
        <w:rPr>
          <w:i/>
        </w:rPr>
        <w:t>MSFC Customer Satisfaction</w:t>
      </w:r>
      <w:r w:rsidR="00ED0CCA">
        <w:t xml:space="preserve"> </w:t>
      </w:r>
      <w:r w:rsidR="00ED0CCA" w:rsidRPr="0086611E">
        <w:rPr>
          <w:i/>
        </w:rPr>
        <w:t>Program</w:t>
      </w:r>
      <w:r w:rsidR="00ED0CCA">
        <w:t xml:space="preserve">, [as defined in the Marshall Procedural Requirements (MPR) 1280.8 </w:t>
      </w:r>
      <w:r w:rsidR="00ED0CCA" w:rsidRPr="00C32952">
        <w:rPr>
          <w:i/>
        </w:rPr>
        <w:t>Customer Satisfaction</w:t>
      </w:r>
      <w:r w:rsidR="00ED0CCA" w:rsidRPr="00F76915">
        <w:t>]</w:t>
      </w:r>
      <w:r w:rsidR="001C348E">
        <w:t xml:space="preserve"> and </w:t>
      </w:r>
      <w:r w:rsidR="001C348E">
        <w:rPr>
          <w:rStyle w:val="defaultlabelstyle1"/>
          <w:rFonts w:ascii="Times New Roman" w:hAnsi="Times New Roman"/>
          <w:color w:val="000000" w:themeColor="text1"/>
        </w:rPr>
        <w:t xml:space="preserve">the </w:t>
      </w:r>
      <w:r w:rsidR="001C348E" w:rsidRPr="0086611E">
        <w:rPr>
          <w:bCs/>
          <w:i/>
        </w:rPr>
        <w:t>Marshall Quality Management System</w:t>
      </w:r>
      <w:r w:rsidR="001C348E">
        <w:rPr>
          <w:bCs/>
        </w:rPr>
        <w:t xml:space="preserve"> [</w:t>
      </w:r>
      <w:r w:rsidR="001C348E" w:rsidRPr="0086611E">
        <w:rPr>
          <w:bCs/>
        </w:rPr>
        <w:t>MPR 1280.10</w:t>
      </w:r>
      <w:r w:rsidR="001C348E">
        <w:rPr>
          <w:bCs/>
        </w:rPr>
        <w:t xml:space="preserve">], </w:t>
      </w:r>
      <w:r w:rsidR="00ED0CCA">
        <w:t xml:space="preserve">any negative customer input is to be provided for evaluation as to any needed remedial action and/or recurrence control. </w:t>
      </w:r>
    </w:p>
    <w:p w:rsidR="00ED0CCA" w:rsidRDefault="00ED0CCA">
      <w:pPr>
        <w:rPr>
          <w:b/>
        </w:rPr>
      </w:pPr>
    </w:p>
    <w:p w:rsidR="001C348E" w:rsidRPr="008F5573" w:rsidRDefault="00A85F5A" w:rsidP="001C348E">
      <w:r w:rsidRPr="008F5573">
        <w:t>T</w:t>
      </w:r>
      <w:r w:rsidR="00ED0CCA">
        <w:t xml:space="preserve">his </w:t>
      </w:r>
      <w:r w:rsidR="002F0EEB">
        <w:t>form</w:t>
      </w:r>
      <w:r w:rsidR="00ED0CCA">
        <w:t xml:space="preserve"> will be used to </w:t>
      </w:r>
      <w:r w:rsidRPr="002F0EEB">
        <w:t xml:space="preserve">collect feedback from </w:t>
      </w:r>
      <w:r w:rsidR="00ED0CCA" w:rsidRPr="002F0EEB">
        <w:t>Marshall Space Flight Center (</w:t>
      </w:r>
      <w:r w:rsidR="00D77A5D" w:rsidRPr="002F0EEB">
        <w:t>MSFC</w:t>
      </w:r>
      <w:r w:rsidR="00ED0CCA" w:rsidRPr="002F0EEB">
        <w:t>)</w:t>
      </w:r>
      <w:r w:rsidR="00D77A5D" w:rsidRPr="002F0EEB">
        <w:t xml:space="preserve"> Customers to evaluate satisfaction/dissatisfaction with products, services, and/or interfaces provide</w:t>
      </w:r>
      <w:r w:rsidR="00BA19AD" w:rsidRPr="002F0EEB">
        <w:t>d</w:t>
      </w:r>
      <w:r w:rsidR="00D77A5D" w:rsidRPr="002F0EEB">
        <w:t xml:space="preserve"> </w:t>
      </w:r>
      <w:r w:rsidR="00DC74D3" w:rsidRPr="002F0EEB">
        <w:t>by MSFC</w:t>
      </w:r>
      <w:r w:rsidR="001C348E" w:rsidRPr="002F0EEB">
        <w:t xml:space="preserve">. </w:t>
      </w:r>
      <w:r w:rsidR="00012909" w:rsidRPr="002F0EEB">
        <w:t>Some examples of our services and products are</w:t>
      </w:r>
      <w:r w:rsidR="0078763E" w:rsidRPr="002F0EEB">
        <w:t xml:space="preserve">: </w:t>
      </w:r>
      <w:r w:rsidR="002B4881" w:rsidRPr="002F0EEB">
        <w:t>a</w:t>
      </w:r>
      <w:r w:rsidR="0078763E" w:rsidRPr="002F0EEB">
        <w:t>)</w:t>
      </w:r>
      <w:r w:rsidR="00012909" w:rsidRPr="002F0EEB">
        <w:t xml:space="preserve"> using our facilities to perform </w:t>
      </w:r>
      <w:r w:rsidR="008D7BE3" w:rsidRPr="002F0EEB">
        <w:t>testing</w:t>
      </w:r>
      <w:r w:rsidR="00012909" w:rsidRPr="002F0EEB">
        <w:t xml:space="preserve">, </w:t>
      </w:r>
      <w:r w:rsidR="002B4881" w:rsidRPr="002F0EEB">
        <w:t>data collection</w:t>
      </w:r>
      <w:r w:rsidR="00012909" w:rsidRPr="002F0EEB">
        <w:t xml:space="preserve">, and </w:t>
      </w:r>
      <w:r w:rsidR="0078763E" w:rsidRPr="002F0EEB">
        <w:t>analyses in support of component</w:t>
      </w:r>
      <w:r w:rsidR="002B4881" w:rsidRPr="002F0EEB">
        <w:t>/design</w:t>
      </w:r>
      <w:r w:rsidR="0078763E" w:rsidRPr="002F0EEB">
        <w:t xml:space="preserve"> evaluation; </w:t>
      </w:r>
      <w:r w:rsidR="002B4881" w:rsidRPr="002F0EEB">
        <w:t>b</w:t>
      </w:r>
      <w:r w:rsidR="0078763E" w:rsidRPr="002F0EEB">
        <w:t xml:space="preserve">) providing satellite and star tracking software systems for observatories, academic, research, and governmental agencies; </w:t>
      </w:r>
      <w:r w:rsidR="002B4881" w:rsidRPr="002F0EEB">
        <w:t>c</w:t>
      </w:r>
      <w:r w:rsidR="0078763E" w:rsidRPr="002F0EEB">
        <w:t xml:space="preserve">) performing engineering and hardware development activities in support of </w:t>
      </w:r>
      <w:r w:rsidR="002B4881" w:rsidRPr="002F0EEB">
        <w:t xml:space="preserve"> other </w:t>
      </w:r>
      <w:r w:rsidR="0078763E" w:rsidRPr="002F0EEB">
        <w:t>NASA</w:t>
      </w:r>
      <w:r w:rsidR="002B4881" w:rsidRPr="002F0EEB">
        <w:t xml:space="preserve"> Centers</w:t>
      </w:r>
      <w:r w:rsidR="0078763E" w:rsidRPr="002F0EEB">
        <w:t xml:space="preserve"> and joint NASA-industry programs; and </w:t>
      </w:r>
      <w:r w:rsidR="002B4881" w:rsidRPr="002F0EEB">
        <w:t>d</w:t>
      </w:r>
      <w:r w:rsidR="0078763E" w:rsidRPr="002F0EEB">
        <w:t xml:space="preserve">) </w:t>
      </w:r>
      <w:r w:rsidR="002B4881" w:rsidRPr="002F0EEB">
        <w:t xml:space="preserve">supporting educational institutions at all levels with pictures, speakers, write-ups, and space artifacts to develop interest and knowledge of the space </w:t>
      </w:r>
      <w:r w:rsidR="0078763E" w:rsidRPr="002F0EEB">
        <w:t xml:space="preserve"> </w:t>
      </w:r>
      <w:r w:rsidR="002B4881" w:rsidRPr="002F0EEB">
        <w:t>program and its benefits and opportunities.</w:t>
      </w:r>
    </w:p>
    <w:p w:rsidR="001C348E" w:rsidRDefault="001C348E"/>
    <w:p w:rsidR="00C1467D" w:rsidRDefault="001C348E">
      <w:r>
        <w:t>The information collected will be used</w:t>
      </w:r>
      <w:r w:rsidR="00DC74D3" w:rsidRPr="008F5573">
        <w:t xml:space="preserve"> </w:t>
      </w:r>
      <w:r>
        <w:t xml:space="preserve">(1) </w:t>
      </w:r>
      <w:r w:rsidR="00D77A5D" w:rsidRPr="008F5573">
        <w:t xml:space="preserve">in order to </w:t>
      </w:r>
      <w:r w:rsidR="00DC74D3" w:rsidRPr="008F5573">
        <w:t xml:space="preserve">encourage continuation and expansion of positive experiences by the customers, </w:t>
      </w:r>
      <w:r>
        <w:t xml:space="preserve">(2) </w:t>
      </w:r>
      <w:r w:rsidR="004D16A0" w:rsidRPr="008F5573">
        <w:t>resolve</w:t>
      </w:r>
      <w:r w:rsidR="00D77A5D" w:rsidRPr="008F5573">
        <w:t xml:space="preserve"> </w:t>
      </w:r>
      <w:r w:rsidR="00BA19AD" w:rsidRPr="008F5573">
        <w:t xml:space="preserve">current </w:t>
      </w:r>
      <w:r w:rsidR="004D16A0" w:rsidRPr="008F5573">
        <w:t xml:space="preserve">perceived </w:t>
      </w:r>
      <w:r w:rsidR="00BA19AD" w:rsidRPr="008F5573">
        <w:t xml:space="preserve">problems </w:t>
      </w:r>
      <w:r w:rsidR="004D16A0" w:rsidRPr="008F5573">
        <w:t>as identified by existing customers</w:t>
      </w:r>
      <w:r w:rsidR="00DC74D3" w:rsidRPr="008F5573">
        <w:t>,</w:t>
      </w:r>
      <w:r w:rsidR="004D16A0" w:rsidRPr="008F5573">
        <w:t xml:space="preserve"> </w:t>
      </w:r>
      <w:r>
        <w:t xml:space="preserve">(3) </w:t>
      </w:r>
      <w:r w:rsidR="00BA19AD" w:rsidRPr="008F5573">
        <w:t>and implement changes to improve customer satisfaction for future customers</w:t>
      </w:r>
      <w:r w:rsidR="00A85F5A" w:rsidRPr="008F5573">
        <w:t>.</w:t>
      </w:r>
      <w:r w:rsidR="004D16A0" w:rsidRPr="008F5573">
        <w:t xml:space="preserve">  The ultimate goal is to improve Marshall </w:t>
      </w:r>
      <w:r w:rsidR="00F76915" w:rsidRPr="008F5573">
        <w:t>Interactions</w:t>
      </w:r>
      <w:r w:rsidR="004D16A0" w:rsidRPr="008F5573">
        <w:t xml:space="preserve"> with its customers and provide improved products, services, and support to them in order to make MSFC a more attractive vendor/provider to </w:t>
      </w:r>
      <w:r w:rsidR="009C0920">
        <w:t xml:space="preserve">current customers and </w:t>
      </w:r>
      <w:r w:rsidR="004D16A0" w:rsidRPr="008F5573">
        <w:t>future customers</w:t>
      </w:r>
      <w:r>
        <w:t>.</w:t>
      </w:r>
    </w:p>
    <w:p w:rsidR="00F15956" w:rsidRDefault="00F15956"/>
    <w:p w:rsidR="00273064" w:rsidRDefault="00F76915">
      <w:r w:rsidRPr="00F76915">
        <w:t>Information received will be kept in</w:t>
      </w:r>
      <w:r w:rsidR="00273064" w:rsidRPr="00F76915">
        <w:t xml:space="preserve"> accordance with the N</w:t>
      </w:r>
      <w:r w:rsidR="00503558" w:rsidRPr="00F76915">
        <w:t xml:space="preserve">ASA Records </w:t>
      </w:r>
      <w:r w:rsidR="00273064" w:rsidRPr="00F76915">
        <w:t>R</w:t>
      </w:r>
      <w:r w:rsidR="00503558" w:rsidRPr="00F76915">
        <w:t>etention Schedule (NRRS)</w:t>
      </w:r>
      <w:r w:rsidRPr="00F76915">
        <w:t xml:space="preserve"> 1/26.5/A [1280].</w:t>
      </w:r>
    </w:p>
    <w:p w:rsidR="0016212D" w:rsidRDefault="0016212D"/>
    <w:p w:rsidR="0016212D" w:rsidRDefault="0016212D"/>
    <w:p w:rsidR="00DC74D3" w:rsidRDefault="00434E33" w:rsidP="00DC74D3">
      <w:pPr>
        <w:pStyle w:val="Header"/>
      </w:pPr>
      <w:r w:rsidRPr="00434E33">
        <w:rPr>
          <w:b/>
        </w:rPr>
        <w:t xml:space="preserve">DESCRIPTION OF </w:t>
      </w:r>
      <w:r w:rsidRPr="00503558">
        <w:rPr>
          <w:b/>
        </w:rPr>
        <w:t>RESPONDENTS</w:t>
      </w:r>
      <w:r w:rsidRPr="00503558">
        <w:t>:</w:t>
      </w:r>
      <w:r w:rsidR="00C1467D" w:rsidRPr="00503558">
        <w:t xml:space="preserve"> </w:t>
      </w:r>
      <w:r w:rsidR="00AA686E" w:rsidRPr="00503558">
        <w:t>Private Sector</w:t>
      </w:r>
      <w:r w:rsidR="00503558">
        <w:t xml:space="preserve">, </w:t>
      </w:r>
      <w:r w:rsidR="00AA686E" w:rsidRPr="00503558">
        <w:t xml:space="preserve">State and </w:t>
      </w:r>
      <w:r w:rsidR="00503558">
        <w:t>L</w:t>
      </w:r>
      <w:r w:rsidR="00AA686E" w:rsidRPr="00503558">
        <w:t xml:space="preserve">ocal </w:t>
      </w:r>
      <w:r w:rsidR="00503558">
        <w:t>G</w:t>
      </w:r>
      <w:r w:rsidR="00AA686E" w:rsidRPr="00503558">
        <w:t>ov</w:t>
      </w:r>
      <w:r w:rsidR="00503558" w:rsidRPr="00503558">
        <w:t>ernment</w:t>
      </w:r>
      <w:r w:rsidR="00AA686E">
        <w:t xml:space="preserve"> </w:t>
      </w:r>
      <w:r w:rsidR="00BA19AD">
        <w:t>customers who are recipients of MSFC products or services</w:t>
      </w:r>
      <w:r w:rsidR="00A85F5A">
        <w:t xml:space="preserve">. </w:t>
      </w:r>
    </w:p>
    <w:p w:rsidR="00C8488C" w:rsidRDefault="00C8488C"/>
    <w:p w:rsidR="00F15956" w:rsidRDefault="00F15956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A85F5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80112B">
        <w:t xml:space="preserve"> </w:t>
      </w:r>
      <w:r w:rsidR="008F472D">
        <w:t>John W. McPherson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A85F5A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</w:t>
      </w:r>
      <w:r w:rsidR="00A85F5A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</w:t>
      </w:r>
      <w:r w:rsidR="00A85F5A">
        <w:t>x</w:t>
      </w:r>
      <w:r>
        <w:t xml:space="preserve">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A85F5A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874DE8" w:rsidRDefault="009B1497" w:rsidP="00874DE8">
            <w:pPr>
              <w:rPr>
                <w:sz w:val="22"/>
                <w:szCs w:val="22"/>
              </w:rPr>
            </w:pPr>
            <w:r w:rsidRPr="00874DE8">
              <w:rPr>
                <w:sz w:val="22"/>
                <w:szCs w:val="22"/>
              </w:rPr>
              <w:t xml:space="preserve">Private Sector </w:t>
            </w:r>
          </w:p>
        </w:tc>
        <w:tc>
          <w:tcPr>
            <w:tcW w:w="1530" w:type="dxa"/>
          </w:tcPr>
          <w:p w:rsidR="006832D9" w:rsidRPr="00874DE8" w:rsidRDefault="009848B1" w:rsidP="0080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10" w:type="dxa"/>
          </w:tcPr>
          <w:p w:rsidR="006832D9" w:rsidRPr="00874DE8" w:rsidRDefault="00874DE8" w:rsidP="00874DE8">
            <w:pPr>
              <w:rPr>
                <w:sz w:val="22"/>
                <w:szCs w:val="22"/>
              </w:rPr>
            </w:pPr>
            <w:r w:rsidRPr="00874D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9B1497" w:rsidRPr="00874DE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</w:tcPr>
          <w:p w:rsidR="006832D9" w:rsidRDefault="009848B1" w:rsidP="0080112B">
            <w:r>
              <w:t>4</w:t>
            </w:r>
            <w:r w:rsidR="00503558">
              <w:t>.5</w:t>
            </w:r>
            <w:r w:rsidR="009B1497">
              <w:t xml:space="preserve"> </w:t>
            </w:r>
          </w:p>
        </w:tc>
      </w:tr>
      <w:tr w:rsidR="00503558" w:rsidTr="0001027E">
        <w:trPr>
          <w:trHeight w:val="289"/>
        </w:trPr>
        <w:tc>
          <w:tcPr>
            <w:tcW w:w="5418" w:type="dxa"/>
          </w:tcPr>
          <w:p w:rsidR="00503558" w:rsidRPr="0001027E" w:rsidRDefault="00503558" w:rsidP="00843796">
            <w:pPr>
              <w:rPr>
                <w:b/>
              </w:rPr>
            </w:pPr>
            <w:r w:rsidRPr="00503558">
              <w:t xml:space="preserve">State and </w:t>
            </w:r>
            <w:r>
              <w:t>L</w:t>
            </w:r>
            <w:r w:rsidRPr="00503558">
              <w:t xml:space="preserve">ocal </w:t>
            </w:r>
            <w:r>
              <w:t>G</w:t>
            </w:r>
            <w:r w:rsidRPr="00503558">
              <w:t>overnment</w:t>
            </w:r>
          </w:p>
        </w:tc>
        <w:tc>
          <w:tcPr>
            <w:tcW w:w="1530" w:type="dxa"/>
          </w:tcPr>
          <w:p w:rsidR="00503558" w:rsidRPr="00874DE8" w:rsidRDefault="009848B1" w:rsidP="0080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10" w:type="dxa"/>
          </w:tcPr>
          <w:p w:rsidR="00503558" w:rsidRPr="00874DE8" w:rsidRDefault="00503558" w:rsidP="008B7E4E">
            <w:pPr>
              <w:rPr>
                <w:sz w:val="22"/>
                <w:szCs w:val="22"/>
              </w:rPr>
            </w:pPr>
            <w:r w:rsidRPr="00874D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74DE8">
              <w:rPr>
                <w:sz w:val="22"/>
                <w:szCs w:val="22"/>
              </w:rPr>
              <w:t xml:space="preserve"> minutes</w:t>
            </w:r>
          </w:p>
        </w:tc>
        <w:tc>
          <w:tcPr>
            <w:tcW w:w="1003" w:type="dxa"/>
          </w:tcPr>
          <w:p w:rsidR="00503558" w:rsidRDefault="009848B1" w:rsidP="0080112B">
            <w:r>
              <w:t>4</w:t>
            </w:r>
            <w:r w:rsidR="00503558">
              <w:t xml:space="preserve">.5 </w:t>
            </w:r>
          </w:p>
        </w:tc>
      </w:tr>
      <w:tr w:rsidR="00503558" w:rsidTr="0001027E">
        <w:trPr>
          <w:trHeight w:val="289"/>
        </w:trPr>
        <w:tc>
          <w:tcPr>
            <w:tcW w:w="5418" w:type="dxa"/>
          </w:tcPr>
          <w:p w:rsidR="00503558" w:rsidRPr="0001027E" w:rsidRDefault="00503558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503558" w:rsidRPr="0001027E" w:rsidRDefault="0080112B" w:rsidP="0084379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10" w:type="dxa"/>
          </w:tcPr>
          <w:p w:rsidR="00503558" w:rsidRDefault="0080112B" w:rsidP="00843796">
            <w:r>
              <w:t>15</w:t>
            </w:r>
          </w:p>
        </w:tc>
        <w:tc>
          <w:tcPr>
            <w:tcW w:w="1003" w:type="dxa"/>
          </w:tcPr>
          <w:p w:rsidR="00503558" w:rsidRPr="0001027E" w:rsidRDefault="0080112B" w:rsidP="0084379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</w:t>
      </w:r>
      <w:r w:rsidR="00C86E91" w:rsidRPr="00503558">
        <w:t xml:space="preserve">annual cost </w:t>
      </w:r>
      <w:r w:rsidR="00AB1BE2" w:rsidRPr="00503558">
        <w:t xml:space="preserve">to the Federal government is  </w:t>
      </w:r>
      <w:r w:rsidR="008A68A6" w:rsidRPr="00503558">
        <w:t xml:space="preserve"> </w:t>
      </w:r>
      <w:r w:rsidR="009B1497" w:rsidRPr="00503558">
        <w:t>$</w:t>
      </w:r>
      <w:r w:rsidR="00AB1BE2" w:rsidRPr="00503558">
        <w:t>4</w:t>
      </w:r>
      <w:r w:rsidR="009B1497" w:rsidRPr="00503558">
        <w:t>00</w:t>
      </w:r>
      <w:r w:rsidR="00503558" w:rsidRPr="00503558">
        <w:t xml:space="preserve"> which</w:t>
      </w:r>
      <w:r w:rsidR="00503558">
        <w:t xml:space="preserve"> includes the</w:t>
      </w:r>
      <w:r w:rsidR="00F76915">
        <w:t xml:space="preserve"> maintenance cost for the </w:t>
      </w:r>
      <w:r w:rsidR="00503558">
        <w:t>application that houses the MSC Customer Feedback form</w:t>
      </w:r>
      <w:r w:rsidR="009B1497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85F5A">
        <w:t>x</w:t>
      </w:r>
      <w:r>
        <w:t xml:space="preserve">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874DE8" w:rsidP="001C348E">
      <w:pPr>
        <w:ind w:left="720"/>
      </w:pPr>
      <w:r w:rsidRPr="00ED0CCA">
        <w:t>C</w:t>
      </w:r>
      <w:r w:rsidR="00E876B2" w:rsidRPr="00ED0CCA">
        <w:t>ustomer</w:t>
      </w:r>
      <w:r w:rsidRPr="00ED0CCA">
        <w:t xml:space="preserve"> </w:t>
      </w:r>
      <w:r w:rsidRPr="002F0EEB">
        <w:t>lists</w:t>
      </w:r>
      <w:r w:rsidR="001C348E" w:rsidRPr="002F0EEB">
        <w:t xml:space="preserve"> </w:t>
      </w:r>
      <w:r w:rsidRPr="002F0EEB">
        <w:t>are obtained from the</w:t>
      </w:r>
      <w:r w:rsidR="00ED0CCA" w:rsidRPr="002F0EEB">
        <w:t xml:space="preserve"> MSFC</w:t>
      </w:r>
      <w:r w:rsidRPr="002F0EEB">
        <w:t xml:space="preserve"> organizations</w:t>
      </w:r>
      <w:r w:rsidR="00ED0CCA" w:rsidRPr="002F0EEB">
        <w:t xml:space="preserve"> that provide products, services and support</w:t>
      </w:r>
      <w:r w:rsidRPr="002F0EEB">
        <w:t>.</w:t>
      </w:r>
      <w:r w:rsidR="001C348E" w:rsidRPr="002F0EEB">
        <w:t xml:space="preserve"> </w:t>
      </w:r>
      <w:r w:rsidR="002B4881" w:rsidRPr="002F0EEB">
        <w:t xml:space="preserve">Marshall </w:t>
      </w:r>
      <w:r w:rsidR="008D7BE3" w:rsidRPr="002F0EEB">
        <w:t xml:space="preserve">then provides each customer </w:t>
      </w:r>
      <w:r w:rsidR="00EC31EE" w:rsidRPr="002F0EEB">
        <w:t xml:space="preserve">with </w:t>
      </w:r>
      <w:r w:rsidR="008D7BE3" w:rsidRPr="002F0EEB">
        <w:t xml:space="preserve">the link to the </w:t>
      </w:r>
      <w:r w:rsidR="00EC31EE" w:rsidRPr="002F0EEB">
        <w:t>form</w:t>
      </w:r>
      <w:r w:rsidR="008D7BE3" w:rsidRPr="002F0EEB">
        <w:t>, and encourages them to respond.</w:t>
      </w:r>
      <w:r w:rsidRPr="002F0EEB">
        <w:t xml:space="preserve"> </w:t>
      </w:r>
      <w:r w:rsidR="00411025" w:rsidRPr="002F0EEB">
        <w:t>T</w:t>
      </w:r>
      <w:r w:rsidRPr="002F0EEB">
        <w:t>he</w:t>
      </w:r>
      <w:r w:rsidRPr="00ED0CCA">
        <w:t xml:space="preserve"> Customer Feedback Form </w:t>
      </w:r>
      <w:r w:rsidR="001C348E">
        <w:t>is</w:t>
      </w:r>
      <w:r w:rsidRPr="00ED0CCA">
        <w:t xml:space="preserve"> </w:t>
      </w:r>
      <w:r w:rsidR="00411025">
        <w:t xml:space="preserve">also made available </w:t>
      </w:r>
      <w:r w:rsidR="00656737" w:rsidRPr="00ED0CCA">
        <w:t>for direct entry by the customer or any MSFC contact</w:t>
      </w:r>
      <w:r w:rsidR="00E876B2" w:rsidRPr="00ED0CCA">
        <w:t>.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9C0920">
        <w:t>X</w:t>
      </w:r>
      <w:bookmarkStart w:id="0" w:name="_GoBack"/>
      <w:bookmarkEnd w:id="0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>[</w:t>
      </w:r>
      <w:r w:rsidR="009C0920">
        <w:t>X</w:t>
      </w:r>
      <w:r>
        <w:t>] Other, Explain</w:t>
      </w:r>
      <w:r w:rsidR="00E876B2">
        <w:t xml:space="preserve"> – As a by-product of phone interviews, this form will be </w:t>
      </w:r>
      <w:r w:rsidR="009C0920">
        <w:t>used</w:t>
      </w:r>
      <w:r w:rsidR="00E876B2">
        <w:t xml:space="preserve"> to summarize and standardize the format of the response.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E876B2">
        <w:t>x</w:t>
      </w:r>
      <w:r>
        <w:t xml:space="preserve">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16212D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6212D" w:rsidRDefault="0016212D" w:rsidP="0016212D">
      <w:r>
        <w:br w:type="page"/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4E5D4E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CB1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99" w:rsidRDefault="00E13E99">
      <w:r>
        <w:separator/>
      </w:r>
    </w:p>
  </w:endnote>
  <w:endnote w:type="continuationSeparator" w:id="0">
    <w:p w:rsidR="00E13E99" w:rsidRDefault="00E1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C0920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99" w:rsidRDefault="00E13E99">
      <w:r>
        <w:separator/>
      </w:r>
    </w:p>
  </w:footnote>
  <w:footnote w:type="continuationSeparator" w:id="0">
    <w:p w:rsidR="00E13E99" w:rsidRDefault="00E1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12909"/>
    <w:rsid w:val="0001452B"/>
    <w:rsid w:val="00023A57"/>
    <w:rsid w:val="00047A64"/>
    <w:rsid w:val="00067329"/>
    <w:rsid w:val="000B2838"/>
    <w:rsid w:val="000D44CA"/>
    <w:rsid w:val="000E200B"/>
    <w:rsid w:val="000E535D"/>
    <w:rsid w:val="000F68BE"/>
    <w:rsid w:val="0016212D"/>
    <w:rsid w:val="001927A4"/>
    <w:rsid w:val="00194AC6"/>
    <w:rsid w:val="001A23B0"/>
    <w:rsid w:val="001A25CC"/>
    <w:rsid w:val="001B0AAA"/>
    <w:rsid w:val="001C348E"/>
    <w:rsid w:val="001C39F7"/>
    <w:rsid w:val="00237B48"/>
    <w:rsid w:val="0024521E"/>
    <w:rsid w:val="00251F98"/>
    <w:rsid w:val="002634EF"/>
    <w:rsid w:val="00263C3D"/>
    <w:rsid w:val="00273064"/>
    <w:rsid w:val="00274D0B"/>
    <w:rsid w:val="002B052D"/>
    <w:rsid w:val="002B34CD"/>
    <w:rsid w:val="002B3C95"/>
    <w:rsid w:val="002B4881"/>
    <w:rsid w:val="002D0B92"/>
    <w:rsid w:val="002E1E5A"/>
    <w:rsid w:val="002F0EEB"/>
    <w:rsid w:val="003D5BBE"/>
    <w:rsid w:val="003E3C61"/>
    <w:rsid w:val="003F1C5B"/>
    <w:rsid w:val="00411025"/>
    <w:rsid w:val="0041242E"/>
    <w:rsid w:val="00434E33"/>
    <w:rsid w:val="00441434"/>
    <w:rsid w:val="0045264C"/>
    <w:rsid w:val="00461E42"/>
    <w:rsid w:val="004876EC"/>
    <w:rsid w:val="004D16A0"/>
    <w:rsid w:val="004D6E14"/>
    <w:rsid w:val="004E5D4E"/>
    <w:rsid w:val="005009B0"/>
    <w:rsid w:val="00503558"/>
    <w:rsid w:val="00597746"/>
    <w:rsid w:val="005A074A"/>
    <w:rsid w:val="005A1006"/>
    <w:rsid w:val="005E714A"/>
    <w:rsid w:val="005F693D"/>
    <w:rsid w:val="005F6D76"/>
    <w:rsid w:val="006140A0"/>
    <w:rsid w:val="00636621"/>
    <w:rsid w:val="00642B49"/>
    <w:rsid w:val="00656737"/>
    <w:rsid w:val="006766AC"/>
    <w:rsid w:val="006832D9"/>
    <w:rsid w:val="0069403B"/>
    <w:rsid w:val="006F3DDE"/>
    <w:rsid w:val="00704678"/>
    <w:rsid w:val="007425E7"/>
    <w:rsid w:val="0078763E"/>
    <w:rsid w:val="007F7080"/>
    <w:rsid w:val="0080112B"/>
    <w:rsid w:val="00802607"/>
    <w:rsid w:val="008101A5"/>
    <w:rsid w:val="0081128C"/>
    <w:rsid w:val="00822664"/>
    <w:rsid w:val="008228C3"/>
    <w:rsid w:val="00826C24"/>
    <w:rsid w:val="00827231"/>
    <w:rsid w:val="00843796"/>
    <w:rsid w:val="0086611E"/>
    <w:rsid w:val="00874DE8"/>
    <w:rsid w:val="00895229"/>
    <w:rsid w:val="008A68A6"/>
    <w:rsid w:val="008B2EB3"/>
    <w:rsid w:val="008D7BE3"/>
    <w:rsid w:val="008F0203"/>
    <w:rsid w:val="008F472D"/>
    <w:rsid w:val="008F50D4"/>
    <w:rsid w:val="008F5573"/>
    <w:rsid w:val="008F63B5"/>
    <w:rsid w:val="009239AA"/>
    <w:rsid w:val="00935ADA"/>
    <w:rsid w:val="00946B6C"/>
    <w:rsid w:val="00955A71"/>
    <w:rsid w:val="0096108F"/>
    <w:rsid w:val="0098404E"/>
    <w:rsid w:val="009848B1"/>
    <w:rsid w:val="009B1497"/>
    <w:rsid w:val="009C0920"/>
    <w:rsid w:val="009C13B9"/>
    <w:rsid w:val="009D01A2"/>
    <w:rsid w:val="009E6D22"/>
    <w:rsid w:val="009F5923"/>
    <w:rsid w:val="00A403BB"/>
    <w:rsid w:val="00A438B0"/>
    <w:rsid w:val="00A674DF"/>
    <w:rsid w:val="00A83AA6"/>
    <w:rsid w:val="00A85F5A"/>
    <w:rsid w:val="00A934D6"/>
    <w:rsid w:val="00AA686E"/>
    <w:rsid w:val="00AB1BE2"/>
    <w:rsid w:val="00AE1809"/>
    <w:rsid w:val="00B80D76"/>
    <w:rsid w:val="00B824F4"/>
    <w:rsid w:val="00BA19AD"/>
    <w:rsid w:val="00BA2105"/>
    <w:rsid w:val="00BA7E06"/>
    <w:rsid w:val="00BB43B5"/>
    <w:rsid w:val="00BB6219"/>
    <w:rsid w:val="00BD290F"/>
    <w:rsid w:val="00BD78CA"/>
    <w:rsid w:val="00C1467D"/>
    <w:rsid w:val="00C14CC4"/>
    <w:rsid w:val="00C32952"/>
    <w:rsid w:val="00C33C52"/>
    <w:rsid w:val="00C40D8B"/>
    <w:rsid w:val="00C72C08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77A5D"/>
    <w:rsid w:val="00D9520F"/>
    <w:rsid w:val="00DB59D0"/>
    <w:rsid w:val="00DC33D3"/>
    <w:rsid w:val="00DC74D3"/>
    <w:rsid w:val="00E13E99"/>
    <w:rsid w:val="00E26329"/>
    <w:rsid w:val="00E40B50"/>
    <w:rsid w:val="00E50293"/>
    <w:rsid w:val="00E65FFC"/>
    <w:rsid w:val="00E742CC"/>
    <w:rsid w:val="00E744EA"/>
    <w:rsid w:val="00E80951"/>
    <w:rsid w:val="00E86CC6"/>
    <w:rsid w:val="00E876B2"/>
    <w:rsid w:val="00EB56B3"/>
    <w:rsid w:val="00EC31EE"/>
    <w:rsid w:val="00ED0CCA"/>
    <w:rsid w:val="00ED6492"/>
    <w:rsid w:val="00EF2095"/>
    <w:rsid w:val="00F06866"/>
    <w:rsid w:val="00F11E54"/>
    <w:rsid w:val="00F15956"/>
    <w:rsid w:val="00F24CFC"/>
    <w:rsid w:val="00F3170F"/>
    <w:rsid w:val="00F51AC7"/>
    <w:rsid w:val="00F76915"/>
    <w:rsid w:val="00F976B0"/>
    <w:rsid w:val="00FA09D3"/>
    <w:rsid w:val="00FA6DE7"/>
    <w:rsid w:val="00FB2CE6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0DC7EBB-0AE8-49EE-948D-0EA124EE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defaultlabelstyle1">
    <w:name w:val="defaultlabelstyle1"/>
    <w:basedOn w:val="DefaultParagraphFont"/>
    <w:rsid w:val="00E876B2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Teel, Frances C. (HQ-JF000)</cp:lastModifiedBy>
  <cp:revision>4</cp:revision>
  <cp:lastPrinted>2014-04-24T15:27:00Z</cp:lastPrinted>
  <dcterms:created xsi:type="dcterms:W3CDTF">2014-10-15T15:13:00Z</dcterms:created>
  <dcterms:modified xsi:type="dcterms:W3CDTF">2014-10-17T22:23:00Z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