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C56" w:rsidRPr="00103C56" w:rsidRDefault="00103C56" w:rsidP="00A87CBE">
      <w:pPr>
        <w:pStyle w:val="Title"/>
      </w:pPr>
      <w:bookmarkStart w:id="0" w:name="_GoBack"/>
      <w:bookmarkEnd w:id="0"/>
    </w:p>
    <w:p w:rsidR="00103C56" w:rsidRPr="00452BB8" w:rsidRDefault="00103C56" w:rsidP="00A87CBE">
      <w:pPr>
        <w:pStyle w:val="Title"/>
      </w:pPr>
      <w:r w:rsidRPr="00452BB8">
        <w:t xml:space="preserve">MEMORANDUM </w:t>
      </w:r>
    </w:p>
    <w:p w:rsidR="00103C56" w:rsidRPr="003C7850" w:rsidRDefault="00103C56" w:rsidP="00452BB8">
      <w:pPr>
        <w:pStyle w:val="ContractInfo"/>
        <w:tabs>
          <w:tab w:val="left" w:pos="2160"/>
        </w:tabs>
        <w:ind w:left="2160" w:hanging="2160"/>
      </w:pPr>
      <w:r w:rsidRPr="003C7850">
        <w:t>Contract Number:</w:t>
      </w:r>
      <w:r w:rsidRPr="003C7850">
        <w:tab/>
      </w:r>
      <w:r w:rsidR="003C7850" w:rsidRPr="003C7850">
        <w:t>CNS14A0007-0007</w:t>
      </w:r>
    </w:p>
    <w:p w:rsidR="00103C56" w:rsidRPr="003C7850" w:rsidRDefault="00103C56" w:rsidP="00452BB8">
      <w:pPr>
        <w:pStyle w:val="ContractInfo"/>
        <w:tabs>
          <w:tab w:val="left" w:pos="2160"/>
        </w:tabs>
        <w:ind w:left="2160" w:hanging="2160"/>
      </w:pPr>
      <w:r w:rsidRPr="003C7850">
        <w:t>Contract Title:</w:t>
      </w:r>
      <w:r w:rsidRPr="003C7850">
        <w:tab/>
      </w:r>
      <w:r w:rsidR="003C7850" w:rsidRPr="003C7850">
        <w:t>AmeriCorps State and National Opportunity Youth Evaluation Bundling</w:t>
      </w:r>
    </w:p>
    <w:p w:rsidR="00103C56" w:rsidRPr="00452BB8" w:rsidRDefault="00103C56" w:rsidP="00452BB8">
      <w:pPr>
        <w:pStyle w:val="ContractInfo"/>
        <w:tabs>
          <w:tab w:val="left" w:pos="2160"/>
        </w:tabs>
        <w:ind w:left="2160" w:hanging="2160"/>
      </w:pPr>
      <w:r w:rsidRPr="00452BB8">
        <w:t>Submitted to:</w:t>
      </w:r>
      <w:r w:rsidRPr="00452BB8">
        <w:tab/>
      </w:r>
      <w:r w:rsidR="00452BB8" w:rsidRPr="00452BB8">
        <w:t>Adrienne DiTommaso</w:t>
      </w:r>
    </w:p>
    <w:p w:rsidR="00103C56" w:rsidRPr="00452BB8" w:rsidRDefault="00103C56" w:rsidP="00452BB8">
      <w:pPr>
        <w:pStyle w:val="ContractInfo"/>
        <w:tabs>
          <w:tab w:val="left" w:pos="2160"/>
        </w:tabs>
        <w:ind w:left="2160" w:hanging="2160"/>
      </w:pPr>
      <w:r w:rsidRPr="00452BB8">
        <w:t>Submitted by:</w:t>
      </w:r>
      <w:r w:rsidRPr="00452BB8">
        <w:tab/>
        <w:t>Nicole Vicinanza</w:t>
      </w:r>
    </w:p>
    <w:p w:rsidR="00BA79A3" w:rsidRPr="00452BB8" w:rsidRDefault="00BA79A3" w:rsidP="00452BB8">
      <w:pPr>
        <w:pStyle w:val="ContractInfo"/>
        <w:tabs>
          <w:tab w:val="left" w:pos="2160"/>
        </w:tabs>
        <w:ind w:left="2160" w:hanging="2160"/>
      </w:pPr>
      <w:r w:rsidRPr="00452BB8">
        <w:t>Subject:</w:t>
      </w:r>
      <w:r w:rsidRPr="00452BB8">
        <w:tab/>
      </w:r>
      <w:r w:rsidR="00A67C9B" w:rsidRPr="00452BB8">
        <w:t xml:space="preserve">Results of pilot testing for </w:t>
      </w:r>
      <w:r w:rsidR="00452BB8" w:rsidRPr="00452BB8">
        <w:t>Opportunity Youth</w:t>
      </w:r>
      <w:r w:rsidR="00A67C9B" w:rsidRPr="00452BB8">
        <w:t xml:space="preserve"> </w:t>
      </w:r>
      <w:r w:rsidR="00452BB8" w:rsidRPr="00452BB8">
        <w:t xml:space="preserve">AmeriCorps Member </w:t>
      </w:r>
      <w:r w:rsidR="00A67C9B" w:rsidRPr="00452BB8">
        <w:t>Survey</w:t>
      </w:r>
    </w:p>
    <w:p w:rsidR="00103C56" w:rsidRPr="00452BB8" w:rsidRDefault="00103C56" w:rsidP="00452BB8">
      <w:pPr>
        <w:pStyle w:val="ContractInfo"/>
        <w:tabs>
          <w:tab w:val="left" w:pos="2160"/>
        </w:tabs>
        <w:ind w:left="2160" w:hanging="2160"/>
      </w:pPr>
      <w:r w:rsidRPr="00452BB8">
        <w:t>Date:</w:t>
      </w:r>
      <w:r w:rsidRPr="00452BB8">
        <w:tab/>
      </w:r>
      <w:r w:rsidR="00452BB8" w:rsidRPr="00452BB8">
        <w:t>April</w:t>
      </w:r>
      <w:r w:rsidR="005C445C" w:rsidRPr="00452BB8">
        <w:t xml:space="preserve"> </w:t>
      </w:r>
      <w:r w:rsidR="00452BB8" w:rsidRPr="00452BB8">
        <w:t>3</w:t>
      </w:r>
      <w:r w:rsidR="00BA79A3" w:rsidRPr="00452BB8">
        <w:t>, 2015</w:t>
      </w:r>
    </w:p>
    <w:p w:rsidR="00103C56" w:rsidRPr="00E80D84" w:rsidRDefault="00103C56" w:rsidP="004858F7">
      <w:pPr>
        <w:pStyle w:val="ContractInfo"/>
        <w:rPr>
          <w:rFonts w:eastAsiaTheme="majorEastAsia"/>
          <w:highlight w:val="lightGray"/>
        </w:rPr>
      </w:pPr>
    </w:p>
    <w:p w:rsidR="00103C56" w:rsidRPr="00F81873" w:rsidRDefault="00103C56" w:rsidP="00A87CBE">
      <w:r w:rsidRPr="00F81873">
        <w:t>This memorandum is submitted in partial fulfi</w:t>
      </w:r>
      <w:r w:rsidR="00F81873" w:rsidRPr="00F81873">
        <w:t>llment of T</w:t>
      </w:r>
      <w:r w:rsidRPr="00F81873">
        <w:t xml:space="preserve">ask </w:t>
      </w:r>
      <w:r w:rsidR="00F81873" w:rsidRPr="00F81873">
        <w:t>6</w:t>
      </w:r>
      <w:r w:rsidRPr="00F81873">
        <w:t xml:space="preserve"> of the work plan, which calls for JBS to develop a memo detailing the </w:t>
      </w:r>
      <w:r w:rsidR="00604EF0" w:rsidRPr="00F81873">
        <w:t>results of pilot testing</w:t>
      </w:r>
      <w:r w:rsidRPr="00F81873">
        <w:t xml:space="preserve"> for the </w:t>
      </w:r>
      <w:r w:rsidR="00F81873" w:rsidRPr="00F81873">
        <w:t>Opportunity Youth AmeriCorps Member Survey</w:t>
      </w:r>
      <w:r w:rsidRPr="00F81873">
        <w:t>.</w:t>
      </w:r>
    </w:p>
    <w:p w:rsidR="00604EF0" w:rsidRPr="00F81873" w:rsidRDefault="00604EF0" w:rsidP="00604EF0">
      <w:pPr>
        <w:pStyle w:val="Heading1"/>
      </w:pPr>
      <w:r w:rsidRPr="00F81873">
        <w:t>Introduction and Overview of Findings</w:t>
      </w:r>
    </w:p>
    <w:p w:rsidR="007D6E32" w:rsidRDefault="00604EF0" w:rsidP="00604EF0">
      <w:r w:rsidRPr="0096447B">
        <w:t xml:space="preserve">JBS carried out pilot testing for the </w:t>
      </w:r>
      <w:r w:rsidR="0096447B" w:rsidRPr="0096447B">
        <w:t>Opportunity Youth AmeriCorps Member Survey</w:t>
      </w:r>
      <w:r w:rsidRPr="0096447B">
        <w:t xml:space="preserve">, including </w:t>
      </w:r>
      <w:r w:rsidR="007D6E32">
        <w:t>proctored, online</w:t>
      </w:r>
      <w:r w:rsidR="0096447B" w:rsidRPr="0096447B">
        <w:t>, and telephone interview</w:t>
      </w:r>
      <w:r w:rsidR="00971EFA">
        <w:t>s</w:t>
      </w:r>
      <w:r w:rsidR="0096447B" w:rsidRPr="0096447B">
        <w:t xml:space="preserve">, as well as </w:t>
      </w:r>
      <w:r w:rsidRPr="0096447B">
        <w:t>cognitive interviews with a subset of survey respondents</w:t>
      </w:r>
      <w:r w:rsidR="00971EFA">
        <w:t xml:space="preserve">. </w:t>
      </w:r>
      <w:r w:rsidR="00B9468D">
        <w:t>Data collection</w:t>
      </w:r>
      <w:r w:rsidR="00971EFA">
        <w:t xml:space="preserve"> took place </w:t>
      </w:r>
      <w:r w:rsidRPr="0096447B">
        <w:t xml:space="preserve">between </w:t>
      </w:r>
      <w:r w:rsidR="0096447B" w:rsidRPr="0096447B">
        <w:t>March 10</w:t>
      </w:r>
      <w:r w:rsidRPr="0096447B">
        <w:rPr>
          <w:vertAlign w:val="superscript"/>
        </w:rPr>
        <w:t>th</w:t>
      </w:r>
      <w:r w:rsidRPr="0096447B">
        <w:t xml:space="preserve"> and </w:t>
      </w:r>
      <w:r w:rsidR="0096447B" w:rsidRPr="0096447B">
        <w:t>March 27</w:t>
      </w:r>
      <w:r w:rsidRPr="0096447B">
        <w:rPr>
          <w:vertAlign w:val="superscript"/>
        </w:rPr>
        <w:t>th</w:t>
      </w:r>
      <w:r w:rsidR="0096447B" w:rsidRPr="0096447B">
        <w:t>, 2015</w:t>
      </w:r>
      <w:r w:rsidRPr="0096447B">
        <w:t xml:space="preserve">. </w:t>
      </w:r>
      <w:r w:rsidRPr="00E7262C">
        <w:t>The pilot test results indicate that</w:t>
      </w:r>
      <w:r w:rsidR="00E7262C">
        <w:t xml:space="preserve"> in most cases, the</w:t>
      </w:r>
      <w:r w:rsidRPr="00E7262C">
        <w:t xml:space="preserve"> items made sense to respondents, the response choices provided a sufficient range of options to show variability of </w:t>
      </w:r>
      <w:r w:rsidR="00E7262C">
        <w:t>response</w:t>
      </w:r>
      <w:r w:rsidRPr="00E7262C">
        <w:t xml:space="preserve">, and </w:t>
      </w:r>
      <w:r w:rsidR="00971EFA">
        <w:t xml:space="preserve">the </w:t>
      </w:r>
      <w:r w:rsidRPr="00E7262C">
        <w:t xml:space="preserve">respondents </w:t>
      </w:r>
      <w:r w:rsidR="00971EFA">
        <w:t>interpreted</w:t>
      </w:r>
      <w:r w:rsidR="00CA6561" w:rsidRPr="00E7262C">
        <w:t xml:space="preserve"> the items as intended.</w:t>
      </w:r>
      <w:r w:rsidR="00E7262C">
        <w:t xml:space="preserve"> However, both the results of the mode effects analysis of the pilot data</w:t>
      </w:r>
      <w:r w:rsidR="00B40C27">
        <w:t xml:space="preserve"> and</w:t>
      </w:r>
      <w:r w:rsidR="00E7262C">
        <w:t xml:space="preserve"> information from proctors, phone interviewees, and cognitive interviewees suggest that participants had difficulty comprehending some questions and response options. </w:t>
      </w:r>
      <w:r w:rsidR="00682A4A">
        <w:t>JBS noted t</w:t>
      </w:r>
      <w:r w:rsidR="00E7262C">
        <w:t>hese problems and modifi</w:t>
      </w:r>
      <w:r w:rsidR="00682A4A">
        <w:t>ed</w:t>
      </w:r>
      <w:r w:rsidR="00E7262C">
        <w:t xml:space="preserve"> the instrument accordingly.</w:t>
      </w:r>
    </w:p>
    <w:p w:rsidR="00F275E9" w:rsidRPr="007D6E32" w:rsidRDefault="00604EF0" w:rsidP="00604EF0">
      <w:r w:rsidRPr="007D6E32">
        <w:t xml:space="preserve">In all, </w:t>
      </w:r>
      <w:r w:rsidR="0096447B" w:rsidRPr="007D6E32">
        <w:t>67</w:t>
      </w:r>
      <w:r w:rsidRPr="007D6E32">
        <w:t xml:space="preserve"> participa</w:t>
      </w:r>
      <w:r w:rsidR="00E7262C" w:rsidRPr="007D6E32">
        <w:t xml:space="preserve">nts were selected for the pilot, 37 took the survey, and 36 completed the survey. Of the 36, </w:t>
      </w:r>
      <w:r w:rsidR="00DF0EBB">
        <w:t>nine</w:t>
      </w:r>
      <w:r w:rsidR="00E7262C" w:rsidRPr="007D6E32">
        <w:t xml:space="preserve"> participated in cognitive interviews.</w:t>
      </w:r>
      <w:r w:rsidR="007D6E32" w:rsidRPr="007D6E32">
        <w:t xml:space="preserve"> </w:t>
      </w:r>
      <w:r w:rsidRPr="007D6E32">
        <w:t xml:space="preserve">The respondents who participated in cognitive interviews </w:t>
      </w:r>
      <w:r w:rsidR="00682A4A">
        <w:t xml:space="preserve">reported </w:t>
      </w:r>
      <w:r w:rsidR="007D6E32">
        <w:t xml:space="preserve">few </w:t>
      </w:r>
      <w:r w:rsidRPr="007D6E32">
        <w:t>difficulties in understanding and responding to survey items.</w:t>
      </w:r>
    </w:p>
    <w:p w:rsidR="00604EF0" w:rsidRPr="0096447B" w:rsidRDefault="00604EF0" w:rsidP="00604EF0">
      <w:r w:rsidRPr="0096447B">
        <w:t>JBS</w:t>
      </w:r>
      <w:r w:rsidR="00DC4690">
        <w:t xml:space="preserve"> has</w:t>
      </w:r>
      <w:r w:rsidRPr="0096447B">
        <w:t xml:space="preserve"> </w:t>
      </w:r>
      <w:r w:rsidR="00682A4A">
        <w:t>identified</w:t>
      </w:r>
      <w:r w:rsidRPr="0096447B">
        <w:t xml:space="preserve"> some specific suggestions to improve the survey or </w:t>
      </w:r>
      <w:r w:rsidR="00682A4A">
        <w:t xml:space="preserve">the </w:t>
      </w:r>
      <w:r w:rsidRPr="0096447B">
        <w:t xml:space="preserve">respondents’ survey experience from </w:t>
      </w:r>
      <w:r w:rsidR="00682A4A">
        <w:t>the</w:t>
      </w:r>
      <w:r w:rsidR="0096447B" w:rsidRPr="0096447B">
        <w:t xml:space="preserve"> three survey modalities </w:t>
      </w:r>
      <w:r w:rsidRPr="0096447B">
        <w:t xml:space="preserve">and </w:t>
      </w:r>
      <w:r w:rsidR="0096447B" w:rsidRPr="0096447B">
        <w:t xml:space="preserve">nine </w:t>
      </w:r>
      <w:r w:rsidR="0015103E" w:rsidRPr="0096447B">
        <w:t>cognitive interviews</w:t>
      </w:r>
      <w:r w:rsidR="00F275E9" w:rsidRPr="0096447B">
        <w:t xml:space="preserve">. </w:t>
      </w:r>
      <w:r w:rsidR="00676CD3">
        <w:t xml:space="preserve">Recommendations based on this include: </w:t>
      </w:r>
    </w:p>
    <w:p w:rsidR="00CE06B6" w:rsidRDefault="00D0281A" w:rsidP="00E86D12">
      <w:pPr>
        <w:widowControl/>
        <w:numPr>
          <w:ilvl w:val="0"/>
          <w:numId w:val="3"/>
        </w:numPr>
        <w:spacing w:after="120"/>
      </w:pPr>
      <w:r w:rsidRPr="00E86D12">
        <w:rPr>
          <w:i/>
        </w:rPr>
        <w:t xml:space="preserve">Change data collection modality options. </w:t>
      </w:r>
      <w:r w:rsidR="00676CD3" w:rsidRPr="00E86D12">
        <w:t>Use online surveys as default alternative data collection option when proctored paper surveys are not</w:t>
      </w:r>
      <w:r w:rsidR="001970B2">
        <w:t xml:space="preserve"> feasible. Follow </w:t>
      </w:r>
      <w:r w:rsidRPr="00E86D12">
        <w:t>up via phone only a</w:t>
      </w:r>
      <w:r w:rsidR="00676CD3" w:rsidRPr="00E86D12">
        <w:t>s needed.</w:t>
      </w:r>
    </w:p>
    <w:p w:rsidR="00E86D12" w:rsidRDefault="00D43E3A" w:rsidP="00E86D12">
      <w:pPr>
        <w:widowControl/>
        <w:numPr>
          <w:ilvl w:val="0"/>
          <w:numId w:val="3"/>
        </w:numPr>
        <w:spacing w:after="120"/>
      </w:pPr>
      <w:r w:rsidRPr="00E86D12">
        <w:rPr>
          <w:i/>
        </w:rPr>
        <w:t>Make minor modifications to select items to</w:t>
      </w:r>
      <w:r w:rsidR="00D0281A" w:rsidRPr="00E86D12">
        <w:rPr>
          <w:i/>
        </w:rPr>
        <w:t xml:space="preserve"> improve comprehensibility</w:t>
      </w:r>
      <w:r w:rsidR="00295AEC" w:rsidRPr="00E86D12">
        <w:t>. This includes rewording of questions and response options that were identified as potentially confus</w:t>
      </w:r>
      <w:r w:rsidR="001970B2">
        <w:t xml:space="preserve">ing by cognitive interviewees. </w:t>
      </w:r>
      <w:r w:rsidR="00295AEC" w:rsidRPr="00E86D12">
        <w:t xml:space="preserve">This may also include the addition of clarifications regarding how AmeriCorps members should consider their service when responding to items regarding education and employment. </w:t>
      </w:r>
    </w:p>
    <w:p w:rsidR="00D0281A" w:rsidRPr="00E86D12" w:rsidRDefault="00D0281A" w:rsidP="00E86D12">
      <w:pPr>
        <w:widowControl/>
        <w:numPr>
          <w:ilvl w:val="0"/>
          <w:numId w:val="3"/>
        </w:numPr>
        <w:spacing w:after="120"/>
      </w:pPr>
      <w:r w:rsidRPr="00E86D12">
        <w:rPr>
          <w:i/>
        </w:rPr>
        <w:t xml:space="preserve">Consider drafting slight instrument variants for different phases of data collection and/or treatment vs. comparison groups. </w:t>
      </w:r>
      <w:r w:rsidRPr="00E86D12">
        <w:t xml:space="preserve">For example, the question “Are you currently employed?” may not be appropriate for </w:t>
      </w:r>
      <w:r w:rsidR="00D43E3A" w:rsidRPr="00E86D12">
        <w:t>AmeriCorps</w:t>
      </w:r>
      <w:r w:rsidR="00D43E3A">
        <w:t xml:space="preserve"> members at pre-test or initial post-</w:t>
      </w:r>
      <w:r w:rsidR="00D43E3A">
        <w:lastRenderedPageBreak/>
        <w:t>test. An alternative question may be needed at pre-test to ascertain recent employment history and allow treatment and comparison group members to be appropriately matched.</w:t>
      </w:r>
    </w:p>
    <w:p w:rsidR="00D43E3A" w:rsidRPr="00E86D12" w:rsidRDefault="00D43E3A" w:rsidP="00E86D12">
      <w:pPr>
        <w:widowControl/>
        <w:numPr>
          <w:ilvl w:val="0"/>
          <w:numId w:val="3"/>
        </w:numPr>
        <w:spacing w:after="120"/>
      </w:pPr>
      <w:r w:rsidRPr="00E86D12">
        <w:rPr>
          <w:i/>
        </w:rPr>
        <w:t>Consider eliminating or making major modifications to items that may provide un</w:t>
      </w:r>
      <w:r w:rsidR="00E86D12">
        <w:rPr>
          <w:i/>
        </w:rPr>
        <w:t>reliab</w:t>
      </w:r>
      <w:r w:rsidR="00EE6B2F" w:rsidRPr="00E86D12">
        <w:rPr>
          <w:i/>
        </w:rPr>
        <w:t>l</w:t>
      </w:r>
      <w:r w:rsidR="00623B4D">
        <w:rPr>
          <w:i/>
        </w:rPr>
        <w:t xml:space="preserve">e </w:t>
      </w:r>
      <w:r w:rsidRPr="00E86D12">
        <w:rPr>
          <w:i/>
        </w:rPr>
        <w:t>data</w:t>
      </w:r>
      <w:r w:rsidRPr="00E86D12">
        <w:t>. The following items are of l</w:t>
      </w:r>
      <w:r w:rsidR="00CE06B6">
        <w:t xml:space="preserve">imited utility in analysis and </w:t>
      </w:r>
      <w:r w:rsidRPr="00E86D12">
        <w:t xml:space="preserve">may be unnecessarily confusing and/or burdensome to respondents: </w:t>
      </w:r>
    </w:p>
    <w:p w:rsidR="00C545A0" w:rsidRPr="00C545A0" w:rsidRDefault="00C545A0" w:rsidP="00E86D12">
      <w:pPr>
        <w:widowControl/>
        <w:numPr>
          <w:ilvl w:val="1"/>
          <w:numId w:val="3"/>
        </w:numPr>
        <w:spacing w:after="120"/>
      </w:pPr>
      <w:r w:rsidRPr="00C545A0">
        <w:t>Please assess if the follow factors are barriers to employment for you personally.</w:t>
      </w:r>
    </w:p>
    <w:p w:rsidR="00C545A0" w:rsidRDefault="00C545A0" w:rsidP="00E86D12">
      <w:pPr>
        <w:widowControl/>
        <w:numPr>
          <w:ilvl w:val="1"/>
          <w:numId w:val="3"/>
        </w:numPr>
        <w:spacing w:after="120"/>
      </w:pPr>
      <w:r w:rsidRPr="00C545A0">
        <w:t>How much money did you personally earn in 2014?</w:t>
      </w:r>
    </w:p>
    <w:p w:rsidR="00604EF0" w:rsidRPr="00604EF0" w:rsidRDefault="00604EF0" w:rsidP="00604EF0">
      <w:pPr>
        <w:pStyle w:val="Heading1"/>
      </w:pPr>
      <w:r w:rsidRPr="00604EF0">
        <w:t>Methodology</w:t>
      </w:r>
    </w:p>
    <w:p w:rsidR="007D6E32" w:rsidRDefault="00BA1DBD" w:rsidP="00BA1DBD">
      <w:r>
        <w:t xml:space="preserve">The </w:t>
      </w:r>
      <w:r w:rsidRPr="0018545B">
        <w:t xml:space="preserve">JBS team conducted an assessment of the survey instrument </w:t>
      </w:r>
      <w:r>
        <w:t>including the following:</w:t>
      </w:r>
    </w:p>
    <w:p w:rsidR="007D6E32" w:rsidRDefault="00BA1DBD" w:rsidP="00BA1DBD">
      <w:pPr>
        <w:pStyle w:val="ListParagraph"/>
        <w:numPr>
          <w:ilvl w:val="0"/>
          <w:numId w:val="8"/>
        </w:numPr>
      </w:pPr>
      <w:r>
        <w:t>Analysis of mode effects on items with potential for differential responses due to sensitivity, social desirability, or comprehension;</w:t>
      </w:r>
    </w:p>
    <w:p w:rsidR="00BA1DBD" w:rsidRDefault="00BA1DBD" w:rsidP="00BA1DBD">
      <w:pPr>
        <w:pStyle w:val="ListParagraph"/>
        <w:numPr>
          <w:ilvl w:val="0"/>
          <w:numId w:val="8"/>
        </w:numPr>
      </w:pPr>
      <w:r>
        <w:t>U</w:t>
      </w:r>
      <w:r w:rsidRPr="0018545B">
        <w:t>nivar</w:t>
      </w:r>
      <w:r>
        <w:t>iate descriptive statistics to ensure sufficient variability of responses; and</w:t>
      </w:r>
    </w:p>
    <w:p w:rsidR="007D6E32" w:rsidRDefault="00BA1DBD" w:rsidP="00BA1DBD">
      <w:pPr>
        <w:pStyle w:val="ListParagraph"/>
        <w:numPr>
          <w:ilvl w:val="0"/>
          <w:numId w:val="8"/>
        </w:numPr>
      </w:pPr>
      <w:r>
        <w:t>Reliability and variability of scales.</w:t>
      </w:r>
    </w:p>
    <w:p w:rsidR="007D6E32" w:rsidRDefault="00BA1DBD" w:rsidP="00BA1DBD">
      <w:r>
        <w:t>Appendices</w:t>
      </w:r>
      <w:r w:rsidRPr="0018545B">
        <w:t xml:space="preserve"> A</w:t>
      </w:r>
      <w:r>
        <w:t>, B, and C present</w:t>
      </w:r>
      <w:r w:rsidRPr="0018545B">
        <w:t xml:space="preserve"> </w:t>
      </w:r>
      <w:r>
        <w:t>the results of statistical analyses, including frequencies and percentages of categorical responses, means and standard deviations of continuous responses, and internal consistency and variability of scales.</w:t>
      </w:r>
    </w:p>
    <w:p w:rsidR="008705E5" w:rsidRDefault="00F26F6A" w:rsidP="00604EF0">
      <w:r>
        <w:t>JBS carried out p</w:t>
      </w:r>
      <w:r w:rsidR="00CE06B6">
        <w:t>ilot testing</w:t>
      </w:r>
      <w:r w:rsidR="00604EF0" w:rsidRPr="00604EF0">
        <w:t xml:space="preserve"> in </w:t>
      </w:r>
      <w:r w:rsidR="00E80D84">
        <w:t>March 2015</w:t>
      </w:r>
      <w:r w:rsidR="00604EF0" w:rsidRPr="00604EF0">
        <w:t>. S</w:t>
      </w:r>
      <w:r w:rsidR="00E80D84">
        <w:t>ixty</w:t>
      </w:r>
      <w:r w:rsidR="00604EF0" w:rsidRPr="00604EF0">
        <w:t>-</w:t>
      </w:r>
      <w:r w:rsidR="00E80D84">
        <w:t>seven</w:t>
      </w:r>
      <w:r w:rsidR="00604EF0" w:rsidRPr="00604EF0">
        <w:t xml:space="preserve"> </w:t>
      </w:r>
      <w:r w:rsidR="00E80D84">
        <w:t xml:space="preserve">opportunity youth (OY) AmeriCorps members were recruited </w:t>
      </w:r>
      <w:r w:rsidR="00604EF0" w:rsidRPr="00604EF0">
        <w:t>to pilot test the survey</w:t>
      </w:r>
      <w:r w:rsidR="00E80D84">
        <w:t>.</w:t>
      </w:r>
      <w:r w:rsidR="00604EF0" w:rsidRPr="00604EF0">
        <w:t xml:space="preserve"> </w:t>
      </w:r>
      <w:r>
        <w:t>Program staff</w:t>
      </w:r>
      <w:r w:rsidR="00E80D84">
        <w:t xml:space="preserve"> conducted </w:t>
      </w:r>
      <w:r>
        <w:t>recruitment</w:t>
      </w:r>
      <w:r w:rsidR="00E80D84">
        <w:t xml:space="preserve"> at eight of the nine grantee organizations </w:t>
      </w:r>
      <w:r>
        <w:t xml:space="preserve">that comprise </w:t>
      </w:r>
      <w:r w:rsidR="00E80D84">
        <w:t xml:space="preserve">the evaluation bundle. </w:t>
      </w:r>
      <w:r w:rsidR="00A7538B">
        <w:t>One grantee, City of Davenport, was unable to participate in pilot testing because the program only has members enrolled from June to August.</w:t>
      </w:r>
    </w:p>
    <w:p w:rsidR="007D6E32" w:rsidRDefault="00E7262C" w:rsidP="00604EF0">
      <w:r>
        <w:t>The 67 potential participants</w:t>
      </w:r>
      <w:r w:rsidRPr="00E7262C">
        <w:t xml:space="preserve"> were randomized to take the survey in one of three modalities: proctored paper, </w:t>
      </w:r>
      <w:r w:rsidR="007D6E32">
        <w:t>tele</w:t>
      </w:r>
      <w:r w:rsidRPr="00E7262C">
        <w:t>phone, or online.</w:t>
      </w:r>
      <w:r>
        <w:t xml:space="preserve"> </w:t>
      </w:r>
      <w:r w:rsidR="00F26F6A">
        <w:t>Program staff administered the survey to t</w:t>
      </w:r>
      <w:r>
        <w:t xml:space="preserve">hose assigned to take the proctored paper survey. Those assigned to the phone interview condition were called </w:t>
      </w:r>
      <w:r w:rsidR="007D6E32">
        <w:t>at least three times between March 10</w:t>
      </w:r>
      <w:r w:rsidR="007D6E32" w:rsidRPr="007D6E32">
        <w:rPr>
          <w:vertAlign w:val="superscript"/>
        </w:rPr>
        <w:t>th</w:t>
      </w:r>
      <w:r w:rsidR="007D6E32">
        <w:t xml:space="preserve"> and 20</w:t>
      </w:r>
      <w:r w:rsidR="007D6E32" w:rsidRPr="007D6E32">
        <w:rPr>
          <w:vertAlign w:val="superscript"/>
        </w:rPr>
        <w:t>th</w:t>
      </w:r>
      <w:r w:rsidR="007D6E32">
        <w:t>.</w:t>
      </w:r>
    </w:p>
    <w:p w:rsidR="007D6E32" w:rsidRDefault="00E7262C" w:rsidP="00604EF0">
      <w:r>
        <w:t xml:space="preserve">Those assigned to the online survey were sent email invitations to complete the survey on </w:t>
      </w:r>
      <w:r w:rsidR="00344EF1">
        <w:t>SurveyMonkey</w:t>
      </w:r>
      <w:r w:rsidR="0018545B">
        <w:t xml:space="preserve">. These </w:t>
      </w:r>
      <w:r w:rsidR="0018545B" w:rsidRPr="0018545B">
        <w:t>partic</w:t>
      </w:r>
      <w:r w:rsidR="007D6E32">
        <w:t>i</w:t>
      </w:r>
      <w:r w:rsidR="0018545B" w:rsidRPr="0018545B">
        <w:t xml:space="preserve">pants </w:t>
      </w:r>
      <w:r w:rsidR="00604EF0" w:rsidRPr="0018545B">
        <w:t xml:space="preserve">were sent an initial email </w:t>
      </w:r>
      <w:r w:rsidR="00A234B5">
        <w:t>on March 10</w:t>
      </w:r>
      <w:r w:rsidR="00A234B5" w:rsidRPr="00A234B5">
        <w:rPr>
          <w:vertAlign w:val="superscript"/>
        </w:rPr>
        <w:t>th</w:t>
      </w:r>
      <w:r w:rsidR="00032B52">
        <w:t xml:space="preserve">, </w:t>
      </w:r>
      <w:r w:rsidR="00604EF0" w:rsidRPr="0018545B">
        <w:t xml:space="preserve">inviting them to take the survey. Follow-up reminders were sent </w:t>
      </w:r>
      <w:r w:rsidR="00F26F6A" w:rsidRPr="0018545B">
        <w:t xml:space="preserve">on </w:t>
      </w:r>
      <w:r w:rsidR="00F26F6A">
        <w:t xml:space="preserve">March </w:t>
      </w:r>
      <w:r w:rsidR="00F26F6A" w:rsidRPr="00AD379D">
        <w:t>1</w:t>
      </w:r>
      <w:r w:rsidR="00F26F6A">
        <w:t>3</w:t>
      </w:r>
      <w:r w:rsidR="00F26F6A" w:rsidRPr="00AD379D">
        <w:rPr>
          <w:vertAlign w:val="superscript"/>
        </w:rPr>
        <w:t>th</w:t>
      </w:r>
      <w:r w:rsidR="00F26F6A" w:rsidRPr="00AD379D">
        <w:t>, 18</w:t>
      </w:r>
      <w:r w:rsidR="00F26F6A" w:rsidRPr="00AD379D">
        <w:rPr>
          <w:vertAlign w:val="superscript"/>
        </w:rPr>
        <w:t>th</w:t>
      </w:r>
      <w:r w:rsidR="00F26F6A" w:rsidRPr="00AD379D">
        <w:t xml:space="preserve">, </w:t>
      </w:r>
      <w:r w:rsidR="00F26F6A">
        <w:t>20</w:t>
      </w:r>
      <w:r w:rsidR="00F26F6A" w:rsidRPr="00CB7DCF">
        <w:rPr>
          <w:vertAlign w:val="superscript"/>
        </w:rPr>
        <w:t>th</w:t>
      </w:r>
      <w:r w:rsidR="00F26F6A">
        <w:t>, 23</w:t>
      </w:r>
      <w:r w:rsidR="00F26F6A" w:rsidRPr="00CB7DCF">
        <w:rPr>
          <w:vertAlign w:val="superscript"/>
        </w:rPr>
        <w:t>rd</w:t>
      </w:r>
      <w:r w:rsidR="00F26F6A">
        <w:t xml:space="preserve">, </w:t>
      </w:r>
      <w:r w:rsidR="00F26F6A" w:rsidRPr="00AD379D">
        <w:t>and 25</w:t>
      </w:r>
      <w:r w:rsidR="00F26F6A" w:rsidRPr="00AD379D">
        <w:rPr>
          <w:vertAlign w:val="superscript"/>
        </w:rPr>
        <w:t>th</w:t>
      </w:r>
      <w:r w:rsidR="00F26F6A">
        <w:t xml:space="preserve"> </w:t>
      </w:r>
      <w:r w:rsidR="00604EF0" w:rsidRPr="0018545B">
        <w:t>to individuals who had not taken the survey</w:t>
      </w:r>
      <w:r w:rsidR="00604EF0" w:rsidRPr="00AD379D">
        <w:t>.</w:t>
      </w:r>
    </w:p>
    <w:p w:rsidR="00344EF1" w:rsidRDefault="008705E5" w:rsidP="00344EF1">
      <w:pPr>
        <w:pStyle w:val="Heading2"/>
      </w:pPr>
      <w:r w:rsidRPr="008705E5">
        <w:t>Cognitive interviews</w:t>
      </w:r>
    </w:p>
    <w:p w:rsidR="007D6E32" w:rsidRDefault="0018545B" w:rsidP="00604EF0">
      <w:r>
        <w:t>The end of the survey included the option for</w:t>
      </w:r>
      <w:r w:rsidR="00604EF0" w:rsidRPr="00604EF0">
        <w:t xml:space="preserve"> respondents</w:t>
      </w:r>
      <w:r w:rsidR="00032B52">
        <w:t xml:space="preserve"> to</w:t>
      </w:r>
      <w:r w:rsidR="00604EF0" w:rsidRPr="00604EF0">
        <w:t xml:space="preserve"> enter a phone number where they could be reached for a brief conversation to help improve the survey experience for AmeriCorps </w:t>
      </w:r>
      <w:r w:rsidR="008705E5">
        <w:t>members</w:t>
      </w:r>
      <w:r w:rsidR="00604EF0" w:rsidRPr="00604EF0">
        <w:t xml:space="preserve"> who would take the survey when it is officially launched. </w:t>
      </w:r>
      <w:r w:rsidR="008705E5">
        <w:t xml:space="preserve">Similarly, </w:t>
      </w:r>
      <w:r w:rsidR="00032B52">
        <w:t>at the end of</w:t>
      </w:r>
      <w:r w:rsidR="008705E5">
        <w:t xml:space="preserve"> telephone interview</w:t>
      </w:r>
      <w:r w:rsidR="00DF0EBB">
        <w:t>s</w:t>
      </w:r>
      <w:r w:rsidR="008705E5">
        <w:t>, the interviewer asked respondents if they would be willing to provide feedback on the survey experience</w:t>
      </w:r>
      <w:r w:rsidR="00DF0EBB">
        <w:t xml:space="preserve"> and</w:t>
      </w:r>
      <w:r w:rsidR="00032B52">
        <w:t xml:space="preserve"> obtained phone numbers</w:t>
      </w:r>
      <w:r w:rsidR="00DF0EBB">
        <w:t xml:space="preserve"> </w:t>
      </w:r>
      <w:r w:rsidR="008705E5">
        <w:t xml:space="preserve">from those who agreed to participate in a follow-up call. For the proctored survey, program staff asked pilot testers if they would be willing to participate in a follow-up call with JBS staff, and emailed JBS the phone numbers of respondents who agreed to participate. JBS completed cognitive interviews with </w:t>
      </w:r>
      <w:r w:rsidR="0054065F">
        <w:t xml:space="preserve">nine respondents, three for each survey modality. Results of these cognitive interviews are </w:t>
      </w:r>
      <w:r w:rsidR="0054065F">
        <w:lastRenderedPageBreak/>
        <w:t>summarized below under</w:t>
      </w:r>
      <w:r w:rsidR="001F32D0">
        <w:t xml:space="preserve"> Cognitive Interview Results. </w:t>
      </w:r>
      <w:r>
        <w:t>Three participants were selected from each mode condition, for a total of nine interviewees.</w:t>
      </w:r>
    </w:p>
    <w:p w:rsidR="00604EF0" w:rsidRPr="00604EF0" w:rsidRDefault="00604EF0" w:rsidP="00604EF0">
      <w:r w:rsidRPr="00604EF0">
        <w:t xml:space="preserve">JBS </w:t>
      </w:r>
      <w:r w:rsidR="002C67B4">
        <w:t>project staff</w:t>
      </w:r>
      <w:r w:rsidRPr="00604EF0">
        <w:t xml:space="preserve"> </w:t>
      </w:r>
      <w:r w:rsidR="0048009C">
        <w:t>asked</w:t>
      </w:r>
      <w:r w:rsidRPr="00604EF0">
        <w:t xml:space="preserve"> </w:t>
      </w:r>
      <w:r w:rsidR="0048009C">
        <w:t xml:space="preserve">questions </w:t>
      </w:r>
      <w:r w:rsidR="00B9468D">
        <w:t xml:space="preserve">regarding the following topics: </w:t>
      </w:r>
      <w:r w:rsidR="0048009C">
        <w:t xml:space="preserve"> </w:t>
      </w:r>
      <w:r w:rsidR="005269AD">
        <w:t>demographic</w:t>
      </w:r>
      <w:r w:rsidR="00B9468D">
        <w:t>s</w:t>
      </w:r>
      <w:r w:rsidR="005269AD">
        <w:t>;</w:t>
      </w:r>
      <w:r w:rsidRPr="00604EF0">
        <w:t xml:space="preserve"> </w:t>
      </w:r>
      <w:r w:rsidR="005269AD">
        <w:t xml:space="preserve">education and employment history; perceived barriers to employment; self-efficacy </w:t>
      </w:r>
      <w:r w:rsidR="0018545B">
        <w:t xml:space="preserve">and behaviors </w:t>
      </w:r>
      <w:r w:rsidR="005269AD">
        <w:t xml:space="preserve">in the areas of education, career, and civic engagement; </w:t>
      </w:r>
      <w:r w:rsidR="0018545B">
        <w:t xml:space="preserve">actions taken to </w:t>
      </w:r>
      <w:r w:rsidR="00492066">
        <w:t xml:space="preserve">use of social services; and involvement in the criminal justice system. </w:t>
      </w:r>
      <w:r w:rsidRPr="00604EF0">
        <w:t xml:space="preserve">Interviewers read specific items and response options </w:t>
      </w:r>
      <w:r w:rsidR="0048009C">
        <w:t xml:space="preserve">back to </w:t>
      </w:r>
      <w:r w:rsidRPr="00604EF0">
        <w:t>respondent</w:t>
      </w:r>
      <w:r w:rsidR="0048009C">
        <w:t>s</w:t>
      </w:r>
      <w:r w:rsidRPr="00604EF0">
        <w:t xml:space="preserve"> to remind </w:t>
      </w:r>
      <w:r w:rsidR="0048009C">
        <w:t xml:space="preserve">them </w:t>
      </w:r>
      <w:r w:rsidRPr="00604EF0">
        <w:t xml:space="preserve">about the pertinent items. Interviewers asked respondents to talk about their responses to items </w:t>
      </w:r>
      <w:r w:rsidR="0048009C">
        <w:t>considered</w:t>
      </w:r>
      <w:r w:rsidRPr="00604EF0">
        <w:t xml:space="preserve"> more likely to pose challenges for </w:t>
      </w:r>
      <w:r w:rsidR="00DF0EBB">
        <w:t>them</w:t>
      </w:r>
      <w:r w:rsidRPr="00604EF0">
        <w:t xml:space="preserve">. Respondents were asked whether a question or the associated response options were unclear or confusing, why they had selected a particular response, and what they thought the question meant. JBS </w:t>
      </w:r>
      <w:r w:rsidR="002C67B4">
        <w:t>project staff</w:t>
      </w:r>
      <w:r w:rsidRPr="00604EF0">
        <w:t xml:space="preserve"> asked additional probing questions whenever a respondent indicated a lack of clarity in a survey item or the associated response options.</w:t>
      </w:r>
    </w:p>
    <w:p w:rsidR="00604EF0" w:rsidRPr="00604EF0" w:rsidRDefault="00604EF0" w:rsidP="00604EF0">
      <w:r w:rsidRPr="00604EF0">
        <w:t>The results of the survey and cognitive interviews are described in the next sections.</w:t>
      </w:r>
    </w:p>
    <w:p w:rsidR="00604EF0" w:rsidRPr="009A03E5" w:rsidRDefault="00604EF0" w:rsidP="00604EF0">
      <w:pPr>
        <w:pStyle w:val="Heading1"/>
      </w:pPr>
      <w:r w:rsidRPr="009A03E5">
        <w:t>Survey Responses</w:t>
      </w:r>
    </w:p>
    <w:p w:rsidR="009A03E5" w:rsidRDefault="0048009C" w:rsidP="00604EF0">
      <w:r>
        <w:t>Thirty-seven</w:t>
      </w:r>
      <w:r w:rsidR="00604EF0" w:rsidRPr="00604EF0">
        <w:t xml:space="preserve"> respondents completed </w:t>
      </w:r>
      <w:r>
        <w:t xml:space="preserve">at least part </w:t>
      </w:r>
      <w:r w:rsidR="00604EF0" w:rsidRPr="00604EF0">
        <w:t>the survey</w:t>
      </w:r>
      <w:r w:rsidR="00BE10DC">
        <w:t xml:space="preserve"> for a</w:t>
      </w:r>
      <w:r>
        <w:t>n overall</w:t>
      </w:r>
      <w:r w:rsidR="00BE10DC">
        <w:t xml:space="preserve"> response rate of </w:t>
      </w:r>
      <w:r>
        <w:t>55</w:t>
      </w:r>
      <w:r w:rsidR="00BE10DC">
        <w:t xml:space="preserve"> percent.</w:t>
      </w:r>
      <w:r w:rsidR="009A03E5">
        <w:t xml:space="preserve"> For each survey mode, the response rates are as follows:</w:t>
      </w:r>
    </w:p>
    <w:p w:rsidR="009A03E5" w:rsidRDefault="009A03E5" w:rsidP="009A03E5">
      <w:pPr>
        <w:pStyle w:val="ListParagraph"/>
        <w:numPr>
          <w:ilvl w:val="0"/>
          <w:numId w:val="6"/>
        </w:numPr>
      </w:pPr>
      <w:r>
        <w:t xml:space="preserve">Proctored: </w:t>
      </w:r>
      <w:r w:rsidR="002E5230">
        <w:t>17 out of 22 (77 percent)</w:t>
      </w:r>
    </w:p>
    <w:p w:rsidR="009A03E5" w:rsidRDefault="009A03E5" w:rsidP="009A03E5">
      <w:pPr>
        <w:pStyle w:val="ListParagraph"/>
        <w:numPr>
          <w:ilvl w:val="0"/>
          <w:numId w:val="6"/>
        </w:numPr>
      </w:pPr>
      <w:r>
        <w:t xml:space="preserve">Online (email): </w:t>
      </w:r>
      <w:r w:rsidR="002E5230">
        <w:t>10 out of 23 (43 percent)</w:t>
      </w:r>
    </w:p>
    <w:p w:rsidR="003A5918" w:rsidRDefault="009A03E5" w:rsidP="00604EF0">
      <w:pPr>
        <w:pStyle w:val="ListParagraph"/>
        <w:numPr>
          <w:ilvl w:val="0"/>
          <w:numId w:val="6"/>
        </w:numPr>
      </w:pPr>
      <w:r>
        <w:t>Telephone Interview: 10 out of 22</w:t>
      </w:r>
      <w:r w:rsidR="002E5230">
        <w:t xml:space="preserve"> (45 percent)</w:t>
      </w:r>
    </w:p>
    <w:p w:rsidR="007D6E32" w:rsidRDefault="002C67B4" w:rsidP="00604EF0">
      <w:r>
        <w:t xml:space="preserve">JBS project staff monitored response rates </w:t>
      </w:r>
      <w:r w:rsidR="00C44F8A">
        <w:t xml:space="preserve">regularly </w:t>
      </w:r>
      <w:r>
        <w:t>for the online and phone surveys</w:t>
      </w:r>
      <w:r w:rsidR="00C44F8A">
        <w:t>,</w:t>
      </w:r>
      <w:r>
        <w:t xml:space="preserve"> and provided targeted feedback to grantees to encourage their members to complete the survey. JBS project staff also checked in with programs about the progress of the proctored survey during conference calls on March </w:t>
      </w:r>
      <w:r w:rsidR="00CC2F8A">
        <w:t>18</w:t>
      </w:r>
      <w:r w:rsidR="00CC2F8A" w:rsidRPr="00CC2F8A">
        <w:rPr>
          <w:vertAlign w:val="superscript"/>
        </w:rPr>
        <w:t>th</w:t>
      </w:r>
      <w:r w:rsidR="00CC2F8A">
        <w:t xml:space="preserve"> and 23</w:t>
      </w:r>
      <w:r w:rsidR="00CC2F8A" w:rsidRPr="00CC2F8A">
        <w:rPr>
          <w:vertAlign w:val="superscript"/>
        </w:rPr>
        <w:t>rd</w:t>
      </w:r>
      <w:r w:rsidR="00CC2F8A">
        <w:t>.</w:t>
      </w:r>
    </w:p>
    <w:p w:rsidR="007D6E32" w:rsidRDefault="002D1DBE" w:rsidP="00604EF0">
      <w:r w:rsidRPr="009617E1">
        <w:t>One respondent (</w:t>
      </w:r>
      <w:r w:rsidR="00703D65">
        <w:t>three</w:t>
      </w:r>
      <w:r w:rsidR="00BE10DC" w:rsidRPr="009617E1">
        <w:t xml:space="preserve"> percent</w:t>
      </w:r>
      <w:r w:rsidR="00604EF0" w:rsidRPr="009617E1">
        <w:t xml:space="preserve"> of those who began the survey) did not complete the survey. </w:t>
      </w:r>
      <w:r w:rsidRPr="009617E1">
        <w:t xml:space="preserve">One other participant did not answer several of the early questions. </w:t>
      </w:r>
      <w:r w:rsidR="00604EF0" w:rsidRPr="009617E1">
        <w:t xml:space="preserve">This suggests </w:t>
      </w:r>
      <w:r w:rsidRPr="009617E1">
        <w:t>that survey dropout</w:t>
      </w:r>
      <w:r w:rsidRPr="002D1DBE">
        <w:t xml:space="preserve"> will likely </w:t>
      </w:r>
      <w:r w:rsidR="00F04A53">
        <w:t xml:space="preserve">not </w:t>
      </w:r>
      <w:r w:rsidRPr="002D1DBE">
        <w:t>pos</w:t>
      </w:r>
      <w:r w:rsidR="00F04A53">
        <w:t>e</w:t>
      </w:r>
      <w:r w:rsidRPr="002D1DBE">
        <w:t xml:space="preserve"> a significant problem.</w:t>
      </w:r>
    </w:p>
    <w:p w:rsidR="007D6E32" w:rsidRDefault="00604EF0" w:rsidP="00604EF0">
      <w:r w:rsidRPr="00604EF0">
        <w:t xml:space="preserve">Survey participants were </w:t>
      </w:r>
      <w:r w:rsidR="00303C94">
        <w:t xml:space="preserve">only </w:t>
      </w:r>
      <w:r w:rsidRPr="00604EF0">
        <w:t xml:space="preserve">required to answer </w:t>
      </w:r>
      <w:r w:rsidR="00303C94">
        <w:t>three questions at the beginning of the survey designed to create a unique, confidential identifier that would be used to match surveys with the same individual at each stage of the data collection process (baseline, first follow</w:t>
      </w:r>
      <w:r w:rsidR="00F04A53">
        <w:t xml:space="preserve"> </w:t>
      </w:r>
      <w:r w:rsidR="00303C94">
        <w:t>up,</w:t>
      </w:r>
      <w:r w:rsidR="009617E1">
        <w:t xml:space="preserve"> and</w:t>
      </w:r>
      <w:r w:rsidR="00303C94">
        <w:t xml:space="preserve"> second </w:t>
      </w:r>
      <w:r w:rsidR="003A5918">
        <w:t>follow</w:t>
      </w:r>
      <w:r w:rsidR="00F04A53">
        <w:t xml:space="preserve"> </w:t>
      </w:r>
      <w:r w:rsidR="003A5918">
        <w:t>up). For all of the remaining items, excluding those that were only asked of some participants conditioned on previous responses, there was minimal item-nonresponse.</w:t>
      </w:r>
    </w:p>
    <w:p w:rsidR="000B4FD1" w:rsidRPr="00604EF0" w:rsidRDefault="000B4FD1" w:rsidP="00604EF0">
      <w:r>
        <w:t>The average participant took 20 minutes to complete the survey. Phone interviews took longer than other modalities, with an</w:t>
      </w:r>
      <w:r w:rsidR="00071B41">
        <w:t xml:space="preserve"> average time of 26.5 minutes compared to</w:t>
      </w:r>
      <w:r>
        <w:t xml:space="preserve"> 17 minutes for the online survey, and 20 minutes f</w:t>
      </w:r>
      <w:r w:rsidR="00071B41">
        <w:t>or the proctored paper survey.</w:t>
      </w:r>
    </w:p>
    <w:p w:rsidR="007D6E32" w:rsidRDefault="00C951C1" w:rsidP="00604EF0">
      <w:pPr>
        <w:pStyle w:val="Heading2"/>
      </w:pPr>
      <w:r>
        <w:t>Analysis of Mode Effects</w:t>
      </w:r>
    </w:p>
    <w:p w:rsidR="007D6E32" w:rsidRDefault="00C951C1" w:rsidP="00C951C1">
      <w:r>
        <w:t>Though the small sample size was a somewhat limiting factor in detecting potential mode effects on participant responses, analyses were conducted on a subset of questions in order to detect whether there were substantial differences in responses based on modality. In particular</w:t>
      </w:r>
      <w:r w:rsidR="009617E1">
        <w:t>,</w:t>
      </w:r>
      <w:r>
        <w:t xml:space="preserve"> </w:t>
      </w:r>
      <w:r w:rsidR="009617E1">
        <w:lastRenderedPageBreak/>
        <w:t xml:space="preserve">researchers </w:t>
      </w:r>
      <w:r>
        <w:t>were concerned with mode effects on comprehension and responses to potentially sensitive questions.</w:t>
      </w:r>
    </w:p>
    <w:p w:rsidR="007D6E32" w:rsidRDefault="00C951C1" w:rsidP="00C951C1">
      <w:r>
        <w:t xml:space="preserve">No effects of modality were found </w:t>
      </w:r>
      <w:r w:rsidR="00F04A53">
        <w:t>i</w:t>
      </w:r>
      <w:r>
        <w:t>n response to questions pre-identified as sensitive or having high likelihood of exhibiting social desirability bias. However, there was a significant mode effect on the response to one question: “Are you currently employed?” Those answering online were significantly more likely to respond that they were employed than those answering via proctored paper or phone survey (see Appendix A).</w:t>
      </w:r>
      <w:r w:rsidR="00071B41">
        <w:t xml:space="preserve"> </w:t>
      </w:r>
      <w:r>
        <w:t xml:space="preserve">This </w:t>
      </w:r>
      <w:r w:rsidR="009617E1">
        <w:t>wa</w:t>
      </w:r>
      <w:r>
        <w:t>s a potentially ambiguous question for pilot test respondents, as they may differ in whether they classify AmeriCorps service as employment. Participants assigned to the proctored survey or phone interview conditions had the opportunity to clarify this question</w:t>
      </w:r>
      <w:r w:rsidR="009617E1">
        <w:t>. Information from proctors indicates that some members sought and received clarification regarding this question.</w:t>
      </w:r>
    </w:p>
    <w:p w:rsidR="007D6E32" w:rsidRDefault="00BE10DC" w:rsidP="00604EF0">
      <w:pPr>
        <w:pStyle w:val="Heading2"/>
      </w:pPr>
      <w:r w:rsidRPr="00604EF0">
        <w:t>Item Variability</w:t>
      </w:r>
    </w:p>
    <w:p w:rsidR="007D6E32" w:rsidRDefault="00BA1DBD" w:rsidP="00BA1DBD">
      <w:r>
        <w:t>For most measures, there was sufficient variability in item responses. There were two items for which all respondents</w:t>
      </w:r>
      <w:r w:rsidR="007D6E32">
        <w:t xml:space="preserve"> </w:t>
      </w:r>
      <w:r>
        <w:t>replied “No”</w:t>
      </w:r>
      <w:r w:rsidR="00D5378F">
        <w:t>:</w:t>
      </w:r>
      <w:r>
        <w:t xml:space="preserve"> identification as primary caregiver of an adult and active military</w:t>
      </w:r>
      <w:r w:rsidR="00F23B91">
        <w:t xml:space="preserve"> service</w:t>
      </w:r>
      <w:r>
        <w:t xml:space="preserve">. </w:t>
      </w:r>
      <w:r w:rsidR="00F23B91">
        <w:t>Cognitive interviews revealed some possible confusion about the term “primary caregiver of an adult</w:t>
      </w:r>
      <w:r w:rsidR="00D5378F">
        <w:t>,</w:t>
      </w:r>
      <w:r w:rsidR="00F23B91">
        <w:t xml:space="preserve">” but no confusion regarding active military service. </w:t>
      </w:r>
      <w:r>
        <w:t>Since both are measures intended to match participants and serve as controls, rather than outcomes, the lack of</w:t>
      </w:r>
      <w:r w:rsidR="00F23B91">
        <w:t xml:space="preserve"> variability is not a concern. </w:t>
      </w:r>
      <w:r>
        <w:t>These items will be retained</w:t>
      </w:r>
      <w:r w:rsidR="00D5378F">
        <w:t xml:space="preserve"> because</w:t>
      </w:r>
      <w:r>
        <w:t>, although they may have a low incidence, they will be u</w:t>
      </w:r>
      <w:r w:rsidR="00E01AFC">
        <w:t>seful in the matching process.</w:t>
      </w:r>
    </w:p>
    <w:p w:rsidR="007D6E32" w:rsidRDefault="00BA1DBD" w:rsidP="00BA1DBD">
      <w:r>
        <w:t xml:space="preserve">Among questions </w:t>
      </w:r>
      <w:r w:rsidR="00C31BC4">
        <w:t>for which</w:t>
      </w:r>
      <w:r>
        <w:t xml:space="preserve"> participants were given a checklist of responses, there were three checklist options that were never selected:</w:t>
      </w:r>
    </w:p>
    <w:p w:rsidR="007D6E32" w:rsidRDefault="00BA1DBD" w:rsidP="00BA1DBD">
      <w:pPr>
        <w:pStyle w:val="ListParagraph"/>
        <w:widowControl/>
        <w:numPr>
          <w:ilvl w:val="0"/>
          <w:numId w:val="10"/>
        </w:numPr>
        <w:spacing w:after="200" w:line="276" w:lineRule="auto"/>
      </w:pPr>
      <w:r>
        <w:t>How do you identify yourself in terms of ethnicity/race? Response: Other</w:t>
      </w:r>
    </w:p>
    <w:p w:rsidR="007D6E32" w:rsidRDefault="00BA1DBD" w:rsidP="00E01AFC">
      <w:pPr>
        <w:pStyle w:val="ListParagraph"/>
        <w:widowControl/>
        <w:numPr>
          <w:ilvl w:val="0"/>
          <w:numId w:val="9"/>
        </w:numPr>
        <w:spacing w:after="200" w:line="276" w:lineRule="auto"/>
      </w:pPr>
      <w:r>
        <w:t xml:space="preserve">Are you currently using or visiting any of the following? Response: Mutual support or other assistance programs (e.g., </w:t>
      </w:r>
      <w:r w:rsidR="00E01AFC" w:rsidRPr="00E01AFC">
        <w:t xml:space="preserve">AA, NA, </w:t>
      </w:r>
      <w:proofErr w:type="spellStart"/>
      <w:r w:rsidR="00E01AFC" w:rsidRPr="00E01AFC">
        <w:t>AlAnon</w:t>
      </w:r>
      <w:proofErr w:type="spellEnd"/>
      <w:r w:rsidR="00E01AFC" w:rsidRPr="00E01AFC">
        <w:t>, grief support groups</w:t>
      </w:r>
      <w:r>
        <w:t>)</w:t>
      </w:r>
    </w:p>
    <w:p w:rsidR="007D6E32" w:rsidRPr="00E01AFC" w:rsidRDefault="00BA1DBD" w:rsidP="00E01AFC">
      <w:pPr>
        <w:pStyle w:val="ListParagraph"/>
        <w:widowControl/>
        <w:numPr>
          <w:ilvl w:val="0"/>
          <w:numId w:val="9"/>
        </w:numPr>
        <w:spacing w:after="200" w:line="276" w:lineRule="auto"/>
      </w:pPr>
      <w:r>
        <w:t xml:space="preserve">Are you currently accessing any of the following federal or state government supports? </w:t>
      </w:r>
      <w:r w:rsidRPr="00E01AFC">
        <w:t xml:space="preserve">Response: Other financial assistance (e.g., </w:t>
      </w:r>
      <w:r w:rsidR="00E01AFC" w:rsidRPr="00E01AFC">
        <w:t>TANF, child care assistance programs</w:t>
      </w:r>
      <w:r w:rsidRPr="00E01AFC">
        <w:t>)</w:t>
      </w:r>
    </w:p>
    <w:p w:rsidR="007D6E32" w:rsidRDefault="00920562" w:rsidP="00C951C1">
      <w:pPr>
        <w:pStyle w:val="Heading2"/>
      </w:pPr>
      <w:r>
        <w:t>Scale Reliability</w:t>
      </w:r>
    </w:p>
    <w:p w:rsidR="007D6E32" w:rsidRDefault="00C951C1" w:rsidP="00E86D12">
      <w:r>
        <w:t>All scales demonstrated satisfactory internal consistency, with Cronbach’s alpha ranges between .74 and .90 (see Appendix C).</w:t>
      </w:r>
      <w:r w:rsidR="00036166">
        <w:rPr>
          <w:rStyle w:val="FootnoteReference"/>
        </w:rPr>
        <w:footnoteReference w:id="1"/>
      </w:r>
    </w:p>
    <w:p w:rsidR="00604EF0" w:rsidRPr="00604EF0" w:rsidRDefault="00604EF0" w:rsidP="00604EF0">
      <w:pPr>
        <w:pStyle w:val="Heading1"/>
      </w:pPr>
      <w:r w:rsidRPr="00604EF0">
        <w:t>Cognitive Interview Results</w:t>
      </w:r>
    </w:p>
    <w:p w:rsidR="001B0E34" w:rsidRDefault="001B0E34" w:rsidP="001B0E34">
      <w:r>
        <w:t>Nine opportunity youth AmeriCorps members from four programs completed the cognitive interview with a member of the JBS project team. Three cognitive interviews were completed for each of the three survey modalities. Cognitive interviews</w:t>
      </w:r>
      <w:r w:rsidRPr="00604EF0">
        <w:t xml:space="preserve"> lasted a</w:t>
      </w:r>
      <w:r>
        <w:t>pproximately 2</w:t>
      </w:r>
      <w:r w:rsidRPr="00604EF0">
        <w:t>0 minutes.</w:t>
      </w:r>
      <w:r>
        <w:t xml:space="preserve"> Qualitative data from the nine cognitive interviews </w:t>
      </w:r>
      <w:r w:rsidR="00A31E89">
        <w:t>were</w:t>
      </w:r>
      <w:r>
        <w:t xml:space="preserve"> supplemented with information reported by survey proctors on the proctoring worksheet.</w:t>
      </w:r>
    </w:p>
    <w:p w:rsidR="001B0E34" w:rsidRDefault="001B0E34" w:rsidP="001B0E34">
      <w:r>
        <w:t xml:space="preserve">Respondents did not feel that the survey was too long. The shortest completion time cognitive interviewees </w:t>
      </w:r>
      <w:r w:rsidR="00477ED3">
        <w:t xml:space="preserve">reported </w:t>
      </w:r>
      <w:r>
        <w:t xml:space="preserve">was 15 minutes and the longest reported time was 35 minutes; the average </w:t>
      </w:r>
      <w:r>
        <w:lastRenderedPageBreak/>
        <w:t>completion time reported for this group was 23 minutes. One respondent who reported taking 30 minutes to complete the telephone survey reported that if felt “a little long</w:t>
      </w:r>
      <w:r w:rsidR="00870C0C">
        <w:t>.</w:t>
      </w:r>
      <w:r>
        <w:t xml:space="preserve">” One respondent remarked that </w:t>
      </w:r>
      <w:r w:rsidRPr="001A384E">
        <w:t xml:space="preserve">the purpose </w:t>
      </w:r>
      <w:r>
        <w:t xml:space="preserve">of the survey </w:t>
      </w:r>
      <w:r w:rsidRPr="001A384E">
        <w:t xml:space="preserve">was </w:t>
      </w:r>
      <w:r w:rsidR="00477ED3">
        <w:t>“</w:t>
      </w:r>
      <w:r w:rsidRPr="001A384E">
        <w:t>not clear</w:t>
      </w:r>
      <w:r w:rsidR="00870C0C">
        <w:t>.</w:t>
      </w:r>
      <w:r w:rsidR="00477ED3">
        <w:t>”</w:t>
      </w:r>
      <w:r>
        <w:t xml:space="preserve"> Another respondent felt that some of the demographic questions, such as age and race/ethnicity, are “very personal” and may not be the best questions</w:t>
      </w:r>
      <w:r w:rsidR="00766106">
        <w:t xml:space="preserve"> with which</w:t>
      </w:r>
      <w:r>
        <w:t xml:space="preserve"> to lead.</w:t>
      </w:r>
    </w:p>
    <w:p w:rsidR="001B0E34" w:rsidRPr="00604EF0" w:rsidRDefault="001B0E34" w:rsidP="001B0E34">
      <w:r w:rsidRPr="00604EF0">
        <w:t>The remainder of this section describes results for specific sets of survey items.</w:t>
      </w:r>
    </w:p>
    <w:p w:rsidR="001B0E34" w:rsidRPr="00604EF0" w:rsidRDefault="001B0E34" w:rsidP="001B0E34">
      <w:pPr>
        <w:pStyle w:val="Heading3"/>
      </w:pPr>
      <w:r>
        <w:t>Confidential Tracking Code</w:t>
      </w:r>
      <w:r w:rsidRPr="00604EF0">
        <w:t xml:space="preserve"> (</w:t>
      </w:r>
      <w:r>
        <w:t>3 items</w:t>
      </w:r>
      <w:r w:rsidRPr="00604EF0">
        <w:t>)</w:t>
      </w:r>
    </w:p>
    <w:p w:rsidR="001B0E34" w:rsidRDefault="001B0E34" w:rsidP="001B0E34">
      <w:r w:rsidRPr="00EB3830">
        <w:t>These three items</w:t>
      </w:r>
      <w:r>
        <w:t xml:space="preserve"> asked respondents to create a confidential tracking code by entering</w:t>
      </w:r>
      <w:r w:rsidR="00766106">
        <w:t>:</w:t>
      </w:r>
      <w:r>
        <w:t xml:space="preserve"> (a) the first three letters of the city or town in which </w:t>
      </w:r>
      <w:r w:rsidR="00766106">
        <w:t>they</w:t>
      </w:r>
      <w:r>
        <w:t xml:space="preserve"> were born, (b) the number of letters in their last name, and (c) the first two letters of their mother’s first name. A few members did not know the answer to the third question. In future, the instructions for this item will be to enter “AA” when the answer is unknown.</w:t>
      </w:r>
    </w:p>
    <w:p w:rsidR="001B0E34" w:rsidRPr="00604EF0" w:rsidRDefault="001B0E34" w:rsidP="001B0E34">
      <w:pPr>
        <w:pStyle w:val="Heading3"/>
      </w:pPr>
      <w:r w:rsidRPr="00604EF0">
        <w:t xml:space="preserve">Demographic </w:t>
      </w:r>
      <w:r>
        <w:t>information</w:t>
      </w:r>
      <w:r w:rsidRPr="00604EF0">
        <w:t xml:space="preserve"> (</w:t>
      </w:r>
      <w:r>
        <w:t>7 items</w:t>
      </w:r>
      <w:r w:rsidRPr="00604EF0">
        <w:t>)</w:t>
      </w:r>
    </w:p>
    <w:p w:rsidR="001B0E34" w:rsidRPr="00604EF0" w:rsidRDefault="001B0E34" w:rsidP="001B0E34">
      <w:r w:rsidRPr="00604EF0">
        <w:t xml:space="preserve">This set of </w:t>
      </w:r>
      <w:r>
        <w:t xml:space="preserve">items asked </w:t>
      </w:r>
      <w:r w:rsidRPr="00604EF0">
        <w:t>respondents for basic demographic information including date of birth, gender, parent/caregiver status, military serv</w:t>
      </w:r>
      <w:r>
        <w:t>ice, ethnicity/race, education</w:t>
      </w:r>
      <w:r w:rsidRPr="00604EF0">
        <w:t xml:space="preserve">, </w:t>
      </w:r>
      <w:r>
        <w:t>city/town name</w:t>
      </w:r>
      <w:r w:rsidR="00766106">
        <w:t>,</w:t>
      </w:r>
      <w:r>
        <w:t xml:space="preserve"> and zip code for city of residence</w:t>
      </w:r>
      <w:r w:rsidRPr="00604EF0">
        <w:t xml:space="preserve">. </w:t>
      </w:r>
      <w:r>
        <w:t>Most r</w:t>
      </w:r>
      <w:r w:rsidRPr="00604EF0">
        <w:t xml:space="preserve">espondents found the demographic items to be clear and </w:t>
      </w:r>
      <w:r>
        <w:t xml:space="preserve">to have </w:t>
      </w:r>
      <w:r w:rsidRPr="00604EF0">
        <w:t>satisfactory response options.</w:t>
      </w:r>
      <w:r>
        <w:t xml:space="preserve"> One respondent sought clarification from the survey proctor about the meaning of the question asking if they are the </w:t>
      </w:r>
      <w:r w:rsidRPr="006032C7">
        <w:t>primary caregiver of a parent or other adult</w:t>
      </w:r>
      <w:r>
        <w:t>.</w:t>
      </w:r>
    </w:p>
    <w:p w:rsidR="001B0E34" w:rsidRPr="00604EF0" w:rsidRDefault="001B0E34" w:rsidP="001B0E34">
      <w:pPr>
        <w:pStyle w:val="Heading3"/>
      </w:pPr>
      <w:r>
        <w:t xml:space="preserve">Education history </w:t>
      </w:r>
      <w:r w:rsidRPr="00604EF0">
        <w:t>(</w:t>
      </w:r>
      <w:r>
        <w:t>4 items</w:t>
      </w:r>
      <w:r w:rsidRPr="00604EF0">
        <w:t>)</w:t>
      </w:r>
    </w:p>
    <w:p w:rsidR="001B0E34" w:rsidRDefault="001B0E34" w:rsidP="001B0E34">
      <w:r w:rsidRPr="00604EF0">
        <w:t xml:space="preserve">This set of items </w:t>
      </w:r>
      <w:r>
        <w:t>asked</w:t>
      </w:r>
      <w:r w:rsidRPr="00604EF0">
        <w:t xml:space="preserve"> respondents to </w:t>
      </w:r>
      <w:r>
        <w:t xml:space="preserve">indicate the highest level of education completed, month and year when high school diploma or GED was attained (if appropriate), month and year when last enrolled in school, and school most recently attended (high school, post-secondary, vocational, etc.). Most respondents found these items to be clear and to have satisfactory response options. One respondent asked the survey proctor to clarify whether “school most recently attended” included an educational program </w:t>
      </w:r>
      <w:r w:rsidR="00766106">
        <w:t xml:space="preserve">in which </w:t>
      </w:r>
      <w:r>
        <w:t>he was currently enrolled</w:t>
      </w:r>
      <w:r w:rsidR="00766106">
        <w:t xml:space="preserve"> </w:t>
      </w:r>
      <w:r>
        <w:t>as part of his AmeriCorps activities.</w:t>
      </w:r>
      <w:r>
        <w:rPr>
          <w:rStyle w:val="FootnoteReference"/>
        </w:rPr>
        <w:footnoteReference w:id="2"/>
      </w:r>
      <w:r>
        <w:t xml:space="preserve"> Two respondents were confused by the instruction to “skip to question 11”</w:t>
      </w:r>
      <w:r w:rsidR="00766106">
        <w:t xml:space="preserve">—to avoid </w:t>
      </w:r>
      <w:r>
        <w:t>additional employment-related questions</w:t>
      </w:r>
      <w:r w:rsidR="00766106">
        <w:t>—</w:t>
      </w:r>
      <w:r>
        <w:t>after answering “no” to a question asking if they a</w:t>
      </w:r>
      <w:r w:rsidRPr="008B1810">
        <w:t>re currently employed</w:t>
      </w:r>
      <w:r>
        <w:t>.</w:t>
      </w:r>
    </w:p>
    <w:p w:rsidR="001B0E34" w:rsidRPr="00604EF0" w:rsidRDefault="001B0E34" w:rsidP="001B0E34">
      <w:pPr>
        <w:pStyle w:val="Heading3"/>
      </w:pPr>
      <w:r>
        <w:t>Employment history (5 items</w:t>
      </w:r>
      <w:r w:rsidRPr="00604EF0">
        <w:t>)</w:t>
      </w:r>
    </w:p>
    <w:p w:rsidR="001B0E34" w:rsidRPr="00604EF0" w:rsidRDefault="001B0E34" w:rsidP="001B0E34">
      <w:r>
        <w:t>These</w:t>
      </w:r>
      <w:r w:rsidRPr="00604EF0">
        <w:t xml:space="preserve"> item</w:t>
      </w:r>
      <w:r>
        <w:t>s ask</w:t>
      </w:r>
      <w:r w:rsidR="00766106">
        <w:t>ed</w:t>
      </w:r>
      <w:r w:rsidRPr="00604EF0">
        <w:t xml:space="preserve"> respondents </w:t>
      </w:r>
      <w:r>
        <w:t>if they are currently employed (outside of AmeriCorps) and, if so, the type of employment they have (full-time or part-time) and how long they have held their current position</w:t>
      </w:r>
      <w:r w:rsidRPr="00604EF0">
        <w:t xml:space="preserve">. </w:t>
      </w:r>
      <w:r>
        <w:t>Respondents who indicate</w:t>
      </w:r>
      <w:r w:rsidR="00037B10">
        <w:t>d</w:t>
      </w:r>
      <w:r>
        <w:t xml:space="preserve"> they are not currently employed were also asked if they are currently looking for work; pursuing school or training; unable to work due to disability; or engaged in a full-time or part-time volunteer position, internship, or apprenticeship. R</w:t>
      </w:r>
      <w:r w:rsidRPr="00604EF0">
        <w:t>espondent</w:t>
      </w:r>
      <w:r>
        <w:t>s</w:t>
      </w:r>
      <w:r w:rsidRPr="00604EF0">
        <w:t xml:space="preserve"> re</w:t>
      </w:r>
      <w:r>
        <w:t>ported no difficulties with the</w:t>
      </w:r>
      <w:r w:rsidRPr="00604EF0">
        <w:t>s</w:t>
      </w:r>
      <w:r>
        <w:t>e</w:t>
      </w:r>
      <w:r w:rsidRPr="00604EF0">
        <w:t xml:space="preserve"> item</w:t>
      </w:r>
      <w:r>
        <w:t>s</w:t>
      </w:r>
      <w:r w:rsidRPr="00604EF0">
        <w:t>.</w:t>
      </w:r>
    </w:p>
    <w:p w:rsidR="001B0E34" w:rsidRPr="00604EF0" w:rsidRDefault="001B0E34" w:rsidP="001B0E34">
      <w:pPr>
        <w:pStyle w:val="Heading3"/>
      </w:pPr>
      <w:r>
        <w:t xml:space="preserve">Perceived barriers to employment </w:t>
      </w:r>
      <w:r w:rsidRPr="00604EF0">
        <w:t>(</w:t>
      </w:r>
      <w:r>
        <w:t>11 items</w:t>
      </w:r>
      <w:r w:rsidRPr="00604EF0">
        <w:t>)</w:t>
      </w:r>
    </w:p>
    <w:p w:rsidR="001B0E34" w:rsidRDefault="001B0E34" w:rsidP="001B0E34">
      <w:pPr>
        <w:widowControl/>
      </w:pPr>
      <w:r w:rsidRPr="00604EF0">
        <w:t xml:space="preserve">This </w:t>
      </w:r>
      <w:r>
        <w:t>matrix</w:t>
      </w:r>
      <w:r w:rsidRPr="00604EF0">
        <w:t xml:space="preserve"> of </w:t>
      </w:r>
      <w:r>
        <w:t xml:space="preserve">items asked </w:t>
      </w:r>
      <w:r w:rsidRPr="00604EF0">
        <w:t xml:space="preserve">respondents to </w:t>
      </w:r>
      <w:r>
        <w:t>characterize a series of potential reasons for not finding employment as "</w:t>
      </w:r>
      <w:r w:rsidR="001950B1">
        <w:t>N</w:t>
      </w:r>
      <w:r>
        <w:t>ot a barrier to employment," "</w:t>
      </w:r>
      <w:r w:rsidR="001950B1">
        <w:t>A</w:t>
      </w:r>
      <w:r>
        <w:t xml:space="preserve"> barrier but can be overcome," or </w:t>
      </w:r>
      <w:r w:rsidR="001950B1">
        <w:t xml:space="preserve">“A </w:t>
      </w:r>
      <w:r>
        <w:lastRenderedPageBreak/>
        <w:t>large barrier to employment." Two respondents were confused by the term "barrier to employment," but were able to answer the individual items in this matrix. Respondents reported no other difficulties with these items.</w:t>
      </w:r>
    </w:p>
    <w:p w:rsidR="001B0E34" w:rsidRPr="00604EF0" w:rsidRDefault="001B0E34" w:rsidP="001B0E34">
      <w:pPr>
        <w:pStyle w:val="Heading3"/>
      </w:pPr>
      <w:r>
        <w:t xml:space="preserve">Personal income in 2014 </w:t>
      </w:r>
      <w:r w:rsidRPr="00604EF0">
        <w:t>(</w:t>
      </w:r>
      <w:r>
        <w:t>1 i</w:t>
      </w:r>
      <w:r w:rsidRPr="00604EF0">
        <w:t>tem)</w:t>
      </w:r>
    </w:p>
    <w:p w:rsidR="001B0E34" w:rsidRDefault="001B0E34" w:rsidP="001B0E34">
      <w:r w:rsidRPr="00D27FCD">
        <w:t>One</w:t>
      </w:r>
      <w:r>
        <w:t xml:space="preserve"> item asked respondents to identify how much money they personally earned in 2014. Several respondents noted that they had to think about the answer for several minutes. One survey proctor noted that two respondents struggled to recall how much they earned in 2014, and expressed doubt about the accuracy of their estimates. Respondents typically had to think about their income in terms of a weekly or monthly salary and then extrapolate to cover their period of employment in 2014.</w:t>
      </w:r>
    </w:p>
    <w:p w:rsidR="001B0E34" w:rsidRPr="00604EF0" w:rsidRDefault="001B0E34" w:rsidP="001B0E34">
      <w:pPr>
        <w:pStyle w:val="Heading3"/>
      </w:pPr>
      <w:r>
        <w:t>Self</w:t>
      </w:r>
      <w:r w:rsidRPr="00604EF0">
        <w:t>-</w:t>
      </w:r>
      <w:r>
        <w:t>efficacy: solving problems and achieving personal goals</w:t>
      </w:r>
      <w:r w:rsidRPr="00604EF0">
        <w:t xml:space="preserve"> (</w:t>
      </w:r>
      <w:r>
        <w:t>10 items</w:t>
      </w:r>
      <w:r w:rsidRPr="00604EF0">
        <w:t>)</w:t>
      </w:r>
    </w:p>
    <w:p w:rsidR="001B0E34" w:rsidRDefault="001B0E34" w:rsidP="001B0E34">
      <w:r>
        <w:t>This set of items asked</w:t>
      </w:r>
      <w:r w:rsidRPr="00604EF0">
        <w:t xml:space="preserve"> respondents to assess </w:t>
      </w:r>
      <w:r>
        <w:t xml:space="preserve">their ability to overcome obstacles and solve problems to achieve personal goals. Items asked respondents to answer using a 5-point Likert-type scale (Strongly disagree; Disagree; </w:t>
      </w:r>
      <w:proofErr w:type="gramStart"/>
      <w:r>
        <w:t>Neither</w:t>
      </w:r>
      <w:proofErr w:type="gramEnd"/>
      <w:r>
        <w:t xml:space="preserve"> agree nor disagree; Agree; Strongly </w:t>
      </w:r>
      <w:r w:rsidR="00037B10">
        <w:t>a</w:t>
      </w:r>
      <w:r>
        <w:t xml:space="preserve">gree) to </w:t>
      </w:r>
      <w:r w:rsidR="00037B10">
        <w:t xml:space="preserve">respond to </w:t>
      </w:r>
      <w:r>
        <w:t>statements about persevering in the face of adversity and relying on one's coping skills to overcome difficulties. Most respondents reported no difficulties with these items. However, one respondent had difficulty understanding the phrase "means and ways" in the statement</w:t>
      </w:r>
      <w:r w:rsidR="00037B10">
        <w:t>,</w:t>
      </w:r>
      <w:r>
        <w:t xml:space="preserve"> "If someone opposes me, I can find the means and ways to get what I want." Another respondent found this set of items "a little awkward" and </w:t>
      </w:r>
      <w:r w:rsidR="002D2F60">
        <w:t>remarked</w:t>
      </w:r>
      <w:r>
        <w:t xml:space="preserve"> that they required substantial thought.</w:t>
      </w:r>
    </w:p>
    <w:p w:rsidR="001B0E34" w:rsidRPr="00604EF0" w:rsidRDefault="001B0E34" w:rsidP="001B0E34">
      <w:pPr>
        <w:pStyle w:val="Heading3"/>
      </w:pPr>
      <w:r>
        <w:t>Addressing problems in the community (8 items</w:t>
      </w:r>
      <w:r w:rsidRPr="00604EF0">
        <w:t>)</w:t>
      </w:r>
    </w:p>
    <w:p w:rsidR="001B0E34" w:rsidRPr="00604EF0" w:rsidRDefault="001B0E34" w:rsidP="001B0E34">
      <w:r>
        <w:t>This set of items asked</w:t>
      </w:r>
      <w:r w:rsidRPr="00604EF0">
        <w:t xml:space="preserve"> respondents </w:t>
      </w:r>
      <w:r>
        <w:t>to indicate their ability to perform specific actions in the context of addressing a problem in the community. Actions included</w:t>
      </w:r>
      <w:r w:rsidR="00262081">
        <w:t>,</w:t>
      </w:r>
      <w:r>
        <w:t xml:space="preserve"> creating a plan to address the problem, expressing one's views in front of a group, and contacting an elected official about the problem. Respondents used a 5-point scale (I definitely could do this; I probably could do this; Not sure, I could not do this; I definitely </w:t>
      </w:r>
      <w:r w:rsidR="008C63FC">
        <w:t xml:space="preserve">could </w:t>
      </w:r>
      <w:r>
        <w:t>not do this). Most respondents understood these items and could answer them easily. One respondent found these items difficult to answer without knowing the type of community problem being addressed.</w:t>
      </w:r>
    </w:p>
    <w:p w:rsidR="001B0E34" w:rsidRPr="00604EF0" w:rsidRDefault="001B0E34" w:rsidP="001B0E34">
      <w:pPr>
        <w:pStyle w:val="Heading3"/>
      </w:pPr>
      <w:r>
        <w:t>Confidence to pursue educational and career goals (18 items</w:t>
      </w:r>
      <w:r w:rsidRPr="00604EF0">
        <w:t>)</w:t>
      </w:r>
    </w:p>
    <w:p w:rsidR="001B0E34" w:rsidRDefault="001B0E34" w:rsidP="001B0E34">
      <w:r w:rsidRPr="00604EF0">
        <w:t xml:space="preserve">This set of </w:t>
      </w:r>
      <w:r>
        <w:t xml:space="preserve">items asked </w:t>
      </w:r>
      <w:r w:rsidRPr="00604EF0">
        <w:t>respondents to assess the</w:t>
      </w:r>
      <w:r>
        <w:t>ir confidence to undertake actions to advance their educational and career goals, such as completing a college or trade school application, preparing a good resume, and successfully managing the job interview process. Respondents used a 5-point scale (</w:t>
      </w:r>
      <w:r w:rsidRPr="00EB3ADC">
        <w:t>No confidence at all</w:t>
      </w:r>
      <w:r>
        <w:t xml:space="preserve">; </w:t>
      </w:r>
      <w:r w:rsidRPr="00EB3ADC">
        <w:t>Very little confidence</w:t>
      </w:r>
      <w:r>
        <w:t xml:space="preserve">; </w:t>
      </w:r>
      <w:r w:rsidRPr="00EB3ADC">
        <w:t>Moderate confidence</w:t>
      </w:r>
      <w:r>
        <w:t xml:space="preserve">; </w:t>
      </w:r>
      <w:proofErr w:type="gramStart"/>
      <w:r w:rsidRPr="00EB3ADC">
        <w:t>Much</w:t>
      </w:r>
      <w:proofErr w:type="gramEnd"/>
      <w:r w:rsidRPr="00EB3ADC">
        <w:t xml:space="preserve"> confidence</w:t>
      </w:r>
      <w:r>
        <w:t xml:space="preserve">; </w:t>
      </w:r>
      <w:r w:rsidRPr="00EB3ADC">
        <w:t>Complete confidence</w:t>
      </w:r>
      <w:r>
        <w:t>). Most respondents were able to answer these items without difficulty, and some noted that they had already undertaken some of the actions listed. One respondent was unclear on the meaning of "o</w:t>
      </w:r>
      <w:r w:rsidRPr="000716AC">
        <w:t>btain technical or vocational certification</w:t>
      </w:r>
      <w:r>
        <w:t>."</w:t>
      </w:r>
    </w:p>
    <w:p w:rsidR="001B0E34" w:rsidRPr="00604EF0" w:rsidRDefault="001B0E34" w:rsidP="001B0E34">
      <w:pPr>
        <w:pStyle w:val="Heading3"/>
      </w:pPr>
      <w:r>
        <w:t xml:space="preserve">Community involvement </w:t>
      </w:r>
      <w:r w:rsidRPr="00604EF0">
        <w:t>(</w:t>
      </w:r>
      <w:r>
        <w:t>6 i</w:t>
      </w:r>
      <w:r w:rsidRPr="00604EF0">
        <w:t>tems)</w:t>
      </w:r>
    </w:p>
    <w:p w:rsidR="001B0E34" w:rsidRPr="00604EF0" w:rsidRDefault="001B0E34" w:rsidP="00920562">
      <w:pPr>
        <w:widowControl/>
      </w:pPr>
      <w:r>
        <w:t>These</w:t>
      </w:r>
      <w:r w:rsidRPr="00604EF0">
        <w:t xml:space="preserve"> </w:t>
      </w:r>
      <w:r>
        <w:t xml:space="preserve">items consist of five statements to which </w:t>
      </w:r>
      <w:r w:rsidRPr="00604EF0">
        <w:t xml:space="preserve">respondents </w:t>
      </w:r>
      <w:r>
        <w:t>provided answers on a 5-point Likert-type scale ranging from strongly disagree to strongly agree. The statements are designed to gauge community attachment, awareness of community issues, and sense of obligation to contribute to the community. The sixth item ask</w:t>
      </w:r>
      <w:r w:rsidR="008C63FC">
        <w:t>ed</w:t>
      </w:r>
      <w:r>
        <w:t xml:space="preserve"> respondents to indicate whether they can trust </w:t>
      </w:r>
      <w:r>
        <w:lastRenderedPageBreak/>
        <w:t>none, some, most, or all people in their neighborhood. R</w:t>
      </w:r>
      <w:r w:rsidRPr="00604EF0">
        <w:t>espondent</w:t>
      </w:r>
      <w:r>
        <w:t>s</w:t>
      </w:r>
      <w:r w:rsidRPr="00604EF0">
        <w:t xml:space="preserve"> re</w:t>
      </w:r>
      <w:r>
        <w:t>ported no difficulties with the</w:t>
      </w:r>
      <w:r w:rsidRPr="00604EF0">
        <w:t>s</w:t>
      </w:r>
      <w:r>
        <w:t>e</w:t>
      </w:r>
      <w:r w:rsidRPr="00604EF0">
        <w:t xml:space="preserve"> item</w:t>
      </w:r>
      <w:r>
        <w:t>s</w:t>
      </w:r>
      <w:r w:rsidRPr="00604EF0">
        <w:t>.</w:t>
      </w:r>
    </w:p>
    <w:p w:rsidR="001B0E34" w:rsidRPr="00604EF0" w:rsidRDefault="001B0E34" w:rsidP="001B0E34">
      <w:pPr>
        <w:pStyle w:val="Heading3"/>
      </w:pPr>
      <w:r>
        <w:t xml:space="preserve">Intentions to pursue further education and career training </w:t>
      </w:r>
      <w:r w:rsidRPr="00604EF0">
        <w:t>(</w:t>
      </w:r>
      <w:r>
        <w:t>4 i</w:t>
      </w:r>
      <w:r w:rsidRPr="00604EF0">
        <w:t>tems)</w:t>
      </w:r>
    </w:p>
    <w:p w:rsidR="001B0E34" w:rsidRPr="00604EF0" w:rsidRDefault="001B0E34" w:rsidP="001B0E34">
      <w:r>
        <w:t>These</w:t>
      </w:r>
      <w:r w:rsidRPr="00604EF0">
        <w:t xml:space="preserve"> </w:t>
      </w:r>
      <w:r>
        <w:t xml:space="preserve">items consist of four statements to which </w:t>
      </w:r>
      <w:r w:rsidRPr="00604EF0">
        <w:t xml:space="preserve">respondents </w:t>
      </w:r>
      <w:r>
        <w:t>may answer on a 5-point Likert-type scale ranging from strongly disagree to strongly agree. The statements assess whether an individual has clear intentions about their educational goals and career plans. R</w:t>
      </w:r>
      <w:r w:rsidRPr="00604EF0">
        <w:t>espondent</w:t>
      </w:r>
      <w:r>
        <w:t>s</w:t>
      </w:r>
      <w:r w:rsidRPr="00604EF0">
        <w:t xml:space="preserve"> re</w:t>
      </w:r>
      <w:r>
        <w:t>ported no difficulties with the</w:t>
      </w:r>
      <w:r w:rsidRPr="00604EF0">
        <w:t>s</w:t>
      </w:r>
      <w:r>
        <w:t>e</w:t>
      </w:r>
      <w:r w:rsidRPr="00604EF0">
        <w:t xml:space="preserve"> item</w:t>
      </w:r>
      <w:r>
        <w:t>s</w:t>
      </w:r>
      <w:r w:rsidRPr="00604EF0">
        <w:t>.</w:t>
      </w:r>
    </w:p>
    <w:p w:rsidR="001B0E34" w:rsidRPr="00604EF0" w:rsidRDefault="001B0E34" w:rsidP="001B0E34">
      <w:pPr>
        <w:pStyle w:val="Heading3"/>
      </w:pPr>
      <w:r>
        <w:t xml:space="preserve">Recent employment-related activity </w:t>
      </w:r>
      <w:r w:rsidRPr="00604EF0">
        <w:t>(</w:t>
      </w:r>
      <w:r>
        <w:t>2 i</w:t>
      </w:r>
      <w:r w:rsidRPr="00604EF0">
        <w:t>tems)</w:t>
      </w:r>
    </w:p>
    <w:p w:rsidR="001B0E34" w:rsidRDefault="001B0E34" w:rsidP="001B0E34">
      <w:r>
        <w:t>The first of these two</w:t>
      </w:r>
      <w:r w:rsidRPr="00604EF0">
        <w:t xml:space="preserve"> </w:t>
      </w:r>
      <w:r>
        <w:t>items present</w:t>
      </w:r>
      <w:r w:rsidR="008C63FC">
        <w:t>ed</w:t>
      </w:r>
      <w:r>
        <w:t xml:space="preserve"> respondents with a list of employment-related activities (e.g., sending</w:t>
      </w:r>
      <w:r w:rsidRPr="003D399F">
        <w:t xml:space="preserve"> a resume or completed a job application</w:t>
      </w:r>
      <w:r>
        <w:t>; t</w:t>
      </w:r>
      <w:r w:rsidRPr="003D399F">
        <w:t>alk</w:t>
      </w:r>
      <w:r>
        <w:t>ing</w:t>
      </w:r>
      <w:r w:rsidRPr="003D399F">
        <w:t xml:space="preserve"> with a person employed in a field </w:t>
      </w:r>
      <w:r w:rsidR="008C63FC">
        <w:t xml:space="preserve">in which </w:t>
      </w:r>
      <w:r>
        <w:t xml:space="preserve">they </w:t>
      </w:r>
      <w:r w:rsidRPr="003D399F">
        <w:t>are interested</w:t>
      </w:r>
      <w:r>
        <w:t>; e</w:t>
      </w:r>
      <w:r w:rsidRPr="003D399F">
        <w:t>nroll</w:t>
      </w:r>
      <w:r>
        <w:t>ing</w:t>
      </w:r>
      <w:r w:rsidRPr="003D399F">
        <w:t xml:space="preserve"> in a college, trade school, or a certification course</w:t>
      </w:r>
      <w:r>
        <w:t>) and ask</w:t>
      </w:r>
      <w:r w:rsidR="008C63FC">
        <w:t>ed</w:t>
      </w:r>
      <w:r>
        <w:t xml:space="preserve"> them to indicate which, if any, they have done in the last six months. The second item ask</w:t>
      </w:r>
      <w:r w:rsidR="008C63FC">
        <w:t>ed</w:t>
      </w:r>
      <w:r>
        <w:t xml:space="preserve"> respondents if they have looked for part-time work, full-time work, an internship or apprenticeship, or a volunteer position in the last six months. Some respondents reported unfamiliarity with the terms </w:t>
      </w:r>
      <w:r w:rsidR="00262081">
        <w:t>“</w:t>
      </w:r>
      <w:r>
        <w:t>alternative school</w:t>
      </w:r>
      <w:r w:rsidR="00262081">
        <w:t>”</w:t>
      </w:r>
      <w:r>
        <w:t xml:space="preserve"> and </w:t>
      </w:r>
      <w:r w:rsidR="00262081">
        <w:t>“</w:t>
      </w:r>
      <w:r>
        <w:t>FAFSA application</w:t>
      </w:r>
      <w:r w:rsidR="00262081">
        <w:t>”</w:t>
      </w:r>
      <w:r>
        <w:t xml:space="preserve">. Given that respondents are AmeriCorps members, most indicated </w:t>
      </w:r>
      <w:r w:rsidR="00262081">
        <w:t xml:space="preserve">that </w:t>
      </w:r>
      <w:r>
        <w:t>they had looked for a volunteer position in the last six months.</w:t>
      </w:r>
    </w:p>
    <w:p w:rsidR="001B0E34" w:rsidRPr="00604EF0" w:rsidRDefault="001B0E34" w:rsidP="001B0E34">
      <w:pPr>
        <w:pStyle w:val="Heading3"/>
      </w:pPr>
      <w:r>
        <w:t xml:space="preserve">Use of social services </w:t>
      </w:r>
      <w:r w:rsidRPr="00604EF0">
        <w:t>(</w:t>
      </w:r>
      <w:r>
        <w:t>2 i</w:t>
      </w:r>
      <w:r w:rsidRPr="00604EF0">
        <w:t>tems)</w:t>
      </w:r>
    </w:p>
    <w:p w:rsidR="001B0E34" w:rsidRDefault="001B0E34" w:rsidP="001B0E34">
      <w:r>
        <w:t>The first of these two</w:t>
      </w:r>
      <w:r w:rsidRPr="00604EF0">
        <w:t xml:space="preserve"> </w:t>
      </w:r>
      <w:r>
        <w:t>items presented respondents with a list of community-based services and resources (e.g., l</w:t>
      </w:r>
      <w:r w:rsidRPr="00043CE0">
        <w:t>ocal employment development division</w:t>
      </w:r>
      <w:r>
        <w:t>; d</w:t>
      </w:r>
      <w:r w:rsidRPr="00043CE0">
        <w:t>omestic violence center</w:t>
      </w:r>
      <w:r>
        <w:t>; m</w:t>
      </w:r>
      <w:r w:rsidRPr="00043CE0">
        <w:t>utual support or other assistance program</w:t>
      </w:r>
      <w:r>
        <w:t xml:space="preserve">, such as </w:t>
      </w:r>
      <w:r w:rsidRPr="00043CE0">
        <w:t xml:space="preserve">AA, NA, </w:t>
      </w:r>
      <w:proofErr w:type="spellStart"/>
      <w:r w:rsidRPr="00043CE0">
        <w:t>AlAnon</w:t>
      </w:r>
      <w:proofErr w:type="spellEnd"/>
      <w:r w:rsidRPr="00043CE0">
        <w:t xml:space="preserve">, </w:t>
      </w:r>
      <w:r>
        <w:t xml:space="preserve">or </w:t>
      </w:r>
      <w:r w:rsidRPr="00043CE0">
        <w:t>grief support groups)</w:t>
      </w:r>
      <w:r>
        <w:t>, and asks them to indicate which, if any, they currently us</w:t>
      </w:r>
      <w:r w:rsidR="00262081">
        <w:t>e</w:t>
      </w:r>
      <w:r>
        <w:t>. The second items asked respondents to indicate if they are currently accessing federal or state government supports (food assistance, such as WIC or SNAP; health care assistance, such as Medicaid; housing assistance, such as housing vouchers; other financial or practical assistance, such as TANF or child care assistance programs). Some respondents were not familiar with response options listed in the first item, including l</w:t>
      </w:r>
      <w:r w:rsidRPr="00F938FC">
        <w:t>ocal employment development division</w:t>
      </w:r>
      <w:r>
        <w:t>, housing center, a</w:t>
      </w:r>
      <w:r w:rsidRPr="00F938FC">
        <w:t>dult school</w:t>
      </w:r>
      <w:r>
        <w:t>,</w:t>
      </w:r>
      <w:r w:rsidRPr="00F938FC">
        <w:t xml:space="preserve"> </w:t>
      </w:r>
      <w:r>
        <w:t xml:space="preserve">and </w:t>
      </w:r>
      <w:r w:rsidRPr="00F938FC">
        <w:t>comm</w:t>
      </w:r>
      <w:r>
        <w:t>unity college extension program).</w:t>
      </w:r>
    </w:p>
    <w:p w:rsidR="001B0E34" w:rsidRPr="00604EF0" w:rsidRDefault="001B0E34" w:rsidP="001B0E34">
      <w:pPr>
        <w:pStyle w:val="Heading3"/>
      </w:pPr>
      <w:r>
        <w:t xml:space="preserve">Criminal history </w:t>
      </w:r>
      <w:r w:rsidRPr="00604EF0">
        <w:t>(</w:t>
      </w:r>
      <w:r>
        <w:t>2 i</w:t>
      </w:r>
      <w:r w:rsidRPr="00604EF0">
        <w:t>tems)</w:t>
      </w:r>
    </w:p>
    <w:p w:rsidR="001B0E34" w:rsidRDefault="001B0E34" w:rsidP="006D0B0F">
      <w:pPr>
        <w:widowControl/>
      </w:pPr>
      <w:r>
        <w:t xml:space="preserve">The first of these two items asked respondents if they have ever been convicted </w:t>
      </w:r>
      <w:r w:rsidRPr="00806650">
        <w:t>as an adult, or adjudicated as a juvenile offender, of any offense by either a civilian or military court, other than minor traffic violations</w:t>
      </w:r>
      <w:r>
        <w:t xml:space="preserve"> (no/yes). The second item asked respondents if they a</w:t>
      </w:r>
      <w:r w:rsidRPr="00806650">
        <w:t>re currently facing charges for any of</w:t>
      </w:r>
      <w:r>
        <w:t>fense or on probation or parole (no/yes). One respondent indicated that he was uncomfortable answer</w:t>
      </w:r>
      <w:r w:rsidR="00AE3D1C">
        <w:t>ing</w:t>
      </w:r>
      <w:r>
        <w:t xml:space="preserve"> these questions, although he did answer them. No respondents reported any difficulty with understanding these questions and selecting a response.</w:t>
      </w:r>
    </w:p>
    <w:p w:rsidR="001B0E34" w:rsidRPr="00604EF0" w:rsidRDefault="001B0E34" w:rsidP="001B0E34">
      <w:pPr>
        <w:pStyle w:val="Heading3"/>
      </w:pPr>
      <w:r>
        <w:t xml:space="preserve">Limitations due to physical, mental, or emotional limitations </w:t>
      </w:r>
      <w:r w:rsidRPr="00604EF0">
        <w:t>(</w:t>
      </w:r>
      <w:r>
        <w:t>1 item</w:t>
      </w:r>
      <w:r w:rsidRPr="00604EF0">
        <w:t>)</w:t>
      </w:r>
    </w:p>
    <w:p w:rsidR="001B0E34" w:rsidRDefault="001B0E34" w:rsidP="001B0E34">
      <w:r>
        <w:t xml:space="preserve">This item asked respondents whether they are </w:t>
      </w:r>
      <w:r w:rsidRPr="002A0C48">
        <w:t>limited in any way in any activities because of physical</w:t>
      </w:r>
      <w:r>
        <w:t>, mental, or emotional problems (no/yes). Respondents reported no difficulties with understanding or answering this question.</w:t>
      </w:r>
    </w:p>
    <w:p w:rsidR="001B0E34" w:rsidRPr="00604EF0" w:rsidRDefault="001B0E34" w:rsidP="001B0E34">
      <w:pPr>
        <w:pStyle w:val="Heading3"/>
      </w:pPr>
      <w:r>
        <w:lastRenderedPageBreak/>
        <w:t xml:space="preserve">Voting in last presidential election </w:t>
      </w:r>
      <w:r w:rsidRPr="00604EF0">
        <w:t>(</w:t>
      </w:r>
      <w:r>
        <w:t>2 items</w:t>
      </w:r>
      <w:r w:rsidRPr="00604EF0">
        <w:t>)</w:t>
      </w:r>
    </w:p>
    <w:p w:rsidR="001B0E34" w:rsidRDefault="001B0E34" w:rsidP="00920562">
      <w:pPr>
        <w:widowControl/>
      </w:pPr>
      <w:r>
        <w:t>These two items asked respondents to indicate whether they were registered to vote in the last presidential election and whether they had voted in the last presidential election (Yes; No; No, not eligible to vote, Do</w:t>
      </w:r>
      <w:r w:rsidR="00262081">
        <w:t xml:space="preserve"> no</w:t>
      </w:r>
      <w:r>
        <w:t>t know). One respondent noted some confusion about whether to choose “No” or “No, not eligible</w:t>
      </w:r>
      <w:r w:rsidR="00AE3D1C">
        <w:t>,</w:t>
      </w:r>
      <w:r>
        <w:t xml:space="preserve">” </w:t>
      </w:r>
      <w:r w:rsidR="00AE3D1C">
        <w:t xml:space="preserve">as </w:t>
      </w:r>
      <w:r>
        <w:t>she was old enough to vote but had not registered. Another respondent reported that he felt tempted to give a positive response regardless of whether he had participated in the election.</w:t>
      </w:r>
    </w:p>
    <w:p w:rsidR="001B0E34" w:rsidRPr="00604EF0" w:rsidRDefault="001B0E34" w:rsidP="001B0E34">
      <w:pPr>
        <w:pStyle w:val="Heading3"/>
      </w:pPr>
      <w:r>
        <w:t xml:space="preserve">Civic participation in last 12 months </w:t>
      </w:r>
      <w:r w:rsidRPr="00604EF0">
        <w:t>(</w:t>
      </w:r>
      <w:r>
        <w:t>5 items</w:t>
      </w:r>
      <w:r w:rsidRPr="00604EF0">
        <w:t>)</w:t>
      </w:r>
    </w:p>
    <w:p w:rsidR="001B0E34" w:rsidRDefault="001B0E34" w:rsidP="001B0E34">
      <w:r>
        <w:t xml:space="preserve">These five items asked respondents how frequently they have engaged in various civic activities in the last 12 months, such as participating </w:t>
      </w:r>
      <w:r w:rsidRPr="000C58BB">
        <w:t>in community organizations (school, religious, issue-based, recreational)</w:t>
      </w:r>
      <w:r>
        <w:t xml:space="preserve">, helping </w:t>
      </w:r>
      <w:r w:rsidRPr="000C58BB">
        <w:t>to keep the community safe and clean</w:t>
      </w:r>
      <w:r>
        <w:t xml:space="preserve">, and donating </w:t>
      </w:r>
      <w:r w:rsidRPr="000C58BB">
        <w:t xml:space="preserve">money or goods to a cause or issue that </w:t>
      </w:r>
      <w:r>
        <w:t>they</w:t>
      </w:r>
      <w:r w:rsidRPr="000C58BB">
        <w:t xml:space="preserve"> care about</w:t>
      </w:r>
      <w:r>
        <w:t xml:space="preserve"> (Not at all; Less than once a month; Once a month; A few times a month; A few times a week; Every day). Respondents reported no difficulties with understanding or selecting an answer.</w:t>
      </w:r>
    </w:p>
    <w:p w:rsidR="001B0E34" w:rsidRPr="00604EF0" w:rsidRDefault="001B0E34" w:rsidP="001B0E34">
      <w:pPr>
        <w:pStyle w:val="Heading3"/>
      </w:pPr>
      <w:r>
        <w:t xml:space="preserve">Programs and services </w:t>
      </w:r>
      <w:r w:rsidRPr="00604EF0">
        <w:t>(</w:t>
      </w:r>
      <w:r>
        <w:t>1 item</w:t>
      </w:r>
      <w:r w:rsidRPr="00604EF0">
        <w:t>)</w:t>
      </w:r>
    </w:p>
    <w:p w:rsidR="001B0E34" w:rsidRDefault="001B0E34" w:rsidP="001B0E34">
      <w:r>
        <w:t xml:space="preserve">The last item in the survey asked respondents if they are participating in </w:t>
      </w:r>
      <w:r w:rsidRPr="00C244B9">
        <w:t>AmeriCorps or similar national or community service program</w:t>
      </w:r>
      <w:r w:rsidR="00AE3D1C">
        <w:t>s</w:t>
      </w:r>
      <w:r>
        <w:t>, e</w:t>
      </w:r>
      <w:r w:rsidRPr="00C244B9">
        <w:t>mployment supports (e.g., job training)</w:t>
      </w:r>
      <w:r>
        <w:t>, or e</w:t>
      </w:r>
      <w:r w:rsidRPr="00C244B9">
        <w:t>ducational supports (e.g., tutoring, GED classes, college enrollment assistance)</w:t>
      </w:r>
      <w:r>
        <w:t>. Given that pilot-test respondents are AmeriCorps members, nearly everyone checked the first item</w:t>
      </w:r>
      <w:r w:rsidR="00AE3D1C">
        <w:t>. S</w:t>
      </w:r>
      <w:r>
        <w:t xml:space="preserve">ome members also checked the items for employment and educational supports in light of AmeriCorps-based opportunities in which they are participating. One respondent specifically asked the survey proctor whether the educational and employment supports </w:t>
      </w:r>
      <w:r w:rsidR="00540C73">
        <w:t xml:space="preserve">that </w:t>
      </w:r>
      <w:r>
        <w:t xml:space="preserve">AmeriCorps </w:t>
      </w:r>
      <w:r w:rsidR="00540C73">
        <w:t xml:space="preserve">provides </w:t>
      </w:r>
      <w:r>
        <w:t>were included in this question and was (correctly) informed that they were not included.</w:t>
      </w:r>
    </w:p>
    <w:p w:rsidR="00BE10DC" w:rsidRDefault="00BE10DC" w:rsidP="00604EF0">
      <w:pPr>
        <w:pStyle w:val="Heading1"/>
      </w:pPr>
      <w:r w:rsidRPr="00604EF0">
        <w:t>Conclusions</w:t>
      </w:r>
      <w:r w:rsidR="00604EF0" w:rsidRPr="00604EF0">
        <w:t xml:space="preserve"> and Considerations for Survey and Administration Modification</w:t>
      </w:r>
    </w:p>
    <w:p w:rsidR="007D6E32" w:rsidRDefault="003A5918" w:rsidP="003A5918">
      <w:r>
        <w:t>Differential response rates based on mode</w:t>
      </w:r>
      <w:r w:rsidR="0044175D">
        <w:t>-</w:t>
      </w:r>
      <w:r>
        <w:t>confirm</w:t>
      </w:r>
      <w:r w:rsidR="00262081">
        <w:t>ed</w:t>
      </w:r>
      <w:r>
        <w:t xml:space="preserve"> expectations from program leaders that the use of proctored paper surveys would lead to the highest response rates, and that these </w:t>
      </w:r>
      <w:r w:rsidR="00540C73">
        <w:t xml:space="preserve">surveys </w:t>
      </w:r>
      <w:r>
        <w:t>should be used when feasible.</w:t>
      </w:r>
    </w:p>
    <w:p w:rsidR="007D6E32" w:rsidRDefault="003A5918" w:rsidP="003A5918">
      <w:r>
        <w:t xml:space="preserve">The results also indicated that comparable response rates could be obtained for phone interviews and online surveys. </w:t>
      </w:r>
      <w:r w:rsidR="00540C73">
        <w:t>R</w:t>
      </w:r>
      <w:r>
        <w:t xml:space="preserve">ather than giving participants who cannot complete a proctored paper survey the option of choosing between phone interviews and online surveys, </w:t>
      </w:r>
      <w:r w:rsidR="00B17CD6">
        <w:t>the researchers</w:t>
      </w:r>
      <w:r>
        <w:t xml:space="preserve"> suggest using the online survey as a default option</w:t>
      </w:r>
      <w:r w:rsidR="00E0469C">
        <w:t>,</w:t>
      </w:r>
      <w:r>
        <w:t xml:space="preserve"> </w:t>
      </w:r>
      <w:r w:rsidR="00676CD3">
        <w:t xml:space="preserve">and only use phone interviews with </w:t>
      </w:r>
      <w:r>
        <w:t xml:space="preserve">participants </w:t>
      </w:r>
      <w:r w:rsidR="00676CD3">
        <w:t xml:space="preserve">that </w:t>
      </w:r>
      <w:r>
        <w:t>do not have email addresses or do not respond to emailed invitations and emailed or texted reminders to complete the online survey.</w:t>
      </w:r>
    </w:p>
    <w:p w:rsidR="007D6E32" w:rsidRDefault="003A5918" w:rsidP="003A5918">
      <w:r>
        <w:t xml:space="preserve">The low response rates for both phone interviews and online surveys portend potential challenges in data collection </w:t>
      </w:r>
      <w:r w:rsidR="00E0469C">
        <w:t xml:space="preserve">for AmeriCorps members at the six </w:t>
      </w:r>
      <w:r>
        <w:t>month follow up and for compa</w:t>
      </w:r>
      <w:r w:rsidR="00E0469C">
        <w:t>rison group members at all</w:t>
      </w:r>
      <w:r w:rsidR="00900B00">
        <w:t xml:space="preserve"> time</w:t>
      </w:r>
      <w:r w:rsidR="00E0469C">
        <w:t>-</w:t>
      </w:r>
      <w:r>
        <w:t>points.</w:t>
      </w:r>
      <w:r w:rsidR="007D6E32">
        <w:t xml:space="preserve"> </w:t>
      </w:r>
      <w:r>
        <w:t xml:space="preserve">This corroborates the need for a comprehensive recruitment and retention </w:t>
      </w:r>
      <w:r w:rsidR="00676CD3">
        <w:t xml:space="preserve">plan </w:t>
      </w:r>
      <w:r>
        <w:t>that includes multiple strategies, including incentives and ongoing communication with participants.</w:t>
      </w:r>
    </w:p>
    <w:p w:rsidR="00900B00" w:rsidRDefault="00604EF0" w:rsidP="00E0469C">
      <w:pPr>
        <w:widowControl/>
      </w:pPr>
      <w:r w:rsidRPr="00900B00">
        <w:lastRenderedPageBreak/>
        <w:t xml:space="preserve">The respondents who participated in cognitive interviews noted few difficulties in understanding and responding to survey items. </w:t>
      </w:r>
      <w:r w:rsidR="00900B00">
        <w:t xml:space="preserve">In some cases, respondents had difficulties recalling specific </w:t>
      </w:r>
      <w:r w:rsidR="00900B00" w:rsidRPr="00994B62">
        <w:t>information o</w:t>
      </w:r>
      <w:r w:rsidR="002D1C33" w:rsidRPr="00994B62">
        <w:t xml:space="preserve">r understanding specific terms, as noted in Table </w:t>
      </w:r>
      <w:r w:rsidR="0013798F" w:rsidRPr="00994B62">
        <w:t>1</w:t>
      </w:r>
      <w:r w:rsidR="002D1C33" w:rsidRPr="00994B62">
        <w:t>.</w:t>
      </w:r>
    </w:p>
    <w:p w:rsidR="0013798F" w:rsidRPr="0013798F" w:rsidRDefault="0013798F" w:rsidP="0013798F">
      <w:pPr>
        <w:pStyle w:val="TableTitles"/>
        <w:spacing w:after="120"/>
        <w:rPr>
          <w:rFonts w:ascii="Arial" w:hAnsi="Arial" w:cs="Arial"/>
          <w:sz w:val="22"/>
          <w:szCs w:val="22"/>
        </w:rPr>
      </w:pPr>
      <w:r w:rsidRPr="00807D16">
        <w:rPr>
          <w:rFonts w:ascii="Times New Roman" w:eastAsiaTheme="minorHAnsi" w:hAnsi="Times New Roman"/>
          <w:snapToGrid/>
          <w:sz w:val="24"/>
          <w:szCs w:val="24"/>
        </w:rPr>
        <w:t>Table 1. Cognitive Interview</w:t>
      </w:r>
    </w:p>
    <w:tbl>
      <w:tblPr>
        <w:tblStyle w:val="TableGrid"/>
        <w:tblW w:w="0" w:type="auto"/>
        <w:tblLayout w:type="fixed"/>
        <w:tblCellMar>
          <w:left w:w="115" w:type="dxa"/>
          <w:right w:w="115" w:type="dxa"/>
        </w:tblCellMar>
        <w:tblLook w:val="04A0" w:firstRow="1" w:lastRow="0" w:firstColumn="1" w:lastColumn="0" w:noHBand="0" w:noVBand="1"/>
      </w:tblPr>
      <w:tblGrid>
        <w:gridCol w:w="3348"/>
        <w:gridCol w:w="6228"/>
      </w:tblGrid>
      <w:tr w:rsidR="0013798F" w:rsidRPr="0013798F" w:rsidTr="00994B62">
        <w:trPr>
          <w:cantSplit/>
          <w:tblHeader/>
        </w:trPr>
        <w:tc>
          <w:tcPr>
            <w:tcW w:w="3348" w:type="dxa"/>
            <w:shd w:val="clear" w:color="auto" w:fill="D9D9D9" w:themeFill="background1" w:themeFillShade="D9"/>
            <w:vAlign w:val="center"/>
          </w:tcPr>
          <w:p w:rsidR="0013798F" w:rsidRPr="0013798F" w:rsidRDefault="0013798F" w:rsidP="007D68F0">
            <w:pPr>
              <w:pStyle w:val="Table-Header"/>
              <w:spacing w:before="60" w:after="60"/>
              <w:jc w:val="left"/>
              <w:rPr>
                <w:sz w:val="24"/>
                <w:szCs w:val="24"/>
              </w:rPr>
            </w:pPr>
            <w:r>
              <w:rPr>
                <w:sz w:val="24"/>
                <w:szCs w:val="24"/>
              </w:rPr>
              <w:t>Topical Area</w:t>
            </w:r>
          </w:p>
        </w:tc>
        <w:tc>
          <w:tcPr>
            <w:tcW w:w="6228" w:type="dxa"/>
            <w:shd w:val="clear" w:color="auto" w:fill="D9D9D9" w:themeFill="background1" w:themeFillShade="D9"/>
            <w:vAlign w:val="center"/>
          </w:tcPr>
          <w:p w:rsidR="0013798F" w:rsidRPr="0013798F" w:rsidRDefault="0013798F" w:rsidP="007D68F0">
            <w:pPr>
              <w:pStyle w:val="Table-Header"/>
              <w:spacing w:before="60" w:after="60"/>
              <w:jc w:val="left"/>
              <w:rPr>
                <w:sz w:val="24"/>
                <w:szCs w:val="24"/>
              </w:rPr>
            </w:pPr>
            <w:r>
              <w:rPr>
                <w:sz w:val="24"/>
                <w:szCs w:val="24"/>
              </w:rPr>
              <w:t>Issue</w:t>
            </w:r>
          </w:p>
        </w:tc>
      </w:tr>
      <w:tr w:rsidR="0013798F" w:rsidRPr="0013798F" w:rsidTr="00994B62">
        <w:trPr>
          <w:cantSplit/>
        </w:trPr>
        <w:tc>
          <w:tcPr>
            <w:tcW w:w="3348" w:type="dxa"/>
            <w:vAlign w:val="center"/>
          </w:tcPr>
          <w:p w:rsidR="0013798F" w:rsidRPr="008636BC" w:rsidRDefault="0013798F" w:rsidP="00344EF1">
            <w:pPr>
              <w:spacing w:before="100" w:after="100"/>
              <w:jc w:val="left"/>
            </w:pPr>
            <w:r w:rsidRPr="008636BC">
              <w:t>Demographics</w:t>
            </w:r>
          </w:p>
        </w:tc>
        <w:tc>
          <w:tcPr>
            <w:tcW w:w="6228" w:type="dxa"/>
            <w:vAlign w:val="center"/>
          </w:tcPr>
          <w:p w:rsidR="0013798F" w:rsidRPr="00584E26" w:rsidRDefault="0013798F" w:rsidP="00344EF1">
            <w:pPr>
              <w:spacing w:before="100" w:after="100"/>
              <w:jc w:val="left"/>
            </w:pPr>
            <w:r w:rsidRPr="00584E26">
              <w:t>Comprehension: Primary caregiver of a parent or other adult</w:t>
            </w:r>
          </w:p>
        </w:tc>
      </w:tr>
      <w:tr w:rsidR="0013798F" w:rsidRPr="0013798F" w:rsidTr="00994B62">
        <w:trPr>
          <w:cantSplit/>
        </w:trPr>
        <w:tc>
          <w:tcPr>
            <w:tcW w:w="3348" w:type="dxa"/>
            <w:vAlign w:val="center"/>
          </w:tcPr>
          <w:p w:rsidR="0013798F" w:rsidRPr="008636BC" w:rsidRDefault="0013798F" w:rsidP="00344EF1">
            <w:pPr>
              <w:spacing w:before="100" w:after="100"/>
              <w:jc w:val="left"/>
            </w:pPr>
            <w:r w:rsidRPr="008636BC">
              <w:t>Education history</w:t>
            </w:r>
          </w:p>
        </w:tc>
        <w:tc>
          <w:tcPr>
            <w:tcW w:w="6228" w:type="dxa"/>
            <w:vAlign w:val="center"/>
          </w:tcPr>
          <w:p w:rsidR="0013798F" w:rsidRDefault="0013798F" w:rsidP="00344EF1">
            <w:pPr>
              <w:spacing w:before="100" w:after="100"/>
              <w:jc w:val="left"/>
            </w:pPr>
            <w:r w:rsidRPr="00584E26">
              <w:t xml:space="preserve">Applicability: Knowing whether “school most recently attended” included an educational program </w:t>
            </w:r>
            <w:r w:rsidR="0028431B">
              <w:t xml:space="preserve">in which the </w:t>
            </w:r>
            <w:r w:rsidRPr="00584E26">
              <w:t>respondent was currently enrolled as part of AmeriCorps activities</w:t>
            </w:r>
          </w:p>
          <w:p w:rsidR="00893377" w:rsidRPr="00584E26" w:rsidRDefault="00893377" w:rsidP="00344EF1">
            <w:pPr>
              <w:spacing w:before="100" w:after="100"/>
              <w:jc w:val="left"/>
            </w:pPr>
            <w:r w:rsidRPr="00584E26">
              <w:t>Instruction to skip questions after answering “</w:t>
            </w:r>
            <w:r w:rsidR="0028431B">
              <w:t>N</w:t>
            </w:r>
            <w:r w:rsidRPr="00584E26">
              <w:t>o” to a question</w:t>
            </w:r>
          </w:p>
        </w:tc>
      </w:tr>
      <w:tr w:rsidR="0013798F" w:rsidRPr="0013798F" w:rsidTr="00994B62">
        <w:trPr>
          <w:cantSplit/>
        </w:trPr>
        <w:tc>
          <w:tcPr>
            <w:tcW w:w="3348" w:type="dxa"/>
            <w:vAlign w:val="center"/>
          </w:tcPr>
          <w:p w:rsidR="0013798F" w:rsidRPr="008636BC" w:rsidRDefault="0013798F" w:rsidP="00344EF1">
            <w:pPr>
              <w:spacing w:before="100" w:after="100"/>
              <w:jc w:val="left"/>
            </w:pPr>
            <w:r w:rsidRPr="008636BC">
              <w:t>Perceived barriers to employment</w:t>
            </w:r>
          </w:p>
        </w:tc>
        <w:tc>
          <w:tcPr>
            <w:tcW w:w="6228" w:type="dxa"/>
            <w:vAlign w:val="center"/>
          </w:tcPr>
          <w:p w:rsidR="0013798F" w:rsidRPr="00584E26" w:rsidRDefault="0013798F" w:rsidP="00344EF1">
            <w:pPr>
              <w:spacing w:before="100" w:after="100"/>
              <w:jc w:val="left"/>
            </w:pPr>
            <w:r w:rsidRPr="00584E26">
              <w:t>Comprehension: Barrier to employment</w:t>
            </w:r>
          </w:p>
        </w:tc>
      </w:tr>
      <w:tr w:rsidR="0013798F" w:rsidRPr="0013798F" w:rsidTr="00994B62">
        <w:trPr>
          <w:cantSplit/>
        </w:trPr>
        <w:tc>
          <w:tcPr>
            <w:tcW w:w="3348" w:type="dxa"/>
            <w:vAlign w:val="center"/>
          </w:tcPr>
          <w:p w:rsidR="0013798F" w:rsidRPr="008636BC" w:rsidRDefault="0013798F" w:rsidP="00344EF1">
            <w:pPr>
              <w:spacing w:before="100" w:after="100"/>
              <w:jc w:val="left"/>
            </w:pPr>
            <w:r w:rsidRPr="008636BC">
              <w:t>Personal income in 2014</w:t>
            </w:r>
          </w:p>
        </w:tc>
        <w:tc>
          <w:tcPr>
            <w:tcW w:w="6228" w:type="dxa"/>
            <w:vAlign w:val="center"/>
          </w:tcPr>
          <w:p w:rsidR="0013798F" w:rsidRDefault="0013798F" w:rsidP="00344EF1">
            <w:pPr>
              <w:spacing w:before="100" w:after="100"/>
              <w:jc w:val="left"/>
            </w:pPr>
            <w:r w:rsidRPr="00584E26">
              <w:t>Recall accuracy: Remembering how much money earned in 2014</w:t>
            </w:r>
          </w:p>
          <w:p w:rsidR="0013798F" w:rsidRPr="00584E26" w:rsidRDefault="0013798F" w:rsidP="00344EF1">
            <w:pPr>
              <w:spacing w:before="100" w:after="100"/>
              <w:jc w:val="left"/>
            </w:pPr>
            <w:r w:rsidRPr="0013798F">
              <w:t>(</w:t>
            </w:r>
            <w:r>
              <w:t>Respondent</w:t>
            </w:r>
            <w:r w:rsidRPr="0013798F">
              <w:t xml:space="preserve"> had to think about </w:t>
            </w:r>
            <w:r>
              <w:t xml:space="preserve">his or her </w:t>
            </w:r>
            <w:r w:rsidRPr="0013798F">
              <w:t>income in terms of a weekly or monthly salary and then extrapolate to cover period of employment in 2014</w:t>
            </w:r>
            <w:r>
              <w:t>.</w:t>
            </w:r>
            <w:r w:rsidRPr="0013798F">
              <w:t>)</w:t>
            </w:r>
          </w:p>
        </w:tc>
      </w:tr>
      <w:tr w:rsidR="0013798F" w:rsidRPr="0013798F" w:rsidTr="00994B62">
        <w:trPr>
          <w:cantSplit/>
        </w:trPr>
        <w:tc>
          <w:tcPr>
            <w:tcW w:w="3348" w:type="dxa"/>
            <w:vAlign w:val="center"/>
          </w:tcPr>
          <w:p w:rsidR="0013798F" w:rsidRDefault="0013798F" w:rsidP="00344EF1">
            <w:pPr>
              <w:spacing w:before="100" w:after="100"/>
              <w:jc w:val="left"/>
            </w:pPr>
            <w:r w:rsidRPr="008636BC">
              <w:t>Self-efficacy: solving problems and achieving personal goals</w:t>
            </w:r>
          </w:p>
        </w:tc>
        <w:tc>
          <w:tcPr>
            <w:tcW w:w="6228" w:type="dxa"/>
            <w:vAlign w:val="center"/>
          </w:tcPr>
          <w:p w:rsidR="0013798F" w:rsidRDefault="00893377" w:rsidP="00344EF1">
            <w:pPr>
              <w:spacing w:before="100" w:after="100"/>
              <w:jc w:val="left"/>
            </w:pPr>
            <w:r w:rsidRPr="00893377">
              <w:t>Comprehension: “Means and ways" in the statement "If someone opposes me, I can find the means and ways to get what I want"</w:t>
            </w:r>
          </w:p>
          <w:p w:rsidR="00165C78" w:rsidRPr="00584E26" w:rsidRDefault="00940A02" w:rsidP="00344EF1">
            <w:pPr>
              <w:spacing w:before="100" w:after="100"/>
              <w:jc w:val="left"/>
            </w:pPr>
            <w:r w:rsidRPr="00940A02">
              <w:t>Sensitivity: Items found to be "a little awkward"</w:t>
            </w:r>
          </w:p>
        </w:tc>
      </w:tr>
      <w:tr w:rsidR="0013798F" w:rsidRPr="0013798F" w:rsidTr="00994B62">
        <w:trPr>
          <w:cantSplit/>
        </w:trPr>
        <w:tc>
          <w:tcPr>
            <w:tcW w:w="3348" w:type="dxa"/>
            <w:vAlign w:val="center"/>
          </w:tcPr>
          <w:p w:rsidR="0013798F" w:rsidRPr="008636BC" w:rsidRDefault="00940A02" w:rsidP="00344EF1">
            <w:pPr>
              <w:spacing w:before="100" w:after="100"/>
              <w:jc w:val="left"/>
            </w:pPr>
            <w:r w:rsidRPr="00940A02">
              <w:t>Addressing problems in the community</w:t>
            </w:r>
          </w:p>
        </w:tc>
        <w:tc>
          <w:tcPr>
            <w:tcW w:w="6228" w:type="dxa"/>
            <w:vAlign w:val="center"/>
          </w:tcPr>
          <w:p w:rsidR="0013798F" w:rsidRPr="0013798F" w:rsidRDefault="00940A02" w:rsidP="00344EF1">
            <w:pPr>
              <w:pStyle w:val="TableText"/>
              <w:spacing w:before="100" w:after="100"/>
              <w:jc w:val="left"/>
              <w:rPr>
                <w:rFonts w:ascii="Times New Roman" w:hAnsi="Times New Roman"/>
                <w:sz w:val="24"/>
                <w:szCs w:val="24"/>
              </w:rPr>
            </w:pPr>
            <w:r w:rsidRPr="00940A02">
              <w:rPr>
                <w:rFonts w:ascii="Times New Roman" w:hAnsi="Times New Roman"/>
                <w:sz w:val="24"/>
                <w:szCs w:val="24"/>
              </w:rPr>
              <w:t>Applicability: Items found to be difficult to answer without knowing the type of community problem being addressed</w:t>
            </w:r>
          </w:p>
        </w:tc>
      </w:tr>
      <w:tr w:rsidR="00940A02" w:rsidRPr="0013798F" w:rsidTr="00994B62">
        <w:trPr>
          <w:cantSplit/>
        </w:trPr>
        <w:tc>
          <w:tcPr>
            <w:tcW w:w="3348" w:type="dxa"/>
            <w:vAlign w:val="center"/>
          </w:tcPr>
          <w:p w:rsidR="00940A02" w:rsidRPr="00940A02" w:rsidRDefault="00940A02" w:rsidP="00344EF1">
            <w:pPr>
              <w:spacing w:before="100" w:after="100"/>
              <w:jc w:val="left"/>
            </w:pPr>
            <w:r w:rsidRPr="00940A02">
              <w:t>Confidence to pursue educational and career goals</w:t>
            </w:r>
          </w:p>
        </w:tc>
        <w:tc>
          <w:tcPr>
            <w:tcW w:w="6228" w:type="dxa"/>
            <w:vAlign w:val="center"/>
          </w:tcPr>
          <w:p w:rsidR="00940A02" w:rsidRPr="00940A02" w:rsidRDefault="007D68F0" w:rsidP="00344EF1">
            <w:pPr>
              <w:pStyle w:val="TableText"/>
              <w:spacing w:before="100" w:after="100"/>
              <w:jc w:val="left"/>
              <w:rPr>
                <w:rFonts w:ascii="Times New Roman" w:hAnsi="Times New Roman"/>
                <w:sz w:val="24"/>
                <w:szCs w:val="24"/>
              </w:rPr>
            </w:pPr>
            <w:r w:rsidRPr="007D68F0">
              <w:rPr>
                <w:rFonts w:ascii="Times New Roman" w:hAnsi="Times New Roman"/>
                <w:sz w:val="24"/>
                <w:szCs w:val="24"/>
              </w:rPr>
              <w:t>Comprehension: Obtain technical or vocational certification</w:t>
            </w:r>
          </w:p>
        </w:tc>
      </w:tr>
      <w:tr w:rsidR="00994B62" w:rsidRPr="0013798F" w:rsidTr="00994B62">
        <w:trPr>
          <w:cantSplit/>
        </w:trPr>
        <w:tc>
          <w:tcPr>
            <w:tcW w:w="3348" w:type="dxa"/>
            <w:vAlign w:val="center"/>
          </w:tcPr>
          <w:p w:rsidR="00994B62" w:rsidRPr="00940A02" w:rsidRDefault="00994B62" w:rsidP="00344EF1">
            <w:pPr>
              <w:spacing w:before="100" w:after="100"/>
              <w:jc w:val="left"/>
            </w:pPr>
            <w:r w:rsidRPr="00994B62">
              <w:t>Recent employment-related activity</w:t>
            </w:r>
          </w:p>
        </w:tc>
        <w:tc>
          <w:tcPr>
            <w:tcW w:w="6228" w:type="dxa"/>
            <w:vAlign w:val="center"/>
          </w:tcPr>
          <w:p w:rsidR="00994B62" w:rsidRPr="007D68F0" w:rsidRDefault="00994B62" w:rsidP="00344EF1">
            <w:pPr>
              <w:pStyle w:val="TableText"/>
              <w:spacing w:before="100" w:after="100"/>
              <w:jc w:val="left"/>
              <w:rPr>
                <w:rFonts w:ascii="Times New Roman" w:hAnsi="Times New Roman"/>
                <w:sz w:val="24"/>
                <w:szCs w:val="24"/>
              </w:rPr>
            </w:pPr>
            <w:r w:rsidRPr="00994B62">
              <w:rPr>
                <w:rFonts w:ascii="Times New Roman" w:hAnsi="Times New Roman"/>
                <w:sz w:val="24"/>
                <w:szCs w:val="24"/>
              </w:rPr>
              <w:t>Comprehension: Alternative school, FAFSA application</w:t>
            </w:r>
          </w:p>
        </w:tc>
      </w:tr>
      <w:tr w:rsidR="00994B62" w:rsidRPr="0013798F" w:rsidTr="00994B62">
        <w:trPr>
          <w:cantSplit/>
        </w:trPr>
        <w:tc>
          <w:tcPr>
            <w:tcW w:w="3348" w:type="dxa"/>
            <w:vAlign w:val="center"/>
          </w:tcPr>
          <w:p w:rsidR="00994B62" w:rsidRPr="00994B62" w:rsidRDefault="00994B62" w:rsidP="00344EF1">
            <w:pPr>
              <w:spacing w:before="100" w:after="100"/>
              <w:jc w:val="left"/>
            </w:pPr>
            <w:r w:rsidRPr="00994B62">
              <w:t>Use of social services</w:t>
            </w:r>
          </w:p>
        </w:tc>
        <w:tc>
          <w:tcPr>
            <w:tcW w:w="6228" w:type="dxa"/>
            <w:vAlign w:val="center"/>
          </w:tcPr>
          <w:p w:rsidR="00994B62" w:rsidRPr="00994B62" w:rsidRDefault="00994B62" w:rsidP="00344EF1">
            <w:pPr>
              <w:pStyle w:val="TableText"/>
              <w:spacing w:before="100" w:after="100"/>
              <w:jc w:val="left"/>
              <w:rPr>
                <w:rFonts w:ascii="Times New Roman" w:hAnsi="Times New Roman"/>
                <w:sz w:val="24"/>
                <w:szCs w:val="24"/>
              </w:rPr>
            </w:pPr>
            <w:r w:rsidRPr="00994B62">
              <w:rPr>
                <w:rFonts w:ascii="Times New Roman" w:hAnsi="Times New Roman"/>
                <w:sz w:val="24"/>
                <w:szCs w:val="24"/>
              </w:rPr>
              <w:t>Comprehension: Local employment development division, housing center, adult school, and community college extension program</w:t>
            </w:r>
          </w:p>
        </w:tc>
      </w:tr>
      <w:tr w:rsidR="00994B62" w:rsidRPr="0013798F" w:rsidTr="00994B62">
        <w:trPr>
          <w:cantSplit/>
        </w:trPr>
        <w:tc>
          <w:tcPr>
            <w:tcW w:w="3348" w:type="dxa"/>
            <w:vAlign w:val="center"/>
          </w:tcPr>
          <w:p w:rsidR="00994B62" w:rsidRPr="00994B62" w:rsidRDefault="00994B62" w:rsidP="00344EF1">
            <w:pPr>
              <w:spacing w:before="100" w:after="100"/>
              <w:jc w:val="left"/>
            </w:pPr>
            <w:r w:rsidRPr="00994B62">
              <w:t>Criminal history</w:t>
            </w:r>
          </w:p>
        </w:tc>
        <w:tc>
          <w:tcPr>
            <w:tcW w:w="6228" w:type="dxa"/>
            <w:vAlign w:val="center"/>
          </w:tcPr>
          <w:p w:rsidR="00994B62" w:rsidRPr="00994B62" w:rsidRDefault="00994B62" w:rsidP="0028431B">
            <w:pPr>
              <w:pStyle w:val="TableText"/>
              <w:spacing w:before="100" w:after="100"/>
              <w:jc w:val="left"/>
              <w:rPr>
                <w:rFonts w:ascii="Times New Roman" w:hAnsi="Times New Roman"/>
                <w:sz w:val="24"/>
                <w:szCs w:val="24"/>
              </w:rPr>
            </w:pPr>
            <w:r w:rsidRPr="00994B62">
              <w:rPr>
                <w:rFonts w:ascii="Times New Roman" w:hAnsi="Times New Roman"/>
                <w:sz w:val="24"/>
                <w:szCs w:val="24"/>
              </w:rPr>
              <w:t xml:space="preserve">Sensitivity: Discomfort in answering these questions (but </w:t>
            </w:r>
            <w:r w:rsidR="0028431B">
              <w:rPr>
                <w:rFonts w:ascii="Times New Roman" w:hAnsi="Times New Roman"/>
                <w:sz w:val="24"/>
                <w:szCs w:val="24"/>
              </w:rPr>
              <w:t>not refusal</w:t>
            </w:r>
            <w:r w:rsidRPr="00994B62">
              <w:rPr>
                <w:rFonts w:ascii="Times New Roman" w:hAnsi="Times New Roman"/>
                <w:sz w:val="24"/>
                <w:szCs w:val="24"/>
              </w:rPr>
              <w:t>)</w:t>
            </w:r>
          </w:p>
        </w:tc>
      </w:tr>
      <w:tr w:rsidR="00994B62" w:rsidRPr="0013798F" w:rsidTr="00994B62">
        <w:trPr>
          <w:cantSplit/>
        </w:trPr>
        <w:tc>
          <w:tcPr>
            <w:tcW w:w="3348" w:type="dxa"/>
            <w:vAlign w:val="center"/>
          </w:tcPr>
          <w:p w:rsidR="00994B62" w:rsidRPr="00994B62" w:rsidRDefault="00994B62" w:rsidP="00344EF1">
            <w:pPr>
              <w:spacing w:before="100" w:after="100"/>
              <w:jc w:val="left"/>
            </w:pPr>
            <w:r w:rsidRPr="00994B62">
              <w:lastRenderedPageBreak/>
              <w:t>Voting in last presidential election</w:t>
            </w:r>
          </w:p>
        </w:tc>
        <w:tc>
          <w:tcPr>
            <w:tcW w:w="6228" w:type="dxa"/>
            <w:vAlign w:val="center"/>
          </w:tcPr>
          <w:p w:rsidR="00994B62" w:rsidRPr="00994B62" w:rsidRDefault="00676CD3" w:rsidP="00344EF1">
            <w:pPr>
              <w:pStyle w:val="TableText"/>
              <w:spacing w:before="100" w:after="100"/>
              <w:jc w:val="left"/>
              <w:rPr>
                <w:rFonts w:ascii="Times New Roman" w:hAnsi="Times New Roman"/>
                <w:sz w:val="24"/>
                <w:szCs w:val="24"/>
              </w:rPr>
            </w:pPr>
            <w:r>
              <w:rPr>
                <w:rFonts w:ascii="Times New Roman" w:hAnsi="Times New Roman"/>
                <w:sz w:val="24"/>
                <w:szCs w:val="24"/>
              </w:rPr>
              <w:t xml:space="preserve">Comprehension, </w:t>
            </w:r>
            <w:r w:rsidR="00994B62" w:rsidRPr="00994B62">
              <w:rPr>
                <w:rFonts w:ascii="Times New Roman" w:hAnsi="Times New Roman"/>
                <w:sz w:val="24"/>
                <w:szCs w:val="24"/>
              </w:rPr>
              <w:t>Social desirability</w:t>
            </w:r>
          </w:p>
        </w:tc>
      </w:tr>
      <w:tr w:rsidR="00994B62" w:rsidRPr="0013798F" w:rsidTr="00994B62">
        <w:trPr>
          <w:cantSplit/>
        </w:trPr>
        <w:tc>
          <w:tcPr>
            <w:tcW w:w="3348" w:type="dxa"/>
            <w:vAlign w:val="center"/>
          </w:tcPr>
          <w:p w:rsidR="00994B62" w:rsidRPr="00994B62" w:rsidRDefault="00994B62" w:rsidP="00344EF1">
            <w:pPr>
              <w:spacing w:before="100" w:after="100"/>
              <w:jc w:val="left"/>
            </w:pPr>
            <w:r w:rsidRPr="00994B62">
              <w:t>Programs and services</w:t>
            </w:r>
          </w:p>
        </w:tc>
        <w:tc>
          <w:tcPr>
            <w:tcW w:w="6228" w:type="dxa"/>
            <w:vAlign w:val="center"/>
          </w:tcPr>
          <w:p w:rsidR="00994B62" w:rsidRPr="00994B62" w:rsidRDefault="00994B62" w:rsidP="00AB7264">
            <w:pPr>
              <w:pStyle w:val="TableText"/>
              <w:spacing w:before="100" w:after="100"/>
              <w:jc w:val="left"/>
              <w:rPr>
                <w:rFonts w:ascii="Times New Roman" w:hAnsi="Times New Roman"/>
                <w:sz w:val="24"/>
                <w:szCs w:val="24"/>
              </w:rPr>
            </w:pPr>
            <w:r w:rsidRPr="00994B62">
              <w:rPr>
                <w:rFonts w:ascii="Times New Roman" w:hAnsi="Times New Roman"/>
                <w:sz w:val="24"/>
                <w:szCs w:val="24"/>
              </w:rPr>
              <w:t>Applicability: Understanding whether</w:t>
            </w:r>
            <w:r w:rsidR="00AB7264">
              <w:rPr>
                <w:rFonts w:ascii="Times New Roman" w:hAnsi="Times New Roman"/>
                <w:sz w:val="24"/>
                <w:szCs w:val="24"/>
              </w:rPr>
              <w:t xml:space="preserve"> the</w:t>
            </w:r>
            <w:r w:rsidRPr="00994B62">
              <w:rPr>
                <w:rFonts w:ascii="Times New Roman" w:hAnsi="Times New Roman"/>
                <w:sz w:val="24"/>
                <w:szCs w:val="24"/>
              </w:rPr>
              <w:t xml:space="preserve"> educational and employment supports AmeriCorps </w:t>
            </w:r>
            <w:r w:rsidR="00AB7264">
              <w:rPr>
                <w:rFonts w:ascii="Times New Roman" w:hAnsi="Times New Roman"/>
                <w:sz w:val="24"/>
                <w:szCs w:val="24"/>
              </w:rPr>
              <w:t xml:space="preserve">provides </w:t>
            </w:r>
            <w:r w:rsidRPr="00994B62">
              <w:rPr>
                <w:rFonts w:ascii="Times New Roman" w:hAnsi="Times New Roman"/>
                <w:sz w:val="24"/>
                <w:szCs w:val="24"/>
              </w:rPr>
              <w:t>are included in the question</w:t>
            </w:r>
          </w:p>
        </w:tc>
      </w:tr>
    </w:tbl>
    <w:p w:rsidR="009C0264" w:rsidRDefault="009C0264" w:rsidP="002B27D2">
      <w:pPr>
        <w:rPr>
          <w:highlight w:val="yellow"/>
        </w:rPr>
      </w:pPr>
    </w:p>
    <w:p w:rsidR="002B27D2" w:rsidRPr="009C0264" w:rsidRDefault="002B27D2" w:rsidP="002B27D2">
      <w:r w:rsidRPr="009C0264">
        <w:t xml:space="preserve">Based on the results of the pilot testing, </w:t>
      </w:r>
      <w:r w:rsidR="00E0469C">
        <w:t>JBS</w:t>
      </w:r>
      <w:r w:rsidR="00AF44BC" w:rsidRPr="009C0264">
        <w:t xml:space="preserve"> </w:t>
      </w:r>
      <w:r w:rsidR="00295AEC" w:rsidRPr="009C0264">
        <w:t xml:space="preserve">will make minor revisions to </w:t>
      </w:r>
      <w:r w:rsidR="00AF44BC" w:rsidRPr="009C0264">
        <w:t>the following items</w:t>
      </w:r>
      <w:r w:rsidRPr="009C0264">
        <w:t>:</w:t>
      </w:r>
    </w:p>
    <w:p w:rsidR="009C0264" w:rsidRDefault="00295AEC" w:rsidP="009C0264">
      <w:pPr>
        <w:pStyle w:val="ListParagraph"/>
        <w:widowControl/>
        <w:numPr>
          <w:ilvl w:val="0"/>
          <w:numId w:val="12"/>
        </w:numPr>
        <w:spacing w:after="120"/>
        <w:contextualSpacing w:val="0"/>
      </w:pPr>
      <w:r w:rsidRPr="009C0264">
        <w:t>Are you a primary caregiver of a parent or other adult?</w:t>
      </w:r>
    </w:p>
    <w:p w:rsidR="00526580" w:rsidRDefault="00526580" w:rsidP="00526580">
      <w:pPr>
        <w:pStyle w:val="ListParagraph"/>
        <w:widowControl/>
        <w:numPr>
          <w:ilvl w:val="1"/>
          <w:numId w:val="12"/>
        </w:numPr>
        <w:spacing w:after="120"/>
        <w:contextualSpacing w:val="0"/>
      </w:pPr>
      <w:r>
        <w:t xml:space="preserve">Clarify question by giving examples of such an adult </w:t>
      </w:r>
      <w:r w:rsidR="00566364">
        <w:t xml:space="preserve">in the response option text </w:t>
      </w:r>
      <w:r>
        <w:t>(</w:t>
      </w:r>
      <w:r w:rsidR="00566364">
        <w:t>“</w:t>
      </w:r>
      <w:r>
        <w:t>e.g. sick or disabled relative</w:t>
      </w:r>
      <w:r w:rsidR="00566364">
        <w:t>”</w:t>
      </w:r>
      <w:r>
        <w:t xml:space="preserve">). </w:t>
      </w:r>
    </w:p>
    <w:p w:rsidR="009C0264" w:rsidRDefault="00295AEC" w:rsidP="009C0264">
      <w:pPr>
        <w:pStyle w:val="ListParagraph"/>
        <w:widowControl/>
        <w:numPr>
          <w:ilvl w:val="0"/>
          <w:numId w:val="12"/>
        </w:numPr>
        <w:spacing w:after="120"/>
        <w:contextualSpacing w:val="0"/>
      </w:pPr>
      <w:r w:rsidRPr="009C0264">
        <w:t>How much confidence do you have that you could:</w:t>
      </w:r>
    </w:p>
    <w:p w:rsidR="009C0264" w:rsidRDefault="00295AEC" w:rsidP="009C0264">
      <w:pPr>
        <w:pStyle w:val="ListParagraph"/>
        <w:widowControl/>
        <w:numPr>
          <w:ilvl w:val="1"/>
          <w:numId w:val="12"/>
        </w:numPr>
        <w:spacing w:after="120"/>
        <w:contextualSpacing w:val="0"/>
      </w:pPr>
      <w:r w:rsidRPr="009C0264">
        <w:t>Obtain technical or vocational certification</w:t>
      </w:r>
      <w:r w:rsidR="00526580">
        <w:t>?</w:t>
      </w:r>
    </w:p>
    <w:p w:rsidR="00526580" w:rsidRDefault="00526580" w:rsidP="00526580">
      <w:pPr>
        <w:pStyle w:val="ListParagraph"/>
        <w:widowControl/>
        <w:numPr>
          <w:ilvl w:val="2"/>
          <w:numId w:val="12"/>
        </w:numPr>
        <w:spacing w:after="120"/>
        <w:contextualSpacing w:val="0"/>
      </w:pPr>
      <w:r>
        <w:t>Clarify the definition of technical or vocational certification by giving examples</w:t>
      </w:r>
      <w:r w:rsidR="00566364">
        <w:t xml:space="preserve"> in the response option text (“</w:t>
      </w:r>
      <w:r>
        <w:t>e.g., online school or trade school</w:t>
      </w:r>
      <w:r w:rsidR="00566364">
        <w:t>”)</w:t>
      </w:r>
      <w:r>
        <w:t>.</w:t>
      </w:r>
    </w:p>
    <w:p w:rsidR="009C0264" w:rsidRDefault="00295AEC" w:rsidP="009C0264">
      <w:pPr>
        <w:pStyle w:val="ListParagraph"/>
        <w:widowControl/>
        <w:numPr>
          <w:ilvl w:val="0"/>
          <w:numId w:val="12"/>
        </w:numPr>
        <w:spacing w:after="120"/>
        <w:contextualSpacing w:val="0"/>
      </w:pPr>
      <w:r w:rsidRPr="009C0264">
        <w:t>In the last 6 months, have</w:t>
      </w:r>
      <w:r w:rsidR="00E0469C">
        <w:t xml:space="preserve"> you done any of the following?</w:t>
      </w:r>
    </w:p>
    <w:p w:rsidR="00295AEC" w:rsidRDefault="00295AEC" w:rsidP="009C0264">
      <w:pPr>
        <w:pStyle w:val="ListParagraph"/>
        <w:widowControl/>
        <w:numPr>
          <w:ilvl w:val="1"/>
          <w:numId w:val="12"/>
        </w:numPr>
        <w:spacing w:after="120"/>
        <w:contextualSpacing w:val="0"/>
      </w:pPr>
      <w:r w:rsidRPr="009C0264">
        <w:t>Completed a FAFSA application (Free Application for Federal Student Aid)</w:t>
      </w:r>
    </w:p>
    <w:p w:rsidR="00526580" w:rsidRDefault="00526580" w:rsidP="00526580">
      <w:pPr>
        <w:pStyle w:val="ListParagraph"/>
        <w:widowControl/>
        <w:numPr>
          <w:ilvl w:val="2"/>
          <w:numId w:val="12"/>
        </w:numPr>
        <w:spacing w:after="120"/>
        <w:contextualSpacing w:val="0"/>
      </w:pPr>
      <w:r>
        <w:t>Clarify FAFSA by spelling out the acronym</w:t>
      </w:r>
      <w:r w:rsidR="00566364">
        <w:t xml:space="preserve"> in the response option</w:t>
      </w:r>
      <w:r>
        <w:t xml:space="preserve">. </w:t>
      </w:r>
    </w:p>
    <w:p w:rsidR="009C0264" w:rsidRDefault="00295AEC" w:rsidP="009C0264">
      <w:pPr>
        <w:pStyle w:val="ListParagraph"/>
        <w:widowControl/>
        <w:numPr>
          <w:ilvl w:val="0"/>
          <w:numId w:val="12"/>
        </w:numPr>
        <w:spacing w:after="120"/>
        <w:contextualSpacing w:val="0"/>
      </w:pPr>
      <w:r w:rsidRPr="009C0264">
        <w:t>Are you currently using or visiting any of the following?</w:t>
      </w:r>
    </w:p>
    <w:p w:rsidR="009C0264" w:rsidRDefault="00295AEC" w:rsidP="009C0264">
      <w:pPr>
        <w:pStyle w:val="ListParagraph"/>
        <w:widowControl/>
        <w:numPr>
          <w:ilvl w:val="1"/>
          <w:numId w:val="12"/>
        </w:numPr>
        <w:spacing w:after="120"/>
      </w:pPr>
      <w:r w:rsidRPr="009C0264">
        <w:t>Local employment development division</w:t>
      </w:r>
    </w:p>
    <w:p w:rsidR="00566364" w:rsidRDefault="00566364" w:rsidP="00566364">
      <w:pPr>
        <w:pStyle w:val="ListParagraph"/>
        <w:widowControl/>
        <w:numPr>
          <w:ilvl w:val="2"/>
          <w:numId w:val="12"/>
        </w:numPr>
        <w:spacing w:after="120"/>
      </w:pPr>
      <w:r>
        <w:t>Clarify the purpose of such an employment development division or center by adding the following language to the response option in brackets: “for unemployment insurance or for help with finding a job”.</w:t>
      </w:r>
    </w:p>
    <w:p w:rsidR="009C0264" w:rsidRDefault="00295AEC" w:rsidP="009C0264">
      <w:pPr>
        <w:pStyle w:val="ListParagraph"/>
        <w:widowControl/>
        <w:numPr>
          <w:ilvl w:val="1"/>
          <w:numId w:val="12"/>
        </w:numPr>
        <w:spacing w:after="120"/>
      </w:pPr>
      <w:r w:rsidRPr="009C0264">
        <w:t>Housing center</w:t>
      </w:r>
    </w:p>
    <w:p w:rsidR="00566364" w:rsidRDefault="00566364" w:rsidP="00566364">
      <w:pPr>
        <w:pStyle w:val="ListParagraph"/>
        <w:widowControl/>
        <w:numPr>
          <w:ilvl w:val="2"/>
          <w:numId w:val="12"/>
        </w:numPr>
        <w:spacing w:after="120"/>
      </w:pPr>
      <w:r>
        <w:t>Clarify the function of such a center by adding the following language to the response option in brackets: “for help with finding housing”.</w:t>
      </w:r>
    </w:p>
    <w:p w:rsidR="009C0264" w:rsidRDefault="00295AEC" w:rsidP="009C0264">
      <w:pPr>
        <w:pStyle w:val="ListParagraph"/>
        <w:widowControl/>
        <w:numPr>
          <w:ilvl w:val="0"/>
          <w:numId w:val="12"/>
        </w:numPr>
        <w:spacing w:after="120"/>
        <w:contextualSpacing w:val="0"/>
      </w:pPr>
      <w:r w:rsidRPr="009C0264">
        <w:t>Did you vote in the last presidential election?</w:t>
      </w:r>
    </w:p>
    <w:p w:rsidR="00295AEC" w:rsidRDefault="00E71612" w:rsidP="009C0264">
      <w:pPr>
        <w:pStyle w:val="ListParagraph"/>
        <w:widowControl/>
        <w:numPr>
          <w:ilvl w:val="1"/>
          <w:numId w:val="12"/>
        </w:numPr>
        <w:spacing w:after="120"/>
      </w:pPr>
      <w:r>
        <w:t>“</w:t>
      </w:r>
      <w:r w:rsidR="00295AEC" w:rsidRPr="009C0264">
        <w:t>No, I was not eligible to vote</w:t>
      </w:r>
      <w:r>
        <w:t>” repetitive between Q.30 and Q.31.</w:t>
      </w:r>
    </w:p>
    <w:p w:rsidR="00E71612" w:rsidRPr="009C0264" w:rsidRDefault="00E71612" w:rsidP="00E71612">
      <w:pPr>
        <w:pStyle w:val="ListParagraph"/>
        <w:widowControl/>
        <w:numPr>
          <w:ilvl w:val="2"/>
          <w:numId w:val="12"/>
        </w:numPr>
        <w:spacing w:after="120"/>
      </w:pPr>
      <w:r>
        <w:t>Clarify the question by making Q.31 (Vote in last presidential election?) dependent on Q.30 (registered to vote?).</w:t>
      </w:r>
    </w:p>
    <w:p w:rsidR="00295AEC" w:rsidRPr="00E71612" w:rsidRDefault="00295AEC" w:rsidP="009C0264">
      <w:pPr>
        <w:widowControl/>
        <w:spacing w:after="120"/>
      </w:pPr>
      <w:r w:rsidRPr="00E71612">
        <w:t xml:space="preserve">Additional modifications </w:t>
      </w:r>
      <w:r w:rsidR="00E71612">
        <w:t>will</w:t>
      </w:r>
      <w:r w:rsidRPr="00E71612">
        <w:t xml:space="preserve"> be made to the following items: </w:t>
      </w:r>
    </w:p>
    <w:p w:rsidR="00295AEC" w:rsidRPr="00C3248E" w:rsidRDefault="00C3248E" w:rsidP="009C0264">
      <w:pPr>
        <w:pStyle w:val="ListParagraph"/>
        <w:widowControl/>
        <w:numPr>
          <w:ilvl w:val="0"/>
          <w:numId w:val="11"/>
        </w:numPr>
        <w:spacing w:after="120"/>
      </w:pPr>
      <w:r>
        <w:t xml:space="preserve">Pilot Q.10: </w:t>
      </w:r>
      <w:r w:rsidR="00295AEC" w:rsidRPr="00C3248E">
        <w:t xml:space="preserve">Are you currently employed? </w:t>
      </w:r>
    </w:p>
    <w:p w:rsidR="0021619A" w:rsidRDefault="00C73C38" w:rsidP="0021619A">
      <w:pPr>
        <w:pStyle w:val="ListParagraph"/>
        <w:widowControl/>
        <w:numPr>
          <w:ilvl w:val="1"/>
          <w:numId w:val="11"/>
        </w:numPr>
        <w:spacing w:after="120"/>
      </w:pPr>
      <w:r w:rsidRPr="00C3248E">
        <w:t>Question 10 modif</w:t>
      </w:r>
      <w:r w:rsidR="00C3248E" w:rsidRPr="00C3248E">
        <w:t xml:space="preserve">ied to assess prior employment. This was done to both </w:t>
      </w:r>
      <w:r w:rsidRPr="00C3248E">
        <w:t>verify opportunity youth status</w:t>
      </w:r>
      <w:r w:rsidR="00C3248E" w:rsidRPr="00C3248E">
        <w:t xml:space="preserve"> and to assess recent employment</w:t>
      </w:r>
      <w:r w:rsidR="0021619A">
        <w:t>, and to mitigate mode effects.</w:t>
      </w:r>
      <w:r w:rsidRPr="00C3248E">
        <w:t xml:space="preserve"> Pilot test question 10 revised to become final instrument Q. 11a-c.</w:t>
      </w:r>
    </w:p>
    <w:p w:rsidR="0021619A" w:rsidRPr="00C3248E" w:rsidRDefault="0021619A" w:rsidP="0021619A">
      <w:pPr>
        <w:pStyle w:val="ListParagraph"/>
        <w:widowControl/>
        <w:numPr>
          <w:ilvl w:val="1"/>
          <w:numId w:val="11"/>
        </w:numPr>
        <w:spacing w:after="120"/>
      </w:pPr>
      <w:r>
        <w:lastRenderedPageBreak/>
        <w:t xml:space="preserve">Text modified for AmeriCorps members’ version of the survey to instruct that AmeriCorps service does not qualify as employment. </w:t>
      </w:r>
    </w:p>
    <w:p w:rsidR="00295AEC" w:rsidRPr="00C3248E" w:rsidRDefault="00C3248E" w:rsidP="009C0264">
      <w:pPr>
        <w:pStyle w:val="ListParagraph"/>
        <w:widowControl/>
        <w:numPr>
          <w:ilvl w:val="0"/>
          <w:numId w:val="11"/>
        </w:numPr>
        <w:spacing w:after="120"/>
      </w:pPr>
      <w:r>
        <w:t xml:space="preserve">Pilot Q.10d: </w:t>
      </w:r>
      <w:r w:rsidR="00295AEC" w:rsidRPr="00C3248E">
        <w:t>Please assess if the follow factors are barriers to employment for you personally.</w:t>
      </w:r>
    </w:p>
    <w:p w:rsidR="00C3248E" w:rsidRPr="00C3248E" w:rsidRDefault="00C3248E" w:rsidP="00C3248E">
      <w:pPr>
        <w:pStyle w:val="ListParagraph"/>
        <w:widowControl/>
        <w:numPr>
          <w:ilvl w:val="1"/>
          <w:numId w:val="11"/>
        </w:numPr>
        <w:spacing w:after="120"/>
      </w:pPr>
      <w:r w:rsidRPr="00C3248E">
        <w:t>Eliminated in final instrument due to comprehensibility.</w:t>
      </w:r>
    </w:p>
    <w:p w:rsidR="00295AEC" w:rsidRPr="00C3248E" w:rsidRDefault="00C3248E" w:rsidP="00E86D12">
      <w:pPr>
        <w:pStyle w:val="ListParagraph"/>
        <w:widowControl/>
        <w:numPr>
          <w:ilvl w:val="0"/>
          <w:numId w:val="11"/>
        </w:numPr>
        <w:spacing w:after="120"/>
      </w:pPr>
      <w:r>
        <w:t xml:space="preserve">Pilot Q.11: </w:t>
      </w:r>
      <w:r w:rsidR="00295AEC" w:rsidRPr="00C3248E">
        <w:t>How much money did you personally earn in 2014?</w:t>
      </w:r>
    </w:p>
    <w:p w:rsidR="00C73C38" w:rsidRPr="00C3248E" w:rsidRDefault="00C3248E" w:rsidP="00C3248E">
      <w:pPr>
        <w:pStyle w:val="ListParagraph"/>
        <w:widowControl/>
        <w:numPr>
          <w:ilvl w:val="1"/>
          <w:numId w:val="11"/>
        </w:numPr>
        <w:spacing w:after="120"/>
      </w:pPr>
      <w:r w:rsidRPr="00C3248E">
        <w:t xml:space="preserve">Revise question text to ask for an estimated wage more easily recalled from participants. The question </w:t>
      </w:r>
      <w:r>
        <w:t xml:space="preserve">on the final instrument </w:t>
      </w:r>
      <w:r w:rsidRPr="00C3248E">
        <w:t>(Q.12) will now read “In your most recent job, what was your hourly pay rate (in dollars)?  ________”</w:t>
      </w:r>
    </w:p>
    <w:p w:rsidR="00295AEC" w:rsidRPr="0045002C" w:rsidRDefault="00295AEC" w:rsidP="002B27D2">
      <w:pPr>
        <w:rPr>
          <w:highlight w:val="red"/>
        </w:rPr>
      </w:pPr>
    </w:p>
    <w:p w:rsidR="00A87CBE" w:rsidRDefault="00A87CBE" w:rsidP="00A87CBE">
      <w:pPr>
        <w:sectPr w:rsidR="00A87CBE">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rsidR="00344EF1" w:rsidRDefault="003A5918" w:rsidP="00432A2B">
      <w:pPr>
        <w:pStyle w:val="Heading1"/>
      </w:pPr>
      <w:r>
        <w:lastRenderedPageBreak/>
        <w:t>Appendix A: Analysis of Mode Effects</w:t>
      </w:r>
    </w:p>
    <w:p w:rsidR="00CC2905" w:rsidRDefault="00CC2905" w:rsidP="00344EF1">
      <w:r>
        <w:t>The Freeman-</w:t>
      </w:r>
      <w:proofErr w:type="spellStart"/>
      <w:r>
        <w:t>Halton</w:t>
      </w:r>
      <w:proofErr w:type="spellEnd"/>
      <w:r>
        <w:t xml:space="preserve"> extension of Fisher’s exact test for 2x3 contingency tables</w:t>
      </w:r>
      <w:r w:rsidR="0078725B">
        <w:t>, which is appropriate for small sample sizes, was used to</w:t>
      </w:r>
      <w:r>
        <w:t xml:space="preserve"> examine</w:t>
      </w:r>
      <w:r w:rsidR="0078725B">
        <w:t xml:space="preserve"> the </w:t>
      </w:r>
      <w:r>
        <w:t xml:space="preserve">effect of survey </w:t>
      </w:r>
      <w:r w:rsidR="0078725B">
        <w:t>modality on items</w:t>
      </w:r>
      <w:r>
        <w:t xml:space="preserve"> that were identified </w:t>
      </w:r>
      <w:r w:rsidR="0078725B">
        <w:t>as potentially threatening due to comprehension problems,</w:t>
      </w:r>
      <w:r>
        <w:t xml:space="preserve"> sensitivity, </w:t>
      </w:r>
      <w:r w:rsidR="0078725B">
        <w:t>or</w:t>
      </w:r>
      <w:r w:rsidR="00687EFF">
        <w:t xml:space="preserve"> social desirability.</w:t>
      </w:r>
    </w:p>
    <w:p w:rsidR="00AD7B91" w:rsidRDefault="00AD7B91" w:rsidP="00AD7B91">
      <w:pPr>
        <w:widowControl/>
        <w:autoSpaceDE w:val="0"/>
        <w:autoSpaceDN w:val="0"/>
        <w:adjustRightInd w:val="0"/>
        <w:spacing w:after="0"/>
        <w:rPr>
          <w:rFonts w:eastAsiaTheme="minorHAnsi"/>
          <w:snapToGrid/>
        </w:rPr>
      </w:pPr>
    </w:p>
    <w:p w:rsidR="00CC2905" w:rsidRDefault="00CC2905" w:rsidP="00AD7B91">
      <w:pPr>
        <w:widowControl/>
        <w:autoSpaceDE w:val="0"/>
        <w:autoSpaceDN w:val="0"/>
        <w:adjustRightInd w:val="0"/>
        <w:spacing w:after="0"/>
        <w:rPr>
          <w:rFonts w:eastAsiaTheme="minorHAnsi"/>
          <w:snapToGrid/>
        </w:rPr>
      </w:pPr>
      <w:r w:rsidRPr="00E86D12">
        <w:rPr>
          <w:rFonts w:eastAsiaTheme="minorHAnsi"/>
          <w:b/>
          <w:snapToGrid/>
        </w:rPr>
        <w:t>Threat</w:t>
      </w:r>
      <w:r w:rsidR="0078725B" w:rsidRPr="00E86D12">
        <w:rPr>
          <w:rFonts w:eastAsiaTheme="minorHAnsi"/>
          <w:b/>
          <w:snapToGrid/>
        </w:rPr>
        <w:t xml:space="preserve"> #1</w:t>
      </w:r>
      <w:r>
        <w:rPr>
          <w:rFonts w:eastAsiaTheme="minorHAnsi"/>
          <w:snapToGrid/>
        </w:rPr>
        <w:t xml:space="preserve">: Comprehension </w:t>
      </w:r>
    </w:p>
    <w:p w:rsidR="00CC2905" w:rsidRDefault="00CC2905" w:rsidP="00AD7B91">
      <w:pPr>
        <w:widowControl/>
        <w:autoSpaceDE w:val="0"/>
        <w:autoSpaceDN w:val="0"/>
        <w:adjustRightInd w:val="0"/>
        <w:spacing w:after="0"/>
        <w:rPr>
          <w:rFonts w:eastAsiaTheme="minorHAnsi"/>
          <w:snapToGrid/>
        </w:rPr>
      </w:pPr>
      <w:r w:rsidRPr="00E86D12">
        <w:rPr>
          <w:rFonts w:eastAsiaTheme="minorHAnsi"/>
          <w:b/>
          <w:snapToGrid/>
        </w:rPr>
        <w:t>Significant mode effects found</w:t>
      </w:r>
      <w:r>
        <w:rPr>
          <w:rFonts w:eastAsiaTheme="minorHAnsi"/>
          <w:snapToGrid/>
        </w:rPr>
        <w:t>: Yes (p&lt;.001)</w:t>
      </w:r>
    </w:p>
    <w:p w:rsidR="00CC2905" w:rsidRPr="00AD7B91" w:rsidRDefault="0078725B" w:rsidP="00AD7B91">
      <w:pPr>
        <w:widowControl/>
        <w:autoSpaceDE w:val="0"/>
        <w:autoSpaceDN w:val="0"/>
        <w:adjustRightInd w:val="0"/>
        <w:spacing w:after="0"/>
        <w:rPr>
          <w:rFonts w:eastAsiaTheme="minorHAnsi"/>
          <w:snapToGrid/>
        </w:rPr>
      </w:pPr>
      <w:r>
        <w:rPr>
          <w:rFonts w:eastAsiaTheme="minorHAnsi"/>
          <w:b/>
          <w:snapToGrid/>
        </w:rPr>
        <w:t>Notes</w:t>
      </w:r>
      <w:r w:rsidR="00CC2905">
        <w:rPr>
          <w:rFonts w:eastAsiaTheme="minorHAnsi"/>
          <w:snapToGrid/>
        </w:rPr>
        <w:t>: Respondents answering online were much more likely to respond “Yes” to the question “Are you currently employed?” As all participants were AmeriCorps members, this is assumed to be a misunderstanding of the question and a misclassification of Am</w:t>
      </w:r>
      <w:r w:rsidR="00432A2B">
        <w:rPr>
          <w:rFonts w:eastAsiaTheme="minorHAnsi"/>
          <w:snapToGrid/>
        </w:rPr>
        <w:t>eriCorps service as employment.</w:t>
      </w:r>
    </w:p>
    <w:tbl>
      <w:tblPr>
        <w:tblW w:w="8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67"/>
        <w:gridCol w:w="650"/>
        <w:gridCol w:w="2166"/>
        <w:gridCol w:w="988"/>
        <w:gridCol w:w="988"/>
        <w:gridCol w:w="988"/>
        <w:gridCol w:w="906"/>
      </w:tblGrid>
      <w:tr w:rsidR="00AD7B91" w:rsidRPr="00AD7B91" w:rsidTr="00E86D12">
        <w:trPr>
          <w:cantSplit/>
          <w:trHeight w:val="296"/>
        </w:trPr>
        <w:tc>
          <w:tcPr>
            <w:tcW w:w="8853" w:type="dxa"/>
            <w:gridSpan w:val="7"/>
            <w:tcBorders>
              <w:top w:val="nil"/>
              <w:left w:val="nil"/>
              <w:bottom w:val="nil"/>
              <w:right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center"/>
              <w:rPr>
                <w:rFonts w:ascii="Arial" w:eastAsiaTheme="minorHAnsi" w:hAnsi="Arial" w:cs="Arial"/>
                <w:snapToGrid/>
                <w:color w:val="000000"/>
                <w:sz w:val="18"/>
                <w:szCs w:val="18"/>
              </w:rPr>
            </w:pPr>
            <w:r>
              <w:rPr>
                <w:rFonts w:ascii="Arial" w:eastAsiaTheme="minorHAnsi" w:hAnsi="Arial" w:cs="Arial"/>
                <w:b/>
                <w:bCs/>
                <w:snapToGrid/>
                <w:color w:val="000000"/>
                <w:sz w:val="18"/>
                <w:szCs w:val="18"/>
              </w:rPr>
              <w:t>Are you currently employed?</w:t>
            </w:r>
          </w:p>
        </w:tc>
      </w:tr>
      <w:tr w:rsidR="00AD7B91" w:rsidRPr="00AD7B91" w:rsidTr="00E86D12">
        <w:trPr>
          <w:cantSplit/>
          <w:trHeight w:val="296"/>
        </w:trPr>
        <w:tc>
          <w:tcPr>
            <w:tcW w:w="4983" w:type="dxa"/>
            <w:gridSpan w:val="3"/>
            <w:vMerge w:val="restart"/>
            <w:tcBorders>
              <w:top w:val="single" w:sz="16" w:space="0" w:color="000000"/>
              <w:left w:val="single" w:sz="16" w:space="0" w:color="000000"/>
              <w:bottom w:val="nil"/>
              <w:right w:val="nil"/>
            </w:tcBorders>
            <w:shd w:val="clear" w:color="auto" w:fill="FFFFFF"/>
            <w:vAlign w:val="bottom"/>
          </w:tcPr>
          <w:p w:rsidR="00AD7B91" w:rsidRPr="00AD7B91" w:rsidRDefault="00AD7B91" w:rsidP="00AD7B91">
            <w:pPr>
              <w:widowControl/>
              <w:autoSpaceDE w:val="0"/>
              <w:autoSpaceDN w:val="0"/>
              <w:adjustRightInd w:val="0"/>
              <w:spacing w:after="0"/>
              <w:rPr>
                <w:rFonts w:eastAsiaTheme="minorHAnsi"/>
                <w:snapToGrid/>
              </w:rPr>
            </w:pPr>
          </w:p>
        </w:tc>
        <w:tc>
          <w:tcPr>
            <w:tcW w:w="2964" w:type="dxa"/>
            <w:gridSpan w:val="3"/>
            <w:tcBorders>
              <w:top w:val="single" w:sz="16" w:space="0" w:color="000000"/>
              <w:left w:val="single" w:sz="16" w:space="0" w:color="000000"/>
            </w:tcBorders>
            <w:shd w:val="clear" w:color="auto" w:fill="FFFFFF"/>
            <w:vAlign w:val="bottom"/>
          </w:tcPr>
          <w:p w:rsidR="00AD7B91" w:rsidRPr="00AD7B91" w:rsidRDefault="00AD7B91" w:rsidP="00AD7B91">
            <w:pPr>
              <w:widowControl/>
              <w:autoSpaceDE w:val="0"/>
              <w:autoSpaceDN w:val="0"/>
              <w:adjustRightInd w:val="0"/>
              <w:spacing w:after="0" w:line="320" w:lineRule="atLeast"/>
              <w:ind w:left="60" w:right="60"/>
              <w:jc w:val="center"/>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Modality: Phone, online, or proctored</w:t>
            </w:r>
          </w:p>
        </w:tc>
        <w:tc>
          <w:tcPr>
            <w:tcW w:w="906" w:type="dxa"/>
            <w:vMerge w:val="restart"/>
            <w:tcBorders>
              <w:top w:val="single" w:sz="16" w:space="0" w:color="000000"/>
              <w:right w:val="single" w:sz="16" w:space="0" w:color="000000"/>
            </w:tcBorders>
            <w:shd w:val="clear" w:color="auto" w:fill="FFFFFF"/>
            <w:vAlign w:val="bottom"/>
          </w:tcPr>
          <w:p w:rsidR="00AD7B91" w:rsidRPr="00AD7B91" w:rsidRDefault="00AD7B91" w:rsidP="00AD7B91">
            <w:pPr>
              <w:widowControl/>
              <w:autoSpaceDE w:val="0"/>
              <w:autoSpaceDN w:val="0"/>
              <w:adjustRightInd w:val="0"/>
              <w:spacing w:after="0" w:line="320" w:lineRule="atLeast"/>
              <w:ind w:left="60" w:right="60"/>
              <w:jc w:val="center"/>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Total</w:t>
            </w:r>
          </w:p>
        </w:tc>
      </w:tr>
      <w:tr w:rsidR="00AD7B91" w:rsidRPr="00AD7B91" w:rsidTr="00E86D12">
        <w:trPr>
          <w:cantSplit/>
          <w:trHeight w:val="132"/>
        </w:trPr>
        <w:tc>
          <w:tcPr>
            <w:tcW w:w="4983" w:type="dxa"/>
            <w:gridSpan w:val="3"/>
            <w:vMerge/>
            <w:tcBorders>
              <w:top w:val="single" w:sz="16" w:space="0" w:color="000000"/>
              <w:left w:val="single" w:sz="16" w:space="0" w:color="000000"/>
              <w:bottom w:val="nil"/>
              <w:right w:val="nil"/>
            </w:tcBorders>
            <w:shd w:val="clear" w:color="auto" w:fill="FFFFFF"/>
            <w:vAlign w:val="bottom"/>
          </w:tcPr>
          <w:p w:rsidR="00AD7B91" w:rsidRPr="00AD7B91" w:rsidRDefault="00AD7B91" w:rsidP="00AD7B91">
            <w:pPr>
              <w:widowControl/>
              <w:autoSpaceDE w:val="0"/>
              <w:autoSpaceDN w:val="0"/>
              <w:adjustRightInd w:val="0"/>
              <w:spacing w:after="0"/>
              <w:rPr>
                <w:rFonts w:ascii="Arial" w:eastAsiaTheme="minorHAnsi" w:hAnsi="Arial" w:cs="Arial"/>
                <w:snapToGrid/>
                <w:color w:val="000000"/>
                <w:sz w:val="18"/>
                <w:szCs w:val="18"/>
              </w:rPr>
            </w:pPr>
          </w:p>
        </w:tc>
        <w:tc>
          <w:tcPr>
            <w:tcW w:w="988" w:type="dxa"/>
            <w:tcBorders>
              <w:left w:val="single" w:sz="16" w:space="0" w:color="000000"/>
              <w:bottom w:val="single" w:sz="16" w:space="0" w:color="000000"/>
            </w:tcBorders>
            <w:shd w:val="clear" w:color="auto" w:fill="FFFFFF"/>
            <w:vAlign w:val="bottom"/>
          </w:tcPr>
          <w:p w:rsidR="00AD7B91" w:rsidRPr="00AD7B91" w:rsidRDefault="00AD7B91" w:rsidP="00AD7B91">
            <w:pPr>
              <w:widowControl/>
              <w:autoSpaceDE w:val="0"/>
              <w:autoSpaceDN w:val="0"/>
              <w:adjustRightInd w:val="0"/>
              <w:spacing w:after="0" w:line="320" w:lineRule="atLeast"/>
              <w:ind w:left="60" w:right="60"/>
              <w:jc w:val="center"/>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Phone</w:t>
            </w:r>
          </w:p>
        </w:tc>
        <w:tc>
          <w:tcPr>
            <w:tcW w:w="988" w:type="dxa"/>
            <w:tcBorders>
              <w:bottom w:val="single" w:sz="16" w:space="0" w:color="000000"/>
            </w:tcBorders>
            <w:shd w:val="clear" w:color="auto" w:fill="FFFFFF"/>
            <w:vAlign w:val="bottom"/>
          </w:tcPr>
          <w:p w:rsidR="00AD7B91" w:rsidRPr="00AD7B91" w:rsidRDefault="00AD7B91" w:rsidP="00AD7B91">
            <w:pPr>
              <w:widowControl/>
              <w:autoSpaceDE w:val="0"/>
              <w:autoSpaceDN w:val="0"/>
              <w:adjustRightInd w:val="0"/>
              <w:spacing w:after="0" w:line="320" w:lineRule="atLeast"/>
              <w:ind w:left="60" w:right="60"/>
              <w:jc w:val="center"/>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Online</w:t>
            </w:r>
          </w:p>
        </w:tc>
        <w:tc>
          <w:tcPr>
            <w:tcW w:w="988" w:type="dxa"/>
            <w:tcBorders>
              <w:bottom w:val="single" w:sz="16" w:space="0" w:color="000000"/>
            </w:tcBorders>
            <w:shd w:val="clear" w:color="auto" w:fill="FFFFFF"/>
            <w:vAlign w:val="bottom"/>
          </w:tcPr>
          <w:p w:rsidR="00AD7B91" w:rsidRPr="00AD7B91" w:rsidRDefault="00AD7B91" w:rsidP="00AD7B91">
            <w:pPr>
              <w:widowControl/>
              <w:autoSpaceDE w:val="0"/>
              <w:autoSpaceDN w:val="0"/>
              <w:adjustRightInd w:val="0"/>
              <w:spacing w:after="0" w:line="320" w:lineRule="atLeast"/>
              <w:ind w:left="60" w:right="60"/>
              <w:jc w:val="center"/>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Proctored</w:t>
            </w:r>
          </w:p>
        </w:tc>
        <w:tc>
          <w:tcPr>
            <w:tcW w:w="906" w:type="dxa"/>
            <w:vMerge/>
            <w:tcBorders>
              <w:top w:val="single" w:sz="16" w:space="0" w:color="000000"/>
              <w:right w:val="single" w:sz="16" w:space="0" w:color="000000"/>
            </w:tcBorders>
            <w:shd w:val="clear" w:color="auto" w:fill="FFFFFF"/>
            <w:vAlign w:val="bottom"/>
          </w:tcPr>
          <w:p w:rsidR="00AD7B91" w:rsidRPr="00AD7B91" w:rsidRDefault="00AD7B91" w:rsidP="00AD7B91">
            <w:pPr>
              <w:widowControl/>
              <w:autoSpaceDE w:val="0"/>
              <w:autoSpaceDN w:val="0"/>
              <w:adjustRightInd w:val="0"/>
              <w:spacing w:after="0"/>
              <w:rPr>
                <w:rFonts w:ascii="Arial" w:eastAsiaTheme="minorHAnsi" w:hAnsi="Arial" w:cs="Arial"/>
                <w:snapToGrid/>
                <w:color w:val="000000"/>
                <w:sz w:val="18"/>
                <w:szCs w:val="18"/>
              </w:rPr>
            </w:pPr>
          </w:p>
        </w:tc>
      </w:tr>
      <w:tr w:rsidR="00AD7B91" w:rsidRPr="00AD7B91" w:rsidTr="00E86D12">
        <w:trPr>
          <w:cantSplit/>
          <w:trHeight w:val="284"/>
        </w:trPr>
        <w:tc>
          <w:tcPr>
            <w:tcW w:w="2167" w:type="dxa"/>
            <w:vMerge w:val="restart"/>
            <w:tcBorders>
              <w:top w:val="single" w:sz="16" w:space="0" w:color="000000"/>
              <w:left w:val="single" w:sz="16" w:space="0" w:color="000000"/>
              <w:right w:val="nil"/>
            </w:tcBorders>
            <w:shd w:val="clear" w:color="auto" w:fill="FFFFFF"/>
          </w:tcPr>
          <w:p w:rsidR="00AD7B91" w:rsidRPr="00AD7B91" w:rsidRDefault="00AD7B91" w:rsidP="00AD7B91">
            <w:pPr>
              <w:widowControl/>
              <w:autoSpaceDE w:val="0"/>
              <w:autoSpaceDN w:val="0"/>
              <w:adjustRightInd w:val="0"/>
              <w:spacing w:after="0" w:line="320" w:lineRule="atLeast"/>
              <w:ind w:left="60" w:right="60"/>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Are you currently employed?</w:t>
            </w:r>
          </w:p>
        </w:tc>
        <w:tc>
          <w:tcPr>
            <w:tcW w:w="650" w:type="dxa"/>
            <w:vMerge w:val="restart"/>
            <w:tcBorders>
              <w:top w:val="single" w:sz="16" w:space="0" w:color="000000"/>
              <w:left w:val="nil"/>
              <w:right w:val="nil"/>
            </w:tcBorders>
            <w:shd w:val="clear" w:color="auto" w:fill="FFFFFF"/>
          </w:tcPr>
          <w:p w:rsidR="00AD7B91" w:rsidRPr="00AD7B91" w:rsidRDefault="00AD7B91" w:rsidP="00AD7B91">
            <w:pPr>
              <w:widowControl/>
              <w:autoSpaceDE w:val="0"/>
              <w:autoSpaceDN w:val="0"/>
              <w:adjustRightInd w:val="0"/>
              <w:spacing w:after="0" w:line="320" w:lineRule="atLeast"/>
              <w:ind w:left="60" w:right="60"/>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No</w:t>
            </w:r>
          </w:p>
        </w:tc>
        <w:tc>
          <w:tcPr>
            <w:tcW w:w="2166" w:type="dxa"/>
            <w:tcBorders>
              <w:top w:val="single" w:sz="16" w:space="0" w:color="000000"/>
              <w:left w:val="nil"/>
              <w:bottom w:val="nil"/>
              <w:right w:val="single" w:sz="16" w:space="0" w:color="000000"/>
            </w:tcBorders>
            <w:shd w:val="clear" w:color="auto" w:fill="FFFFFF"/>
          </w:tcPr>
          <w:p w:rsidR="00AD7B91" w:rsidRPr="00AD7B91" w:rsidRDefault="00AD7B91" w:rsidP="00AD7B91">
            <w:pPr>
              <w:widowControl/>
              <w:autoSpaceDE w:val="0"/>
              <w:autoSpaceDN w:val="0"/>
              <w:adjustRightInd w:val="0"/>
              <w:spacing w:after="0" w:line="320" w:lineRule="atLeast"/>
              <w:ind w:left="60" w:right="60"/>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Count</w:t>
            </w:r>
          </w:p>
        </w:tc>
        <w:tc>
          <w:tcPr>
            <w:tcW w:w="988" w:type="dxa"/>
            <w:tcBorders>
              <w:top w:val="single" w:sz="16" w:space="0" w:color="000000"/>
              <w:left w:val="single" w:sz="16" w:space="0" w:color="000000"/>
              <w:bottom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7</w:t>
            </w:r>
          </w:p>
        </w:tc>
        <w:tc>
          <w:tcPr>
            <w:tcW w:w="988" w:type="dxa"/>
            <w:tcBorders>
              <w:top w:val="single" w:sz="16" w:space="0" w:color="000000"/>
              <w:bottom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2</w:t>
            </w:r>
          </w:p>
        </w:tc>
        <w:tc>
          <w:tcPr>
            <w:tcW w:w="988" w:type="dxa"/>
            <w:tcBorders>
              <w:top w:val="single" w:sz="16" w:space="0" w:color="000000"/>
              <w:bottom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15</w:t>
            </w:r>
          </w:p>
        </w:tc>
        <w:tc>
          <w:tcPr>
            <w:tcW w:w="906" w:type="dxa"/>
            <w:tcBorders>
              <w:top w:val="single" w:sz="16" w:space="0" w:color="000000"/>
              <w:bottom w:val="nil"/>
              <w:right w:val="single" w:sz="16" w:space="0" w:color="000000"/>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24</w:t>
            </w:r>
          </w:p>
        </w:tc>
      </w:tr>
      <w:tr w:rsidR="00AD7B91" w:rsidRPr="00AD7B91" w:rsidTr="00E86D12">
        <w:trPr>
          <w:cantSplit/>
          <w:trHeight w:val="132"/>
        </w:trPr>
        <w:tc>
          <w:tcPr>
            <w:tcW w:w="2167" w:type="dxa"/>
            <w:vMerge/>
            <w:tcBorders>
              <w:top w:val="single" w:sz="16" w:space="0" w:color="000000"/>
              <w:left w:val="single" w:sz="16" w:space="0" w:color="000000"/>
              <w:right w:val="nil"/>
            </w:tcBorders>
            <w:shd w:val="clear" w:color="auto" w:fill="FFFFFF"/>
          </w:tcPr>
          <w:p w:rsidR="00AD7B91" w:rsidRPr="00AD7B91" w:rsidRDefault="00AD7B91" w:rsidP="00AD7B91">
            <w:pPr>
              <w:widowControl/>
              <w:autoSpaceDE w:val="0"/>
              <w:autoSpaceDN w:val="0"/>
              <w:adjustRightInd w:val="0"/>
              <w:spacing w:after="0"/>
              <w:rPr>
                <w:rFonts w:ascii="Arial" w:eastAsiaTheme="minorHAnsi" w:hAnsi="Arial" w:cs="Arial"/>
                <w:snapToGrid/>
                <w:color w:val="000000"/>
                <w:sz w:val="18"/>
                <w:szCs w:val="18"/>
              </w:rPr>
            </w:pPr>
          </w:p>
        </w:tc>
        <w:tc>
          <w:tcPr>
            <w:tcW w:w="650" w:type="dxa"/>
            <w:vMerge/>
            <w:tcBorders>
              <w:top w:val="single" w:sz="16" w:space="0" w:color="000000"/>
              <w:left w:val="nil"/>
              <w:right w:val="nil"/>
            </w:tcBorders>
            <w:shd w:val="clear" w:color="auto" w:fill="FFFFFF"/>
          </w:tcPr>
          <w:p w:rsidR="00AD7B91" w:rsidRPr="00AD7B91" w:rsidRDefault="00AD7B91" w:rsidP="00AD7B91">
            <w:pPr>
              <w:widowControl/>
              <w:autoSpaceDE w:val="0"/>
              <w:autoSpaceDN w:val="0"/>
              <w:adjustRightInd w:val="0"/>
              <w:spacing w:after="0"/>
              <w:rPr>
                <w:rFonts w:ascii="Arial" w:eastAsiaTheme="minorHAnsi" w:hAnsi="Arial" w:cs="Arial"/>
                <w:snapToGrid/>
                <w:color w:val="000000"/>
                <w:sz w:val="18"/>
                <w:szCs w:val="18"/>
              </w:rPr>
            </w:pPr>
          </w:p>
        </w:tc>
        <w:tc>
          <w:tcPr>
            <w:tcW w:w="2166" w:type="dxa"/>
            <w:tcBorders>
              <w:top w:val="nil"/>
              <w:left w:val="nil"/>
              <w:right w:val="single" w:sz="16" w:space="0" w:color="000000"/>
            </w:tcBorders>
            <w:shd w:val="clear" w:color="auto" w:fill="FFFFFF"/>
          </w:tcPr>
          <w:p w:rsidR="00AD7B91" w:rsidRPr="00AD7B91" w:rsidRDefault="00AD7B91" w:rsidP="00AD7B91">
            <w:pPr>
              <w:widowControl/>
              <w:autoSpaceDE w:val="0"/>
              <w:autoSpaceDN w:val="0"/>
              <w:adjustRightInd w:val="0"/>
              <w:spacing w:after="0" w:line="320" w:lineRule="atLeast"/>
              <w:ind w:left="60" w:right="60"/>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 within Modality: Phone, online, or proctored</w:t>
            </w:r>
          </w:p>
        </w:tc>
        <w:tc>
          <w:tcPr>
            <w:tcW w:w="988" w:type="dxa"/>
            <w:tcBorders>
              <w:top w:val="nil"/>
              <w:left w:val="single" w:sz="16" w:space="0" w:color="000000"/>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77.8%</w:t>
            </w:r>
          </w:p>
        </w:tc>
        <w:tc>
          <w:tcPr>
            <w:tcW w:w="988" w:type="dxa"/>
            <w:tcBorders>
              <w:top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20.0%</w:t>
            </w:r>
          </w:p>
        </w:tc>
        <w:tc>
          <w:tcPr>
            <w:tcW w:w="988" w:type="dxa"/>
            <w:tcBorders>
              <w:top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88.2%</w:t>
            </w:r>
          </w:p>
        </w:tc>
        <w:tc>
          <w:tcPr>
            <w:tcW w:w="906" w:type="dxa"/>
            <w:tcBorders>
              <w:top w:val="nil"/>
              <w:right w:val="single" w:sz="16" w:space="0" w:color="000000"/>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66.7%</w:t>
            </w:r>
          </w:p>
        </w:tc>
      </w:tr>
      <w:tr w:rsidR="00AD7B91" w:rsidRPr="00AD7B91" w:rsidTr="00E86D12">
        <w:trPr>
          <w:cantSplit/>
          <w:trHeight w:val="132"/>
        </w:trPr>
        <w:tc>
          <w:tcPr>
            <w:tcW w:w="2167" w:type="dxa"/>
            <w:vMerge/>
            <w:tcBorders>
              <w:top w:val="single" w:sz="16" w:space="0" w:color="000000"/>
              <w:left w:val="single" w:sz="16" w:space="0" w:color="000000"/>
              <w:right w:val="nil"/>
            </w:tcBorders>
            <w:shd w:val="clear" w:color="auto" w:fill="FFFFFF"/>
          </w:tcPr>
          <w:p w:rsidR="00AD7B91" w:rsidRPr="00AD7B91" w:rsidRDefault="00AD7B91" w:rsidP="00AD7B91">
            <w:pPr>
              <w:widowControl/>
              <w:autoSpaceDE w:val="0"/>
              <w:autoSpaceDN w:val="0"/>
              <w:adjustRightInd w:val="0"/>
              <w:spacing w:after="0"/>
              <w:rPr>
                <w:rFonts w:ascii="Arial" w:eastAsiaTheme="minorHAnsi" w:hAnsi="Arial" w:cs="Arial"/>
                <w:snapToGrid/>
                <w:color w:val="000000"/>
                <w:sz w:val="18"/>
                <w:szCs w:val="18"/>
              </w:rPr>
            </w:pPr>
          </w:p>
        </w:tc>
        <w:tc>
          <w:tcPr>
            <w:tcW w:w="650" w:type="dxa"/>
            <w:vMerge w:val="restart"/>
            <w:tcBorders>
              <w:top w:val="nil"/>
              <w:left w:val="nil"/>
              <w:right w:val="nil"/>
            </w:tcBorders>
            <w:shd w:val="clear" w:color="auto" w:fill="FFFFFF"/>
          </w:tcPr>
          <w:p w:rsidR="00AD7B91" w:rsidRPr="00AD7B91" w:rsidRDefault="00AD7B91" w:rsidP="00AD7B91">
            <w:pPr>
              <w:widowControl/>
              <w:autoSpaceDE w:val="0"/>
              <w:autoSpaceDN w:val="0"/>
              <w:adjustRightInd w:val="0"/>
              <w:spacing w:after="0" w:line="320" w:lineRule="atLeast"/>
              <w:ind w:left="60" w:right="60"/>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Yes</w:t>
            </w:r>
          </w:p>
        </w:tc>
        <w:tc>
          <w:tcPr>
            <w:tcW w:w="2166" w:type="dxa"/>
            <w:tcBorders>
              <w:top w:val="nil"/>
              <w:left w:val="nil"/>
              <w:bottom w:val="nil"/>
              <w:right w:val="single" w:sz="16" w:space="0" w:color="000000"/>
            </w:tcBorders>
            <w:shd w:val="clear" w:color="auto" w:fill="FFFFFF"/>
          </w:tcPr>
          <w:p w:rsidR="00AD7B91" w:rsidRPr="00AD7B91" w:rsidRDefault="00AD7B91" w:rsidP="00AD7B91">
            <w:pPr>
              <w:widowControl/>
              <w:autoSpaceDE w:val="0"/>
              <w:autoSpaceDN w:val="0"/>
              <w:adjustRightInd w:val="0"/>
              <w:spacing w:after="0" w:line="320" w:lineRule="atLeast"/>
              <w:ind w:left="60" w:right="60"/>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Count</w:t>
            </w:r>
          </w:p>
        </w:tc>
        <w:tc>
          <w:tcPr>
            <w:tcW w:w="988" w:type="dxa"/>
            <w:tcBorders>
              <w:top w:val="nil"/>
              <w:left w:val="single" w:sz="16" w:space="0" w:color="000000"/>
              <w:bottom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2</w:t>
            </w:r>
          </w:p>
        </w:tc>
        <w:tc>
          <w:tcPr>
            <w:tcW w:w="988" w:type="dxa"/>
            <w:tcBorders>
              <w:top w:val="nil"/>
              <w:bottom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8</w:t>
            </w:r>
          </w:p>
        </w:tc>
        <w:tc>
          <w:tcPr>
            <w:tcW w:w="988" w:type="dxa"/>
            <w:tcBorders>
              <w:top w:val="nil"/>
              <w:bottom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2</w:t>
            </w:r>
          </w:p>
        </w:tc>
        <w:tc>
          <w:tcPr>
            <w:tcW w:w="906" w:type="dxa"/>
            <w:tcBorders>
              <w:top w:val="nil"/>
              <w:bottom w:val="nil"/>
              <w:right w:val="single" w:sz="16" w:space="0" w:color="000000"/>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12</w:t>
            </w:r>
          </w:p>
        </w:tc>
      </w:tr>
      <w:tr w:rsidR="00AD7B91" w:rsidRPr="00AD7B91" w:rsidTr="00E86D12">
        <w:trPr>
          <w:cantSplit/>
          <w:trHeight w:val="132"/>
        </w:trPr>
        <w:tc>
          <w:tcPr>
            <w:tcW w:w="2167" w:type="dxa"/>
            <w:vMerge/>
            <w:tcBorders>
              <w:top w:val="single" w:sz="16" w:space="0" w:color="000000"/>
              <w:left w:val="single" w:sz="16" w:space="0" w:color="000000"/>
              <w:right w:val="nil"/>
            </w:tcBorders>
            <w:shd w:val="clear" w:color="auto" w:fill="FFFFFF"/>
          </w:tcPr>
          <w:p w:rsidR="00AD7B91" w:rsidRPr="00AD7B91" w:rsidRDefault="00AD7B91" w:rsidP="00AD7B91">
            <w:pPr>
              <w:widowControl/>
              <w:autoSpaceDE w:val="0"/>
              <w:autoSpaceDN w:val="0"/>
              <w:adjustRightInd w:val="0"/>
              <w:spacing w:after="0"/>
              <w:rPr>
                <w:rFonts w:ascii="Arial" w:eastAsiaTheme="minorHAnsi" w:hAnsi="Arial" w:cs="Arial"/>
                <w:snapToGrid/>
                <w:color w:val="000000"/>
                <w:sz w:val="18"/>
                <w:szCs w:val="18"/>
              </w:rPr>
            </w:pPr>
          </w:p>
        </w:tc>
        <w:tc>
          <w:tcPr>
            <w:tcW w:w="650" w:type="dxa"/>
            <w:vMerge/>
            <w:tcBorders>
              <w:top w:val="nil"/>
              <w:left w:val="nil"/>
              <w:right w:val="nil"/>
            </w:tcBorders>
            <w:shd w:val="clear" w:color="auto" w:fill="FFFFFF"/>
          </w:tcPr>
          <w:p w:rsidR="00AD7B91" w:rsidRPr="00AD7B91" w:rsidRDefault="00AD7B91" w:rsidP="00AD7B91">
            <w:pPr>
              <w:widowControl/>
              <w:autoSpaceDE w:val="0"/>
              <w:autoSpaceDN w:val="0"/>
              <w:adjustRightInd w:val="0"/>
              <w:spacing w:after="0"/>
              <w:rPr>
                <w:rFonts w:ascii="Arial" w:eastAsiaTheme="minorHAnsi" w:hAnsi="Arial" w:cs="Arial"/>
                <w:snapToGrid/>
                <w:color w:val="000000"/>
                <w:sz w:val="18"/>
                <w:szCs w:val="18"/>
              </w:rPr>
            </w:pPr>
          </w:p>
        </w:tc>
        <w:tc>
          <w:tcPr>
            <w:tcW w:w="2166" w:type="dxa"/>
            <w:tcBorders>
              <w:top w:val="nil"/>
              <w:left w:val="nil"/>
              <w:right w:val="single" w:sz="16" w:space="0" w:color="000000"/>
            </w:tcBorders>
            <w:shd w:val="clear" w:color="auto" w:fill="FFFFFF"/>
          </w:tcPr>
          <w:p w:rsidR="00AD7B91" w:rsidRPr="00AD7B91" w:rsidRDefault="00AD7B91" w:rsidP="00AD7B91">
            <w:pPr>
              <w:widowControl/>
              <w:autoSpaceDE w:val="0"/>
              <w:autoSpaceDN w:val="0"/>
              <w:adjustRightInd w:val="0"/>
              <w:spacing w:after="0" w:line="320" w:lineRule="atLeast"/>
              <w:ind w:left="60" w:right="60"/>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 within Modality: Phone, online, or proctored</w:t>
            </w:r>
          </w:p>
        </w:tc>
        <w:tc>
          <w:tcPr>
            <w:tcW w:w="988" w:type="dxa"/>
            <w:tcBorders>
              <w:top w:val="nil"/>
              <w:left w:val="single" w:sz="16" w:space="0" w:color="000000"/>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22.2%</w:t>
            </w:r>
          </w:p>
        </w:tc>
        <w:tc>
          <w:tcPr>
            <w:tcW w:w="988" w:type="dxa"/>
            <w:tcBorders>
              <w:top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80.0%</w:t>
            </w:r>
          </w:p>
        </w:tc>
        <w:tc>
          <w:tcPr>
            <w:tcW w:w="988" w:type="dxa"/>
            <w:tcBorders>
              <w:top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11.8%</w:t>
            </w:r>
          </w:p>
        </w:tc>
        <w:tc>
          <w:tcPr>
            <w:tcW w:w="906" w:type="dxa"/>
            <w:tcBorders>
              <w:top w:val="nil"/>
              <w:right w:val="single" w:sz="16" w:space="0" w:color="000000"/>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33.3%</w:t>
            </w:r>
          </w:p>
        </w:tc>
      </w:tr>
    </w:tbl>
    <w:p w:rsidR="00432A2B" w:rsidRDefault="00432A2B" w:rsidP="0078725B">
      <w:pPr>
        <w:widowControl/>
        <w:autoSpaceDE w:val="0"/>
        <w:autoSpaceDN w:val="0"/>
        <w:adjustRightInd w:val="0"/>
        <w:spacing w:after="0"/>
        <w:rPr>
          <w:rFonts w:eastAsiaTheme="minorHAnsi"/>
          <w:b/>
          <w:snapToGrid/>
        </w:rPr>
      </w:pPr>
    </w:p>
    <w:p w:rsidR="00432A2B" w:rsidRDefault="00432A2B" w:rsidP="00432A2B">
      <w:pPr>
        <w:rPr>
          <w:rFonts w:eastAsiaTheme="minorHAnsi"/>
          <w:snapToGrid/>
        </w:rPr>
      </w:pPr>
      <w:r>
        <w:rPr>
          <w:rFonts w:eastAsiaTheme="minorHAnsi"/>
          <w:snapToGrid/>
        </w:rPr>
        <w:br w:type="page"/>
      </w:r>
    </w:p>
    <w:p w:rsidR="00CC2905" w:rsidRDefault="00CC2905" w:rsidP="0078725B">
      <w:pPr>
        <w:widowControl/>
        <w:autoSpaceDE w:val="0"/>
        <w:autoSpaceDN w:val="0"/>
        <w:adjustRightInd w:val="0"/>
        <w:spacing w:after="0"/>
        <w:rPr>
          <w:rFonts w:eastAsiaTheme="minorHAnsi"/>
          <w:snapToGrid/>
        </w:rPr>
      </w:pPr>
      <w:r w:rsidRPr="00E86D12">
        <w:rPr>
          <w:rFonts w:eastAsiaTheme="minorHAnsi"/>
          <w:b/>
          <w:snapToGrid/>
        </w:rPr>
        <w:lastRenderedPageBreak/>
        <w:t>Threat</w:t>
      </w:r>
      <w:r w:rsidR="0078725B" w:rsidRPr="00E86D12">
        <w:rPr>
          <w:rFonts w:eastAsiaTheme="minorHAnsi"/>
          <w:b/>
          <w:snapToGrid/>
        </w:rPr>
        <w:t xml:space="preserve"> #2</w:t>
      </w:r>
      <w:r>
        <w:rPr>
          <w:rFonts w:eastAsiaTheme="minorHAnsi"/>
          <w:snapToGrid/>
        </w:rPr>
        <w:t xml:space="preserve">: Sensitivity </w:t>
      </w:r>
    </w:p>
    <w:p w:rsidR="00CC2905" w:rsidRDefault="00CC2905" w:rsidP="00AD7B91">
      <w:pPr>
        <w:widowControl/>
        <w:autoSpaceDE w:val="0"/>
        <w:autoSpaceDN w:val="0"/>
        <w:adjustRightInd w:val="0"/>
        <w:spacing w:after="0"/>
        <w:rPr>
          <w:rFonts w:eastAsiaTheme="minorHAnsi"/>
          <w:snapToGrid/>
        </w:rPr>
      </w:pPr>
      <w:r w:rsidRPr="00E86D12">
        <w:rPr>
          <w:rFonts w:eastAsiaTheme="minorHAnsi"/>
          <w:b/>
          <w:snapToGrid/>
        </w:rPr>
        <w:t>Significant mode effects found</w:t>
      </w:r>
      <w:r w:rsidR="00432A2B">
        <w:rPr>
          <w:rFonts w:eastAsiaTheme="minorHAnsi"/>
          <w:snapToGrid/>
        </w:rPr>
        <w:t>: No.</w:t>
      </w:r>
    </w:p>
    <w:p w:rsidR="00CC2905" w:rsidRDefault="0078725B" w:rsidP="00AD7B91">
      <w:pPr>
        <w:widowControl/>
        <w:autoSpaceDE w:val="0"/>
        <w:autoSpaceDN w:val="0"/>
        <w:adjustRightInd w:val="0"/>
        <w:spacing w:after="0"/>
        <w:rPr>
          <w:rFonts w:eastAsiaTheme="minorHAnsi"/>
          <w:snapToGrid/>
        </w:rPr>
      </w:pPr>
      <w:r w:rsidRPr="00E86D12">
        <w:rPr>
          <w:rFonts w:eastAsiaTheme="minorHAnsi"/>
          <w:b/>
          <w:snapToGrid/>
        </w:rPr>
        <w:t>Notes</w:t>
      </w:r>
      <w:r w:rsidR="00CC2905">
        <w:rPr>
          <w:rFonts w:eastAsiaTheme="minorHAnsi"/>
          <w:snapToGrid/>
        </w:rPr>
        <w:t xml:space="preserve">: Participants in the online condition, which offers the greatest level of anonymity, were </w:t>
      </w:r>
      <w:r>
        <w:rPr>
          <w:rFonts w:eastAsiaTheme="minorHAnsi"/>
          <w:snapToGrid/>
        </w:rPr>
        <w:t>the least likely to state that they had been involved with the criminal justice system. This runs counter to what would be expecte</w:t>
      </w:r>
      <w:r w:rsidR="00432A2B">
        <w:rPr>
          <w:rFonts w:eastAsiaTheme="minorHAnsi"/>
          <w:snapToGrid/>
        </w:rPr>
        <w:t>d if sensitivity were a threat.</w:t>
      </w:r>
    </w:p>
    <w:p w:rsidR="0078725B" w:rsidRPr="00AD7B91" w:rsidRDefault="0078725B" w:rsidP="00AD7B91">
      <w:pPr>
        <w:widowControl/>
        <w:autoSpaceDE w:val="0"/>
        <w:autoSpaceDN w:val="0"/>
        <w:adjustRightInd w:val="0"/>
        <w:spacing w:after="0"/>
        <w:rPr>
          <w:rFonts w:eastAsiaTheme="minorHAnsi"/>
          <w:snapToGrid/>
        </w:rPr>
      </w:pPr>
    </w:p>
    <w:tbl>
      <w:tblPr>
        <w:tblW w:w="88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73"/>
        <w:gridCol w:w="653"/>
        <w:gridCol w:w="2174"/>
        <w:gridCol w:w="991"/>
        <w:gridCol w:w="991"/>
        <w:gridCol w:w="991"/>
        <w:gridCol w:w="909"/>
      </w:tblGrid>
      <w:tr w:rsidR="00AD7B91" w:rsidRPr="00AD7B91" w:rsidTr="00E86D12">
        <w:trPr>
          <w:cantSplit/>
          <w:trHeight w:val="320"/>
        </w:trPr>
        <w:tc>
          <w:tcPr>
            <w:tcW w:w="8882" w:type="dxa"/>
            <w:gridSpan w:val="7"/>
            <w:tcBorders>
              <w:top w:val="nil"/>
              <w:left w:val="nil"/>
              <w:bottom w:val="nil"/>
              <w:right w:val="nil"/>
            </w:tcBorders>
            <w:shd w:val="clear" w:color="auto" w:fill="FFFFFF"/>
            <w:vAlign w:val="center"/>
          </w:tcPr>
          <w:p w:rsidR="00AD7B91" w:rsidRPr="00E86D12" w:rsidRDefault="00AD7B91" w:rsidP="00AD7B91">
            <w:pPr>
              <w:widowControl/>
              <w:autoSpaceDE w:val="0"/>
              <w:autoSpaceDN w:val="0"/>
              <w:adjustRightInd w:val="0"/>
              <w:spacing w:after="0" w:line="320" w:lineRule="atLeast"/>
              <w:ind w:left="60" w:right="60"/>
              <w:jc w:val="center"/>
              <w:rPr>
                <w:rFonts w:ascii="Arial" w:eastAsiaTheme="minorHAnsi" w:hAnsi="Arial" w:cs="Arial"/>
                <w:b/>
                <w:snapToGrid/>
                <w:color w:val="000000"/>
                <w:sz w:val="18"/>
                <w:szCs w:val="18"/>
              </w:rPr>
            </w:pPr>
            <w:r w:rsidRPr="00E86D12">
              <w:rPr>
                <w:rFonts w:ascii="Arial" w:eastAsiaTheme="minorHAnsi" w:hAnsi="Arial" w:cs="Arial"/>
                <w:b/>
                <w:snapToGrid/>
                <w:color w:val="000000"/>
                <w:sz w:val="18"/>
                <w:szCs w:val="18"/>
              </w:rPr>
              <w:t>Have you ever been convicted as an adult, or adjudicated as a juvenile offender, of any offense by either a civilian or military court, other than minor traffic violations?</w:t>
            </w:r>
          </w:p>
        </w:tc>
      </w:tr>
      <w:tr w:rsidR="00AD7B91" w:rsidRPr="00AD7B91" w:rsidTr="00E86D12">
        <w:trPr>
          <w:cantSplit/>
          <w:trHeight w:val="320"/>
        </w:trPr>
        <w:tc>
          <w:tcPr>
            <w:tcW w:w="5000" w:type="dxa"/>
            <w:gridSpan w:val="3"/>
            <w:vMerge w:val="restart"/>
            <w:tcBorders>
              <w:top w:val="single" w:sz="16" w:space="0" w:color="000000"/>
              <w:left w:val="single" w:sz="16" w:space="0" w:color="000000"/>
              <w:bottom w:val="nil"/>
              <w:right w:val="nil"/>
            </w:tcBorders>
            <w:shd w:val="clear" w:color="auto" w:fill="FFFFFF"/>
            <w:vAlign w:val="bottom"/>
          </w:tcPr>
          <w:p w:rsidR="00AD7B91" w:rsidRPr="00AD7B91" w:rsidRDefault="00AD7B91" w:rsidP="00AD7B91">
            <w:pPr>
              <w:widowControl/>
              <w:autoSpaceDE w:val="0"/>
              <w:autoSpaceDN w:val="0"/>
              <w:adjustRightInd w:val="0"/>
              <w:spacing w:after="0"/>
              <w:rPr>
                <w:rFonts w:eastAsiaTheme="minorHAnsi"/>
                <w:snapToGrid/>
              </w:rPr>
            </w:pPr>
          </w:p>
        </w:tc>
        <w:tc>
          <w:tcPr>
            <w:tcW w:w="2973" w:type="dxa"/>
            <w:gridSpan w:val="3"/>
            <w:tcBorders>
              <w:top w:val="single" w:sz="16" w:space="0" w:color="000000"/>
              <w:left w:val="single" w:sz="16" w:space="0" w:color="000000"/>
            </w:tcBorders>
            <w:shd w:val="clear" w:color="auto" w:fill="FFFFFF"/>
            <w:vAlign w:val="bottom"/>
          </w:tcPr>
          <w:p w:rsidR="00AD7B91" w:rsidRPr="00AD7B91" w:rsidRDefault="00AD7B91" w:rsidP="00AD7B91">
            <w:pPr>
              <w:widowControl/>
              <w:autoSpaceDE w:val="0"/>
              <w:autoSpaceDN w:val="0"/>
              <w:adjustRightInd w:val="0"/>
              <w:spacing w:after="0" w:line="320" w:lineRule="atLeast"/>
              <w:ind w:left="60" w:right="60"/>
              <w:jc w:val="center"/>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Modality: Phone, online, or proctored</w:t>
            </w:r>
          </w:p>
        </w:tc>
        <w:tc>
          <w:tcPr>
            <w:tcW w:w="909" w:type="dxa"/>
            <w:vMerge w:val="restart"/>
            <w:tcBorders>
              <w:top w:val="single" w:sz="16" w:space="0" w:color="000000"/>
              <w:right w:val="single" w:sz="16" w:space="0" w:color="000000"/>
            </w:tcBorders>
            <w:shd w:val="clear" w:color="auto" w:fill="FFFFFF"/>
            <w:vAlign w:val="bottom"/>
          </w:tcPr>
          <w:p w:rsidR="00AD7B91" w:rsidRPr="00AD7B91" w:rsidRDefault="00AD7B91" w:rsidP="00AD7B91">
            <w:pPr>
              <w:widowControl/>
              <w:autoSpaceDE w:val="0"/>
              <w:autoSpaceDN w:val="0"/>
              <w:adjustRightInd w:val="0"/>
              <w:spacing w:after="0" w:line="320" w:lineRule="atLeast"/>
              <w:ind w:left="60" w:right="60"/>
              <w:jc w:val="center"/>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Total</w:t>
            </w:r>
          </w:p>
        </w:tc>
      </w:tr>
      <w:tr w:rsidR="00AD7B91" w:rsidRPr="00AD7B91" w:rsidTr="00E86D12">
        <w:trPr>
          <w:cantSplit/>
          <w:trHeight w:val="143"/>
        </w:trPr>
        <w:tc>
          <w:tcPr>
            <w:tcW w:w="5000" w:type="dxa"/>
            <w:gridSpan w:val="3"/>
            <w:vMerge/>
            <w:tcBorders>
              <w:top w:val="single" w:sz="16" w:space="0" w:color="000000"/>
              <w:left w:val="single" w:sz="16" w:space="0" w:color="000000"/>
              <w:bottom w:val="nil"/>
              <w:right w:val="nil"/>
            </w:tcBorders>
            <w:shd w:val="clear" w:color="auto" w:fill="FFFFFF"/>
            <w:vAlign w:val="bottom"/>
          </w:tcPr>
          <w:p w:rsidR="00AD7B91" w:rsidRPr="00AD7B91" w:rsidRDefault="00AD7B91" w:rsidP="00AD7B91">
            <w:pPr>
              <w:widowControl/>
              <w:autoSpaceDE w:val="0"/>
              <w:autoSpaceDN w:val="0"/>
              <w:adjustRightInd w:val="0"/>
              <w:spacing w:after="0"/>
              <w:rPr>
                <w:rFonts w:ascii="Arial" w:eastAsiaTheme="minorHAnsi" w:hAnsi="Arial" w:cs="Arial"/>
                <w:snapToGrid/>
                <w:color w:val="000000"/>
                <w:sz w:val="18"/>
                <w:szCs w:val="18"/>
              </w:rPr>
            </w:pPr>
          </w:p>
        </w:tc>
        <w:tc>
          <w:tcPr>
            <w:tcW w:w="991" w:type="dxa"/>
            <w:tcBorders>
              <w:left w:val="single" w:sz="16" w:space="0" w:color="000000"/>
              <w:bottom w:val="single" w:sz="16" w:space="0" w:color="000000"/>
            </w:tcBorders>
            <w:shd w:val="clear" w:color="auto" w:fill="FFFFFF"/>
            <w:vAlign w:val="bottom"/>
          </w:tcPr>
          <w:p w:rsidR="00AD7B91" w:rsidRPr="00AD7B91" w:rsidRDefault="00AD7B91" w:rsidP="00AD7B91">
            <w:pPr>
              <w:widowControl/>
              <w:autoSpaceDE w:val="0"/>
              <w:autoSpaceDN w:val="0"/>
              <w:adjustRightInd w:val="0"/>
              <w:spacing w:after="0" w:line="320" w:lineRule="atLeast"/>
              <w:ind w:left="60" w:right="60"/>
              <w:jc w:val="center"/>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Phone</w:t>
            </w:r>
          </w:p>
        </w:tc>
        <w:tc>
          <w:tcPr>
            <w:tcW w:w="991" w:type="dxa"/>
            <w:tcBorders>
              <w:bottom w:val="single" w:sz="16" w:space="0" w:color="000000"/>
            </w:tcBorders>
            <w:shd w:val="clear" w:color="auto" w:fill="FFFFFF"/>
            <w:vAlign w:val="bottom"/>
          </w:tcPr>
          <w:p w:rsidR="00AD7B91" w:rsidRPr="00AD7B91" w:rsidRDefault="00AD7B91" w:rsidP="00AD7B91">
            <w:pPr>
              <w:widowControl/>
              <w:autoSpaceDE w:val="0"/>
              <w:autoSpaceDN w:val="0"/>
              <w:adjustRightInd w:val="0"/>
              <w:spacing w:after="0" w:line="320" w:lineRule="atLeast"/>
              <w:ind w:left="60" w:right="60"/>
              <w:jc w:val="center"/>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Online</w:t>
            </w:r>
          </w:p>
        </w:tc>
        <w:tc>
          <w:tcPr>
            <w:tcW w:w="991" w:type="dxa"/>
            <w:tcBorders>
              <w:bottom w:val="single" w:sz="16" w:space="0" w:color="000000"/>
            </w:tcBorders>
            <w:shd w:val="clear" w:color="auto" w:fill="FFFFFF"/>
            <w:vAlign w:val="bottom"/>
          </w:tcPr>
          <w:p w:rsidR="00AD7B91" w:rsidRPr="00AD7B91" w:rsidRDefault="00AD7B91" w:rsidP="00AD7B91">
            <w:pPr>
              <w:widowControl/>
              <w:autoSpaceDE w:val="0"/>
              <w:autoSpaceDN w:val="0"/>
              <w:adjustRightInd w:val="0"/>
              <w:spacing w:after="0" w:line="320" w:lineRule="atLeast"/>
              <w:ind w:left="60" w:right="60"/>
              <w:jc w:val="center"/>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Proctored</w:t>
            </w:r>
          </w:p>
        </w:tc>
        <w:tc>
          <w:tcPr>
            <w:tcW w:w="909" w:type="dxa"/>
            <w:vMerge/>
            <w:tcBorders>
              <w:top w:val="single" w:sz="16" w:space="0" w:color="000000"/>
              <w:right w:val="single" w:sz="16" w:space="0" w:color="000000"/>
            </w:tcBorders>
            <w:shd w:val="clear" w:color="auto" w:fill="FFFFFF"/>
            <w:vAlign w:val="bottom"/>
          </w:tcPr>
          <w:p w:rsidR="00AD7B91" w:rsidRPr="00AD7B91" w:rsidRDefault="00AD7B91" w:rsidP="00AD7B91">
            <w:pPr>
              <w:widowControl/>
              <w:autoSpaceDE w:val="0"/>
              <w:autoSpaceDN w:val="0"/>
              <w:adjustRightInd w:val="0"/>
              <w:spacing w:after="0"/>
              <w:rPr>
                <w:rFonts w:ascii="Arial" w:eastAsiaTheme="minorHAnsi" w:hAnsi="Arial" w:cs="Arial"/>
                <w:snapToGrid/>
                <w:color w:val="000000"/>
                <w:sz w:val="18"/>
                <w:szCs w:val="18"/>
              </w:rPr>
            </w:pPr>
          </w:p>
        </w:tc>
      </w:tr>
      <w:tr w:rsidR="00AD7B91" w:rsidRPr="00AD7B91" w:rsidTr="00CC2905">
        <w:trPr>
          <w:cantSplit/>
          <w:trHeight w:val="320"/>
        </w:trPr>
        <w:tc>
          <w:tcPr>
            <w:tcW w:w="2173" w:type="dxa"/>
            <w:vMerge w:val="restart"/>
            <w:tcBorders>
              <w:top w:val="single" w:sz="16" w:space="0" w:color="000000"/>
              <w:left w:val="single" w:sz="16" w:space="0" w:color="000000"/>
              <w:right w:val="nil"/>
            </w:tcBorders>
            <w:shd w:val="clear" w:color="auto" w:fill="FFFFFF"/>
          </w:tcPr>
          <w:p w:rsidR="00AD7B91" w:rsidRPr="00AD7B91" w:rsidRDefault="00AD7B91" w:rsidP="00AD7B91">
            <w:pPr>
              <w:widowControl/>
              <w:autoSpaceDE w:val="0"/>
              <w:autoSpaceDN w:val="0"/>
              <w:adjustRightInd w:val="0"/>
              <w:spacing w:after="0" w:line="320" w:lineRule="atLeast"/>
              <w:ind w:left="60" w:right="60"/>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Have you ever been convicted as an adult, or adjudicated as a juvenile offender, of any offense by either a civilian or military court, other than minor traffic violations?</w:t>
            </w:r>
          </w:p>
        </w:tc>
        <w:tc>
          <w:tcPr>
            <w:tcW w:w="653" w:type="dxa"/>
            <w:vMerge w:val="restart"/>
            <w:tcBorders>
              <w:top w:val="single" w:sz="16" w:space="0" w:color="000000"/>
              <w:left w:val="nil"/>
              <w:right w:val="nil"/>
            </w:tcBorders>
            <w:shd w:val="clear" w:color="auto" w:fill="FFFFFF"/>
          </w:tcPr>
          <w:p w:rsidR="00AD7B91" w:rsidRPr="00AD7B91" w:rsidRDefault="00AD7B91" w:rsidP="00AD7B91">
            <w:pPr>
              <w:widowControl/>
              <w:autoSpaceDE w:val="0"/>
              <w:autoSpaceDN w:val="0"/>
              <w:adjustRightInd w:val="0"/>
              <w:spacing w:after="0" w:line="320" w:lineRule="atLeast"/>
              <w:ind w:left="60" w:right="60"/>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No</w:t>
            </w:r>
          </w:p>
        </w:tc>
        <w:tc>
          <w:tcPr>
            <w:tcW w:w="2174" w:type="dxa"/>
            <w:tcBorders>
              <w:top w:val="single" w:sz="16" w:space="0" w:color="000000"/>
              <w:left w:val="nil"/>
              <w:bottom w:val="nil"/>
              <w:right w:val="single" w:sz="16" w:space="0" w:color="000000"/>
            </w:tcBorders>
            <w:shd w:val="clear" w:color="auto" w:fill="FFFFFF"/>
          </w:tcPr>
          <w:p w:rsidR="00AD7B91" w:rsidRPr="00AD7B91" w:rsidRDefault="00AD7B91" w:rsidP="00AD7B91">
            <w:pPr>
              <w:widowControl/>
              <w:autoSpaceDE w:val="0"/>
              <w:autoSpaceDN w:val="0"/>
              <w:adjustRightInd w:val="0"/>
              <w:spacing w:after="0" w:line="320" w:lineRule="atLeast"/>
              <w:ind w:left="60" w:right="60"/>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Count</w:t>
            </w:r>
          </w:p>
        </w:tc>
        <w:tc>
          <w:tcPr>
            <w:tcW w:w="991" w:type="dxa"/>
            <w:tcBorders>
              <w:top w:val="single" w:sz="16" w:space="0" w:color="000000"/>
              <w:left w:val="single" w:sz="16" w:space="0" w:color="000000"/>
              <w:bottom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5</w:t>
            </w:r>
          </w:p>
        </w:tc>
        <w:tc>
          <w:tcPr>
            <w:tcW w:w="991" w:type="dxa"/>
            <w:tcBorders>
              <w:top w:val="single" w:sz="16" w:space="0" w:color="000000"/>
              <w:bottom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6</w:t>
            </w:r>
          </w:p>
        </w:tc>
        <w:tc>
          <w:tcPr>
            <w:tcW w:w="991" w:type="dxa"/>
            <w:tcBorders>
              <w:top w:val="single" w:sz="16" w:space="0" w:color="000000"/>
              <w:bottom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7</w:t>
            </w:r>
          </w:p>
        </w:tc>
        <w:tc>
          <w:tcPr>
            <w:tcW w:w="909" w:type="dxa"/>
            <w:tcBorders>
              <w:top w:val="single" w:sz="16" w:space="0" w:color="000000"/>
              <w:bottom w:val="nil"/>
              <w:right w:val="single" w:sz="16" w:space="0" w:color="000000"/>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18</w:t>
            </w:r>
          </w:p>
        </w:tc>
      </w:tr>
      <w:tr w:rsidR="00AD7B91" w:rsidRPr="00AD7B91" w:rsidTr="00CC2905">
        <w:trPr>
          <w:cantSplit/>
          <w:trHeight w:val="143"/>
        </w:trPr>
        <w:tc>
          <w:tcPr>
            <w:tcW w:w="2173" w:type="dxa"/>
            <w:vMerge/>
            <w:tcBorders>
              <w:top w:val="single" w:sz="16" w:space="0" w:color="000000"/>
              <w:left w:val="single" w:sz="16" w:space="0" w:color="000000"/>
              <w:right w:val="nil"/>
            </w:tcBorders>
            <w:shd w:val="clear" w:color="auto" w:fill="FFFFFF"/>
          </w:tcPr>
          <w:p w:rsidR="00AD7B91" w:rsidRPr="00AD7B91" w:rsidRDefault="00AD7B91" w:rsidP="00AD7B91">
            <w:pPr>
              <w:widowControl/>
              <w:autoSpaceDE w:val="0"/>
              <w:autoSpaceDN w:val="0"/>
              <w:adjustRightInd w:val="0"/>
              <w:spacing w:after="0"/>
              <w:rPr>
                <w:rFonts w:ascii="Arial" w:eastAsiaTheme="minorHAnsi" w:hAnsi="Arial" w:cs="Arial"/>
                <w:snapToGrid/>
                <w:color w:val="000000"/>
                <w:sz w:val="18"/>
                <w:szCs w:val="18"/>
              </w:rPr>
            </w:pPr>
          </w:p>
        </w:tc>
        <w:tc>
          <w:tcPr>
            <w:tcW w:w="653" w:type="dxa"/>
            <w:vMerge/>
            <w:tcBorders>
              <w:top w:val="single" w:sz="16" w:space="0" w:color="000000"/>
              <w:left w:val="nil"/>
              <w:right w:val="nil"/>
            </w:tcBorders>
            <w:shd w:val="clear" w:color="auto" w:fill="FFFFFF"/>
          </w:tcPr>
          <w:p w:rsidR="00AD7B91" w:rsidRPr="00AD7B91" w:rsidRDefault="00AD7B91" w:rsidP="00AD7B91">
            <w:pPr>
              <w:widowControl/>
              <w:autoSpaceDE w:val="0"/>
              <w:autoSpaceDN w:val="0"/>
              <w:adjustRightInd w:val="0"/>
              <w:spacing w:after="0"/>
              <w:rPr>
                <w:rFonts w:ascii="Arial" w:eastAsiaTheme="minorHAnsi" w:hAnsi="Arial" w:cs="Arial"/>
                <w:snapToGrid/>
                <w:color w:val="000000"/>
                <w:sz w:val="18"/>
                <w:szCs w:val="18"/>
              </w:rPr>
            </w:pPr>
          </w:p>
        </w:tc>
        <w:tc>
          <w:tcPr>
            <w:tcW w:w="2174" w:type="dxa"/>
            <w:tcBorders>
              <w:top w:val="nil"/>
              <w:left w:val="nil"/>
              <w:right w:val="single" w:sz="16" w:space="0" w:color="000000"/>
            </w:tcBorders>
            <w:shd w:val="clear" w:color="auto" w:fill="FFFFFF"/>
          </w:tcPr>
          <w:p w:rsidR="00AD7B91" w:rsidRPr="00AD7B91" w:rsidRDefault="00AD7B91" w:rsidP="00AD7B91">
            <w:pPr>
              <w:widowControl/>
              <w:autoSpaceDE w:val="0"/>
              <w:autoSpaceDN w:val="0"/>
              <w:adjustRightInd w:val="0"/>
              <w:spacing w:after="0" w:line="320" w:lineRule="atLeast"/>
              <w:ind w:left="60" w:right="60"/>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 within Modality: Phone, online, or proctored</w:t>
            </w:r>
          </w:p>
        </w:tc>
        <w:tc>
          <w:tcPr>
            <w:tcW w:w="991" w:type="dxa"/>
            <w:tcBorders>
              <w:top w:val="nil"/>
              <w:left w:val="single" w:sz="16" w:space="0" w:color="000000"/>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55.6%</w:t>
            </w:r>
          </w:p>
        </w:tc>
        <w:tc>
          <w:tcPr>
            <w:tcW w:w="991" w:type="dxa"/>
            <w:tcBorders>
              <w:top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66.7%</w:t>
            </w:r>
          </w:p>
        </w:tc>
        <w:tc>
          <w:tcPr>
            <w:tcW w:w="991" w:type="dxa"/>
            <w:tcBorders>
              <w:top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43.8%</w:t>
            </w:r>
          </w:p>
        </w:tc>
        <w:tc>
          <w:tcPr>
            <w:tcW w:w="909" w:type="dxa"/>
            <w:tcBorders>
              <w:top w:val="nil"/>
              <w:right w:val="single" w:sz="16" w:space="0" w:color="000000"/>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52.9%</w:t>
            </w:r>
          </w:p>
        </w:tc>
      </w:tr>
      <w:tr w:rsidR="00AD7B91" w:rsidRPr="00AD7B91" w:rsidTr="00CC2905">
        <w:trPr>
          <w:cantSplit/>
          <w:trHeight w:val="143"/>
        </w:trPr>
        <w:tc>
          <w:tcPr>
            <w:tcW w:w="2173" w:type="dxa"/>
            <w:vMerge/>
            <w:tcBorders>
              <w:top w:val="single" w:sz="16" w:space="0" w:color="000000"/>
              <w:left w:val="single" w:sz="16" w:space="0" w:color="000000"/>
              <w:right w:val="nil"/>
            </w:tcBorders>
            <w:shd w:val="clear" w:color="auto" w:fill="FFFFFF"/>
          </w:tcPr>
          <w:p w:rsidR="00AD7B91" w:rsidRPr="00AD7B91" w:rsidRDefault="00AD7B91" w:rsidP="00AD7B91">
            <w:pPr>
              <w:widowControl/>
              <w:autoSpaceDE w:val="0"/>
              <w:autoSpaceDN w:val="0"/>
              <w:adjustRightInd w:val="0"/>
              <w:spacing w:after="0"/>
              <w:rPr>
                <w:rFonts w:ascii="Arial" w:eastAsiaTheme="minorHAnsi" w:hAnsi="Arial" w:cs="Arial"/>
                <w:snapToGrid/>
                <w:color w:val="000000"/>
                <w:sz w:val="18"/>
                <w:szCs w:val="18"/>
              </w:rPr>
            </w:pPr>
          </w:p>
        </w:tc>
        <w:tc>
          <w:tcPr>
            <w:tcW w:w="653" w:type="dxa"/>
            <w:vMerge w:val="restart"/>
            <w:tcBorders>
              <w:top w:val="nil"/>
              <w:left w:val="nil"/>
              <w:right w:val="nil"/>
            </w:tcBorders>
            <w:shd w:val="clear" w:color="auto" w:fill="FFFFFF"/>
          </w:tcPr>
          <w:p w:rsidR="00AD7B91" w:rsidRPr="00AD7B91" w:rsidRDefault="00AD7B91" w:rsidP="00AD7B91">
            <w:pPr>
              <w:widowControl/>
              <w:autoSpaceDE w:val="0"/>
              <w:autoSpaceDN w:val="0"/>
              <w:adjustRightInd w:val="0"/>
              <w:spacing w:after="0" w:line="320" w:lineRule="atLeast"/>
              <w:ind w:left="60" w:right="60"/>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Yes</w:t>
            </w:r>
          </w:p>
        </w:tc>
        <w:tc>
          <w:tcPr>
            <w:tcW w:w="2174" w:type="dxa"/>
            <w:tcBorders>
              <w:top w:val="nil"/>
              <w:left w:val="nil"/>
              <w:bottom w:val="nil"/>
              <w:right w:val="single" w:sz="16" w:space="0" w:color="000000"/>
            </w:tcBorders>
            <w:shd w:val="clear" w:color="auto" w:fill="FFFFFF"/>
          </w:tcPr>
          <w:p w:rsidR="00AD7B91" w:rsidRPr="00AD7B91" w:rsidRDefault="00AD7B91" w:rsidP="00AD7B91">
            <w:pPr>
              <w:widowControl/>
              <w:autoSpaceDE w:val="0"/>
              <w:autoSpaceDN w:val="0"/>
              <w:adjustRightInd w:val="0"/>
              <w:spacing w:after="0" w:line="320" w:lineRule="atLeast"/>
              <w:ind w:left="60" w:right="60"/>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Count</w:t>
            </w:r>
          </w:p>
        </w:tc>
        <w:tc>
          <w:tcPr>
            <w:tcW w:w="991" w:type="dxa"/>
            <w:tcBorders>
              <w:top w:val="nil"/>
              <w:left w:val="single" w:sz="16" w:space="0" w:color="000000"/>
              <w:bottom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4</w:t>
            </w:r>
          </w:p>
        </w:tc>
        <w:tc>
          <w:tcPr>
            <w:tcW w:w="991" w:type="dxa"/>
            <w:tcBorders>
              <w:top w:val="nil"/>
              <w:bottom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3</w:t>
            </w:r>
          </w:p>
        </w:tc>
        <w:tc>
          <w:tcPr>
            <w:tcW w:w="991" w:type="dxa"/>
            <w:tcBorders>
              <w:top w:val="nil"/>
              <w:bottom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9</w:t>
            </w:r>
          </w:p>
        </w:tc>
        <w:tc>
          <w:tcPr>
            <w:tcW w:w="909" w:type="dxa"/>
            <w:tcBorders>
              <w:top w:val="nil"/>
              <w:bottom w:val="nil"/>
              <w:right w:val="single" w:sz="16" w:space="0" w:color="000000"/>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16</w:t>
            </w:r>
          </w:p>
        </w:tc>
      </w:tr>
      <w:tr w:rsidR="00AD7B91" w:rsidRPr="00AD7B91" w:rsidTr="00CC2905">
        <w:trPr>
          <w:cantSplit/>
          <w:trHeight w:val="143"/>
        </w:trPr>
        <w:tc>
          <w:tcPr>
            <w:tcW w:w="2173" w:type="dxa"/>
            <w:vMerge/>
            <w:tcBorders>
              <w:top w:val="single" w:sz="16" w:space="0" w:color="000000"/>
              <w:left w:val="single" w:sz="16" w:space="0" w:color="000000"/>
              <w:right w:val="nil"/>
            </w:tcBorders>
            <w:shd w:val="clear" w:color="auto" w:fill="FFFFFF"/>
          </w:tcPr>
          <w:p w:rsidR="00AD7B91" w:rsidRPr="00AD7B91" w:rsidRDefault="00AD7B91" w:rsidP="00AD7B91">
            <w:pPr>
              <w:widowControl/>
              <w:autoSpaceDE w:val="0"/>
              <w:autoSpaceDN w:val="0"/>
              <w:adjustRightInd w:val="0"/>
              <w:spacing w:after="0"/>
              <w:rPr>
                <w:rFonts w:ascii="Arial" w:eastAsiaTheme="minorHAnsi" w:hAnsi="Arial" w:cs="Arial"/>
                <w:snapToGrid/>
                <w:color w:val="000000"/>
                <w:sz w:val="18"/>
                <w:szCs w:val="18"/>
              </w:rPr>
            </w:pPr>
          </w:p>
        </w:tc>
        <w:tc>
          <w:tcPr>
            <w:tcW w:w="653" w:type="dxa"/>
            <w:vMerge/>
            <w:tcBorders>
              <w:top w:val="nil"/>
              <w:left w:val="nil"/>
              <w:right w:val="nil"/>
            </w:tcBorders>
            <w:shd w:val="clear" w:color="auto" w:fill="FFFFFF"/>
          </w:tcPr>
          <w:p w:rsidR="00AD7B91" w:rsidRPr="00AD7B91" w:rsidRDefault="00AD7B91" w:rsidP="00AD7B91">
            <w:pPr>
              <w:widowControl/>
              <w:autoSpaceDE w:val="0"/>
              <w:autoSpaceDN w:val="0"/>
              <w:adjustRightInd w:val="0"/>
              <w:spacing w:after="0"/>
              <w:rPr>
                <w:rFonts w:ascii="Arial" w:eastAsiaTheme="minorHAnsi" w:hAnsi="Arial" w:cs="Arial"/>
                <w:snapToGrid/>
                <w:color w:val="000000"/>
                <w:sz w:val="18"/>
                <w:szCs w:val="18"/>
              </w:rPr>
            </w:pPr>
          </w:p>
        </w:tc>
        <w:tc>
          <w:tcPr>
            <w:tcW w:w="2174" w:type="dxa"/>
            <w:tcBorders>
              <w:top w:val="nil"/>
              <w:left w:val="nil"/>
              <w:right w:val="single" w:sz="16" w:space="0" w:color="000000"/>
            </w:tcBorders>
            <w:shd w:val="clear" w:color="auto" w:fill="FFFFFF"/>
          </w:tcPr>
          <w:p w:rsidR="00AD7B91" w:rsidRPr="00AD7B91" w:rsidRDefault="00AD7B91" w:rsidP="00AD7B91">
            <w:pPr>
              <w:widowControl/>
              <w:autoSpaceDE w:val="0"/>
              <w:autoSpaceDN w:val="0"/>
              <w:adjustRightInd w:val="0"/>
              <w:spacing w:after="0" w:line="320" w:lineRule="atLeast"/>
              <w:ind w:left="60" w:right="60"/>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 within Modality: Phone, online, or proctored</w:t>
            </w:r>
          </w:p>
        </w:tc>
        <w:tc>
          <w:tcPr>
            <w:tcW w:w="991" w:type="dxa"/>
            <w:tcBorders>
              <w:top w:val="nil"/>
              <w:left w:val="single" w:sz="16" w:space="0" w:color="000000"/>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44.4%</w:t>
            </w:r>
          </w:p>
        </w:tc>
        <w:tc>
          <w:tcPr>
            <w:tcW w:w="991" w:type="dxa"/>
            <w:tcBorders>
              <w:top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33.3%</w:t>
            </w:r>
          </w:p>
        </w:tc>
        <w:tc>
          <w:tcPr>
            <w:tcW w:w="991" w:type="dxa"/>
            <w:tcBorders>
              <w:top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56.3%</w:t>
            </w:r>
          </w:p>
        </w:tc>
        <w:tc>
          <w:tcPr>
            <w:tcW w:w="909" w:type="dxa"/>
            <w:tcBorders>
              <w:top w:val="nil"/>
              <w:right w:val="single" w:sz="16" w:space="0" w:color="000000"/>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47.1%</w:t>
            </w:r>
          </w:p>
        </w:tc>
      </w:tr>
    </w:tbl>
    <w:p w:rsidR="00AD7B91" w:rsidRPr="00AD7B91" w:rsidRDefault="00AD7B91" w:rsidP="00AD7B91">
      <w:pPr>
        <w:widowControl/>
        <w:autoSpaceDE w:val="0"/>
        <w:autoSpaceDN w:val="0"/>
        <w:adjustRightInd w:val="0"/>
        <w:spacing w:after="0" w:line="400" w:lineRule="atLeast"/>
        <w:rPr>
          <w:rFonts w:eastAsiaTheme="minorHAnsi"/>
          <w:snapToGrid/>
        </w:rPr>
      </w:pPr>
    </w:p>
    <w:p w:rsidR="00AD7B91" w:rsidRPr="00AD7B91" w:rsidRDefault="00AD7B91" w:rsidP="00AD7B91">
      <w:pPr>
        <w:widowControl/>
        <w:autoSpaceDE w:val="0"/>
        <w:autoSpaceDN w:val="0"/>
        <w:adjustRightInd w:val="0"/>
        <w:spacing w:after="0"/>
        <w:rPr>
          <w:rFonts w:eastAsiaTheme="minorHAnsi"/>
          <w:snapToGrid/>
        </w:rPr>
      </w:pPr>
    </w:p>
    <w:tbl>
      <w:tblPr>
        <w:tblW w:w="89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80"/>
        <w:gridCol w:w="654"/>
        <w:gridCol w:w="2180"/>
        <w:gridCol w:w="994"/>
        <w:gridCol w:w="994"/>
        <w:gridCol w:w="994"/>
        <w:gridCol w:w="911"/>
      </w:tblGrid>
      <w:tr w:rsidR="00AD7B91" w:rsidRPr="00AD7B91" w:rsidTr="00E86D12">
        <w:trPr>
          <w:cantSplit/>
          <w:trHeight w:val="278"/>
        </w:trPr>
        <w:tc>
          <w:tcPr>
            <w:tcW w:w="8906" w:type="dxa"/>
            <w:gridSpan w:val="7"/>
            <w:tcBorders>
              <w:top w:val="nil"/>
              <w:left w:val="nil"/>
              <w:bottom w:val="nil"/>
              <w:right w:val="nil"/>
            </w:tcBorders>
            <w:shd w:val="clear" w:color="auto" w:fill="FFFFFF"/>
            <w:vAlign w:val="center"/>
          </w:tcPr>
          <w:p w:rsidR="00AD7B91" w:rsidRPr="00E86D12" w:rsidRDefault="00AD7B91" w:rsidP="00AD7B91">
            <w:pPr>
              <w:widowControl/>
              <w:autoSpaceDE w:val="0"/>
              <w:autoSpaceDN w:val="0"/>
              <w:adjustRightInd w:val="0"/>
              <w:spacing w:after="0" w:line="320" w:lineRule="atLeast"/>
              <w:ind w:left="60" w:right="60"/>
              <w:jc w:val="center"/>
              <w:rPr>
                <w:rFonts w:ascii="Arial" w:eastAsiaTheme="minorHAnsi" w:hAnsi="Arial" w:cs="Arial"/>
                <w:b/>
                <w:snapToGrid/>
                <w:color w:val="000000"/>
                <w:sz w:val="18"/>
                <w:szCs w:val="18"/>
              </w:rPr>
            </w:pPr>
            <w:r w:rsidRPr="00E86D12">
              <w:rPr>
                <w:rFonts w:ascii="Arial" w:eastAsiaTheme="minorHAnsi" w:hAnsi="Arial" w:cs="Arial"/>
                <w:b/>
                <w:snapToGrid/>
                <w:color w:val="000000"/>
                <w:sz w:val="18"/>
                <w:szCs w:val="18"/>
              </w:rPr>
              <w:t>Are you currently facing charges for any offense or on probation or parole?</w:t>
            </w:r>
          </w:p>
        </w:tc>
      </w:tr>
      <w:tr w:rsidR="00AD7B91" w:rsidRPr="00AD7B91" w:rsidTr="00E86D12">
        <w:trPr>
          <w:cantSplit/>
          <w:trHeight w:val="290"/>
        </w:trPr>
        <w:tc>
          <w:tcPr>
            <w:tcW w:w="5014" w:type="dxa"/>
            <w:gridSpan w:val="3"/>
            <w:vMerge w:val="restart"/>
            <w:tcBorders>
              <w:top w:val="single" w:sz="16" w:space="0" w:color="000000"/>
              <w:left w:val="single" w:sz="16" w:space="0" w:color="000000"/>
              <w:bottom w:val="nil"/>
              <w:right w:val="nil"/>
            </w:tcBorders>
            <w:shd w:val="clear" w:color="auto" w:fill="FFFFFF"/>
            <w:vAlign w:val="bottom"/>
          </w:tcPr>
          <w:p w:rsidR="00AD7B91" w:rsidRPr="00AD7B91" w:rsidRDefault="00AD7B91" w:rsidP="00AD7B91">
            <w:pPr>
              <w:widowControl/>
              <w:autoSpaceDE w:val="0"/>
              <w:autoSpaceDN w:val="0"/>
              <w:adjustRightInd w:val="0"/>
              <w:spacing w:after="0"/>
              <w:rPr>
                <w:rFonts w:eastAsiaTheme="minorHAnsi"/>
                <w:snapToGrid/>
              </w:rPr>
            </w:pPr>
          </w:p>
        </w:tc>
        <w:tc>
          <w:tcPr>
            <w:tcW w:w="2981" w:type="dxa"/>
            <w:gridSpan w:val="3"/>
            <w:tcBorders>
              <w:top w:val="single" w:sz="16" w:space="0" w:color="000000"/>
              <w:left w:val="single" w:sz="16" w:space="0" w:color="000000"/>
            </w:tcBorders>
            <w:shd w:val="clear" w:color="auto" w:fill="FFFFFF"/>
            <w:vAlign w:val="bottom"/>
          </w:tcPr>
          <w:p w:rsidR="00AD7B91" w:rsidRPr="00AD7B91" w:rsidRDefault="00AD7B91" w:rsidP="00AD7B91">
            <w:pPr>
              <w:widowControl/>
              <w:autoSpaceDE w:val="0"/>
              <w:autoSpaceDN w:val="0"/>
              <w:adjustRightInd w:val="0"/>
              <w:spacing w:after="0" w:line="320" w:lineRule="atLeast"/>
              <w:ind w:left="60" w:right="60"/>
              <w:jc w:val="center"/>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Modality: Phone, online, or proctored</w:t>
            </w:r>
          </w:p>
        </w:tc>
        <w:tc>
          <w:tcPr>
            <w:tcW w:w="911" w:type="dxa"/>
            <w:vMerge w:val="restart"/>
            <w:tcBorders>
              <w:top w:val="single" w:sz="16" w:space="0" w:color="000000"/>
              <w:right w:val="single" w:sz="16" w:space="0" w:color="000000"/>
            </w:tcBorders>
            <w:shd w:val="clear" w:color="auto" w:fill="FFFFFF"/>
            <w:vAlign w:val="bottom"/>
          </w:tcPr>
          <w:p w:rsidR="00AD7B91" w:rsidRPr="00AD7B91" w:rsidRDefault="00AD7B91" w:rsidP="00AD7B91">
            <w:pPr>
              <w:widowControl/>
              <w:autoSpaceDE w:val="0"/>
              <w:autoSpaceDN w:val="0"/>
              <w:adjustRightInd w:val="0"/>
              <w:spacing w:after="0" w:line="320" w:lineRule="atLeast"/>
              <w:ind w:left="60" w:right="60"/>
              <w:jc w:val="center"/>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Total</w:t>
            </w:r>
          </w:p>
        </w:tc>
      </w:tr>
      <w:tr w:rsidR="00AD7B91" w:rsidRPr="00AD7B91" w:rsidTr="00E86D12">
        <w:trPr>
          <w:cantSplit/>
          <w:trHeight w:val="129"/>
        </w:trPr>
        <w:tc>
          <w:tcPr>
            <w:tcW w:w="5014" w:type="dxa"/>
            <w:gridSpan w:val="3"/>
            <w:vMerge/>
            <w:tcBorders>
              <w:top w:val="single" w:sz="16" w:space="0" w:color="000000"/>
              <w:left w:val="single" w:sz="16" w:space="0" w:color="000000"/>
              <w:bottom w:val="nil"/>
              <w:right w:val="nil"/>
            </w:tcBorders>
            <w:shd w:val="clear" w:color="auto" w:fill="FFFFFF"/>
            <w:vAlign w:val="bottom"/>
          </w:tcPr>
          <w:p w:rsidR="00AD7B91" w:rsidRPr="00AD7B91" w:rsidRDefault="00AD7B91" w:rsidP="00AD7B91">
            <w:pPr>
              <w:widowControl/>
              <w:autoSpaceDE w:val="0"/>
              <w:autoSpaceDN w:val="0"/>
              <w:adjustRightInd w:val="0"/>
              <w:spacing w:after="0"/>
              <w:rPr>
                <w:rFonts w:ascii="Arial" w:eastAsiaTheme="minorHAnsi" w:hAnsi="Arial" w:cs="Arial"/>
                <w:snapToGrid/>
                <w:color w:val="000000"/>
                <w:sz w:val="18"/>
                <w:szCs w:val="18"/>
              </w:rPr>
            </w:pPr>
          </w:p>
        </w:tc>
        <w:tc>
          <w:tcPr>
            <w:tcW w:w="994" w:type="dxa"/>
            <w:tcBorders>
              <w:left w:val="single" w:sz="16" w:space="0" w:color="000000"/>
              <w:bottom w:val="single" w:sz="16" w:space="0" w:color="000000"/>
            </w:tcBorders>
            <w:shd w:val="clear" w:color="auto" w:fill="FFFFFF"/>
            <w:vAlign w:val="bottom"/>
          </w:tcPr>
          <w:p w:rsidR="00AD7B91" w:rsidRPr="00AD7B91" w:rsidRDefault="00AD7B91" w:rsidP="00AD7B91">
            <w:pPr>
              <w:widowControl/>
              <w:autoSpaceDE w:val="0"/>
              <w:autoSpaceDN w:val="0"/>
              <w:adjustRightInd w:val="0"/>
              <w:spacing w:after="0" w:line="320" w:lineRule="atLeast"/>
              <w:ind w:left="60" w:right="60"/>
              <w:jc w:val="center"/>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Phone</w:t>
            </w:r>
          </w:p>
        </w:tc>
        <w:tc>
          <w:tcPr>
            <w:tcW w:w="994" w:type="dxa"/>
            <w:tcBorders>
              <w:bottom w:val="single" w:sz="16" w:space="0" w:color="000000"/>
            </w:tcBorders>
            <w:shd w:val="clear" w:color="auto" w:fill="FFFFFF"/>
            <w:vAlign w:val="bottom"/>
          </w:tcPr>
          <w:p w:rsidR="00AD7B91" w:rsidRPr="00AD7B91" w:rsidRDefault="00AD7B91" w:rsidP="00AD7B91">
            <w:pPr>
              <w:widowControl/>
              <w:autoSpaceDE w:val="0"/>
              <w:autoSpaceDN w:val="0"/>
              <w:adjustRightInd w:val="0"/>
              <w:spacing w:after="0" w:line="320" w:lineRule="atLeast"/>
              <w:ind w:left="60" w:right="60"/>
              <w:jc w:val="center"/>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Online</w:t>
            </w:r>
          </w:p>
        </w:tc>
        <w:tc>
          <w:tcPr>
            <w:tcW w:w="994" w:type="dxa"/>
            <w:tcBorders>
              <w:bottom w:val="single" w:sz="16" w:space="0" w:color="000000"/>
            </w:tcBorders>
            <w:shd w:val="clear" w:color="auto" w:fill="FFFFFF"/>
            <w:vAlign w:val="bottom"/>
          </w:tcPr>
          <w:p w:rsidR="00AD7B91" w:rsidRPr="00AD7B91" w:rsidRDefault="00AD7B91" w:rsidP="00AD7B91">
            <w:pPr>
              <w:widowControl/>
              <w:autoSpaceDE w:val="0"/>
              <w:autoSpaceDN w:val="0"/>
              <w:adjustRightInd w:val="0"/>
              <w:spacing w:after="0" w:line="320" w:lineRule="atLeast"/>
              <w:ind w:left="60" w:right="60"/>
              <w:jc w:val="center"/>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Proctored</w:t>
            </w:r>
          </w:p>
        </w:tc>
        <w:tc>
          <w:tcPr>
            <w:tcW w:w="911" w:type="dxa"/>
            <w:vMerge/>
            <w:tcBorders>
              <w:top w:val="single" w:sz="16" w:space="0" w:color="000000"/>
              <w:right w:val="single" w:sz="16" w:space="0" w:color="000000"/>
            </w:tcBorders>
            <w:shd w:val="clear" w:color="auto" w:fill="FFFFFF"/>
            <w:vAlign w:val="bottom"/>
          </w:tcPr>
          <w:p w:rsidR="00AD7B91" w:rsidRPr="00AD7B91" w:rsidRDefault="00AD7B91" w:rsidP="00AD7B91">
            <w:pPr>
              <w:widowControl/>
              <w:autoSpaceDE w:val="0"/>
              <w:autoSpaceDN w:val="0"/>
              <w:adjustRightInd w:val="0"/>
              <w:spacing w:after="0"/>
              <w:rPr>
                <w:rFonts w:ascii="Arial" w:eastAsiaTheme="minorHAnsi" w:hAnsi="Arial" w:cs="Arial"/>
                <w:snapToGrid/>
                <w:color w:val="000000"/>
                <w:sz w:val="18"/>
                <w:szCs w:val="18"/>
              </w:rPr>
            </w:pPr>
          </w:p>
        </w:tc>
      </w:tr>
      <w:tr w:rsidR="00AD7B91" w:rsidRPr="00AD7B91" w:rsidTr="00E86D12">
        <w:trPr>
          <w:cantSplit/>
          <w:trHeight w:val="290"/>
        </w:trPr>
        <w:tc>
          <w:tcPr>
            <w:tcW w:w="2180" w:type="dxa"/>
            <w:vMerge w:val="restart"/>
            <w:tcBorders>
              <w:top w:val="single" w:sz="16" w:space="0" w:color="000000"/>
              <w:left w:val="single" w:sz="16" w:space="0" w:color="000000"/>
              <w:right w:val="nil"/>
            </w:tcBorders>
            <w:shd w:val="clear" w:color="auto" w:fill="FFFFFF"/>
          </w:tcPr>
          <w:p w:rsidR="00AD7B91" w:rsidRPr="00AD7B91" w:rsidRDefault="00AD7B91" w:rsidP="00AD7B91">
            <w:pPr>
              <w:widowControl/>
              <w:autoSpaceDE w:val="0"/>
              <w:autoSpaceDN w:val="0"/>
              <w:adjustRightInd w:val="0"/>
              <w:spacing w:after="0" w:line="320" w:lineRule="atLeast"/>
              <w:ind w:left="60" w:right="60"/>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Are you currently facing charges for any offense or on probation or parole?</w:t>
            </w:r>
          </w:p>
        </w:tc>
        <w:tc>
          <w:tcPr>
            <w:tcW w:w="654" w:type="dxa"/>
            <w:vMerge w:val="restart"/>
            <w:tcBorders>
              <w:top w:val="single" w:sz="16" w:space="0" w:color="000000"/>
              <w:left w:val="nil"/>
              <w:right w:val="nil"/>
            </w:tcBorders>
            <w:shd w:val="clear" w:color="auto" w:fill="FFFFFF"/>
          </w:tcPr>
          <w:p w:rsidR="00AD7B91" w:rsidRPr="00AD7B91" w:rsidRDefault="00AD7B91" w:rsidP="00AD7B91">
            <w:pPr>
              <w:widowControl/>
              <w:autoSpaceDE w:val="0"/>
              <w:autoSpaceDN w:val="0"/>
              <w:adjustRightInd w:val="0"/>
              <w:spacing w:after="0" w:line="320" w:lineRule="atLeast"/>
              <w:ind w:left="60" w:right="60"/>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No</w:t>
            </w:r>
          </w:p>
        </w:tc>
        <w:tc>
          <w:tcPr>
            <w:tcW w:w="2180" w:type="dxa"/>
            <w:tcBorders>
              <w:top w:val="single" w:sz="16" w:space="0" w:color="000000"/>
              <w:left w:val="nil"/>
              <w:bottom w:val="nil"/>
              <w:right w:val="single" w:sz="16" w:space="0" w:color="000000"/>
            </w:tcBorders>
            <w:shd w:val="clear" w:color="auto" w:fill="FFFFFF"/>
          </w:tcPr>
          <w:p w:rsidR="00AD7B91" w:rsidRPr="00AD7B91" w:rsidRDefault="00AD7B91" w:rsidP="00AD7B91">
            <w:pPr>
              <w:widowControl/>
              <w:autoSpaceDE w:val="0"/>
              <w:autoSpaceDN w:val="0"/>
              <w:adjustRightInd w:val="0"/>
              <w:spacing w:after="0" w:line="320" w:lineRule="atLeast"/>
              <w:ind w:left="60" w:right="60"/>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Count</w:t>
            </w:r>
          </w:p>
        </w:tc>
        <w:tc>
          <w:tcPr>
            <w:tcW w:w="994" w:type="dxa"/>
            <w:tcBorders>
              <w:top w:val="single" w:sz="16" w:space="0" w:color="000000"/>
              <w:left w:val="single" w:sz="16" w:space="0" w:color="000000"/>
              <w:bottom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7</w:t>
            </w:r>
          </w:p>
        </w:tc>
        <w:tc>
          <w:tcPr>
            <w:tcW w:w="994" w:type="dxa"/>
            <w:tcBorders>
              <w:top w:val="single" w:sz="16" w:space="0" w:color="000000"/>
              <w:bottom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8</w:t>
            </w:r>
          </w:p>
        </w:tc>
        <w:tc>
          <w:tcPr>
            <w:tcW w:w="994" w:type="dxa"/>
            <w:tcBorders>
              <w:top w:val="single" w:sz="16" w:space="0" w:color="000000"/>
              <w:bottom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13</w:t>
            </w:r>
          </w:p>
        </w:tc>
        <w:tc>
          <w:tcPr>
            <w:tcW w:w="911" w:type="dxa"/>
            <w:tcBorders>
              <w:top w:val="single" w:sz="16" w:space="0" w:color="000000"/>
              <w:bottom w:val="nil"/>
              <w:right w:val="single" w:sz="16" w:space="0" w:color="000000"/>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28</w:t>
            </w:r>
          </w:p>
        </w:tc>
      </w:tr>
      <w:tr w:rsidR="00AD7B91" w:rsidRPr="00AD7B91" w:rsidTr="00E86D12">
        <w:trPr>
          <w:cantSplit/>
          <w:trHeight w:val="129"/>
        </w:trPr>
        <w:tc>
          <w:tcPr>
            <w:tcW w:w="2180" w:type="dxa"/>
            <w:vMerge/>
            <w:tcBorders>
              <w:top w:val="single" w:sz="16" w:space="0" w:color="000000"/>
              <w:left w:val="single" w:sz="16" w:space="0" w:color="000000"/>
              <w:right w:val="nil"/>
            </w:tcBorders>
            <w:shd w:val="clear" w:color="auto" w:fill="FFFFFF"/>
          </w:tcPr>
          <w:p w:rsidR="00AD7B91" w:rsidRPr="00AD7B91" w:rsidRDefault="00AD7B91" w:rsidP="00AD7B91">
            <w:pPr>
              <w:widowControl/>
              <w:autoSpaceDE w:val="0"/>
              <w:autoSpaceDN w:val="0"/>
              <w:adjustRightInd w:val="0"/>
              <w:spacing w:after="0"/>
              <w:rPr>
                <w:rFonts w:ascii="Arial" w:eastAsiaTheme="minorHAnsi" w:hAnsi="Arial" w:cs="Arial"/>
                <w:snapToGrid/>
                <w:color w:val="000000"/>
                <w:sz w:val="18"/>
                <w:szCs w:val="18"/>
              </w:rPr>
            </w:pPr>
          </w:p>
        </w:tc>
        <w:tc>
          <w:tcPr>
            <w:tcW w:w="654" w:type="dxa"/>
            <w:vMerge/>
            <w:tcBorders>
              <w:top w:val="single" w:sz="16" w:space="0" w:color="000000"/>
              <w:left w:val="nil"/>
              <w:right w:val="nil"/>
            </w:tcBorders>
            <w:shd w:val="clear" w:color="auto" w:fill="FFFFFF"/>
          </w:tcPr>
          <w:p w:rsidR="00AD7B91" w:rsidRPr="00AD7B91" w:rsidRDefault="00AD7B91" w:rsidP="00AD7B91">
            <w:pPr>
              <w:widowControl/>
              <w:autoSpaceDE w:val="0"/>
              <w:autoSpaceDN w:val="0"/>
              <w:adjustRightInd w:val="0"/>
              <w:spacing w:after="0"/>
              <w:rPr>
                <w:rFonts w:ascii="Arial" w:eastAsiaTheme="minorHAnsi" w:hAnsi="Arial" w:cs="Arial"/>
                <w:snapToGrid/>
                <w:color w:val="000000"/>
                <w:sz w:val="18"/>
                <w:szCs w:val="18"/>
              </w:rPr>
            </w:pPr>
          </w:p>
        </w:tc>
        <w:tc>
          <w:tcPr>
            <w:tcW w:w="2180" w:type="dxa"/>
            <w:tcBorders>
              <w:top w:val="nil"/>
              <w:left w:val="nil"/>
              <w:right w:val="single" w:sz="16" w:space="0" w:color="000000"/>
            </w:tcBorders>
            <w:shd w:val="clear" w:color="auto" w:fill="FFFFFF"/>
          </w:tcPr>
          <w:p w:rsidR="00AD7B91" w:rsidRPr="00AD7B91" w:rsidRDefault="00AD7B91" w:rsidP="00AD7B91">
            <w:pPr>
              <w:widowControl/>
              <w:autoSpaceDE w:val="0"/>
              <w:autoSpaceDN w:val="0"/>
              <w:adjustRightInd w:val="0"/>
              <w:spacing w:after="0" w:line="320" w:lineRule="atLeast"/>
              <w:ind w:left="60" w:right="60"/>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 within Modality: Phone, online, or proctored</w:t>
            </w:r>
          </w:p>
        </w:tc>
        <w:tc>
          <w:tcPr>
            <w:tcW w:w="994" w:type="dxa"/>
            <w:tcBorders>
              <w:top w:val="nil"/>
              <w:left w:val="single" w:sz="16" w:space="0" w:color="000000"/>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77.8%</w:t>
            </w:r>
          </w:p>
        </w:tc>
        <w:tc>
          <w:tcPr>
            <w:tcW w:w="994" w:type="dxa"/>
            <w:tcBorders>
              <w:top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88.9%</w:t>
            </w:r>
          </w:p>
        </w:tc>
        <w:tc>
          <w:tcPr>
            <w:tcW w:w="994" w:type="dxa"/>
            <w:tcBorders>
              <w:top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76.5%</w:t>
            </w:r>
          </w:p>
        </w:tc>
        <w:tc>
          <w:tcPr>
            <w:tcW w:w="911" w:type="dxa"/>
            <w:tcBorders>
              <w:top w:val="nil"/>
              <w:right w:val="single" w:sz="16" w:space="0" w:color="000000"/>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80.0%</w:t>
            </w:r>
          </w:p>
        </w:tc>
      </w:tr>
      <w:tr w:rsidR="00AD7B91" w:rsidRPr="00AD7B91" w:rsidTr="00E86D12">
        <w:trPr>
          <w:cantSplit/>
          <w:trHeight w:val="129"/>
        </w:trPr>
        <w:tc>
          <w:tcPr>
            <w:tcW w:w="2180" w:type="dxa"/>
            <w:vMerge/>
            <w:tcBorders>
              <w:top w:val="single" w:sz="16" w:space="0" w:color="000000"/>
              <w:left w:val="single" w:sz="16" w:space="0" w:color="000000"/>
              <w:right w:val="nil"/>
            </w:tcBorders>
            <w:shd w:val="clear" w:color="auto" w:fill="FFFFFF"/>
          </w:tcPr>
          <w:p w:rsidR="00AD7B91" w:rsidRPr="00AD7B91" w:rsidRDefault="00AD7B91" w:rsidP="00AD7B91">
            <w:pPr>
              <w:widowControl/>
              <w:autoSpaceDE w:val="0"/>
              <w:autoSpaceDN w:val="0"/>
              <w:adjustRightInd w:val="0"/>
              <w:spacing w:after="0"/>
              <w:rPr>
                <w:rFonts w:ascii="Arial" w:eastAsiaTheme="minorHAnsi" w:hAnsi="Arial" w:cs="Arial"/>
                <w:snapToGrid/>
                <w:color w:val="000000"/>
                <w:sz w:val="18"/>
                <w:szCs w:val="18"/>
              </w:rPr>
            </w:pPr>
          </w:p>
        </w:tc>
        <w:tc>
          <w:tcPr>
            <w:tcW w:w="654" w:type="dxa"/>
            <w:vMerge w:val="restart"/>
            <w:tcBorders>
              <w:top w:val="nil"/>
              <w:left w:val="nil"/>
              <w:right w:val="nil"/>
            </w:tcBorders>
            <w:shd w:val="clear" w:color="auto" w:fill="FFFFFF"/>
          </w:tcPr>
          <w:p w:rsidR="00AD7B91" w:rsidRPr="00AD7B91" w:rsidRDefault="00AD7B91" w:rsidP="00AD7B91">
            <w:pPr>
              <w:widowControl/>
              <w:autoSpaceDE w:val="0"/>
              <w:autoSpaceDN w:val="0"/>
              <w:adjustRightInd w:val="0"/>
              <w:spacing w:after="0" w:line="320" w:lineRule="atLeast"/>
              <w:ind w:left="60" w:right="60"/>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Yes</w:t>
            </w:r>
          </w:p>
        </w:tc>
        <w:tc>
          <w:tcPr>
            <w:tcW w:w="2180" w:type="dxa"/>
            <w:tcBorders>
              <w:top w:val="nil"/>
              <w:left w:val="nil"/>
              <w:bottom w:val="nil"/>
              <w:right w:val="single" w:sz="16" w:space="0" w:color="000000"/>
            </w:tcBorders>
            <w:shd w:val="clear" w:color="auto" w:fill="FFFFFF"/>
          </w:tcPr>
          <w:p w:rsidR="00AD7B91" w:rsidRPr="00AD7B91" w:rsidRDefault="00AD7B91" w:rsidP="00AD7B91">
            <w:pPr>
              <w:widowControl/>
              <w:autoSpaceDE w:val="0"/>
              <w:autoSpaceDN w:val="0"/>
              <w:adjustRightInd w:val="0"/>
              <w:spacing w:after="0" w:line="320" w:lineRule="atLeast"/>
              <w:ind w:left="60" w:right="60"/>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Count</w:t>
            </w:r>
          </w:p>
        </w:tc>
        <w:tc>
          <w:tcPr>
            <w:tcW w:w="994" w:type="dxa"/>
            <w:tcBorders>
              <w:top w:val="nil"/>
              <w:left w:val="single" w:sz="16" w:space="0" w:color="000000"/>
              <w:bottom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2</w:t>
            </w:r>
          </w:p>
        </w:tc>
        <w:tc>
          <w:tcPr>
            <w:tcW w:w="994" w:type="dxa"/>
            <w:tcBorders>
              <w:top w:val="nil"/>
              <w:bottom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1</w:t>
            </w:r>
          </w:p>
        </w:tc>
        <w:tc>
          <w:tcPr>
            <w:tcW w:w="994" w:type="dxa"/>
            <w:tcBorders>
              <w:top w:val="nil"/>
              <w:bottom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4</w:t>
            </w:r>
          </w:p>
        </w:tc>
        <w:tc>
          <w:tcPr>
            <w:tcW w:w="911" w:type="dxa"/>
            <w:tcBorders>
              <w:top w:val="nil"/>
              <w:bottom w:val="nil"/>
              <w:right w:val="single" w:sz="16" w:space="0" w:color="000000"/>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7</w:t>
            </w:r>
          </w:p>
        </w:tc>
      </w:tr>
      <w:tr w:rsidR="00AD7B91" w:rsidRPr="00AD7B91" w:rsidTr="00E86D12">
        <w:trPr>
          <w:cantSplit/>
          <w:trHeight w:val="129"/>
        </w:trPr>
        <w:tc>
          <w:tcPr>
            <w:tcW w:w="2180" w:type="dxa"/>
            <w:vMerge/>
            <w:tcBorders>
              <w:top w:val="single" w:sz="16" w:space="0" w:color="000000"/>
              <w:left w:val="single" w:sz="16" w:space="0" w:color="000000"/>
              <w:right w:val="nil"/>
            </w:tcBorders>
            <w:shd w:val="clear" w:color="auto" w:fill="FFFFFF"/>
          </w:tcPr>
          <w:p w:rsidR="00AD7B91" w:rsidRPr="00AD7B91" w:rsidRDefault="00AD7B91" w:rsidP="00AD7B91">
            <w:pPr>
              <w:widowControl/>
              <w:autoSpaceDE w:val="0"/>
              <w:autoSpaceDN w:val="0"/>
              <w:adjustRightInd w:val="0"/>
              <w:spacing w:after="0"/>
              <w:rPr>
                <w:rFonts w:ascii="Arial" w:eastAsiaTheme="minorHAnsi" w:hAnsi="Arial" w:cs="Arial"/>
                <w:snapToGrid/>
                <w:color w:val="000000"/>
                <w:sz w:val="18"/>
                <w:szCs w:val="18"/>
              </w:rPr>
            </w:pPr>
          </w:p>
        </w:tc>
        <w:tc>
          <w:tcPr>
            <w:tcW w:w="654" w:type="dxa"/>
            <w:vMerge/>
            <w:tcBorders>
              <w:top w:val="nil"/>
              <w:left w:val="nil"/>
              <w:right w:val="nil"/>
            </w:tcBorders>
            <w:shd w:val="clear" w:color="auto" w:fill="FFFFFF"/>
          </w:tcPr>
          <w:p w:rsidR="00AD7B91" w:rsidRPr="00AD7B91" w:rsidRDefault="00AD7B91" w:rsidP="00AD7B91">
            <w:pPr>
              <w:widowControl/>
              <w:autoSpaceDE w:val="0"/>
              <w:autoSpaceDN w:val="0"/>
              <w:adjustRightInd w:val="0"/>
              <w:spacing w:after="0"/>
              <w:rPr>
                <w:rFonts w:ascii="Arial" w:eastAsiaTheme="minorHAnsi" w:hAnsi="Arial" w:cs="Arial"/>
                <w:snapToGrid/>
                <w:color w:val="000000"/>
                <w:sz w:val="18"/>
                <w:szCs w:val="18"/>
              </w:rPr>
            </w:pPr>
          </w:p>
        </w:tc>
        <w:tc>
          <w:tcPr>
            <w:tcW w:w="2180" w:type="dxa"/>
            <w:tcBorders>
              <w:top w:val="nil"/>
              <w:left w:val="nil"/>
              <w:right w:val="single" w:sz="16" w:space="0" w:color="000000"/>
            </w:tcBorders>
            <w:shd w:val="clear" w:color="auto" w:fill="FFFFFF"/>
          </w:tcPr>
          <w:p w:rsidR="00AD7B91" w:rsidRPr="00AD7B91" w:rsidRDefault="00AD7B91" w:rsidP="00AD7B91">
            <w:pPr>
              <w:widowControl/>
              <w:autoSpaceDE w:val="0"/>
              <w:autoSpaceDN w:val="0"/>
              <w:adjustRightInd w:val="0"/>
              <w:spacing w:after="0" w:line="320" w:lineRule="atLeast"/>
              <w:ind w:left="60" w:right="60"/>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 within Modality: Phone, online, or proctored</w:t>
            </w:r>
          </w:p>
        </w:tc>
        <w:tc>
          <w:tcPr>
            <w:tcW w:w="994" w:type="dxa"/>
            <w:tcBorders>
              <w:top w:val="nil"/>
              <w:left w:val="single" w:sz="16" w:space="0" w:color="000000"/>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22.2%</w:t>
            </w:r>
          </w:p>
        </w:tc>
        <w:tc>
          <w:tcPr>
            <w:tcW w:w="994" w:type="dxa"/>
            <w:tcBorders>
              <w:top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11.1%</w:t>
            </w:r>
          </w:p>
        </w:tc>
        <w:tc>
          <w:tcPr>
            <w:tcW w:w="994" w:type="dxa"/>
            <w:tcBorders>
              <w:top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23.5%</w:t>
            </w:r>
          </w:p>
        </w:tc>
        <w:tc>
          <w:tcPr>
            <w:tcW w:w="911" w:type="dxa"/>
            <w:tcBorders>
              <w:top w:val="nil"/>
              <w:right w:val="single" w:sz="16" w:space="0" w:color="000000"/>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20.0%</w:t>
            </w:r>
          </w:p>
        </w:tc>
      </w:tr>
    </w:tbl>
    <w:p w:rsidR="00432A2B" w:rsidRDefault="00432A2B" w:rsidP="00AD7B91">
      <w:pPr>
        <w:widowControl/>
        <w:autoSpaceDE w:val="0"/>
        <w:autoSpaceDN w:val="0"/>
        <w:adjustRightInd w:val="0"/>
        <w:spacing w:after="0"/>
        <w:rPr>
          <w:rFonts w:eastAsiaTheme="minorHAnsi"/>
          <w:b/>
          <w:snapToGrid/>
        </w:rPr>
      </w:pPr>
    </w:p>
    <w:p w:rsidR="00432A2B" w:rsidRDefault="00432A2B" w:rsidP="00432A2B">
      <w:pPr>
        <w:rPr>
          <w:rFonts w:eastAsiaTheme="minorHAnsi"/>
          <w:snapToGrid/>
        </w:rPr>
      </w:pPr>
      <w:r>
        <w:rPr>
          <w:rFonts w:eastAsiaTheme="minorHAnsi"/>
          <w:snapToGrid/>
        </w:rPr>
        <w:br w:type="page"/>
      </w:r>
    </w:p>
    <w:p w:rsidR="00AD7B91" w:rsidRDefault="00CC2905" w:rsidP="00AD7B91">
      <w:pPr>
        <w:widowControl/>
        <w:autoSpaceDE w:val="0"/>
        <w:autoSpaceDN w:val="0"/>
        <w:adjustRightInd w:val="0"/>
        <w:spacing w:after="0"/>
        <w:rPr>
          <w:rFonts w:eastAsiaTheme="minorHAnsi"/>
          <w:snapToGrid/>
        </w:rPr>
      </w:pPr>
      <w:r w:rsidRPr="00E86D12">
        <w:rPr>
          <w:rFonts w:eastAsiaTheme="minorHAnsi"/>
          <w:b/>
          <w:snapToGrid/>
        </w:rPr>
        <w:lastRenderedPageBreak/>
        <w:t>Threat</w:t>
      </w:r>
      <w:r w:rsidR="0078725B" w:rsidRPr="00E86D12">
        <w:rPr>
          <w:rFonts w:eastAsiaTheme="minorHAnsi"/>
          <w:b/>
          <w:snapToGrid/>
        </w:rPr>
        <w:t xml:space="preserve"> #3</w:t>
      </w:r>
      <w:r>
        <w:rPr>
          <w:rFonts w:eastAsiaTheme="minorHAnsi"/>
          <w:snapToGrid/>
        </w:rPr>
        <w:t>: Social desirability</w:t>
      </w:r>
    </w:p>
    <w:p w:rsidR="00CC2905" w:rsidRDefault="00CC2905" w:rsidP="00AD7B91">
      <w:pPr>
        <w:widowControl/>
        <w:autoSpaceDE w:val="0"/>
        <w:autoSpaceDN w:val="0"/>
        <w:adjustRightInd w:val="0"/>
        <w:spacing w:after="0"/>
        <w:rPr>
          <w:rFonts w:eastAsiaTheme="minorHAnsi"/>
          <w:snapToGrid/>
        </w:rPr>
      </w:pPr>
      <w:r w:rsidRPr="00E86D12">
        <w:rPr>
          <w:rFonts w:eastAsiaTheme="minorHAnsi"/>
          <w:b/>
          <w:snapToGrid/>
        </w:rPr>
        <w:t>Significant mode effects found</w:t>
      </w:r>
      <w:r w:rsidR="00432A2B">
        <w:rPr>
          <w:rFonts w:eastAsiaTheme="minorHAnsi"/>
          <w:snapToGrid/>
        </w:rPr>
        <w:t>: No.</w:t>
      </w:r>
    </w:p>
    <w:p w:rsidR="0078725B" w:rsidRDefault="0078725B" w:rsidP="00AD7B91">
      <w:pPr>
        <w:widowControl/>
        <w:autoSpaceDE w:val="0"/>
        <w:autoSpaceDN w:val="0"/>
        <w:adjustRightInd w:val="0"/>
        <w:spacing w:after="0"/>
        <w:rPr>
          <w:rFonts w:eastAsiaTheme="minorHAnsi"/>
          <w:snapToGrid/>
        </w:rPr>
      </w:pPr>
      <w:r w:rsidRPr="00E86D12">
        <w:rPr>
          <w:rFonts w:eastAsiaTheme="minorHAnsi"/>
          <w:b/>
          <w:snapToGrid/>
        </w:rPr>
        <w:t>Notes</w:t>
      </w:r>
      <w:r>
        <w:rPr>
          <w:rFonts w:eastAsiaTheme="minorHAnsi"/>
          <w:snapToGrid/>
        </w:rPr>
        <w:t>: Online respondents most often responded with “Yes” when asked if they had voted in the last presidential election. This runs counter to expectations of what would occur if there were mode effects due to social desirability.</w:t>
      </w:r>
    </w:p>
    <w:p w:rsidR="0078725B" w:rsidRPr="00AD7B91" w:rsidRDefault="0078725B" w:rsidP="00AD7B91">
      <w:pPr>
        <w:widowControl/>
        <w:autoSpaceDE w:val="0"/>
        <w:autoSpaceDN w:val="0"/>
        <w:adjustRightInd w:val="0"/>
        <w:spacing w:after="0"/>
        <w:rPr>
          <w:rFonts w:eastAsiaTheme="minorHAnsi"/>
          <w:snapToGrid/>
        </w:rPr>
      </w:pPr>
    </w:p>
    <w:tbl>
      <w:tblPr>
        <w:tblW w:w="8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73"/>
        <w:gridCol w:w="1873"/>
        <w:gridCol w:w="1873"/>
        <w:gridCol w:w="854"/>
        <w:gridCol w:w="817"/>
        <w:gridCol w:w="990"/>
        <w:gridCol w:w="685"/>
      </w:tblGrid>
      <w:tr w:rsidR="00AD7B91" w:rsidRPr="00AD7B91" w:rsidTr="00E86D12">
        <w:trPr>
          <w:cantSplit/>
          <w:trHeight w:val="291"/>
        </w:trPr>
        <w:tc>
          <w:tcPr>
            <w:tcW w:w="8965" w:type="dxa"/>
            <w:gridSpan w:val="7"/>
            <w:tcBorders>
              <w:top w:val="nil"/>
              <w:left w:val="nil"/>
              <w:bottom w:val="nil"/>
              <w:right w:val="nil"/>
            </w:tcBorders>
            <w:shd w:val="clear" w:color="auto" w:fill="FFFFFF"/>
            <w:vAlign w:val="center"/>
          </w:tcPr>
          <w:p w:rsidR="00AD7B91" w:rsidRPr="00E86D12" w:rsidRDefault="00AD7B91" w:rsidP="00AD7B91">
            <w:pPr>
              <w:widowControl/>
              <w:autoSpaceDE w:val="0"/>
              <w:autoSpaceDN w:val="0"/>
              <w:adjustRightInd w:val="0"/>
              <w:spacing w:after="0" w:line="320" w:lineRule="atLeast"/>
              <w:ind w:left="60" w:right="60"/>
              <w:jc w:val="center"/>
              <w:rPr>
                <w:rFonts w:ascii="Arial" w:eastAsiaTheme="minorHAnsi" w:hAnsi="Arial" w:cs="Arial"/>
                <w:b/>
                <w:snapToGrid/>
                <w:color w:val="000000"/>
                <w:sz w:val="18"/>
                <w:szCs w:val="18"/>
              </w:rPr>
            </w:pPr>
            <w:r w:rsidRPr="00E86D12">
              <w:rPr>
                <w:rFonts w:ascii="Arial" w:eastAsiaTheme="minorHAnsi" w:hAnsi="Arial" w:cs="Arial"/>
                <w:b/>
                <w:snapToGrid/>
                <w:color w:val="000000"/>
                <w:sz w:val="18"/>
                <w:szCs w:val="18"/>
              </w:rPr>
              <w:t>Did you vote in the last presidential election?</w:t>
            </w:r>
          </w:p>
        </w:tc>
      </w:tr>
      <w:tr w:rsidR="00AD7B91" w:rsidRPr="00AD7B91" w:rsidTr="00BD2F73">
        <w:trPr>
          <w:cantSplit/>
          <w:trHeight w:val="291"/>
        </w:trPr>
        <w:tc>
          <w:tcPr>
            <w:tcW w:w="5619" w:type="dxa"/>
            <w:gridSpan w:val="3"/>
            <w:vMerge w:val="restart"/>
            <w:tcBorders>
              <w:top w:val="single" w:sz="16" w:space="0" w:color="000000"/>
              <w:left w:val="single" w:sz="16" w:space="0" w:color="000000"/>
              <w:bottom w:val="nil"/>
              <w:right w:val="nil"/>
            </w:tcBorders>
            <w:shd w:val="clear" w:color="auto" w:fill="FFFFFF"/>
            <w:vAlign w:val="bottom"/>
          </w:tcPr>
          <w:p w:rsidR="00AD7B91" w:rsidRPr="00AD7B91" w:rsidRDefault="00AD7B91" w:rsidP="00AD7B91">
            <w:pPr>
              <w:widowControl/>
              <w:autoSpaceDE w:val="0"/>
              <w:autoSpaceDN w:val="0"/>
              <w:adjustRightInd w:val="0"/>
              <w:spacing w:after="0"/>
              <w:rPr>
                <w:rFonts w:eastAsiaTheme="minorHAnsi"/>
                <w:snapToGrid/>
              </w:rPr>
            </w:pPr>
          </w:p>
        </w:tc>
        <w:tc>
          <w:tcPr>
            <w:tcW w:w="2661" w:type="dxa"/>
            <w:gridSpan w:val="3"/>
            <w:tcBorders>
              <w:top w:val="single" w:sz="16" w:space="0" w:color="000000"/>
              <w:left w:val="single" w:sz="16" w:space="0" w:color="000000"/>
            </w:tcBorders>
            <w:shd w:val="clear" w:color="auto" w:fill="FFFFFF"/>
            <w:vAlign w:val="bottom"/>
          </w:tcPr>
          <w:p w:rsidR="00AD7B91" w:rsidRPr="00AD7B91" w:rsidRDefault="00AD7B91" w:rsidP="00AD7B91">
            <w:pPr>
              <w:widowControl/>
              <w:autoSpaceDE w:val="0"/>
              <w:autoSpaceDN w:val="0"/>
              <w:adjustRightInd w:val="0"/>
              <w:spacing w:after="0" w:line="320" w:lineRule="atLeast"/>
              <w:ind w:left="60" w:right="60"/>
              <w:jc w:val="center"/>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Modality: Phone, online, or proctored</w:t>
            </w:r>
          </w:p>
        </w:tc>
        <w:tc>
          <w:tcPr>
            <w:tcW w:w="685" w:type="dxa"/>
            <w:vMerge w:val="restart"/>
            <w:tcBorders>
              <w:top w:val="single" w:sz="16" w:space="0" w:color="000000"/>
              <w:right w:val="single" w:sz="16" w:space="0" w:color="000000"/>
            </w:tcBorders>
            <w:shd w:val="clear" w:color="auto" w:fill="FFFFFF"/>
            <w:vAlign w:val="bottom"/>
          </w:tcPr>
          <w:p w:rsidR="00AD7B91" w:rsidRPr="00AD7B91" w:rsidRDefault="00AD7B91" w:rsidP="00AD7B91">
            <w:pPr>
              <w:widowControl/>
              <w:autoSpaceDE w:val="0"/>
              <w:autoSpaceDN w:val="0"/>
              <w:adjustRightInd w:val="0"/>
              <w:spacing w:after="0" w:line="320" w:lineRule="atLeast"/>
              <w:ind w:left="60" w:right="60"/>
              <w:jc w:val="center"/>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Total</w:t>
            </w:r>
          </w:p>
        </w:tc>
      </w:tr>
      <w:tr w:rsidR="00AD7B91" w:rsidRPr="00AD7B91" w:rsidTr="00BD2F73">
        <w:trPr>
          <w:cantSplit/>
          <w:trHeight w:val="130"/>
        </w:trPr>
        <w:tc>
          <w:tcPr>
            <w:tcW w:w="5619" w:type="dxa"/>
            <w:gridSpan w:val="3"/>
            <w:vMerge/>
            <w:tcBorders>
              <w:top w:val="single" w:sz="16" w:space="0" w:color="000000"/>
              <w:left w:val="single" w:sz="16" w:space="0" w:color="000000"/>
              <w:bottom w:val="nil"/>
              <w:right w:val="nil"/>
            </w:tcBorders>
            <w:shd w:val="clear" w:color="auto" w:fill="FFFFFF"/>
            <w:vAlign w:val="bottom"/>
          </w:tcPr>
          <w:p w:rsidR="00AD7B91" w:rsidRPr="00AD7B91" w:rsidRDefault="00AD7B91" w:rsidP="00AD7B91">
            <w:pPr>
              <w:widowControl/>
              <w:autoSpaceDE w:val="0"/>
              <w:autoSpaceDN w:val="0"/>
              <w:adjustRightInd w:val="0"/>
              <w:spacing w:after="0"/>
              <w:rPr>
                <w:rFonts w:ascii="Arial" w:eastAsiaTheme="minorHAnsi" w:hAnsi="Arial" w:cs="Arial"/>
                <w:snapToGrid/>
                <w:color w:val="000000"/>
                <w:sz w:val="18"/>
                <w:szCs w:val="18"/>
              </w:rPr>
            </w:pPr>
          </w:p>
        </w:tc>
        <w:tc>
          <w:tcPr>
            <w:tcW w:w="854" w:type="dxa"/>
            <w:tcBorders>
              <w:left w:val="single" w:sz="16" w:space="0" w:color="000000"/>
              <w:bottom w:val="single" w:sz="16" w:space="0" w:color="000000"/>
            </w:tcBorders>
            <w:shd w:val="clear" w:color="auto" w:fill="FFFFFF"/>
            <w:vAlign w:val="bottom"/>
          </w:tcPr>
          <w:p w:rsidR="00AD7B91" w:rsidRPr="00AD7B91" w:rsidRDefault="00AD7B91" w:rsidP="00AD7B91">
            <w:pPr>
              <w:widowControl/>
              <w:autoSpaceDE w:val="0"/>
              <w:autoSpaceDN w:val="0"/>
              <w:adjustRightInd w:val="0"/>
              <w:spacing w:after="0" w:line="320" w:lineRule="atLeast"/>
              <w:ind w:left="60" w:right="60"/>
              <w:jc w:val="center"/>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Phone</w:t>
            </w:r>
          </w:p>
        </w:tc>
        <w:tc>
          <w:tcPr>
            <w:tcW w:w="817" w:type="dxa"/>
            <w:tcBorders>
              <w:bottom w:val="single" w:sz="16" w:space="0" w:color="000000"/>
            </w:tcBorders>
            <w:shd w:val="clear" w:color="auto" w:fill="FFFFFF"/>
            <w:vAlign w:val="bottom"/>
          </w:tcPr>
          <w:p w:rsidR="00AD7B91" w:rsidRPr="00AD7B91" w:rsidRDefault="00AD7B91" w:rsidP="00AD7B91">
            <w:pPr>
              <w:widowControl/>
              <w:autoSpaceDE w:val="0"/>
              <w:autoSpaceDN w:val="0"/>
              <w:adjustRightInd w:val="0"/>
              <w:spacing w:after="0" w:line="320" w:lineRule="atLeast"/>
              <w:ind w:left="60" w:right="60"/>
              <w:jc w:val="center"/>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Online</w:t>
            </w:r>
          </w:p>
        </w:tc>
        <w:tc>
          <w:tcPr>
            <w:tcW w:w="990" w:type="dxa"/>
            <w:tcBorders>
              <w:bottom w:val="single" w:sz="16" w:space="0" w:color="000000"/>
            </w:tcBorders>
            <w:shd w:val="clear" w:color="auto" w:fill="FFFFFF"/>
            <w:vAlign w:val="bottom"/>
          </w:tcPr>
          <w:p w:rsidR="00AD7B91" w:rsidRPr="00AD7B91" w:rsidRDefault="00AD7B91" w:rsidP="00AD7B91">
            <w:pPr>
              <w:widowControl/>
              <w:autoSpaceDE w:val="0"/>
              <w:autoSpaceDN w:val="0"/>
              <w:adjustRightInd w:val="0"/>
              <w:spacing w:after="0" w:line="320" w:lineRule="atLeast"/>
              <w:ind w:left="60" w:right="60"/>
              <w:jc w:val="center"/>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Proctored</w:t>
            </w:r>
          </w:p>
        </w:tc>
        <w:tc>
          <w:tcPr>
            <w:tcW w:w="685" w:type="dxa"/>
            <w:vMerge/>
            <w:tcBorders>
              <w:top w:val="single" w:sz="16" w:space="0" w:color="000000"/>
              <w:right w:val="single" w:sz="16" w:space="0" w:color="000000"/>
            </w:tcBorders>
            <w:shd w:val="clear" w:color="auto" w:fill="FFFFFF"/>
            <w:vAlign w:val="bottom"/>
          </w:tcPr>
          <w:p w:rsidR="00AD7B91" w:rsidRPr="00AD7B91" w:rsidRDefault="00AD7B91" w:rsidP="00AD7B91">
            <w:pPr>
              <w:widowControl/>
              <w:autoSpaceDE w:val="0"/>
              <w:autoSpaceDN w:val="0"/>
              <w:adjustRightInd w:val="0"/>
              <w:spacing w:after="0"/>
              <w:rPr>
                <w:rFonts w:ascii="Arial" w:eastAsiaTheme="minorHAnsi" w:hAnsi="Arial" w:cs="Arial"/>
                <w:snapToGrid/>
                <w:color w:val="000000"/>
                <w:sz w:val="18"/>
                <w:szCs w:val="18"/>
              </w:rPr>
            </w:pPr>
          </w:p>
        </w:tc>
      </w:tr>
      <w:tr w:rsidR="00AD7B91" w:rsidRPr="00AD7B91" w:rsidTr="00BD2F73">
        <w:trPr>
          <w:cantSplit/>
          <w:trHeight w:val="280"/>
        </w:trPr>
        <w:tc>
          <w:tcPr>
            <w:tcW w:w="1873" w:type="dxa"/>
            <w:vMerge w:val="restart"/>
            <w:tcBorders>
              <w:top w:val="single" w:sz="16" w:space="0" w:color="000000"/>
              <w:left w:val="single" w:sz="16" w:space="0" w:color="000000"/>
              <w:right w:val="nil"/>
            </w:tcBorders>
            <w:shd w:val="clear" w:color="auto" w:fill="FFFFFF"/>
          </w:tcPr>
          <w:p w:rsidR="00AD7B91" w:rsidRPr="00AD7B91" w:rsidRDefault="00AD7B91" w:rsidP="00AD7B91">
            <w:pPr>
              <w:widowControl/>
              <w:autoSpaceDE w:val="0"/>
              <w:autoSpaceDN w:val="0"/>
              <w:adjustRightInd w:val="0"/>
              <w:spacing w:after="0" w:line="320" w:lineRule="atLeast"/>
              <w:ind w:left="60" w:right="60"/>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Did you vote in the last presidential election?</w:t>
            </w:r>
          </w:p>
        </w:tc>
        <w:tc>
          <w:tcPr>
            <w:tcW w:w="1873" w:type="dxa"/>
            <w:vMerge w:val="restart"/>
            <w:tcBorders>
              <w:top w:val="single" w:sz="16" w:space="0" w:color="000000"/>
              <w:left w:val="nil"/>
              <w:right w:val="nil"/>
            </w:tcBorders>
            <w:shd w:val="clear" w:color="auto" w:fill="FFFFFF"/>
          </w:tcPr>
          <w:p w:rsidR="00AD7B91" w:rsidRPr="00AD7B91" w:rsidRDefault="00AD7B91" w:rsidP="00AD7B91">
            <w:pPr>
              <w:widowControl/>
              <w:autoSpaceDE w:val="0"/>
              <w:autoSpaceDN w:val="0"/>
              <w:adjustRightInd w:val="0"/>
              <w:spacing w:after="0" w:line="320" w:lineRule="atLeast"/>
              <w:ind w:left="60" w:right="60"/>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No</w:t>
            </w:r>
          </w:p>
        </w:tc>
        <w:tc>
          <w:tcPr>
            <w:tcW w:w="1873" w:type="dxa"/>
            <w:tcBorders>
              <w:top w:val="single" w:sz="16" w:space="0" w:color="000000"/>
              <w:left w:val="nil"/>
              <w:bottom w:val="nil"/>
              <w:right w:val="single" w:sz="16" w:space="0" w:color="000000"/>
            </w:tcBorders>
            <w:shd w:val="clear" w:color="auto" w:fill="FFFFFF"/>
          </w:tcPr>
          <w:p w:rsidR="00AD7B91" w:rsidRPr="00AD7B91" w:rsidRDefault="00AD7B91" w:rsidP="00AD7B91">
            <w:pPr>
              <w:widowControl/>
              <w:autoSpaceDE w:val="0"/>
              <w:autoSpaceDN w:val="0"/>
              <w:adjustRightInd w:val="0"/>
              <w:spacing w:after="0" w:line="320" w:lineRule="atLeast"/>
              <w:ind w:left="60" w:right="60"/>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Count</w:t>
            </w:r>
          </w:p>
        </w:tc>
        <w:tc>
          <w:tcPr>
            <w:tcW w:w="854" w:type="dxa"/>
            <w:tcBorders>
              <w:top w:val="single" w:sz="16" w:space="0" w:color="000000"/>
              <w:left w:val="single" w:sz="16" w:space="0" w:color="000000"/>
              <w:bottom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2</w:t>
            </w:r>
          </w:p>
        </w:tc>
        <w:tc>
          <w:tcPr>
            <w:tcW w:w="817" w:type="dxa"/>
            <w:tcBorders>
              <w:top w:val="single" w:sz="16" w:space="0" w:color="000000"/>
              <w:bottom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5</w:t>
            </w:r>
          </w:p>
        </w:tc>
        <w:tc>
          <w:tcPr>
            <w:tcW w:w="990" w:type="dxa"/>
            <w:tcBorders>
              <w:top w:val="single" w:sz="16" w:space="0" w:color="000000"/>
              <w:bottom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8</w:t>
            </w:r>
          </w:p>
        </w:tc>
        <w:tc>
          <w:tcPr>
            <w:tcW w:w="685" w:type="dxa"/>
            <w:tcBorders>
              <w:top w:val="single" w:sz="16" w:space="0" w:color="000000"/>
              <w:bottom w:val="nil"/>
              <w:right w:val="single" w:sz="16" w:space="0" w:color="000000"/>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15</w:t>
            </w:r>
          </w:p>
        </w:tc>
      </w:tr>
      <w:tr w:rsidR="00AD7B91" w:rsidRPr="00AD7B91" w:rsidTr="00BD2F73">
        <w:trPr>
          <w:cantSplit/>
          <w:trHeight w:val="130"/>
        </w:trPr>
        <w:tc>
          <w:tcPr>
            <w:tcW w:w="1873" w:type="dxa"/>
            <w:vMerge/>
            <w:tcBorders>
              <w:top w:val="single" w:sz="16" w:space="0" w:color="000000"/>
              <w:left w:val="single" w:sz="16" w:space="0" w:color="000000"/>
              <w:right w:val="nil"/>
            </w:tcBorders>
            <w:shd w:val="clear" w:color="auto" w:fill="FFFFFF"/>
          </w:tcPr>
          <w:p w:rsidR="00AD7B91" w:rsidRPr="00AD7B91" w:rsidRDefault="00AD7B91" w:rsidP="00AD7B91">
            <w:pPr>
              <w:widowControl/>
              <w:autoSpaceDE w:val="0"/>
              <w:autoSpaceDN w:val="0"/>
              <w:adjustRightInd w:val="0"/>
              <w:spacing w:after="0"/>
              <w:rPr>
                <w:rFonts w:ascii="Arial" w:eastAsiaTheme="minorHAnsi" w:hAnsi="Arial" w:cs="Arial"/>
                <w:snapToGrid/>
                <w:color w:val="000000"/>
                <w:sz w:val="18"/>
                <w:szCs w:val="18"/>
              </w:rPr>
            </w:pPr>
          </w:p>
        </w:tc>
        <w:tc>
          <w:tcPr>
            <w:tcW w:w="1873" w:type="dxa"/>
            <w:vMerge/>
            <w:tcBorders>
              <w:top w:val="single" w:sz="16" w:space="0" w:color="000000"/>
              <w:left w:val="nil"/>
              <w:right w:val="nil"/>
            </w:tcBorders>
            <w:shd w:val="clear" w:color="auto" w:fill="FFFFFF"/>
          </w:tcPr>
          <w:p w:rsidR="00AD7B91" w:rsidRPr="00AD7B91" w:rsidRDefault="00AD7B91" w:rsidP="00AD7B91">
            <w:pPr>
              <w:widowControl/>
              <w:autoSpaceDE w:val="0"/>
              <w:autoSpaceDN w:val="0"/>
              <w:adjustRightInd w:val="0"/>
              <w:spacing w:after="0"/>
              <w:rPr>
                <w:rFonts w:ascii="Arial" w:eastAsiaTheme="minorHAnsi" w:hAnsi="Arial" w:cs="Arial"/>
                <w:snapToGrid/>
                <w:color w:val="000000"/>
                <w:sz w:val="18"/>
                <w:szCs w:val="18"/>
              </w:rPr>
            </w:pPr>
          </w:p>
        </w:tc>
        <w:tc>
          <w:tcPr>
            <w:tcW w:w="1873" w:type="dxa"/>
            <w:tcBorders>
              <w:top w:val="nil"/>
              <w:left w:val="nil"/>
              <w:right w:val="single" w:sz="16" w:space="0" w:color="000000"/>
            </w:tcBorders>
            <w:shd w:val="clear" w:color="auto" w:fill="FFFFFF"/>
          </w:tcPr>
          <w:p w:rsidR="00AD7B91" w:rsidRPr="00AD7B91" w:rsidRDefault="00AD7B91" w:rsidP="00AD7B91">
            <w:pPr>
              <w:widowControl/>
              <w:autoSpaceDE w:val="0"/>
              <w:autoSpaceDN w:val="0"/>
              <w:adjustRightInd w:val="0"/>
              <w:spacing w:after="0" w:line="320" w:lineRule="atLeast"/>
              <w:ind w:left="60" w:right="60"/>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 within Modality: Phone, online, or proctored</w:t>
            </w:r>
          </w:p>
        </w:tc>
        <w:tc>
          <w:tcPr>
            <w:tcW w:w="854" w:type="dxa"/>
            <w:tcBorders>
              <w:top w:val="nil"/>
              <w:left w:val="single" w:sz="16" w:space="0" w:color="000000"/>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22.2%</w:t>
            </w:r>
          </w:p>
        </w:tc>
        <w:tc>
          <w:tcPr>
            <w:tcW w:w="817" w:type="dxa"/>
            <w:tcBorders>
              <w:top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55.6%</w:t>
            </w:r>
          </w:p>
        </w:tc>
        <w:tc>
          <w:tcPr>
            <w:tcW w:w="990" w:type="dxa"/>
            <w:tcBorders>
              <w:top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47.1%</w:t>
            </w:r>
          </w:p>
        </w:tc>
        <w:tc>
          <w:tcPr>
            <w:tcW w:w="685" w:type="dxa"/>
            <w:tcBorders>
              <w:top w:val="nil"/>
              <w:right w:val="single" w:sz="16" w:space="0" w:color="000000"/>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42.9%</w:t>
            </w:r>
          </w:p>
        </w:tc>
      </w:tr>
      <w:tr w:rsidR="00AD7B91" w:rsidRPr="00AD7B91" w:rsidTr="00BD2F73">
        <w:trPr>
          <w:cantSplit/>
          <w:trHeight w:val="130"/>
        </w:trPr>
        <w:tc>
          <w:tcPr>
            <w:tcW w:w="1873" w:type="dxa"/>
            <w:vMerge/>
            <w:tcBorders>
              <w:top w:val="single" w:sz="16" w:space="0" w:color="000000"/>
              <w:left w:val="single" w:sz="16" w:space="0" w:color="000000"/>
              <w:right w:val="nil"/>
            </w:tcBorders>
            <w:shd w:val="clear" w:color="auto" w:fill="FFFFFF"/>
          </w:tcPr>
          <w:p w:rsidR="00AD7B91" w:rsidRPr="00AD7B91" w:rsidRDefault="00AD7B91" w:rsidP="00AD7B91">
            <w:pPr>
              <w:widowControl/>
              <w:autoSpaceDE w:val="0"/>
              <w:autoSpaceDN w:val="0"/>
              <w:adjustRightInd w:val="0"/>
              <w:spacing w:after="0"/>
              <w:rPr>
                <w:rFonts w:ascii="Arial" w:eastAsiaTheme="minorHAnsi" w:hAnsi="Arial" w:cs="Arial"/>
                <w:snapToGrid/>
                <w:color w:val="000000"/>
                <w:sz w:val="18"/>
                <w:szCs w:val="18"/>
              </w:rPr>
            </w:pPr>
          </w:p>
        </w:tc>
        <w:tc>
          <w:tcPr>
            <w:tcW w:w="1873" w:type="dxa"/>
            <w:vMerge w:val="restart"/>
            <w:tcBorders>
              <w:top w:val="nil"/>
              <w:left w:val="nil"/>
              <w:right w:val="nil"/>
            </w:tcBorders>
            <w:shd w:val="clear" w:color="auto" w:fill="FFFFFF"/>
          </w:tcPr>
          <w:p w:rsidR="00AD7B91" w:rsidRPr="00AD7B91" w:rsidRDefault="00AD7B91" w:rsidP="00AD7B91">
            <w:pPr>
              <w:widowControl/>
              <w:autoSpaceDE w:val="0"/>
              <w:autoSpaceDN w:val="0"/>
              <w:adjustRightInd w:val="0"/>
              <w:spacing w:after="0" w:line="320" w:lineRule="atLeast"/>
              <w:ind w:left="60" w:right="60"/>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No, I was not eligible to vote</w:t>
            </w:r>
          </w:p>
        </w:tc>
        <w:tc>
          <w:tcPr>
            <w:tcW w:w="1873" w:type="dxa"/>
            <w:tcBorders>
              <w:top w:val="nil"/>
              <w:left w:val="nil"/>
              <w:bottom w:val="nil"/>
              <w:right w:val="single" w:sz="16" w:space="0" w:color="000000"/>
            </w:tcBorders>
            <w:shd w:val="clear" w:color="auto" w:fill="FFFFFF"/>
          </w:tcPr>
          <w:p w:rsidR="00AD7B91" w:rsidRPr="00AD7B91" w:rsidRDefault="00AD7B91" w:rsidP="00AD7B91">
            <w:pPr>
              <w:widowControl/>
              <w:autoSpaceDE w:val="0"/>
              <w:autoSpaceDN w:val="0"/>
              <w:adjustRightInd w:val="0"/>
              <w:spacing w:after="0" w:line="320" w:lineRule="atLeast"/>
              <w:ind w:left="60" w:right="60"/>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Count</w:t>
            </w:r>
          </w:p>
        </w:tc>
        <w:tc>
          <w:tcPr>
            <w:tcW w:w="854" w:type="dxa"/>
            <w:tcBorders>
              <w:top w:val="nil"/>
              <w:left w:val="single" w:sz="16" w:space="0" w:color="000000"/>
              <w:bottom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5</w:t>
            </w:r>
          </w:p>
        </w:tc>
        <w:tc>
          <w:tcPr>
            <w:tcW w:w="817" w:type="dxa"/>
            <w:tcBorders>
              <w:top w:val="nil"/>
              <w:bottom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1</w:t>
            </w:r>
          </w:p>
        </w:tc>
        <w:tc>
          <w:tcPr>
            <w:tcW w:w="990" w:type="dxa"/>
            <w:tcBorders>
              <w:top w:val="nil"/>
              <w:bottom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6</w:t>
            </w:r>
          </w:p>
        </w:tc>
        <w:tc>
          <w:tcPr>
            <w:tcW w:w="685" w:type="dxa"/>
            <w:tcBorders>
              <w:top w:val="nil"/>
              <w:bottom w:val="nil"/>
              <w:right w:val="single" w:sz="16" w:space="0" w:color="000000"/>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12</w:t>
            </w:r>
          </w:p>
        </w:tc>
      </w:tr>
      <w:tr w:rsidR="00AD7B91" w:rsidRPr="00AD7B91" w:rsidTr="00BD2F73">
        <w:trPr>
          <w:cantSplit/>
          <w:trHeight w:val="130"/>
        </w:trPr>
        <w:tc>
          <w:tcPr>
            <w:tcW w:w="1873" w:type="dxa"/>
            <w:vMerge/>
            <w:tcBorders>
              <w:top w:val="single" w:sz="16" w:space="0" w:color="000000"/>
              <w:left w:val="single" w:sz="16" w:space="0" w:color="000000"/>
              <w:right w:val="nil"/>
            </w:tcBorders>
            <w:shd w:val="clear" w:color="auto" w:fill="FFFFFF"/>
          </w:tcPr>
          <w:p w:rsidR="00AD7B91" w:rsidRPr="00AD7B91" w:rsidRDefault="00AD7B91" w:rsidP="00AD7B91">
            <w:pPr>
              <w:widowControl/>
              <w:autoSpaceDE w:val="0"/>
              <w:autoSpaceDN w:val="0"/>
              <w:adjustRightInd w:val="0"/>
              <w:spacing w:after="0"/>
              <w:rPr>
                <w:rFonts w:ascii="Arial" w:eastAsiaTheme="minorHAnsi" w:hAnsi="Arial" w:cs="Arial"/>
                <w:snapToGrid/>
                <w:color w:val="000000"/>
                <w:sz w:val="18"/>
                <w:szCs w:val="18"/>
              </w:rPr>
            </w:pPr>
          </w:p>
        </w:tc>
        <w:tc>
          <w:tcPr>
            <w:tcW w:w="1873" w:type="dxa"/>
            <w:vMerge/>
            <w:tcBorders>
              <w:top w:val="nil"/>
              <w:left w:val="nil"/>
              <w:right w:val="nil"/>
            </w:tcBorders>
            <w:shd w:val="clear" w:color="auto" w:fill="FFFFFF"/>
          </w:tcPr>
          <w:p w:rsidR="00AD7B91" w:rsidRPr="00AD7B91" w:rsidRDefault="00AD7B91" w:rsidP="00AD7B91">
            <w:pPr>
              <w:widowControl/>
              <w:autoSpaceDE w:val="0"/>
              <w:autoSpaceDN w:val="0"/>
              <w:adjustRightInd w:val="0"/>
              <w:spacing w:after="0"/>
              <w:rPr>
                <w:rFonts w:ascii="Arial" w:eastAsiaTheme="minorHAnsi" w:hAnsi="Arial" w:cs="Arial"/>
                <w:snapToGrid/>
                <w:color w:val="000000"/>
                <w:sz w:val="18"/>
                <w:szCs w:val="18"/>
              </w:rPr>
            </w:pPr>
          </w:p>
        </w:tc>
        <w:tc>
          <w:tcPr>
            <w:tcW w:w="1873" w:type="dxa"/>
            <w:tcBorders>
              <w:top w:val="nil"/>
              <w:left w:val="nil"/>
              <w:right w:val="single" w:sz="16" w:space="0" w:color="000000"/>
            </w:tcBorders>
            <w:shd w:val="clear" w:color="auto" w:fill="FFFFFF"/>
          </w:tcPr>
          <w:p w:rsidR="00AD7B91" w:rsidRPr="00AD7B91" w:rsidRDefault="00AD7B91" w:rsidP="00AD7B91">
            <w:pPr>
              <w:widowControl/>
              <w:autoSpaceDE w:val="0"/>
              <w:autoSpaceDN w:val="0"/>
              <w:adjustRightInd w:val="0"/>
              <w:spacing w:after="0" w:line="320" w:lineRule="atLeast"/>
              <w:ind w:left="60" w:right="60"/>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 within Modality: Phone, online, or proctored</w:t>
            </w:r>
          </w:p>
        </w:tc>
        <w:tc>
          <w:tcPr>
            <w:tcW w:w="854" w:type="dxa"/>
            <w:tcBorders>
              <w:top w:val="nil"/>
              <w:left w:val="single" w:sz="16" w:space="0" w:color="000000"/>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55.6%</w:t>
            </w:r>
          </w:p>
        </w:tc>
        <w:tc>
          <w:tcPr>
            <w:tcW w:w="817" w:type="dxa"/>
            <w:tcBorders>
              <w:top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11.1%</w:t>
            </w:r>
          </w:p>
        </w:tc>
        <w:tc>
          <w:tcPr>
            <w:tcW w:w="990" w:type="dxa"/>
            <w:tcBorders>
              <w:top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35.3%</w:t>
            </w:r>
          </w:p>
        </w:tc>
        <w:tc>
          <w:tcPr>
            <w:tcW w:w="685" w:type="dxa"/>
            <w:tcBorders>
              <w:top w:val="nil"/>
              <w:right w:val="single" w:sz="16" w:space="0" w:color="000000"/>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34.3%</w:t>
            </w:r>
          </w:p>
        </w:tc>
      </w:tr>
      <w:tr w:rsidR="00AD7B91" w:rsidRPr="00AD7B91" w:rsidTr="00BD2F73">
        <w:trPr>
          <w:cantSplit/>
          <w:trHeight w:val="130"/>
        </w:trPr>
        <w:tc>
          <w:tcPr>
            <w:tcW w:w="1873" w:type="dxa"/>
            <w:vMerge/>
            <w:tcBorders>
              <w:top w:val="single" w:sz="16" w:space="0" w:color="000000"/>
              <w:left w:val="single" w:sz="16" w:space="0" w:color="000000"/>
              <w:right w:val="nil"/>
            </w:tcBorders>
            <w:shd w:val="clear" w:color="auto" w:fill="FFFFFF"/>
          </w:tcPr>
          <w:p w:rsidR="00AD7B91" w:rsidRPr="00AD7B91" w:rsidRDefault="00AD7B91" w:rsidP="00AD7B91">
            <w:pPr>
              <w:widowControl/>
              <w:autoSpaceDE w:val="0"/>
              <w:autoSpaceDN w:val="0"/>
              <w:adjustRightInd w:val="0"/>
              <w:spacing w:after="0"/>
              <w:rPr>
                <w:rFonts w:ascii="Arial" w:eastAsiaTheme="minorHAnsi" w:hAnsi="Arial" w:cs="Arial"/>
                <w:snapToGrid/>
                <w:color w:val="000000"/>
                <w:sz w:val="18"/>
                <w:szCs w:val="18"/>
              </w:rPr>
            </w:pPr>
          </w:p>
        </w:tc>
        <w:tc>
          <w:tcPr>
            <w:tcW w:w="1873" w:type="dxa"/>
            <w:vMerge w:val="restart"/>
            <w:tcBorders>
              <w:top w:val="nil"/>
              <w:left w:val="nil"/>
              <w:right w:val="nil"/>
            </w:tcBorders>
            <w:shd w:val="clear" w:color="auto" w:fill="FFFFFF"/>
          </w:tcPr>
          <w:p w:rsidR="00AD7B91" w:rsidRPr="00AD7B91" w:rsidRDefault="00AD7B91" w:rsidP="00AD7B91">
            <w:pPr>
              <w:widowControl/>
              <w:autoSpaceDE w:val="0"/>
              <w:autoSpaceDN w:val="0"/>
              <w:adjustRightInd w:val="0"/>
              <w:spacing w:after="0" w:line="320" w:lineRule="atLeast"/>
              <w:ind w:left="60" w:right="60"/>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Yes</w:t>
            </w:r>
          </w:p>
        </w:tc>
        <w:tc>
          <w:tcPr>
            <w:tcW w:w="1873" w:type="dxa"/>
            <w:tcBorders>
              <w:top w:val="nil"/>
              <w:left w:val="nil"/>
              <w:bottom w:val="nil"/>
              <w:right w:val="single" w:sz="16" w:space="0" w:color="000000"/>
            </w:tcBorders>
            <w:shd w:val="clear" w:color="auto" w:fill="FFFFFF"/>
          </w:tcPr>
          <w:p w:rsidR="00AD7B91" w:rsidRPr="00AD7B91" w:rsidRDefault="00AD7B91" w:rsidP="00AD7B91">
            <w:pPr>
              <w:widowControl/>
              <w:autoSpaceDE w:val="0"/>
              <w:autoSpaceDN w:val="0"/>
              <w:adjustRightInd w:val="0"/>
              <w:spacing w:after="0" w:line="320" w:lineRule="atLeast"/>
              <w:ind w:left="60" w:right="60"/>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Count</w:t>
            </w:r>
          </w:p>
        </w:tc>
        <w:tc>
          <w:tcPr>
            <w:tcW w:w="854" w:type="dxa"/>
            <w:tcBorders>
              <w:top w:val="nil"/>
              <w:left w:val="single" w:sz="16" w:space="0" w:color="000000"/>
              <w:bottom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2</w:t>
            </w:r>
          </w:p>
        </w:tc>
        <w:tc>
          <w:tcPr>
            <w:tcW w:w="817" w:type="dxa"/>
            <w:tcBorders>
              <w:top w:val="nil"/>
              <w:bottom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3</w:t>
            </w:r>
          </w:p>
        </w:tc>
        <w:tc>
          <w:tcPr>
            <w:tcW w:w="990" w:type="dxa"/>
            <w:tcBorders>
              <w:top w:val="nil"/>
              <w:bottom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3</w:t>
            </w:r>
          </w:p>
        </w:tc>
        <w:tc>
          <w:tcPr>
            <w:tcW w:w="685" w:type="dxa"/>
            <w:tcBorders>
              <w:top w:val="nil"/>
              <w:bottom w:val="nil"/>
              <w:right w:val="single" w:sz="16" w:space="0" w:color="000000"/>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8</w:t>
            </w:r>
          </w:p>
        </w:tc>
      </w:tr>
      <w:tr w:rsidR="00AD7B91" w:rsidRPr="00AD7B91" w:rsidTr="00BD2F73">
        <w:trPr>
          <w:cantSplit/>
          <w:trHeight w:val="130"/>
        </w:trPr>
        <w:tc>
          <w:tcPr>
            <w:tcW w:w="1873" w:type="dxa"/>
            <w:vMerge/>
            <w:tcBorders>
              <w:top w:val="single" w:sz="16" w:space="0" w:color="000000"/>
              <w:left w:val="single" w:sz="16" w:space="0" w:color="000000"/>
              <w:right w:val="nil"/>
            </w:tcBorders>
            <w:shd w:val="clear" w:color="auto" w:fill="FFFFFF"/>
          </w:tcPr>
          <w:p w:rsidR="00AD7B91" w:rsidRPr="00AD7B91" w:rsidRDefault="00AD7B91" w:rsidP="00AD7B91">
            <w:pPr>
              <w:widowControl/>
              <w:autoSpaceDE w:val="0"/>
              <w:autoSpaceDN w:val="0"/>
              <w:adjustRightInd w:val="0"/>
              <w:spacing w:after="0"/>
              <w:rPr>
                <w:rFonts w:ascii="Arial" w:eastAsiaTheme="minorHAnsi" w:hAnsi="Arial" w:cs="Arial"/>
                <w:snapToGrid/>
                <w:color w:val="000000"/>
                <w:sz w:val="18"/>
                <w:szCs w:val="18"/>
              </w:rPr>
            </w:pPr>
          </w:p>
        </w:tc>
        <w:tc>
          <w:tcPr>
            <w:tcW w:w="1873" w:type="dxa"/>
            <w:vMerge/>
            <w:tcBorders>
              <w:top w:val="nil"/>
              <w:left w:val="nil"/>
              <w:right w:val="nil"/>
            </w:tcBorders>
            <w:shd w:val="clear" w:color="auto" w:fill="FFFFFF"/>
          </w:tcPr>
          <w:p w:rsidR="00AD7B91" w:rsidRPr="00AD7B91" w:rsidRDefault="00AD7B91" w:rsidP="00AD7B91">
            <w:pPr>
              <w:widowControl/>
              <w:autoSpaceDE w:val="0"/>
              <w:autoSpaceDN w:val="0"/>
              <w:adjustRightInd w:val="0"/>
              <w:spacing w:after="0"/>
              <w:rPr>
                <w:rFonts w:ascii="Arial" w:eastAsiaTheme="minorHAnsi" w:hAnsi="Arial" w:cs="Arial"/>
                <w:snapToGrid/>
                <w:color w:val="000000"/>
                <w:sz w:val="18"/>
                <w:szCs w:val="18"/>
              </w:rPr>
            </w:pPr>
          </w:p>
        </w:tc>
        <w:tc>
          <w:tcPr>
            <w:tcW w:w="1873" w:type="dxa"/>
            <w:tcBorders>
              <w:top w:val="nil"/>
              <w:left w:val="nil"/>
              <w:right w:val="single" w:sz="16" w:space="0" w:color="000000"/>
            </w:tcBorders>
            <w:shd w:val="clear" w:color="auto" w:fill="FFFFFF"/>
          </w:tcPr>
          <w:p w:rsidR="00AD7B91" w:rsidRPr="00AD7B91" w:rsidRDefault="00AD7B91" w:rsidP="00AD7B91">
            <w:pPr>
              <w:widowControl/>
              <w:autoSpaceDE w:val="0"/>
              <w:autoSpaceDN w:val="0"/>
              <w:adjustRightInd w:val="0"/>
              <w:spacing w:after="0" w:line="320" w:lineRule="atLeast"/>
              <w:ind w:left="60" w:right="60"/>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 within Modality: Phone, online, or proctored</w:t>
            </w:r>
          </w:p>
        </w:tc>
        <w:tc>
          <w:tcPr>
            <w:tcW w:w="854" w:type="dxa"/>
            <w:tcBorders>
              <w:top w:val="nil"/>
              <w:left w:val="single" w:sz="16" w:space="0" w:color="000000"/>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22.2%</w:t>
            </w:r>
          </w:p>
        </w:tc>
        <w:tc>
          <w:tcPr>
            <w:tcW w:w="817" w:type="dxa"/>
            <w:tcBorders>
              <w:top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33.3%</w:t>
            </w:r>
          </w:p>
        </w:tc>
        <w:tc>
          <w:tcPr>
            <w:tcW w:w="990" w:type="dxa"/>
            <w:tcBorders>
              <w:top w:val="nil"/>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17.6%</w:t>
            </w:r>
          </w:p>
        </w:tc>
        <w:tc>
          <w:tcPr>
            <w:tcW w:w="685" w:type="dxa"/>
            <w:tcBorders>
              <w:top w:val="nil"/>
              <w:right w:val="single" w:sz="16" w:space="0" w:color="000000"/>
            </w:tcBorders>
            <w:shd w:val="clear" w:color="auto" w:fill="FFFFFF"/>
            <w:vAlign w:val="center"/>
          </w:tcPr>
          <w:p w:rsidR="00AD7B91" w:rsidRPr="00AD7B91" w:rsidRDefault="00AD7B91" w:rsidP="00AD7B91">
            <w:pPr>
              <w:widowControl/>
              <w:autoSpaceDE w:val="0"/>
              <w:autoSpaceDN w:val="0"/>
              <w:adjustRightInd w:val="0"/>
              <w:spacing w:after="0" w:line="320" w:lineRule="atLeast"/>
              <w:ind w:left="60" w:right="60"/>
              <w:jc w:val="right"/>
              <w:rPr>
                <w:rFonts w:ascii="Arial" w:eastAsiaTheme="minorHAnsi" w:hAnsi="Arial" w:cs="Arial"/>
                <w:snapToGrid/>
                <w:color w:val="000000"/>
                <w:sz w:val="18"/>
                <w:szCs w:val="18"/>
              </w:rPr>
            </w:pPr>
            <w:r w:rsidRPr="00AD7B91">
              <w:rPr>
                <w:rFonts w:ascii="Arial" w:eastAsiaTheme="minorHAnsi" w:hAnsi="Arial" w:cs="Arial"/>
                <w:snapToGrid/>
                <w:color w:val="000000"/>
                <w:sz w:val="18"/>
                <w:szCs w:val="18"/>
              </w:rPr>
              <w:t>22.9%</w:t>
            </w:r>
          </w:p>
        </w:tc>
      </w:tr>
    </w:tbl>
    <w:p w:rsidR="00AD7B91" w:rsidRPr="00AD7B91" w:rsidRDefault="00AD7B91" w:rsidP="00AD7B91">
      <w:pPr>
        <w:widowControl/>
        <w:autoSpaceDE w:val="0"/>
        <w:autoSpaceDN w:val="0"/>
        <w:adjustRightInd w:val="0"/>
        <w:spacing w:after="0" w:line="400" w:lineRule="atLeast"/>
        <w:rPr>
          <w:rFonts w:eastAsiaTheme="minorHAnsi"/>
          <w:snapToGrid/>
        </w:rPr>
      </w:pPr>
    </w:p>
    <w:p w:rsidR="00344EF1" w:rsidRDefault="00344EF1" w:rsidP="00344EF1">
      <w:pPr>
        <w:rPr>
          <w:rFonts w:asciiTheme="majorHAnsi" w:eastAsiaTheme="majorEastAsia" w:hAnsiTheme="majorHAnsi" w:cstheme="majorBidi"/>
          <w:color w:val="365F91" w:themeColor="accent1" w:themeShade="BF"/>
          <w:sz w:val="28"/>
          <w:szCs w:val="28"/>
        </w:rPr>
      </w:pPr>
      <w:r>
        <w:br w:type="page"/>
      </w:r>
    </w:p>
    <w:p w:rsidR="00C75A67" w:rsidRDefault="003A5918" w:rsidP="00604EF0">
      <w:pPr>
        <w:pStyle w:val="Heading1"/>
      </w:pPr>
      <w:r>
        <w:lastRenderedPageBreak/>
        <w:t>Appendix B</w:t>
      </w:r>
      <w:r w:rsidR="00604EF0">
        <w:t>: Univariate Pilot Survey Results</w:t>
      </w:r>
    </w:p>
    <w:p w:rsidR="003A5918" w:rsidRDefault="003A5918" w:rsidP="003A5918"/>
    <w:tbl>
      <w:tblPr>
        <w:tblW w:w="8320" w:type="dxa"/>
        <w:tblInd w:w="93" w:type="dxa"/>
        <w:tblLook w:val="04A0" w:firstRow="1" w:lastRow="0" w:firstColumn="1" w:lastColumn="0" w:noHBand="0" w:noVBand="1"/>
      </w:tblPr>
      <w:tblGrid>
        <w:gridCol w:w="3023"/>
        <w:gridCol w:w="960"/>
        <w:gridCol w:w="960"/>
        <w:gridCol w:w="997"/>
        <w:gridCol w:w="960"/>
        <w:gridCol w:w="1420"/>
      </w:tblGrid>
      <w:tr w:rsidR="003A5918" w:rsidRPr="003A5918" w:rsidTr="003A5918">
        <w:trPr>
          <w:trHeight w:val="330"/>
        </w:trPr>
        <w:tc>
          <w:tcPr>
            <w:tcW w:w="8320" w:type="dxa"/>
            <w:gridSpan w:val="6"/>
            <w:tcBorders>
              <w:top w:val="nil"/>
              <w:left w:val="nil"/>
              <w:bottom w:val="nil"/>
              <w:right w:val="nil"/>
            </w:tcBorders>
            <w:shd w:val="clear" w:color="auto" w:fill="auto"/>
            <w:vAlign w:val="center"/>
            <w:hideMark/>
          </w:tcPr>
          <w:p w:rsidR="003A5918" w:rsidRPr="003A5918" w:rsidRDefault="003A5918" w:rsidP="003A5918">
            <w:pPr>
              <w:widowControl/>
              <w:spacing w:after="0"/>
              <w:jc w:val="center"/>
              <w:rPr>
                <w:rFonts w:ascii="Arial Bold" w:hAnsi="Arial Bold"/>
                <w:b/>
                <w:bCs/>
                <w:snapToGrid/>
                <w:color w:val="000000"/>
                <w:sz w:val="18"/>
                <w:szCs w:val="18"/>
              </w:rPr>
            </w:pPr>
            <w:r w:rsidRPr="003A5918">
              <w:rPr>
                <w:rFonts w:ascii="Arial Bold" w:hAnsi="Arial Bold"/>
                <w:b/>
                <w:bCs/>
                <w:snapToGrid/>
                <w:color w:val="000000"/>
                <w:sz w:val="18"/>
                <w:szCs w:val="18"/>
              </w:rPr>
              <w:t>Descriptive Statistics</w:t>
            </w:r>
          </w:p>
        </w:tc>
      </w:tr>
      <w:tr w:rsidR="003A5918" w:rsidRPr="003A5918" w:rsidTr="003A5918">
        <w:trPr>
          <w:trHeight w:val="525"/>
        </w:trPr>
        <w:tc>
          <w:tcPr>
            <w:tcW w:w="3060"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N</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Minimum</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Maximum</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Mean</w:t>
            </w:r>
          </w:p>
        </w:tc>
        <w:tc>
          <w:tcPr>
            <w:tcW w:w="1420" w:type="dxa"/>
            <w:tcBorders>
              <w:top w:val="single" w:sz="12" w:space="0" w:color="000000"/>
              <w:left w:val="nil"/>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Std. Deviation</w:t>
            </w:r>
          </w:p>
        </w:tc>
      </w:tr>
      <w:tr w:rsidR="003A5918" w:rsidRPr="003A5918" w:rsidTr="003A5918">
        <w:trPr>
          <w:trHeight w:val="315"/>
        </w:trPr>
        <w:tc>
          <w:tcPr>
            <w:tcW w:w="3060" w:type="dxa"/>
            <w:tcBorders>
              <w:top w:val="nil"/>
              <w:left w:val="single" w:sz="12" w:space="0" w:color="000000"/>
              <w:bottom w:val="nil"/>
              <w:right w:val="single" w:sz="12" w:space="0" w:color="000000"/>
            </w:tcBorders>
            <w:shd w:val="clear" w:color="auto" w:fill="auto"/>
            <w:hideMark/>
          </w:tcPr>
          <w:p w:rsidR="003A5918" w:rsidRPr="00E86D12" w:rsidRDefault="003A5918" w:rsidP="003A5918">
            <w:pPr>
              <w:widowControl/>
              <w:spacing w:after="0"/>
              <w:rPr>
                <w:rFonts w:ascii="Arial" w:hAnsi="Arial" w:cs="Arial"/>
                <w:snapToGrid/>
                <w:color w:val="000000"/>
                <w:sz w:val="18"/>
                <w:szCs w:val="18"/>
              </w:rPr>
            </w:pPr>
            <w:r w:rsidRPr="00E86D12">
              <w:rPr>
                <w:rFonts w:ascii="Arial" w:hAnsi="Arial" w:cs="Arial"/>
                <w:snapToGrid/>
                <w:color w:val="000000"/>
                <w:sz w:val="18"/>
                <w:szCs w:val="18"/>
              </w:rPr>
              <w:t>Age (years)</w:t>
            </w:r>
          </w:p>
        </w:tc>
        <w:tc>
          <w:tcPr>
            <w:tcW w:w="960" w:type="dxa"/>
            <w:tcBorders>
              <w:top w:val="nil"/>
              <w:left w:val="nil"/>
              <w:bottom w:val="nil"/>
              <w:right w:val="single" w:sz="4" w:space="0" w:color="000000"/>
            </w:tcBorders>
            <w:shd w:val="clear" w:color="auto" w:fill="auto"/>
            <w:noWrap/>
            <w:vAlign w:val="center"/>
            <w:hideMark/>
          </w:tcPr>
          <w:p w:rsidR="003A5918" w:rsidRPr="00E86D12" w:rsidRDefault="00E6469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34</w:t>
            </w:r>
            <w:r w:rsidR="003A5918" w:rsidRPr="00E86D12">
              <w:rPr>
                <w:rFonts w:ascii="Arial" w:hAnsi="Arial" w:cs="Arial"/>
                <w:snapToGrid/>
                <w:color w:val="000000"/>
                <w:sz w:val="18"/>
                <w:szCs w:val="18"/>
              </w:rPr>
              <w:t>.0</w:t>
            </w:r>
          </w:p>
        </w:tc>
        <w:tc>
          <w:tcPr>
            <w:tcW w:w="960" w:type="dxa"/>
            <w:tcBorders>
              <w:top w:val="nil"/>
              <w:left w:val="nil"/>
              <w:bottom w:val="nil"/>
              <w:right w:val="single" w:sz="4" w:space="0" w:color="000000"/>
            </w:tcBorders>
            <w:shd w:val="clear" w:color="auto" w:fill="auto"/>
            <w:noWrap/>
            <w:vAlign w:val="center"/>
            <w:hideMark/>
          </w:tcPr>
          <w:p w:rsidR="003A5918" w:rsidRPr="00E86D12" w:rsidRDefault="00E6469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16</w:t>
            </w:r>
          </w:p>
        </w:tc>
        <w:tc>
          <w:tcPr>
            <w:tcW w:w="960" w:type="dxa"/>
            <w:tcBorders>
              <w:top w:val="nil"/>
              <w:left w:val="nil"/>
              <w:bottom w:val="nil"/>
              <w:right w:val="single" w:sz="4" w:space="0" w:color="000000"/>
            </w:tcBorders>
            <w:shd w:val="clear" w:color="auto" w:fill="auto"/>
            <w:noWrap/>
            <w:vAlign w:val="center"/>
            <w:hideMark/>
          </w:tcPr>
          <w:p w:rsidR="003A5918" w:rsidRPr="00E86D12" w:rsidRDefault="00E6469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33</w:t>
            </w:r>
          </w:p>
        </w:tc>
        <w:tc>
          <w:tcPr>
            <w:tcW w:w="960" w:type="dxa"/>
            <w:tcBorders>
              <w:top w:val="nil"/>
              <w:left w:val="nil"/>
              <w:bottom w:val="nil"/>
              <w:right w:val="single" w:sz="4" w:space="0" w:color="000000"/>
            </w:tcBorders>
            <w:shd w:val="clear" w:color="auto" w:fill="auto"/>
            <w:noWrap/>
            <w:vAlign w:val="center"/>
            <w:hideMark/>
          </w:tcPr>
          <w:p w:rsidR="003A5918" w:rsidRPr="00E86D12" w:rsidRDefault="00E6469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21.1</w:t>
            </w:r>
          </w:p>
        </w:tc>
        <w:tc>
          <w:tcPr>
            <w:tcW w:w="1420" w:type="dxa"/>
            <w:tcBorders>
              <w:top w:val="nil"/>
              <w:left w:val="nil"/>
              <w:bottom w:val="nil"/>
              <w:right w:val="single" w:sz="12" w:space="0" w:color="000000"/>
            </w:tcBorders>
            <w:shd w:val="clear" w:color="auto" w:fill="auto"/>
            <w:noWrap/>
            <w:vAlign w:val="center"/>
            <w:hideMark/>
          </w:tcPr>
          <w:p w:rsidR="003A5918" w:rsidRPr="00E86D12" w:rsidRDefault="00E6469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3.6</w:t>
            </w:r>
          </w:p>
        </w:tc>
      </w:tr>
      <w:tr w:rsidR="003A5918" w:rsidRPr="003A5918" w:rsidTr="003A5918">
        <w:trPr>
          <w:trHeight w:val="300"/>
        </w:trPr>
        <w:tc>
          <w:tcPr>
            <w:tcW w:w="3060" w:type="dxa"/>
            <w:tcBorders>
              <w:top w:val="nil"/>
              <w:left w:val="single" w:sz="12" w:space="0" w:color="000000"/>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27.0</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0.0</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15000.0</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4707.4</w:t>
            </w:r>
          </w:p>
        </w:tc>
        <w:tc>
          <w:tcPr>
            <w:tcW w:w="1420"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3885.3</w:t>
            </w:r>
          </w:p>
        </w:tc>
      </w:tr>
      <w:tr w:rsidR="003A5918" w:rsidRPr="003A5918" w:rsidTr="003A5918">
        <w:trPr>
          <w:trHeight w:val="315"/>
        </w:trPr>
        <w:tc>
          <w:tcPr>
            <w:tcW w:w="3060" w:type="dxa"/>
            <w:tcBorders>
              <w:top w:val="nil"/>
              <w:left w:val="single" w:sz="12" w:space="0" w:color="000000"/>
              <w:bottom w:val="single" w:sz="12" w:space="0" w:color="000000"/>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Valid N (</w:t>
            </w:r>
            <w:proofErr w:type="spellStart"/>
            <w:r w:rsidRPr="003A5918">
              <w:rPr>
                <w:rFonts w:ascii="Arial" w:hAnsi="Arial" w:cs="Arial"/>
                <w:snapToGrid/>
                <w:color w:val="000000"/>
                <w:sz w:val="18"/>
                <w:szCs w:val="18"/>
              </w:rPr>
              <w:t>listwise</w:t>
            </w:r>
            <w:proofErr w:type="spellEnd"/>
            <w:r w:rsidRPr="003A5918">
              <w:rPr>
                <w:rFonts w:ascii="Arial" w:hAnsi="Arial" w:cs="Arial"/>
                <w:snapToGrid/>
                <w:color w:val="000000"/>
                <w:sz w:val="18"/>
                <w:szCs w:val="18"/>
              </w:rPr>
              <w:t>)</w:t>
            </w:r>
          </w:p>
        </w:tc>
        <w:tc>
          <w:tcPr>
            <w:tcW w:w="96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w:t>
            </w:r>
          </w:p>
        </w:tc>
        <w:tc>
          <w:tcPr>
            <w:tcW w:w="960" w:type="dxa"/>
            <w:tcBorders>
              <w:top w:val="nil"/>
              <w:left w:val="nil"/>
              <w:bottom w:val="single" w:sz="12" w:space="0" w:color="000000"/>
              <w:right w:val="single" w:sz="4"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960" w:type="dxa"/>
            <w:tcBorders>
              <w:top w:val="nil"/>
              <w:left w:val="nil"/>
              <w:bottom w:val="single" w:sz="12" w:space="0" w:color="000000"/>
              <w:right w:val="single" w:sz="4"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960" w:type="dxa"/>
            <w:tcBorders>
              <w:top w:val="nil"/>
              <w:left w:val="nil"/>
              <w:bottom w:val="single" w:sz="12" w:space="0" w:color="000000"/>
              <w:right w:val="single" w:sz="4"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420" w:type="dxa"/>
            <w:tcBorders>
              <w:top w:val="nil"/>
              <w:left w:val="nil"/>
              <w:bottom w:val="single" w:sz="12" w:space="0" w:color="000000"/>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bl>
    <w:p w:rsidR="003A5918" w:rsidRDefault="003A5918" w:rsidP="003A5918"/>
    <w:tbl>
      <w:tblPr>
        <w:tblW w:w="9465" w:type="dxa"/>
        <w:tblInd w:w="93" w:type="dxa"/>
        <w:tblLayout w:type="fixed"/>
        <w:tblLook w:val="04A0" w:firstRow="1" w:lastRow="0" w:firstColumn="1" w:lastColumn="0" w:noHBand="0" w:noVBand="1"/>
      </w:tblPr>
      <w:tblGrid>
        <w:gridCol w:w="960"/>
        <w:gridCol w:w="3840"/>
        <w:gridCol w:w="1140"/>
        <w:gridCol w:w="1360"/>
        <w:gridCol w:w="960"/>
        <w:gridCol w:w="1205"/>
      </w:tblGrid>
      <w:tr w:rsidR="003A5918" w:rsidRPr="003A5918" w:rsidTr="003A5918">
        <w:trPr>
          <w:trHeight w:val="315"/>
        </w:trPr>
        <w:tc>
          <w:tcPr>
            <w:tcW w:w="9465" w:type="dxa"/>
            <w:gridSpan w:val="6"/>
            <w:tcBorders>
              <w:top w:val="nil"/>
              <w:left w:val="nil"/>
              <w:bottom w:val="nil"/>
              <w:right w:val="nil"/>
            </w:tcBorders>
            <w:shd w:val="clear" w:color="auto" w:fill="auto"/>
            <w:vAlign w:val="center"/>
            <w:hideMark/>
          </w:tcPr>
          <w:p w:rsidR="003A5918" w:rsidRPr="003A5918" w:rsidRDefault="003A5918" w:rsidP="003A5918">
            <w:pPr>
              <w:widowControl/>
              <w:spacing w:after="0"/>
              <w:jc w:val="center"/>
              <w:rPr>
                <w:rFonts w:ascii="Arial Bold" w:hAnsi="Arial Bold"/>
                <w:b/>
                <w:bCs/>
                <w:snapToGrid/>
                <w:color w:val="000000"/>
                <w:sz w:val="18"/>
                <w:szCs w:val="18"/>
              </w:rPr>
            </w:pPr>
            <w:r w:rsidRPr="003A5918">
              <w:rPr>
                <w:rFonts w:ascii="Arial Bold" w:hAnsi="Arial Bold"/>
                <w:b/>
                <w:bCs/>
                <w:snapToGrid/>
                <w:color w:val="000000"/>
                <w:sz w:val="18"/>
                <w:szCs w:val="18"/>
              </w:rPr>
              <w:t>Gender</w:t>
            </w:r>
          </w:p>
        </w:tc>
      </w:tr>
      <w:tr w:rsidR="003A5918" w:rsidRPr="003A5918" w:rsidTr="003A5918">
        <w:trPr>
          <w:trHeight w:val="525"/>
        </w:trPr>
        <w:tc>
          <w:tcPr>
            <w:tcW w:w="480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14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Frequency</w:t>
            </w:r>
          </w:p>
        </w:tc>
        <w:tc>
          <w:tcPr>
            <w:tcW w:w="13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Percent</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Valid Percent</w:t>
            </w:r>
          </w:p>
        </w:tc>
        <w:tc>
          <w:tcPr>
            <w:tcW w:w="1205" w:type="dxa"/>
            <w:tcBorders>
              <w:top w:val="single" w:sz="12" w:space="0" w:color="000000"/>
              <w:left w:val="nil"/>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Cumulative Percent</w:t>
            </w:r>
          </w:p>
        </w:tc>
      </w:tr>
      <w:tr w:rsidR="003A5918" w:rsidRPr="003A5918" w:rsidTr="003A5918">
        <w:trPr>
          <w:trHeight w:val="315"/>
        </w:trPr>
        <w:tc>
          <w:tcPr>
            <w:tcW w:w="960" w:type="dxa"/>
            <w:vMerge w:val="restart"/>
            <w:tcBorders>
              <w:top w:val="nil"/>
              <w:left w:val="single" w:sz="12" w:space="0" w:color="000000"/>
              <w:bottom w:val="single" w:sz="12" w:space="0" w:color="000000"/>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Male</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26</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70.3</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70.3</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70.3</w:t>
            </w:r>
          </w:p>
        </w:tc>
      </w:tr>
      <w:tr w:rsidR="003A5918" w:rsidRPr="003A5918" w:rsidTr="003A5918">
        <w:trPr>
          <w:trHeight w:val="300"/>
        </w:trPr>
        <w:tc>
          <w:tcPr>
            <w:tcW w:w="960" w:type="dxa"/>
            <w:vMerge/>
            <w:tcBorders>
              <w:top w:val="nil"/>
              <w:left w:val="single" w:sz="12" w:space="0" w:color="000000"/>
              <w:bottom w:val="single" w:sz="12" w:space="0" w:color="000000"/>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Female</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11</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29.7</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29.7</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r>
      <w:tr w:rsidR="003A5918" w:rsidRPr="003A5918" w:rsidTr="003A5918">
        <w:trPr>
          <w:trHeight w:val="315"/>
        </w:trPr>
        <w:tc>
          <w:tcPr>
            <w:tcW w:w="960" w:type="dxa"/>
            <w:vMerge/>
            <w:tcBorders>
              <w:top w:val="nil"/>
              <w:left w:val="single" w:sz="12" w:space="0" w:color="000000"/>
              <w:bottom w:val="single" w:sz="12" w:space="0" w:color="000000"/>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single" w:sz="12" w:space="0" w:color="000000"/>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Total</w:t>
            </w:r>
          </w:p>
        </w:tc>
        <w:tc>
          <w:tcPr>
            <w:tcW w:w="114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37</w:t>
            </w:r>
          </w:p>
        </w:tc>
        <w:tc>
          <w:tcPr>
            <w:tcW w:w="136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96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1205" w:type="dxa"/>
            <w:tcBorders>
              <w:top w:val="nil"/>
              <w:left w:val="nil"/>
              <w:bottom w:val="single" w:sz="12" w:space="0" w:color="000000"/>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15"/>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r>
      <w:tr w:rsidR="003A5918" w:rsidRPr="003A5918" w:rsidTr="003A5918">
        <w:trPr>
          <w:trHeight w:val="300"/>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r>
      <w:tr w:rsidR="003A5918" w:rsidRPr="003A5918" w:rsidTr="003A5918">
        <w:trPr>
          <w:trHeight w:val="315"/>
        </w:trPr>
        <w:tc>
          <w:tcPr>
            <w:tcW w:w="9465" w:type="dxa"/>
            <w:gridSpan w:val="6"/>
            <w:tcBorders>
              <w:top w:val="nil"/>
              <w:left w:val="nil"/>
              <w:bottom w:val="nil"/>
              <w:right w:val="nil"/>
            </w:tcBorders>
            <w:shd w:val="clear" w:color="auto" w:fill="auto"/>
            <w:vAlign w:val="center"/>
            <w:hideMark/>
          </w:tcPr>
          <w:p w:rsidR="003A5918" w:rsidRPr="003A5918" w:rsidRDefault="003A5918" w:rsidP="003A5918">
            <w:pPr>
              <w:widowControl/>
              <w:spacing w:after="0"/>
              <w:jc w:val="center"/>
              <w:rPr>
                <w:rFonts w:ascii="Arial Bold" w:hAnsi="Arial Bold"/>
                <w:b/>
                <w:bCs/>
                <w:snapToGrid/>
                <w:color w:val="000000"/>
                <w:sz w:val="18"/>
                <w:szCs w:val="18"/>
              </w:rPr>
            </w:pPr>
            <w:r w:rsidRPr="003A5918">
              <w:rPr>
                <w:rFonts w:ascii="Arial Bold" w:hAnsi="Arial Bold"/>
                <w:b/>
                <w:bCs/>
                <w:snapToGrid/>
                <w:color w:val="000000"/>
                <w:sz w:val="18"/>
                <w:szCs w:val="18"/>
              </w:rPr>
              <w:t>Are you a parent or primary caregiver of a child?</w:t>
            </w:r>
          </w:p>
        </w:tc>
      </w:tr>
      <w:tr w:rsidR="003A5918" w:rsidRPr="003A5918" w:rsidTr="003A5918">
        <w:trPr>
          <w:trHeight w:val="525"/>
        </w:trPr>
        <w:tc>
          <w:tcPr>
            <w:tcW w:w="480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14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Frequency</w:t>
            </w:r>
          </w:p>
        </w:tc>
        <w:tc>
          <w:tcPr>
            <w:tcW w:w="13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Percent</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Valid Percent</w:t>
            </w:r>
          </w:p>
        </w:tc>
        <w:tc>
          <w:tcPr>
            <w:tcW w:w="1205" w:type="dxa"/>
            <w:tcBorders>
              <w:top w:val="single" w:sz="12" w:space="0" w:color="000000"/>
              <w:left w:val="nil"/>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Cumulative Percent</w:t>
            </w:r>
          </w:p>
        </w:tc>
      </w:tr>
      <w:tr w:rsidR="003A5918" w:rsidRPr="003A5918" w:rsidTr="003A5918">
        <w:trPr>
          <w:trHeight w:val="315"/>
        </w:trPr>
        <w:tc>
          <w:tcPr>
            <w:tcW w:w="960" w:type="dxa"/>
            <w:vMerge w:val="restart"/>
            <w:tcBorders>
              <w:top w:val="nil"/>
              <w:left w:val="single" w:sz="12" w:space="0" w:color="000000"/>
              <w:bottom w:val="single" w:sz="12" w:space="0" w:color="000000"/>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No</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31</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83.8</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83.8</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83.8</w:t>
            </w:r>
          </w:p>
        </w:tc>
      </w:tr>
      <w:tr w:rsidR="003A5918" w:rsidRPr="003A5918" w:rsidTr="003A5918">
        <w:trPr>
          <w:trHeight w:val="300"/>
        </w:trPr>
        <w:tc>
          <w:tcPr>
            <w:tcW w:w="960" w:type="dxa"/>
            <w:vMerge/>
            <w:tcBorders>
              <w:top w:val="nil"/>
              <w:left w:val="single" w:sz="12" w:space="0" w:color="000000"/>
              <w:bottom w:val="single" w:sz="12" w:space="0" w:color="000000"/>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Yes, and all of my children live with me</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13.5</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13.5</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97.3</w:t>
            </w:r>
          </w:p>
        </w:tc>
      </w:tr>
      <w:tr w:rsidR="003A5918" w:rsidRPr="003A5918" w:rsidTr="003A5918">
        <w:trPr>
          <w:trHeight w:val="300"/>
        </w:trPr>
        <w:tc>
          <w:tcPr>
            <w:tcW w:w="960" w:type="dxa"/>
            <w:vMerge/>
            <w:tcBorders>
              <w:top w:val="nil"/>
              <w:left w:val="single" w:sz="12" w:space="0" w:color="000000"/>
              <w:bottom w:val="single" w:sz="12" w:space="0" w:color="000000"/>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Yes, and none of my children live with me</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2.7</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2.7</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r>
      <w:tr w:rsidR="003A5918" w:rsidRPr="003A5918" w:rsidTr="003A5918">
        <w:trPr>
          <w:trHeight w:val="315"/>
        </w:trPr>
        <w:tc>
          <w:tcPr>
            <w:tcW w:w="960" w:type="dxa"/>
            <w:vMerge/>
            <w:tcBorders>
              <w:top w:val="nil"/>
              <w:left w:val="single" w:sz="12" w:space="0" w:color="000000"/>
              <w:bottom w:val="single" w:sz="12" w:space="0" w:color="000000"/>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single" w:sz="12" w:space="0" w:color="000000"/>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Total</w:t>
            </w:r>
          </w:p>
        </w:tc>
        <w:tc>
          <w:tcPr>
            <w:tcW w:w="114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37</w:t>
            </w:r>
          </w:p>
        </w:tc>
        <w:tc>
          <w:tcPr>
            <w:tcW w:w="136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96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1205" w:type="dxa"/>
            <w:tcBorders>
              <w:top w:val="nil"/>
              <w:left w:val="nil"/>
              <w:bottom w:val="single" w:sz="12" w:space="0" w:color="000000"/>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15"/>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r>
      <w:tr w:rsidR="003A5918" w:rsidRPr="003A5918" w:rsidTr="003A5918">
        <w:trPr>
          <w:trHeight w:val="300"/>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r>
      <w:tr w:rsidR="003A5918" w:rsidRPr="003A5918" w:rsidTr="003A5918">
        <w:trPr>
          <w:trHeight w:val="315"/>
        </w:trPr>
        <w:tc>
          <w:tcPr>
            <w:tcW w:w="9465" w:type="dxa"/>
            <w:gridSpan w:val="6"/>
            <w:tcBorders>
              <w:top w:val="nil"/>
              <w:left w:val="nil"/>
              <w:bottom w:val="nil"/>
              <w:right w:val="nil"/>
            </w:tcBorders>
            <w:shd w:val="clear" w:color="auto" w:fill="auto"/>
            <w:vAlign w:val="center"/>
            <w:hideMark/>
          </w:tcPr>
          <w:p w:rsidR="003A5918" w:rsidRPr="003A5918" w:rsidRDefault="003A5918" w:rsidP="003A5918">
            <w:pPr>
              <w:widowControl/>
              <w:spacing w:after="0"/>
              <w:jc w:val="center"/>
              <w:rPr>
                <w:rFonts w:ascii="Arial Bold" w:hAnsi="Arial Bold"/>
                <w:b/>
                <w:bCs/>
                <w:snapToGrid/>
                <w:color w:val="000000"/>
                <w:sz w:val="18"/>
                <w:szCs w:val="18"/>
              </w:rPr>
            </w:pPr>
            <w:r w:rsidRPr="003A5918">
              <w:rPr>
                <w:rFonts w:ascii="Arial Bold" w:hAnsi="Arial Bold"/>
                <w:b/>
                <w:bCs/>
                <w:snapToGrid/>
                <w:color w:val="000000"/>
                <w:sz w:val="18"/>
                <w:szCs w:val="18"/>
              </w:rPr>
              <w:t>Are you a primary caregiver of a parent or other adult?</w:t>
            </w:r>
          </w:p>
        </w:tc>
      </w:tr>
      <w:tr w:rsidR="003A5918" w:rsidRPr="003A5918" w:rsidTr="003A5918">
        <w:trPr>
          <w:trHeight w:val="525"/>
        </w:trPr>
        <w:tc>
          <w:tcPr>
            <w:tcW w:w="480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14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Frequency</w:t>
            </w:r>
          </w:p>
        </w:tc>
        <w:tc>
          <w:tcPr>
            <w:tcW w:w="13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Percent</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Valid Percent</w:t>
            </w:r>
          </w:p>
        </w:tc>
        <w:tc>
          <w:tcPr>
            <w:tcW w:w="1205" w:type="dxa"/>
            <w:tcBorders>
              <w:top w:val="single" w:sz="12" w:space="0" w:color="000000"/>
              <w:left w:val="nil"/>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Cumulative Percent</w:t>
            </w:r>
          </w:p>
        </w:tc>
      </w:tr>
      <w:tr w:rsidR="003A5918" w:rsidRPr="003A5918" w:rsidTr="003A5918">
        <w:trPr>
          <w:trHeight w:val="330"/>
        </w:trPr>
        <w:tc>
          <w:tcPr>
            <w:tcW w:w="960" w:type="dxa"/>
            <w:tcBorders>
              <w:top w:val="nil"/>
              <w:left w:val="single" w:sz="12" w:space="0" w:color="000000"/>
              <w:bottom w:val="single" w:sz="12" w:space="0" w:color="000000"/>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single" w:sz="12" w:space="0" w:color="000000"/>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No</w:t>
            </w:r>
          </w:p>
        </w:tc>
        <w:tc>
          <w:tcPr>
            <w:tcW w:w="114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37</w:t>
            </w:r>
          </w:p>
        </w:tc>
        <w:tc>
          <w:tcPr>
            <w:tcW w:w="136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96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1205" w:type="dxa"/>
            <w:tcBorders>
              <w:top w:val="nil"/>
              <w:left w:val="nil"/>
              <w:bottom w:val="single" w:sz="12" w:space="0" w:color="000000"/>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r>
      <w:tr w:rsidR="003A5918" w:rsidRPr="003A5918" w:rsidTr="003A5918">
        <w:trPr>
          <w:trHeight w:val="315"/>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r>
      <w:tr w:rsidR="003A5918" w:rsidRPr="003A5918" w:rsidTr="003A5918">
        <w:trPr>
          <w:trHeight w:val="300"/>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r>
      <w:tr w:rsidR="003A5918" w:rsidRPr="003A5918" w:rsidTr="003A5918">
        <w:trPr>
          <w:trHeight w:val="315"/>
        </w:trPr>
        <w:tc>
          <w:tcPr>
            <w:tcW w:w="9465" w:type="dxa"/>
            <w:gridSpan w:val="6"/>
            <w:tcBorders>
              <w:top w:val="nil"/>
              <w:left w:val="nil"/>
              <w:bottom w:val="nil"/>
              <w:right w:val="nil"/>
            </w:tcBorders>
            <w:shd w:val="clear" w:color="auto" w:fill="auto"/>
            <w:vAlign w:val="center"/>
            <w:hideMark/>
          </w:tcPr>
          <w:p w:rsidR="003A5918" w:rsidRPr="003A5918" w:rsidRDefault="003A5918" w:rsidP="003A5918">
            <w:pPr>
              <w:widowControl/>
              <w:spacing w:after="0"/>
              <w:jc w:val="center"/>
              <w:rPr>
                <w:rFonts w:ascii="Arial Bold" w:hAnsi="Arial Bold"/>
                <w:b/>
                <w:bCs/>
                <w:snapToGrid/>
                <w:color w:val="000000"/>
                <w:sz w:val="18"/>
                <w:szCs w:val="18"/>
              </w:rPr>
            </w:pPr>
            <w:r w:rsidRPr="003A5918">
              <w:rPr>
                <w:rFonts w:ascii="Arial Bold" w:hAnsi="Arial Bold"/>
                <w:b/>
                <w:bCs/>
                <w:snapToGrid/>
                <w:color w:val="000000"/>
                <w:sz w:val="18"/>
                <w:szCs w:val="18"/>
              </w:rPr>
              <w:t>Have you served on active duty in the military?</w:t>
            </w:r>
          </w:p>
        </w:tc>
      </w:tr>
      <w:tr w:rsidR="003A5918" w:rsidRPr="003A5918" w:rsidTr="003A5918">
        <w:trPr>
          <w:trHeight w:val="525"/>
        </w:trPr>
        <w:tc>
          <w:tcPr>
            <w:tcW w:w="480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14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Frequency</w:t>
            </w:r>
          </w:p>
        </w:tc>
        <w:tc>
          <w:tcPr>
            <w:tcW w:w="13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Percent</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Valid Percent</w:t>
            </w:r>
          </w:p>
        </w:tc>
        <w:tc>
          <w:tcPr>
            <w:tcW w:w="1205" w:type="dxa"/>
            <w:tcBorders>
              <w:top w:val="single" w:sz="12" w:space="0" w:color="000000"/>
              <w:left w:val="nil"/>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Cumulative Percent</w:t>
            </w:r>
          </w:p>
        </w:tc>
      </w:tr>
      <w:tr w:rsidR="003A5918" w:rsidRPr="003A5918" w:rsidTr="003A5918">
        <w:trPr>
          <w:trHeight w:val="330"/>
        </w:trPr>
        <w:tc>
          <w:tcPr>
            <w:tcW w:w="960" w:type="dxa"/>
            <w:tcBorders>
              <w:top w:val="nil"/>
              <w:left w:val="single" w:sz="12" w:space="0" w:color="000000"/>
              <w:bottom w:val="single" w:sz="12" w:space="0" w:color="000000"/>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single" w:sz="12" w:space="0" w:color="000000"/>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No</w:t>
            </w:r>
          </w:p>
        </w:tc>
        <w:tc>
          <w:tcPr>
            <w:tcW w:w="114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37</w:t>
            </w:r>
          </w:p>
        </w:tc>
        <w:tc>
          <w:tcPr>
            <w:tcW w:w="136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96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1205" w:type="dxa"/>
            <w:tcBorders>
              <w:top w:val="nil"/>
              <w:left w:val="nil"/>
              <w:bottom w:val="single" w:sz="12" w:space="0" w:color="000000"/>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r>
    </w:tbl>
    <w:p w:rsidR="00B93CCC" w:rsidRDefault="00B93CCC">
      <w:r>
        <w:br w:type="page"/>
      </w:r>
    </w:p>
    <w:tbl>
      <w:tblPr>
        <w:tblW w:w="9465" w:type="dxa"/>
        <w:tblInd w:w="93" w:type="dxa"/>
        <w:tblLayout w:type="fixed"/>
        <w:tblLook w:val="04A0" w:firstRow="1" w:lastRow="0" w:firstColumn="1" w:lastColumn="0" w:noHBand="0" w:noVBand="1"/>
      </w:tblPr>
      <w:tblGrid>
        <w:gridCol w:w="960"/>
        <w:gridCol w:w="3840"/>
        <w:gridCol w:w="1140"/>
        <w:gridCol w:w="1360"/>
        <w:gridCol w:w="960"/>
        <w:gridCol w:w="1205"/>
      </w:tblGrid>
      <w:tr w:rsidR="003A5918" w:rsidRPr="003A5918" w:rsidTr="003A5918">
        <w:trPr>
          <w:trHeight w:val="315"/>
        </w:trPr>
        <w:tc>
          <w:tcPr>
            <w:tcW w:w="9465" w:type="dxa"/>
            <w:gridSpan w:val="6"/>
            <w:tcBorders>
              <w:top w:val="nil"/>
              <w:left w:val="nil"/>
              <w:bottom w:val="nil"/>
              <w:right w:val="nil"/>
            </w:tcBorders>
            <w:shd w:val="clear" w:color="auto" w:fill="auto"/>
            <w:vAlign w:val="center"/>
            <w:hideMark/>
          </w:tcPr>
          <w:p w:rsidR="003A5918" w:rsidRPr="003A5918" w:rsidRDefault="003A5918" w:rsidP="003A5918">
            <w:pPr>
              <w:widowControl/>
              <w:spacing w:after="0"/>
              <w:jc w:val="center"/>
              <w:rPr>
                <w:rFonts w:ascii="Arial Bold" w:hAnsi="Arial Bold"/>
                <w:b/>
                <w:bCs/>
                <w:snapToGrid/>
                <w:color w:val="000000"/>
                <w:sz w:val="18"/>
                <w:szCs w:val="18"/>
              </w:rPr>
            </w:pPr>
            <w:r w:rsidRPr="003A5918">
              <w:rPr>
                <w:rFonts w:ascii="Arial Bold" w:hAnsi="Arial Bold"/>
                <w:b/>
                <w:bCs/>
                <w:snapToGrid/>
                <w:color w:val="000000"/>
                <w:sz w:val="18"/>
                <w:szCs w:val="18"/>
              </w:rPr>
              <w:lastRenderedPageBreak/>
              <w:t>How do you identify yourself in terms of ethnicity/race? Please select all that apply.</w:t>
            </w:r>
          </w:p>
        </w:tc>
      </w:tr>
      <w:tr w:rsidR="003A5918" w:rsidRPr="003A5918" w:rsidTr="003A5918">
        <w:trPr>
          <w:trHeight w:val="525"/>
        </w:trPr>
        <w:tc>
          <w:tcPr>
            <w:tcW w:w="480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14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Frequency</w:t>
            </w:r>
          </w:p>
        </w:tc>
        <w:tc>
          <w:tcPr>
            <w:tcW w:w="13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Percent</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Valid Percent</w:t>
            </w:r>
          </w:p>
        </w:tc>
        <w:tc>
          <w:tcPr>
            <w:tcW w:w="1205" w:type="dxa"/>
            <w:tcBorders>
              <w:top w:val="single" w:sz="12" w:space="0" w:color="000000"/>
              <w:left w:val="nil"/>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Cumulative Percent</w:t>
            </w:r>
          </w:p>
        </w:tc>
      </w:tr>
      <w:tr w:rsidR="003A5918" w:rsidRPr="003A5918" w:rsidTr="003A5918">
        <w:trPr>
          <w:trHeight w:val="330"/>
        </w:trPr>
        <w:tc>
          <w:tcPr>
            <w:tcW w:w="960" w:type="dxa"/>
            <w:tcBorders>
              <w:top w:val="nil"/>
              <w:left w:val="single" w:sz="12" w:space="0" w:color="000000"/>
              <w:bottom w:val="nil"/>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Black, not of Hispanic origin</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18</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48.6</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r>
      <w:tr w:rsidR="003A5918" w:rsidRPr="003A5918" w:rsidTr="003A5918">
        <w:trPr>
          <w:trHeight w:val="330"/>
        </w:trPr>
        <w:tc>
          <w:tcPr>
            <w:tcW w:w="960" w:type="dxa"/>
            <w:tcBorders>
              <w:top w:val="single" w:sz="12" w:space="0" w:color="000000"/>
              <w:left w:val="single" w:sz="12" w:space="0" w:color="000000"/>
              <w:bottom w:val="nil"/>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American Indian or Alaskan Native</w:t>
            </w:r>
          </w:p>
        </w:tc>
        <w:tc>
          <w:tcPr>
            <w:tcW w:w="114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w:t>
            </w:r>
          </w:p>
        </w:tc>
        <w:tc>
          <w:tcPr>
            <w:tcW w:w="13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2.7</w:t>
            </w:r>
          </w:p>
        </w:tc>
        <w:tc>
          <w:tcPr>
            <w:tcW w:w="9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1205" w:type="dxa"/>
            <w:tcBorders>
              <w:top w:val="single" w:sz="12" w:space="0" w:color="000000"/>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r>
      <w:tr w:rsidR="003A5918" w:rsidRPr="003A5918" w:rsidTr="003A5918">
        <w:trPr>
          <w:trHeight w:val="330"/>
        </w:trPr>
        <w:tc>
          <w:tcPr>
            <w:tcW w:w="960" w:type="dxa"/>
            <w:tcBorders>
              <w:top w:val="single" w:sz="12" w:space="0" w:color="000000"/>
              <w:left w:val="single" w:sz="12" w:space="0" w:color="000000"/>
              <w:bottom w:val="nil"/>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White, not of Hispanic origin</w:t>
            </w:r>
          </w:p>
        </w:tc>
        <w:tc>
          <w:tcPr>
            <w:tcW w:w="114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19</w:t>
            </w:r>
          </w:p>
        </w:tc>
        <w:tc>
          <w:tcPr>
            <w:tcW w:w="13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51.4</w:t>
            </w:r>
          </w:p>
        </w:tc>
        <w:tc>
          <w:tcPr>
            <w:tcW w:w="9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1205" w:type="dxa"/>
            <w:tcBorders>
              <w:top w:val="single" w:sz="12" w:space="0" w:color="000000"/>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r>
      <w:tr w:rsidR="003A5918" w:rsidRPr="003A5918" w:rsidTr="003A5918">
        <w:trPr>
          <w:trHeight w:val="330"/>
        </w:trPr>
        <w:tc>
          <w:tcPr>
            <w:tcW w:w="960" w:type="dxa"/>
            <w:tcBorders>
              <w:top w:val="single" w:sz="12" w:space="0" w:color="000000"/>
              <w:left w:val="single" w:sz="12" w:space="0" w:color="000000"/>
              <w:bottom w:val="nil"/>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3840" w:type="dxa"/>
            <w:tcBorders>
              <w:top w:val="single" w:sz="12" w:space="0" w:color="000000"/>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Other</w:t>
            </w:r>
          </w:p>
        </w:tc>
        <w:tc>
          <w:tcPr>
            <w:tcW w:w="114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0</w:t>
            </w:r>
          </w:p>
        </w:tc>
        <w:tc>
          <w:tcPr>
            <w:tcW w:w="13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0.0</w:t>
            </w:r>
          </w:p>
        </w:tc>
        <w:tc>
          <w:tcPr>
            <w:tcW w:w="9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 </w:t>
            </w:r>
          </w:p>
        </w:tc>
        <w:tc>
          <w:tcPr>
            <w:tcW w:w="1205" w:type="dxa"/>
            <w:tcBorders>
              <w:top w:val="single" w:sz="12" w:space="0" w:color="000000"/>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30"/>
        </w:trPr>
        <w:tc>
          <w:tcPr>
            <w:tcW w:w="960" w:type="dxa"/>
            <w:tcBorders>
              <w:top w:val="single" w:sz="12" w:space="0" w:color="000000"/>
              <w:left w:val="single" w:sz="12" w:space="0" w:color="000000"/>
              <w:bottom w:val="single" w:sz="12" w:space="0" w:color="000000"/>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single" w:sz="12" w:space="0" w:color="000000"/>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Hispanic</w:t>
            </w:r>
          </w:p>
        </w:tc>
        <w:tc>
          <w:tcPr>
            <w:tcW w:w="1140" w:type="dxa"/>
            <w:tcBorders>
              <w:top w:val="single" w:sz="12" w:space="0" w:color="000000"/>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w:t>
            </w:r>
          </w:p>
        </w:tc>
        <w:tc>
          <w:tcPr>
            <w:tcW w:w="1360" w:type="dxa"/>
            <w:tcBorders>
              <w:top w:val="single" w:sz="12" w:space="0" w:color="000000"/>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5.4</w:t>
            </w:r>
          </w:p>
        </w:tc>
        <w:tc>
          <w:tcPr>
            <w:tcW w:w="960" w:type="dxa"/>
            <w:tcBorders>
              <w:top w:val="single" w:sz="12" w:space="0" w:color="000000"/>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1205" w:type="dxa"/>
            <w:tcBorders>
              <w:top w:val="single" w:sz="12" w:space="0" w:color="000000"/>
              <w:left w:val="nil"/>
              <w:bottom w:val="single" w:sz="12" w:space="0" w:color="000000"/>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r>
      <w:tr w:rsidR="003A5918" w:rsidRPr="003A5918" w:rsidTr="003A5918">
        <w:trPr>
          <w:trHeight w:val="315"/>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r>
      <w:tr w:rsidR="003A5918" w:rsidRPr="003A5918" w:rsidTr="003A5918">
        <w:trPr>
          <w:trHeight w:val="300"/>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r>
      <w:tr w:rsidR="003A5918" w:rsidRPr="003A5918" w:rsidTr="003A5918">
        <w:trPr>
          <w:trHeight w:val="300"/>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r>
      <w:tr w:rsidR="003A5918" w:rsidRPr="003A5918" w:rsidTr="003A5918">
        <w:trPr>
          <w:trHeight w:val="315"/>
        </w:trPr>
        <w:tc>
          <w:tcPr>
            <w:tcW w:w="9465" w:type="dxa"/>
            <w:gridSpan w:val="6"/>
            <w:tcBorders>
              <w:top w:val="nil"/>
              <w:left w:val="nil"/>
              <w:bottom w:val="nil"/>
              <w:right w:val="nil"/>
            </w:tcBorders>
            <w:shd w:val="clear" w:color="auto" w:fill="auto"/>
            <w:vAlign w:val="center"/>
            <w:hideMark/>
          </w:tcPr>
          <w:p w:rsidR="003A5918" w:rsidRPr="003A5918" w:rsidRDefault="003A5918" w:rsidP="003A5918">
            <w:pPr>
              <w:widowControl/>
              <w:spacing w:after="0"/>
              <w:jc w:val="center"/>
              <w:rPr>
                <w:rFonts w:ascii="Arial Bold" w:hAnsi="Arial Bold"/>
                <w:b/>
                <w:bCs/>
                <w:snapToGrid/>
                <w:color w:val="000000"/>
                <w:sz w:val="18"/>
                <w:szCs w:val="18"/>
              </w:rPr>
            </w:pPr>
            <w:r w:rsidRPr="003A5918">
              <w:rPr>
                <w:rFonts w:ascii="Arial Bold" w:hAnsi="Arial Bold"/>
                <w:b/>
                <w:bCs/>
                <w:snapToGrid/>
                <w:color w:val="000000"/>
                <w:sz w:val="18"/>
                <w:szCs w:val="18"/>
              </w:rPr>
              <w:t>Please check the highest level of education that you have completed.</w:t>
            </w:r>
          </w:p>
        </w:tc>
      </w:tr>
      <w:tr w:rsidR="003A5918" w:rsidRPr="003A5918" w:rsidTr="003A5918">
        <w:trPr>
          <w:trHeight w:val="525"/>
        </w:trPr>
        <w:tc>
          <w:tcPr>
            <w:tcW w:w="480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14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Frequency</w:t>
            </w:r>
          </w:p>
        </w:tc>
        <w:tc>
          <w:tcPr>
            <w:tcW w:w="13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Percent</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Valid Percent</w:t>
            </w:r>
          </w:p>
        </w:tc>
        <w:tc>
          <w:tcPr>
            <w:tcW w:w="1205" w:type="dxa"/>
            <w:tcBorders>
              <w:top w:val="single" w:sz="12" w:space="0" w:color="000000"/>
              <w:left w:val="nil"/>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Cumulative Percent</w:t>
            </w:r>
          </w:p>
        </w:tc>
      </w:tr>
      <w:tr w:rsidR="003A5918" w:rsidRPr="003A5918" w:rsidTr="003A5918">
        <w:trPr>
          <w:trHeight w:val="315"/>
        </w:trPr>
        <w:tc>
          <w:tcPr>
            <w:tcW w:w="960" w:type="dxa"/>
            <w:vMerge w:val="restart"/>
            <w:tcBorders>
              <w:top w:val="nil"/>
              <w:left w:val="single" w:sz="12" w:space="0" w:color="000000"/>
              <w:bottom w:val="nil"/>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Some high school</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14</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37.8</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38.9</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38.9</w:t>
            </w:r>
          </w:p>
        </w:tc>
      </w:tr>
      <w:tr w:rsidR="003A5918" w:rsidRPr="003A5918" w:rsidTr="003A5918">
        <w:trPr>
          <w:trHeight w:val="30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High school diploma or GED</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18</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48.6</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50.0</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88.9</w:t>
            </w:r>
          </w:p>
        </w:tc>
      </w:tr>
      <w:tr w:rsidR="003A5918" w:rsidRPr="003A5918" w:rsidTr="003A5918">
        <w:trPr>
          <w:trHeight w:val="48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Some college or post-secondary technical, vocational, or app</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8.1</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8.3</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97.2</w:t>
            </w:r>
          </w:p>
        </w:tc>
      </w:tr>
      <w:tr w:rsidR="003A5918" w:rsidRPr="003A5918" w:rsidTr="003A5918">
        <w:trPr>
          <w:trHeight w:val="30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4-year college degree (BA, BS)</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2.7</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2.8</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r>
      <w:tr w:rsidR="003A5918" w:rsidRPr="003A5918" w:rsidTr="003A5918">
        <w:trPr>
          <w:trHeight w:val="30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Total</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36</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97.3</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1205" w:type="dxa"/>
            <w:tcBorders>
              <w:top w:val="nil"/>
              <w:left w:val="nil"/>
              <w:bottom w:val="nil"/>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00"/>
        </w:trPr>
        <w:tc>
          <w:tcPr>
            <w:tcW w:w="960" w:type="dxa"/>
            <w:tcBorders>
              <w:top w:val="nil"/>
              <w:left w:val="single" w:sz="12" w:space="0" w:color="000000"/>
              <w:bottom w:val="nil"/>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Missing</w:t>
            </w: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System</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2.7</w:t>
            </w:r>
          </w:p>
        </w:tc>
        <w:tc>
          <w:tcPr>
            <w:tcW w:w="960" w:type="dxa"/>
            <w:tcBorders>
              <w:top w:val="nil"/>
              <w:left w:val="nil"/>
              <w:bottom w:val="nil"/>
              <w:right w:val="single" w:sz="4"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205" w:type="dxa"/>
            <w:tcBorders>
              <w:top w:val="nil"/>
              <w:left w:val="nil"/>
              <w:bottom w:val="nil"/>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15"/>
        </w:trPr>
        <w:tc>
          <w:tcPr>
            <w:tcW w:w="4800" w:type="dxa"/>
            <w:gridSpan w:val="2"/>
            <w:tcBorders>
              <w:top w:val="nil"/>
              <w:left w:val="single" w:sz="12" w:space="0" w:color="000000"/>
              <w:bottom w:val="single" w:sz="12" w:space="0" w:color="000000"/>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Total</w:t>
            </w:r>
          </w:p>
        </w:tc>
        <w:tc>
          <w:tcPr>
            <w:tcW w:w="114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37</w:t>
            </w:r>
          </w:p>
        </w:tc>
        <w:tc>
          <w:tcPr>
            <w:tcW w:w="136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960" w:type="dxa"/>
            <w:tcBorders>
              <w:top w:val="nil"/>
              <w:left w:val="nil"/>
              <w:bottom w:val="single" w:sz="12" w:space="0" w:color="000000"/>
              <w:right w:val="single" w:sz="4"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205" w:type="dxa"/>
            <w:tcBorders>
              <w:top w:val="nil"/>
              <w:left w:val="nil"/>
              <w:bottom w:val="single" w:sz="12" w:space="0" w:color="000000"/>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15"/>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r>
      <w:tr w:rsidR="003A5918" w:rsidRPr="003A5918" w:rsidTr="003A5918">
        <w:trPr>
          <w:trHeight w:val="300"/>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r>
      <w:tr w:rsidR="003A5918" w:rsidRPr="003A5918" w:rsidTr="003A5918">
        <w:trPr>
          <w:trHeight w:val="315"/>
        </w:trPr>
        <w:tc>
          <w:tcPr>
            <w:tcW w:w="9465" w:type="dxa"/>
            <w:gridSpan w:val="6"/>
            <w:tcBorders>
              <w:top w:val="nil"/>
              <w:left w:val="nil"/>
              <w:bottom w:val="nil"/>
              <w:right w:val="nil"/>
            </w:tcBorders>
            <w:shd w:val="clear" w:color="auto" w:fill="auto"/>
            <w:vAlign w:val="center"/>
            <w:hideMark/>
          </w:tcPr>
          <w:p w:rsidR="003A5918" w:rsidRPr="003A5918" w:rsidRDefault="003A5918" w:rsidP="003A5918">
            <w:pPr>
              <w:widowControl/>
              <w:spacing w:after="0"/>
              <w:jc w:val="center"/>
              <w:rPr>
                <w:rFonts w:ascii="Arial Bold" w:hAnsi="Arial Bold"/>
                <w:b/>
                <w:bCs/>
                <w:snapToGrid/>
                <w:color w:val="000000"/>
                <w:sz w:val="18"/>
                <w:szCs w:val="18"/>
              </w:rPr>
            </w:pPr>
            <w:r w:rsidRPr="003A5918">
              <w:rPr>
                <w:rFonts w:ascii="Arial Bold" w:hAnsi="Arial Bold"/>
                <w:b/>
                <w:bCs/>
                <w:snapToGrid/>
                <w:color w:val="000000"/>
                <w:sz w:val="18"/>
                <w:szCs w:val="18"/>
              </w:rPr>
              <w:t>What school did you most recently attend?</w:t>
            </w:r>
          </w:p>
        </w:tc>
      </w:tr>
      <w:tr w:rsidR="003A5918" w:rsidRPr="003A5918" w:rsidTr="003A5918">
        <w:trPr>
          <w:trHeight w:val="525"/>
        </w:trPr>
        <w:tc>
          <w:tcPr>
            <w:tcW w:w="480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14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Frequency</w:t>
            </w:r>
          </w:p>
        </w:tc>
        <w:tc>
          <w:tcPr>
            <w:tcW w:w="13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Percent</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Valid Percent</w:t>
            </w:r>
          </w:p>
        </w:tc>
        <w:tc>
          <w:tcPr>
            <w:tcW w:w="1205" w:type="dxa"/>
            <w:tcBorders>
              <w:top w:val="single" w:sz="12" w:space="0" w:color="000000"/>
              <w:left w:val="nil"/>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Cumulative Percent</w:t>
            </w:r>
          </w:p>
        </w:tc>
      </w:tr>
      <w:tr w:rsidR="003A5918" w:rsidRPr="003A5918" w:rsidTr="003A5918">
        <w:trPr>
          <w:trHeight w:val="315"/>
        </w:trPr>
        <w:tc>
          <w:tcPr>
            <w:tcW w:w="960" w:type="dxa"/>
            <w:vMerge w:val="restart"/>
            <w:tcBorders>
              <w:top w:val="nil"/>
              <w:left w:val="single" w:sz="12" w:space="0" w:color="000000"/>
              <w:bottom w:val="nil"/>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High school</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23</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62.2</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65.7</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65.7</w:t>
            </w:r>
          </w:p>
        </w:tc>
      </w:tr>
      <w:tr w:rsidR="003A5918" w:rsidRPr="003A5918" w:rsidTr="003A5918">
        <w:trPr>
          <w:trHeight w:val="48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Post-secondary vocational/technical/alternative school</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4</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10.8</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11.4</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77.1</w:t>
            </w:r>
          </w:p>
        </w:tc>
      </w:tr>
      <w:tr w:rsidR="003A5918" w:rsidRPr="003A5918" w:rsidTr="003A5918">
        <w:trPr>
          <w:trHeight w:val="30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Community college</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7</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18.9</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20.0</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97.1</w:t>
            </w:r>
          </w:p>
        </w:tc>
      </w:tr>
      <w:tr w:rsidR="003A5918" w:rsidRPr="003A5918" w:rsidTr="003A5918">
        <w:trPr>
          <w:trHeight w:val="30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4-year college</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2.7</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2.9</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r>
      <w:tr w:rsidR="003A5918" w:rsidRPr="003A5918" w:rsidTr="003A5918">
        <w:trPr>
          <w:trHeight w:val="30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Total</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35</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94.6</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1205" w:type="dxa"/>
            <w:tcBorders>
              <w:top w:val="nil"/>
              <w:left w:val="nil"/>
              <w:bottom w:val="nil"/>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00"/>
        </w:trPr>
        <w:tc>
          <w:tcPr>
            <w:tcW w:w="960" w:type="dxa"/>
            <w:tcBorders>
              <w:top w:val="nil"/>
              <w:left w:val="single" w:sz="12" w:space="0" w:color="000000"/>
              <w:bottom w:val="nil"/>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Missing</w:t>
            </w: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System</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5.4</w:t>
            </w:r>
          </w:p>
        </w:tc>
        <w:tc>
          <w:tcPr>
            <w:tcW w:w="960" w:type="dxa"/>
            <w:tcBorders>
              <w:top w:val="nil"/>
              <w:left w:val="nil"/>
              <w:bottom w:val="nil"/>
              <w:right w:val="single" w:sz="4"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205" w:type="dxa"/>
            <w:tcBorders>
              <w:top w:val="nil"/>
              <w:left w:val="nil"/>
              <w:bottom w:val="nil"/>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15"/>
        </w:trPr>
        <w:tc>
          <w:tcPr>
            <w:tcW w:w="4800" w:type="dxa"/>
            <w:gridSpan w:val="2"/>
            <w:tcBorders>
              <w:top w:val="nil"/>
              <w:left w:val="single" w:sz="12" w:space="0" w:color="000000"/>
              <w:bottom w:val="single" w:sz="12" w:space="0" w:color="000000"/>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Total</w:t>
            </w:r>
          </w:p>
        </w:tc>
        <w:tc>
          <w:tcPr>
            <w:tcW w:w="114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37</w:t>
            </w:r>
          </w:p>
        </w:tc>
        <w:tc>
          <w:tcPr>
            <w:tcW w:w="136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960" w:type="dxa"/>
            <w:tcBorders>
              <w:top w:val="nil"/>
              <w:left w:val="nil"/>
              <w:bottom w:val="single" w:sz="12" w:space="0" w:color="000000"/>
              <w:right w:val="single" w:sz="4"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205" w:type="dxa"/>
            <w:tcBorders>
              <w:top w:val="nil"/>
              <w:left w:val="nil"/>
              <w:bottom w:val="single" w:sz="12" w:space="0" w:color="000000"/>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bl>
    <w:p w:rsidR="00B93CCC" w:rsidRDefault="00B93CCC">
      <w:r>
        <w:br w:type="page"/>
      </w:r>
    </w:p>
    <w:tbl>
      <w:tblPr>
        <w:tblW w:w="9465" w:type="dxa"/>
        <w:tblInd w:w="93" w:type="dxa"/>
        <w:tblLayout w:type="fixed"/>
        <w:tblLook w:val="04A0" w:firstRow="1" w:lastRow="0" w:firstColumn="1" w:lastColumn="0" w:noHBand="0" w:noVBand="1"/>
      </w:tblPr>
      <w:tblGrid>
        <w:gridCol w:w="960"/>
        <w:gridCol w:w="3840"/>
        <w:gridCol w:w="1140"/>
        <w:gridCol w:w="1360"/>
        <w:gridCol w:w="960"/>
        <w:gridCol w:w="1205"/>
      </w:tblGrid>
      <w:tr w:rsidR="003A5918" w:rsidRPr="003A5918" w:rsidTr="003A5918">
        <w:trPr>
          <w:trHeight w:val="315"/>
        </w:trPr>
        <w:tc>
          <w:tcPr>
            <w:tcW w:w="9465" w:type="dxa"/>
            <w:gridSpan w:val="6"/>
            <w:tcBorders>
              <w:top w:val="nil"/>
              <w:left w:val="nil"/>
              <w:bottom w:val="nil"/>
              <w:right w:val="nil"/>
            </w:tcBorders>
            <w:shd w:val="clear" w:color="auto" w:fill="auto"/>
            <w:vAlign w:val="center"/>
            <w:hideMark/>
          </w:tcPr>
          <w:p w:rsidR="003A5918" w:rsidRPr="003A5918" w:rsidRDefault="003A5918" w:rsidP="003A5918">
            <w:pPr>
              <w:widowControl/>
              <w:spacing w:after="0"/>
              <w:jc w:val="center"/>
              <w:rPr>
                <w:rFonts w:ascii="Arial Bold" w:hAnsi="Arial Bold"/>
                <w:b/>
                <w:bCs/>
                <w:snapToGrid/>
                <w:color w:val="000000"/>
                <w:sz w:val="18"/>
                <w:szCs w:val="18"/>
              </w:rPr>
            </w:pPr>
            <w:r w:rsidRPr="003A5918">
              <w:rPr>
                <w:rFonts w:ascii="Arial Bold" w:hAnsi="Arial Bold"/>
                <w:b/>
                <w:bCs/>
                <w:snapToGrid/>
                <w:color w:val="000000"/>
                <w:sz w:val="18"/>
                <w:szCs w:val="18"/>
              </w:rPr>
              <w:lastRenderedPageBreak/>
              <w:t>Are you currently employed?</w:t>
            </w:r>
          </w:p>
        </w:tc>
      </w:tr>
      <w:tr w:rsidR="003A5918" w:rsidRPr="003A5918" w:rsidTr="003A5918">
        <w:trPr>
          <w:trHeight w:val="525"/>
        </w:trPr>
        <w:tc>
          <w:tcPr>
            <w:tcW w:w="480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14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Frequency</w:t>
            </w:r>
          </w:p>
        </w:tc>
        <w:tc>
          <w:tcPr>
            <w:tcW w:w="13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Percent</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Valid Percent</w:t>
            </w:r>
          </w:p>
        </w:tc>
        <w:tc>
          <w:tcPr>
            <w:tcW w:w="1205" w:type="dxa"/>
            <w:tcBorders>
              <w:top w:val="single" w:sz="12" w:space="0" w:color="000000"/>
              <w:left w:val="nil"/>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Cumulative Percent</w:t>
            </w:r>
          </w:p>
        </w:tc>
      </w:tr>
      <w:tr w:rsidR="003A5918" w:rsidRPr="003A5918" w:rsidTr="003A5918">
        <w:trPr>
          <w:trHeight w:val="315"/>
        </w:trPr>
        <w:tc>
          <w:tcPr>
            <w:tcW w:w="960" w:type="dxa"/>
            <w:vMerge w:val="restart"/>
            <w:tcBorders>
              <w:top w:val="nil"/>
              <w:left w:val="single" w:sz="12" w:space="0" w:color="000000"/>
              <w:bottom w:val="nil"/>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No</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24</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64.9</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66.7</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66.7</w:t>
            </w:r>
          </w:p>
        </w:tc>
      </w:tr>
      <w:tr w:rsidR="003A5918" w:rsidRPr="003A5918" w:rsidTr="003A5918">
        <w:trPr>
          <w:trHeight w:val="30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Yes</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12</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32.4</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33.3</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r>
      <w:tr w:rsidR="003A5918" w:rsidRPr="003A5918" w:rsidTr="003A5918">
        <w:trPr>
          <w:trHeight w:val="30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Total</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36</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97.3</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1205" w:type="dxa"/>
            <w:tcBorders>
              <w:top w:val="nil"/>
              <w:left w:val="nil"/>
              <w:bottom w:val="nil"/>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00"/>
        </w:trPr>
        <w:tc>
          <w:tcPr>
            <w:tcW w:w="960" w:type="dxa"/>
            <w:tcBorders>
              <w:top w:val="nil"/>
              <w:left w:val="single" w:sz="12" w:space="0" w:color="000000"/>
              <w:bottom w:val="nil"/>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Missing</w:t>
            </w: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System</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2.7</w:t>
            </w:r>
          </w:p>
        </w:tc>
        <w:tc>
          <w:tcPr>
            <w:tcW w:w="960" w:type="dxa"/>
            <w:tcBorders>
              <w:top w:val="nil"/>
              <w:left w:val="nil"/>
              <w:bottom w:val="nil"/>
              <w:right w:val="single" w:sz="4"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205" w:type="dxa"/>
            <w:tcBorders>
              <w:top w:val="nil"/>
              <w:left w:val="nil"/>
              <w:bottom w:val="nil"/>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15"/>
        </w:trPr>
        <w:tc>
          <w:tcPr>
            <w:tcW w:w="4800" w:type="dxa"/>
            <w:gridSpan w:val="2"/>
            <w:tcBorders>
              <w:top w:val="nil"/>
              <w:left w:val="single" w:sz="12" w:space="0" w:color="000000"/>
              <w:bottom w:val="single" w:sz="12" w:space="0" w:color="000000"/>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Total</w:t>
            </w:r>
          </w:p>
        </w:tc>
        <w:tc>
          <w:tcPr>
            <w:tcW w:w="114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37</w:t>
            </w:r>
          </w:p>
        </w:tc>
        <w:tc>
          <w:tcPr>
            <w:tcW w:w="136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960" w:type="dxa"/>
            <w:tcBorders>
              <w:top w:val="nil"/>
              <w:left w:val="nil"/>
              <w:bottom w:val="single" w:sz="12" w:space="0" w:color="000000"/>
              <w:right w:val="single" w:sz="4"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205" w:type="dxa"/>
            <w:tcBorders>
              <w:top w:val="nil"/>
              <w:left w:val="nil"/>
              <w:bottom w:val="single" w:sz="12" w:space="0" w:color="000000"/>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15"/>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r>
      <w:tr w:rsidR="003A5918" w:rsidRPr="003A5918" w:rsidTr="003A5918">
        <w:trPr>
          <w:trHeight w:val="300"/>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r>
      <w:tr w:rsidR="003A5918" w:rsidRPr="003A5918" w:rsidTr="003A5918">
        <w:trPr>
          <w:trHeight w:val="315"/>
        </w:trPr>
        <w:tc>
          <w:tcPr>
            <w:tcW w:w="9465" w:type="dxa"/>
            <w:gridSpan w:val="6"/>
            <w:tcBorders>
              <w:top w:val="nil"/>
              <w:left w:val="nil"/>
              <w:bottom w:val="nil"/>
              <w:right w:val="nil"/>
            </w:tcBorders>
            <w:shd w:val="clear" w:color="auto" w:fill="auto"/>
            <w:vAlign w:val="center"/>
            <w:hideMark/>
          </w:tcPr>
          <w:p w:rsidR="003A5918" w:rsidRPr="003A5918" w:rsidRDefault="003A5918" w:rsidP="003A5918">
            <w:pPr>
              <w:widowControl/>
              <w:spacing w:after="0"/>
              <w:jc w:val="center"/>
              <w:rPr>
                <w:rFonts w:ascii="Arial Bold" w:hAnsi="Arial Bold"/>
                <w:b/>
                <w:bCs/>
                <w:snapToGrid/>
                <w:color w:val="000000"/>
                <w:sz w:val="18"/>
                <w:szCs w:val="18"/>
              </w:rPr>
            </w:pPr>
            <w:r w:rsidRPr="003A5918">
              <w:rPr>
                <w:rFonts w:ascii="Arial Bold" w:hAnsi="Arial Bold"/>
                <w:b/>
                <w:bCs/>
                <w:snapToGrid/>
                <w:color w:val="000000"/>
                <w:sz w:val="18"/>
                <w:szCs w:val="18"/>
              </w:rPr>
              <w:t>Please describe your current employment status:</w:t>
            </w:r>
          </w:p>
        </w:tc>
      </w:tr>
      <w:tr w:rsidR="003A5918" w:rsidRPr="003A5918" w:rsidTr="003A5918">
        <w:trPr>
          <w:trHeight w:val="525"/>
        </w:trPr>
        <w:tc>
          <w:tcPr>
            <w:tcW w:w="480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14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Frequency</w:t>
            </w:r>
          </w:p>
        </w:tc>
        <w:tc>
          <w:tcPr>
            <w:tcW w:w="13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Percent</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Valid Percent</w:t>
            </w:r>
          </w:p>
        </w:tc>
        <w:tc>
          <w:tcPr>
            <w:tcW w:w="1205" w:type="dxa"/>
            <w:tcBorders>
              <w:top w:val="single" w:sz="12" w:space="0" w:color="000000"/>
              <w:left w:val="nil"/>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Cumulative Percent</w:t>
            </w:r>
          </w:p>
        </w:tc>
      </w:tr>
      <w:tr w:rsidR="003A5918" w:rsidRPr="003A5918" w:rsidTr="003A5918">
        <w:trPr>
          <w:trHeight w:val="315"/>
        </w:trPr>
        <w:tc>
          <w:tcPr>
            <w:tcW w:w="960" w:type="dxa"/>
            <w:vMerge w:val="restart"/>
            <w:tcBorders>
              <w:top w:val="nil"/>
              <w:left w:val="single" w:sz="12" w:space="0" w:color="000000"/>
              <w:bottom w:val="nil"/>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Part time 21-39 hours per week</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8</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21.6</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66.7</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66.7</w:t>
            </w:r>
          </w:p>
        </w:tc>
      </w:tr>
      <w:tr w:rsidR="003A5918" w:rsidRPr="003A5918" w:rsidTr="003A5918">
        <w:trPr>
          <w:trHeight w:val="30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Full-time 40 or more hours per week</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4</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10.8</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33.3</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r>
      <w:tr w:rsidR="003A5918" w:rsidRPr="003A5918" w:rsidTr="003A5918">
        <w:trPr>
          <w:trHeight w:val="30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Total</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12</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32.4</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1205" w:type="dxa"/>
            <w:tcBorders>
              <w:top w:val="nil"/>
              <w:left w:val="nil"/>
              <w:bottom w:val="nil"/>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00"/>
        </w:trPr>
        <w:tc>
          <w:tcPr>
            <w:tcW w:w="960" w:type="dxa"/>
            <w:tcBorders>
              <w:top w:val="nil"/>
              <w:left w:val="single" w:sz="12" w:space="0" w:color="000000"/>
              <w:bottom w:val="nil"/>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Missing</w:t>
            </w: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System</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25</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67.6</w:t>
            </w:r>
          </w:p>
        </w:tc>
        <w:tc>
          <w:tcPr>
            <w:tcW w:w="960" w:type="dxa"/>
            <w:tcBorders>
              <w:top w:val="nil"/>
              <w:left w:val="nil"/>
              <w:bottom w:val="nil"/>
              <w:right w:val="single" w:sz="4"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205" w:type="dxa"/>
            <w:tcBorders>
              <w:top w:val="nil"/>
              <w:left w:val="nil"/>
              <w:bottom w:val="nil"/>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15"/>
        </w:trPr>
        <w:tc>
          <w:tcPr>
            <w:tcW w:w="4800" w:type="dxa"/>
            <w:gridSpan w:val="2"/>
            <w:tcBorders>
              <w:top w:val="nil"/>
              <w:left w:val="single" w:sz="12" w:space="0" w:color="000000"/>
              <w:bottom w:val="single" w:sz="12" w:space="0" w:color="000000"/>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Total</w:t>
            </w:r>
          </w:p>
        </w:tc>
        <w:tc>
          <w:tcPr>
            <w:tcW w:w="114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37</w:t>
            </w:r>
          </w:p>
        </w:tc>
        <w:tc>
          <w:tcPr>
            <w:tcW w:w="136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960" w:type="dxa"/>
            <w:tcBorders>
              <w:top w:val="nil"/>
              <w:left w:val="nil"/>
              <w:bottom w:val="single" w:sz="12" w:space="0" w:color="000000"/>
              <w:right w:val="single" w:sz="4"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205" w:type="dxa"/>
            <w:tcBorders>
              <w:top w:val="nil"/>
              <w:left w:val="nil"/>
              <w:bottom w:val="single" w:sz="12" w:space="0" w:color="000000"/>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15"/>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r>
      <w:tr w:rsidR="003A5918" w:rsidRPr="003A5918" w:rsidTr="003A5918">
        <w:trPr>
          <w:trHeight w:val="300"/>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r>
      <w:tr w:rsidR="003A5918" w:rsidRPr="003A5918" w:rsidTr="003A5918">
        <w:trPr>
          <w:trHeight w:val="315"/>
        </w:trPr>
        <w:tc>
          <w:tcPr>
            <w:tcW w:w="9465" w:type="dxa"/>
            <w:gridSpan w:val="6"/>
            <w:tcBorders>
              <w:top w:val="nil"/>
              <w:left w:val="nil"/>
              <w:bottom w:val="nil"/>
              <w:right w:val="nil"/>
            </w:tcBorders>
            <w:shd w:val="clear" w:color="auto" w:fill="auto"/>
            <w:vAlign w:val="center"/>
            <w:hideMark/>
          </w:tcPr>
          <w:p w:rsidR="003A5918" w:rsidRPr="003A5918" w:rsidRDefault="003A5918" w:rsidP="003A5918">
            <w:pPr>
              <w:widowControl/>
              <w:spacing w:after="0"/>
              <w:jc w:val="center"/>
              <w:rPr>
                <w:rFonts w:ascii="Arial Bold" w:hAnsi="Arial Bold"/>
                <w:b/>
                <w:bCs/>
                <w:snapToGrid/>
                <w:color w:val="000000"/>
                <w:sz w:val="18"/>
                <w:szCs w:val="18"/>
              </w:rPr>
            </w:pPr>
            <w:r w:rsidRPr="003A5918">
              <w:rPr>
                <w:rFonts w:ascii="Arial Bold" w:hAnsi="Arial Bold"/>
                <w:b/>
                <w:bCs/>
                <w:snapToGrid/>
                <w:color w:val="000000"/>
                <w:sz w:val="18"/>
                <w:szCs w:val="18"/>
              </w:rPr>
              <w:t>How long have you held your current position?</w:t>
            </w:r>
          </w:p>
        </w:tc>
      </w:tr>
      <w:tr w:rsidR="003A5918" w:rsidRPr="003A5918" w:rsidTr="003A5918">
        <w:trPr>
          <w:trHeight w:val="525"/>
        </w:trPr>
        <w:tc>
          <w:tcPr>
            <w:tcW w:w="480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14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Frequency</w:t>
            </w:r>
          </w:p>
        </w:tc>
        <w:tc>
          <w:tcPr>
            <w:tcW w:w="13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Percent</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Valid Percent</w:t>
            </w:r>
          </w:p>
        </w:tc>
        <w:tc>
          <w:tcPr>
            <w:tcW w:w="1205" w:type="dxa"/>
            <w:tcBorders>
              <w:top w:val="single" w:sz="12" w:space="0" w:color="000000"/>
              <w:left w:val="nil"/>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Cumulative Percent</w:t>
            </w:r>
          </w:p>
        </w:tc>
      </w:tr>
      <w:tr w:rsidR="003A5918" w:rsidRPr="003A5918" w:rsidTr="003A5918">
        <w:trPr>
          <w:trHeight w:val="315"/>
        </w:trPr>
        <w:tc>
          <w:tcPr>
            <w:tcW w:w="960" w:type="dxa"/>
            <w:vMerge w:val="restart"/>
            <w:tcBorders>
              <w:top w:val="nil"/>
              <w:left w:val="single" w:sz="12" w:space="0" w:color="000000"/>
              <w:bottom w:val="nil"/>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Less than 1 month</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5.4</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16.7</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16.7</w:t>
            </w:r>
          </w:p>
        </w:tc>
      </w:tr>
      <w:tr w:rsidR="003A5918" w:rsidRPr="003A5918" w:rsidTr="003A5918">
        <w:trPr>
          <w:trHeight w:val="30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1 to 3 months</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2.7</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8.3</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25.0</w:t>
            </w:r>
          </w:p>
        </w:tc>
      </w:tr>
      <w:tr w:rsidR="003A5918" w:rsidRPr="003A5918" w:rsidTr="003A5918">
        <w:trPr>
          <w:trHeight w:val="30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4 to 6 months</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13.5</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41.7</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66.7</w:t>
            </w:r>
          </w:p>
        </w:tc>
      </w:tr>
      <w:tr w:rsidR="003A5918" w:rsidRPr="003A5918" w:rsidTr="003A5918">
        <w:trPr>
          <w:trHeight w:val="30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More than 6 months</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4</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10.8</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33.3</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r>
      <w:tr w:rsidR="003A5918" w:rsidRPr="003A5918" w:rsidTr="003A5918">
        <w:trPr>
          <w:trHeight w:val="30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Total</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12</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32.4</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1205" w:type="dxa"/>
            <w:tcBorders>
              <w:top w:val="nil"/>
              <w:left w:val="nil"/>
              <w:bottom w:val="nil"/>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00"/>
        </w:trPr>
        <w:tc>
          <w:tcPr>
            <w:tcW w:w="960" w:type="dxa"/>
            <w:tcBorders>
              <w:top w:val="nil"/>
              <w:left w:val="single" w:sz="12" w:space="0" w:color="000000"/>
              <w:bottom w:val="nil"/>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Missing</w:t>
            </w: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System</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25</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67.6</w:t>
            </w:r>
          </w:p>
        </w:tc>
        <w:tc>
          <w:tcPr>
            <w:tcW w:w="960" w:type="dxa"/>
            <w:tcBorders>
              <w:top w:val="nil"/>
              <w:left w:val="nil"/>
              <w:bottom w:val="nil"/>
              <w:right w:val="single" w:sz="4"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205" w:type="dxa"/>
            <w:tcBorders>
              <w:top w:val="nil"/>
              <w:left w:val="nil"/>
              <w:bottom w:val="nil"/>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15"/>
        </w:trPr>
        <w:tc>
          <w:tcPr>
            <w:tcW w:w="4800" w:type="dxa"/>
            <w:gridSpan w:val="2"/>
            <w:tcBorders>
              <w:top w:val="nil"/>
              <w:left w:val="single" w:sz="12" w:space="0" w:color="000000"/>
              <w:bottom w:val="single" w:sz="12" w:space="0" w:color="000000"/>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Total</w:t>
            </w:r>
          </w:p>
        </w:tc>
        <w:tc>
          <w:tcPr>
            <w:tcW w:w="114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37</w:t>
            </w:r>
          </w:p>
        </w:tc>
        <w:tc>
          <w:tcPr>
            <w:tcW w:w="136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960" w:type="dxa"/>
            <w:tcBorders>
              <w:top w:val="nil"/>
              <w:left w:val="nil"/>
              <w:bottom w:val="single" w:sz="12" w:space="0" w:color="000000"/>
              <w:right w:val="single" w:sz="4"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205" w:type="dxa"/>
            <w:tcBorders>
              <w:top w:val="nil"/>
              <w:left w:val="nil"/>
              <w:bottom w:val="single" w:sz="12" w:space="0" w:color="000000"/>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00"/>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r>
      <w:tr w:rsidR="003A5918" w:rsidRPr="003A5918" w:rsidTr="003A5918">
        <w:trPr>
          <w:trHeight w:val="315"/>
        </w:trPr>
        <w:tc>
          <w:tcPr>
            <w:tcW w:w="9465" w:type="dxa"/>
            <w:gridSpan w:val="6"/>
            <w:tcBorders>
              <w:top w:val="nil"/>
              <w:left w:val="nil"/>
              <w:bottom w:val="nil"/>
              <w:right w:val="nil"/>
            </w:tcBorders>
            <w:shd w:val="clear" w:color="auto" w:fill="auto"/>
            <w:vAlign w:val="center"/>
            <w:hideMark/>
          </w:tcPr>
          <w:p w:rsidR="003A5918" w:rsidRPr="003A5918" w:rsidRDefault="003A5918" w:rsidP="003A5918">
            <w:pPr>
              <w:widowControl/>
              <w:spacing w:after="0"/>
              <w:jc w:val="center"/>
              <w:rPr>
                <w:rFonts w:ascii="Arial Bold" w:hAnsi="Arial Bold"/>
                <w:b/>
                <w:bCs/>
                <w:snapToGrid/>
                <w:color w:val="000000"/>
                <w:sz w:val="18"/>
                <w:szCs w:val="18"/>
              </w:rPr>
            </w:pPr>
            <w:r w:rsidRPr="003A5918">
              <w:rPr>
                <w:rFonts w:ascii="Arial Bold" w:hAnsi="Arial Bold"/>
                <w:b/>
                <w:bCs/>
                <w:snapToGrid/>
                <w:color w:val="000000"/>
                <w:sz w:val="18"/>
                <w:szCs w:val="18"/>
              </w:rPr>
              <w:t>Please describe your current employment status:</w:t>
            </w:r>
          </w:p>
        </w:tc>
      </w:tr>
      <w:tr w:rsidR="003A5918" w:rsidRPr="003A5918" w:rsidTr="003A5918">
        <w:trPr>
          <w:trHeight w:val="525"/>
        </w:trPr>
        <w:tc>
          <w:tcPr>
            <w:tcW w:w="480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14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Frequency</w:t>
            </w:r>
          </w:p>
        </w:tc>
        <w:tc>
          <w:tcPr>
            <w:tcW w:w="13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Percent</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Valid Percent</w:t>
            </w:r>
          </w:p>
        </w:tc>
        <w:tc>
          <w:tcPr>
            <w:tcW w:w="1205" w:type="dxa"/>
            <w:tcBorders>
              <w:top w:val="single" w:sz="12" w:space="0" w:color="000000"/>
              <w:left w:val="nil"/>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Cumulative Percent</w:t>
            </w:r>
          </w:p>
        </w:tc>
      </w:tr>
      <w:tr w:rsidR="003A5918" w:rsidRPr="003A5918" w:rsidTr="003A5918">
        <w:trPr>
          <w:trHeight w:val="315"/>
        </w:trPr>
        <w:tc>
          <w:tcPr>
            <w:tcW w:w="960" w:type="dxa"/>
            <w:vMerge w:val="restart"/>
            <w:tcBorders>
              <w:top w:val="nil"/>
              <w:left w:val="single" w:sz="12" w:space="0" w:color="000000"/>
              <w:bottom w:val="nil"/>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Pursuing school or training instead of work</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2.7</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11.1</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11.1</w:t>
            </w:r>
          </w:p>
        </w:tc>
      </w:tr>
      <w:tr w:rsidR="003A5918" w:rsidRPr="003A5918" w:rsidTr="003A5918">
        <w:trPr>
          <w:trHeight w:val="30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Looking for work</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13.5</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55.6</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66.7</w:t>
            </w:r>
          </w:p>
        </w:tc>
      </w:tr>
      <w:tr w:rsidR="003A5918" w:rsidRPr="003A5918" w:rsidTr="003A5918">
        <w:trPr>
          <w:trHeight w:val="30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Not looking for work</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2.7</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11.1</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77.8</w:t>
            </w:r>
          </w:p>
        </w:tc>
      </w:tr>
      <w:tr w:rsidR="003A5918" w:rsidRPr="003A5918" w:rsidTr="003A5918">
        <w:trPr>
          <w:trHeight w:val="48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xml:space="preserve">Engaged in full-time volunteer position, internship, or </w:t>
            </w:r>
            <w:proofErr w:type="spellStart"/>
            <w:r w:rsidRPr="003A5918">
              <w:rPr>
                <w:rFonts w:ascii="Arial" w:hAnsi="Arial" w:cs="Arial"/>
                <w:snapToGrid/>
                <w:color w:val="000000"/>
                <w:sz w:val="18"/>
                <w:szCs w:val="18"/>
              </w:rPr>
              <w:t>appr</w:t>
            </w:r>
            <w:proofErr w:type="spellEnd"/>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5.4</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22.2</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r>
      <w:tr w:rsidR="003A5918" w:rsidRPr="003A5918" w:rsidTr="003A5918">
        <w:trPr>
          <w:trHeight w:val="30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Total</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9</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24.3</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1205" w:type="dxa"/>
            <w:tcBorders>
              <w:top w:val="nil"/>
              <w:left w:val="nil"/>
              <w:bottom w:val="nil"/>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00"/>
        </w:trPr>
        <w:tc>
          <w:tcPr>
            <w:tcW w:w="960" w:type="dxa"/>
            <w:tcBorders>
              <w:top w:val="nil"/>
              <w:left w:val="single" w:sz="12" w:space="0" w:color="000000"/>
              <w:bottom w:val="nil"/>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Missing</w:t>
            </w: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System</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28</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75.7</w:t>
            </w:r>
          </w:p>
        </w:tc>
        <w:tc>
          <w:tcPr>
            <w:tcW w:w="960" w:type="dxa"/>
            <w:tcBorders>
              <w:top w:val="nil"/>
              <w:left w:val="nil"/>
              <w:bottom w:val="nil"/>
              <w:right w:val="single" w:sz="4"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205" w:type="dxa"/>
            <w:tcBorders>
              <w:top w:val="nil"/>
              <w:left w:val="nil"/>
              <w:bottom w:val="nil"/>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15"/>
        </w:trPr>
        <w:tc>
          <w:tcPr>
            <w:tcW w:w="4800" w:type="dxa"/>
            <w:gridSpan w:val="2"/>
            <w:tcBorders>
              <w:top w:val="nil"/>
              <w:left w:val="single" w:sz="12" w:space="0" w:color="000000"/>
              <w:bottom w:val="single" w:sz="12" w:space="0" w:color="000000"/>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Total</w:t>
            </w:r>
          </w:p>
        </w:tc>
        <w:tc>
          <w:tcPr>
            <w:tcW w:w="114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37</w:t>
            </w:r>
          </w:p>
        </w:tc>
        <w:tc>
          <w:tcPr>
            <w:tcW w:w="136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960" w:type="dxa"/>
            <w:tcBorders>
              <w:top w:val="nil"/>
              <w:left w:val="nil"/>
              <w:bottom w:val="single" w:sz="12" w:space="0" w:color="000000"/>
              <w:right w:val="single" w:sz="4"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205" w:type="dxa"/>
            <w:tcBorders>
              <w:top w:val="nil"/>
              <w:left w:val="nil"/>
              <w:bottom w:val="single" w:sz="12" w:space="0" w:color="000000"/>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15"/>
        </w:trPr>
        <w:tc>
          <w:tcPr>
            <w:tcW w:w="9465" w:type="dxa"/>
            <w:gridSpan w:val="6"/>
            <w:tcBorders>
              <w:top w:val="nil"/>
              <w:left w:val="nil"/>
              <w:bottom w:val="nil"/>
              <w:right w:val="nil"/>
            </w:tcBorders>
            <w:shd w:val="clear" w:color="auto" w:fill="auto"/>
            <w:vAlign w:val="center"/>
            <w:hideMark/>
          </w:tcPr>
          <w:p w:rsidR="003A5918" w:rsidRPr="003A5918" w:rsidRDefault="003A5918" w:rsidP="003A5918">
            <w:pPr>
              <w:widowControl/>
              <w:spacing w:after="0"/>
              <w:jc w:val="center"/>
              <w:rPr>
                <w:rFonts w:ascii="Arial Bold" w:hAnsi="Arial Bold"/>
                <w:b/>
                <w:bCs/>
                <w:snapToGrid/>
                <w:color w:val="000000"/>
                <w:sz w:val="18"/>
                <w:szCs w:val="18"/>
              </w:rPr>
            </w:pPr>
            <w:r w:rsidRPr="003A5918">
              <w:rPr>
                <w:rFonts w:ascii="Arial Bold" w:hAnsi="Arial Bold"/>
                <w:b/>
                <w:bCs/>
                <w:snapToGrid/>
                <w:color w:val="000000"/>
                <w:sz w:val="18"/>
                <w:szCs w:val="18"/>
              </w:rPr>
              <w:lastRenderedPageBreak/>
              <w:t>Have you ever done any of the following?</w:t>
            </w:r>
          </w:p>
        </w:tc>
      </w:tr>
      <w:tr w:rsidR="003A5918" w:rsidRPr="003A5918" w:rsidTr="003A5918">
        <w:trPr>
          <w:trHeight w:val="525"/>
        </w:trPr>
        <w:tc>
          <w:tcPr>
            <w:tcW w:w="480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14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Frequency</w:t>
            </w:r>
          </w:p>
        </w:tc>
        <w:tc>
          <w:tcPr>
            <w:tcW w:w="13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Percent</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E86D12" w:rsidRDefault="003A5918" w:rsidP="003A5918">
            <w:pPr>
              <w:widowControl/>
              <w:spacing w:after="0"/>
              <w:jc w:val="center"/>
              <w:rPr>
                <w:rFonts w:ascii="Arial" w:hAnsi="Arial" w:cs="Arial"/>
                <w:snapToGrid/>
                <w:color w:val="000000"/>
                <w:sz w:val="18"/>
                <w:szCs w:val="18"/>
              </w:rPr>
            </w:pPr>
            <w:r w:rsidRPr="00E86D12">
              <w:rPr>
                <w:rFonts w:ascii="Arial" w:hAnsi="Arial" w:cs="Arial"/>
                <w:snapToGrid/>
                <w:color w:val="000000"/>
                <w:sz w:val="18"/>
                <w:szCs w:val="18"/>
              </w:rPr>
              <w:t>Valid Percent</w:t>
            </w:r>
          </w:p>
        </w:tc>
        <w:tc>
          <w:tcPr>
            <w:tcW w:w="1205" w:type="dxa"/>
            <w:tcBorders>
              <w:top w:val="single" w:sz="12" w:space="0" w:color="000000"/>
              <w:left w:val="nil"/>
              <w:bottom w:val="single" w:sz="12" w:space="0" w:color="000000"/>
              <w:right w:val="single" w:sz="12" w:space="0" w:color="000000"/>
            </w:tcBorders>
            <w:shd w:val="clear" w:color="auto" w:fill="auto"/>
            <w:vAlign w:val="bottom"/>
            <w:hideMark/>
          </w:tcPr>
          <w:p w:rsidR="003A5918" w:rsidRPr="00E86D12" w:rsidRDefault="003A5918" w:rsidP="003A5918">
            <w:pPr>
              <w:widowControl/>
              <w:spacing w:after="0"/>
              <w:jc w:val="center"/>
              <w:rPr>
                <w:rFonts w:ascii="Arial" w:hAnsi="Arial" w:cs="Arial"/>
                <w:snapToGrid/>
                <w:color w:val="000000"/>
                <w:sz w:val="18"/>
                <w:szCs w:val="18"/>
              </w:rPr>
            </w:pPr>
            <w:r w:rsidRPr="00E86D12">
              <w:rPr>
                <w:rFonts w:ascii="Arial" w:hAnsi="Arial" w:cs="Arial"/>
                <w:snapToGrid/>
                <w:color w:val="000000"/>
                <w:sz w:val="18"/>
                <w:szCs w:val="18"/>
              </w:rPr>
              <w:t>Cumulative Percent</w:t>
            </w:r>
          </w:p>
        </w:tc>
      </w:tr>
      <w:tr w:rsidR="003A5918" w:rsidRPr="003A5918" w:rsidTr="00F22FAE">
        <w:trPr>
          <w:trHeight w:val="330"/>
        </w:trPr>
        <w:tc>
          <w:tcPr>
            <w:tcW w:w="960" w:type="dxa"/>
            <w:tcBorders>
              <w:top w:val="nil"/>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A paid part-time job</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25</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67.6</w:t>
            </w:r>
          </w:p>
        </w:tc>
        <w:tc>
          <w:tcPr>
            <w:tcW w:w="960" w:type="dxa"/>
            <w:tcBorders>
              <w:top w:val="nil"/>
              <w:left w:val="nil"/>
              <w:bottom w:val="nil"/>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nil"/>
              <w:left w:val="nil"/>
              <w:bottom w:val="nil"/>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F22FAE">
        <w:trPr>
          <w:trHeight w:val="330"/>
        </w:trPr>
        <w:tc>
          <w:tcPr>
            <w:tcW w:w="960" w:type="dxa"/>
            <w:tcBorders>
              <w:top w:val="single" w:sz="12" w:space="0" w:color="000000"/>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A paid full-time job</w:t>
            </w:r>
          </w:p>
        </w:tc>
        <w:tc>
          <w:tcPr>
            <w:tcW w:w="114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19</w:t>
            </w:r>
          </w:p>
        </w:tc>
        <w:tc>
          <w:tcPr>
            <w:tcW w:w="13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51.4</w:t>
            </w:r>
          </w:p>
        </w:tc>
        <w:tc>
          <w:tcPr>
            <w:tcW w:w="960" w:type="dxa"/>
            <w:tcBorders>
              <w:top w:val="single" w:sz="12" w:space="0" w:color="000000"/>
              <w:left w:val="nil"/>
              <w:bottom w:val="nil"/>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single" w:sz="12" w:space="0" w:color="000000"/>
              <w:left w:val="nil"/>
              <w:bottom w:val="nil"/>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F22FAE">
        <w:trPr>
          <w:trHeight w:val="330"/>
        </w:trPr>
        <w:tc>
          <w:tcPr>
            <w:tcW w:w="960" w:type="dxa"/>
            <w:tcBorders>
              <w:top w:val="single" w:sz="12" w:space="0" w:color="000000"/>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A paid internship</w:t>
            </w:r>
          </w:p>
        </w:tc>
        <w:tc>
          <w:tcPr>
            <w:tcW w:w="114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w:t>
            </w:r>
          </w:p>
        </w:tc>
        <w:tc>
          <w:tcPr>
            <w:tcW w:w="13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13.5</w:t>
            </w:r>
          </w:p>
        </w:tc>
        <w:tc>
          <w:tcPr>
            <w:tcW w:w="960" w:type="dxa"/>
            <w:tcBorders>
              <w:top w:val="single" w:sz="12" w:space="0" w:color="000000"/>
              <w:left w:val="nil"/>
              <w:bottom w:val="nil"/>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single" w:sz="12" w:space="0" w:color="000000"/>
              <w:left w:val="nil"/>
              <w:bottom w:val="nil"/>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F22FAE">
        <w:trPr>
          <w:trHeight w:val="330"/>
        </w:trPr>
        <w:tc>
          <w:tcPr>
            <w:tcW w:w="960" w:type="dxa"/>
            <w:tcBorders>
              <w:top w:val="single" w:sz="12" w:space="0" w:color="000000"/>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An unpaid internship</w:t>
            </w:r>
          </w:p>
        </w:tc>
        <w:tc>
          <w:tcPr>
            <w:tcW w:w="114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w:t>
            </w:r>
          </w:p>
        </w:tc>
        <w:tc>
          <w:tcPr>
            <w:tcW w:w="13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13.5</w:t>
            </w:r>
          </w:p>
        </w:tc>
        <w:tc>
          <w:tcPr>
            <w:tcW w:w="960" w:type="dxa"/>
            <w:tcBorders>
              <w:top w:val="single" w:sz="12" w:space="0" w:color="000000"/>
              <w:left w:val="nil"/>
              <w:bottom w:val="nil"/>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single" w:sz="12" w:space="0" w:color="000000"/>
              <w:left w:val="nil"/>
              <w:bottom w:val="nil"/>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F22FAE">
        <w:trPr>
          <w:trHeight w:val="510"/>
        </w:trPr>
        <w:tc>
          <w:tcPr>
            <w:tcW w:w="960" w:type="dxa"/>
            <w:tcBorders>
              <w:top w:val="single" w:sz="12" w:space="0" w:color="000000"/>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Volunteer work that was not part of a requirement for high s</w:t>
            </w:r>
          </w:p>
        </w:tc>
        <w:tc>
          <w:tcPr>
            <w:tcW w:w="114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21</w:t>
            </w:r>
          </w:p>
        </w:tc>
        <w:tc>
          <w:tcPr>
            <w:tcW w:w="13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56.8</w:t>
            </w:r>
          </w:p>
        </w:tc>
        <w:tc>
          <w:tcPr>
            <w:tcW w:w="960" w:type="dxa"/>
            <w:tcBorders>
              <w:top w:val="single" w:sz="12" w:space="0" w:color="000000"/>
              <w:left w:val="nil"/>
              <w:bottom w:val="nil"/>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single" w:sz="12" w:space="0" w:color="000000"/>
              <w:left w:val="nil"/>
              <w:bottom w:val="nil"/>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F22FAE">
        <w:trPr>
          <w:trHeight w:val="510"/>
        </w:trPr>
        <w:tc>
          <w:tcPr>
            <w:tcW w:w="960" w:type="dxa"/>
            <w:tcBorders>
              <w:top w:val="single" w:sz="12" w:space="0" w:color="000000"/>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Received a stipend for attending a program (note: does not i</w:t>
            </w:r>
          </w:p>
        </w:tc>
        <w:tc>
          <w:tcPr>
            <w:tcW w:w="114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7</w:t>
            </w:r>
          </w:p>
        </w:tc>
        <w:tc>
          <w:tcPr>
            <w:tcW w:w="13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18.9</w:t>
            </w:r>
          </w:p>
        </w:tc>
        <w:tc>
          <w:tcPr>
            <w:tcW w:w="960" w:type="dxa"/>
            <w:tcBorders>
              <w:top w:val="single" w:sz="12" w:space="0" w:color="000000"/>
              <w:left w:val="nil"/>
              <w:bottom w:val="nil"/>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single" w:sz="12" w:space="0" w:color="000000"/>
              <w:left w:val="nil"/>
              <w:bottom w:val="nil"/>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F22FAE">
        <w:trPr>
          <w:trHeight w:val="510"/>
        </w:trPr>
        <w:tc>
          <w:tcPr>
            <w:tcW w:w="960" w:type="dxa"/>
            <w:tcBorders>
              <w:top w:val="single" w:sz="12" w:space="0" w:color="000000"/>
              <w:left w:val="single" w:sz="12" w:space="0" w:color="000000"/>
              <w:bottom w:val="single" w:sz="12" w:space="0" w:color="000000"/>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single" w:sz="12" w:space="0" w:color="000000"/>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Baby-sitting, yard-work or chores that you were paid for by</w:t>
            </w:r>
          </w:p>
        </w:tc>
        <w:tc>
          <w:tcPr>
            <w:tcW w:w="1140" w:type="dxa"/>
            <w:tcBorders>
              <w:top w:val="single" w:sz="12" w:space="0" w:color="000000"/>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21</w:t>
            </w:r>
          </w:p>
        </w:tc>
        <w:tc>
          <w:tcPr>
            <w:tcW w:w="1360" w:type="dxa"/>
            <w:tcBorders>
              <w:top w:val="single" w:sz="12" w:space="0" w:color="000000"/>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56.8</w:t>
            </w:r>
          </w:p>
        </w:tc>
        <w:tc>
          <w:tcPr>
            <w:tcW w:w="960" w:type="dxa"/>
            <w:tcBorders>
              <w:top w:val="single" w:sz="12" w:space="0" w:color="000000"/>
              <w:left w:val="nil"/>
              <w:bottom w:val="single" w:sz="12" w:space="0" w:color="000000"/>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single" w:sz="12" w:space="0" w:color="000000"/>
              <w:left w:val="nil"/>
              <w:bottom w:val="single" w:sz="12" w:space="0" w:color="000000"/>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3A5918">
        <w:trPr>
          <w:trHeight w:val="315"/>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E379ED"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E86D12" w:rsidRDefault="003A5918" w:rsidP="003A5918">
            <w:pPr>
              <w:widowControl/>
              <w:spacing w:after="0"/>
              <w:rPr>
                <w:rFonts w:ascii="Calibri" w:hAnsi="Calibri"/>
                <w:snapToGrid/>
                <w:color w:val="000000"/>
                <w:sz w:val="22"/>
                <w:szCs w:val="22"/>
              </w:rPr>
            </w:pPr>
          </w:p>
        </w:tc>
      </w:tr>
      <w:tr w:rsidR="003A5918" w:rsidRPr="003A5918" w:rsidTr="003A5918">
        <w:trPr>
          <w:trHeight w:val="300"/>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E379ED"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E86D12" w:rsidRDefault="003A5918" w:rsidP="003A5918">
            <w:pPr>
              <w:widowControl/>
              <w:spacing w:after="0"/>
              <w:rPr>
                <w:rFonts w:ascii="Calibri" w:hAnsi="Calibri"/>
                <w:snapToGrid/>
                <w:color w:val="000000"/>
                <w:sz w:val="22"/>
                <w:szCs w:val="22"/>
              </w:rPr>
            </w:pPr>
          </w:p>
        </w:tc>
      </w:tr>
      <w:tr w:rsidR="003A5918" w:rsidRPr="003A5918" w:rsidTr="003A5918">
        <w:trPr>
          <w:trHeight w:val="315"/>
        </w:trPr>
        <w:tc>
          <w:tcPr>
            <w:tcW w:w="9465" w:type="dxa"/>
            <w:gridSpan w:val="6"/>
            <w:tcBorders>
              <w:top w:val="nil"/>
              <w:left w:val="nil"/>
              <w:bottom w:val="nil"/>
              <w:right w:val="nil"/>
            </w:tcBorders>
            <w:shd w:val="clear" w:color="auto" w:fill="auto"/>
            <w:vAlign w:val="center"/>
            <w:hideMark/>
          </w:tcPr>
          <w:p w:rsidR="003A5918" w:rsidRPr="00E379ED" w:rsidRDefault="003A5918" w:rsidP="003A5918">
            <w:pPr>
              <w:widowControl/>
              <w:spacing w:after="0"/>
              <w:jc w:val="center"/>
              <w:rPr>
                <w:rFonts w:ascii="Arial Bold" w:hAnsi="Arial Bold"/>
                <w:b/>
                <w:bCs/>
                <w:snapToGrid/>
                <w:color w:val="000000"/>
                <w:sz w:val="18"/>
                <w:szCs w:val="18"/>
              </w:rPr>
            </w:pPr>
            <w:r w:rsidRPr="00E379ED">
              <w:rPr>
                <w:rFonts w:ascii="Arial Bold" w:hAnsi="Arial Bold"/>
                <w:b/>
                <w:bCs/>
                <w:snapToGrid/>
                <w:color w:val="000000"/>
                <w:sz w:val="18"/>
                <w:szCs w:val="18"/>
              </w:rPr>
              <w:t>In the last 6 months, have you done any of the following?</w:t>
            </w:r>
          </w:p>
        </w:tc>
      </w:tr>
      <w:tr w:rsidR="003A5918" w:rsidRPr="003A5918" w:rsidTr="003A5918">
        <w:trPr>
          <w:trHeight w:val="525"/>
        </w:trPr>
        <w:tc>
          <w:tcPr>
            <w:tcW w:w="480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14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Frequency</w:t>
            </w:r>
          </w:p>
        </w:tc>
        <w:tc>
          <w:tcPr>
            <w:tcW w:w="13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Percent</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E86D12" w:rsidRDefault="003A5918" w:rsidP="003A5918">
            <w:pPr>
              <w:widowControl/>
              <w:spacing w:after="0"/>
              <w:jc w:val="center"/>
              <w:rPr>
                <w:rFonts w:ascii="Arial" w:hAnsi="Arial" w:cs="Arial"/>
                <w:snapToGrid/>
                <w:color w:val="000000"/>
                <w:sz w:val="18"/>
                <w:szCs w:val="18"/>
              </w:rPr>
            </w:pPr>
            <w:r w:rsidRPr="00E86D12">
              <w:rPr>
                <w:rFonts w:ascii="Arial" w:hAnsi="Arial" w:cs="Arial"/>
                <w:snapToGrid/>
                <w:color w:val="000000"/>
                <w:sz w:val="18"/>
                <w:szCs w:val="18"/>
              </w:rPr>
              <w:t>Valid Percent</w:t>
            </w:r>
          </w:p>
        </w:tc>
        <w:tc>
          <w:tcPr>
            <w:tcW w:w="1205" w:type="dxa"/>
            <w:tcBorders>
              <w:top w:val="single" w:sz="12" w:space="0" w:color="000000"/>
              <w:left w:val="nil"/>
              <w:bottom w:val="single" w:sz="12" w:space="0" w:color="000000"/>
              <w:right w:val="single" w:sz="12" w:space="0" w:color="000000"/>
            </w:tcBorders>
            <w:shd w:val="clear" w:color="auto" w:fill="auto"/>
            <w:vAlign w:val="bottom"/>
            <w:hideMark/>
          </w:tcPr>
          <w:p w:rsidR="003A5918" w:rsidRPr="00E86D12" w:rsidRDefault="003A5918" w:rsidP="003A5918">
            <w:pPr>
              <w:widowControl/>
              <w:spacing w:after="0"/>
              <w:jc w:val="center"/>
              <w:rPr>
                <w:rFonts w:ascii="Arial" w:hAnsi="Arial" w:cs="Arial"/>
                <w:snapToGrid/>
                <w:color w:val="000000"/>
                <w:sz w:val="18"/>
                <w:szCs w:val="18"/>
              </w:rPr>
            </w:pPr>
            <w:r w:rsidRPr="00E86D12">
              <w:rPr>
                <w:rFonts w:ascii="Arial" w:hAnsi="Arial" w:cs="Arial"/>
                <w:snapToGrid/>
                <w:color w:val="000000"/>
                <w:sz w:val="18"/>
                <w:szCs w:val="18"/>
              </w:rPr>
              <w:t>Cumulative Percent</w:t>
            </w:r>
          </w:p>
        </w:tc>
      </w:tr>
      <w:tr w:rsidR="003A5918" w:rsidRPr="003A5918" w:rsidTr="00F22FAE">
        <w:trPr>
          <w:trHeight w:val="510"/>
        </w:trPr>
        <w:tc>
          <w:tcPr>
            <w:tcW w:w="960" w:type="dxa"/>
            <w:tcBorders>
              <w:top w:val="nil"/>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Sent in a resume or completed a job application</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23</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62.2</w:t>
            </w:r>
          </w:p>
        </w:tc>
        <w:tc>
          <w:tcPr>
            <w:tcW w:w="960" w:type="dxa"/>
            <w:tcBorders>
              <w:top w:val="nil"/>
              <w:left w:val="nil"/>
              <w:bottom w:val="nil"/>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nil"/>
              <w:left w:val="nil"/>
              <w:bottom w:val="nil"/>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F22FAE">
        <w:trPr>
          <w:trHeight w:val="330"/>
        </w:trPr>
        <w:tc>
          <w:tcPr>
            <w:tcW w:w="960" w:type="dxa"/>
            <w:tcBorders>
              <w:top w:val="single" w:sz="12" w:space="0" w:color="000000"/>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Written or revised your resume</w:t>
            </w:r>
          </w:p>
        </w:tc>
        <w:tc>
          <w:tcPr>
            <w:tcW w:w="114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19</w:t>
            </w:r>
          </w:p>
        </w:tc>
        <w:tc>
          <w:tcPr>
            <w:tcW w:w="13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51.4</w:t>
            </w:r>
          </w:p>
        </w:tc>
        <w:tc>
          <w:tcPr>
            <w:tcW w:w="960" w:type="dxa"/>
            <w:tcBorders>
              <w:top w:val="single" w:sz="12" w:space="0" w:color="000000"/>
              <w:left w:val="nil"/>
              <w:bottom w:val="nil"/>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single" w:sz="12" w:space="0" w:color="000000"/>
              <w:left w:val="nil"/>
              <w:bottom w:val="nil"/>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F22FAE">
        <w:trPr>
          <w:trHeight w:val="330"/>
        </w:trPr>
        <w:tc>
          <w:tcPr>
            <w:tcW w:w="960" w:type="dxa"/>
            <w:tcBorders>
              <w:top w:val="single" w:sz="12" w:space="0" w:color="000000"/>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Interviewed for a job</w:t>
            </w:r>
          </w:p>
        </w:tc>
        <w:tc>
          <w:tcPr>
            <w:tcW w:w="114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21</w:t>
            </w:r>
          </w:p>
        </w:tc>
        <w:tc>
          <w:tcPr>
            <w:tcW w:w="13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56.8</w:t>
            </w:r>
          </w:p>
        </w:tc>
        <w:tc>
          <w:tcPr>
            <w:tcW w:w="960" w:type="dxa"/>
            <w:tcBorders>
              <w:top w:val="single" w:sz="12" w:space="0" w:color="000000"/>
              <w:left w:val="nil"/>
              <w:bottom w:val="nil"/>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single" w:sz="12" w:space="0" w:color="000000"/>
              <w:left w:val="nil"/>
              <w:bottom w:val="nil"/>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F22FAE">
        <w:trPr>
          <w:trHeight w:val="330"/>
        </w:trPr>
        <w:tc>
          <w:tcPr>
            <w:tcW w:w="960" w:type="dxa"/>
            <w:tcBorders>
              <w:top w:val="single" w:sz="12" w:space="0" w:color="000000"/>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Contacted a potential employer</w:t>
            </w:r>
          </w:p>
        </w:tc>
        <w:tc>
          <w:tcPr>
            <w:tcW w:w="114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20</w:t>
            </w:r>
          </w:p>
        </w:tc>
        <w:tc>
          <w:tcPr>
            <w:tcW w:w="13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54.1</w:t>
            </w:r>
          </w:p>
        </w:tc>
        <w:tc>
          <w:tcPr>
            <w:tcW w:w="960" w:type="dxa"/>
            <w:tcBorders>
              <w:top w:val="single" w:sz="12" w:space="0" w:color="000000"/>
              <w:left w:val="nil"/>
              <w:bottom w:val="nil"/>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single" w:sz="12" w:space="0" w:color="000000"/>
              <w:left w:val="nil"/>
              <w:bottom w:val="nil"/>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F22FAE">
        <w:trPr>
          <w:trHeight w:val="510"/>
        </w:trPr>
        <w:tc>
          <w:tcPr>
            <w:tcW w:w="960" w:type="dxa"/>
            <w:tcBorders>
              <w:top w:val="single" w:sz="12" w:space="0" w:color="000000"/>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Talked with a person employed in a field you are interested</w:t>
            </w:r>
          </w:p>
        </w:tc>
        <w:tc>
          <w:tcPr>
            <w:tcW w:w="114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18</w:t>
            </w:r>
          </w:p>
        </w:tc>
        <w:tc>
          <w:tcPr>
            <w:tcW w:w="13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48.6</w:t>
            </w:r>
          </w:p>
        </w:tc>
        <w:tc>
          <w:tcPr>
            <w:tcW w:w="960" w:type="dxa"/>
            <w:tcBorders>
              <w:top w:val="single" w:sz="12" w:space="0" w:color="000000"/>
              <w:left w:val="nil"/>
              <w:bottom w:val="nil"/>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single" w:sz="12" w:space="0" w:color="000000"/>
              <w:left w:val="nil"/>
              <w:bottom w:val="nil"/>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F22FAE">
        <w:trPr>
          <w:trHeight w:val="330"/>
        </w:trPr>
        <w:tc>
          <w:tcPr>
            <w:tcW w:w="960" w:type="dxa"/>
            <w:tcBorders>
              <w:top w:val="single" w:sz="12" w:space="0" w:color="000000"/>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Taken a GED test</w:t>
            </w:r>
          </w:p>
        </w:tc>
        <w:tc>
          <w:tcPr>
            <w:tcW w:w="114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8</w:t>
            </w:r>
          </w:p>
        </w:tc>
        <w:tc>
          <w:tcPr>
            <w:tcW w:w="13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21.6</w:t>
            </w:r>
          </w:p>
        </w:tc>
        <w:tc>
          <w:tcPr>
            <w:tcW w:w="960" w:type="dxa"/>
            <w:tcBorders>
              <w:top w:val="single" w:sz="12" w:space="0" w:color="000000"/>
              <w:left w:val="nil"/>
              <w:bottom w:val="nil"/>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single" w:sz="12" w:space="0" w:color="000000"/>
              <w:left w:val="nil"/>
              <w:bottom w:val="nil"/>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F22FAE">
        <w:trPr>
          <w:trHeight w:val="510"/>
        </w:trPr>
        <w:tc>
          <w:tcPr>
            <w:tcW w:w="960" w:type="dxa"/>
            <w:tcBorders>
              <w:top w:val="single" w:sz="12" w:space="0" w:color="000000"/>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Completed a course in high school, college, or an alternativ</w:t>
            </w:r>
            <w:r w:rsidR="00EE6B2F">
              <w:rPr>
                <w:rFonts w:ascii="Arial" w:hAnsi="Arial" w:cs="Arial"/>
                <w:snapToGrid/>
                <w:color w:val="000000"/>
                <w:sz w:val="18"/>
                <w:szCs w:val="18"/>
              </w:rPr>
              <w:t>e school</w:t>
            </w:r>
          </w:p>
        </w:tc>
        <w:tc>
          <w:tcPr>
            <w:tcW w:w="114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8</w:t>
            </w:r>
          </w:p>
        </w:tc>
        <w:tc>
          <w:tcPr>
            <w:tcW w:w="13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21.6</w:t>
            </w:r>
          </w:p>
        </w:tc>
        <w:tc>
          <w:tcPr>
            <w:tcW w:w="960" w:type="dxa"/>
            <w:tcBorders>
              <w:top w:val="single" w:sz="12" w:space="0" w:color="000000"/>
              <w:left w:val="nil"/>
              <w:bottom w:val="nil"/>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single" w:sz="12" w:space="0" w:color="000000"/>
              <w:left w:val="nil"/>
              <w:bottom w:val="nil"/>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F22FAE">
        <w:trPr>
          <w:trHeight w:val="510"/>
        </w:trPr>
        <w:tc>
          <w:tcPr>
            <w:tcW w:w="960" w:type="dxa"/>
            <w:tcBorders>
              <w:top w:val="single" w:sz="12" w:space="0" w:color="000000"/>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Completed a college or trade school application</w:t>
            </w:r>
          </w:p>
        </w:tc>
        <w:tc>
          <w:tcPr>
            <w:tcW w:w="114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w:t>
            </w:r>
          </w:p>
        </w:tc>
        <w:tc>
          <w:tcPr>
            <w:tcW w:w="13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13.5</w:t>
            </w:r>
          </w:p>
        </w:tc>
        <w:tc>
          <w:tcPr>
            <w:tcW w:w="960" w:type="dxa"/>
            <w:tcBorders>
              <w:top w:val="single" w:sz="12" w:space="0" w:color="000000"/>
              <w:left w:val="nil"/>
              <w:bottom w:val="nil"/>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single" w:sz="12" w:space="0" w:color="000000"/>
              <w:left w:val="nil"/>
              <w:bottom w:val="nil"/>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F22FAE">
        <w:trPr>
          <w:trHeight w:val="510"/>
        </w:trPr>
        <w:tc>
          <w:tcPr>
            <w:tcW w:w="960" w:type="dxa"/>
            <w:tcBorders>
              <w:top w:val="single" w:sz="12" w:space="0" w:color="000000"/>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Completed a FAFSA application (Free Application for Federal</w:t>
            </w:r>
          </w:p>
        </w:tc>
        <w:tc>
          <w:tcPr>
            <w:tcW w:w="114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9</w:t>
            </w:r>
          </w:p>
        </w:tc>
        <w:tc>
          <w:tcPr>
            <w:tcW w:w="13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24.3</w:t>
            </w:r>
          </w:p>
        </w:tc>
        <w:tc>
          <w:tcPr>
            <w:tcW w:w="960" w:type="dxa"/>
            <w:tcBorders>
              <w:top w:val="single" w:sz="12" w:space="0" w:color="000000"/>
              <w:left w:val="nil"/>
              <w:bottom w:val="nil"/>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single" w:sz="12" w:space="0" w:color="000000"/>
              <w:left w:val="nil"/>
              <w:bottom w:val="nil"/>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F22FAE">
        <w:trPr>
          <w:trHeight w:val="510"/>
        </w:trPr>
        <w:tc>
          <w:tcPr>
            <w:tcW w:w="960" w:type="dxa"/>
            <w:tcBorders>
              <w:top w:val="single" w:sz="12" w:space="0" w:color="000000"/>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Enrolled in a college, trade school, or a certification cour</w:t>
            </w:r>
            <w:r w:rsidR="00EE6B2F">
              <w:rPr>
                <w:rFonts w:ascii="Arial" w:hAnsi="Arial" w:cs="Arial"/>
                <w:snapToGrid/>
                <w:color w:val="000000"/>
                <w:sz w:val="18"/>
                <w:szCs w:val="18"/>
              </w:rPr>
              <w:t>se</w:t>
            </w:r>
          </w:p>
        </w:tc>
        <w:tc>
          <w:tcPr>
            <w:tcW w:w="114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6</w:t>
            </w:r>
          </w:p>
        </w:tc>
        <w:tc>
          <w:tcPr>
            <w:tcW w:w="13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16.2</w:t>
            </w:r>
          </w:p>
        </w:tc>
        <w:tc>
          <w:tcPr>
            <w:tcW w:w="960" w:type="dxa"/>
            <w:tcBorders>
              <w:top w:val="single" w:sz="12" w:space="0" w:color="000000"/>
              <w:left w:val="nil"/>
              <w:bottom w:val="nil"/>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single" w:sz="12" w:space="0" w:color="000000"/>
              <w:left w:val="nil"/>
              <w:bottom w:val="nil"/>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F22FAE">
        <w:trPr>
          <w:trHeight w:val="330"/>
        </w:trPr>
        <w:tc>
          <w:tcPr>
            <w:tcW w:w="960" w:type="dxa"/>
            <w:tcBorders>
              <w:top w:val="single" w:sz="12" w:space="0" w:color="000000"/>
              <w:left w:val="single" w:sz="12" w:space="0" w:color="000000"/>
              <w:bottom w:val="single" w:sz="12" w:space="0" w:color="000000"/>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single" w:sz="12" w:space="0" w:color="000000"/>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None of the above</w:t>
            </w:r>
          </w:p>
        </w:tc>
        <w:tc>
          <w:tcPr>
            <w:tcW w:w="1140" w:type="dxa"/>
            <w:tcBorders>
              <w:top w:val="single" w:sz="12" w:space="0" w:color="000000"/>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w:t>
            </w:r>
          </w:p>
        </w:tc>
        <w:tc>
          <w:tcPr>
            <w:tcW w:w="1360" w:type="dxa"/>
            <w:tcBorders>
              <w:top w:val="single" w:sz="12" w:space="0" w:color="000000"/>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5.4</w:t>
            </w:r>
          </w:p>
        </w:tc>
        <w:tc>
          <w:tcPr>
            <w:tcW w:w="960" w:type="dxa"/>
            <w:tcBorders>
              <w:top w:val="single" w:sz="12" w:space="0" w:color="000000"/>
              <w:left w:val="nil"/>
              <w:bottom w:val="single" w:sz="12" w:space="0" w:color="000000"/>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single" w:sz="12" w:space="0" w:color="000000"/>
              <w:left w:val="nil"/>
              <w:bottom w:val="single" w:sz="12" w:space="0" w:color="000000"/>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bl>
    <w:p w:rsidR="00F22FAE" w:rsidRDefault="00F22FAE">
      <w:r>
        <w:br w:type="page"/>
      </w:r>
    </w:p>
    <w:tbl>
      <w:tblPr>
        <w:tblW w:w="9465" w:type="dxa"/>
        <w:tblInd w:w="93" w:type="dxa"/>
        <w:tblLayout w:type="fixed"/>
        <w:tblLook w:val="04A0" w:firstRow="1" w:lastRow="0" w:firstColumn="1" w:lastColumn="0" w:noHBand="0" w:noVBand="1"/>
      </w:tblPr>
      <w:tblGrid>
        <w:gridCol w:w="960"/>
        <w:gridCol w:w="3840"/>
        <w:gridCol w:w="1140"/>
        <w:gridCol w:w="1360"/>
        <w:gridCol w:w="960"/>
        <w:gridCol w:w="1205"/>
      </w:tblGrid>
      <w:tr w:rsidR="003A5918" w:rsidRPr="003A5918" w:rsidTr="003A5918">
        <w:trPr>
          <w:trHeight w:val="315"/>
        </w:trPr>
        <w:tc>
          <w:tcPr>
            <w:tcW w:w="9465" w:type="dxa"/>
            <w:gridSpan w:val="6"/>
            <w:tcBorders>
              <w:top w:val="nil"/>
              <w:left w:val="nil"/>
              <w:bottom w:val="nil"/>
              <w:right w:val="nil"/>
            </w:tcBorders>
            <w:shd w:val="clear" w:color="auto" w:fill="auto"/>
            <w:vAlign w:val="center"/>
            <w:hideMark/>
          </w:tcPr>
          <w:p w:rsidR="003A5918" w:rsidRPr="003A5918" w:rsidRDefault="003A5918" w:rsidP="003A5918">
            <w:pPr>
              <w:widowControl/>
              <w:spacing w:after="0"/>
              <w:jc w:val="center"/>
              <w:rPr>
                <w:rFonts w:ascii="Arial Bold" w:hAnsi="Arial Bold"/>
                <w:b/>
                <w:bCs/>
                <w:snapToGrid/>
                <w:color w:val="000000"/>
                <w:sz w:val="18"/>
                <w:szCs w:val="18"/>
              </w:rPr>
            </w:pPr>
            <w:r w:rsidRPr="003A5918">
              <w:rPr>
                <w:rFonts w:ascii="Arial Bold" w:hAnsi="Arial Bold"/>
                <w:b/>
                <w:bCs/>
                <w:snapToGrid/>
                <w:color w:val="000000"/>
                <w:sz w:val="18"/>
                <w:szCs w:val="18"/>
              </w:rPr>
              <w:lastRenderedPageBreak/>
              <w:t>In the last 6 months, have you looked for any of the following?</w:t>
            </w:r>
          </w:p>
        </w:tc>
      </w:tr>
      <w:tr w:rsidR="003A5918" w:rsidRPr="003A5918" w:rsidTr="003A5918">
        <w:trPr>
          <w:trHeight w:val="525"/>
        </w:trPr>
        <w:tc>
          <w:tcPr>
            <w:tcW w:w="480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14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Frequency</w:t>
            </w:r>
          </w:p>
        </w:tc>
        <w:tc>
          <w:tcPr>
            <w:tcW w:w="13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Percent</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E86D12" w:rsidRDefault="003A5918" w:rsidP="003A5918">
            <w:pPr>
              <w:widowControl/>
              <w:spacing w:after="0"/>
              <w:jc w:val="center"/>
              <w:rPr>
                <w:rFonts w:ascii="Arial" w:hAnsi="Arial" w:cs="Arial"/>
                <w:snapToGrid/>
                <w:color w:val="000000"/>
                <w:sz w:val="18"/>
                <w:szCs w:val="18"/>
              </w:rPr>
            </w:pPr>
            <w:r w:rsidRPr="00E86D12">
              <w:rPr>
                <w:rFonts w:ascii="Arial" w:hAnsi="Arial" w:cs="Arial"/>
                <w:snapToGrid/>
                <w:color w:val="000000"/>
                <w:sz w:val="18"/>
                <w:szCs w:val="18"/>
              </w:rPr>
              <w:t>Valid Percent</w:t>
            </w:r>
          </w:p>
        </w:tc>
        <w:tc>
          <w:tcPr>
            <w:tcW w:w="1205" w:type="dxa"/>
            <w:tcBorders>
              <w:top w:val="single" w:sz="12" w:space="0" w:color="000000"/>
              <w:left w:val="nil"/>
              <w:bottom w:val="single" w:sz="12" w:space="0" w:color="000000"/>
              <w:right w:val="single" w:sz="12" w:space="0" w:color="000000"/>
            </w:tcBorders>
            <w:shd w:val="clear" w:color="auto" w:fill="auto"/>
            <w:vAlign w:val="bottom"/>
            <w:hideMark/>
          </w:tcPr>
          <w:p w:rsidR="003A5918" w:rsidRPr="00E86D12" w:rsidRDefault="003A5918" w:rsidP="003A5918">
            <w:pPr>
              <w:widowControl/>
              <w:spacing w:after="0"/>
              <w:jc w:val="center"/>
              <w:rPr>
                <w:rFonts w:ascii="Arial" w:hAnsi="Arial" w:cs="Arial"/>
                <w:snapToGrid/>
                <w:color w:val="000000"/>
                <w:sz w:val="18"/>
                <w:szCs w:val="18"/>
              </w:rPr>
            </w:pPr>
            <w:r w:rsidRPr="00E86D12">
              <w:rPr>
                <w:rFonts w:ascii="Arial" w:hAnsi="Arial" w:cs="Arial"/>
                <w:snapToGrid/>
                <w:color w:val="000000"/>
                <w:sz w:val="18"/>
                <w:szCs w:val="18"/>
              </w:rPr>
              <w:t>Cumulative Percent</w:t>
            </w:r>
          </w:p>
        </w:tc>
      </w:tr>
      <w:tr w:rsidR="003A5918" w:rsidRPr="003A5918" w:rsidTr="00F22FAE">
        <w:trPr>
          <w:trHeight w:val="330"/>
        </w:trPr>
        <w:tc>
          <w:tcPr>
            <w:tcW w:w="960" w:type="dxa"/>
            <w:tcBorders>
              <w:top w:val="nil"/>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Full-time work</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19</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51.4</w:t>
            </w:r>
          </w:p>
        </w:tc>
        <w:tc>
          <w:tcPr>
            <w:tcW w:w="960" w:type="dxa"/>
            <w:tcBorders>
              <w:top w:val="nil"/>
              <w:left w:val="nil"/>
              <w:bottom w:val="nil"/>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nil"/>
              <w:left w:val="nil"/>
              <w:bottom w:val="nil"/>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F22FAE">
        <w:trPr>
          <w:trHeight w:val="330"/>
        </w:trPr>
        <w:tc>
          <w:tcPr>
            <w:tcW w:w="960" w:type="dxa"/>
            <w:tcBorders>
              <w:top w:val="single" w:sz="12" w:space="0" w:color="000000"/>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Part-time work</w:t>
            </w:r>
          </w:p>
        </w:tc>
        <w:tc>
          <w:tcPr>
            <w:tcW w:w="114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21</w:t>
            </w:r>
          </w:p>
        </w:tc>
        <w:tc>
          <w:tcPr>
            <w:tcW w:w="13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56.8</w:t>
            </w:r>
          </w:p>
        </w:tc>
        <w:tc>
          <w:tcPr>
            <w:tcW w:w="960" w:type="dxa"/>
            <w:tcBorders>
              <w:top w:val="single" w:sz="12" w:space="0" w:color="000000"/>
              <w:left w:val="nil"/>
              <w:bottom w:val="nil"/>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single" w:sz="12" w:space="0" w:color="000000"/>
              <w:left w:val="nil"/>
              <w:bottom w:val="nil"/>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F22FAE">
        <w:trPr>
          <w:trHeight w:val="330"/>
        </w:trPr>
        <w:tc>
          <w:tcPr>
            <w:tcW w:w="960" w:type="dxa"/>
            <w:tcBorders>
              <w:top w:val="single" w:sz="12" w:space="0" w:color="000000"/>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Internship or apprenticeship</w:t>
            </w:r>
          </w:p>
        </w:tc>
        <w:tc>
          <w:tcPr>
            <w:tcW w:w="114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7</w:t>
            </w:r>
          </w:p>
        </w:tc>
        <w:tc>
          <w:tcPr>
            <w:tcW w:w="13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18.9</w:t>
            </w:r>
          </w:p>
        </w:tc>
        <w:tc>
          <w:tcPr>
            <w:tcW w:w="960" w:type="dxa"/>
            <w:tcBorders>
              <w:top w:val="single" w:sz="12" w:space="0" w:color="000000"/>
              <w:left w:val="nil"/>
              <w:bottom w:val="nil"/>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single" w:sz="12" w:space="0" w:color="000000"/>
              <w:left w:val="nil"/>
              <w:bottom w:val="nil"/>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F22FAE">
        <w:trPr>
          <w:trHeight w:val="330"/>
        </w:trPr>
        <w:tc>
          <w:tcPr>
            <w:tcW w:w="960" w:type="dxa"/>
            <w:tcBorders>
              <w:top w:val="single" w:sz="12" w:space="0" w:color="000000"/>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Volunteer position</w:t>
            </w:r>
          </w:p>
        </w:tc>
        <w:tc>
          <w:tcPr>
            <w:tcW w:w="114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8</w:t>
            </w:r>
          </w:p>
        </w:tc>
        <w:tc>
          <w:tcPr>
            <w:tcW w:w="13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21.6</w:t>
            </w:r>
          </w:p>
        </w:tc>
        <w:tc>
          <w:tcPr>
            <w:tcW w:w="960" w:type="dxa"/>
            <w:tcBorders>
              <w:top w:val="single" w:sz="12" w:space="0" w:color="000000"/>
              <w:left w:val="nil"/>
              <w:bottom w:val="nil"/>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single" w:sz="12" w:space="0" w:color="000000"/>
              <w:left w:val="nil"/>
              <w:bottom w:val="nil"/>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F22FAE">
        <w:trPr>
          <w:trHeight w:val="330"/>
        </w:trPr>
        <w:tc>
          <w:tcPr>
            <w:tcW w:w="960" w:type="dxa"/>
            <w:tcBorders>
              <w:top w:val="single" w:sz="12" w:space="0" w:color="000000"/>
              <w:left w:val="single" w:sz="12" w:space="0" w:color="000000"/>
              <w:bottom w:val="single" w:sz="12" w:space="0" w:color="000000"/>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single" w:sz="12" w:space="0" w:color="000000"/>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None of the above</w:t>
            </w:r>
          </w:p>
        </w:tc>
        <w:tc>
          <w:tcPr>
            <w:tcW w:w="1140" w:type="dxa"/>
            <w:tcBorders>
              <w:top w:val="single" w:sz="12" w:space="0" w:color="000000"/>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w:t>
            </w:r>
          </w:p>
        </w:tc>
        <w:tc>
          <w:tcPr>
            <w:tcW w:w="1360" w:type="dxa"/>
            <w:tcBorders>
              <w:top w:val="single" w:sz="12" w:space="0" w:color="000000"/>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13.5</w:t>
            </w:r>
          </w:p>
        </w:tc>
        <w:tc>
          <w:tcPr>
            <w:tcW w:w="960" w:type="dxa"/>
            <w:tcBorders>
              <w:top w:val="single" w:sz="12" w:space="0" w:color="000000"/>
              <w:left w:val="nil"/>
              <w:bottom w:val="single" w:sz="12" w:space="0" w:color="000000"/>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single" w:sz="12" w:space="0" w:color="000000"/>
              <w:left w:val="nil"/>
              <w:bottom w:val="single" w:sz="12" w:space="0" w:color="000000"/>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3A5918">
        <w:trPr>
          <w:trHeight w:val="315"/>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E379ED"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E86D12" w:rsidRDefault="003A5918" w:rsidP="003A5918">
            <w:pPr>
              <w:widowControl/>
              <w:spacing w:after="0"/>
              <w:rPr>
                <w:rFonts w:ascii="Calibri" w:hAnsi="Calibri"/>
                <w:snapToGrid/>
                <w:color w:val="000000"/>
                <w:sz w:val="22"/>
                <w:szCs w:val="22"/>
              </w:rPr>
            </w:pPr>
          </w:p>
        </w:tc>
      </w:tr>
      <w:tr w:rsidR="003A5918" w:rsidRPr="003A5918" w:rsidTr="003A5918">
        <w:trPr>
          <w:trHeight w:val="300"/>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E379ED"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E86D12" w:rsidRDefault="003A5918" w:rsidP="003A5918">
            <w:pPr>
              <w:widowControl/>
              <w:spacing w:after="0"/>
              <w:rPr>
                <w:rFonts w:ascii="Calibri" w:hAnsi="Calibri"/>
                <w:snapToGrid/>
                <w:color w:val="000000"/>
                <w:sz w:val="22"/>
                <w:szCs w:val="22"/>
              </w:rPr>
            </w:pPr>
          </w:p>
        </w:tc>
      </w:tr>
      <w:tr w:rsidR="003A5918" w:rsidRPr="003A5918" w:rsidTr="003A5918">
        <w:trPr>
          <w:trHeight w:val="315"/>
        </w:trPr>
        <w:tc>
          <w:tcPr>
            <w:tcW w:w="9465" w:type="dxa"/>
            <w:gridSpan w:val="6"/>
            <w:tcBorders>
              <w:top w:val="nil"/>
              <w:left w:val="nil"/>
              <w:bottom w:val="nil"/>
              <w:right w:val="nil"/>
            </w:tcBorders>
            <w:shd w:val="clear" w:color="auto" w:fill="auto"/>
            <w:vAlign w:val="center"/>
            <w:hideMark/>
          </w:tcPr>
          <w:p w:rsidR="003A5918" w:rsidRPr="00E86D12" w:rsidRDefault="003A5918" w:rsidP="003A5918">
            <w:pPr>
              <w:widowControl/>
              <w:spacing w:after="0"/>
              <w:jc w:val="center"/>
              <w:rPr>
                <w:rFonts w:ascii="Arial Bold" w:hAnsi="Arial Bold"/>
                <w:b/>
                <w:bCs/>
                <w:snapToGrid/>
                <w:color w:val="000000"/>
                <w:sz w:val="18"/>
                <w:szCs w:val="18"/>
              </w:rPr>
            </w:pPr>
            <w:r w:rsidRPr="00E379ED">
              <w:rPr>
                <w:rFonts w:ascii="Arial Bold" w:hAnsi="Arial Bold"/>
                <w:b/>
                <w:bCs/>
                <w:snapToGrid/>
                <w:color w:val="000000"/>
                <w:sz w:val="18"/>
                <w:szCs w:val="18"/>
              </w:rPr>
              <w:t>Are you currently using o</w:t>
            </w:r>
            <w:r w:rsidRPr="00E86D12">
              <w:rPr>
                <w:rFonts w:ascii="Arial Bold" w:hAnsi="Arial Bold"/>
                <w:b/>
                <w:bCs/>
                <w:snapToGrid/>
                <w:color w:val="000000"/>
                <w:sz w:val="18"/>
                <w:szCs w:val="18"/>
              </w:rPr>
              <w:t>r visiting any of the following?</w:t>
            </w:r>
          </w:p>
        </w:tc>
      </w:tr>
      <w:tr w:rsidR="003A5918" w:rsidRPr="003A5918" w:rsidTr="003A5918">
        <w:trPr>
          <w:trHeight w:val="525"/>
        </w:trPr>
        <w:tc>
          <w:tcPr>
            <w:tcW w:w="480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14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Frequency</w:t>
            </w:r>
          </w:p>
        </w:tc>
        <w:tc>
          <w:tcPr>
            <w:tcW w:w="13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Percent</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E86D12" w:rsidRDefault="003A5918" w:rsidP="003A5918">
            <w:pPr>
              <w:widowControl/>
              <w:spacing w:after="0"/>
              <w:jc w:val="center"/>
              <w:rPr>
                <w:rFonts w:ascii="Arial" w:hAnsi="Arial" w:cs="Arial"/>
                <w:snapToGrid/>
                <w:color w:val="000000"/>
                <w:sz w:val="18"/>
                <w:szCs w:val="18"/>
              </w:rPr>
            </w:pPr>
            <w:r w:rsidRPr="00E86D12">
              <w:rPr>
                <w:rFonts w:ascii="Arial" w:hAnsi="Arial" w:cs="Arial"/>
                <w:snapToGrid/>
                <w:color w:val="000000"/>
                <w:sz w:val="18"/>
                <w:szCs w:val="18"/>
              </w:rPr>
              <w:t>Valid Percent</w:t>
            </w:r>
          </w:p>
        </w:tc>
        <w:tc>
          <w:tcPr>
            <w:tcW w:w="1205" w:type="dxa"/>
            <w:tcBorders>
              <w:top w:val="single" w:sz="12" w:space="0" w:color="000000"/>
              <w:left w:val="nil"/>
              <w:bottom w:val="single" w:sz="12" w:space="0" w:color="000000"/>
              <w:right w:val="single" w:sz="12" w:space="0" w:color="000000"/>
            </w:tcBorders>
            <w:shd w:val="clear" w:color="auto" w:fill="auto"/>
            <w:vAlign w:val="bottom"/>
            <w:hideMark/>
          </w:tcPr>
          <w:p w:rsidR="003A5918" w:rsidRPr="00E86D12" w:rsidRDefault="003A5918" w:rsidP="003A5918">
            <w:pPr>
              <w:widowControl/>
              <w:spacing w:after="0"/>
              <w:jc w:val="center"/>
              <w:rPr>
                <w:rFonts w:ascii="Arial" w:hAnsi="Arial" w:cs="Arial"/>
                <w:snapToGrid/>
                <w:color w:val="000000"/>
                <w:sz w:val="18"/>
                <w:szCs w:val="18"/>
              </w:rPr>
            </w:pPr>
            <w:r w:rsidRPr="00E86D12">
              <w:rPr>
                <w:rFonts w:ascii="Arial" w:hAnsi="Arial" w:cs="Arial"/>
                <w:snapToGrid/>
                <w:color w:val="000000"/>
                <w:sz w:val="18"/>
                <w:szCs w:val="18"/>
              </w:rPr>
              <w:t>Cumulative Percent</w:t>
            </w:r>
          </w:p>
        </w:tc>
      </w:tr>
      <w:tr w:rsidR="003A5918" w:rsidRPr="003A5918" w:rsidTr="00F22FAE">
        <w:trPr>
          <w:trHeight w:val="330"/>
        </w:trPr>
        <w:tc>
          <w:tcPr>
            <w:tcW w:w="960" w:type="dxa"/>
            <w:tcBorders>
              <w:top w:val="nil"/>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Local employment development division</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8.1</w:t>
            </w:r>
          </w:p>
        </w:tc>
        <w:tc>
          <w:tcPr>
            <w:tcW w:w="960" w:type="dxa"/>
            <w:tcBorders>
              <w:top w:val="nil"/>
              <w:left w:val="nil"/>
              <w:bottom w:val="nil"/>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nil"/>
              <w:left w:val="nil"/>
              <w:bottom w:val="nil"/>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F22FAE">
        <w:trPr>
          <w:trHeight w:val="330"/>
        </w:trPr>
        <w:tc>
          <w:tcPr>
            <w:tcW w:w="960" w:type="dxa"/>
            <w:tcBorders>
              <w:top w:val="single" w:sz="12" w:space="0" w:color="000000"/>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Housing center</w:t>
            </w:r>
          </w:p>
        </w:tc>
        <w:tc>
          <w:tcPr>
            <w:tcW w:w="114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w:t>
            </w:r>
          </w:p>
        </w:tc>
        <w:tc>
          <w:tcPr>
            <w:tcW w:w="13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5.4</w:t>
            </w:r>
          </w:p>
        </w:tc>
        <w:tc>
          <w:tcPr>
            <w:tcW w:w="960" w:type="dxa"/>
            <w:tcBorders>
              <w:top w:val="single" w:sz="12" w:space="0" w:color="000000"/>
              <w:left w:val="nil"/>
              <w:bottom w:val="nil"/>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single" w:sz="12" w:space="0" w:color="000000"/>
              <w:left w:val="nil"/>
              <w:bottom w:val="nil"/>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F22FAE">
        <w:trPr>
          <w:trHeight w:val="330"/>
        </w:trPr>
        <w:tc>
          <w:tcPr>
            <w:tcW w:w="960" w:type="dxa"/>
            <w:tcBorders>
              <w:top w:val="single" w:sz="12" w:space="0" w:color="000000"/>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Job center</w:t>
            </w:r>
          </w:p>
        </w:tc>
        <w:tc>
          <w:tcPr>
            <w:tcW w:w="114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w:t>
            </w:r>
          </w:p>
        </w:tc>
        <w:tc>
          <w:tcPr>
            <w:tcW w:w="13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5.4</w:t>
            </w:r>
          </w:p>
        </w:tc>
        <w:tc>
          <w:tcPr>
            <w:tcW w:w="960" w:type="dxa"/>
            <w:tcBorders>
              <w:top w:val="single" w:sz="12" w:space="0" w:color="000000"/>
              <w:left w:val="nil"/>
              <w:bottom w:val="nil"/>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single" w:sz="12" w:space="0" w:color="000000"/>
              <w:left w:val="nil"/>
              <w:bottom w:val="nil"/>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F22FAE">
        <w:trPr>
          <w:trHeight w:val="330"/>
        </w:trPr>
        <w:tc>
          <w:tcPr>
            <w:tcW w:w="960" w:type="dxa"/>
            <w:tcBorders>
              <w:top w:val="single" w:sz="12" w:space="0" w:color="000000"/>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Domestic violence center</w:t>
            </w:r>
          </w:p>
        </w:tc>
        <w:tc>
          <w:tcPr>
            <w:tcW w:w="114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w:t>
            </w:r>
          </w:p>
        </w:tc>
        <w:tc>
          <w:tcPr>
            <w:tcW w:w="13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2.7</w:t>
            </w:r>
          </w:p>
        </w:tc>
        <w:tc>
          <w:tcPr>
            <w:tcW w:w="960" w:type="dxa"/>
            <w:tcBorders>
              <w:top w:val="single" w:sz="12" w:space="0" w:color="000000"/>
              <w:left w:val="nil"/>
              <w:bottom w:val="nil"/>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single" w:sz="12" w:space="0" w:color="000000"/>
              <w:left w:val="nil"/>
              <w:bottom w:val="nil"/>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F22FAE">
        <w:trPr>
          <w:trHeight w:val="330"/>
        </w:trPr>
        <w:tc>
          <w:tcPr>
            <w:tcW w:w="960" w:type="dxa"/>
            <w:tcBorders>
              <w:top w:val="single" w:sz="12" w:space="0" w:color="000000"/>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Food bank</w:t>
            </w:r>
          </w:p>
        </w:tc>
        <w:tc>
          <w:tcPr>
            <w:tcW w:w="114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w:t>
            </w:r>
          </w:p>
        </w:tc>
        <w:tc>
          <w:tcPr>
            <w:tcW w:w="13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2.7</w:t>
            </w:r>
          </w:p>
        </w:tc>
        <w:tc>
          <w:tcPr>
            <w:tcW w:w="960" w:type="dxa"/>
            <w:tcBorders>
              <w:top w:val="single" w:sz="12" w:space="0" w:color="000000"/>
              <w:left w:val="nil"/>
              <w:bottom w:val="nil"/>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single" w:sz="12" w:space="0" w:color="000000"/>
              <w:left w:val="nil"/>
              <w:bottom w:val="nil"/>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F22FAE">
        <w:trPr>
          <w:trHeight w:val="330"/>
        </w:trPr>
        <w:tc>
          <w:tcPr>
            <w:tcW w:w="960" w:type="dxa"/>
            <w:tcBorders>
              <w:top w:val="single" w:sz="12" w:space="0" w:color="000000"/>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Community health clinic</w:t>
            </w:r>
          </w:p>
        </w:tc>
        <w:tc>
          <w:tcPr>
            <w:tcW w:w="114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w:t>
            </w:r>
          </w:p>
        </w:tc>
        <w:tc>
          <w:tcPr>
            <w:tcW w:w="13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13.5</w:t>
            </w:r>
          </w:p>
        </w:tc>
        <w:tc>
          <w:tcPr>
            <w:tcW w:w="960" w:type="dxa"/>
            <w:tcBorders>
              <w:top w:val="single" w:sz="12" w:space="0" w:color="000000"/>
              <w:left w:val="nil"/>
              <w:bottom w:val="nil"/>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single" w:sz="12" w:space="0" w:color="000000"/>
              <w:left w:val="nil"/>
              <w:bottom w:val="nil"/>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F22FAE">
        <w:trPr>
          <w:trHeight w:val="510"/>
        </w:trPr>
        <w:tc>
          <w:tcPr>
            <w:tcW w:w="960" w:type="dxa"/>
            <w:tcBorders>
              <w:top w:val="single" w:sz="12" w:space="0" w:color="000000"/>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Adult school / community college extension programs</w:t>
            </w:r>
          </w:p>
        </w:tc>
        <w:tc>
          <w:tcPr>
            <w:tcW w:w="114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w:t>
            </w:r>
          </w:p>
        </w:tc>
        <w:tc>
          <w:tcPr>
            <w:tcW w:w="13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13.5</w:t>
            </w:r>
          </w:p>
        </w:tc>
        <w:tc>
          <w:tcPr>
            <w:tcW w:w="960" w:type="dxa"/>
            <w:tcBorders>
              <w:top w:val="single" w:sz="12" w:space="0" w:color="000000"/>
              <w:left w:val="nil"/>
              <w:bottom w:val="nil"/>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single" w:sz="12" w:space="0" w:color="000000"/>
              <w:left w:val="nil"/>
              <w:bottom w:val="nil"/>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F22FAE">
        <w:trPr>
          <w:trHeight w:val="510"/>
        </w:trPr>
        <w:tc>
          <w:tcPr>
            <w:tcW w:w="960" w:type="dxa"/>
            <w:tcBorders>
              <w:top w:val="single" w:sz="12" w:space="0" w:color="000000"/>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Mutual support or other assistance programs</w:t>
            </w:r>
          </w:p>
        </w:tc>
        <w:tc>
          <w:tcPr>
            <w:tcW w:w="114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0</w:t>
            </w:r>
          </w:p>
        </w:tc>
        <w:tc>
          <w:tcPr>
            <w:tcW w:w="13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0.0</w:t>
            </w:r>
          </w:p>
        </w:tc>
        <w:tc>
          <w:tcPr>
            <w:tcW w:w="960" w:type="dxa"/>
            <w:tcBorders>
              <w:top w:val="single" w:sz="12" w:space="0" w:color="000000"/>
              <w:left w:val="nil"/>
              <w:bottom w:val="nil"/>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 </w:t>
            </w:r>
          </w:p>
        </w:tc>
        <w:tc>
          <w:tcPr>
            <w:tcW w:w="1205" w:type="dxa"/>
            <w:tcBorders>
              <w:top w:val="single" w:sz="12" w:space="0" w:color="000000"/>
              <w:left w:val="nil"/>
              <w:bottom w:val="nil"/>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 </w:t>
            </w:r>
          </w:p>
        </w:tc>
      </w:tr>
      <w:tr w:rsidR="003A5918" w:rsidRPr="003A5918" w:rsidTr="00F22FAE">
        <w:trPr>
          <w:trHeight w:val="330"/>
        </w:trPr>
        <w:tc>
          <w:tcPr>
            <w:tcW w:w="960" w:type="dxa"/>
            <w:tcBorders>
              <w:top w:val="single" w:sz="12" w:space="0" w:color="000000"/>
              <w:left w:val="single" w:sz="12" w:space="0" w:color="000000"/>
              <w:bottom w:val="single" w:sz="12" w:space="0" w:color="000000"/>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single" w:sz="12" w:space="0" w:color="000000"/>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None of the above</w:t>
            </w:r>
          </w:p>
        </w:tc>
        <w:tc>
          <w:tcPr>
            <w:tcW w:w="1140" w:type="dxa"/>
            <w:tcBorders>
              <w:top w:val="single" w:sz="12" w:space="0" w:color="000000"/>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7</w:t>
            </w:r>
          </w:p>
        </w:tc>
        <w:tc>
          <w:tcPr>
            <w:tcW w:w="1360" w:type="dxa"/>
            <w:tcBorders>
              <w:top w:val="single" w:sz="12" w:space="0" w:color="000000"/>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18.9</w:t>
            </w:r>
          </w:p>
        </w:tc>
        <w:tc>
          <w:tcPr>
            <w:tcW w:w="960" w:type="dxa"/>
            <w:tcBorders>
              <w:top w:val="single" w:sz="12" w:space="0" w:color="000000"/>
              <w:left w:val="nil"/>
              <w:bottom w:val="single" w:sz="12" w:space="0" w:color="000000"/>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single" w:sz="12" w:space="0" w:color="000000"/>
              <w:left w:val="nil"/>
              <w:bottom w:val="single" w:sz="12" w:space="0" w:color="000000"/>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3A5918">
        <w:trPr>
          <w:trHeight w:val="315"/>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E379ED"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E86D12" w:rsidRDefault="003A5918" w:rsidP="003A5918">
            <w:pPr>
              <w:widowControl/>
              <w:spacing w:after="0"/>
              <w:rPr>
                <w:rFonts w:ascii="Calibri" w:hAnsi="Calibri"/>
                <w:snapToGrid/>
                <w:color w:val="000000"/>
                <w:sz w:val="22"/>
                <w:szCs w:val="22"/>
              </w:rPr>
            </w:pPr>
          </w:p>
        </w:tc>
      </w:tr>
      <w:tr w:rsidR="003A5918" w:rsidRPr="003A5918" w:rsidTr="003A5918">
        <w:trPr>
          <w:trHeight w:val="300"/>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E379ED"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E86D12" w:rsidRDefault="003A5918" w:rsidP="003A5918">
            <w:pPr>
              <w:widowControl/>
              <w:spacing w:after="0"/>
              <w:rPr>
                <w:rFonts w:ascii="Calibri" w:hAnsi="Calibri"/>
                <w:snapToGrid/>
                <w:color w:val="000000"/>
                <w:sz w:val="22"/>
                <w:szCs w:val="22"/>
              </w:rPr>
            </w:pPr>
          </w:p>
        </w:tc>
      </w:tr>
      <w:tr w:rsidR="003A5918" w:rsidRPr="003A5918" w:rsidTr="003A5918">
        <w:trPr>
          <w:trHeight w:val="300"/>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E379ED"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E86D12" w:rsidRDefault="003A5918" w:rsidP="003A5918">
            <w:pPr>
              <w:widowControl/>
              <w:spacing w:after="0"/>
              <w:rPr>
                <w:rFonts w:ascii="Calibri" w:hAnsi="Calibri"/>
                <w:snapToGrid/>
                <w:color w:val="000000"/>
                <w:sz w:val="22"/>
                <w:szCs w:val="22"/>
              </w:rPr>
            </w:pPr>
          </w:p>
        </w:tc>
      </w:tr>
      <w:tr w:rsidR="003A5918" w:rsidRPr="003A5918" w:rsidTr="003A5918">
        <w:trPr>
          <w:trHeight w:val="315"/>
        </w:trPr>
        <w:tc>
          <w:tcPr>
            <w:tcW w:w="9465" w:type="dxa"/>
            <w:gridSpan w:val="6"/>
            <w:tcBorders>
              <w:top w:val="nil"/>
              <w:left w:val="nil"/>
              <w:bottom w:val="nil"/>
              <w:right w:val="nil"/>
            </w:tcBorders>
            <w:shd w:val="clear" w:color="auto" w:fill="auto"/>
            <w:vAlign w:val="center"/>
            <w:hideMark/>
          </w:tcPr>
          <w:p w:rsidR="003A5918" w:rsidRPr="00E379ED" w:rsidRDefault="003A5918" w:rsidP="003A5918">
            <w:pPr>
              <w:widowControl/>
              <w:spacing w:after="0"/>
              <w:jc w:val="center"/>
              <w:rPr>
                <w:rFonts w:ascii="Arial Bold" w:hAnsi="Arial Bold"/>
                <w:b/>
                <w:bCs/>
                <w:snapToGrid/>
                <w:color w:val="000000"/>
                <w:sz w:val="18"/>
                <w:szCs w:val="18"/>
              </w:rPr>
            </w:pPr>
            <w:r w:rsidRPr="00E379ED">
              <w:rPr>
                <w:rFonts w:ascii="Arial Bold" w:hAnsi="Arial Bold"/>
                <w:b/>
                <w:bCs/>
                <w:snapToGrid/>
                <w:color w:val="000000"/>
                <w:sz w:val="18"/>
                <w:szCs w:val="18"/>
              </w:rPr>
              <w:t>Are you currently accessing any of the following federal or state government supports?</w:t>
            </w:r>
          </w:p>
        </w:tc>
      </w:tr>
      <w:tr w:rsidR="003A5918" w:rsidRPr="003A5918" w:rsidTr="003A5918">
        <w:trPr>
          <w:trHeight w:val="525"/>
        </w:trPr>
        <w:tc>
          <w:tcPr>
            <w:tcW w:w="480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14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Frequency</w:t>
            </w:r>
          </w:p>
        </w:tc>
        <w:tc>
          <w:tcPr>
            <w:tcW w:w="13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Percent</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E86D12" w:rsidRDefault="003A5918" w:rsidP="003A5918">
            <w:pPr>
              <w:widowControl/>
              <w:spacing w:after="0"/>
              <w:jc w:val="center"/>
              <w:rPr>
                <w:rFonts w:ascii="Arial" w:hAnsi="Arial" w:cs="Arial"/>
                <w:snapToGrid/>
                <w:color w:val="000000"/>
                <w:sz w:val="18"/>
                <w:szCs w:val="18"/>
              </w:rPr>
            </w:pPr>
            <w:r w:rsidRPr="00E86D12">
              <w:rPr>
                <w:rFonts w:ascii="Arial" w:hAnsi="Arial" w:cs="Arial"/>
                <w:snapToGrid/>
                <w:color w:val="000000"/>
                <w:sz w:val="18"/>
                <w:szCs w:val="18"/>
              </w:rPr>
              <w:t>Valid Percent</w:t>
            </w:r>
          </w:p>
        </w:tc>
        <w:tc>
          <w:tcPr>
            <w:tcW w:w="1205" w:type="dxa"/>
            <w:tcBorders>
              <w:top w:val="single" w:sz="12" w:space="0" w:color="000000"/>
              <w:left w:val="nil"/>
              <w:bottom w:val="single" w:sz="12" w:space="0" w:color="000000"/>
              <w:right w:val="single" w:sz="12" w:space="0" w:color="000000"/>
            </w:tcBorders>
            <w:shd w:val="clear" w:color="auto" w:fill="auto"/>
            <w:vAlign w:val="bottom"/>
            <w:hideMark/>
          </w:tcPr>
          <w:p w:rsidR="003A5918" w:rsidRPr="00E86D12" w:rsidRDefault="003A5918" w:rsidP="003A5918">
            <w:pPr>
              <w:widowControl/>
              <w:spacing w:after="0"/>
              <w:jc w:val="center"/>
              <w:rPr>
                <w:rFonts w:ascii="Arial" w:hAnsi="Arial" w:cs="Arial"/>
                <w:snapToGrid/>
                <w:color w:val="000000"/>
                <w:sz w:val="18"/>
                <w:szCs w:val="18"/>
              </w:rPr>
            </w:pPr>
            <w:r w:rsidRPr="00E86D12">
              <w:rPr>
                <w:rFonts w:ascii="Arial" w:hAnsi="Arial" w:cs="Arial"/>
                <w:snapToGrid/>
                <w:color w:val="000000"/>
                <w:sz w:val="18"/>
                <w:szCs w:val="18"/>
              </w:rPr>
              <w:t>Cumulative Percent</w:t>
            </w:r>
          </w:p>
        </w:tc>
      </w:tr>
      <w:tr w:rsidR="003A5918" w:rsidRPr="003A5918" w:rsidTr="00F22FAE">
        <w:trPr>
          <w:trHeight w:val="330"/>
        </w:trPr>
        <w:tc>
          <w:tcPr>
            <w:tcW w:w="960" w:type="dxa"/>
            <w:tcBorders>
              <w:top w:val="nil"/>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Food assistance (such as WIC or SNAP)</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20</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54.1</w:t>
            </w:r>
          </w:p>
        </w:tc>
        <w:tc>
          <w:tcPr>
            <w:tcW w:w="960" w:type="dxa"/>
            <w:tcBorders>
              <w:top w:val="nil"/>
              <w:left w:val="nil"/>
              <w:bottom w:val="nil"/>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nil"/>
              <w:left w:val="nil"/>
              <w:bottom w:val="nil"/>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F22FAE">
        <w:trPr>
          <w:trHeight w:val="330"/>
        </w:trPr>
        <w:tc>
          <w:tcPr>
            <w:tcW w:w="960" w:type="dxa"/>
            <w:tcBorders>
              <w:top w:val="single" w:sz="12" w:space="0" w:color="000000"/>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Health care assistance (such as Medicaid)</w:t>
            </w:r>
          </w:p>
        </w:tc>
        <w:tc>
          <w:tcPr>
            <w:tcW w:w="114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12</w:t>
            </w:r>
          </w:p>
        </w:tc>
        <w:tc>
          <w:tcPr>
            <w:tcW w:w="13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32.4</w:t>
            </w:r>
          </w:p>
        </w:tc>
        <w:tc>
          <w:tcPr>
            <w:tcW w:w="960" w:type="dxa"/>
            <w:tcBorders>
              <w:top w:val="single" w:sz="12" w:space="0" w:color="000000"/>
              <w:left w:val="nil"/>
              <w:bottom w:val="nil"/>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single" w:sz="12" w:space="0" w:color="000000"/>
              <w:left w:val="nil"/>
              <w:bottom w:val="nil"/>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F22FAE">
        <w:trPr>
          <w:trHeight w:val="510"/>
        </w:trPr>
        <w:tc>
          <w:tcPr>
            <w:tcW w:w="960" w:type="dxa"/>
            <w:tcBorders>
              <w:top w:val="single" w:sz="12" w:space="0" w:color="000000"/>
              <w:left w:val="single" w:sz="12" w:space="0" w:color="000000"/>
              <w:bottom w:val="single" w:sz="12" w:space="0" w:color="000000"/>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single" w:sz="12" w:space="0" w:color="000000"/>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Housing assistance (such as housing vouchers)</w:t>
            </w:r>
          </w:p>
        </w:tc>
        <w:tc>
          <w:tcPr>
            <w:tcW w:w="1140" w:type="dxa"/>
            <w:tcBorders>
              <w:top w:val="single" w:sz="12" w:space="0" w:color="000000"/>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w:t>
            </w:r>
          </w:p>
        </w:tc>
        <w:tc>
          <w:tcPr>
            <w:tcW w:w="1360" w:type="dxa"/>
            <w:tcBorders>
              <w:top w:val="single" w:sz="12" w:space="0" w:color="000000"/>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2.7</w:t>
            </w:r>
          </w:p>
        </w:tc>
        <w:tc>
          <w:tcPr>
            <w:tcW w:w="960" w:type="dxa"/>
            <w:tcBorders>
              <w:top w:val="single" w:sz="12" w:space="0" w:color="000000"/>
              <w:left w:val="nil"/>
              <w:bottom w:val="single" w:sz="12" w:space="0" w:color="000000"/>
              <w:right w:val="single" w:sz="4"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c>
          <w:tcPr>
            <w:tcW w:w="1205" w:type="dxa"/>
            <w:tcBorders>
              <w:top w:val="single" w:sz="12" w:space="0" w:color="000000"/>
              <w:left w:val="nil"/>
              <w:bottom w:val="single" w:sz="12" w:space="0" w:color="000000"/>
              <w:right w:val="single" w:sz="12" w:space="0" w:color="000000"/>
            </w:tcBorders>
            <w:shd w:val="clear" w:color="auto" w:fill="auto"/>
            <w:noWrap/>
            <w:vAlign w:val="center"/>
            <w:hideMark/>
          </w:tcPr>
          <w:p w:rsidR="003A5918" w:rsidRPr="00E86D12" w:rsidRDefault="003A5918" w:rsidP="003A5918">
            <w:pPr>
              <w:widowControl/>
              <w:spacing w:after="0"/>
              <w:jc w:val="right"/>
              <w:rPr>
                <w:rFonts w:ascii="Arial" w:hAnsi="Arial" w:cs="Arial"/>
                <w:snapToGrid/>
                <w:color w:val="000000"/>
                <w:sz w:val="18"/>
                <w:szCs w:val="18"/>
              </w:rPr>
            </w:pPr>
            <w:r w:rsidRPr="00E86D12">
              <w:rPr>
                <w:rFonts w:ascii="Arial" w:hAnsi="Arial" w:cs="Arial"/>
                <w:snapToGrid/>
                <w:color w:val="000000"/>
                <w:sz w:val="18"/>
                <w:szCs w:val="18"/>
              </w:rPr>
              <w:t>100.0</w:t>
            </w:r>
          </w:p>
        </w:tc>
      </w:tr>
      <w:tr w:rsidR="003A5918" w:rsidRPr="003A5918" w:rsidTr="00F22FAE">
        <w:trPr>
          <w:trHeight w:val="330"/>
        </w:trPr>
        <w:tc>
          <w:tcPr>
            <w:tcW w:w="960" w:type="dxa"/>
            <w:tcBorders>
              <w:top w:val="nil"/>
              <w:left w:val="single" w:sz="12" w:space="0" w:color="000000"/>
              <w:bottom w:val="single" w:sz="12" w:space="0" w:color="000000"/>
              <w:right w:val="nil"/>
            </w:tcBorders>
            <w:shd w:val="clear" w:color="auto" w:fill="auto"/>
            <w:noWrap/>
            <w:vAlign w:val="bottom"/>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single" w:sz="12" w:space="0" w:color="000000"/>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Other financial assistance</w:t>
            </w:r>
          </w:p>
        </w:tc>
        <w:tc>
          <w:tcPr>
            <w:tcW w:w="114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0</w:t>
            </w:r>
          </w:p>
        </w:tc>
        <w:tc>
          <w:tcPr>
            <w:tcW w:w="136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0.0</w:t>
            </w:r>
          </w:p>
        </w:tc>
        <w:tc>
          <w:tcPr>
            <w:tcW w:w="960" w:type="dxa"/>
            <w:tcBorders>
              <w:top w:val="nil"/>
              <w:left w:val="nil"/>
              <w:bottom w:val="single" w:sz="12" w:space="0" w:color="000000"/>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r w:rsidRPr="003A5918">
              <w:rPr>
                <w:rFonts w:ascii="Calibri" w:hAnsi="Calibri"/>
                <w:snapToGrid/>
                <w:color w:val="000000"/>
                <w:sz w:val="22"/>
                <w:szCs w:val="22"/>
              </w:rPr>
              <w:t> </w:t>
            </w:r>
          </w:p>
        </w:tc>
        <w:tc>
          <w:tcPr>
            <w:tcW w:w="1205" w:type="dxa"/>
            <w:tcBorders>
              <w:top w:val="nil"/>
              <w:left w:val="nil"/>
              <w:bottom w:val="single" w:sz="12" w:space="0" w:color="000000"/>
              <w:right w:val="single" w:sz="12" w:space="0" w:color="000000"/>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r w:rsidRPr="003A5918">
              <w:rPr>
                <w:rFonts w:ascii="Calibri" w:hAnsi="Calibri"/>
                <w:snapToGrid/>
                <w:color w:val="000000"/>
                <w:sz w:val="22"/>
                <w:szCs w:val="22"/>
              </w:rPr>
              <w:t> </w:t>
            </w:r>
          </w:p>
        </w:tc>
      </w:tr>
    </w:tbl>
    <w:p w:rsidR="00F22FAE" w:rsidRDefault="00F22FAE">
      <w:r>
        <w:br w:type="page"/>
      </w:r>
    </w:p>
    <w:tbl>
      <w:tblPr>
        <w:tblW w:w="9465" w:type="dxa"/>
        <w:tblInd w:w="93" w:type="dxa"/>
        <w:tblLayout w:type="fixed"/>
        <w:tblLook w:val="04A0" w:firstRow="1" w:lastRow="0" w:firstColumn="1" w:lastColumn="0" w:noHBand="0" w:noVBand="1"/>
      </w:tblPr>
      <w:tblGrid>
        <w:gridCol w:w="960"/>
        <w:gridCol w:w="3840"/>
        <w:gridCol w:w="1140"/>
        <w:gridCol w:w="1360"/>
        <w:gridCol w:w="960"/>
        <w:gridCol w:w="1205"/>
      </w:tblGrid>
      <w:tr w:rsidR="003A5918" w:rsidRPr="003A5918" w:rsidTr="003A5918">
        <w:trPr>
          <w:trHeight w:val="690"/>
        </w:trPr>
        <w:tc>
          <w:tcPr>
            <w:tcW w:w="9465" w:type="dxa"/>
            <w:gridSpan w:val="6"/>
            <w:tcBorders>
              <w:top w:val="nil"/>
              <w:left w:val="nil"/>
              <w:bottom w:val="nil"/>
              <w:right w:val="nil"/>
            </w:tcBorders>
            <w:shd w:val="clear" w:color="auto" w:fill="auto"/>
            <w:vAlign w:val="center"/>
            <w:hideMark/>
          </w:tcPr>
          <w:p w:rsidR="003A5918" w:rsidRPr="003A5918" w:rsidRDefault="003A5918" w:rsidP="003A5918">
            <w:pPr>
              <w:widowControl/>
              <w:spacing w:after="0"/>
              <w:jc w:val="center"/>
              <w:rPr>
                <w:rFonts w:ascii="Arial Bold" w:hAnsi="Arial Bold"/>
                <w:b/>
                <w:bCs/>
                <w:snapToGrid/>
                <w:color w:val="000000"/>
                <w:sz w:val="18"/>
                <w:szCs w:val="18"/>
              </w:rPr>
            </w:pPr>
            <w:r w:rsidRPr="003A5918">
              <w:rPr>
                <w:rFonts w:ascii="Arial Bold" w:hAnsi="Arial Bold"/>
                <w:b/>
                <w:bCs/>
                <w:snapToGrid/>
                <w:color w:val="000000"/>
                <w:sz w:val="18"/>
                <w:szCs w:val="18"/>
              </w:rPr>
              <w:lastRenderedPageBreak/>
              <w:t>Have you ever been convicted as an adult, or adjudicated as a juvenile offender, of any offense by either a civilian or military court, other than minor traffic violations?</w:t>
            </w:r>
          </w:p>
        </w:tc>
      </w:tr>
      <w:tr w:rsidR="003A5918" w:rsidRPr="003A5918" w:rsidTr="003A5918">
        <w:trPr>
          <w:trHeight w:val="525"/>
        </w:trPr>
        <w:tc>
          <w:tcPr>
            <w:tcW w:w="480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14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Frequency</w:t>
            </w:r>
          </w:p>
        </w:tc>
        <w:tc>
          <w:tcPr>
            <w:tcW w:w="13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Percent</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Valid Percent</w:t>
            </w:r>
          </w:p>
        </w:tc>
        <w:tc>
          <w:tcPr>
            <w:tcW w:w="1205" w:type="dxa"/>
            <w:tcBorders>
              <w:top w:val="single" w:sz="12" w:space="0" w:color="000000"/>
              <w:left w:val="nil"/>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Cumulative Percent</w:t>
            </w:r>
          </w:p>
        </w:tc>
      </w:tr>
      <w:tr w:rsidR="003A5918" w:rsidRPr="003A5918" w:rsidTr="003A5918">
        <w:trPr>
          <w:trHeight w:val="315"/>
        </w:trPr>
        <w:tc>
          <w:tcPr>
            <w:tcW w:w="960" w:type="dxa"/>
            <w:vMerge w:val="restart"/>
            <w:tcBorders>
              <w:top w:val="nil"/>
              <w:left w:val="single" w:sz="12" w:space="0" w:color="000000"/>
              <w:bottom w:val="nil"/>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No</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18</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48.6</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52.9</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52.9</w:t>
            </w:r>
          </w:p>
        </w:tc>
      </w:tr>
      <w:tr w:rsidR="003A5918" w:rsidRPr="003A5918" w:rsidTr="003A5918">
        <w:trPr>
          <w:trHeight w:val="30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Yes</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16</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43.2</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47.1</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r>
      <w:tr w:rsidR="003A5918" w:rsidRPr="003A5918" w:rsidTr="003A5918">
        <w:trPr>
          <w:trHeight w:val="30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Total</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34</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91.9</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1205" w:type="dxa"/>
            <w:tcBorders>
              <w:top w:val="nil"/>
              <w:left w:val="nil"/>
              <w:bottom w:val="nil"/>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00"/>
        </w:trPr>
        <w:tc>
          <w:tcPr>
            <w:tcW w:w="960" w:type="dxa"/>
            <w:tcBorders>
              <w:top w:val="nil"/>
              <w:left w:val="single" w:sz="12" w:space="0" w:color="000000"/>
              <w:bottom w:val="nil"/>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Missing</w:t>
            </w: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System</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8.1</w:t>
            </w:r>
          </w:p>
        </w:tc>
        <w:tc>
          <w:tcPr>
            <w:tcW w:w="960" w:type="dxa"/>
            <w:tcBorders>
              <w:top w:val="nil"/>
              <w:left w:val="nil"/>
              <w:bottom w:val="nil"/>
              <w:right w:val="single" w:sz="4"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205" w:type="dxa"/>
            <w:tcBorders>
              <w:top w:val="nil"/>
              <w:left w:val="nil"/>
              <w:bottom w:val="nil"/>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15"/>
        </w:trPr>
        <w:tc>
          <w:tcPr>
            <w:tcW w:w="4800" w:type="dxa"/>
            <w:gridSpan w:val="2"/>
            <w:tcBorders>
              <w:top w:val="nil"/>
              <w:left w:val="single" w:sz="12" w:space="0" w:color="000000"/>
              <w:bottom w:val="single" w:sz="12" w:space="0" w:color="000000"/>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Total</w:t>
            </w:r>
          </w:p>
        </w:tc>
        <w:tc>
          <w:tcPr>
            <w:tcW w:w="114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37</w:t>
            </w:r>
          </w:p>
        </w:tc>
        <w:tc>
          <w:tcPr>
            <w:tcW w:w="136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960" w:type="dxa"/>
            <w:tcBorders>
              <w:top w:val="nil"/>
              <w:left w:val="nil"/>
              <w:bottom w:val="single" w:sz="12" w:space="0" w:color="000000"/>
              <w:right w:val="single" w:sz="4"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205" w:type="dxa"/>
            <w:tcBorders>
              <w:top w:val="nil"/>
              <w:left w:val="nil"/>
              <w:bottom w:val="single" w:sz="12" w:space="0" w:color="000000"/>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15"/>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r>
      <w:tr w:rsidR="003A5918" w:rsidRPr="003A5918" w:rsidTr="003A5918">
        <w:trPr>
          <w:trHeight w:val="300"/>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r>
      <w:tr w:rsidR="003A5918" w:rsidRPr="003A5918" w:rsidTr="003A5918">
        <w:trPr>
          <w:trHeight w:val="315"/>
        </w:trPr>
        <w:tc>
          <w:tcPr>
            <w:tcW w:w="9465" w:type="dxa"/>
            <w:gridSpan w:val="6"/>
            <w:tcBorders>
              <w:top w:val="nil"/>
              <w:left w:val="nil"/>
              <w:bottom w:val="nil"/>
              <w:right w:val="nil"/>
            </w:tcBorders>
            <w:shd w:val="clear" w:color="auto" w:fill="auto"/>
            <w:vAlign w:val="center"/>
            <w:hideMark/>
          </w:tcPr>
          <w:p w:rsidR="003A5918" w:rsidRPr="003A5918" w:rsidRDefault="003A5918" w:rsidP="003A5918">
            <w:pPr>
              <w:widowControl/>
              <w:spacing w:after="0"/>
              <w:jc w:val="center"/>
              <w:rPr>
                <w:rFonts w:ascii="Arial Bold" w:hAnsi="Arial Bold"/>
                <w:b/>
                <w:bCs/>
                <w:snapToGrid/>
                <w:color w:val="000000"/>
                <w:sz w:val="18"/>
                <w:szCs w:val="18"/>
              </w:rPr>
            </w:pPr>
            <w:r w:rsidRPr="003A5918">
              <w:rPr>
                <w:rFonts w:ascii="Arial Bold" w:hAnsi="Arial Bold"/>
                <w:b/>
                <w:bCs/>
                <w:snapToGrid/>
                <w:color w:val="000000"/>
                <w:sz w:val="18"/>
                <w:szCs w:val="18"/>
              </w:rPr>
              <w:t>Are you currently facing charges for any offense or on probation or parole?</w:t>
            </w:r>
          </w:p>
        </w:tc>
      </w:tr>
      <w:tr w:rsidR="003A5918" w:rsidRPr="003A5918" w:rsidTr="003A5918">
        <w:trPr>
          <w:trHeight w:val="525"/>
        </w:trPr>
        <w:tc>
          <w:tcPr>
            <w:tcW w:w="480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14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Frequency</w:t>
            </w:r>
          </w:p>
        </w:tc>
        <w:tc>
          <w:tcPr>
            <w:tcW w:w="13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Percent</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Valid Percent</w:t>
            </w:r>
          </w:p>
        </w:tc>
        <w:tc>
          <w:tcPr>
            <w:tcW w:w="1205" w:type="dxa"/>
            <w:tcBorders>
              <w:top w:val="single" w:sz="12" w:space="0" w:color="000000"/>
              <w:left w:val="nil"/>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Cumulative Percent</w:t>
            </w:r>
          </w:p>
        </w:tc>
      </w:tr>
      <w:tr w:rsidR="003A5918" w:rsidRPr="003A5918" w:rsidTr="003A5918">
        <w:trPr>
          <w:trHeight w:val="315"/>
        </w:trPr>
        <w:tc>
          <w:tcPr>
            <w:tcW w:w="960" w:type="dxa"/>
            <w:vMerge w:val="restart"/>
            <w:tcBorders>
              <w:top w:val="nil"/>
              <w:left w:val="single" w:sz="12" w:space="0" w:color="000000"/>
              <w:bottom w:val="nil"/>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No</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28</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75.7</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80.0</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80.0</w:t>
            </w:r>
          </w:p>
        </w:tc>
      </w:tr>
      <w:tr w:rsidR="003A5918" w:rsidRPr="003A5918" w:rsidTr="003A5918">
        <w:trPr>
          <w:trHeight w:val="30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Yes</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7</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18.9</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20.0</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r>
      <w:tr w:rsidR="003A5918" w:rsidRPr="003A5918" w:rsidTr="003A5918">
        <w:trPr>
          <w:trHeight w:val="30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Total</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35</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94.6</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1205" w:type="dxa"/>
            <w:tcBorders>
              <w:top w:val="nil"/>
              <w:left w:val="nil"/>
              <w:bottom w:val="nil"/>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00"/>
        </w:trPr>
        <w:tc>
          <w:tcPr>
            <w:tcW w:w="960" w:type="dxa"/>
            <w:tcBorders>
              <w:top w:val="nil"/>
              <w:left w:val="single" w:sz="12" w:space="0" w:color="000000"/>
              <w:bottom w:val="nil"/>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Missing</w:t>
            </w: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System</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5.4</w:t>
            </w:r>
          </w:p>
        </w:tc>
        <w:tc>
          <w:tcPr>
            <w:tcW w:w="960" w:type="dxa"/>
            <w:tcBorders>
              <w:top w:val="nil"/>
              <w:left w:val="nil"/>
              <w:bottom w:val="nil"/>
              <w:right w:val="single" w:sz="4"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205" w:type="dxa"/>
            <w:tcBorders>
              <w:top w:val="nil"/>
              <w:left w:val="nil"/>
              <w:bottom w:val="nil"/>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15"/>
        </w:trPr>
        <w:tc>
          <w:tcPr>
            <w:tcW w:w="4800" w:type="dxa"/>
            <w:gridSpan w:val="2"/>
            <w:tcBorders>
              <w:top w:val="nil"/>
              <w:left w:val="single" w:sz="12" w:space="0" w:color="000000"/>
              <w:bottom w:val="single" w:sz="12" w:space="0" w:color="000000"/>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Total</w:t>
            </w:r>
          </w:p>
        </w:tc>
        <w:tc>
          <w:tcPr>
            <w:tcW w:w="114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37</w:t>
            </w:r>
          </w:p>
        </w:tc>
        <w:tc>
          <w:tcPr>
            <w:tcW w:w="136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960" w:type="dxa"/>
            <w:tcBorders>
              <w:top w:val="nil"/>
              <w:left w:val="nil"/>
              <w:bottom w:val="single" w:sz="12" w:space="0" w:color="000000"/>
              <w:right w:val="single" w:sz="4"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205" w:type="dxa"/>
            <w:tcBorders>
              <w:top w:val="nil"/>
              <w:left w:val="nil"/>
              <w:bottom w:val="single" w:sz="12" w:space="0" w:color="000000"/>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15"/>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r>
      <w:tr w:rsidR="003A5918" w:rsidRPr="003A5918" w:rsidTr="003A5918">
        <w:trPr>
          <w:trHeight w:val="300"/>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r>
      <w:tr w:rsidR="003A5918" w:rsidRPr="003A5918" w:rsidTr="003A5918">
        <w:trPr>
          <w:trHeight w:val="315"/>
        </w:trPr>
        <w:tc>
          <w:tcPr>
            <w:tcW w:w="9465" w:type="dxa"/>
            <w:gridSpan w:val="6"/>
            <w:tcBorders>
              <w:top w:val="nil"/>
              <w:left w:val="nil"/>
              <w:bottom w:val="nil"/>
              <w:right w:val="nil"/>
            </w:tcBorders>
            <w:shd w:val="clear" w:color="auto" w:fill="auto"/>
            <w:vAlign w:val="center"/>
            <w:hideMark/>
          </w:tcPr>
          <w:p w:rsidR="003A5918" w:rsidRPr="003A5918" w:rsidRDefault="003A5918" w:rsidP="003A5918">
            <w:pPr>
              <w:widowControl/>
              <w:spacing w:after="0"/>
              <w:jc w:val="center"/>
              <w:rPr>
                <w:rFonts w:ascii="Arial Bold" w:hAnsi="Arial Bold"/>
                <w:b/>
                <w:bCs/>
                <w:snapToGrid/>
                <w:color w:val="000000"/>
                <w:sz w:val="18"/>
                <w:szCs w:val="18"/>
              </w:rPr>
            </w:pPr>
            <w:r w:rsidRPr="003A5918">
              <w:rPr>
                <w:rFonts w:ascii="Arial Bold" w:hAnsi="Arial Bold"/>
                <w:b/>
                <w:bCs/>
                <w:snapToGrid/>
                <w:color w:val="000000"/>
                <w:sz w:val="18"/>
                <w:szCs w:val="18"/>
              </w:rPr>
              <w:t>Are you limited in any way in any activities because of physical, mental, or emotional problems?</w:t>
            </w:r>
          </w:p>
        </w:tc>
      </w:tr>
      <w:tr w:rsidR="003A5918" w:rsidRPr="003A5918" w:rsidTr="003A5918">
        <w:trPr>
          <w:trHeight w:val="525"/>
        </w:trPr>
        <w:tc>
          <w:tcPr>
            <w:tcW w:w="480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14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Frequency</w:t>
            </w:r>
          </w:p>
        </w:tc>
        <w:tc>
          <w:tcPr>
            <w:tcW w:w="13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Percent</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Valid Percent</w:t>
            </w:r>
          </w:p>
        </w:tc>
        <w:tc>
          <w:tcPr>
            <w:tcW w:w="1205" w:type="dxa"/>
            <w:tcBorders>
              <w:top w:val="single" w:sz="12" w:space="0" w:color="000000"/>
              <w:left w:val="nil"/>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Cumulative Percent</w:t>
            </w:r>
          </w:p>
        </w:tc>
      </w:tr>
      <w:tr w:rsidR="003A5918" w:rsidRPr="003A5918" w:rsidTr="003A5918">
        <w:trPr>
          <w:trHeight w:val="315"/>
        </w:trPr>
        <w:tc>
          <w:tcPr>
            <w:tcW w:w="960" w:type="dxa"/>
            <w:vMerge w:val="restart"/>
            <w:tcBorders>
              <w:top w:val="nil"/>
              <w:left w:val="single" w:sz="12" w:space="0" w:color="000000"/>
              <w:bottom w:val="nil"/>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No</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31</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83.8</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88.6</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88.6</w:t>
            </w:r>
          </w:p>
        </w:tc>
      </w:tr>
      <w:tr w:rsidR="003A5918" w:rsidRPr="003A5918" w:rsidTr="003A5918">
        <w:trPr>
          <w:trHeight w:val="30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Yes</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4</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10.8</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11.4</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r>
      <w:tr w:rsidR="003A5918" w:rsidRPr="003A5918" w:rsidTr="003A5918">
        <w:trPr>
          <w:trHeight w:val="30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Total</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35</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94.6</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1205" w:type="dxa"/>
            <w:tcBorders>
              <w:top w:val="nil"/>
              <w:left w:val="nil"/>
              <w:bottom w:val="nil"/>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00"/>
        </w:trPr>
        <w:tc>
          <w:tcPr>
            <w:tcW w:w="960" w:type="dxa"/>
            <w:tcBorders>
              <w:top w:val="nil"/>
              <w:left w:val="single" w:sz="12" w:space="0" w:color="000000"/>
              <w:bottom w:val="nil"/>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Missing</w:t>
            </w: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System</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5.4</w:t>
            </w:r>
          </w:p>
        </w:tc>
        <w:tc>
          <w:tcPr>
            <w:tcW w:w="960" w:type="dxa"/>
            <w:tcBorders>
              <w:top w:val="nil"/>
              <w:left w:val="nil"/>
              <w:bottom w:val="nil"/>
              <w:right w:val="single" w:sz="4"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205" w:type="dxa"/>
            <w:tcBorders>
              <w:top w:val="nil"/>
              <w:left w:val="nil"/>
              <w:bottom w:val="nil"/>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15"/>
        </w:trPr>
        <w:tc>
          <w:tcPr>
            <w:tcW w:w="4800" w:type="dxa"/>
            <w:gridSpan w:val="2"/>
            <w:tcBorders>
              <w:top w:val="nil"/>
              <w:left w:val="single" w:sz="12" w:space="0" w:color="000000"/>
              <w:bottom w:val="single" w:sz="12" w:space="0" w:color="000000"/>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Total</w:t>
            </w:r>
          </w:p>
        </w:tc>
        <w:tc>
          <w:tcPr>
            <w:tcW w:w="114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37</w:t>
            </w:r>
          </w:p>
        </w:tc>
        <w:tc>
          <w:tcPr>
            <w:tcW w:w="136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960" w:type="dxa"/>
            <w:tcBorders>
              <w:top w:val="nil"/>
              <w:left w:val="nil"/>
              <w:bottom w:val="single" w:sz="12" w:space="0" w:color="000000"/>
              <w:right w:val="single" w:sz="4"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205" w:type="dxa"/>
            <w:tcBorders>
              <w:top w:val="nil"/>
              <w:left w:val="nil"/>
              <w:bottom w:val="single" w:sz="12" w:space="0" w:color="000000"/>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15"/>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r>
      <w:tr w:rsidR="003A5918" w:rsidRPr="003A5918" w:rsidTr="003A5918">
        <w:trPr>
          <w:trHeight w:val="300"/>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r>
      <w:tr w:rsidR="003A5918" w:rsidRPr="003A5918" w:rsidTr="003A5918">
        <w:trPr>
          <w:trHeight w:val="300"/>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r>
      <w:tr w:rsidR="003A5918" w:rsidRPr="003A5918" w:rsidTr="003A5918">
        <w:trPr>
          <w:trHeight w:val="315"/>
        </w:trPr>
        <w:tc>
          <w:tcPr>
            <w:tcW w:w="9465" w:type="dxa"/>
            <w:gridSpan w:val="6"/>
            <w:tcBorders>
              <w:top w:val="nil"/>
              <w:left w:val="nil"/>
              <w:bottom w:val="nil"/>
              <w:right w:val="nil"/>
            </w:tcBorders>
            <w:shd w:val="clear" w:color="auto" w:fill="auto"/>
            <w:vAlign w:val="center"/>
            <w:hideMark/>
          </w:tcPr>
          <w:p w:rsidR="003A5918" w:rsidRPr="003A5918" w:rsidRDefault="003A5918" w:rsidP="003A5918">
            <w:pPr>
              <w:widowControl/>
              <w:spacing w:after="0"/>
              <w:jc w:val="center"/>
              <w:rPr>
                <w:rFonts w:ascii="Arial Bold" w:hAnsi="Arial Bold"/>
                <w:b/>
                <w:bCs/>
                <w:snapToGrid/>
                <w:color w:val="000000"/>
                <w:sz w:val="18"/>
                <w:szCs w:val="18"/>
              </w:rPr>
            </w:pPr>
            <w:r w:rsidRPr="003A5918">
              <w:rPr>
                <w:rFonts w:ascii="Arial Bold" w:hAnsi="Arial Bold"/>
                <w:b/>
                <w:bCs/>
                <w:snapToGrid/>
                <w:color w:val="000000"/>
                <w:sz w:val="18"/>
                <w:szCs w:val="18"/>
              </w:rPr>
              <w:t>Were you registered to vote in the last presidential election?</w:t>
            </w:r>
          </w:p>
        </w:tc>
      </w:tr>
      <w:tr w:rsidR="003A5918" w:rsidRPr="003A5918" w:rsidTr="003A5918">
        <w:trPr>
          <w:trHeight w:val="525"/>
        </w:trPr>
        <w:tc>
          <w:tcPr>
            <w:tcW w:w="480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14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Frequency</w:t>
            </w:r>
          </w:p>
        </w:tc>
        <w:tc>
          <w:tcPr>
            <w:tcW w:w="13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Percent</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Valid Percent</w:t>
            </w:r>
          </w:p>
        </w:tc>
        <w:tc>
          <w:tcPr>
            <w:tcW w:w="1205" w:type="dxa"/>
            <w:tcBorders>
              <w:top w:val="single" w:sz="12" w:space="0" w:color="000000"/>
              <w:left w:val="nil"/>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Cumulative Percent</w:t>
            </w:r>
          </w:p>
        </w:tc>
      </w:tr>
      <w:tr w:rsidR="003A5918" w:rsidRPr="003A5918" w:rsidTr="003A5918">
        <w:trPr>
          <w:trHeight w:val="315"/>
        </w:trPr>
        <w:tc>
          <w:tcPr>
            <w:tcW w:w="960" w:type="dxa"/>
            <w:vMerge w:val="restart"/>
            <w:tcBorders>
              <w:top w:val="nil"/>
              <w:left w:val="single" w:sz="12" w:space="0" w:color="000000"/>
              <w:bottom w:val="nil"/>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No</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13</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35.1</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37.1</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37.1</w:t>
            </w:r>
          </w:p>
        </w:tc>
      </w:tr>
      <w:tr w:rsidR="003A5918" w:rsidRPr="003A5918" w:rsidTr="003A5918">
        <w:trPr>
          <w:trHeight w:val="30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No, I was not eligible to vote</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7</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18.9</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20.0</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57.1</w:t>
            </w:r>
          </w:p>
        </w:tc>
      </w:tr>
      <w:tr w:rsidR="003A5918" w:rsidRPr="003A5918" w:rsidTr="003A5918">
        <w:trPr>
          <w:trHeight w:val="30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Yes</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15</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40.5</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42.9</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r>
      <w:tr w:rsidR="003A5918" w:rsidRPr="003A5918" w:rsidTr="003A5918">
        <w:trPr>
          <w:trHeight w:val="30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Total</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35</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94.6</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1205" w:type="dxa"/>
            <w:tcBorders>
              <w:top w:val="nil"/>
              <w:left w:val="nil"/>
              <w:bottom w:val="nil"/>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00"/>
        </w:trPr>
        <w:tc>
          <w:tcPr>
            <w:tcW w:w="960" w:type="dxa"/>
            <w:tcBorders>
              <w:top w:val="nil"/>
              <w:left w:val="single" w:sz="12" w:space="0" w:color="000000"/>
              <w:bottom w:val="nil"/>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Missing</w:t>
            </w: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System</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5.4</w:t>
            </w:r>
          </w:p>
        </w:tc>
        <w:tc>
          <w:tcPr>
            <w:tcW w:w="960" w:type="dxa"/>
            <w:tcBorders>
              <w:top w:val="nil"/>
              <w:left w:val="nil"/>
              <w:bottom w:val="nil"/>
              <w:right w:val="single" w:sz="4"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205" w:type="dxa"/>
            <w:tcBorders>
              <w:top w:val="nil"/>
              <w:left w:val="nil"/>
              <w:bottom w:val="nil"/>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15"/>
        </w:trPr>
        <w:tc>
          <w:tcPr>
            <w:tcW w:w="4800" w:type="dxa"/>
            <w:gridSpan w:val="2"/>
            <w:tcBorders>
              <w:top w:val="nil"/>
              <w:left w:val="single" w:sz="12" w:space="0" w:color="000000"/>
              <w:bottom w:val="single" w:sz="12" w:space="0" w:color="000000"/>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Total</w:t>
            </w:r>
          </w:p>
        </w:tc>
        <w:tc>
          <w:tcPr>
            <w:tcW w:w="114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37</w:t>
            </w:r>
          </w:p>
        </w:tc>
        <w:tc>
          <w:tcPr>
            <w:tcW w:w="136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960" w:type="dxa"/>
            <w:tcBorders>
              <w:top w:val="nil"/>
              <w:left w:val="nil"/>
              <w:bottom w:val="single" w:sz="12" w:space="0" w:color="000000"/>
              <w:right w:val="single" w:sz="4"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205" w:type="dxa"/>
            <w:tcBorders>
              <w:top w:val="nil"/>
              <w:left w:val="nil"/>
              <w:bottom w:val="single" w:sz="12" w:space="0" w:color="000000"/>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bl>
    <w:p w:rsidR="00F22FAE" w:rsidRDefault="00F22FAE">
      <w:r>
        <w:br w:type="page"/>
      </w:r>
    </w:p>
    <w:tbl>
      <w:tblPr>
        <w:tblW w:w="9465" w:type="dxa"/>
        <w:tblInd w:w="93" w:type="dxa"/>
        <w:tblLayout w:type="fixed"/>
        <w:tblLook w:val="04A0" w:firstRow="1" w:lastRow="0" w:firstColumn="1" w:lastColumn="0" w:noHBand="0" w:noVBand="1"/>
      </w:tblPr>
      <w:tblGrid>
        <w:gridCol w:w="960"/>
        <w:gridCol w:w="3840"/>
        <w:gridCol w:w="1140"/>
        <w:gridCol w:w="1360"/>
        <w:gridCol w:w="960"/>
        <w:gridCol w:w="1205"/>
      </w:tblGrid>
      <w:tr w:rsidR="003A5918" w:rsidRPr="003A5918" w:rsidTr="003A5918">
        <w:trPr>
          <w:trHeight w:val="315"/>
        </w:trPr>
        <w:tc>
          <w:tcPr>
            <w:tcW w:w="9465" w:type="dxa"/>
            <w:gridSpan w:val="6"/>
            <w:tcBorders>
              <w:top w:val="nil"/>
              <w:left w:val="nil"/>
              <w:bottom w:val="nil"/>
              <w:right w:val="nil"/>
            </w:tcBorders>
            <w:shd w:val="clear" w:color="auto" w:fill="auto"/>
            <w:vAlign w:val="center"/>
            <w:hideMark/>
          </w:tcPr>
          <w:p w:rsidR="003A5918" w:rsidRPr="003A5918" w:rsidRDefault="003A5918" w:rsidP="003A5918">
            <w:pPr>
              <w:widowControl/>
              <w:spacing w:after="0"/>
              <w:jc w:val="center"/>
              <w:rPr>
                <w:rFonts w:ascii="Arial Bold" w:hAnsi="Arial Bold"/>
                <w:b/>
                <w:bCs/>
                <w:snapToGrid/>
                <w:color w:val="000000"/>
                <w:sz w:val="18"/>
                <w:szCs w:val="18"/>
              </w:rPr>
            </w:pPr>
            <w:r w:rsidRPr="003A5918">
              <w:rPr>
                <w:rFonts w:ascii="Arial Bold" w:hAnsi="Arial Bold"/>
                <w:b/>
                <w:bCs/>
                <w:snapToGrid/>
                <w:color w:val="000000"/>
                <w:sz w:val="18"/>
                <w:szCs w:val="18"/>
              </w:rPr>
              <w:lastRenderedPageBreak/>
              <w:t>Did you vote in the last presidential election?</w:t>
            </w:r>
          </w:p>
        </w:tc>
      </w:tr>
      <w:tr w:rsidR="003A5918" w:rsidRPr="003A5918" w:rsidTr="003A5918">
        <w:trPr>
          <w:trHeight w:val="525"/>
        </w:trPr>
        <w:tc>
          <w:tcPr>
            <w:tcW w:w="480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14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Frequency</w:t>
            </w:r>
          </w:p>
        </w:tc>
        <w:tc>
          <w:tcPr>
            <w:tcW w:w="13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Percent</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Valid Percent</w:t>
            </w:r>
          </w:p>
        </w:tc>
        <w:tc>
          <w:tcPr>
            <w:tcW w:w="1205" w:type="dxa"/>
            <w:tcBorders>
              <w:top w:val="single" w:sz="12" w:space="0" w:color="000000"/>
              <w:left w:val="nil"/>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Cumulative Percent</w:t>
            </w:r>
          </w:p>
        </w:tc>
      </w:tr>
      <w:tr w:rsidR="003A5918" w:rsidRPr="003A5918" w:rsidTr="003A5918">
        <w:trPr>
          <w:trHeight w:val="315"/>
        </w:trPr>
        <w:tc>
          <w:tcPr>
            <w:tcW w:w="960" w:type="dxa"/>
            <w:vMerge w:val="restart"/>
            <w:tcBorders>
              <w:top w:val="nil"/>
              <w:left w:val="single" w:sz="12" w:space="0" w:color="000000"/>
              <w:bottom w:val="nil"/>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No</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15</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40.5</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42.9</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42.9</w:t>
            </w:r>
          </w:p>
        </w:tc>
      </w:tr>
      <w:tr w:rsidR="003A5918" w:rsidRPr="003A5918" w:rsidTr="003A5918">
        <w:trPr>
          <w:trHeight w:val="30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No, I was not eligible to vote</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12</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32.4</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34.3</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77.1</w:t>
            </w:r>
          </w:p>
        </w:tc>
      </w:tr>
      <w:tr w:rsidR="003A5918" w:rsidRPr="003A5918" w:rsidTr="003A5918">
        <w:trPr>
          <w:trHeight w:val="30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Yes</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8</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21.6</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22.9</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r>
      <w:tr w:rsidR="003A5918" w:rsidRPr="003A5918" w:rsidTr="003A5918">
        <w:trPr>
          <w:trHeight w:val="300"/>
        </w:trPr>
        <w:tc>
          <w:tcPr>
            <w:tcW w:w="960" w:type="dxa"/>
            <w:vMerge/>
            <w:tcBorders>
              <w:top w:val="nil"/>
              <w:left w:val="single" w:sz="12" w:space="0" w:color="000000"/>
              <w:bottom w:val="nil"/>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Total</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35</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94.6</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1205" w:type="dxa"/>
            <w:tcBorders>
              <w:top w:val="nil"/>
              <w:left w:val="nil"/>
              <w:bottom w:val="nil"/>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00"/>
        </w:trPr>
        <w:tc>
          <w:tcPr>
            <w:tcW w:w="960" w:type="dxa"/>
            <w:tcBorders>
              <w:top w:val="nil"/>
              <w:left w:val="single" w:sz="12" w:space="0" w:color="000000"/>
              <w:bottom w:val="nil"/>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Missing</w:t>
            </w: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System</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5.4</w:t>
            </w:r>
          </w:p>
        </w:tc>
        <w:tc>
          <w:tcPr>
            <w:tcW w:w="960" w:type="dxa"/>
            <w:tcBorders>
              <w:top w:val="nil"/>
              <w:left w:val="nil"/>
              <w:bottom w:val="nil"/>
              <w:right w:val="single" w:sz="4"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205" w:type="dxa"/>
            <w:tcBorders>
              <w:top w:val="nil"/>
              <w:left w:val="nil"/>
              <w:bottom w:val="nil"/>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15"/>
        </w:trPr>
        <w:tc>
          <w:tcPr>
            <w:tcW w:w="4800" w:type="dxa"/>
            <w:gridSpan w:val="2"/>
            <w:tcBorders>
              <w:top w:val="nil"/>
              <w:left w:val="single" w:sz="12" w:space="0" w:color="000000"/>
              <w:bottom w:val="single" w:sz="12" w:space="0" w:color="000000"/>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Total</w:t>
            </w:r>
          </w:p>
        </w:tc>
        <w:tc>
          <w:tcPr>
            <w:tcW w:w="114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37</w:t>
            </w:r>
          </w:p>
        </w:tc>
        <w:tc>
          <w:tcPr>
            <w:tcW w:w="136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960" w:type="dxa"/>
            <w:tcBorders>
              <w:top w:val="nil"/>
              <w:left w:val="nil"/>
              <w:bottom w:val="single" w:sz="12" w:space="0" w:color="000000"/>
              <w:right w:val="single" w:sz="4"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205" w:type="dxa"/>
            <w:tcBorders>
              <w:top w:val="nil"/>
              <w:left w:val="nil"/>
              <w:bottom w:val="single" w:sz="12" w:space="0" w:color="000000"/>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r w:rsidR="003A5918" w:rsidRPr="003A5918" w:rsidTr="003A5918">
        <w:trPr>
          <w:trHeight w:val="315"/>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r>
      <w:tr w:rsidR="003A5918" w:rsidRPr="003A5918" w:rsidTr="003A5918">
        <w:trPr>
          <w:trHeight w:val="300"/>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r>
      <w:tr w:rsidR="003A5918" w:rsidRPr="003A5918" w:rsidTr="003A5918">
        <w:trPr>
          <w:trHeight w:val="300"/>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r>
      <w:tr w:rsidR="003A5918" w:rsidRPr="003A5918" w:rsidTr="003A5918">
        <w:trPr>
          <w:trHeight w:val="315"/>
        </w:trPr>
        <w:tc>
          <w:tcPr>
            <w:tcW w:w="9465" w:type="dxa"/>
            <w:gridSpan w:val="6"/>
            <w:tcBorders>
              <w:top w:val="nil"/>
              <w:left w:val="nil"/>
              <w:bottom w:val="nil"/>
              <w:right w:val="nil"/>
            </w:tcBorders>
            <w:shd w:val="clear" w:color="auto" w:fill="auto"/>
            <w:vAlign w:val="center"/>
            <w:hideMark/>
          </w:tcPr>
          <w:p w:rsidR="003A5918" w:rsidRPr="003A5918" w:rsidRDefault="003A5918" w:rsidP="003A5918">
            <w:pPr>
              <w:widowControl/>
              <w:spacing w:after="0"/>
              <w:jc w:val="center"/>
              <w:rPr>
                <w:rFonts w:ascii="Arial Bold" w:hAnsi="Arial Bold"/>
                <w:b/>
                <w:bCs/>
                <w:snapToGrid/>
                <w:color w:val="000000"/>
                <w:sz w:val="18"/>
                <w:szCs w:val="18"/>
              </w:rPr>
            </w:pPr>
            <w:r w:rsidRPr="003A5918">
              <w:rPr>
                <w:rFonts w:ascii="Arial Bold" w:hAnsi="Arial Bold"/>
                <w:b/>
                <w:bCs/>
                <w:snapToGrid/>
                <w:color w:val="000000"/>
                <w:sz w:val="18"/>
                <w:szCs w:val="18"/>
              </w:rPr>
              <w:t>What programs are you participating in or services are you receiving?</w:t>
            </w:r>
          </w:p>
        </w:tc>
      </w:tr>
      <w:tr w:rsidR="003A5918" w:rsidRPr="003A5918" w:rsidTr="003A5918">
        <w:trPr>
          <w:trHeight w:val="525"/>
        </w:trPr>
        <w:tc>
          <w:tcPr>
            <w:tcW w:w="480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14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Frequency</w:t>
            </w:r>
          </w:p>
        </w:tc>
        <w:tc>
          <w:tcPr>
            <w:tcW w:w="13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Percent</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Valid Percent</w:t>
            </w:r>
          </w:p>
        </w:tc>
        <w:tc>
          <w:tcPr>
            <w:tcW w:w="1205" w:type="dxa"/>
            <w:tcBorders>
              <w:top w:val="single" w:sz="12" w:space="0" w:color="000000"/>
              <w:left w:val="nil"/>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Cumulative Percent</w:t>
            </w:r>
          </w:p>
        </w:tc>
      </w:tr>
      <w:tr w:rsidR="003A5918" w:rsidRPr="003A5918" w:rsidTr="00F22FAE">
        <w:trPr>
          <w:trHeight w:val="510"/>
        </w:trPr>
        <w:tc>
          <w:tcPr>
            <w:tcW w:w="960" w:type="dxa"/>
            <w:tcBorders>
              <w:top w:val="nil"/>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AmeriCorps or similar national or community service program</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34</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91.9</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r>
      <w:tr w:rsidR="003A5918" w:rsidRPr="003A5918" w:rsidTr="00F22FAE">
        <w:trPr>
          <w:trHeight w:val="330"/>
        </w:trPr>
        <w:tc>
          <w:tcPr>
            <w:tcW w:w="960" w:type="dxa"/>
            <w:tcBorders>
              <w:top w:val="single" w:sz="12" w:space="0" w:color="000000"/>
              <w:left w:val="single" w:sz="12" w:space="0" w:color="000000"/>
              <w:bottom w:val="nil"/>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Employment supports (such as job training)</w:t>
            </w:r>
          </w:p>
        </w:tc>
        <w:tc>
          <w:tcPr>
            <w:tcW w:w="114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7</w:t>
            </w:r>
          </w:p>
        </w:tc>
        <w:tc>
          <w:tcPr>
            <w:tcW w:w="13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18.9</w:t>
            </w:r>
          </w:p>
        </w:tc>
        <w:tc>
          <w:tcPr>
            <w:tcW w:w="960" w:type="dxa"/>
            <w:tcBorders>
              <w:top w:val="single" w:sz="12" w:space="0" w:color="000000"/>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1205" w:type="dxa"/>
            <w:tcBorders>
              <w:top w:val="single" w:sz="12" w:space="0" w:color="000000"/>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r>
      <w:tr w:rsidR="003A5918" w:rsidRPr="003A5918" w:rsidTr="00F22FAE">
        <w:trPr>
          <w:trHeight w:val="510"/>
        </w:trPr>
        <w:tc>
          <w:tcPr>
            <w:tcW w:w="960" w:type="dxa"/>
            <w:tcBorders>
              <w:top w:val="single" w:sz="12" w:space="0" w:color="000000"/>
              <w:left w:val="single" w:sz="12" w:space="0" w:color="000000"/>
              <w:bottom w:val="single" w:sz="12" w:space="0" w:color="000000"/>
              <w:right w:val="nil"/>
            </w:tcBorders>
            <w:shd w:val="clear" w:color="auto" w:fill="auto"/>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single" w:sz="12" w:space="0" w:color="000000"/>
              <w:left w:val="nil"/>
              <w:bottom w:val="single" w:sz="12" w:space="0" w:color="000000"/>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Educational supports (such as tutoring, GED classes, college</w:t>
            </w:r>
          </w:p>
        </w:tc>
        <w:tc>
          <w:tcPr>
            <w:tcW w:w="1140" w:type="dxa"/>
            <w:tcBorders>
              <w:top w:val="single" w:sz="12" w:space="0" w:color="000000"/>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w:t>
            </w:r>
          </w:p>
        </w:tc>
        <w:tc>
          <w:tcPr>
            <w:tcW w:w="1360" w:type="dxa"/>
            <w:tcBorders>
              <w:top w:val="single" w:sz="12" w:space="0" w:color="000000"/>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13.5</w:t>
            </w:r>
          </w:p>
        </w:tc>
        <w:tc>
          <w:tcPr>
            <w:tcW w:w="960" w:type="dxa"/>
            <w:tcBorders>
              <w:top w:val="single" w:sz="12" w:space="0" w:color="000000"/>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1205" w:type="dxa"/>
            <w:tcBorders>
              <w:top w:val="single" w:sz="12" w:space="0" w:color="000000"/>
              <w:left w:val="nil"/>
              <w:bottom w:val="single" w:sz="12" w:space="0" w:color="000000"/>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r>
      <w:tr w:rsidR="003A5918" w:rsidRPr="003A5918" w:rsidTr="003A5918">
        <w:trPr>
          <w:trHeight w:val="315"/>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r>
      <w:tr w:rsidR="003A5918" w:rsidRPr="003A5918" w:rsidTr="003A5918">
        <w:trPr>
          <w:trHeight w:val="300"/>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r>
      <w:tr w:rsidR="003A5918" w:rsidRPr="003A5918" w:rsidTr="003A5918">
        <w:trPr>
          <w:trHeight w:val="300"/>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r>
      <w:tr w:rsidR="003A5918" w:rsidRPr="003A5918" w:rsidTr="003A5918">
        <w:trPr>
          <w:trHeight w:val="300"/>
        </w:trPr>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38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14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3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c>
          <w:tcPr>
            <w:tcW w:w="1205" w:type="dxa"/>
            <w:tcBorders>
              <w:top w:val="nil"/>
              <w:left w:val="nil"/>
              <w:bottom w:val="nil"/>
              <w:right w:val="nil"/>
            </w:tcBorders>
            <w:shd w:val="clear" w:color="auto" w:fill="auto"/>
            <w:noWrap/>
            <w:vAlign w:val="bottom"/>
            <w:hideMark/>
          </w:tcPr>
          <w:p w:rsidR="003A5918" w:rsidRPr="003A5918" w:rsidRDefault="003A5918" w:rsidP="003A5918">
            <w:pPr>
              <w:widowControl/>
              <w:spacing w:after="0"/>
              <w:rPr>
                <w:rFonts w:ascii="Calibri" w:hAnsi="Calibri"/>
                <w:snapToGrid/>
                <w:color w:val="000000"/>
                <w:sz w:val="22"/>
                <w:szCs w:val="22"/>
              </w:rPr>
            </w:pPr>
          </w:p>
        </w:tc>
      </w:tr>
      <w:tr w:rsidR="003A5918" w:rsidRPr="003A5918" w:rsidTr="003A5918">
        <w:trPr>
          <w:trHeight w:val="315"/>
        </w:trPr>
        <w:tc>
          <w:tcPr>
            <w:tcW w:w="9465" w:type="dxa"/>
            <w:gridSpan w:val="6"/>
            <w:tcBorders>
              <w:top w:val="nil"/>
              <w:left w:val="nil"/>
              <w:bottom w:val="nil"/>
              <w:right w:val="nil"/>
            </w:tcBorders>
            <w:shd w:val="clear" w:color="auto" w:fill="auto"/>
            <w:vAlign w:val="center"/>
            <w:hideMark/>
          </w:tcPr>
          <w:p w:rsidR="003A5918" w:rsidRPr="003A5918" w:rsidRDefault="003A5918" w:rsidP="003A5918">
            <w:pPr>
              <w:widowControl/>
              <w:spacing w:after="0"/>
              <w:jc w:val="center"/>
              <w:rPr>
                <w:rFonts w:ascii="Arial Bold" w:hAnsi="Arial Bold"/>
                <w:b/>
                <w:bCs/>
                <w:snapToGrid/>
                <w:color w:val="000000"/>
                <w:sz w:val="18"/>
                <w:szCs w:val="18"/>
              </w:rPr>
            </w:pPr>
            <w:r w:rsidRPr="003A5918">
              <w:rPr>
                <w:rFonts w:ascii="Arial Bold" w:hAnsi="Arial Bold"/>
                <w:b/>
                <w:bCs/>
                <w:snapToGrid/>
                <w:color w:val="000000"/>
                <w:sz w:val="18"/>
                <w:szCs w:val="18"/>
              </w:rPr>
              <w:t>Modality: Phone, online, or proctored</w:t>
            </w:r>
          </w:p>
        </w:tc>
      </w:tr>
      <w:tr w:rsidR="003A5918" w:rsidRPr="003A5918" w:rsidTr="003A5918">
        <w:trPr>
          <w:trHeight w:val="525"/>
        </w:trPr>
        <w:tc>
          <w:tcPr>
            <w:tcW w:w="480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c>
          <w:tcPr>
            <w:tcW w:w="114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Frequency</w:t>
            </w:r>
          </w:p>
        </w:tc>
        <w:tc>
          <w:tcPr>
            <w:tcW w:w="13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Percent</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Valid Percent</w:t>
            </w:r>
          </w:p>
        </w:tc>
        <w:tc>
          <w:tcPr>
            <w:tcW w:w="1205" w:type="dxa"/>
            <w:tcBorders>
              <w:top w:val="single" w:sz="12" w:space="0" w:color="000000"/>
              <w:left w:val="nil"/>
              <w:bottom w:val="single" w:sz="12" w:space="0" w:color="000000"/>
              <w:right w:val="single" w:sz="12" w:space="0" w:color="000000"/>
            </w:tcBorders>
            <w:shd w:val="clear" w:color="auto" w:fill="auto"/>
            <w:vAlign w:val="bottom"/>
            <w:hideMark/>
          </w:tcPr>
          <w:p w:rsidR="003A5918" w:rsidRPr="003A5918" w:rsidRDefault="003A5918" w:rsidP="003A5918">
            <w:pPr>
              <w:widowControl/>
              <w:spacing w:after="0"/>
              <w:jc w:val="center"/>
              <w:rPr>
                <w:rFonts w:ascii="Arial" w:hAnsi="Arial" w:cs="Arial"/>
                <w:snapToGrid/>
                <w:color w:val="000000"/>
                <w:sz w:val="18"/>
                <w:szCs w:val="18"/>
              </w:rPr>
            </w:pPr>
            <w:r w:rsidRPr="003A5918">
              <w:rPr>
                <w:rFonts w:ascii="Arial" w:hAnsi="Arial" w:cs="Arial"/>
                <w:snapToGrid/>
                <w:color w:val="000000"/>
                <w:sz w:val="18"/>
                <w:szCs w:val="18"/>
              </w:rPr>
              <w:t>Cumulative Percent</w:t>
            </w:r>
          </w:p>
        </w:tc>
      </w:tr>
      <w:tr w:rsidR="003A5918" w:rsidRPr="003A5918" w:rsidTr="003A5918">
        <w:trPr>
          <w:trHeight w:val="315"/>
        </w:trPr>
        <w:tc>
          <w:tcPr>
            <w:tcW w:w="960" w:type="dxa"/>
            <w:vMerge w:val="restart"/>
            <w:tcBorders>
              <w:top w:val="nil"/>
              <w:left w:val="single" w:sz="12" w:space="0" w:color="000000"/>
              <w:bottom w:val="single" w:sz="12" w:space="0" w:color="000000"/>
              <w:right w:val="nil"/>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Phone</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27.0</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27.0</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27.0</w:t>
            </w:r>
          </w:p>
        </w:tc>
      </w:tr>
      <w:tr w:rsidR="003A5918" w:rsidRPr="003A5918" w:rsidTr="003A5918">
        <w:trPr>
          <w:trHeight w:val="300"/>
        </w:trPr>
        <w:tc>
          <w:tcPr>
            <w:tcW w:w="960" w:type="dxa"/>
            <w:vMerge/>
            <w:tcBorders>
              <w:top w:val="nil"/>
              <w:left w:val="single" w:sz="12" w:space="0" w:color="000000"/>
              <w:bottom w:val="single" w:sz="12" w:space="0" w:color="000000"/>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Online</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27.0</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27.0</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54.1</w:t>
            </w:r>
          </w:p>
        </w:tc>
      </w:tr>
      <w:tr w:rsidR="003A5918" w:rsidRPr="003A5918" w:rsidTr="003A5918">
        <w:trPr>
          <w:trHeight w:val="300"/>
        </w:trPr>
        <w:tc>
          <w:tcPr>
            <w:tcW w:w="960" w:type="dxa"/>
            <w:vMerge/>
            <w:tcBorders>
              <w:top w:val="nil"/>
              <w:left w:val="single" w:sz="12" w:space="0" w:color="000000"/>
              <w:bottom w:val="single" w:sz="12" w:space="0" w:color="000000"/>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nil"/>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Proctored</w:t>
            </w:r>
          </w:p>
        </w:tc>
        <w:tc>
          <w:tcPr>
            <w:tcW w:w="114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17</w:t>
            </w:r>
          </w:p>
        </w:tc>
        <w:tc>
          <w:tcPr>
            <w:tcW w:w="13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45.9</w:t>
            </w:r>
          </w:p>
        </w:tc>
        <w:tc>
          <w:tcPr>
            <w:tcW w:w="960" w:type="dxa"/>
            <w:tcBorders>
              <w:top w:val="nil"/>
              <w:left w:val="nil"/>
              <w:bottom w:val="nil"/>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45.9</w:t>
            </w:r>
          </w:p>
        </w:tc>
        <w:tc>
          <w:tcPr>
            <w:tcW w:w="1205" w:type="dxa"/>
            <w:tcBorders>
              <w:top w:val="nil"/>
              <w:left w:val="nil"/>
              <w:bottom w:val="nil"/>
              <w:right w:val="single" w:sz="12"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r>
      <w:tr w:rsidR="003A5918" w:rsidRPr="003A5918" w:rsidTr="003A5918">
        <w:trPr>
          <w:trHeight w:val="315"/>
        </w:trPr>
        <w:tc>
          <w:tcPr>
            <w:tcW w:w="960" w:type="dxa"/>
            <w:vMerge/>
            <w:tcBorders>
              <w:top w:val="nil"/>
              <w:left w:val="single" w:sz="12" w:space="0" w:color="000000"/>
              <w:bottom w:val="single" w:sz="12" w:space="0" w:color="000000"/>
              <w:right w:val="nil"/>
            </w:tcBorders>
            <w:vAlign w:val="center"/>
            <w:hideMark/>
          </w:tcPr>
          <w:p w:rsidR="003A5918" w:rsidRPr="003A5918" w:rsidRDefault="003A5918" w:rsidP="003A5918">
            <w:pPr>
              <w:widowControl/>
              <w:spacing w:after="0"/>
              <w:rPr>
                <w:rFonts w:ascii="Arial" w:hAnsi="Arial" w:cs="Arial"/>
                <w:snapToGrid/>
                <w:color w:val="000000"/>
                <w:sz w:val="18"/>
                <w:szCs w:val="18"/>
              </w:rPr>
            </w:pPr>
          </w:p>
        </w:tc>
        <w:tc>
          <w:tcPr>
            <w:tcW w:w="3840" w:type="dxa"/>
            <w:tcBorders>
              <w:top w:val="nil"/>
              <w:left w:val="nil"/>
              <w:bottom w:val="single" w:sz="12" w:space="0" w:color="000000"/>
              <w:right w:val="single" w:sz="12" w:space="0" w:color="000000"/>
            </w:tcBorders>
            <w:shd w:val="clear" w:color="auto" w:fill="auto"/>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Total</w:t>
            </w:r>
          </w:p>
        </w:tc>
        <w:tc>
          <w:tcPr>
            <w:tcW w:w="114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37</w:t>
            </w:r>
          </w:p>
        </w:tc>
        <w:tc>
          <w:tcPr>
            <w:tcW w:w="136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960" w:type="dxa"/>
            <w:tcBorders>
              <w:top w:val="nil"/>
              <w:left w:val="nil"/>
              <w:bottom w:val="single" w:sz="12" w:space="0" w:color="000000"/>
              <w:right w:val="single" w:sz="4" w:space="0" w:color="000000"/>
            </w:tcBorders>
            <w:shd w:val="clear" w:color="auto" w:fill="auto"/>
            <w:noWrap/>
            <w:vAlign w:val="center"/>
            <w:hideMark/>
          </w:tcPr>
          <w:p w:rsidR="003A5918" w:rsidRPr="003A5918" w:rsidRDefault="003A5918" w:rsidP="003A5918">
            <w:pPr>
              <w:widowControl/>
              <w:spacing w:after="0"/>
              <w:jc w:val="right"/>
              <w:rPr>
                <w:rFonts w:ascii="Arial" w:hAnsi="Arial" w:cs="Arial"/>
                <w:snapToGrid/>
                <w:color w:val="000000"/>
                <w:sz w:val="18"/>
                <w:szCs w:val="18"/>
              </w:rPr>
            </w:pPr>
            <w:r w:rsidRPr="003A5918">
              <w:rPr>
                <w:rFonts w:ascii="Arial" w:hAnsi="Arial" w:cs="Arial"/>
                <w:snapToGrid/>
                <w:color w:val="000000"/>
                <w:sz w:val="18"/>
                <w:szCs w:val="18"/>
              </w:rPr>
              <w:t>100.0</w:t>
            </w:r>
          </w:p>
        </w:tc>
        <w:tc>
          <w:tcPr>
            <w:tcW w:w="1205" w:type="dxa"/>
            <w:tcBorders>
              <w:top w:val="nil"/>
              <w:left w:val="nil"/>
              <w:bottom w:val="single" w:sz="12" w:space="0" w:color="000000"/>
              <w:right w:val="single" w:sz="12" w:space="0" w:color="000000"/>
            </w:tcBorders>
            <w:shd w:val="clear" w:color="auto" w:fill="auto"/>
            <w:vAlign w:val="center"/>
            <w:hideMark/>
          </w:tcPr>
          <w:p w:rsidR="003A5918" w:rsidRPr="003A5918" w:rsidRDefault="003A5918"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 </w:t>
            </w:r>
          </w:p>
        </w:tc>
      </w:tr>
    </w:tbl>
    <w:p w:rsidR="003A5918" w:rsidRDefault="003A5918" w:rsidP="003A5918"/>
    <w:p w:rsidR="00F22FAE" w:rsidRDefault="00F22FAE">
      <w:pPr>
        <w:widowControl/>
        <w:spacing w:after="200" w:line="276" w:lineRule="auto"/>
        <w:rPr>
          <w:rFonts w:asciiTheme="majorHAnsi" w:eastAsiaTheme="majorEastAsia" w:hAnsiTheme="majorHAnsi" w:cstheme="majorBidi"/>
          <w:b/>
          <w:bCs/>
          <w:color w:val="365F91" w:themeColor="accent1" w:themeShade="BF"/>
          <w:sz w:val="28"/>
          <w:szCs w:val="28"/>
        </w:rPr>
      </w:pPr>
      <w:r>
        <w:br w:type="page"/>
      </w:r>
    </w:p>
    <w:p w:rsidR="007D6E32" w:rsidRDefault="008F1067" w:rsidP="003A5918">
      <w:pPr>
        <w:pStyle w:val="Heading1"/>
      </w:pPr>
      <w:r>
        <w:lastRenderedPageBreak/>
        <w:t>Appendix C: Scale Reliability</w:t>
      </w:r>
    </w:p>
    <w:p w:rsidR="003A5918" w:rsidRDefault="003A5918" w:rsidP="003A5918"/>
    <w:tbl>
      <w:tblPr>
        <w:tblW w:w="4710" w:type="dxa"/>
        <w:tblInd w:w="93" w:type="dxa"/>
        <w:tblLook w:val="04A0" w:firstRow="1" w:lastRow="0" w:firstColumn="1" w:lastColumn="0" w:noHBand="0" w:noVBand="1"/>
      </w:tblPr>
      <w:tblGrid>
        <w:gridCol w:w="2414"/>
        <w:gridCol w:w="1074"/>
        <w:gridCol w:w="1222"/>
      </w:tblGrid>
      <w:tr w:rsidR="00153D94" w:rsidRPr="003A5918" w:rsidTr="00153D94">
        <w:trPr>
          <w:trHeight w:val="315"/>
        </w:trPr>
        <w:tc>
          <w:tcPr>
            <w:tcW w:w="2414" w:type="dxa"/>
            <w:vMerge w:val="restart"/>
            <w:tcBorders>
              <w:top w:val="single" w:sz="12" w:space="0" w:color="000000"/>
              <w:left w:val="single" w:sz="12" w:space="0" w:color="000000"/>
              <w:bottom w:val="single" w:sz="4" w:space="0" w:color="000000"/>
              <w:right w:val="single" w:sz="12" w:space="0" w:color="000000"/>
            </w:tcBorders>
            <w:shd w:val="clear" w:color="auto" w:fill="auto"/>
            <w:vAlign w:val="bottom"/>
            <w:hideMark/>
          </w:tcPr>
          <w:p w:rsidR="00153D94" w:rsidRPr="001B0BFA" w:rsidRDefault="00153D94" w:rsidP="003A5918">
            <w:pPr>
              <w:widowControl/>
              <w:spacing w:after="0"/>
              <w:rPr>
                <w:rFonts w:ascii="Arial" w:hAnsi="Arial" w:cs="Arial"/>
                <w:snapToGrid/>
                <w:color w:val="000000"/>
                <w:sz w:val="18"/>
                <w:szCs w:val="18"/>
              </w:rPr>
            </w:pPr>
            <w:r>
              <w:rPr>
                <w:rFonts w:ascii="Arial" w:hAnsi="Arial" w:cs="Arial"/>
                <w:snapToGrid/>
                <w:color w:val="000000"/>
                <w:sz w:val="18"/>
                <w:szCs w:val="18"/>
              </w:rPr>
              <w:t xml:space="preserve">Scale </w:t>
            </w:r>
          </w:p>
        </w:tc>
        <w:tc>
          <w:tcPr>
            <w:tcW w:w="1074" w:type="dxa"/>
            <w:tcBorders>
              <w:top w:val="single" w:sz="12" w:space="0" w:color="000000"/>
              <w:left w:val="nil"/>
              <w:bottom w:val="nil"/>
              <w:right w:val="single" w:sz="12" w:space="0" w:color="000000"/>
            </w:tcBorders>
            <w:shd w:val="clear" w:color="auto" w:fill="auto"/>
            <w:vAlign w:val="bottom"/>
            <w:hideMark/>
          </w:tcPr>
          <w:p w:rsidR="00153D94" w:rsidRPr="001B0BFA" w:rsidRDefault="00153D94" w:rsidP="003A5918">
            <w:pPr>
              <w:widowControl/>
              <w:spacing w:after="0"/>
              <w:rPr>
                <w:rFonts w:ascii="Arial" w:hAnsi="Arial" w:cs="Arial"/>
                <w:snapToGrid/>
                <w:color w:val="000000"/>
                <w:sz w:val="18"/>
                <w:szCs w:val="18"/>
              </w:rPr>
            </w:pPr>
            <w:r w:rsidRPr="001B0BFA">
              <w:rPr>
                <w:rFonts w:ascii="Arial" w:hAnsi="Arial" w:cs="Arial"/>
                <w:snapToGrid/>
                <w:color w:val="000000"/>
                <w:sz w:val="18"/>
                <w:szCs w:val="18"/>
              </w:rPr>
              <w:t> </w:t>
            </w:r>
          </w:p>
        </w:tc>
        <w:tc>
          <w:tcPr>
            <w:tcW w:w="1222" w:type="dxa"/>
            <w:tcBorders>
              <w:top w:val="single" w:sz="12" w:space="0" w:color="000000"/>
              <w:left w:val="nil"/>
              <w:bottom w:val="nil"/>
              <w:right w:val="single" w:sz="12" w:space="0" w:color="000000"/>
            </w:tcBorders>
            <w:shd w:val="clear" w:color="auto" w:fill="auto"/>
            <w:noWrap/>
            <w:vAlign w:val="bottom"/>
            <w:hideMark/>
          </w:tcPr>
          <w:p w:rsidR="00153D94" w:rsidRPr="001B0BFA" w:rsidRDefault="00153D94" w:rsidP="003A5918">
            <w:pPr>
              <w:widowControl/>
              <w:spacing w:after="0"/>
              <w:rPr>
                <w:rFonts w:ascii="Arial" w:hAnsi="Arial" w:cs="Arial"/>
                <w:snapToGrid/>
                <w:color w:val="000000"/>
                <w:sz w:val="18"/>
                <w:szCs w:val="18"/>
              </w:rPr>
            </w:pPr>
            <w:r w:rsidRPr="001B0BFA">
              <w:rPr>
                <w:rFonts w:ascii="Arial" w:hAnsi="Arial" w:cs="Arial"/>
                <w:snapToGrid/>
                <w:color w:val="000000"/>
                <w:sz w:val="18"/>
                <w:szCs w:val="18"/>
              </w:rPr>
              <w:t> </w:t>
            </w:r>
          </w:p>
        </w:tc>
      </w:tr>
      <w:tr w:rsidR="00153D94" w:rsidRPr="003A5918" w:rsidTr="00153D94">
        <w:trPr>
          <w:trHeight w:val="300"/>
        </w:trPr>
        <w:tc>
          <w:tcPr>
            <w:tcW w:w="2414" w:type="dxa"/>
            <w:vMerge/>
            <w:tcBorders>
              <w:top w:val="single" w:sz="12" w:space="0" w:color="000000"/>
              <w:left w:val="single" w:sz="12" w:space="0" w:color="000000"/>
              <w:bottom w:val="single" w:sz="4" w:space="0" w:color="000000"/>
              <w:right w:val="single" w:sz="12" w:space="0" w:color="000000"/>
            </w:tcBorders>
            <w:vAlign w:val="center"/>
            <w:hideMark/>
          </w:tcPr>
          <w:p w:rsidR="00153D94" w:rsidRPr="001B0BFA" w:rsidRDefault="00153D94" w:rsidP="003A5918">
            <w:pPr>
              <w:widowControl/>
              <w:spacing w:after="0"/>
              <w:rPr>
                <w:rFonts w:ascii="Arial" w:hAnsi="Arial" w:cs="Arial"/>
                <w:snapToGrid/>
                <w:color w:val="000000"/>
                <w:sz w:val="18"/>
                <w:szCs w:val="18"/>
              </w:rPr>
            </w:pPr>
          </w:p>
        </w:tc>
        <w:tc>
          <w:tcPr>
            <w:tcW w:w="1074" w:type="dxa"/>
            <w:tcBorders>
              <w:top w:val="nil"/>
              <w:left w:val="nil"/>
              <w:bottom w:val="single" w:sz="4" w:space="0" w:color="auto"/>
              <w:right w:val="single" w:sz="12" w:space="0" w:color="000000"/>
            </w:tcBorders>
            <w:shd w:val="clear" w:color="auto" w:fill="auto"/>
            <w:vAlign w:val="bottom"/>
            <w:hideMark/>
          </w:tcPr>
          <w:p w:rsidR="00153D94" w:rsidRPr="001B0BFA" w:rsidRDefault="00153D94" w:rsidP="003A5918">
            <w:pPr>
              <w:widowControl/>
              <w:spacing w:after="0"/>
              <w:rPr>
                <w:rFonts w:ascii="Arial" w:hAnsi="Arial" w:cs="Arial"/>
                <w:snapToGrid/>
                <w:color w:val="000000"/>
                <w:sz w:val="18"/>
                <w:szCs w:val="18"/>
              </w:rPr>
            </w:pPr>
            <w:r w:rsidRPr="001B0BFA">
              <w:rPr>
                <w:rFonts w:ascii="Arial" w:hAnsi="Arial" w:cs="Arial"/>
                <w:snapToGrid/>
                <w:color w:val="000000"/>
                <w:sz w:val="18"/>
                <w:szCs w:val="18"/>
              </w:rPr>
              <w:t># Items</w:t>
            </w:r>
          </w:p>
        </w:tc>
        <w:tc>
          <w:tcPr>
            <w:tcW w:w="1222" w:type="dxa"/>
            <w:tcBorders>
              <w:top w:val="nil"/>
              <w:left w:val="nil"/>
              <w:bottom w:val="single" w:sz="4" w:space="0" w:color="auto"/>
              <w:right w:val="single" w:sz="12" w:space="0" w:color="000000"/>
            </w:tcBorders>
            <w:shd w:val="clear" w:color="auto" w:fill="auto"/>
            <w:noWrap/>
            <w:vAlign w:val="bottom"/>
            <w:hideMark/>
          </w:tcPr>
          <w:p w:rsidR="00153D94" w:rsidRPr="001B0BFA" w:rsidRDefault="00153D94" w:rsidP="003A5918">
            <w:pPr>
              <w:widowControl/>
              <w:spacing w:after="0"/>
              <w:rPr>
                <w:rFonts w:ascii="Arial" w:hAnsi="Arial" w:cs="Arial"/>
                <w:snapToGrid/>
                <w:color w:val="000000"/>
                <w:sz w:val="18"/>
                <w:szCs w:val="18"/>
              </w:rPr>
            </w:pPr>
            <w:r w:rsidRPr="001B0BFA">
              <w:rPr>
                <w:rFonts w:ascii="Arial" w:hAnsi="Arial" w:cs="Arial"/>
                <w:snapToGrid/>
                <w:color w:val="000000"/>
                <w:sz w:val="18"/>
                <w:szCs w:val="18"/>
              </w:rPr>
              <w:t xml:space="preserve">Cronbach's alpha </w:t>
            </w:r>
          </w:p>
        </w:tc>
      </w:tr>
      <w:tr w:rsidR="00153D94" w:rsidRPr="003A5918" w:rsidTr="00153D94">
        <w:trPr>
          <w:trHeight w:val="300"/>
        </w:trPr>
        <w:tc>
          <w:tcPr>
            <w:tcW w:w="2414" w:type="dxa"/>
            <w:tcBorders>
              <w:top w:val="nil"/>
              <w:left w:val="single" w:sz="12" w:space="0" w:color="000000"/>
              <w:bottom w:val="nil"/>
              <w:right w:val="single" w:sz="12" w:space="0" w:color="000000"/>
            </w:tcBorders>
            <w:shd w:val="clear" w:color="auto" w:fill="auto"/>
            <w:hideMark/>
          </w:tcPr>
          <w:p w:rsidR="00153D94" w:rsidRPr="001B0BFA" w:rsidRDefault="00153D94" w:rsidP="003A5918">
            <w:pPr>
              <w:widowControl/>
              <w:spacing w:after="0"/>
              <w:rPr>
                <w:rFonts w:ascii="Arial" w:hAnsi="Arial" w:cs="Arial"/>
                <w:snapToGrid/>
                <w:color w:val="000000"/>
                <w:sz w:val="18"/>
                <w:szCs w:val="18"/>
              </w:rPr>
            </w:pPr>
            <w:r>
              <w:rPr>
                <w:rFonts w:ascii="Arial" w:hAnsi="Arial" w:cs="Arial"/>
                <w:snapToGrid/>
                <w:color w:val="000000"/>
                <w:sz w:val="18"/>
                <w:szCs w:val="18"/>
              </w:rPr>
              <w:t>General self-</w:t>
            </w:r>
            <w:r w:rsidRPr="001B0BFA">
              <w:rPr>
                <w:rFonts w:ascii="Arial" w:hAnsi="Arial" w:cs="Arial"/>
                <w:snapToGrid/>
                <w:color w:val="000000"/>
                <w:sz w:val="18"/>
                <w:szCs w:val="18"/>
              </w:rPr>
              <w:t>efficacy</w:t>
            </w:r>
          </w:p>
        </w:tc>
        <w:tc>
          <w:tcPr>
            <w:tcW w:w="1074" w:type="dxa"/>
            <w:tcBorders>
              <w:top w:val="nil"/>
              <w:left w:val="nil"/>
              <w:bottom w:val="nil"/>
              <w:right w:val="single" w:sz="12" w:space="0" w:color="000000"/>
            </w:tcBorders>
            <w:shd w:val="clear" w:color="auto" w:fill="auto"/>
            <w:hideMark/>
          </w:tcPr>
          <w:p w:rsidR="00153D94" w:rsidRPr="001B0BFA" w:rsidRDefault="00153D94" w:rsidP="003A5918">
            <w:pPr>
              <w:widowControl/>
              <w:spacing w:after="0"/>
              <w:rPr>
                <w:rFonts w:ascii="Arial" w:hAnsi="Arial" w:cs="Arial"/>
                <w:snapToGrid/>
                <w:color w:val="000000"/>
                <w:sz w:val="18"/>
                <w:szCs w:val="18"/>
              </w:rPr>
            </w:pPr>
            <w:r w:rsidRPr="001B0BFA">
              <w:rPr>
                <w:rFonts w:ascii="Arial" w:hAnsi="Arial" w:cs="Arial"/>
                <w:snapToGrid/>
                <w:color w:val="000000"/>
                <w:sz w:val="18"/>
                <w:szCs w:val="18"/>
              </w:rPr>
              <w:t>10</w:t>
            </w:r>
          </w:p>
        </w:tc>
        <w:tc>
          <w:tcPr>
            <w:tcW w:w="1222" w:type="dxa"/>
            <w:tcBorders>
              <w:top w:val="nil"/>
              <w:left w:val="nil"/>
              <w:bottom w:val="nil"/>
              <w:right w:val="single" w:sz="12" w:space="0" w:color="000000"/>
            </w:tcBorders>
            <w:shd w:val="clear" w:color="auto" w:fill="auto"/>
            <w:noWrap/>
            <w:vAlign w:val="bottom"/>
            <w:hideMark/>
          </w:tcPr>
          <w:p w:rsidR="00153D94" w:rsidRPr="001B0BFA" w:rsidRDefault="00153D94" w:rsidP="003A5918">
            <w:pPr>
              <w:widowControl/>
              <w:spacing w:after="0"/>
              <w:jc w:val="right"/>
              <w:rPr>
                <w:rFonts w:ascii="Arial" w:hAnsi="Arial" w:cs="Arial"/>
                <w:snapToGrid/>
                <w:color w:val="000000"/>
                <w:sz w:val="18"/>
                <w:szCs w:val="18"/>
              </w:rPr>
            </w:pPr>
            <w:r w:rsidRPr="001B0BFA">
              <w:rPr>
                <w:rFonts w:ascii="Arial" w:hAnsi="Arial" w:cs="Arial"/>
                <w:snapToGrid/>
                <w:color w:val="000000"/>
                <w:sz w:val="18"/>
                <w:szCs w:val="18"/>
              </w:rPr>
              <w:t>0.90</w:t>
            </w:r>
          </w:p>
        </w:tc>
      </w:tr>
      <w:tr w:rsidR="00153D94" w:rsidRPr="003A5918" w:rsidTr="00153D94">
        <w:trPr>
          <w:trHeight w:val="300"/>
        </w:trPr>
        <w:tc>
          <w:tcPr>
            <w:tcW w:w="2414" w:type="dxa"/>
            <w:tcBorders>
              <w:top w:val="nil"/>
              <w:left w:val="single" w:sz="12" w:space="0" w:color="000000"/>
              <w:bottom w:val="nil"/>
              <w:right w:val="single" w:sz="12" w:space="0" w:color="000000"/>
            </w:tcBorders>
            <w:shd w:val="clear" w:color="auto" w:fill="auto"/>
            <w:hideMark/>
          </w:tcPr>
          <w:p w:rsidR="00153D94" w:rsidRPr="001B0BFA" w:rsidRDefault="00153D94" w:rsidP="003A5918">
            <w:pPr>
              <w:widowControl/>
              <w:spacing w:after="0"/>
              <w:rPr>
                <w:rFonts w:ascii="Arial" w:hAnsi="Arial" w:cs="Arial"/>
                <w:snapToGrid/>
                <w:color w:val="000000"/>
                <w:sz w:val="18"/>
                <w:szCs w:val="18"/>
              </w:rPr>
            </w:pPr>
            <w:r w:rsidRPr="001B0BFA">
              <w:rPr>
                <w:rFonts w:ascii="Arial" w:hAnsi="Arial" w:cs="Arial"/>
                <w:snapToGrid/>
                <w:color w:val="000000"/>
                <w:sz w:val="18"/>
                <w:szCs w:val="18"/>
              </w:rPr>
              <w:t>Community self-efficacy</w:t>
            </w:r>
          </w:p>
        </w:tc>
        <w:tc>
          <w:tcPr>
            <w:tcW w:w="1074" w:type="dxa"/>
            <w:tcBorders>
              <w:top w:val="nil"/>
              <w:left w:val="nil"/>
              <w:bottom w:val="nil"/>
              <w:right w:val="single" w:sz="12" w:space="0" w:color="000000"/>
            </w:tcBorders>
            <w:shd w:val="clear" w:color="auto" w:fill="auto"/>
            <w:hideMark/>
          </w:tcPr>
          <w:p w:rsidR="00153D94" w:rsidRPr="001B0BFA" w:rsidRDefault="00153D94" w:rsidP="003A5918">
            <w:pPr>
              <w:widowControl/>
              <w:spacing w:after="0"/>
              <w:rPr>
                <w:rFonts w:ascii="Arial" w:hAnsi="Arial" w:cs="Arial"/>
                <w:snapToGrid/>
                <w:color w:val="000000"/>
                <w:sz w:val="18"/>
                <w:szCs w:val="18"/>
              </w:rPr>
            </w:pPr>
            <w:r w:rsidRPr="001B0BFA">
              <w:rPr>
                <w:rFonts w:ascii="Arial" w:hAnsi="Arial" w:cs="Arial"/>
                <w:snapToGrid/>
                <w:color w:val="000000"/>
                <w:sz w:val="18"/>
                <w:szCs w:val="18"/>
              </w:rPr>
              <w:t>8</w:t>
            </w:r>
          </w:p>
        </w:tc>
        <w:tc>
          <w:tcPr>
            <w:tcW w:w="1222" w:type="dxa"/>
            <w:tcBorders>
              <w:top w:val="nil"/>
              <w:left w:val="nil"/>
              <w:bottom w:val="nil"/>
              <w:right w:val="single" w:sz="12" w:space="0" w:color="000000"/>
            </w:tcBorders>
            <w:shd w:val="clear" w:color="auto" w:fill="auto"/>
            <w:noWrap/>
            <w:vAlign w:val="bottom"/>
            <w:hideMark/>
          </w:tcPr>
          <w:p w:rsidR="00153D94" w:rsidRPr="001B0BFA" w:rsidRDefault="00153D94" w:rsidP="003A5918">
            <w:pPr>
              <w:widowControl/>
              <w:spacing w:after="0"/>
              <w:jc w:val="right"/>
              <w:rPr>
                <w:rFonts w:ascii="Arial" w:hAnsi="Arial" w:cs="Arial"/>
                <w:snapToGrid/>
                <w:color w:val="000000"/>
                <w:sz w:val="18"/>
                <w:szCs w:val="18"/>
              </w:rPr>
            </w:pPr>
            <w:r w:rsidRPr="001B0BFA">
              <w:rPr>
                <w:rFonts w:ascii="Arial" w:hAnsi="Arial" w:cs="Arial"/>
                <w:snapToGrid/>
                <w:color w:val="000000"/>
                <w:sz w:val="18"/>
                <w:szCs w:val="18"/>
              </w:rPr>
              <w:t>0.80</w:t>
            </w:r>
          </w:p>
        </w:tc>
      </w:tr>
      <w:tr w:rsidR="00153D94" w:rsidRPr="003A5918" w:rsidTr="00153D94">
        <w:trPr>
          <w:trHeight w:val="300"/>
        </w:trPr>
        <w:tc>
          <w:tcPr>
            <w:tcW w:w="2414" w:type="dxa"/>
            <w:tcBorders>
              <w:top w:val="nil"/>
              <w:left w:val="single" w:sz="12" w:space="0" w:color="000000"/>
              <w:bottom w:val="nil"/>
              <w:right w:val="single" w:sz="12" w:space="0" w:color="000000"/>
            </w:tcBorders>
            <w:shd w:val="clear" w:color="auto" w:fill="auto"/>
            <w:hideMark/>
          </w:tcPr>
          <w:p w:rsidR="00153D94" w:rsidRPr="001B0BFA" w:rsidRDefault="00153D94" w:rsidP="003A5918">
            <w:pPr>
              <w:widowControl/>
              <w:spacing w:after="0"/>
              <w:rPr>
                <w:rFonts w:ascii="Arial" w:hAnsi="Arial" w:cs="Arial"/>
                <w:snapToGrid/>
                <w:color w:val="000000"/>
                <w:sz w:val="18"/>
                <w:szCs w:val="18"/>
              </w:rPr>
            </w:pPr>
            <w:r w:rsidRPr="001B0BFA">
              <w:rPr>
                <w:rFonts w:ascii="Arial" w:hAnsi="Arial" w:cs="Arial"/>
                <w:snapToGrid/>
                <w:color w:val="000000"/>
                <w:sz w:val="18"/>
                <w:szCs w:val="18"/>
              </w:rPr>
              <w:t>Work self-efficacy</w:t>
            </w:r>
          </w:p>
        </w:tc>
        <w:tc>
          <w:tcPr>
            <w:tcW w:w="1074" w:type="dxa"/>
            <w:tcBorders>
              <w:top w:val="nil"/>
              <w:left w:val="nil"/>
              <w:bottom w:val="nil"/>
              <w:right w:val="single" w:sz="12" w:space="0" w:color="000000"/>
            </w:tcBorders>
            <w:shd w:val="clear" w:color="auto" w:fill="auto"/>
            <w:hideMark/>
          </w:tcPr>
          <w:p w:rsidR="00153D94" w:rsidRPr="001B0BFA" w:rsidRDefault="00153D94" w:rsidP="003A5918">
            <w:pPr>
              <w:widowControl/>
              <w:spacing w:after="0"/>
              <w:rPr>
                <w:rFonts w:ascii="Arial" w:hAnsi="Arial" w:cs="Arial"/>
                <w:snapToGrid/>
                <w:color w:val="000000"/>
                <w:sz w:val="18"/>
                <w:szCs w:val="18"/>
              </w:rPr>
            </w:pPr>
            <w:r w:rsidRPr="001B0BFA">
              <w:rPr>
                <w:rFonts w:ascii="Arial" w:hAnsi="Arial" w:cs="Arial"/>
                <w:snapToGrid/>
                <w:color w:val="000000"/>
                <w:sz w:val="18"/>
                <w:szCs w:val="18"/>
              </w:rPr>
              <w:t>9</w:t>
            </w:r>
          </w:p>
        </w:tc>
        <w:tc>
          <w:tcPr>
            <w:tcW w:w="1222" w:type="dxa"/>
            <w:tcBorders>
              <w:top w:val="nil"/>
              <w:left w:val="nil"/>
              <w:bottom w:val="nil"/>
              <w:right w:val="single" w:sz="12" w:space="0" w:color="000000"/>
            </w:tcBorders>
            <w:shd w:val="clear" w:color="auto" w:fill="auto"/>
            <w:noWrap/>
            <w:vAlign w:val="bottom"/>
            <w:hideMark/>
          </w:tcPr>
          <w:p w:rsidR="00153D94" w:rsidRPr="001B0BFA" w:rsidRDefault="00153D94" w:rsidP="003A5918">
            <w:pPr>
              <w:widowControl/>
              <w:spacing w:after="0"/>
              <w:jc w:val="right"/>
              <w:rPr>
                <w:rFonts w:ascii="Arial" w:hAnsi="Arial" w:cs="Arial"/>
                <w:snapToGrid/>
                <w:color w:val="000000"/>
                <w:sz w:val="18"/>
                <w:szCs w:val="18"/>
              </w:rPr>
            </w:pPr>
            <w:r w:rsidRPr="001B0BFA">
              <w:rPr>
                <w:rFonts w:ascii="Arial" w:hAnsi="Arial" w:cs="Arial"/>
                <w:snapToGrid/>
                <w:color w:val="000000"/>
                <w:sz w:val="18"/>
                <w:szCs w:val="18"/>
              </w:rPr>
              <w:t>0.81</w:t>
            </w:r>
          </w:p>
        </w:tc>
      </w:tr>
      <w:tr w:rsidR="00153D94" w:rsidRPr="003A5918" w:rsidTr="00153D94">
        <w:trPr>
          <w:trHeight w:val="300"/>
        </w:trPr>
        <w:tc>
          <w:tcPr>
            <w:tcW w:w="2414" w:type="dxa"/>
            <w:tcBorders>
              <w:top w:val="nil"/>
              <w:left w:val="single" w:sz="12" w:space="0" w:color="000000"/>
              <w:bottom w:val="nil"/>
              <w:right w:val="single" w:sz="12" w:space="0" w:color="000000"/>
            </w:tcBorders>
            <w:shd w:val="clear" w:color="auto" w:fill="auto"/>
            <w:hideMark/>
          </w:tcPr>
          <w:p w:rsidR="00153D94" w:rsidRPr="001B0BFA" w:rsidRDefault="00153D94" w:rsidP="003A5918">
            <w:pPr>
              <w:widowControl/>
              <w:spacing w:after="0"/>
              <w:rPr>
                <w:rFonts w:ascii="Arial" w:hAnsi="Arial" w:cs="Arial"/>
                <w:snapToGrid/>
                <w:color w:val="000000"/>
                <w:sz w:val="18"/>
                <w:szCs w:val="18"/>
              </w:rPr>
            </w:pPr>
            <w:r w:rsidRPr="001B0BFA">
              <w:rPr>
                <w:rFonts w:ascii="Arial" w:hAnsi="Arial" w:cs="Arial"/>
                <w:snapToGrid/>
                <w:color w:val="000000"/>
                <w:sz w:val="18"/>
                <w:szCs w:val="18"/>
              </w:rPr>
              <w:t>Academic self-efficacy</w:t>
            </w:r>
          </w:p>
        </w:tc>
        <w:tc>
          <w:tcPr>
            <w:tcW w:w="1074" w:type="dxa"/>
            <w:tcBorders>
              <w:top w:val="nil"/>
              <w:left w:val="nil"/>
              <w:bottom w:val="nil"/>
              <w:right w:val="single" w:sz="12" w:space="0" w:color="000000"/>
            </w:tcBorders>
            <w:shd w:val="clear" w:color="auto" w:fill="auto"/>
            <w:hideMark/>
          </w:tcPr>
          <w:p w:rsidR="00153D94" w:rsidRPr="001B0BFA" w:rsidRDefault="00153D94" w:rsidP="003A5918">
            <w:pPr>
              <w:widowControl/>
              <w:spacing w:after="0"/>
              <w:rPr>
                <w:rFonts w:ascii="Arial" w:hAnsi="Arial" w:cs="Arial"/>
                <w:snapToGrid/>
                <w:color w:val="000000"/>
                <w:sz w:val="18"/>
                <w:szCs w:val="18"/>
              </w:rPr>
            </w:pPr>
            <w:r w:rsidRPr="001B0BFA">
              <w:rPr>
                <w:rFonts w:ascii="Arial" w:hAnsi="Arial" w:cs="Arial"/>
                <w:snapToGrid/>
                <w:color w:val="000000"/>
                <w:sz w:val="18"/>
                <w:szCs w:val="18"/>
              </w:rPr>
              <w:t>6</w:t>
            </w:r>
          </w:p>
        </w:tc>
        <w:tc>
          <w:tcPr>
            <w:tcW w:w="1222" w:type="dxa"/>
            <w:tcBorders>
              <w:top w:val="nil"/>
              <w:left w:val="nil"/>
              <w:bottom w:val="nil"/>
              <w:right w:val="single" w:sz="12" w:space="0" w:color="000000"/>
            </w:tcBorders>
            <w:shd w:val="clear" w:color="auto" w:fill="auto"/>
            <w:noWrap/>
            <w:vAlign w:val="bottom"/>
            <w:hideMark/>
          </w:tcPr>
          <w:p w:rsidR="00153D94" w:rsidRPr="001B0BFA" w:rsidRDefault="00153D94" w:rsidP="003A5918">
            <w:pPr>
              <w:widowControl/>
              <w:spacing w:after="0"/>
              <w:jc w:val="right"/>
              <w:rPr>
                <w:rFonts w:ascii="Arial" w:hAnsi="Arial" w:cs="Arial"/>
                <w:snapToGrid/>
                <w:color w:val="000000"/>
                <w:sz w:val="18"/>
                <w:szCs w:val="18"/>
              </w:rPr>
            </w:pPr>
            <w:r w:rsidRPr="001B0BFA">
              <w:rPr>
                <w:rFonts w:ascii="Arial" w:hAnsi="Arial" w:cs="Arial"/>
                <w:snapToGrid/>
                <w:color w:val="000000"/>
                <w:sz w:val="18"/>
                <w:szCs w:val="18"/>
              </w:rPr>
              <w:t>0.81</w:t>
            </w:r>
          </w:p>
        </w:tc>
      </w:tr>
      <w:tr w:rsidR="00153D94" w:rsidRPr="003A5918" w:rsidTr="00153D94">
        <w:trPr>
          <w:trHeight w:val="300"/>
        </w:trPr>
        <w:tc>
          <w:tcPr>
            <w:tcW w:w="2414" w:type="dxa"/>
            <w:tcBorders>
              <w:top w:val="nil"/>
              <w:left w:val="single" w:sz="12" w:space="0" w:color="000000"/>
              <w:bottom w:val="nil"/>
              <w:right w:val="single" w:sz="12" w:space="0" w:color="000000"/>
            </w:tcBorders>
            <w:shd w:val="clear" w:color="auto" w:fill="auto"/>
            <w:hideMark/>
          </w:tcPr>
          <w:p w:rsidR="00153D94" w:rsidRPr="001B0BFA" w:rsidRDefault="00153D94" w:rsidP="003A5918">
            <w:pPr>
              <w:widowControl/>
              <w:spacing w:after="0"/>
              <w:rPr>
                <w:rFonts w:ascii="Arial" w:hAnsi="Arial" w:cs="Arial"/>
                <w:snapToGrid/>
                <w:color w:val="000000"/>
                <w:sz w:val="18"/>
                <w:szCs w:val="18"/>
              </w:rPr>
            </w:pPr>
            <w:r w:rsidRPr="001B0BFA">
              <w:rPr>
                <w:rFonts w:ascii="Arial" w:hAnsi="Arial" w:cs="Arial"/>
                <w:snapToGrid/>
                <w:color w:val="000000"/>
                <w:sz w:val="18"/>
                <w:szCs w:val="18"/>
              </w:rPr>
              <w:t>Support self-efficacy</w:t>
            </w:r>
          </w:p>
        </w:tc>
        <w:tc>
          <w:tcPr>
            <w:tcW w:w="1074" w:type="dxa"/>
            <w:tcBorders>
              <w:top w:val="nil"/>
              <w:left w:val="nil"/>
              <w:bottom w:val="nil"/>
              <w:right w:val="single" w:sz="12" w:space="0" w:color="000000"/>
            </w:tcBorders>
            <w:shd w:val="clear" w:color="auto" w:fill="auto"/>
            <w:hideMark/>
          </w:tcPr>
          <w:p w:rsidR="00153D94" w:rsidRPr="001B0BFA" w:rsidRDefault="00153D94" w:rsidP="003A5918">
            <w:pPr>
              <w:widowControl/>
              <w:spacing w:after="0"/>
              <w:rPr>
                <w:rFonts w:ascii="Arial" w:hAnsi="Arial" w:cs="Arial"/>
                <w:snapToGrid/>
                <w:color w:val="000000"/>
                <w:sz w:val="18"/>
                <w:szCs w:val="18"/>
              </w:rPr>
            </w:pPr>
            <w:r w:rsidRPr="001B0BFA">
              <w:rPr>
                <w:rFonts w:ascii="Arial" w:hAnsi="Arial" w:cs="Arial"/>
                <w:snapToGrid/>
                <w:color w:val="000000"/>
                <w:sz w:val="18"/>
                <w:szCs w:val="18"/>
              </w:rPr>
              <w:t>3</w:t>
            </w:r>
          </w:p>
        </w:tc>
        <w:tc>
          <w:tcPr>
            <w:tcW w:w="1222" w:type="dxa"/>
            <w:tcBorders>
              <w:top w:val="nil"/>
              <w:left w:val="nil"/>
              <w:bottom w:val="nil"/>
              <w:right w:val="single" w:sz="12" w:space="0" w:color="000000"/>
            </w:tcBorders>
            <w:shd w:val="clear" w:color="auto" w:fill="auto"/>
            <w:noWrap/>
            <w:vAlign w:val="bottom"/>
            <w:hideMark/>
          </w:tcPr>
          <w:p w:rsidR="00153D94" w:rsidRPr="001B0BFA" w:rsidRDefault="00153D94" w:rsidP="003A5918">
            <w:pPr>
              <w:widowControl/>
              <w:spacing w:after="0"/>
              <w:jc w:val="right"/>
              <w:rPr>
                <w:rFonts w:ascii="Arial" w:hAnsi="Arial" w:cs="Arial"/>
                <w:snapToGrid/>
                <w:color w:val="000000"/>
                <w:sz w:val="18"/>
                <w:szCs w:val="18"/>
              </w:rPr>
            </w:pPr>
            <w:r w:rsidRPr="001B0BFA">
              <w:rPr>
                <w:rFonts w:ascii="Arial" w:hAnsi="Arial" w:cs="Arial"/>
                <w:snapToGrid/>
                <w:color w:val="000000"/>
                <w:sz w:val="18"/>
                <w:szCs w:val="18"/>
              </w:rPr>
              <w:t>0.74</w:t>
            </w:r>
          </w:p>
        </w:tc>
      </w:tr>
      <w:tr w:rsidR="00153D94" w:rsidRPr="003A5918" w:rsidTr="00153D94">
        <w:trPr>
          <w:trHeight w:val="300"/>
        </w:trPr>
        <w:tc>
          <w:tcPr>
            <w:tcW w:w="2414" w:type="dxa"/>
            <w:tcBorders>
              <w:top w:val="nil"/>
              <w:left w:val="single" w:sz="12" w:space="0" w:color="000000"/>
              <w:bottom w:val="nil"/>
              <w:right w:val="single" w:sz="12" w:space="0" w:color="000000"/>
            </w:tcBorders>
            <w:shd w:val="clear" w:color="auto" w:fill="auto"/>
            <w:hideMark/>
          </w:tcPr>
          <w:p w:rsidR="00153D94" w:rsidRPr="001B0BFA" w:rsidRDefault="00153D94" w:rsidP="003A5918">
            <w:pPr>
              <w:widowControl/>
              <w:spacing w:after="0"/>
              <w:rPr>
                <w:rFonts w:ascii="Arial" w:hAnsi="Arial" w:cs="Arial"/>
                <w:snapToGrid/>
                <w:color w:val="000000"/>
                <w:sz w:val="18"/>
                <w:szCs w:val="18"/>
              </w:rPr>
            </w:pPr>
            <w:r w:rsidRPr="001B0BFA">
              <w:rPr>
                <w:rFonts w:ascii="Arial" w:hAnsi="Arial" w:cs="Arial"/>
                <w:snapToGrid/>
                <w:color w:val="000000"/>
                <w:sz w:val="18"/>
                <w:szCs w:val="18"/>
              </w:rPr>
              <w:t>Sense of community</w:t>
            </w:r>
          </w:p>
        </w:tc>
        <w:tc>
          <w:tcPr>
            <w:tcW w:w="1074" w:type="dxa"/>
            <w:tcBorders>
              <w:top w:val="nil"/>
              <w:left w:val="nil"/>
              <w:bottom w:val="nil"/>
              <w:right w:val="single" w:sz="12" w:space="0" w:color="000000"/>
            </w:tcBorders>
            <w:shd w:val="clear" w:color="auto" w:fill="auto"/>
            <w:hideMark/>
          </w:tcPr>
          <w:p w:rsidR="00153D94" w:rsidRPr="001B0BFA" w:rsidRDefault="00153D94" w:rsidP="003A5918">
            <w:pPr>
              <w:widowControl/>
              <w:spacing w:after="0"/>
              <w:rPr>
                <w:rFonts w:ascii="Arial" w:hAnsi="Arial" w:cs="Arial"/>
                <w:snapToGrid/>
                <w:color w:val="000000"/>
                <w:sz w:val="18"/>
                <w:szCs w:val="18"/>
              </w:rPr>
            </w:pPr>
            <w:r w:rsidRPr="001B0BFA">
              <w:rPr>
                <w:rFonts w:ascii="Arial" w:hAnsi="Arial" w:cs="Arial"/>
                <w:snapToGrid/>
                <w:color w:val="000000"/>
                <w:sz w:val="18"/>
                <w:szCs w:val="18"/>
              </w:rPr>
              <w:t>5</w:t>
            </w:r>
          </w:p>
        </w:tc>
        <w:tc>
          <w:tcPr>
            <w:tcW w:w="1222" w:type="dxa"/>
            <w:tcBorders>
              <w:top w:val="nil"/>
              <w:left w:val="nil"/>
              <w:bottom w:val="nil"/>
              <w:right w:val="single" w:sz="12" w:space="0" w:color="000000"/>
            </w:tcBorders>
            <w:shd w:val="clear" w:color="auto" w:fill="auto"/>
            <w:noWrap/>
            <w:vAlign w:val="bottom"/>
            <w:hideMark/>
          </w:tcPr>
          <w:p w:rsidR="00153D94" w:rsidRPr="001B0BFA" w:rsidRDefault="00153D94" w:rsidP="003A5918">
            <w:pPr>
              <w:widowControl/>
              <w:spacing w:after="0"/>
              <w:jc w:val="right"/>
              <w:rPr>
                <w:rFonts w:ascii="Arial" w:hAnsi="Arial" w:cs="Arial"/>
                <w:snapToGrid/>
                <w:color w:val="000000"/>
                <w:sz w:val="18"/>
                <w:szCs w:val="18"/>
              </w:rPr>
            </w:pPr>
            <w:r w:rsidRPr="001B0BFA">
              <w:rPr>
                <w:rFonts w:ascii="Arial" w:hAnsi="Arial" w:cs="Arial"/>
                <w:snapToGrid/>
                <w:color w:val="000000"/>
                <w:sz w:val="18"/>
                <w:szCs w:val="18"/>
              </w:rPr>
              <w:t>0.82</w:t>
            </w:r>
          </w:p>
        </w:tc>
      </w:tr>
      <w:tr w:rsidR="00153D94" w:rsidRPr="003A5918" w:rsidTr="00153D94">
        <w:trPr>
          <w:trHeight w:val="300"/>
        </w:trPr>
        <w:tc>
          <w:tcPr>
            <w:tcW w:w="2414" w:type="dxa"/>
            <w:tcBorders>
              <w:top w:val="nil"/>
              <w:left w:val="single" w:sz="12" w:space="0" w:color="000000"/>
              <w:bottom w:val="nil"/>
              <w:right w:val="single" w:sz="12" w:space="0" w:color="000000"/>
            </w:tcBorders>
            <w:shd w:val="clear" w:color="auto" w:fill="auto"/>
            <w:hideMark/>
          </w:tcPr>
          <w:p w:rsidR="00153D94" w:rsidRPr="001B0BFA" w:rsidRDefault="00153D94" w:rsidP="003A5918">
            <w:pPr>
              <w:widowControl/>
              <w:spacing w:after="0"/>
              <w:rPr>
                <w:rFonts w:ascii="Arial" w:hAnsi="Arial" w:cs="Arial"/>
                <w:snapToGrid/>
                <w:color w:val="000000"/>
                <w:sz w:val="18"/>
                <w:szCs w:val="18"/>
              </w:rPr>
            </w:pPr>
            <w:r w:rsidRPr="001B0BFA">
              <w:rPr>
                <w:rFonts w:ascii="Arial" w:hAnsi="Arial" w:cs="Arial"/>
                <w:snapToGrid/>
                <w:color w:val="000000"/>
                <w:sz w:val="18"/>
                <w:szCs w:val="18"/>
              </w:rPr>
              <w:t>Goals - work</w:t>
            </w:r>
          </w:p>
        </w:tc>
        <w:tc>
          <w:tcPr>
            <w:tcW w:w="1074" w:type="dxa"/>
            <w:tcBorders>
              <w:top w:val="nil"/>
              <w:left w:val="nil"/>
              <w:bottom w:val="nil"/>
              <w:right w:val="single" w:sz="12" w:space="0" w:color="000000"/>
            </w:tcBorders>
            <w:shd w:val="clear" w:color="auto" w:fill="auto"/>
            <w:hideMark/>
          </w:tcPr>
          <w:p w:rsidR="00153D94" w:rsidRPr="001B0BFA" w:rsidRDefault="00153D94" w:rsidP="003A5918">
            <w:pPr>
              <w:widowControl/>
              <w:spacing w:after="0"/>
              <w:rPr>
                <w:rFonts w:ascii="Arial" w:hAnsi="Arial" w:cs="Arial"/>
                <w:snapToGrid/>
                <w:color w:val="000000"/>
                <w:sz w:val="18"/>
                <w:szCs w:val="18"/>
              </w:rPr>
            </w:pPr>
            <w:r w:rsidRPr="001B0BFA">
              <w:rPr>
                <w:rFonts w:ascii="Arial" w:hAnsi="Arial" w:cs="Arial"/>
                <w:snapToGrid/>
                <w:color w:val="000000"/>
                <w:sz w:val="18"/>
                <w:szCs w:val="18"/>
              </w:rPr>
              <w:t>3</w:t>
            </w:r>
          </w:p>
        </w:tc>
        <w:tc>
          <w:tcPr>
            <w:tcW w:w="1222" w:type="dxa"/>
            <w:tcBorders>
              <w:top w:val="nil"/>
              <w:left w:val="nil"/>
              <w:bottom w:val="nil"/>
              <w:right w:val="single" w:sz="12" w:space="0" w:color="000000"/>
            </w:tcBorders>
            <w:shd w:val="clear" w:color="auto" w:fill="auto"/>
            <w:noWrap/>
            <w:vAlign w:val="bottom"/>
            <w:hideMark/>
          </w:tcPr>
          <w:p w:rsidR="00153D94" w:rsidRPr="001B0BFA" w:rsidRDefault="00153D94" w:rsidP="003A5918">
            <w:pPr>
              <w:widowControl/>
              <w:spacing w:after="0"/>
              <w:jc w:val="right"/>
              <w:rPr>
                <w:rFonts w:ascii="Arial" w:hAnsi="Arial" w:cs="Arial"/>
                <w:snapToGrid/>
                <w:color w:val="000000"/>
                <w:sz w:val="18"/>
                <w:szCs w:val="18"/>
              </w:rPr>
            </w:pPr>
            <w:r w:rsidRPr="001B0BFA">
              <w:rPr>
                <w:rFonts w:ascii="Arial" w:hAnsi="Arial" w:cs="Arial"/>
                <w:snapToGrid/>
                <w:color w:val="000000"/>
                <w:sz w:val="18"/>
                <w:szCs w:val="18"/>
              </w:rPr>
              <w:t>0.80</w:t>
            </w:r>
          </w:p>
        </w:tc>
      </w:tr>
      <w:tr w:rsidR="00153D94" w:rsidRPr="003A5918" w:rsidTr="00153D94">
        <w:trPr>
          <w:trHeight w:val="315"/>
        </w:trPr>
        <w:tc>
          <w:tcPr>
            <w:tcW w:w="2414" w:type="dxa"/>
            <w:tcBorders>
              <w:top w:val="nil"/>
              <w:left w:val="single" w:sz="12" w:space="0" w:color="000000"/>
              <w:bottom w:val="single" w:sz="12" w:space="0" w:color="000000"/>
              <w:right w:val="single" w:sz="12" w:space="0" w:color="000000"/>
            </w:tcBorders>
            <w:shd w:val="clear" w:color="auto" w:fill="auto"/>
            <w:hideMark/>
          </w:tcPr>
          <w:p w:rsidR="00153D94" w:rsidRPr="003A5918" w:rsidRDefault="00153D94"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Community engagement</w:t>
            </w:r>
          </w:p>
        </w:tc>
        <w:tc>
          <w:tcPr>
            <w:tcW w:w="1074" w:type="dxa"/>
            <w:tcBorders>
              <w:top w:val="nil"/>
              <w:left w:val="nil"/>
              <w:bottom w:val="single" w:sz="12" w:space="0" w:color="000000"/>
              <w:right w:val="single" w:sz="12" w:space="0" w:color="000000"/>
            </w:tcBorders>
            <w:shd w:val="clear" w:color="auto" w:fill="auto"/>
            <w:hideMark/>
          </w:tcPr>
          <w:p w:rsidR="00153D94" w:rsidRPr="003A5918" w:rsidRDefault="00153D94" w:rsidP="003A5918">
            <w:pPr>
              <w:widowControl/>
              <w:spacing w:after="0"/>
              <w:rPr>
                <w:rFonts w:ascii="Arial" w:hAnsi="Arial" w:cs="Arial"/>
                <w:snapToGrid/>
                <w:color w:val="000000"/>
                <w:sz w:val="18"/>
                <w:szCs w:val="18"/>
              </w:rPr>
            </w:pPr>
            <w:r w:rsidRPr="003A5918">
              <w:rPr>
                <w:rFonts w:ascii="Arial" w:hAnsi="Arial" w:cs="Arial"/>
                <w:snapToGrid/>
                <w:color w:val="000000"/>
                <w:sz w:val="18"/>
                <w:szCs w:val="18"/>
              </w:rPr>
              <w:t>5</w:t>
            </w:r>
          </w:p>
        </w:tc>
        <w:tc>
          <w:tcPr>
            <w:tcW w:w="1222" w:type="dxa"/>
            <w:tcBorders>
              <w:top w:val="nil"/>
              <w:left w:val="nil"/>
              <w:bottom w:val="single" w:sz="12" w:space="0" w:color="000000"/>
              <w:right w:val="single" w:sz="12" w:space="0" w:color="000000"/>
            </w:tcBorders>
            <w:shd w:val="clear" w:color="auto" w:fill="auto"/>
            <w:noWrap/>
            <w:vAlign w:val="bottom"/>
            <w:hideMark/>
          </w:tcPr>
          <w:p w:rsidR="00153D94" w:rsidRPr="003A5918" w:rsidRDefault="00153D94" w:rsidP="003A5918">
            <w:pPr>
              <w:widowControl/>
              <w:spacing w:after="0"/>
              <w:jc w:val="right"/>
              <w:rPr>
                <w:rFonts w:ascii="Calibri" w:hAnsi="Calibri"/>
                <w:snapToGrid/>
                <w:color w:val="000000"/>
                <w:sz w:val="22"/>
                <w:szCs w:val="22"/>
              </w:rPr>
            </w:pPr>
            <w:r w:rsidRPr="003A5918">
              <w:rPr>
                <w:rFonts w:ascii="Calibri" w:hAnsi="Calibri"/>
                <w:snapToGrid/>
                <w:color w:val="000000"/>
                <w:sz w:val="22"/>
                <w:szCs w:val="22"/>
              </w:rPr>
              <w:t>0.81</w:t>
            </w:r>
          </w:p>
        </w:tc>
      </w:tr>
    </w:tbl>
    <w:p w:rsidR="003A5918" w:rsidRPr="003A5918" w:rsidRDefault="003A5918" w:rsidP="003A5918"/>
    <w:sectPr w:rsidR="003A5918" w:rsidRPr="003A5918" w:rsidSect="004D416C">
      <w:headerReference w:type="default" r:id="rId13"/>
      <w:footerReference w:type="default" r:id="rId14"/>
      <w:footerReference w:type="first" r:id="rId15"/>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02C" w:rsidRDefault="0045002C" w:rsidP="00A87CBE">
      <w:r>
        <w:separator/>
      </w:r>
    </w:p>
    <w:p w:rsidR="0045002C" w:rsidRDefault="0045002C" w:rsidP="00A87CBE"/>
  </w:endnote>
  <w:endnote w:type="continuationSeparator" w:id="0">
    <w:p w:rsidR="0045002C" w:rsidRDefault="0045002C" w:rsidP="00A87CBE">
      <w:r>
        <w:continuationSeparator/>
      </w:r>
    </w:p>
    <w:p w:rsidR="0045002C" w:rsidRDefault="0045002C" w:rsidP="00A87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02C" w:rsidRDefault="0045002C" w:rsidP="00624522">
    <w:pPr>
      <w:pStyle w:val="Footer"/>
      <w:tabs>
        <w:tab w:val="clear" w:pos="4320"/>
        <w:tab w:val="clear" w:pos="8640"/>
        <w:tab w:val="center" w:pos="4680"/>
        <w:tab w:val="right" w:pos="9360"/>
      </w:tabs>
    </w:pPr>
    <w:r>
      <w:t>Draft: 4/3/2015</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812660">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02C" w:rsidRDefault="0045002C" w:rsidP="00624522">
    <w:pPr>
      <w:pStyle w:val="Footer"/>
      <w:tabs>
        <w:tab w:val="clear" w:pos="4320"/>
        <w:tab w:val="clear" w:pos="8640"/>
        <w:tab w:val="center" w:pos="4680"/>
        <w:tab w:val="right" w:pos="9360"/>
      </w:tabs>
    </w:pPr>
    <w:r>
      <w:t>Draft: 4/3/2015</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812660">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02C" w:rsidRDefault="0045002C" w:rsidP="00CA7200">
    <w:pPr>
      <w:pStyle w:val="Footer"/>
      <w:tabs>
        <w:tab w:val="clear" w:pos="4320"/>
        <w:tab w:val="clear" w:pos="8640"/>
        <w:tab w:val="center" w:pos="4680"/>
        <w:tab w:val="right" w:pos="9360"/>
      </w:tabs>
    </w:pPr>
    <w:r>
      <w:t>Draft: 4/3/2015</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812660">
      <w:rPr>
        <w:rStyle w:val="PageNumber"/>
        <w:noProof/>
      </w:rPr>
      <w:t>22</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02C" w:rsidRDefault="0045002C" w:rsidP="00A87CBE">
    <w:pPr>
      <w:pStyle w:val="Footer"/>
    </w:pPr>
    <w:r>
      <w:t>Draft: 12/5/2014</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02C" w:rsidRDefault="0045002C" w:rsidP="009A7997">
      <w:pPr>
        <w:spacing w:after="0"/>
      </w:pPr>
      <w:r>
        <w:separator/>
      </w:r>
    </w:p>
  </w:footnote>
  <w:footnote w:type="continuationSeparator" w:id="0">
    <w:p w:rsidR="0045002C" w:rsidRDefault="0045002C" w:rsidP="00A87CBE">
      <w:r>
        <w:continuationSeparator/>
      </w:r>
    </w:p>
    <w:p w:rsidR="0045002C" w:rsidRDefault="0045002C" w:rsidP="00A87CBE"/>
  </w:footnote>
  <w:footnote w:id="1">
    <w:p w:rsidR="0045002C" w:rsidRDefault="0045002C">
      <w:pPr>
        <w:pStyle w:val="FootnoteText"/>
      </w:pPr>
      <w:r>
        <w:rPr>
          <w:rStyle w:val="FootnoteReference"/>
        </w:rPr>
        <w:footnoteRef/>
      </w:r>
      <w:r>
        <w:t xml:space="preserve"> For the purposes of assessing scale reliability and validity, missing values were replaced with mean values.</w:t>
      </w:r>
    </w:p>
  </w:footnote>
  <w:footnote w:id="2">
    <w:p w:rsidR="0045002C" w:rsidRDefault="0045002C" w:rsidP="001B0E34">
      <w:pPr>
        <w:pStyle w:val="FootnoteText"/>
      </w:pPr>
      <w:r>
        <w:rPr>
          <w:rStyle w:val="FootnoteReference"/>
        </w:rPr>
        <w:footnoteRef/>
      </w:r>
      <w:r>
        <w:t xml:space="preserve"> </w:t>
      </w:r>
      <w:r w:rsidRPr="002B0EE6">
        <w:t>Some programs assist members in obtaining a GED or high school diploma.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02C" w:rsidRDefault="0045002C" w:rsidP="00624522">
    <w:pPr>
      <w:pStyle w:val="Header"/>
      <w:tabs>
        <w:tab w:val="clear" w:pos="4320"/>
        <w:tab w:val="clear" w:pos="8640"/>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02C" w:rsidRDefault="0045002C" w:rsidP="00624522">
    <w:pPr>
      <w:pStyle w:val="Header"/>
      <w:tabs>
        <w:tab w:val="clear" w:pos="4320"/>
        <w:tab w:val="clear" w:pos="8640"/>
        <w:tab w:val="center" w:pos="4680"/>
        <w:tab w:val="right" w:pos="9360"/>
      </w:tabs>
    </w:pPr>
    <w:r w:rsidRPr="00103C56">
      <w:rPr>
        <w:noProof/>
      </w:rPr>
      <w:drawing>
        <wp:anchor distT="0" distB="0" distL="114300" distR="114300" simplePos="0" relativeHeight="251662336" behindDoc="1" locked="0" layoutInCell="1" allowOverlap="1" wp14:anchorId="4EC53E8D" wp14:editId="7FFD8CBF">
          <wp:simplePos x="0" y="0"/>
          <wp:positionH relativeFrom="page">
            <wp:posOffset>5083810</wp:posOffset>
          </wp:positionH>
          <wp:positionV relativeFrom="page">
            <wp:posOffset>420370</wp:posOffset>
          </wp:positionV>
          <wp:extent cx="1673352" cy="685852"/>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Q_Address_Blo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3352" cy="685852"/>
                  </a:xfrm>
                  <a:prstGeom prst="rect">
                    <a:avLst/>
                  </a:prstGeom>
                </pic:spPr>
              </pic:pic>
            </a:graphicData>
          </a:graphic>
        </wp:anchor>
      </w:drawing>
    </w:r>
    <w:r w:rsidRPr="00103C56">
      <w:rPr>
        <w:noProof/>
      </w:rPr>
      <w:drawing>
        <wp:anchor distT="0" distB="0" distL="114300" distR="114300" simplePos="0" relativeHeight="251660288" behindDoc="1" locked="0" layoutInCell="1" allowOverlap="1" wp14:anchorId="3D0D804F" wp14:editId="4A003961">
          <wp:simplePos x="0" y="0"/>
          <wp:positionH relativeFrom="page">
            <wp:posOffset>814070</wp:posOffset>
          </wp:positionH>
          <wp:positionV relativeFrom="page">
            <wp:posOffset>420370</wp:posOffset>
          </wp:positionV>
          <wp:extent cx="1664208" cy="68600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BS_Logo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64208" cy="686009"/>
                  </a:xfrm>
                  <a:prstGeom prst="rect">
                    <a:avLst/>
                  </a:prstGeom>
                </pic:spPr>
              </pic:pic>
            </a:graphicData>
          </a:graphic>
        </wp:anchor>
      </w:drawing>
    </w:r>
  </w:p>
  <w:p w:rsidR="0045002C" w:rsidRDefault="0045002C" w:rsidP="00604EF0">
    <w:pPr>
      <w:tabs>
        <w:tab w:val="left" w:pos="432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02C" w:rsidRDefault="0045002C" w:rsidP="00624522">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AutoList5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CDF7A57"/>
    <w:multiLevelType w:val="hybridMultilevel"/>
    <w:tmpl w:val="7728C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32C79"/>
    <w:multiLevelType w:val="hybridMultilevel"/>
    <w:tmpl w:val="A822A048"/>
    <w:lvl w:ilvl="0" w:tplc="291A47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CF6C9C"/>
    <w:multiLevelType w:val="hybridMultilevel"/>
    <w:tmpl w:val="E5BC168A"/>
    <w:lvl w:ilvl="0" w:tplc="0409000F">
      <w:start w:val="1"/>
      <w:numFmt w:val="decimal"/>
      <w:pStyle w:val="Level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312B6E"/>
    <w:multiLevelType w:val="hybridMultilevel"/>
    <w:tmpl w:val="BEDC8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85084"/>
    <w:multiLevelType w:val="hybridMultilevel"/>
    <w:tmpl w:val="5AE42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B1308E"/>
    <w:multiLevelType w:val="hybridMultilevel"/>
    <w:tmpl w:val="0204C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8C5C13"/>
    <w:multiLevelType w:val="hybridMultilevel"/>
    <w:tmpl w:val="336E4C58"/>
    <w:lvl w:ilvl="0" w:tplc="31AC0F70">
      <w:start w:val="1"/>
      <w:numFmt w:val="bullet"/>
      <w:pStyle w:val="Longlis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5305D5D"/>
    <w:multiLevelType w:val="hybridMultilevel"/>
    <w:tmpl w:val="EF12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307084"/>
    <w:multiLevelType w:val="hybridMultilevel"/>
    <w:tmpl w:val="98D4A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292645"/>
    <w:multiLevelType w:val="hybridMultilevel"/>
    <w:tmpl w:val="B8344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0E4ACF"/>
    <w:multiLevelType w:val="hybridMultilevel"/>
    <w:tmpl w:val="7A6C269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7F391068"/>
    <w:multiLevelType w:val="hybridMultilevel"/>
    <w:tmpl w:val="32CA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3"/>
  </w:num>
  <w:num w:numId="5">
    <w:abstractNumId w:val="12"/>
  </w:num>
  <w:num w:numId="6">
    <w:abstractNumId w:val="2"/>
  </w:num>
  <w:num w:numId="7">
    <w:abstractNumId w:val="4"/>
  </w:num>
  <w:num w:numId="8">
    <w:abstractNumId w:val="5"/>
  </w:num>
  <w:num w:numId="9">
    <w:abstractNumId w:val="11"/>
  </w:num>
  <w:num w:numId="10">
    <w:abstractNumId w:val="1"/>
  </w:num>
  <w:num w:numId="11">
    <w:abstractNumId w:val="6"/>
  </w:num>
  <w:num w:numId="1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035"/>
    <w:rsid w:val="00004B45"/>
    <w:rsid w:val="00011A5A"/>
    <w:rsid w:val="00017FED"/>
    <w:rsid w:val="00021C4B"/>
    <w:rsid w:val="00032366"/>
    <w:rsid w:val="00032B52"/>
    <w:rsid w:val="00036166"/>
    <w:rsid w:val="00037B10"/>
    <w:rsid w:val="00037EED"/>
    <w:rsid w:val="00040BE9"/>
    <w:rsid w:val="00054E02"/>
    <w:rsid w:val="0005706F"/>
    <w:rsid w:val="00061D49"/>
    <w:rsid w:val="000716AC"/>
    <w:rsid w:val="00071B41"/>
    <w:rsid w:val="00072FAD"/>
    <w:rsid w:val="00097DE6"/>
    <w:rsid w:val="000A0360"/>
    <w:rsid w:val="000B36CB"/>
    <w:rsid w:val="000B4FD1"/>
    <w:rsid w:val="000B6D6D"/>
    <w:rsid w:val="000B71F9"/>
    <w:rsid w:val="000C1D56"/>
    <w:rsid w:val="000E2216"/>
    <w:rsid w:val="001000D4"/>
    <w:rsid w:val="00103C56"/>
    <w:rsid w:val="00110274"/>
    <w:rsid w:val="00120690"/>
    <w:rsid w:val="00133A92"/>
    <w:rsid w:val="00137274"/>
    <w:rsid w:val="0013798F"/>
    <w:rsid w:val="0014116E"/>
    <w:rsid w:val="001459D4"/>
    <w:rsid w:val="0015103E"/>
    <w:rsid w:val="00151D04"/>
    <w:rsid w:val="001537E7"/>
    <w:rsid w:val="00153D94"/>
    <w:rsid w:val="0015554E"/>
    <w:rsid w:val="00157552"/>
    <w:rsid w:val="00165C78"/>
    <w:rsid w:val="00180CC1"/>
    <w:rsid w:val="001816CA"/>
    <w:rsid w:val="00184AD6"/>
    <w:rsid w:val="0018545B"/>
    <w:rsid w:val="0018731C"/>
    <w:rsid w:val="001950B1"/>
    <w:rsid w:val="001970B2"/>
    <w:rsid w:val="001A384E"/>
    <w:rsid w:val="001A3FD0"/>
    <w:rsid w:val="001A5B88"/>
    <w:rsid w:val="001B0BFA"/>
    <w:rsid w:val="001B0E34"/>
    <w:rsid w:val="001C32A3"/>
    <w:rsid w:val="001D0575"/>
    <w:rsid w:val="001D130D"/>
    <w:rsid w:val="001D2233"/>
    <w:rsid w:val="001D62CC"/>
    <w:rsid w:val="001D7995"/>
    <w:rsid w:val="001F0AF8"/>
    <w:rsid w:val="001F2735"/>
    <w:rsid w:val="001F32D0"/>
    <w:rsid w:val="00205D79"/>
    <w:rsid w:val="002073E5"/>
    <w:rsid w:val="0021619A"/>
    <w:rsid w:val="002219EF"/>
    <w:rsid w:val="002222C7"/>
    <w:rsid w:val="00231E8A"/>
    <w:rsid w:val="00232BDC"/>
    <w:rsid w:val="002569E4"/>
    <w:rsid w:val="00257D7F"/>
    <w:rsid w:val="0026172B"/>
    <w:rsid w:val="00262081"/>
    <w:rsid w:val="00264F95"/>
    <w:rsid w:val="0028431B"/>
    <w:rsid w:val="00293A50"/>
    <w:rsid w:val="00295AEC"/>
    <w:rsid w:val="002B0EE6"/>
    <w:rsid w:val="002B27D2"/>
    <w:rsid w:val="002C67B4"/>
    <w:rsid w:val="002D06B5"/>
    <w:rsid w:val="002D1C33"/>
    <w:rsid w:val="002D1DBE"/>
    <w:rsid w:val="002D2F60"/>
    <w:rsid w:val="002D3DB6"/>
    <w:rsid w:val="002E5230"/>
    <w:rsid w:val="002F066B"/>
    <w:rsid w:val="003004F7"/>
    <w:rsid w:val="00303C94"/>
    <w:rsid w:val="00305BC1"/>
    <w:rsid w:val="0033377E"/>
    <w:rsid w:val="00336B48"/>
    <w:rsid w:val="00342427"/>
    <w:rsid w:val="00343AC2"/>
    <w:rsid w:val="00344EF1"/>
    <w:rsid w:val="00345D54"/>
    <w:rsid w:val="00356498"/>
    <w:rsid w:val="00361A7F"/>
    <w:rsid w:val="003703D6"/>
    <w:rsid w:val="003807BB"/>
    <w:rsid w:val="00382C51"/>
    <w:rsid w:val="0038749F"/>
    <w:rsid w:val="00396915"/>
    <w:rsid w:val="003A2D5C"/>
    <w:rsid w:val="003A4700"/>
    <w:rsid w:val="003A5918"/>
    <w:rsid w:val="003A7915"/>
    <w:rsid w:val="003B086F"/>
    <w:rsid w:val="003B5552"/>
    <w:rsid w:val="003B5E97"/>
    <w:rsid w:val="003B774D"/>
    <w:rsid w:val="003C1B5D"/>
    <w:rsid w:val="003C515F"/>
    <w:rsid w:val="003C5804"/>
    <w:rsid w:val="003C7850"/>
    <w:rsid w:val="003D20FB"/>
    <w:rsid w:val="003D54E4"/>
    <w:rsid w:val="003E19B0"/>
    <w:rsid w:val="003E651A"/>
    <w:rsid w:val="003F3B1E"/>
    <w:rsid w:val="0040536E"/>
    <w:rsid w:val="00410B9D"/>
    <w:rsid w:val="00421345"/>
    <w:rsid w:val="004220FA"/>
    <w:rsid w:val="00425EB5"/>
    <w:rsid w:val="00432A2B"/>
    <w:rsid w:val="00432A7E"/>
    <w:rsid w:val="0044175D"/>
    <w:rsid w:val="0044507E"/>
    <w:rsid w:val="0044527A"/>
    <w:rsid w:val="00446241"/>
    <w:rsid w:val="00447A56"/>
    <w:rsid w:val="0045002C"/>
    <w:rsid w:val="00450E89"/>
    <w:rsid w:val="00452BB8"/>
    <w:rsid w:val="00463222"/>
    <w:rsid w:val="00475102"/>
    <w:rsid w:val="00477ED3"/>
    <w:rsid w:val="0048009C"/>
    <w:rsid w:val="00484B79"/>
    <w:rsid w:val="004858F7"/>
    <w:rsid w:val="00490CE6"/>
    <w:rsid w:val="00492066"/>
    <w:rsid w:val="00497A78"/>
    <w:rsid w:val="004A22BC"/>
    <w:rsid w:val="004A5957"/>
    <w:rsid w:val="004A74B9"/>
    <w:rsid w:val="004B1DC3"/>
    <w:rsid w:val="004B6AD3"/>
    <w:rsid w:val="004D1BE9"/>
    <w:rsid w:val="004D416C"/>
    <w:rsid w:val="004D4368"/>
    <w:rsid w:val="004D79B2"/>
    <w:rsid w:val="004F27A0"/>
    <w:rsid w:val="004F38DB"/>
    <w:rsid w:val="005029E4"/>
    <w:rsid w:val="00511CF1"/>
    <w:rsid w:val="00513A81"/>
    <w:rsid w:val="00516EFD"/>
    <w:rsid w:val="00523BC0"/>
    <w:rsid w:val="00526580"/>
    <w:rsid w:val="005269AD"/>
    <w:rsid w:val="00526E39"/>
    <w:rsid w:val="0054065F"/>
    <w:rsid w:val="00540C73"/>
    <w:rsid w:val="00566364"/>
    <w:rsid w:val="005A06D4"/>
    <w:rsid w:val="005A3910"/>
    <w:rsid w:val="005B4522"/>
    <w:rsid w:val="005C445C"/>
    <w:rsid w:val="005C5035"/>
    <w:rsid w:val="005D1B3F"/>
    <w:rsid w:val="005D4D27"/>
    <w:rsid w:val="005D74CC"/>
    <w:rsid w:val="005E29E3"/>
    <w:rsid w:val="005E4995"/>
    <w:rsid w:val="005F1AAD"/>
    <w:rsid w:val="005F2D53"/>
    <w:rsid w:val="006032C7"/>
    <w:rsid w:val="00604EF0"/>
    <w:rsid w:val="00612DBE"/>
    <w:rsid w:val="00623B4D"/>
    <w:rsid w:val="00624255"/>
    <w:rsid w:val="00624522"/>
    <w:rsid w:val="00625B66"/>
    <w:rsid w:val="00636FC3"/>
    <w:rsid w:val="00641729"/>
    <w:rsid w:val="00643D11"/>
    <w:rsid w:val="006446E1"/>
    <w:rsid w:val="006446E2"/>
    <w:rsid w:val="00647720"/>
    <w:rsid w:val="00651CC5"/>
    <w:rsid w:val="00653E66"/>
    <w:rsid w:val="00657F56"/>
    <w:rsid w:val="00662D6A"/>
    <w:rsid w:val="006646BD"/>
    <w:rsid w:val="00672A92"/>
    <w:rsid w:val="006743C4"/>
    <w:rsid w:val="00676CD3"/>
    <w:rsid w:val="00682A4A"/>
    <w:rsid w:val="00687EFF"/>
    <w:rsid w:val="006B091E"/>
    <w:rsid w:val="006B1276"/>
    <w:rsid w:val="006C4649"/>
    <w:rsid w:val="006D0B0F"/>
    <w:rsid w:val="006D0D75"/>
    <w:rsid w:val="006D586B"/>
    <w:rsid w:val="006D62C8"/>
    <w:rsid w:val="006F47D9"/>
    <w:rsid w:val="006F679E"/>
    <w:rsid w:val="0070253C"/>
    <w:rsid w:val="00702A96"/>
    <w:rsid w:val="00703D65"/>
    <w:rsid w:val="00711255"/>
    <w:rsid w:val="00736875"/>
    <w:rsid w:val="00741BCE"/>
    <w:rsid w:val="0075587C"/>
    <w:rsid w:val="00765806"/>
    <w:rsid w:val="00766106"/>
    <w:rsid w:val="007722A1"/>
    <w:rsid w:val="007741C6"/>
    <w:rsid w:val="0078725B"/>
    <w:rsid w:val="007912B7"/>
    <w:rsid w:val="007A7141"/>
    <w:rsid w:val="007B3921"/>
    <w:rsid w:val="007C7844"/>
    <w:rsid w:val="007D2B68"/>
    <w:rsid w:val="007D3ACF"/>
    <w:rsid w:val="007D68F0"/>
    <w:rsid w:val="007D6E32"/>
    <w:rsid w:val="007D7556"/>
    <w:rsid w:val="007E3CB4"/>
    <w:rsid w:val="007E7F21"/>
    <w:rsid w:val="007F73F3"/>
    <w:rsid w:val="008000C4"/>
    <w:rsid w:val="00807422"/>
    <w:rsid w:val="00807D16"/>
    <w:rsid w:val="0081085F"/>
    <w:rsid w:val="00812660"/>
    <w:rsid w:val="008135C0"/>
    <w:rsid w:val="00815B79"/>
    <w:rsid w:val="008210DC"/>
    <w:rsid w:val="00835518"/>
    <w:rsid w:val="008366E8"/>
    <w:rsid w:val="0084279B"/>
    <w:rsid w:val="00850E4A"/>
    <w:rsid w:val="0085329E"/>
    <w:rsid w:val="00866F08"/>
    <w:rsid w:val="008705E5"/>
    <w:rsid w:val="00870C0C"/>
    <w:rsid w:val="00872BA9"/>
    <w:rsid w:val="00876BBD"/>
    <w:rsid w:val="00877EB2"/>
    <w:rsid w:val="008855E5"/>
    <w:rsid w:val="008905FF"/>
    <w:rsid w:val="00893377"/>
    <w:rsid w:val="008A16C5"/>
    <w:rsid w:val="008A277B"/>
    <w:rsid w:val="008B1810"/>
    <w:rsid w:val="008B30CC"/>
    <w:rsid w:val="008B77F9"/>
    <w:rsid w:val="008B7CB8"/>
    <w:rsid w:val="008C63FC"/>
    <w:rsid w:val="008D1114"/>
    <w:rsid w:val="008D2518"/>
    <w:rsid w:val="008E1594"/>
    <w:rsid w:val="008F1067"/>
    <w:rsid w:val="00900B00"/>
    <w:rsid w:val="00910E12"/>
    <w:rsid w:val="00920562"/>
    <w:rsid w:val="009273E1"/>
    <w:rsid w:val="00940A02"/>
    <w:rsid w:val="009576FD"/>
    <w:rsid w:val="009617E1"/>
    <w:rsid w:val="00964045"/>
    <w:rsid w:val="0096447B"/>
    <w:rsid w:val="0096648A"/>
    <w:rsid w:val="00971EFA"/>
    <w:rsid w:val="00985E1C"/>
    <w:rsid w:val="009871C6"/>
    <w:rsid w:val="00994B62"/>
    <w:rsid w:val="009A03E5"/>
    <w:rsid w:val="009A1796"/>
    <w:rsid w:val="009A2A4C"/>
    <w:rsid w:val="009A7997"/>
    <w:rsid w:val="009B54EA"/>
    <w:rsid w:val="009B6279"/>
    <w:rsid w:val="009B6378"/>
    <w:rsid w:val="009C0264"/>
    <w:rsid w:val="009C53A6"/>
    <w:rsid w:val="009D22F9"/>
    <w:rsid w:val="009D5C15"/>
    <w:rsid w:val="009E19F0"/>
    <w:rsid w:val="009F5858"/>
    <w:rsid w:val="00A073C9"/>
    <w:rsid w:val="00A11DF2"/>
    <w:rsid w:val="00A209FB"/>
    <w:rsid w:val="00A234B5"/>
    <w:rsid w:val="00A31E89"/>
    <w:rsid w:val="00A41B44"/>
    <w:rsid w:val="00A439A0"/>
    <w:rsid w:val="00A442DF"/>
    <w:rsid w:val="00A51100"/>
    <w:rsid w:val="00A55941"/>
    <w:rsid w:val="00A570EA"/>
    <w:rsid w:val="00A62151"/>
    <w:rsid w:val="00A64912"/>
    <w:rsid w:val="00A67C9B"/>
    <w:rsid w:val="00A70A8A"/>
    <w:rsid w:val="00A710A6"/>
    <w:rsid w:val="00A7538B"/>
    <w:rsid w:val="00A77545"/>
    <w:rsid w:val="00A86F1C"/>
    <w:rsid w:val="00A87CBE"/>
    <w:rsid w:val="00A97919"/>
    <w:rsid w:val="00AA35DF"/>
    <w:rsid w:val="00AB4C34"/>
    <w:rsid w:val="00AB7264"/>
    <w:rsid w:val="00AC33D3"/>
    <w:rsid w:val="00AD0CF2"/>
    <w:rsid w:val="00AD1E4C"/>
    <w:rsid w:val="00AD379D"/>
    <w:rsid w:val="00AD4575"/>
    <w:rsid w:val="00AD5770"/>
    <w:rsid w:val="00AD653E"/>
    <w:rsid w:val="00AD7B91"/>
    <w:rsid w:val="00AE1BAC"/>
    <w:rsid w:val="00AE3D1C"/>
    <w:rsid w:val="00AE6A3D"/>
    <w:rsid w:val="00AF3357"/>
    <w:rsid w:val="00AF44BC"/>
    <w:rsid w:val="00B12A09"/>
    <w:rsid w:val="00B17CD6"/>
    <w:rsid w:val="00B21076"/>
    <w:rsid w:val="00B30511"/>
    <w:rsid w:val="00B35B36"/>
    <w:rsid w:val="00B374A6"/>
    <w:rsid w:val="00B40C27"/>
    <w:rsid w:val="00B41547"/>
    <w:rsid w:val="00B6212F"/>
    <w:rsid w:val="00B639F8"/>
    <w:rsid w:val="00B70E47"/>
    <w:rsid w:val="00B77580"/>
    <w:rsid w:val="00B82C7F"/>
    <w:rsid w:val="00B91F47"/>
    <w:rsid w:val="00B93CCC"/>
    <w:rsid w:val="00B9468D"/>
    <w:rsid w:val="00BA1DBD"/>
    <w:rsid w:val="00BA3731"/>
    <w:rsid w:val="00BA79A3"/>
    <w:rsid w:val="00BD00E0"/>
    <w:rsid w:val="00BD0DF4"/>
    <w:rsid w:val="00BD2F73"/>
    <w:rsid w:val="00BE10DC"/>
    <w:rsid w:val="00BE2996"/>
    <w:rsid w:val="00BF2837"/>
    <w:rsid w:val="00C03781"/>
    <w:rsid w:val="00C16834"/>
    <w:rsid w:val="00C21655"/>
    <w:rsid w:val="00C25B93"/>
    <w:rsid w:val="00C27177"/>
    <w:rsid w:val="00C31BC4"/>
    <w:rsid w:val="00C31DB6"/>
    <w:rsid w:val="00C3248E"/>
    <w:rsid w:val="00C35E04"/>
    <w:rsid w:val="00C40D8E"/>
    <w:rsid w:val="00C44F8A"/>
    <w:rsid w:val="00C539A8"/>
    <w:rsid w:val="00C545A0"/>
    <w:rsid w:val="00C61DDB"/>
    <w:rsid w:val="00C6314D"/>
    <w:rsid w:val="00C63C45"/>
    <w:rsid w:val="00C6601C"/>
    <w:rsid w:val="00C66E13"/>
    <w:rsid w:val="00C73C38"/>
    <w:rsid w:val="00C75A67"/>
    <w:rsid w:val="00C8247B"/>
    <w:rsid w:val="00C830AC"/>
    <w:rsid w:val="00C842E2"/>
    <w:rsid w:val="00C85A71"/>
    <w:rsid w:val="00C93D58"/>
    <w:rsid w:val="00C951C1"/>
    <w:rsid w:val="00C95305"/>
    <w:rsid w:val="00CA07AD"/>
    <w:rsid w:val="00CA6561"/>
    <w:rsid w:val="00CA7200"/>
    <w:rsid w:val="00CB14A7"/>
    <w:rsid w:val="00CB1C40"/>
    <w:rsid w:val="00CB5E1A"/>
    <w:rsid w:val="00CB7DCF"/>
    <w:rsid w:val="00CC2905"/>
    <w:rsid w:val="00CC2F8A"/>
    <w:rsid w:val="00CC78B1"/>
    <w:rsid w:val="00CE06B6"/>
    <w:rsid w:val="00CE3429"/>
    <w:rsid w:val="00CE6CDA"/>
    <w:rsid w:val="00CF6220"/>
    <w:rsid w:val="00D0095C"/>
    <w:rsid w:val="00D0281A"/>
    <w:rsid w:val="00D06556"/>
    <w:rsid w:val="00D135DF"/>
    <w:rsid w:val="00D13A28"/>
    <w:rsid w:val="00D17D62"/>
    <w:rsid w:val="00D27FCD"/>
    <w:rsid w:val="00D41E6D"/>
    <w:rsid w:val="00D43B63"/>
    <w:rsid w:val="00D43E3A"/>
    <w:rsid w:val="00D46D68"/>
    <w:rsid w:val="00D5378F"/>
    <w:rsid w:val="00D56CEB"/>
    <w:rsid w:val="00D70BE7"/>
    <w:rsid w:val="00D7238C"/>
    <w:rsid w:val="00D74A73"/>
    <w:rsid w:val="00D75774"/>
    <w:rsid w:val="00D812C0"/>
    <w:rsid w:val="00D81FED"/>
    <w:rsid w:val="00D86F77"/>
    <w:rsid w:val="00DA2665"/>
    <w:rsid w:val="00DA3842"/>
    <w:rsid w:val="00DA6FF6"/>
    <w:rsid w:val="00DB0BCF"/>
    <w:rsid w:val="00DC4690"/>
    <w:rsid w:val="00DD26CD"/>
    <w:rsid w:val="00DD5959"/>
    <w:rsid w:val="00DF0EBB"/>
    <w:rsid w:val="00DF154D"/>
    <w:rsid w:val="00E0049D"/>
    <w:rsid w:val="00E01AFC"/>
    <w:rsid w:val="00E034ED"/>
    <w:rsid w:val="00E0469C"/>
    <w:rsid w:val="00E13F28"/>
    <w:rsid w:val="00E379ED"/>
    <w:rsid w:val="00E41735"/>
    <w:rsid w:val="00E44018"/>
    <w:rsid w:val="00E457F5"/>
    <w:rsid w:val="00E57945"/>
    <w:rsid w:val="00E64698"/>
    <w:rsid w:val="00E71612"/>
    <w:rsid w:val="00E7262C"/>
    <w:rsid w:val="00E7520D"/>
    <w:rsid w:val="00E80D84"/>
    <w:rsid w:val="00E811F5"/>
    <w:rsid w:val="00E83F07"/>
    <w:rsid w:val="00E86D12"/>
    <w:rsid w:val="00EA6FD3"/>
    <w:rsid w:val="00EB3830"/>
    <w:rsid w:val="00EB42BF"/>
    <w:rsid w:val="00EC23C2"/>
    <w:rsid w:val="00EC6ADC"/>
    <w:rsid w:val="00EE0635"/>
    <w:rsid w:val="00EE6B2F"/>
    <w:rsid w:val="00EF1301"/>
    <w:rsid w:val="00F0028C"/>
    <w:rsid w:val="00F04A53"/>
    <w:rsid w:val="00F125C1"/>
    <w:rsid w:val="00F22FAE"/>
    <w:rsid w:val="00F23331"/>
    <w:rsid w:val="00F23B91"/>
    <w:rsid w:val="00F264E3"/>
    <w:rsid w:val="00F26F6A"/>
    <w:rsid w:val="00F275E9"/>
    <w:rsid w:val="00F31BAC"/>
    <w:rsid w:val="00F341E6"/>
    <w:rsid w:val="00F344B8"/>
    <w:rsid w:val="00F35A40"/>
    <w:rsid w:val="00F43C69"/>
    <w:rsid w:val="00F45503"/>
    <w:rsid w:val="00F45DEE"/>
    <w:rsid w:val="00F5049B"/>
    <w:rsid w:val="00F71D1B"/>
    <w:rsid w:val="00F738E7"/>
    <w:rsid w:val="00F7777B"/>
    <w:rsid w:val="00F81873"/>
    <w:rsid w:val="00F8244D"/>
    <w:rsid w:val="00F83B7A"/>
    <w:rsid w:val="00F917B6"/>
    <w:rsid w:val="00F97E07"/>
    <w:rsid w:val="00FA3774"/>
    <w:rsid w:val="00FA74F0"/>
    <w:rsid w:val="00FB13F5"/>
    <w:rsid w:val="00FC7773"/>
    <w:rsid w:val="00FE1756"/>
    <w:rsid w:val="00FE2384"/>
    <w:rsid w:val="00FE7D70"/>
    <w:rsid w:val="00FF2A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CBE"/>
    <w:pPr>
      <w:widowControl w:val="0"/>
      <w:spacing w:after="240" w:line="240" w:lineRule="auto"/>
    </w:pPr>
    <w:rPr>
      <w:rFonts w:ascii="Times New Roman" w:eastAsia="Times New Roman" w:hAnsi="Times New Roman" w:cs="Times New Roman"/>
      <w:snapToGrid w:val="0"/>
      <w:sz w:val="24"/>
      <w:szCs w:val="24"/>
    </w:rPr>
  </w:style>
  <w:style w:type="paragraph" w:styleId="Heading1">
    <w:name w:val="heading 1"/>
    <w:basedOn w:val="Normal"/>
    <w:next w:val="Normal"/>
    <w:link w:val="Heading1Char"/>
    <w:qFormat/>
    <w:rsid w:val="00A87CBE"/>
    <w:pPr>
      <w:keepNext/>
      <w:keepLines/>
      <w:spacing w:before="12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917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04EF0"/>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BE10DC"/>
    <w:pPr>
      <w:widowControl/>
      <w:spacing w:before="240" w:after="60"/>
      <w:outlineLvl w:val="4"/>
    </w:pPr>
    <w:rPr>
      <w:b/>
      <w:bCs/>
      <w:i/>
      <w:iCs/>
      <w:snapToGrid/>
      <w:sz w:val="26"/>
      <w:szCs w:val="26"/>
    </w:rPr>
  </w:style>
  <w:style w:type="paragraph" w:styleId="Heading6">
    <w:name w:val="heading 6"/>
    <w:basedOn w:val="Normal"/>
    <w:link w:val="Heading6Char"/>
    <w:qFormat/>
    <w:rsid w:val="00BE10DC"/>
    <w:pPr>
      <w:widowControl/>
      <w:spacing w:before="100" w:beforeAutospacing="1" w:after="100" w:afterAutospacing="1"/>
      <w:outlineLvl w:val="5"/>
    </w:pPr>
    <w:rPr>
      <w:b/>
      <w:bCs/>
      <w:snapToGrid/>
      <w:sz w:val="15"/>
      <w:szCs w:val="15"/>
    </w:rPr>
  </w:style>
  <w:style w:type="paragraph" w:styleId="Heading7">
    <w:name w:val="heading 7"/>
    <w:basedOn w:val="Normal"/>
    <w:next w:val="Normal"/>
    <w:link w:val="Heading7Char"/>
    <w:qFormat/>
    <w:rsid w:val="00BE10DC"/>
    <w:pPr>
      <w:widowControl/>
      <w:spacing w:before="240" w:after="60"/>
      <w:outlineLvl w:val="6"/>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glist">
    <w:name w:val="Longlist"/>
    <w:basedOn w:val="ListParagraph"/>
    <w:link w:val="LonglistChar"/>
    <w:qFormat/>
    <w:rsid w:val="00F264E3"/>
    <w:pPr>
      <w:numPr>
        <w:numId w:val="1"/>
      </w:numPr>
      <w:autoSpaceDE w:val="0"/>
      <w:autoSpaceDN w:val="0"/>
      <w:adjustRightInd w:val="0"/>
      <w:spacing w:after="120"/>
      <w:ind w:left="720"/>
    </w:pPr>
    <w:rPr>
      <w:rFonts w:eastAsia="Calibri" w:cstheme="minorHAnsi"/>
      <w:color w:val="000000"/>
      <w:spacing w:val="-4"/>
      <w:kern w:val="20"/>
    </w:rPr>
  </w:style>
  <w:style w:type="character" w:customStyle="1" w:styleId="LonglistChar">
    <w:name w:val="Longlist Char"/>
    <w:basedOn w:val="DefaultParagraphFont"/>
    <w:link w:val="Longlist"/>
    <w:rsid w:val="00F264E3"/>
    <w:rPr>
      <w:rFonts w:ascii="Times New Roman" w:eastAsia="Calibri" w:hAnsi="Times New Roman" w:cstheme="minorHAnsi"/>
      <w:snapToGrid w:val="0"/>
      <w:color w:val="000000"/>
      <w:spacing w:val="-4"/>
      <w:kern w:val="20"/>
      <w:sz w:val="24"/>
      <w:szCs w:val="24"/>
    </w:rPr>
  </w:style>
  <w:style w:type="paragraph" w:styleId="ListParagraph">
    <w:name w:val="List Paragraph"/>
    <w:basedOn w:val="Normal"/>
    <w:uiPriority w:val="34"/>
    <w:qFormat/>
    <w:rsid w:val="005C5035"/>
    <w:pPr>
      <w:ind w:left="720"/>
      <w:contextualSpacing/>
    </w:pPr>
  </w:style>
  <w:style w:type="character" w:customStyle="1" w:styleId="Heading1Char">
    <w:name w:val="Heading 1 Char"/>
    <w:basedOn w:val="DefaultParagraphFont"/>
    <w:link w:val="Heading1"/>
    <w:uiPriority w:val="9"/>
    <w:rsid w:val="00A87CBE"/>
    <w:rPr>
      <w:rFonts w:asciiTheme="majorHAnsi" w:eastAsiaTheme="majorEastAsia" w:hAnsiTheme="majorHAnsi" w:cstheme="majorBidi"/>
      <w:b/>
      <w:bCs/>
      <w:snapToGrid w:val="0"/>
      <w:color w:val="365F91" w:themeColor="accent1" w:themeShade="BF"/>
      <w:sz w:val="28"/>
      <w:szCs w:val="28"/>
    </w:rPr>
  </w:style>
  <w:style w:type="character" w:styleId="CommentReference">
    <w:name w:val="annotation reference"/>
    <w:basedOn w:val="DefaultParagraphFont"/>
    <w:uiPriority w:val="99"/>
    <w:unhideWhenUsed/>
    <w:rsid w:val="003B086F"/>
    <w:rPr>
      <w:sz w:val="16"/>
      <w:szCs w:val="16"/>
    </w:rPr>
  </w:style>
  <w:style w:type="paragraph" w:styleId="CommentText">
    <w:name w:val="annotation text"/>
    <w:basedOn w:val="Normal"/>
    <w:link w:val="CommentTextChar"/>
    <w:uiPriority w:val="99"/>
    <w:unhideWhenUsed/>
    <w:rsid w:val="003B086F"/>
    <w:rPr>
      <w:sz w:val="20"/>
      <w:szCs w:val="20"/>
    </w:rPr>
  </w:style>
  <w:style w:type="character" w:customStyle="1" w:styleId="CommentTextChar">
    <w:name w:val="Comment Text Char"/>
    <w:basedOn w:val="DefaultParagraphFont"/>
    <w:link w:val="CommentText"/>
    <w:uiPriority w:val="99"/>
    <w:rsid w:val="003B086F"/>
    <w:rPr>
      <w:rFonts w:ascii="Times New Roman" w:hAnsi="Times New Roman"/>
      <w:sz w:val="20"/>
      <w:szCs w:val="20"/>
    </w:rPr>
  </w:style>
  <w:style w:type="paragraph" w:styleId="BalloonText">
    <w:name w:val="Balloon Text"/>
    <w:basedOn w:val="Normal"/>
    <w:link w:val="BalloonTextChar"/>
    <w:semiHidden/>
    <w:unhideWhenUsed/>
    <w:rsid w:val="003B086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86F"/>
    <w:rPr>
      <w:rFonts w:ascii="Tahoma" w:hAnsi="Tahoma" w:cs="Tahoma"/>
      <w:sz w:val="16"/>
      <w:szCs w:val="16"/>
    </w:rPr>
  </w:style>
  <w:style w:type="paragraph" w:styleId="CommentSubject">
    <w:name w:val="annotation subject"/>
    <w:basedOn w:val="CommentText"/>
    <w:next w:val="CommentText"/>
    <w:link w:val="CommentSubjectChar"/>
    <w:semiHidden/>
    <w:unhideWhenUsed/>
    <w:rsid w:val="00C63C45"/>
    <w:rPr>
      <w:b/>
      <w:bCs/>
    </w:rPr>
  </w:style>
  <w:style w:type="character" w:customStyle="1" w:styleId="CommentSubjectChar">
    <w:name w:val="Comment Subject Char"/>
    <w:basedOn w:val="CommentTextChar"/>
    <w:link w:val="CommentSubject"/>
    <w:uiPriority w:val="99"/>
    <w:semiHidden/>
    <w:rsid w:val="00C63C45"/>
    <w:rPr>
      <w:rFonts w:ascii="Times New Roman" w:hAnsi="Times New Roman"/>
      <w:b/>
      <w:bCs/>
      <w:sz w:val="20"/>
      <w:szCs w:val="20"/>
    </w:rPr>
  </w:style>
  <w:style w:type="character" w:customStyle="1" w:styleId="Heading2Char">
    <w:name w:val="Heading 2 Char"/>
    <w:basedOn w:val="DefaultParagraphFont"/>
    <w:link w:val="Heading2"/>
    <w:uiPriority w:val="9"/>
    <w:rsid w:val="00F917B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539A8"/>
    <w:rPr>
      <w:color w:val="0000FF" w:themeColor="hyperlink"/>
      <w:u w:val="single"/>
    </w:rPr>
  </w:style>
  <w:style w:type="paragraph" w:styleId="EndnoteText">
    <w:name w:val="endnote text"/>
    <w:basedOn w:val="Normal"/>
    <w:link w:val="EndnoteTextChar"/>
    <w:uiPriority w:val="99"/>
    <w:semiHidden/>
    <w:unhideWhenUsed/>
    <w:rsid w:val="00E0049D"/>
    <w:pPr>
      <w:spacing w:after="0"/>
    </w:pPr>
    <w:rPr>
      <w:sz w:val="20"/>
      <w:szCs w:val="20"/>
    </w:rPr>
  </w:style>
  <w:style w:type="character" w:customStyle="1" w:styleId="EndnoteTextChar">
    <w:name w:val="Endnote Text Char"/>
    <w:basedOn w:val="DefaultParagraphFont"/>
    <w:link w:val="EndnoteText"/>
    <w:uiPriority w:val="99"/>
    <w:semiHidden/>
    <w:rsid w:val="00E0049D"/>
    <w:rPr>
      <w:rFonts w:ascii="Times New Roman" w:hAnsi="Times New Roman"/>
      <w:sz w:val="20"/>
      <w:szCs w:val="20"/>
    </w:rPr>
  </w:style>
  <w:style w:type="character" w:styleId="EndnoteReference">
    <w:name w:val="endnote reference"/>
    <w:basedOn w:val="DefaultParagraphFont"/>
    <w:uiPriority w:val="99"/>
    <w:semiHidden/>
    <w:unhideWhenUsed/>
    <w:rsid w:val="00E0049D"/>
    <w:rPr>
      <w:vertAlign w:val="superscript"/>
    </w:rPr>
  </w:style>
  <w:style w:type="character" w:styleId="FollowedHyperlink">
    <w:name w:val="FollowedHyperlink"/>
    <w:basedOn w:val="DefaultParagraphFont"/>
    <w:uiPriority w:val="99"/>
    <w:unhideWhenUsed/>
    <w:rsid w:val="00E0049D"/>
    <w:rPr>
      <w:color w:val="800080" w:themeColor="followedHyperlink"/>
      <w:u w:val="single"/>
    </w:rPr>
  </w:style>
  <w:style w:type="paragraph" w:styleId="FootnoteText">
    <w:name w:val="footnote text"/>
    <w:basedOn w:val="Normal"/>
    <w:link w:val="FootnoteTextChar"/>
    <w:unhideWhenUsed/>
    <w:rsid w:val="00807422"/>
    <w:pPr>
      <w:spacing w:after="0"/>
    </w:pPr>
    <w:rPr>
      <w:sz w:val="20"/>
      <w:szCs w:val="20"/>
    </w:rPr>
  </w:style>
  <w:style w:type="character" w:customStyle="1" w:styleId="FootnoteTextChar">
    <w:name w:val="Footnote Text Char"/>
    <w:basedOn w:val="DefaultParagraphFont"/>
    <w:link w:val="FootnoteText"/>
    <w:rsid w:val="00807422"/>
    <w:rPr>
      <w:rFonts w:ascii="Times New Roman" w:hAnsi="Times New Roman"/>
      <w:sz w:val="20"/>
      <w:szCs w:val="20"/>
    </w:rPr>
  </w:style>
  <w:style w:type="character" w:styleId="FootnoteReference">
    <w:name w:val="footnote reference"/>
    <w:basedOn w:val="DefaultParagraphFont"/>
    <w:uiPriority w:val="99"/>
    <w:unhideWhenUsed/>
    <w:rsid w:val="00807422"/>
    <w:rPr>
      <w:vertAlign w:val="superscript"/>
    </w:rPr>
  </w:style>
  <w:style w:type="table" w:styleId="TableGrid">
    <w:name w:val="Table Grid"/>
    <w:basedOn w:val="TableNormal"/>
    <w:uiPriority w:val="59"/>
    <w:rsid w:val="007E7F2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7E7F21"/>
    <w:pPr>
      <w:spacing w:after="0"/>
    </w:pPr>
    <w:rPr>
      <w:rFonts w:asciiTheme="minorHAnsi" w:hAnsiTheme="minorHAnsi"/>
      <w:sz w:val="20"/>
      <w:szCs w:val="20"/>
    </w:rPr>
  </w:style>
  <w:style w:type="paragraph" w:customStyle="1" w:styleId="TableTitles">
    <w:name w:val="Table Titles"/>
    <w:basedOn w:val="Normal"/>
    <w:link w:val="TableTitlesChar"/>
    <w:qFormat/>
    <w:rsid w:val="007E7F21"/>
    <w:pPr>
      <w:spacing w:after="0"/>
    </w:pPr>
    <w:rPr>
      <w:rFonts w:asciiTheme="minorHAnsi" w:hAnsiTheme="minorHAnsi"/>
      <w:b/>
      <w:sz w:val="20"/>
      <w:szCs w:val="20"/>
    </w:rPr>
  </w:style>
  <w:style w:type="character" w:customStyle="1" w:styleId="TableTextChar">
    <w:name w:val="Table Text Char"/>
    <w:basedOn w:val="DefaultParagraphFont"/>
    <w:link w:val="TableText"/>
    <w:rsid w:val="007E7F21"/>
    <w:rPr>
      <w:rFonts w:cs="Times New Roman"/>
      <w:sz w:val="20"/>
      <w:szCs w:val="20"/>
    </w:rPr>
  </w:style>
  <w:style w:type="character" w:customStyle="1" w:styleId="TableTitlesChar">
    <w:name w:val="Table Titles Char"/>
    <w:basedOn w:val="TableTextChar"/>
    <w:link w:val="TableTitles"/>
    <w:rsid w:val="007E7F21"/>
    <w:rPr>
      <w:rFonts w:cs="Times New Roman"/>
      <w:b/>
      <w:sz w:val="20"/>
      <w:szCs w:val="20"/>
    </w:rPr>
  </w:style>
  <w:style w:type="paragraph" w:styleId="Header">
    <w:name w:val="header"/>
    <w:basedOn w:val="Normal"/>
    <w:link w:val="HeaderChar"/>
    <w:unhideWhenUsed/>
    <w:rsid w:val="001D130D"/>
    <w:pPr>
      <w:tabs>
        <w:tab w:val="center" w:pos="4320"/>
        <w:tab w:val="right" w:pos="8640"/>
      </w:tabs>
      <w:spacing w:after="0"/>
    </w:pPr>
  </w:style>
  <w:style w:type="character" w:customStyle="1" w:styleId="HeaderChar">
    <w:name w:val="Header Char"/>
    <w:basedOn w:val="DefaultParagraphFont"/>
    <w:link w:val="Header"/>
    <w:uiPriority w:val="99"/>
    <w:rsid w:val="001D130D"/>
    <w:rPr>
      <w:rFonts w:ascii="Times New Roman" w:hAnsi="Times New Roman"/>
      <w:sz w:val="24"/>
    </w:rPr>
  </w:style>
  <w:style w:type="paragraph" w:styleId="Footer">
    <w:name w:val="footer"/>
    <w:basedOn w:val="Normal"/>
    <w:link w:val="FooterChar"/>
    <w:unhideWhenUsed/>
    <w:rsid w:val="001D130D"/>
    <w:pPr>
      <w:tabs>
        <w:tab w:val="center" w:pos="4320"/>
        <w:tab w:val="right" w:pos="8640"/>
      </w:tabs>
      <w:spacing w:after="0"/>
    </w:pPr>
  </w:style>
  <w:style w:type="character" w:customStyle="1" w:styleId="FooterChar">
    <w:name w:val="Footer Char"/>
    <w:basedOn w:val="DefaultParagraphFont"/>
    <w:link w:val="Footer"/>
    <w:uiPriority w:val="99"/>
    <w:rsid w:val="001D130D"/>
    <w:rPr>
      <w:rFonts w:ascii="Times New Roman" w:hAnsi="Times New Roman"/>
      <w:sz w:val="24"/>
    </w:rPr>
  </w:style>
  <w:style w:type="character" w:styleId="PageNumber">
    <w:name w:val="page number"/>
    <w:basedOn w:val="DefaultParagraphFont"/>
    <w:unhideWhenUsed/>
    <w:rsid w:val="001D130D"/>
  </w:style>
  <w:style w:type="paragraph" w:styleId="Title">
    <w:name w:val="Title"/>
    <w:basedOn w:val="Normal"/>
    <w:next w:val="Normal"/>
    <w:link w:val="TitleChar"/>
    <w:uiPriority w:val="10"/>
    <w:qFormat/>
    <w:rsid w:val="00A87CBE"/>
    <w:pPr>
      <w:pBdr>
        <w:bottom w:val="single" w:sz="4" w:space="1" w:color="auto"/>
      </w:pBdr>
      <w:spacing w:after="0"/>
      <w:contextualSpacing/>
    </w:pPr>
    <w:rPr>
      <w:rFonts w:ascii="Helvetica" w:eastAsiaTheme="majorEastAsia" w:hAnsi="Helvetica" w:cs="Arial"/>
      <w:b/>
      <w:caps/>
      <w:spacing w:val="5"/>
      <w:kern w:val="28"/>
      <w:sz w:val="40"/>
      <w:szCs w:val="40"/>
    </w:rPr>
  </w:style>
  <w:style w:type="character" w:customStyle="1" w:styleId="TitleChar">
    <w:name w:val="Title Char"/>
    <w:basedOn w:val="DefaultParagraphFont"/>
    <w:link w:val="Title"/>
    <w:uiPriority w:val="10"/>
    <w:rsid w:val="00A87CBE"/>
    <w:rPr>
      <w:rFonts w:ascii="Helvetica" w:eastAsiaTheme="majorEastAsia" w:hAnsi="Helvetica" w:cs="Arial"/>
      <w:b/>
      <w:caps/>
      <w:spacing w:val="5"/>
      <w:kern w:val="28"/>
      <w:sz w:val="40"/>
      <w:szCs w:val="40"/>
    </w:rPr>
  </w:style>
  <w:style w:type="paragraph" w:styleId="NoSpacing">
    <w:name w:val="No Spacing"/>
    <w:basedOn w:val="Normal"/>
    <w:link w:val="NoSpacingChar"/>
    <w:uiPriority w:val="1"/>
    <w:qFormat/>
    <w:rsid w:val="00A87CBE"/>
    <w:pPr>
      <w:spacing w:after="0"/>
    </w:pPr>
  </w:style>
  <w:style w:type="paragraph" w:customStyle="1" w:styleId="ContractInfo">
    <w:name w:val="Contract Info"/>
    <w:basedOn w:val="NoSpacing"/>
    <w:link w:val="ContractInfoChar"/>
    <w:qFormat/>
    <w:rsid w:val="004858F7"/>
    <w:rPr>
      <w:rFonts w:ascii="Helvetica" w:hAnsi="Helvetica"/>
      <w:sz w:val="23"/>
      <w:szCs w:val="23"/>
    </w:rPr>
  </w:style>
  <w:style w:type="character" w:styleId="Strong">
    <w:name w:val="Strong"/>
    <w:basedOn w:val="DefaultParagraphFont"/>
    <w:qFormat/>
    <w:rsid w:val="00A87CBE"/>
    <w:rPr>
      <w:b/>
      <w:bCs/>
    </w:rPr>
  </w:style>
  <w:style w:type="character" w:customStyle="1" w:styleId="NoSpacingChar">
    <w:name w:val="No Spacing Char"/>
    <w:basedOn w:val="DefaultParagraphFont"/>
    <w:link w:val="NoSpacing"/>
    <w:uiPriority w:val="1"/>
    <w:rsid w:val="00A87CBE"/>
    <w:rPr>
      <w:rFonts w:ascii="Times New Roman" w:eastAsia="Times New Roman" w:hAnsi="Times New Roman" w:cs="Times New Roman"/>
      <w:snapToGrid w:val="0"/>
      <w:sz w:val="24"/>
      <w:szCs w:val="24"/>
    </w:rPr>
  </w:style>
  <w:style w:type="character" w:customStyle="1" w:styleId="ContractInfoChar">
    <w:name w:val="Contract Info Char"/>
    <w:basedOn w:val="NoSpacingChar"/>
    <w:link w:val="ContractInfo"/>
    <w:rsid w:val="004858F7"/>
    <w:rPr>
      <w:rFonts w:ascii="Helvetica" w:eastAsia="Times New Roman" w:hAnsi="Helvetica" w:cs="Times New Roman"/>
      <w:snapToGrid w:val="0"/>
      <w:sz w:val="23"/>
      <w:szCs w:val="23"/>
    </w:rPr>
  </w:style>
  <w:style w:type="character" w:customStyle="1" w:styleId="Heading3Char">
    <w:name w:val="Heading 3 Char"/>
    <w:basedOn w:val="DefaultParagraphFont"/>
    <w:link w:val="Heading3"/>
    <w:uiPriority w:val="9"/>
    <w:rsid w:val="00604EF0"/>
    <w:rPr>
      <w:rFonts w:asciiTheme="majorHAnsi" w:eastAsiaTheme="majorEastAsia" w:hAnsiTheme="majorHAnsi" w:cstheme="majorBidi"/>
      <w:b/>
      <w:bCs/>
      <w:snapToGrid w:val="0"/>
      <w:color w:val="4F81BD" w:themeColor="accent1"/>
      <w:sz w:val="24"/>
      <w:szCs w:val="24"/>
    </w:rPr>
  </w:style>
  <w:style w:type="character" w:customStyle="1" w:styleId="Heading5Char">
    <w:name w:val="Heading 5 Char"/>
    <w:basedOn w:val="DefaultParagraphFont"/>
    <w:link w:val="Heading5"/>
    <w:rsid w:val="00BE10D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E10DC"/>
    <w:rPr>
      <w:rFonts w:ascii="Times New Roman" w:eastAsia="Times New Roman" w:hAnsi="Times New Roman" w:cs="Times New Roman"/>
      <w:b/>
      <w:bCs/>
      <w:sz w:val="15"/>
      <w:szCs w:val="15"/>
    </w:rPr>
  </w:style>
  <w:style w:type="character" w:customStyle="1" w:styleId="Heading7Char">
    <w:name w:val="Heading 7 Char"/>
    <w:basedOn w:val="DefaultParagraphFont"/>
    <w:link w:val="Heading7"/>
    <w:rsid w:val="00BE10DC"/>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E10DC"/>
  </w:style>
  <w:style w:type="paragraph" w:styleId="Revision">
    <w:name w:val="Revision"/>
    <w:hidden/>
    <w:uiPriority w:val="99"/>
    <w:semiHidden/>
    <w:rsid w:val="00BE10DC"/>
    <w:pPr>
      <w:spacing w:after="0" w:line="240" w:lineRule="auto"/>
    </w:pPr>
  </w:style>
  <w:style w:type="paragraph" w:styleId="BodyText">
    <w:name w:val="Body Text"/>
    <w:basedOn w:val="Normal"/>
    <w:link w:val="BodyTextChar"/>
    <w:uiPriority w:val="99"/>
    <w:unhideWhenUsed/>
    <w:rsid w:val="00BE10DC"/>
    <w:pPr>
      <w:widowControl/>
      <w:spacing w:after="0"/>
    </w:pPr>
    <w:rPr>
      <w:i/>
      <w:snapToGrid/>
    </w:rPr>
  </w:style>
  <w:style w:type="character" w:customStyle="1" w:styleId="BodyTextChar">
    <w:name w:val="Body Text Char"/>
    <w:basedOn w:val="DefaultParagraphFont"/>
    <w:link w:val="BodyText"/>
    <w:uiPriority w:val="99"/>
    <w:rsid w:val="00BE10DC"/>
    <w:rPr>
      <w:rFonts w:ascii="Times New Roman" w:eastAsia="Times New Roman" w:hAnsi="Times New Roman" w:cs="Times New Roman"/>
      <w:i/>
      <w:sz w:val="24"/>
      <w:szCs w:val="24"/>
    </w:rPr>
  </w:style>
  <w:style w:type="paragraph" w:styleId="NormalWeb">
    <w:name w:val="Normal (Web)"/>
    <w:basedOn w:val="Normal"/>
    <w:rsid w:val="00BE10DC"/>
    <w:pPr>
      <w:widowControl/>
      <w:spacing w:before="100" w:beforeAutospacing="1" w:after="100" w:afterAutospacing="1"/>
    </w:pPr>
    <w:rPr>
      <w:snapToGrid/>
    </w:rPr>
  </w:style>
  <w:style w:type="character" w:styleId="Emphasis">
    <w:name w:val="Emphasis"/>
    <w:qFormat/>
    <w:rsid w:val="00BE10DC"/>
    <w:rPr>
      <w:i/>
      <w:iCs/>
    </w:rPr>
  </w:style>
  <w:style w:type="character" w:styleId="HTMLTypewriter">
    <w:name w:val="HTML Typewriter"/>
    <w:rsid w:val="00BE10DC"/>
    <w:rPr>
      <w:rFonts w:ascii="Courier New" w:eastAsia="Times New Roman" w:hAnsi="Courier New" w:cs="Courier New"/>
      <w:sz w:val="20"/>
      <w:szCs w:val="20"/>
    </w:rPr>
  </w:style>
  <w:style w:type="paragraph" w:styleId="HTMLPreformatted">
    <w:name w:val="HTML Preformatted"/>
    <w:basedOn w:val="Normal"/>
    <w:link w:val="HTMLPreformattedChar"/>
    <w:rsid w:val="00BE10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napToGrid/>
      <w:sz w:val="20"/>
      <w:szCs w:val="20"/>
    </w:rPr>
  </w:style>
  <w:style w:type="character" w:customStyle="1" w:styleId="HTMLPreformattedChar">
    <w:name w:val="HTML Preformatted Char"/>
    <w:basedOn w:val="DefaultParagraphFont"/>
    <w:link w:val="HTMLPreformatted"/>
    <w:rsid w:val="00BE10DC"/>
    <w:rPr>
      <w:rFonts w:ascii="Courier New" w:eastAsia="Times New Roman" w:hAnsi="Courier New" w:cs="Courier New"/>
      <w:sz w:val="20"/>
      <w:szCs w:val="20"/>
    </w:rPr>
  </w:style>
  <w:style w:type="paragraph" w:customStyle="1" w:styleId="Level1">
    <w:name w:val="Level 1"/>
    <w:basedOn w:val="Normal"/>
    <w:rsid w:val="00BE10DC"/>
    <w:pPr>
      <w:numPr>
        <w:numId w:val="4"/>
      </w:numPr>
      <w:autoSpaceDE w:val="0"/>
      <w:autoSpaceDN w:val="0"/>
      <w:adjustRightInd w:val="0"/>
      <w:spacing w:after="0"/>
      <w:ind w:hanging="720"/>
      <w:outlineLvl w:val="0"/>
    </w:pPr>
    <w:rPr>
      <w:snapToGrid/>
    </w:rPr>
  </w:style>
  <w:style w:type="paragraph" w:styleId="BodyText2">
    <w:name w:val="Body Text 2"/>
    <w:basedOn w:val="Normal"/>
    <w:link w:val="BodyText2Char"/>
    <w:rsid w:val="00BE10DC"/>
    <w:pPr>
      <w:autoSpaceDE w:val="0"/>
      <w:autoSpaceDN w:val="0"/>
      <w:adjustRightInd w:val="0"/>
      <w:spacing w:after="0"/>
    </w:pPr>
    <w:rPr>
      <w:snapToGrid/>
      <w:sz w:val="22"/>
      <w:szCs w:val="22"/>
    </w:rPr>
  </w:style>
  <w:style w:type="character" w:customStyle="1" w:styleId="BodyText2Char">
    <w:name w:val="Body Text 2 Char"/>
    <w:basedOn w:val="DefaultParagraphFont"/>
    <w:link w:val="BodyText2"/>
    <w:rsid w:val="00BE10DC"/>
    <w:rPr>
      <w:rFonts w:ascii="Times New Roman" w:eastAsia="Times New Roman" w:hAnsi="Times New Roman" w:cs="Times New Roman"/>
    </w:rPr>
  </w:style>
  <w:style w:type="paragraph" w:customStyle="1" w:styleId="Default">
    <w:name w:val="Default"/>
    <w:rsid w:val="00BE10DC"/>
    <w:pPr>
      <w:autoSpaceDE w:val="0"/>
      <w:autoSpaceDN w:val="0"/>
      <w:adjustRightInd w:val="0"/>
      <w:spacing w:after="0" w:line="240" w:lineRule="auto"/>
    </w:pPr>
    <w:rPr>
      <w:rFonts w:ascii="Arial" w:eastAsia="Times New Roman" w:hAnsi="Arial" w:cs="Arial"/>
      <w:color w:val="000000"/>
      <w:sz w:val="24"/>
      <w:szCs w:val="24"/>
    </w:rPr>
  </w:style>
  <w:style w:type="table" w:customStyle="1" w:styleId="TableGrid1">
    <w:name w:val="Table Grid1"/>
    <w:basedOn w:val="TableNormal"/>
    <w:next w:val="TableGrid"/>
    <w:uiPriority w:val="59"/>
    <w:rsid w:val="00BE10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E10DC"/>
    <w:pPr>
      <w:widowControl/>
      <w:spacing w:after="0"/>
    </w:pPr>
    <w:rPr>
      <w:rFonts w:ascii="Calibri" w:eastAsia="Calibri" w:hAnsi="Calibri"/>
      <w:snapToGrid/>
      <w:sz w:val="22"/>
      <w:szCs w:val="21"/>
    </w:rPr>
  </w:style>
  <w:style w:type="character" w:customStyle="1" w:styleId="PlainTextChar">
    <w:name w:val="Plain Text Char"/>
    <w:basedOn w:val="DefaultParagraphFont"/>
    <w:link w:val="PlainText"/>
    <w:uiPriority w:val="99"/>
    <w:rsid w:val="00BE10DC"/>
    <w:rPr>
      <w:rFonts w:ascii="Calibri" w:eastAsia="Calibri" w:hAnsi="Calibri" w:cs="Times New Roman"/>
      <w:szCs w:val="21"/>
    </w:rPr>
  </w:style>
  <w:style w:type="character" w:customStyle="1" w:styleId="bb-header1">
    <w:name w:val="bb-header1"/>
    <w:basedOn w:val="DefaultParagraphFont"/>
    <w:uiPriority w:val="99"/>
    <w:rsid w:val="00BE10DC"/>
    <w:rPr>
      <w:color w:val="333399"/>
    </w:rPr>
  </w:style>
  <w:style w:type="character" w:customStyle="1" w:styleId="slug-doi">
    <w:name w:val="slug-doi"/>
    <w:basedOn w:val="DefaultParagraphFont"/>
    <w:rsid w:val="00BE10DC"/>
  </w:style>
  <w:style w:type="table" w:customStyle="1" w:styleId="TableGrid11">
    <w:name w:val="Table Grid11"/>
    <w:basedOn w:val="TableNormal"/>
    <w:next w:val="TableGrid"/>
    <w:uiPriority w:val="59"/>
    <w:rsid w:val="00BE10DC"/>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BE10DC"/>
    <w:pPr>
      <w:widowControl/>
      <w:ind w:left="720" w:right="720"/>
    </w:pPr>
    <w:rPr>
      <w:rFonts w:asciiTheme="minorHAnsi" w:eastAsiaTheme="minorHAnsi" w:hAnsiTheme="minorHAnsi" w:cstheme="minorBidi"/>
      <w:i/>
      <w:iCs/>
      <w:snapToGrid/>
      <w:color w:val="000000" w:themeColor="text1"/>
    </w:rPr>
  </w:style>
  <w:style w:type="character" w:customStyle="1" w:styleId="QuoteChar">
    <w:name w:val="Quote Char"/>
    <w:basedOn w:val="DefaultParagraphFont"/>
    <w:link w:val="Quote"/>
    <w:uiPriority w:val="29"/>
    <w:rsid w:val="00BE10DC"/>
    <w:rPr>
      <w:i/>
      <w:iCs/>
      <w:color w:val="000000" w:themeColor="text1"/>
      <w:sz w:val="24"/>
      <w:szCs w:val="24"/>
    </w:rPr>
  </w:style>
  <w:style w:type="paragraph" w:customStyle="1" w:styleId="TableHeader">
    <w:name w:val="Table Header"/>
    <w:basedOn w:val="Normal"/>
    <w:link w:val="TableHeaderChar"/>
    <w:qFormat/>
    <w:rsid w:val="00BE10DC"/>
    <w:pPr>
      <w:widowControl/>
      <w:spacing w:after="0"/>
    </w:pPr>
    <w:rPr>
      <w:b/>
      <w:snapToGrid/>
    </w:rPr>
  </w:style>
  <w:style w:type="character" w:customStyle="1" w:styleId="TableHeaderChar">
    <w:name w:val="Table Header Char"/>
    <w:basedOn w:val="DefaultParagraphFont"/>
    <w:link w:val="TableHeader"/>
    <w:rsid w:val="00BE10DC"/>
    <w:rPr>
      <w:rFonts w:ascii="Times New Roman" w:eastAsia="Times New Roman" w:hAnsi="Times New Roman" w:cs="Times New Roman"/>
      <w:b/>
      <w:sz w:val="24"/>
      <w:szCs w:val="24"/>
    </w:rPr>
  </w:style>
  <w:style w:type="paragraph" w:customStyle="1" w:styleId="xl103">
    <w:name w:val="xl103"/>
    <w:basedOn w:val="Normal"/>
    <w:rsid w:val="003A5918"/>
    <w:pPr>
      <w:widowControl/>
      <w:pBdr>
        <w:top w:val="single" w:sz="12" w:space="0" w:color="000000"/>
        <w:left w:val="single" w:sz="12" w:space="0" w:color="000000"/>
        <w:bottom w:val="single" w:sz="12" w:space="0" w:color="000000"/>
        <w:right w:val="single" w:sz="4" w:space="0" w:color="000000"/>
      </w:pBdr>
      <w:spacing w:before="100" w:beforeAutospacing="1" w:after="100" w:afterAutospacing="1"/>
      <w:jc w:val="center"/>
    </w:pPr>
    <w:rPr>
      <w:rFonts w:ascii="Arial" w:hAnsi="Arial" w:cs="Arial"/>
      <w:snapToGrid/>
      <w:color w:val="000000"/>
      <w:sz w:val="18"/>
      <w:szCs w:val="18"/>
    </w:rPr>
  </w:style>
  <w:style w:type="paragraph" w:customStyle="1" w:styleId="xl104">
    <w:name w:val="xl104"/>
    <w:basedOn w:val="Normal"/>
    <w:rsid w:val="003A5918"/>
    <w:pPr>
      <w:widowControl/>
      <w:pBdr>
        <w:top w:val="single" w:sz="12" w:space="0" w:color="000000"/>
        <w:right w:val="single" w:sz="12" w:space="0" w:color="000000"/>
      </w:pBdr>
      <w:spacing w:before="100" w:beforeAutospacing="1" w:after="100" w:afterAutospacing="1"/>
      <w:textAlignment w:val="top"/>
    </w:pPr>
    <w:rPr>
      <w:rFonts w:ascii="Arial" w:hAnsi="Arial" w:cs="Arial"/>
      <w:snapToGrid/>
      <w:color w:val="000000"/>
      <w:sz w:val="18"/>
      <w:szCs w:val="18"/>
    </w:rPr>
  </w:style>
  <w:style w:type="paragraph" w:customStyle="1" w:styleId="xl105">
    <w:name w:val="xl105"/>
    <w:basedOn w:val="Normal"/>
    <w:rsid w:val="003A5918"/>
    <w:pPr>
      <w:widowControl/>
      <w:pBdr>
        <w:top w:val="single" w:sz="12" w:space="0" w:color="000000"/>
        <w:left w:val="single" w:sz="12" w:space="0" w:color="000000"/>
        <w:right w:val="single" w:sz="4"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06">
    <w:name w:val="xl106"/>
    <w:basedOn w:val="Normal"/>
    <w:rsid w:val="003A5918"/>
    <w:pPr>
      <w:widowControl/>
      <w:pBdr>
        <w:right w:val="single" w:sz="12" w:space="0" w:color="000000"/>
      </w:pBdr>
      <w:spacing w:before="100" w:beforeAutospacing="1" w:after="100" w:afterAutospacing="1"/>
      <w:textAlignment w:val="top"/>
    </w:pPr>
    <w:rPr>
      <w:rFonts w:ascii="Arial" w:hAnsi="Arial" w:cs="Arial"/>
      <w:snapToGrid/>
      <w:color w:val="000000"/>
      <w:sz w:val="18"/>
      <w:szCs w:val="18"/>
    </w:rPr>
  </w:style>
  <w:style w:type="paragraph" w:customStyle="1" w:styleId="xl107">
    <w:name w:val="xl107"/>
    <w:basedOn w:val="Normal"/>
    <w:rsid w:val="003A5918"/>
    <w:pPr>
      <w:widowControl/>
      <w:pBdr>
        <w:left w:val="single" w:sz="12" w:space="0" w:color="000000"/>
        <w:right w:val="single" w:sz="4"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08">
    <w:name w:val="xl108"/>
    <w:basedOn w:val="Normal"/>
    <w:rsid w:val="003A5918"/>
    <w:pPr>
      <w:widowControl/>
      <w:pBdr>
        <w:top w:val="single" w:sz="12" w:space="0" w:color="000000"/>
        <w:left w:val="single" w:sz="4" w:space="0" w:color="000000"/>
        <w:bottom w:val="single" w:sz="12" w:space="0" w:color="000000"/>
        <w:right w:val="single" w:sz="4" w:space="0" w:color="000000"/>
      </w:pBdr>
      <w:spacing w:before="100" w:beforeAutospacing="1" w:after="100" w:afterAutospacing="1"/>
      <w:jc w:val="center"/>
    </w:pPr>
    <w:rPr>
      <w:rFonts w:ascii="Arial" w:hAnsi="Arial" w:cs="Arial"/>
      <w:snapToGrid/>
      <w:color w:val="000000"/>
      <w:sz w:val="18"/>
      <w:szCs w:val="18"/>
    </w:rPr>
  </w:style>
  <w:style w:type="paragraph" w:customStyle="1" w:styleId="xl109">
    <w:name w:val="xl109"/>
    <w:basedOn w:val="Normal"/>
    <w:rsid w:val="003A5918"/>
    <w:pPr>
      <w:widowControl/>
      <w:pBdr>
        <w:top w:val="single" w:sz="12" w:space="0" w:color="000000"/>
        <w:left w:val="single" w:sz="4" w:space="0" w:color="000000"/>
        <w:bottom w:val="single" w:sz="12" w:space="0" w:color="000000"/>
        <w:right w:val="single" w:sz="12" w:space="0" w:color="000000"/>
      </w:pBdr>
      <w:spacing w:before="100" w:beforeAutospacing="1" w:after="100" w:afterAutospacing="1"/>
      <w:jc w:val="center"/>
    </w:pPr>
    <w:rPr>
      <w:rFonts w:ascii="Arial" w:hAnsi="Arial" w:cs="Arial"/>
      <w:snapToGrid/>
      <w:color w:val="000000"/>
      <w:sz w:val="18"/>
      <w:szCs w:val="18"/>
    </w:rPr>
  </w:style>
  <w:style w:type="paragraph" w:customStyle="1" w:styleId="xl110">
    <w:name w:val="xl110"/>
    <w:basedOn w:val="Normal"/>
    <w:rsid w:val="003A5918"/>
    <w:pPr>
      <w:widowControl/>
      <w:pBdr>
        <w:top w:val="single" w:sz="12" w:space="0" w:color="000000"/>
        <w:left w:val="single" w:sz="4" w:space="0" w:color="000000"/>
        <w:right w:val="single" w:sz="4"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11">
    <w:name w:val="xl111"/>
    <w:basedOn w:val="Normal"/>
    <w:rsid w:val="003A5918"/>
    <w:pPr>
      <w:widowControl/>
      <w:pBdr>
        <w:top w:val="single" w:sz="12" w:space="0" w:color="000000"/>
        <w:left w:val="single" w:sz="4" w:space="0" w:color="000000"/>
        <w:right w:val="single" w:sz="12"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12">
    <w:name w:val="xl112"/>
    <w:basedOn w:val="Normal"/>
    <w:rsid w:val="003A5918"/>
    <w:pPr>
      <w:widowControl/>
      <w:pBdr>
        <w:left w:val="single" w:sz="4" w:space="0" w:color="000000"/>
        <w:right w:val="single" w:sz="4"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13">
    <w:name w:val="xl113"/>
    <w:basedOn w:val="Normal"/>
    <w:rsid w:val="003A5918"/>
    <w:pPr>
      <w:widowControl/>
      <w:pBdr>
        <w:left w:val="single" w:sz="4" w:space="0" w:color="000000"/>
        <w:right w:val="single" w:sz="12"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14">
    <w:name w:val="xl114"/>
    <w:basedOn w:val="Normal"/>
    <w:rsid w:val="003A5918"/>
    <w:pPr>
      <w:widowControl/>
      <w:pBdr>
        <w:bottom w:val="single" w:sz="12" w:space="0" w:color="000000"/>
        <w:right w:val="single" w:sz="12" w:space="0" w:color="000000"/>
      </w:pBdr>
      <w:spacing w:before="100" w:beforeAutospacing="1" w:after="100" w:afterAutospacing="1"/>
      <w:textAlignment w:val="top"/>
    </w:pPr>
    <w:rPr>
      <w:rFonts w:ascii="Arial" w:hAnsi="Arial" w:cs="Arial"/>
      <w:snapToGrid/>
      <w:color w:val="000000"/>
      <w:sz w:val="18"/>
      <w:szCs w:val="18"/>
    </w:rPr>
  </w:style>
  <w:style w:type="paragraph" w:customStyle="1" w:styleId="xl115">
    <w:name w:val="xl115"/>
    <w:basedOn w:val="Normal"/>
    <w:rsid w:val="003A5918"/>
    <w:pPr>
      <w:widowControl/>
      <w:pBdr>
        <w:left w:val="single" w:sz="12" w:space="0" w:color="000000"/>
        <w:bottom w:val="single" w:sz="12" w:space="0" w:color="000000"/>
        <w:right w:val="single" w:sz="4"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16">
    <w:name w:val="xl116"/>
    <w:basedOn w:val="Normal"/>
    <w:rsid w:val="003A5918"/>
    <w:pPr>
      <w:widowControl/>
      <w:pBdr>
        <w:left w:val="single" w:sz="4" w:space="0" w:color="000000"/>
        <w:bottom w:val="single" w:sz="12" w:space="0" w:color="000000"/>
        <w:right w:val="single" w:sz="4"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17">
    <w:name w:val="xl117"/>
    <w:basedOn w:val="Normal"/>
    <w:rsid w:val="003A5918"/>
    <w:pPr>
      <w:widowControl/>
      <w:pBdr>
        <w:left w:val="single" w:sz="4" w:space="0" w:color="000000"/>
        <w:bottom w:val="single" w:sz="12" w:space="0" w:color="000000"/>
        <w:right w:val="single" w:sz="12" w:space="0" w:color="000000"/>
      </w:pBdr>
      <w:spacing w:before="100" w:beforeAutospacing="1" w:after="100" w:afterAutospacing="1"/>
      <w:textAlignment w:val="center"/>
    </w:pPr>
    <w:rPr>
      <w:rFonts w:ascii="Arial" w:hAnsi="Arial" w:cs="Arial"/>
      <w:snapToGrid/>
      <w:color w:val="000000"/>
      <w:sz w:val="18"/>
      <w:szCs w:val="18"/>
    </w:rPr>
  </w:style>
  <w:style w:type="paragraph" w:customStyle="1" w:styleId="xl118">
    <w:name w:val="xl118"/>
    <w:basedOn w:val="Normal"/>
    <w:rsid w:val="003A5918"/>
    <w:pPr>
      <w:widowControl/>
      <w:pBdr>
        <w:top w:val="single" w:sz="12" w:space="0" w:color="000000"/>
        <w:left w:val="single" w:sz="12" w:space="0" w:color="000000"/>
      </w:pBdr>
      <w:spacing w:before="100" w:beforeAutospacing="1" w:after="100" w:afterAutospacing="1"/>
      <w:textAlignment w:val="top"/>
    </w:pPr>
    <w:rPr>
      <w:rFonts w:ascii="Arial" w:hAnsi="Arial" w:cs="Arial"/>
      <w:snapToGrid/>
      <w:color w:val="000000"/>
      <w:sz w:val="18"/>
      <w:szCs w:val="18"/>
    </w:rPr>
  </w:style>
  <w:style w:type="paragraph" w:customStyle="1" w:styleId="xl119">
    <w:name w:val="xl119"/>
    <w:basedOn w:val="Normal"/>
    <w:rsid w:val="003A5918"/>
    <w:pPr>
      <w:widowControl/>
      <w:pBdr>
        <w:left w:val="single" w:sz="12" w:space="0" w:color="000000"/>
      </w:pBdr>
      <w:spacing w:before="100" w:beforeAutospacing="1" w:after="100" w:afterAutospacing="1"/>
      <w:textAlignment w:val="top"/>
    </w:pPr>
    <w:rPr>
      <w:rFonts w:ascii="Arial" w:hAnsi="Arial" w:cs="Arial"/>
      <w:snapToGrid/>
      <w:color w:val="000000"/>
      <w:sz w:val="18"/>
      <w:szCs w:val="18"/>
    </w:rPr>
  </w:style>
  <w:style w:type="paragraph" w:customStyle="1" w:styleId="xl120">
    <w:name w:val="xl120"/>
    <w:basedOn w:val="Normal"/>
    <w:rsid w:val="003A5918"/>
    <w:pPr>
      <w:widowControl/>
      <w:pBdr>
        <w:top w:val="single" w:sz="12" w:space="0" w:color="000000"/>
        <w:left w:val="single" w:sz="12" w:space="0" w:color="000000"/>
        <w:bottom w:val="single" w:sz="12" w:space="0" w:color="000000"/>
      </w:pBdr>
      <w:spacing w:before="100" w:beforeAutospacing="1" w:after="100" w:afterAutospacing="1"/>
      <w:textAlignment w:val="top"/>
    </w:pPr>
    <w:rPr>
      <w:rFonts w:ascii="Arial" w:hAnsi="Arial" w:cs="Arial"/>
      <w:snapToGrid/>
      <w:color w:val="000000"/>
      <w:sz w:val="18"/>
      <w:szCs w:val="18"/>
    </w:rPr>
  </w:style>
  <w:style w:type="paragraph" w:customStyle="1" w:styleId="xl121">
    <w:name w:val="xl121"/>
    <w:basedOn w:val="Normal"/>
    <w:rsid w:val="003A5918"/>
    <w:pPr>
      <w:widowControl/>
      <w:pBdr>
        <w:top w:val="single" w:sz="12" w:space="0" w:color="000000"/>
        <w:bottom w:val="single" w:sz="12" w:space="0" w:color="000000"/>
        <w:right w:val="single" w:sz="12" w:space="0" w:color="000000"/>
      </w:pBdr>
      <w:spacing w:before="100" w:beforeAutospacing="1" w:after="100" w:afterAutospacing="1"/>
      <w:textAlignment w:val="top"/>
    </w:pPr>
    <w:rPr>
      <w:rFonts w:ascii="Arial" w:hAnsi="Arial" w:cs="Arial"/>
      <w:snapToGrid/>
      <w:color w:val="000000"/>
      <w:sz w:val="18"/>
      <w:szCs w:val="18"/>
    </w:rPr>
  </w:style>
  <w:style w:type="paragraph" w:customStyle="1" w:styleId="xl122">
    <w:name w:val="xl122"/>
    <w:basedOn w:val="Normal"/>
    <w:rsid w:val="003A5918"/>
    <w:pPr>
      <w:widowControl/>
      <w:pBdr>
        <w:top w:val="single" w:sz="12" w:space="0" w:color="000000"/>
        <w:left w:val="single" w:sz="12" w:space="0" w:color="000000"/>
        <w:bottom w:val="single" w:sz="12" w:space="0" w:color="000000"/>
        <w:right w:val="single" w:sz="4"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23">
    <w:name w:val="xl123"/>
    <w:basedOn w:val="Normal"/>
    <w:rsid w:val="003A5918"/>
    <w:pPr>
      <w:widowControl/>
      <w:pBdr>
        <w:top w:val="single" w:sz="12" w:space="0" w:color="000000"/>
        <w:left w:val="single" w:sz="4" w:space="0" w:color="000000"/>
        <w:bottom w:val="single" w:sz="12" w:space="0" w:color="000000"/>
        <w:right w:val="single" w:sz="4"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24">
    <w:name w:val="xl124"/>
    <w:basedOn w:val="Normal"/>
    <w:rsid w:val="003A5918"/>
    <w:pPr>
      <w:widowControl/>
      <w:pBdr>
        <w:top w:val="single" w:sz="12" w:space="0" w:color="000000"/>
        <w:left w:val="single" w:sz="4" w:space="0" w:color="000000"/>
        <w:bottom w:val="single" w:sz="12" w:space="0" w:color="000000"/>
        <w:right w:val="single" w:sz="12"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25">
    <w:name w:val="xl125"/>
    <w:basedOn w:val="Normal"/>
    <w:rsid w:val="003A5918"/>
    <w:pPr>
      <w:widowControl/>
      <w:pBdr>
        <w:left w:val="single" w:sz="4" w:space="0" w:color="000000"/>
        <w:right w:val="single" w:sz="12" w:space="0" w:color="000000"/>
      </w:pBdr>
      <w:spacing w:before="100" w:beforeAutospacing="1" w:after="100" w:afterAutospacing="1"/>
      <w:textAlignment w:val="center"/>
    </w:pPr>
    <w:rPr>
      <w:rFonts w:ascii="Arial" w:hAnsi="Arial" w:cs="Arial"/>
      <w:snapToGrid/>
      <w:color w:val="000000"/>
      <w:sz w:val="18"/>
      <w:szCs w:val="18"/>
    </w:rPr>
  </w:style>
  <w:style w:type="paragraph" w:customStyle="1" w:styleId="xl126">
    <w:name w:val="xl126"/>
    <w:basedOn w:val="Normal"/>
    <w:rsid w:val="003A5918"/>
    <w:pPr>
      <w:widowControl/>
      <w:pBdr>
        <w:left w:val="single" w:sz="4" w:space="0" w:color="000000"/>
        <w:right w:val="single" w:sz="4" w:space="0" w:color="000000"/>
      </w:pBdr>
      <w:spacing w:before="100" w:beforeAutospacing="1" w:after="100" w:afterAutospacing="1"/>
      <w:textAlignment w:val="center"/>
    </w:pPr>
    <w:rPr>
      <w:rFonts w:ascii="Arial" w:hAnsi="Arial" w:cs="Arial"/>
      <w:snapToGrid/>
      <w:color w:val="000000"/>
      <w:sz w:val="18"/>
      <w:szCs w:val="18"/>
    </w:rPr>
  </w:style>
  <w:style w:type="paragraph" w:customStyle="1" w:styleId="xl127">
    <w:name w:val="xl127"/>
    <w:basedOn w:val="Normal"/>
    <w:rsid w:val="003A5918"/>
    <w:pPr>
      <w:widowControl/>
      <w:pBdr>
        <w:left w:val="single" w:sz="4" w:space="0" w:color="000000"/>
        <w:bottom w:val="single" w:sz="12" w:space="0" w:color="000000"/>
        <w:right w:val="single" w:sz="4" w:space="0" w:color="000000"/>
      </w:pBdr>
      <w:spacing w:before="100" w:beforeAutospacing="1" w:after="100" w:afterAutospacing="1"/>
      <w:textAlignment w:val="center"/>
    </w:pPr>
    <w:rPr>
      <w:rFonts w:ascii="Arial" w:hAnsi="Arial" w:cs="Arial"/>
      <w:snapToGrid/>
      <w:color w:val="000000"/>
      <w:sz w:val="18"/>
      <w:szCs w:val="18"/>
    </w:rPr>
  </w:style>
  <w:style w:type="paragraph" w:customStyle="1" w:styleId="xl128">
    <w:name w:val="xl128"/>
    <w:basedOn w:val="Normal"/>
    <w:rsid w:val="003A5918"/>
    <w:pPr>
      <w:widowControl/>
      <w:pBdr>
        <w:top w:val="single" w:sz="12" w:space="0" w:color="000000"/>
        <w:left w:val="single" w:sz="12" w:space="0" w:color="000000"/>
        <w:bottom w:val="single" w:sz="12" w:space="0" w:color="000000"/>
      </w:pBdr>
      <w:spacing w:before="100" w:beforeAutospacing="1" w:after="100" w:afterAutospacing="1"/>
      <w:textAlignment w:val="top"/>
    </w:pPr>
    <w:rPr>
      <w:rFonts w:ascii="Arial" w:hAnsi="Arial" w:cs="Arial"/>
      <w:snapToGrid/>
      <w:color w:val="000000"/>
      <w:sz w:val="18"/>
      <w:szCs w:val="18"/>
    </w:rPr>
  </w:style>
  <w:style w:type="paragraph" w:customStyle="1" w:styleId="xl129">
    <w:name w:val="xl129"/>
    <w:basedOn w:val="Normal"/>
    <w:rsid w:val="003A5918"/>
    <w:pPr>
      <w:widowControl/>
      <w:pBdr>
        <w:top w:val="single" w:sz="12" w:space="0" w:color="000000"/>
        <w:bottom w:val="single" w:sz="12" w:space="0" w:color="000000"/>
        <w:right w:val="single" w:sz="12" w:space="0" w:color="000000"/>
      </w:pBdr>
      <w:spacing w:before="100" w:beforeAutospacing="1" w:after="100" w:afterAutospacing="1"/>
      <w:textAlignment w:val="top"/>
    </w:pPr>
    <w:rPr>
      <w:rFonts w:ascii="Arial" w:hAnsi="Arial" w:cs="Arial"/>
      <w:snapToGrid/>
      <w:color w:val="000000"/>
      <w:sz w:val="18"/>
      <w:szCs w:val="18"/>
    </w:rPr>
  </w:style>
  <w:style w:type="paragraph" w:customStyle="1" w:styleId="xl130">
    <w:name w:val="xl130"/>
    <w:basedOn w:val="Normal"/>
    <w:rsid w:val="003A5918"/>
    <w:pPr>
      <w:widowControl/>
      <w:pBdr>
        <w:top w:val="single" w:sz="12" w:space="0" w:color="000000"/>
        <w:left w:val="single" w:sz="12" w:space="0" w:color="000000"/>
        <w:bottom w:val="single" w:sz="12" w:space="0" w:color="000000"/>
        <w:right w:val="single" w:sz="4"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31">
    <w:name w:val="xl131"/>
    <w:basedOn w:val="Normal"/>
    <w:rsid w:val="003A5918"/>
    <w:pPr>
      <w:widowControl/>
      <w:pBdr>
        <w:top w:val="single" w:sz="12" w:space="0" w:color="000000"/>
        <w:left w:val="single" w:sz="4" w:space="0" w:color="000000"/>
        <w:bottom w:val="single" w:sz="12" w:space="0" w:color="000000"/>
        <w:right w:val="single" w:sz="4"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32">
    <w:name w:val="xl132"/>
    <w:basedOn w:val="Normal"/>
    <w:rsid w:val="003A5918"/>
    <w:pPr>
      <w:widowControl/>
      <w:pBdr>
        <w:top w:val="single" w:sz="12" w:space="0" w:color="000000"/>
        <w:left w:val="single" w:sz="4" w:space="0" w:color="000000"/>
        <w:bottom w:val="single" w:sz="12" w:space="0" w:color="000000"/>
        <w:right w:val="single" w:sz="12"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33">
    <w:name w:val="xl133"/>
    <w:basedOn w:val="Normal"/>
    <w:rsid w:val="003A5918"/>
    <w:pPr>
      <w:widowControl/>
      <w:pBdr>
        <w:left w:val="single" w:sz="12" w:space="0" w:color="000000"/>
        <w:bottom w:val="single" w:sz="12" w:space="0" w:color="000000"/>
      </w:pBdr>
      <w:spacing w:before="100" w:beforeAutospacing="1" w:after="100" w:afterAutospacing="1"/>
    </w:pPr>
    <w:rPr>
      <w:snapToGrid/>
    </w:rPr>
  </w:style>
  <w:style w:type="paragraph" w:customStyle="1" w:styleId="xl134">
    <w:name w:val="xl134"/>
    <w:basedOn w:val="Normal"/>
    <w:rsid w:val="003A5918"/>
    <w:pPr>
      <w:widowControl/>
      <w:pBdr>
        <w:left w:val="single" w:sz="12" w:space="0" w:color="000000"/>
        <w:bottom w:val="single" w:sz="12" w:space="0" w:color="000000"/>
        <w:right w:val="single" w:sz="4"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35">
    <w:name w:val="xl135"/>
    <w:basedOn w:val="Normal"/>
    <w:rsid w:val="003A5918"/>
    <w:pPr>
      <w:widowControl/>
      <w:pBdr>
        <w:left w:val="single" w:sz="4" w:space="0" w:color="000000"/>
        <w:bottom w:val="single" w:sz="12" w:space="0" w:color="000000"/>
        <w:right w:val="single" w:sz="4"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36">
    <w:name w:val="xl136"/>
    <w:basedOn w:val="Normal"/>
    <w:rsid w:val="003A5918"/>
    <w:pPr>
      <w:widowControl/>
      <w:pBdr>
        <w:bottom w:val="single" w:sz="12" w:space="0" w:color="000000"/>
      </w:pBdr>
      <w:spacing w:before="100" w:beforeAutospacing="1" w:after="100" w:afterAutospacing="1"/>
    </w:pPr>
    <w:rPr>
      <w:snapToGrid/>
    </w:rPr>
  </w:style>
  <w:style w:type="paragraph" w:customStyle="1" w:styleId="xl137">
    <w:name w:val="xl137"/>
    <w:basedOn w:val="Normal"/>
    <w:rsid w:val="003A5918"/>
    <w:pPr>
      <w:widowControl/>
      <w:pBdr>
        <w:bottom w:val="single" w:sz="12" w:space="0" w:color="000000"/>
        <w:right w:val="single" w:sz="12" w:space="0" w:color="000000"/>
      </w:pBdr>
      <w:spacing w:before="100" w:beforeAutospacing="1" w:after="100" w:afterAutospacing="1"/>
    </w:pPr>
    <w:rPr>
      <w:snapToGrid/>
    </w:rPr>
  </w:style>
  <w:style w:type="paragraph" w:customStyle="1" w:styleId="xl138">
    <w:name w:val="xl138"/>
    <w:basedOn w:val="Normal"/>
    <w:rsid w:val="003A5918"/>
    <w:pPr>
      <w:widowControl/>
      <w:pBdr>
        <w:bottom w:val="single" w:sz="12" w:space="0" w:color="000000"/>
        <w:right w:val="single" w:sz="12" w:space="0" w:color="000000"/>
      </w:pBdr>
      <w:spacing w:before="100" w:beforeAutospacing="1" w:after="100" w:afterAutospacing="1"/>
      <w:textAlignment w:val="top"/>
    </w:pPr>
    <w:rPr>
      <w:rFonts w:ascii="Arial" w:hAnsi="Arial" w:cs="Arial"/>
      <w:snapToGrid/>
      <w:color w:val="000000"/>
      <w:sz w:val="18"/>
      <w:szCs w:val="18"/>
    </w:rPr>
  </w:style>
  <w:style w:type="paragraph" w:customStyle="1" w:styleId="xl139">
    <w:name w:val="xl139"/>
    <w:basedOn w:val="Normal"/>
    <w:rsid w:val="003A5918"/>
    <w:pPr>
      <w:widowControl/>
      <w:spacing w:before="100" w:beforeAutospacing="1" w:after="100" w:afterAutospacing="1"/>
      <w:jc w:val="center"/>
      <w:textAlignment w:val="center"/>
    </w:pPr>
    <w:rPr>
      <w:rFonts w:ascii="Arial Bold" w:hAnsi="Arial Bold"/>
      <w:b/>
      <w:bCs/>
      <w:snapToGrid/>
      <w:color w:val="000000"/>
      <w:sz w:val="18"/>
      <w:szCs w:val="18"/>
    </w:rPr>
  </w:style>
  <w:style w:type="paragraph" w:customStyle="1" w:styleId="xl140">
    <w:name w:val="xl140"/>
    <w:basedOn w:val="Normal"/>
    <w:rsid w:val="003A5918"/>
    <w:pPr>
      <w:widowControl/>
      <w:pBdr>
        <w:top w:val="single" w:sz="12" w:space="0" w:color="000000"/>
        <w:left w:val="single" w:sz="12" w:space="0" w:color="000000"/>
        <w:bottom w:val="single" w:sz="12" w:space="0" w:color="000000"/>
      </w:pBdr>
      <w:spacing w:before="100" w:beforeAutospacing="1" w:after="100" w:afterAutospacing="1"/>
    </w:pPr>
    <w:rPr>
      <w:rFonts w:ascii="Arial" w:hAnsi="Arial" w:cs="Arial"/>
      <w:snapToGrid/>
      <w:color w:val="000000"/>
      <w:sz w:val="18"/>
      <w:szCs w:val="18"/>
    </w:rPr>
  </w:style>
  <w:style w:type="paragraph" w:customStyle="1" w:styleId="xl141">
    <w:name w:val="xl141"/>
    <w:basedOn w:val="Normal"/>
    <w:rsid w:val="003A5918"/>
    <w:pPr>
      <w:widowControl/>
      <w:pBdr>
        <w:top w:val="single" w:sz="12" w:space="0" w:color="000000"/>
        <w:bottom w:val="single" w:sz="12" w:space="0" w:color="000000"/>
        <w:right w:val="single" w:sz="12" w:space="0" w:color="000000"/>
      </w:pBdr>
      <w:spacing w:before="100" w:beforeAutospacing="1" w:after="100" w:afterAutospacing="1"/>
    </w:pPr>
    <w:rPr>
      <w:rFonts w:ascii="Arial" w:hAnsi="Arial" w:cs="Arial"/>
      <w:snapToGrid/>
      <w:color w:val="000000"/>
      <w:sz w:val="18"/>
      <w:szCs w:val="18"/>
    </w:rPr>
  </w:style>
  <w:style w:type="paragraph" w:customStyle="1" w:styleId="xl142">
    <w:name w:val="xl142"/>
    <w:basedOn w:val="Normal"/>
    <w:rsid w:val="003A5918"/>
    <w:pPr>
      <w:widowControl/>
      <w:pBdr>
        <w:left w:val="single" w:sz="12" w:space="0" w:color="000000"/>
        <w:bottom w:val="single" w:sz="12" w:space="0" w:color="000000"/>
      </w:pBdr>
      <w:spacing w:before="100" w:beforeAutospacing="1" w:after="100" w:afterAutospacing="1"/>
      <w:textAlignment w:val="top"/>
    </w:pPr>
    <w:rPr>
      <w:rFonts w:ascii="Arial" w:hAnsi="Arial" w:cs="Arial"/>
      <w:snapToGrid/>
      <w:color w:val="000000"/>
      <w:sz w:val="18"/>
      <w:szCs w:val="18"/>
    </w:rPr>
  </w:style>
  <w:style w:type="paragraph" w:customStyle="1" w:styleId="Table-Header">
    <w:name w:val="Table-Header"/>
    <w:basedOn w:val="Normal"/>
    <w:link w:val="Table-HeaderChar"/>
    <w:qFormat/>
    <w:rsid w:val="0013798F"/>
    <w:pPr>
      <w:widowControl/>
      <w:spacing w:after="0"/>
    </w:pPr>
    <w:rPr>
      <w:rFonts w:eastAsiaTheme="minorHAnsi"/>
      <w:b/>
      <w:snapToGrid/>
      <w:sz w:val="20"/>
      <w:szCs w:val="20"/>
    </w:rPr>
  </w:style>
  <w:style w:type="character" w:customStyle="1" w:styleId="Table-HeaderChar">
    <w:name w:val="Table-Header Char"/>
    <w:basedOn w:val="DefaultParagraphFont"/>
    <w:link w:val="Table-Header"/>
    <w:rsid w:val="0013798F"/>
    <w:rPr>
      <w:rFonts w:ascii="Times New Roman" w:hAnsi="Times New Roman"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CBE"/>
    <w:pPr>
      <w:widowControl w:val="0"/>
      <w:spacing w:after="240" w:line="240" w:lineRule="auto"/>
    </w:pPr>
    <w:rPr>
      <w:rFonts w:ascii="Times New Roman" w:eastAsia="Times New Roman" w:hAnsi="Times New Roman" w:cs="Times New Roman"/>
      <w:snapToGrid w:val="0"/>
      <w:sz w:val="24"/>
      <w:szCs w:val="24"/>
    </w:rPr>
  </w:style>
  <w:style w:type="paragraph" w:styleId="Heading1">
    <w:name w:val="heading 1"/>
    <w:basedOn w:val="Normal"/>
    <w:next w:val="Normal"/>
    <w:link w:val="Heading1Char"/>
    <w:qFormat/>
    <w:rsid w:val="00A87CBE"/>
    <w:pPr>
      <w:keepNext/>
      <w:keepLines/>
      <w:spacing w:before="12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917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04EF0"/>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BE10DC"/>
    <w:pPr>
      <w:widowControl/>
      <w:spacing w:before="240" w:after="60"/>
      <w:outlineLvl w:val="4"/>
    </w:pPr>
    <w:rPr>
      <w:b/>
      <w:bCs/>
      <w:i/>
      <w:iCs/>
      <w:snapToGrid/>
      <w:sz w:val="26"/>
      <w:szCs w:val="26"/>
    </w:rPr>
  </w:style>
  <w:style w:type="paragraph" w:styleId="Heading6">
    <w:name w:val="heading 6"/>
    <w:basedOn w:val="Normal"/>
    <w:link w:val="Heading6Char"/>
    <w:qFormat/>
    <w:rsid w:val="00BE10DC"/>
    <w:pPr>
      <w:widowControl/>
      <w:spacing w:before="100" w:beforeAutospacing="1" w:after="100" w:afterAutospacing="1"/>
      <w:outlineLvl w:val="5"/>
    </w:pPr>
    <w:rPr>
      <w:b/>
      <w:bCs/>
      <w:snapToGrid/>
      <w:sz w:val="15"/>
      <w:szCs w:val="15"/>
    </w:rPr>
  </w:style>
  <w:style w:type="paragraph" w:styleId="Heading7">
    <w:name w:val="heading 7"/>
    <w:basedOn w:val="Normal"/>
    <w:next w:val="Normal"/>
    <w:link w:val="Heading7Char"/>
    <w:qFormat/>
    <w:rsid w:val="00BE10DC"/>
    <w:pPr>
      <w:widowControl/>
      <w:spacing w:before="240" w:after="60"/>
      <w:outlineLvl w:val="6"/>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glist">
    <w:name w:val="Longlist"/>
    <w:basedOn w:val="ListParagraph"/>
    <w:link w:val="LonglistChar"/>
    <w:qFormat/>
    <w:rsid w:val="00F264E3"/>
    <w:pPr>
      <w:numPr>
        <w:numId w:val="1"/>
      </w:numPr>
      <w:autoSpaceDE w:val="0"/>
      <w:autoSpaceDN w:val="0"/>
      <w:adjustRightInd w:val="0"/>
      <w:spacing w:after="120"/>
      <w:ind w:left="720"/>
    </w:pPr>
    <w:rPr>
      <w:rFonts w:eastAsia="Calibri" w:cstheme="minorHAnsi"/>
      <w:color w:val="000000"/>
      <w:spacing w:val="-4"/>
      <w:kern w:val="20"/>
    </w:rPr>
  </w:style>
  <w:style w:type="character" w:customStyle="1" w:styleId="LonglistChar">
    <w:name w:val="Longlist Char"/>
    <w:basedOn w:val="DefaultParagraphFont"/>
    <w:link w:val="Longlist"/>
    <w:rsid w:val="00F264E3"/>
    <w:rPr>
      <w:rFonts w:ascii="Times New Roman" w:eastAsia="Calibri" w:hAnsi="Times New Roman" w:cstheme="minorHAnsi"/>
      <w:snapToGrid w:val="0"/>
      <w:color w:val="000000"/>
      <w:spacing w:val="-4"/>
      <w:kern w:val="20"/>
      <w:sz w:val="24"/>
      <w:szCs w:val="24"/>
    </w:rPr>
  </w:style>
  <w:style w:type="paragraph" w:styleId="ListParagraph">
    <w:name w:val="List Paragraph"/>
    <w:basedOn w:val="Normal"/>
    <w:uiPriority w:val="34"/>
    <w:qFormat/>
    <w:rsid w:val="005C5035"/>
    <w:pPr>
      <w:ind w:left="720"/>
      <w:contextualSpacing/>
    </w:pPr>
  </w:style>
  <w:style w:type="character" w:customStyle="1" w:styleId="Heading1Char">
    <w:name w:val="Heading 1 Char"/>
    <w:basedOn w:val="DefaultParagraphFont"/>
    <w:link w:val="Heading1"/>
    <w:uiPriority w:val="9"/>
    <w:rsid w:val="00A87CBE"/>
    <w:rPr>
      <w:rFonts w:asciiTheme="majorHAnsi" w:eastAsiaTheme="majorEastAsia" w:hAnsiTheme="majorHAnsi" w:cstheme="majorBidi"/>
      <w:b/>
      <w:bCs/>
      <w:snapToGrid w:val="0"/>
      <w:color w:val="365F91" w:themeColor="accent1" w:themeShade="BF"/>
      <w:sz w:val="28"/>
      <w:szCs w:val="28"/>
    </w:rPr>
  </w:style>
  <w:style w:type="character" w:styleId="CommentReference">
    <w:name w:val="annotation reference"/>
    <w:basedOn w:val="DefaultParagraphFont"/>
    <w:uiPriority w:val="99"/>
    <w:unhideWhenUsed/>
    <w:rsid w:val="003B086F"/>
    <w:rPr>
      <w:sz w:val="16"/>
      <w:szCs w:val="16"/>
    </w:rPr>
  </w:style>
  <w:style w:type="paragraph" w:styleId="CommentText">
    <w:name w:val="annotation text"/>
    <w:basedOn w:val="Normal"/>
    <w:link w:val="CommentTextChar"/>
    <w:uiPriority w:val="99"/>
    <w:unhideWhenUsed/>
    <w:rsid w:val="003B086F"/>
    <w:rPr>
      <w:sz w:val="20"/>
      <w:szCs w:val="20"/>
    </w:rPr>
  </w:style>
  <w:style w:type="character" w:customStyle="1" w:styleId="CommentTextChar">
    <w:name w:val="Comment Text Char"/>
    <w:basedOn w:val="DefaultParagraphFont"/>
    <w:link w:val="CommentText"/>
    <w:uiPriority w:val="99"/>
    <w:rsid w:val="003B086F"/>
    <w:rPr>
      <w:rFonts w:ascii="Times New Roman" w:hAnsi="Times New Roman"/>
      <w:sz w:val="20"/>
      <w:szCs w:val="20"/>
    </w:rPr>
  </w:style>
  <w:style w:type="paragraph" w:styleId="BalloonText">
    <w:name w:val="Balloon Text"/>
    <w:basedOn w:val="Normal"/>
    <w:link w:val="BalloonTextChar"/>
    <w:semiHidden/>
    <w:unhideWhenUsed/>
    <w:rsid w:val="003B086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86F"/>
    <w:rPr>
      <w:rFonts w:ascii="Tahoma" w:hAnsi="Tahoma" w:cs="Tahoma"/>
      <w:sz w:val="16"/>
      <w:szCs w:val="16"/>
    </w:rPr>
  </w:style>
  <w:style w:type="paragraph" w:styleId="CommentSubject">
    <w:name w:val="annotation subject"/>
    <w:basedOn w:val="CommentText"/>
    <w:next w:val="CommentText"/>
    <w:link w:val="CommentSubjectChar"/>
    <w:semiHidden/>
    <w:unhideWhenUsed/>
    <w:rsid w:val="00C63C45"/>
    <w:rPr>
      <w:b/>
      <w:bCs/>
    </w:rPr>
  </w:style>
  <w:style w:type="character" w:customStyle="1" w:styleId="CommentSubjectChar">
    <w:name w:val="Comment Subject Char"/>
    <w:basedOn w:val="CommentTextChar"/>
    <w:link w:val="CommentSubject"/>
    <w:uiPriority w:val="99"/>
    <w:semiHidden/>
    <w:rsid w:val="00C63C45"/>
    <w:rPr>
      <w:rFonts w:ascii="Times New Roman" w:hAnsi="Times New Roman"/>
      <w:b/>
      <w:bCs/>
      <w:sz w:val="20"/>
      <w:szCs w:val="20"/>
    </w:rPr>
  </w:style>
  <w:style w:type="character" w:customStyle="1" w:styleId="Heading2Char">
    <w:name w:val="Heading 2 Char"/>
    <w:basedOn w:val="DefaultParagraphFont"/>
    <w:link w:val="Heading2"/>
    <w:uiPriority w:val="9"/>
    <w:rsid w:val="00F917B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539A8"/>
    <w:rPr>
      <w:color w:val="0000FF" w:themeColor="hyperlink"/>
      <w:u w:val="single"/>
    </w:rPr>
  </w:style>
  <w:style w:type="paragraph" w:styleId="EndnoteText">
    <w:name w:val="endnote text"/>
    <w:basedOn w:val="Normal"/>
    <w:link w:val="EndnoteTextChar"/>
    <w:uiPriority w:val="99"/>
    <w:semiHidden/>
    <w:unhideWhenUsed/>
    <w:rsid w:val="00E0049D"/>
    <w:pPr>
      <w:spacing w:after="0"/>
    </w:pPr>
    <w:rPr>
      <w:sz w:val="20"/>
      <w:szCs w:val="20"/>
    </w:rPr>
  </w:style>
  <w:style w:type="character" w:customStyle="1" w:styleId="EndnoteTextChar">
    <w:name w:val="Endnote Text Char"/>
    <w:basedOn w:val="DefaultParagraphFont"/>
    <w:link w:val="EndnoteText"/>
    <w:uiPriority w:val="99"/>
    <w:semiHidden/>
    <w:rsid w:val="00E0049D"/>
    <w:rPr>
      <w:rFonts w:ascii="Times New Roman" w:hAnsi="Times New Roman"/>
      <w:sz w:val="20"/>
      <w:szCs w:val="20"/>
    </w:rPr>
  </w:style>
  <w:style w:type="character" w:styleId="EndnoteReference">
    <w:name w:val="endnote reference"/>
    <w:basedOn w:val="DefaultParagraphFont"/>
    <w:uiPriority w:val="99"/>
    <w:semiHidden/>
    <w:unhideWhenUsed/>
    <w:rsid w:val="00E0049D"/>
    <w:rPr>
      <w:vertAlign w:val="superscript"/>
    </w:rPr>
  </w:style>
  <w:style w:type="character" w:styleId="FollowedHyperlink">
    <w:name w:val="FollowedHyperlink"/>
    <w:basedOn w:val="DefaultParagraphFont"/>
    <w:uiPriority w:val="99"/>
    <w:unhideWhenUsed/>
    <w:rsid w:val="00E0049D"/>
    <w:rPr>
      <w:color w:val="800080" w:themeColor="followedHyperlink"/>
      <w:u w:val="single"/>
    </w:rPr>
  </w:style>
  <w:style w:type="paragraph" w:styleId="FootnoteText">
    <w:name w:val="footnote text"/>
    <w:basedOn w:val="Normal"/>
    <w:link w:val="FootnoteTextChar"/>
    <w:unhideWhenUsed/>
    <w:rsid w:val="00807422"/>
    <w:pPr>
      <w:spacing w:after="0"/>
    </w:pPr>
    <w:rPr>
      <w:sz w:val="20"/>
      <w:szCs w:val="20"/>
    </w:rPr>
  </w:style>
  <w:style w:type="character" w:customStyle="1" w:styleId="FootnoteTextChar">
    <w:name w:val="Footnote Text Char"/>
    <w:basedOn w:val="DefaultParagraphFont"/>
    <w:link w:val="FootnoteText"/>
    <w:rsid w:val="00807422"/>
    <w:rPr>
      <w:rFonts w:ascii="Times New Roman" w:hAnsi="Times New Roman"/>
      <w:sz w:val="20"/>
      <w:szCs w:val="20"/>
    </w:rPr>
  </w:style>
  <w:style w:type="character" w:styleId="FootnoteReference">
    <w:name w:val="footnote reference"/>
    <w:basedOn w:val="DefaultParagraphFont"/>
    <w:uiPriority w:val="99"/>
    <w:unhideWhenUsed/>
    <w:rsid w:val="00807422"/>
    <w:rPr>
      <w:vertAlign w:val="superscript"/>
    </w:rPr>
  </w:style>
  <w:style w:type="table" w:styleId="TableGrid">
    <w:name w:val="Table Grid"/>
    <w:basedOn w:val="TableNormal"/>
    <w:uiPriority w:val="59"/>
    <w:rsid w:val="007E7F2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7E7F21"/>
    <w:pPr>
      <w:spacing w:after="0"/>
    </w:pPr>
    <w:rPr>
      <w:rFonts w:asciiTheme="minorHAnsi" w:hAnsiTheme="minorHAnsi"/>
      <w:sz w:val="20"/>
      <w:szCs w:val="20"/>
    </w:rPr>
  </w:style>
  <w:style w:type="paragraph" w:customStyle="1" w:styleId="TableTitles">
    <w:name w:val="Table Titles"/>
    <w:basedOn w:val="Normal"/>
    <w:link w:val="TableTitlesChar"/>
    <w:qFormat/>
    <w:rsid w:val="007E7F21"/>
    <w:pPr>
      <w:spacing w:after="0"/>
    </w:pPr>
    <w:rPr>
      <w:rFonts w:asciiTheme="minorHAnsi" w:hAnsiTheme="minorHAnsi"/>
      <w:b/>
      <w:sz w:val="20"/>
      <w:szCs w:val="20"/>
    </w:rPr>
  </w:style>
  <w:style w:type="character" w:customStyle="1" w:styleId="TableTextChar">
    <w:name w:val="Table Text Char"/>
    <w:basedOn w:val="DefaultParagraphFont"/>
    <w:link w:val="TableText"/>
    <w:rsid w:val="007E7F21"/>
    <w:rPr>
      <w:rFonts w:cs="Times New Roman"/>
      <w:sz w:val="20"/>
      <w:szCs w:val="20"/>
    </w:rPr>
  </w:style>
  <w:style w:type="character" w:customStyle="1" w:styleId="TableTitlesChar">
    <w:name w:val="Table Titles Char"/>
    <w:basedOn w:val="TableTextChar"/>
    <w:link w:val="TableTitles"/>
    <w:rsid w:val="007E7F21"/>
    <w:rPr>
      <w:rFonts w:cs="Times New Roman"/>
      <w:b/>
      <w:sz w:val="20"/>
      <w:szCs w:val="20"/>
    </w:rPr>
  </w:style>
  <w:style w:type="paragraph" w:styleId="Header">
    <w:name w:val="header"/>
    <w:basedOn w:val="Normal"/>
    <w:link w:val="HeaderChar"/>
    <w:unhideWhenUsed/>
    <w:rsid w:val="001D130D"/>
    <w:pPr>
      <w:tabs>
        <w:tab w:val="center" w:pos="4320"/>
        <w:tab w:val="right" w:pos="8640"/>
      </w:tabs>
      <w:spacing w:after="0"/>
    </w:pPr>
  </w:style>
  <w:style w:type="character" w:customStyle="1" w:styleId="HeaderChar">
    <w:name w:val="Header Char"/>
    <w:basedOn w:val="DefaultParagraphFont"/>
    <w:link w:val="Header"/>
    <w:uiPriority w:val="99"/>
    <w:rsid w:val="001D130D"/>
    <w:rPr>
      <w:rFonts w:ascii="Times New Roman" w:hAnsi="Times New Roman"/>
      <w:sz w:val="24"/>
    </w:rPr>
  </w:style>
  <w:style w:type="paragraph" w:styleId="Footer">
    <w:name w:val="footer"/>
    <w:basedOn w:val="Normal"/>
    <w:link w:val="FooterChar"/>
    <w:unhideWhenUsed/>
    <w:rsid w:val="001D130D"/>
    <w:pPr>
      <w:tabs>
        <w:tab w:val="center" w:pos="4320"/>
        <w:tab w:val="right" w:pos="8640"/>
      </w:tabs>
      <w:spacing w:after="0"/>
    </w:pPr>
  </w:style>
  <w:style w:type="character" w:customStyle="1" w:styleId="FooterChar">
    <w:name w:val="Footer Char"/>
    <w:basedOn w:val="DefaultParagraphFont"/>
    <w:link w:val="Footer"/>
    <w:uiPriority w:val="99"/>
    <w:rsid w:val="001D130D"/>
    <w:rPr>
      <w:rFonts w:ascii="Times New Roman" w:hAnsi="Times New Roman"/>
      <w:sz w:val="24"/>
    </w:rPr>
  </w:style>
  <w:style w:type="character" w:styleId="PageNumber">
    <w:name w:val="page number"/>
    <w:basedOn w:val="DefaultParagraphFont"/>
    <w:unhideWhenUsed/>
    <w:rsid w:val="001D130D"/>
  </w:style>
  <w:style w:type="paragraph" w:styleId="Title">
    <w:name w:val="Title"/>
    <w:basedOn w:val="Normal"/>
    <w:next w:val="Normal"/>
    <w:link w:val="TitleChar"/>
    <w:uiPriority w:val="10"/>
    <w:qFormat/>
    <w:rsid w:val="00A87CBE"/>
    <w:pPr>
      <w:pBdr>
        <w:bottom w:val="single" w:sz="4" w:space="1" w:color="auto"/>
      </w:pBdr>
      <w:spacing w:after="0"/>
      <w:contextualSpacing/>
    </w:pPr>
    <w:rPr>
      <w:rFonts w:ascii="Helvetica" w:eastAsiaTheme="majorEastAsia" w:hAnsi="Helvetica" w:cs="Arial"/>
      <w:b/>
      <w:caps/>
      <w:spacing w:val="5"/>
      <w:kern w:val="28"/>
      <w:sz w:val="40"/>
      <w:szCs w:val="40"/>
    </w:rPr>
  </w:style>
  <w:style w:type="character" w:customStyle="1" w:styleId="TitleChar">
    <w:name w:val="Title Char"/>
    <w:basedOn w:val="DefaultParagraphFont"/>
    <w:link w:val="Title"/>
    <w:uiPriority w:val="10"/>
    <w:rsid w:val="00A87CBE"/>
    <w:rPr>
      <w:rFonts w:ascii="Helvetica" w:eastAsiaTheme="majorEastAsia" w:hAnsi="Helvetica" w:cs="Arial"/>
      <w:b/>
      <w:caps/>
      <w:spacing w:val="5"/>
      <w:kern w:val="28"/>
      <w:sz w:val="40"/>
      <w:szCs w:val="40"/>
    </w:rPr>
  </w:style>
  <w:style w:type="paragraph" w:styleId="NoSpacing">
    <w:name w:val="No Spacing"/>
    <w:basedOn w:val="Normal"/>
    <w:link w:val="NoSpacingChar"/>
    <w:uiPriority w:val="1"/>
    <w:qFormat/>
    <w:rsid w:val="00A87CBE"/>
    <w:pPr>
      <w:spacing w:after="0"/>
    </w:pPr>
  </w:style>
  <w:style w:type="paragraph" w:customStyle="1" w:styleId="ContractInfo">
    <w:name w:val="Contract Info"/>
    <w:basedOn w:val="NoSpacing"/>
    <w:link w:val="ContractInfoChar"/>
    <w:qFormat/>
    <w:rsid w:val="004858F7"/>
    <w:rPr>
      <w:rFonts w:ascii="Helvetica" w:hAnsi="Helvetica"/>
      <w:sz w:val="23"/>
      <w:szCs w:val="23"/>
    </w:rPr>
  </w:style>
  <w:style w:type="character" w:styleId="Strong">
    <w:name w:val="Strong"/>
    <w:basedOn w:val="DefaultParagraphFont"/>
    <w:qFormat/>
    <w:rsid w:val="00A87CBE"/>
    <w:rPr>
      <w:b/>
      <w:bCs/>
    </w:rPr>
  </w:style>
  <w:style w:type="character" w:customStyle="1" w:styleId="NoSpacingChar">
    <w:name w:val="No Spacing Char"/>
    <w:basedOn w:val="DefaultParagraphFont"/>
    <w:link w:val="NoSpacing"/>
    <w:uiPriority w:val="1"/>
    <w:rsid w:val="00A87CBE"/>
    <w:rPr>
      <w:rFonts w:ascii="Times New Roman" w:eastAsia="Times New Roman" w:hAnsi="Times New Roman" w:cs="Times New Roman"/>
      <w:snapToGrid w:val="0"/>
      <w:sz w:val="24"/>
      <w:szCs w:val="24"/>
    </w:rPr>
  </w:style>
  <w:style w:type="character" w:customStyle="1" w:styleId="ContractInfoChar">
    <w:name w:val="Contract Info Char"/>
    <w:basedOn w:val="NoSpacingChar"/>
    <w:link w:val="ContractInfo"/>
    <w:rsid w:val="004858F7"/>
    <w:rPr>
      <w:rFonts w:ascii="Helvetica" w:eastAsia="Times New Roman" w:hAnsi="Helvetica" w:cs="Times New Roman"/>
      <w:snapToGrid w:val="0"/>
      <w:sz w:val="23"/>
      <w:szCs w:val="23"/>
    </w:rPr>
  </w:style>
  <w:style w:type="character" w:customStyle="1" w:styleId="Heading3Char">
    <w:name w:val="Heading 3 Char"/>
    <w:basedOn w:val="DefaultParagraphFont"/>
    <w:link w:val="Heading3"/>
    <w:uiPriority w:val="9"/>
    <w:rsid w:val="00604EF0"/>
    <w:rPr>
      <w:rFonts w:asciiTheme="majorHAnsi" w:eastAsiaTheme="majorEastAsia" w:hAnsiTheme="majorHAnsi" w:cstheme="majorBidi"/>
      <w:b/>
      <w:bCs/>
      <w:snapToGrid w:val="0"/>
      <w:color w:val="4F81BD" w:themeColor="accent1"/>
      <w:sz w:val="24"/>
      <w:szCs w:val="24"/>
    </w:rPr>
  </w:style>
  <w:style w:type="character" w:customStyle="1" w:styleId="Heading5Char">
    <w:name w:val="Heading 5 Char"/>
    <w:basedOn w:val="DefaultParagraphFont"/>
    <w:link w:val="Heading5"/>
    <w:rsid w:val="00BE10D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E10DC"/>
    <w:rPr>
      <w:rFonts w:ascii="Times New Roman" w:eastAsia="Times New Roman" w:hAnsi="Times New Roman" w:cs="Times New Roman"/>
      <w:b/>
      <w:bCs/>
      <w:sz w:val="15"/>
      <w:szCs w:val="15"/>
    </w:rPr>
  </w:style>
  <w:style w:type="character" w:customStyle="1" w:styleId="Heading7Char">
    <w:name w:val="Heading 7 Char"/>
    <w:basedOn w:val="DefaultParagraphFont"/>
    <w:link w:val="Heading7"/>
    <w:rsid w:val="00BE10DC"/>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E10DC"/>
  </w:style>
  <w:style w:type="paragraph" w:styleId="Revision">
    <w:name w:val="Revision"/>
    <w:hidden/>
    <w:uiPriority w:val="99"/>
    <w:semiHidden/>
    <w:rsid w:val="00BE10DC"/>
    <w:pPr>
      <w:spacing w:after="0" w:line="240" w:lineRule="auto"/>
    </w:pPr>
  </w:style>
  <w:style w:type="paragraph" w:styleId="BodyText">
    <w:name w:val="Body Text"/>
    <w:basedOn w:val="Normal"/>
    <w:link w:val="BodyTextChar"/>
    <w:uiPriority w:val="99"/>
    <w:unhideWhenUsed/>
    <w:rsid w:val="00BE10DC"/>
    <w:pPr>
      <w:widowControl/>
      <w:spacing w:after="0"/>
    </w:pPr>
    <w:rPr>
      <w:i/>
      <w:snapToGrid/>
    </w:rPr>
  </w:style>
  <w:style w:type="character" w:customStyle="1" w:styleId="BodyTextChar">
    <w:name w:val="Body Text Char"/>
    <w:basedOn w:val="DefaultParagraphFont"/>
    <w:link w:val="BodyText"/>
    <w:uiPriority w:val="99"/>
    <w:rsid w:val="00BE10DC"/>
    <w:rPr>
      <w:rFonts w:ascii="Times New Roman" w:eastAsia="Times New Roman" w:hAnsi="Times New Roman" w:cs="Times New Roman"/>
      <w:i/>
      <w:sz w:val="24"/>
      <w:szCs w:val="24"/>
    </w:rPr>
  </w:style>
  <w:style w:type="paragraph" w:styleId="NormalWeb">
    <w:name w:val="Normal (Web)"/>
    <w:basedOn w:val="Normal"/>
    <w:rsid w:val="00BE10DC"/>
    <w:pPr>
      <w:widowControl/>
      <w:spacing w:before="100" w:beforeAutospacing="1" w:after="100" w:afterAutospacing="1"/>
    </w:pPr>
    <w:rPr>
      <w:snapToGrid/>
    </w:rPr>
  </w:style>
  <w:style w:type="character" w:styleId="Emphasis">
    <w:name w:val="Emphasis"/>
    <w:qFormat/>
    <w:rsid w:val="00BE10DC"/>
    <w:rPr>
      <w:i/>
      <w:iCs/>
    </w:rPr>
  </w:style>
  <w:style w:type="character" w:styleId="HTMLTypewriter">
    <w:name w:val="HTML Typewriter"/>
    <w:rsid w:val="00BE10DC"/>
    <w:rPr>
      <w:rFonts w:ascii="Courier New" w:eastAsia="Times New Roman" w:hAnsi="Courier New" w:cs="Courier New"/>
      <w:sz w:val="20"/>
      <w:szCs w:val="20"/>
    </w:rPr>
  </w:style>
  <w:style w:type="paragraph" w:styleId="HTMLPreformatted">
    <w:name w:val="HTML Preformatted"/>
    <w:basedOn w:val="Normal"/>
    <w:link w:val="HTMLPreformattedChar"/>
    <w:rsid w:val="00BE10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napToGrid/>
      <w:sz w:val="20"/>
      <w:szCs w:val="20"/>
    </w:rPr>
  </w:style>
  <w:style w:type="character" w:customStyle="1" w:styleId="HTMLPreformattedChar">
    <w:name w:val="HTML Preformatted Char"/>
    <w:basedOn w:val="DefaultParagraphFont"/>
    <w:link w:val="HTMLPreformatted"/>
    <w:rsid w:val="00BE10DC"/>
    <w:rPr>
      <w:rFonts w:ascii="Courier New" w:eastAsia="Times New Roman" w:hAnsi="Courier New" w:cs="Courier New"/>
      <w:sz w:val="20"/>
      <w:szCs w:val="20"/>
    </w:rPr>
  </w:style>
  <w:style w:type="paragraph" w:customStyle="1" w:styleId="Level1">
    <w:name w:val="Level 1"/>
    <w:basedOn w:val="Normal"/>
    <w:rsid w:val="00BE10DC"/>
    <w:pPr>
      <w:numPr>
        <w:numId w:val="4"/>
      </w:numPr>
      <w:autoSpaceDE w:val="0"/>
      <w:autoSpaceDN w:val="0"/>
      <w:adjustRightInd w:val="0"/>
      <w:spacing w:after="0"/>
      <w:ind w:hanging="720"/>
      <w:outlineLvl w:val="0"/>
    </w:pPr>
    <w:rPr>
      <w:snapToGrid/>
    </w:rPr>
  </w:style>
  <w:style w:type="paragraph" w:styleId="BodyText2">
    <w:name w:val="Body Text 2"/>
    <w:basedOn w:val="Normal"/>
    <w:link w:val="BodyText2Char"/>
    <w:rsid w:val="00BE10DC"/>
    <w:pPr>
      <w:autoSpaceDE w:val="0"/>
      <w:autoSpaceDN w:val="0"/>
      <w:adjustRightInd w:val="0"/>
      <w:spacing w:after="0"/>
    </w:pPr>
    <w:rPr>
      <w:snapToGrid/>
      <w:sz w:val="22"/>
      <w:szCs w:val="22"/>
    </w:rPr>
  </w:style>
  <w:style w:type="character" w:customStyle="1" w:styleId="BodyText2Char">
    <w:name w:val="Body Text 2 Char"/>
    <w:basedOn w:val="DefaultParagraphFont"/>
    <w:link w:val="BodyText2"/>
    <w:rsid w:val="00BE10DC"/>
    <w:rPr>
      <w:rFonts w:ascii="Times New Roman" w:eastAsia="Times New Roman" w:hAnsi="Times New Roman" w:cs="Times New Roman"/>
    </w:rPr>
  </w:style>
  <w:style w:type="paragraph" w:customStyle="1" w:styleId="Default">
    <w:name w:val="Default"/>
    <w:rsid w:val="00BE10DC"/>
    <w:pPr>
      <w:autoSpaceDE w:val="0"/>
      <w:autoSpaceDN w:val="0"/>
      <w:adjustRightInd w:val="0"/>
      <w:spacing w:after="0" w:line="240" w:lineRule="auto"/>
    </w:pPr>
    <w:rPr>
      <w:rFonts w:ascii="Arial" w:eastAsia="Times New Roman" w:hAnsi="Arial" w:cs="Arial"/>
      <w:color w:val="000000"/>
      <w:sz w:val="24"/>
      <w:szCs w:val="24"/>
    </w:rPr>
  </w:style>
  <w:style w:type="table" w:customStyle="1" w:styleId="TableGrid1">
    <w:name w:val="Table Grid1"/>
    <w:basedOn w:val="TableNormal"/>
    <w:next w:val="TableGrid"/>
    <w:uiPriority w:val="59"/>
    <w:rsid w:val="00BE10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E10DC"/>
    <w:pPr>
      <w:widowControl/>
      <w:spacing w:after="0"/>
    </w:pPr>
    <w:rPr>
      <w:rFonts w:ascii="Calibri" w:eastAsia="Calibri" w:hAnsi="Calibri"/>
      <w:snapToGrid/>
      <w:sz w:val="22"/>
      <w:szCs w:val="21"/>
    </w:rPr>
  </w:style>
  <w:style w:type="character" w:customStyle="1" w:styleId="PlainTextChar">
    <w:name w:val="Plain Text Char"/>
    <w:basedOn w:val="DefaultParagraphFont"/>
    <w:link w:val="PlainText"/>
    <w:uiPriority w:val="99"/>
    <w:rsid w:val="00BE10DC"/>
    <w:rPr>
      <w:rFonts w:ascii="Calibri" w:eastAsia="Calibri" w:hAnsi="Calibri" w:cs="Times New Roman"/>
      <w:szCs w:val="21"/>
    </w:rPr>
  </w:style>
  <w:style w:type="character" w:customStyle="1" w:styleId="bb-header1">
    <w:name w:val="bb-header1"/>
    <w:basedOn w:val="DefaultParagraphFont"/>
    <w:uiPriority w:val="99"/>
    <w:rsid w:val="00BE10DC"/>
    <w:rPr>
      <w:color w:val="333399"/>
    </w:rPr>
  </w:style>
  <w:style w:type="character" w:customStyle="1" w:styleId="slug-doi">
    <w:name w:val="slug-doi"/>
    <w:basedOn w:val="DefaultParagraphFont"/>
    <w:rsid w:val="00BE10DC"/>
  </w:style>
  <w:style w:type="table" w:customStyle="1" w:styleId="TableGrid11">
    <w:name w:val="Table Grid11"/>
    <w:basedOn w:val="TableNormal"/>
    <w:next w:val="TableGrid"/>
    <w:uiPriority w:val="59"/>
    <w:rsid w:val="00BE10DC"/>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BE10DC"/>
    <w:pPr>
      <w:widowControl/>
      <w:ind w:left="720" w:right="720"/>
    </w:pPr>
    <w:rPr>
      <w:rFonts w:asciiTheme="minorHAnsi" w:eastAsiaTheme="minorHAnsi" w:hAnsiTheme="minorHAnsi" w:cstheme="minorBidi"/>
      <w:i/>
      <w:iCs/>
      <w:snapToGrid/>
      <w:color w:val="000000" w:themeColor="text1"/>
    </w:rPr>
  </w:style>
  <w:style w:type="character" w:customStyle="1" w:styleId="QuoteChar">
    <w:name w:val="Quote Char"/>
    <w:basedOn w:val="DefaultParagraphFont"/>
    <w:link w:val="Quote"/>
    <w:uiPriority w:val="29"/>
    <w:rsid w:val="00BE10DC"/>
    <w:rPr>
      <w:i/>
      <w:iCs/>
      <w:color w:val="000000" w:themeColor="text1"/>
      <w:sz w:val="24"/>
      <w:szCs w:val="24"/>
    </w:rPr>
  </w:style>
  <w:style w:type="paragraph" w:customStyle="1" w:styleId="TableHeader">
    <w:name w:val="Table Header"/>
    <w:basedOn w:val="Normal"/>
    <w:link w:val="TableHeaderChar"/>
    <w:qFormat/>
    <w:rsid w:val="00BE10DC"/>
    <w:pPr>
      <w:widowControl/>
      <w:spacing w:after="0"/>
    </w:pPr>
    <w:rPr>
      <w:b/>
      <w:snapToGrid/>
    </w:rPr>
  </w:style>
  <w:style w:type="character" w:customStyle="1" w:styleId="TableHeaderChar">
    <w:name w:val="Table Header Char"/>
    <w:basedOn w:val="DefaultParagraphFont"/>
    <w:link w:val="TableHeader"/>
    <w:rsid w:val="00BE10DC"/>
    <w:rPr>
      <w:rFonts w:ascii="Times New Roman" w:eastAsia="Times New Roman" w:hAnsi="Times New Roman" w:cs="Times New Roman"/>
      <w:b/>
      <w:sz w:val="24"/>
      <w:szCs w:val="24"/>
    </w:rPr>
  </w:style>
  <w:style w:type="paragraph" w:customStyle="1" w:styleId="xl103">
    <w:name w:val="xl103"/>
    <w:basedOn w:val="Normal"/>
    <w:rsid w:val="003A5918"/>
    <w:pPr>
      <w:widowControl/>
      <w:pBdr>
        <w:top w:val="single" w:sz="12" w:space="0" w:color="000000"/>
        <w:left w:val="single" w:sz="12" w:space="0" w:color="000000"/>
        <w:bottom w:val="single" w:sz="12" w:space="0" w:color="000000"/>
        <w:right w:val="single" w:sz="4" w:space="0" w:color="000000"/>
      </w:pBdr>
      <w:spacing w:before="100" w:beforeAutospacing="1" w:after="100" w:afterAutospacing="1"/>
      <w:jc w:val="center"/>
    </w:pPr>
    <w:rPr>
      <w:rFonts w:ascii="Arial" w:hAnsi="Arial" w:cs="Arial"/>
      <w:snapToGrid/>
      <w:color w:val="000000"/>
      <w:sz w:val="18"/>
      <w:szCs w:val="18"/>
    </w:rPr>
  </w:style>
  <w:style w:type="paragraph" w:customStyle="1" w:styleId="xl104">
    <w:name w:val="xl104"/>
    <w:basedOn w:val="Normal"/>
    <w:rsid w:val="003A5918"/>
    <w:pPr>
      <w:widowControl/>
      <w:pBdr>
        <w:top w:val="single" w:sz="12" w:space="0" w:color="000000"/>
        <w:right w:val="single" w:sz="12" w:space="0" w:color="000000"/>
      </w:pBdr>
      <w:spacing w:before="100" w:beforeAutospacing="1" w:after="100" w:afterAutospacing="1"/>
      <w:textAlignment w:val="top"/>
    </w:pPr>
    <w:rPr>
      <w:rFonts w:ascii="Arial" w:hAnsi="Arial" w:cs="Arial"/>
      <w:snapToGrid/>
      <w:color w:val="000000"/>
      <w:sz w:val="18"/>
      <w:szCs w:val="18"/>
    </w:rPr>
  </w:style>
  <w:style w:type="paragraph" w:customStyle="1" w:styleId="xl105">
    <w:name w:val="xl105"/>
    <w:basedOn w:val="Normal"/>
    <w:rsid w:val="003A5918"/>
    <w:pPr>
      <w:widowControl/>
      <w:pBdr>
        <w:top w:val="single" w:sz="12" w:space="0" w:color="000000"/>
        <w:left w:val="single" w:sz="12" w:space="0" w:color="000000"/>
        <w:right w:val="single" w:sz="4"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06">
    <w:name w:val="xl106"/>
    <w:basedOn w:val="Normal"/>
    <w:rsid w:val="003A5918"/>
    <w:pPr>
      <w:widowControl/>
      <w:pBdr>
        <w:right w:val="single" w:sz="12" w:space="0" w:color="000000"/>
      </w:pBdr>
      <w:spacing w:before="100" w:beforeAutospacing="1" w:after="100" w:afterAutospacing="1"/>
      <w:textAlignment w:val="top"/>
    </w:pPr>
    <w:rPr>
      <w:rFonts w:ascii="Arial" w:hAnsi="Arial" w:cs="Arial"/>
      <w:snapToGrid/>
      <w:color w:val="000000"/>
      <w:sz w:val="18"/>
      <w:szCs w:val="18"/>
    </w:rPr>
  </w:style>
  <w:style w:type="paragraph" w:customStyle="1" w:styleId="xl107">
    <w:name w:val="xl107"/>
    <w:basedOn w:val="Normal"/>
    <w:rsid w:val="003A5918"/>
    <w:pPr>
      <w:widowControl/>
      <w:pBdr>
        <w:left w:val="single" w:sz="12" w:space="0" w:color="000000"/>
        <w:right w:val="single" w:sz="4"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08">
    <w:name w:val="xl108"/>
    <w:basedOn w:val="Normal"/>
    <w:rsid w:val="003A5918"/>
    <w:pPr>
      <w:widowControl/>
      <w:pBdr>
        <w:top w:val="single" w:sz="12" w:space="0" w:color="000000"/>
        <w:left w:val="single" w:sz="4" w:space="0" w:color="000000"/>
        <w:bottom w:val="single" w:sz="12" w:space="0" w:color="000000"/>
        <w:right w:val="single" w:sz="4" w:space="0" w:color="000000"/>
      </w:pBdr>
      <w:spacing w:before="100" w:beforeAutospacing="1" w:after="100" w:afterAutospacing="1"/>
      <w:jc w:val="center"/>
    </w:pPr>
    <w:rPr>
      <w:rFonts w:ascii="Arial" w:hAnsi="Arial" w:cs="Arial"/>
      <w:snapToGrid/>
      <w:color w:val="000000"/>
      <w:sz w:val="18"/>
      <w:szCs w:val="18"/>
    </w:rPr>
  </w:style>
  <w:style w:type="paragraph" w:customStyle="1" w:styleId="xl109">
    <w:name w:val="xl109"/>
    <w:basedOn w:val="Normal"/>
    <w:rsid w:val="003A5918"/>
    <w:pPr>
      <w:widowControl/>
      <w:pBdr>
        <w:top w:val="single" w:sz="12" w:space="0" w:color="000000"/>
        <w:left w:val="single" w:sz="4" w:space="0" w:color="000000"/>
        <w:bottom w:val="single" w:sz="12" w:space="0" w:color="000000"/>
        <w:right w:val="single" w:sz="12" w:space="0" w:color="000000"/>
      </w:pBdr>
      <w:spacing w:before="100" w:beforeAutospacing="1" w:after="100" w:afterAutospacing="1"/>
      <w:jc w:val="center"/>
    </w:pPr>
    <w:rPr>
      <w:rFonts w:ascii="Arial" w:hAnsi="Arial" w:cs="Arial"/>
      <w:snapToGrid/>
      <w:color w:val="000000"/>
      <w:sz w:val="18"/>
      <w:szCs w:val="18"/>
    </w:rPr>
  </w:style>
  <w:style w:type="paragraph" w:customStyle="1" w:styleId="xl110">
    <w:name w:val="xl110"/>
    <w:basedOn w:val="Normal"/>
    <w:rsid w:val="003A5918"/>
    <w:pPr>
      <w:widowControl/>
      <w:pBdr>
        <w:top w:val="single" w:sz="12" w:space="0" w:color="000000"/>
        <w:left w:val="single" w:sz="4" w:space="0" w:color="000000"/>
        <w:right w:val="single" w:sz="4"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11">
    <w:name w:val="xl111"/>
    <w:basedOn w:val="Normal"/>
    <w:rsid w:val="003A5918"/>
    <w:pPr>
      <w:widowControl/>
      <w:pBdr>
        <w:top w:val="single" w:sz="12" w:space="0" w:color="000000"/>
        <w:left w:val="single" w:sz="4" w:space="0" w:color="000000"/>
        <w:right w:val="single" w:sz="12"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12">
    <w:name w:val="xl112"/>
    <w:basedOn w:val="Normal"/>
    <w:rsid w:val="003A5918"/>
    <w:pPr>
      <w:widowControl/>
      <w:pBdr>
        <w:left w:val="single" w:sz="4" w:space="0" w:color="000000"/>
        <w:right w:val="single" w:sz="4"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13">
    <w:name w:val="xl113"/>
    <w:basedOn w:val="Normal"/>
    <w:rsid w:val="003A5918"/>
    <w:pPr>
      <w:widowControl/>
      <w:pBdr>
        <w:left w:val="single" w:sz="4" w:space="0" w:color="000000"/>
        <w:right w:val="single" w:sz="12"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14">
    <w:name w:val="xl114"/>
    <w:basedOn w:val="Normal"/>
    <w:rsid w:val="003A5918"/>
    <w:pPr>
      <w:widowControl/>
      <w:pBdr>
        <w:bottom w:val="single" w:sz="12" w:space="0" w:color="000000"/>
        <w:right w:val="single" w:sz="12" w:space="0" w:color="000000"/>
      </w:pBdr>
      <w:spacing w:before="100" w:beforeAutospacing="1" w:after="100" w:afterAutospacing="1"/>
      <w:textAlignment w:val="top"/>
    </w:pPr>
    <w:rPr>
      <w:rFonts w:ascii="Arial" w:hAnsi="Arial" w:cs="Arial"/>
      <w:snapToGrid/>
      <w:color w:val="000000"/>
      <w:sz w:val="18"/>
      <w:szCs w:val="18"/>
    </w:rPr>
  </w:style>
  <w:style w:type="paragraph" w:customStyle="1" w:styleId="xl115">
    <w:name w:val="xl115"/>
    <w:basedOn w:val="Normal"/>
    <w:rsid w:val="003A5918"/>
    <w:pPr>
      <w:widowControl/>
      <w:pBdr>
        <w:left w:val="single" w:sz="12" w:space="0" w:color="000000"/>
        <w:bottom w:val="single" w:sz="12" w:space="0" w:color="000000"/>
        <w:right w:val="single" w:sz="4"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16">
    <w:name w:val="xl116"/>
    <w:basedOn w:val="Normal"/>
    <w:rsid w:val="003A5918"/>
    <w:pPr>
      <w:widowControl/>
      <w:pBdr>
        <w:left w:val="single" w:sz="4" w:space="0" w:color="000000"/>
        <w:bottom w:val="single" w:sz="12" w:space="0" w:color="000000"/>
        <w:right w:val="single" w:sz="4"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17">
    <w:name w:val="xl117"/>
    <w:basedOn w:val="Normal"/>
    <w:rsid w:val="003A5918"/>
    <w:pPr>
      <w:widowControl/>
      <w:pBdr>
        <w:left w:val="single" w:sz="4" w:space="0" w:color="000000"/>
        <w:bottom w:val="single" w:sz="12" w:space="0" w:color="000000"/>
        <w:right w:val="single" w:sz="12" w:space="0" w:color="000000"/>
      </w:pBdr>
      <w:spacing w:before="100" w:beforeAutospacing="1" w:after="100" w:afterAutospacing="1"/>
      <w:textAlignment w:val="center"/>
    </w:pPr>
    <w:rPr>
      <w:rFonts w:ascii="Arial" w:hAnsi="Arial" w:cs="Arial"/>
      <w:snapToGrid/>
      <w:color w:val="000000"/>
      <w:sz w:val="18"/>
      <w:szCs w:val="18"/>
    </w:rPr>
  </w:style>
  <w:style w:type="paragraph" w:customStyle="1" w:styleId="xl118">
    <w:name w:val="xl118"/>
    <w:basedOn w:val="Normal"/>
    <w:rsid w:val="003A5918"/>
    <w:pPr>
      <w:widowControl/>
      <w:pBdr>
        <w:top w:val="single" w:sz="12" w:space="0" w:color="000000"/>
        <w:left w:val="single" w:sz="12" w:space="0" w:color="000000"/>
      </w:pBdr>
      <w:spacing w:before="100" w:beforeAutospacing="1" w:after="100" w:afterAutospacing="1"/>
      <w:textAlignment w:val="top"/>
    </w:pPr>
    <w:rPr>
      <w:rFonts w:ascii="Arial" w:hAnsi="Arial" w:cs="Arial"/>
      <w:snapToGrid/>
      <w:color w:val="000000"/>
      <w:sz w:val="18"/>
      <w:szCs w:val="18"/>
    </w:rPr>
  </w:style>
  <w:style w:type="paragraph" w:customStyle="1" w:styleId="xl119">
    <w:name w:val="xl119"/>
    <w:basedOn w:val="Normal"/>
    <w:rsid w:val="003A5918"/>
    <w:pPr>
      <w:widowControl/>
      <w:pBdr>
        <w:left w:val="single" w:sz="12" w:space="0" w:color="000000"/>
      </w:pBdr>
      <w:spacing w:before="100" w:beforeAutospacing="1" w:after="100" w:afterAutospacing="1"/>
      <w:textAlignment w:val="top"/>
    </w:pPr>
    <w:rPr>
      <w:rFonts w:ascii="Arial" w:hAnsi="Arial" w:cs="Arial"/>
      <w:snapToGrid/>
      <w:color w:val="000000"/>
      <w:sz w:val="18"/>
      <w:szCs w:val="18"/>
    </w:rPr>
  </w:style>
  <w:style w:type="paragraph" w:customStyle="1" w:styleId="xl120">
    <w:name w:val="xl120"/>
    <w:basedOn w:val="Normal"/>
    <w:rsid w:val="003A5918"/>
    <w:pPr>
      <w:widowControl/>
      <w:pBdr>
        <w:top w:val="single" w:sz="12" w:space="0" w:color="000000"/>
        <w:left w:val="single" w:sz="12" w:space="0" w:color="000000"/>
        <w:bottom w:val="single" w:sz="12" w:space="0" w:color="000000"/>
      </w:pBdr>
      <w:spacing w:before="100" w:beforeAutospacing="1" w:after="100" w:afterAutospacing="1"/>
      <w:textAlignment w:val="top"/>
    </w:pPr>
    <w:rPr>
      <w:rFonts w:ascii="Arial" w:hAnsi="Arial" w:cs="Arial"/>
      <w:snapToGrid/>
      <w:color w:val="000000"/>
      <w:sz w:val="18"/>
      <w:szCs w:val="18"/>
    </w:rPr>
  </w:style>
  <w:style w:type="paragraph" w:customStyle="1" w:styleId="xl121">
    <w:name w:val="xl121"/>
    <w:basedOn w:val="Normal"/>
    <w:rsid w:val="003A5918"/>
    <w:pPr>
      <w:widowControl/>
      <w:pBdr>
        <w:top w:val="single" w:sz="12" w:space="0" w:color="000000"/>
        <w:bottom w:val="single" w:sz="12" w:space="0" w:color="000000"/>
        <w:right w:val="single" w:sz="12" w:space="0" w:color="000000"/>
      </w:pBdr>
      <w:spacing w:before="100" w:beforeAutospacing="1" w:after="100" w:afterAutospacing="1"/>
      <w:textAlignment w:val="top"/>
    </w:pPr>
    <w:rPr>
      <w:rFonts w:ascii="Arial" w:hAnsi="Arial" w:cs="Arial"/>
      <w:snapToGrid/>
      <w:color w:val="000000"/>
      <w:sz w:val="18"/>
      <w:szCs w:val="18"/>
    </w:rPr>
  </w:style>
  <w:style w:type="paragraph" w:customStyle="1" w:styleId="xl122">
    <w:name w:val="xl122"/>
    <w:basedOn w:val="Normal"/>
    <w:rsid w:val="003A5918"/>
    <w:pPr>
      <w:widowControl/>
      <w:pBdr>
        <w:top w:val="single" w:sz="12" w:space="0" w:color="000000"/>
        <w:left w:val="single" w:sz="12" w:space="0" w:color="000000"/>
        <w:bottom w:val="single" w:sz="12" w:space="0" w:color="000000"/>
        <w:right w:val="single" w:sz="4"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23">
    <w:name w:val="xl123"/>
    <w:basedOn w:val="Normal"/>
    <w:rsid w:val="003A5918"/>
    <w:pPr>
      <w:widowControl/>
      <w:pBdr>
        <w:top w:val="single" w:sz="12" w:space="0" w:color="000000"/>
        <w:left w:val="single" w:sz="4" w:space="0" w:color="000000"/>
        <w:bottom w:val="single" w:sz="12" w:space="0" w:color="000000"/>
        <w:right w:val="single" w:sz="4"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24">
    <w:name w:val="xl124"/>
    <w:basedOn w:val="Normal"/>
    <w:rsid w:val="003A5918"/>
    <w:pPr>
      <w:widowControl/>
      <w:pBdr>
        <w:top w:val="single" w:sz="12" w:space="0" w:color="000000"/>
        <w:left w:val="single" w:sz="4" w:space="0" w:color="000000"/>
        <w:bottom w:val="single" w:sz="12" w:space="0" w:color="000000"/>
        <w:right w:val="single" w:sz="12"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25">
    <w:name w:val="xl125"/>
    <w:basedOn w:val="Normal"/>
    <w:rsid w:val="003A5918"/>
    <w:pPr>
      <w:widowControl/>
      <w:pBdr>
        <w:left w:val="single" w:sz="4" w:space="0" w:color="000000"/>
        <w:right w:val="single" w:sz="12" w:space="0" w:color="000000"/>
      </w:pBdr>
      <w:spacing w:before="100" w:beforeAutospacing="1" w:after="100" w:afterAutospacing="1"/>
      <w:textAlignment w:val="center"/>
    </w:pPr>
    <w:rPr>
      <w:rFonts w:ascii="Arial" w:hAnsi="Arial" w:cs="Arial"/>
      <w:snapToGrid/>
      <w:color w:val="000000"/>
      <w:sz w:val="18"/>
      <w:szCs w:val="18"/>
    </w:rPr>
  </w:style>
  <w:style w:type="paragraph" w:customStyle="1" w:styleId="xl126">
    <w:name w:val="xl126"/>
    <w:basedOn w:val="Normal"/>
    <w:rsid w:val="003A5918"/>
    <w:pPr>
      <w:widowControl/>
      <w:pBdr>
        <w:left w:val="single" w:sz="4" w:space="0" w:color="000000"/>
        <w:right w:val="single" w:sz="4" w:space="0" w:color="000000"/>
      </w:pBdr>
      <w:spacing w:before="100" w:beforeAutospacing="1" w:after="100" w:afterAutospacing="1"/>
      <w:textAlignment w:val="center"/>
    </w:pPr>
    <w:rPr>
      <w:rFonts w:ascii="Arial" w:hAnsi="Arial" w:cs="Arial"/>
      <w:snapToGrid/>
      <w:color w:val="000000"/>
      <w:sz w:val="18"/>
      <w:szCs w:val="18"/>
    </w:rPr>
  </w:style>
  <w:style w:type="paragraph" w:customStyle="1" w:styleId="xl127">
    <w:name w:val="xl127"/>
    <w:basedOn w:val="Normal"/>
    <w:rsid w:val="003A5918"/>
    <w:pPr>
      <w:widowControl/>
      <w:pBdr>
        <w:left w:val="single" w:sz="4" w:space="0" w:color="000000"/>
        <w:bottom w:val="single" w:sz="12" w:space="0" w:color="000000"/>
        <w:right w:val="single" w:sz="4" w:space="0" w:color="000000"/>
      </w:pBdr>
      <w:spacing w:before="100" w:beforeAutospacing="1" w:after="100" w:afterAutospacing="1"/>
      <w:textAlignment w:val="center"/>
    </w:pPr>
    <w:rPr>
      <w:rFonts w:ascii="Arial" w:hAnsi="Arial" w:cs="Arial"/>
      <w:snapToGrid/>
      <w:color w:val="000000"/>
      <w:sz w:val="18"/>
      <w:szCs w:val="18"/>
    </w:rPr>
  </w:style>
  <w:style w:type="paragraph" w:customStyle="1" w:styleId="xl128">
    <w:name w:val="xl128"/>
    <w:basedOn w:val="Normal"/>
    <w:rsid w:val="003A5918"/>
    <w:pPr>
      <w:widowControl/>
      <w:pBdr>
        <w:top w:val="single" w:sz="12" w:space="0" w:color="000000"/>
        <w:left w:val="single" w:sz="12" w:space="0" w:color="000000"/>
        <w:bottom w:val="single" w:sz="12" w:space="0" w:color="000000"/>
      </w:pBdr>
      <w:spacing w:before="100" w:beforeAutospacing="1" w:after="100" w:afterAutospacing="1"/>
      <w:textAlignment w:val="top"/>
    </w:pPr>
    <w:rPr>
      <w:rFonts w:ascii="Arial" w:hAnsi="Arial" w:cs="Arial"/>
      <w:snapToGrid/>
      <w:color w:val="000000"/>
      <w:sz w:val="18"/>
      <w:szCs w:val="18"/>
    </w:rPr>
  </w:style>
  <w:style w:type="paragraph" w:customStyle="1" w:styleId="xl129">
    <w:name w:val="xl129"/>
    <w:basedOn w:val="Normal"/>
    <w:rsid w:val="003A5918"/>
    <w:pPr>
      <w:widowControl/>
      <w:pBdr>
        <w:top w:val="single" w:sz="12" w:space="0" w:color="000000"/>
        <w:bottom w:val="single" w:sz="12" w:space="0" w:color="000000"/>
        <w:right w:val="single" w:sz="12" w:space="0" w:color="000000"/>
      </w:pBdr>
      <w:spacing w:before="100" w:beforeAutospacing="1" w:after="100" w:afterAutospacing="1"/>
      <w:textAlignment w:val="top"/>
    </w:pPr>
    <w:rPr>
      <w:rFonts w:ascii="Arial" w:hAnsi="Arial" w:cs="Arial"/>
      <w:snapToGrid/>
      <w:color w:val="000000"/>
      <w:sz w:val="18"/>
      <w:szCs w:val="18"/>
    </w:rPr>
  </w:style>
  <w:style w:type="paragraph" w:customStyle="1" w:styleId="xl130">
    <w:name w:val="xl130"/>
    <w:basedOn w:val="Normal"/>
    <w:rsid w:val="003A5918"/>
    <w:pPr>
      <w:widowControl/>
      <w:pBdr>
        <w:top w:val="single" w:sz="12" w:space="0" w:color="000000"/>
        <w:left w:val="single" w:sz="12" w:space="0" w:color="000000"/>
        <w:bottom w:val="single" w:sz="12" w:space="0" w:color="000000"/>
        <w:right w:val="single" w:sz="4"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31">
    <w:name w:val="xl131"/>
    <w:basedOn w:val="Normal"/>
    <w:rsid w:val="003A5918"/>
    <w:pPr>
      <w:widowControl/>
      <w:pBdr>
        <w:top w:val="single" w:sz="12" w:space="0" w:color="000000"/>
        <w:left w:val="single" w:sz="4" w:space="0" w:color="000000"/>
        <w:bottom w:val="single" w:sz="12" w:space="0" w:color="000000"/>
        <w:right w:val="single" w:sz="4"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32">
    <w:name w:val="xl132"/>
    <w:basedOn w:val="Normal"/>
    <w:rsid w:val="003A5918"/>
    <w:pPr>
      <w:widowControl/>
      <w:pBdr>
        <w:top w:val="single" w:sz="12" w:space="0" w:color="000000"/>
        <w:left w:val="single" w:sz="4" w:space="0" w:color="000000"/>
        <w:bottom w:val="single" w:sz="12" w:space="0" w:color="000000"/>
        <w:right w:val="single" w:sz="12"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33">
    <w:name w:val="xl133"/>
    <w:basedOn w:val="Normal"/>
    <w:rsid w:val="003A5918"/>
    <w:pPr>
      <w:widowControl/>
      <w:pBdr>
        <w:left w:val="single" w:sz="12" w:space="0" w:color="000000"/>
        <w:bottom w:val="single" w:sz="12" w:space="0" w:color="000000"/>
      </w:pBdr>
      <w:spacing w:before="100" w:beforeAutospacing="1" w:after="100" w:afterAutospacing="1"/>
    </w:pPr>
    <w:rPr>
      <w:snapToGrid/>
    </w:rPr>
  </w:style>
  <w:style w:type="paragraph" w:customStyle="1" w:styleId="xl134">
    <w:name w:val="xl134"/>
    <w:basedOn w:val="Normal"/>
    <w:rsid w:val="003A5918"/>
    <w:pPr>
      <w:widowControl/>
      <w:pBdr>
        <w:left w:val="single" w:sz="12" w:space="0" w:color="000000"/>
        <w:bottom w:val="single" w:sz="12" w:space="0" w:color="000000"/>
        <w:right w:val="single" w:sz="4"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35">
    <w:name w:val="xl135"/>
    <w:basedOn w:val="Normal"/>
    <w:rsid w:val="003A5918"/>
    <w:pPr>
      <w:widowControl/>
      <w:pBdr>
        <w:left w:val="single" w:sz="4" w:space="0" w:color="000000"/>
        <w:bottom w:val="single" w:sz="12" w:space="0" w:color="000000"/>
        <w:right w:val="single" w:sz="4" w:space="0" w:color="000000"/>
      </w:pBdr>
      <w:spacing w:before="100" w:beforeAutospacing="1" w:after="100" w:afterAutospacing="1"/>
      <w:jc w:val="right"/>
      <w:textAlignment w:val="center"/>
    </w:pPr>
    <w:rPr>
      <w:rFonts w:ascii="Arial" w:hAnsi="Arial" w:cs="Arial"/>
      <w:snapToGrid/>
      <w:color w:val="000000"/>
      <w:sz w:val="18"/>
      <w:szCs w:val="18"/>
    </w:rPr>
  </w:style>
  <w:style w:type="paragraph" w:customStyle="1" w:styleId="xl136">
    <w:name w:val="xl136"/>
    <w:basedOn w:val="Normal"/>
    <w:rsid w:val="003A5918"/>
    <w:pPr>
      <w:widowControl/>
      <w:pBdr>
        <w:bottom w:val="single" w:sz="12" w:space="0" w:color="000000"/>
      </w:pBdr>
      <w:spacing w:before="100" w:beforeAutospacing="1" w:after="100" w:afterAutospacing="1"/>
    </w:pPr>
    <w:rPr>
      <w:snapToGrid/>
    </w:rPr>
  </w:style>
  <w:style w:type="paragraph" w:customStyle="1" w:styleId="xl137">
    <w:name w:val="xl137"/>
    <w:basedOn w:val="Normal"/>
    <w:rsid w:val="003A5918"/>
    <w:pPr>
      <w:widowControl/>
      <w:pBdr>
        <w:bottom w:val="single" w:sz="12" w:space="0" w:color="000000"/>
        <w:right w:val="single" w:sz="12" w:space="0" w:color="000000"/>
      </w:pBdr>
      <w:spacing w:before="100" w:beforeAutospacing="1" w:after="100" w:afterAutospacing="1"/>
    </w:pPr>
    <w:rPr>
      <w:snapToGrid/>
    </w:rPr>
  </w:style>
  <w:style w:type="paragraph" w:customStyle="1" w:styleId="xl138">
    <w:name w:val="xl138"/>
    <w:basedOn w:val="Normal"/>
    <w:rsid w:val="003A5918"/>
    <w:pPr>
      <w:widowControl/>
      <w:pBdr>
        <w:bottom w:val="single" w:sz="12" w:space="0" w:color="000000"/>
        <w:right w:val="single" w:sz="12" w:space="0" w:color="000000"/>
      </w:pBdr>
      <w:spacing w:before="100" w:beforeAutospacing="1" w:after="100" w:afterAutospacing="1"/>
      <w:textAlignment w:val="top"/>
    </w:pPr>
    <w:rPr>
      <w:rFonts w:ascii="Arial" w:hAnsi="Arial" w:cs="Arial"/>
      <w:snapToGrid/>
      <w:color w:val="000000"/>
      <w:sz w:val="18"/>
      <w:szCs w:val="18"/>
    </w:rPr>
  </w:style>
  <w:style w:type="paragraph" w:customStyle="1" w:styleId="xl139">
    <w:name w:val="xl139"/>
    <w:basedOn w:val="Normal"/>
    <w:rsid w:val="003A5918"/>
    <w:pPr>
      <w:widowControl/>
      <w:spacing w:before="100" w:beforeAutospacing="1" w:after="100" w:afterAutospacing="1"/>
      <w:jc w:val="center"/>
      <w:textAlignment w:val="center"/>
    </w:pPr>
    <w:rPr>
      <w:rFonts w:ascii="Arial Bold" w:hAnsi="Arial Bold"/>
      <w:b/>
      <w:bCs/>
      <w:snapToGrid/>
      <w:color w:val="000000"/>
      <w:sz w:val="18"/>
      <w:szCs w:val="18"/>
    </w:rPr>
  </w:style>
  <w:style w:type="paragraph" w:customStyle="1" w:styleId="xl140">
    <w:name w:val="xl140"/>
    <w:basedOn w:val="Normal"/>
    <w:rsid w:val="003A5918"/>
    <w:pPr>
      <w:widowControl/>
      <w:pBdr>
        <w:top w:val="single" w:sz="12" w:space="0" w:color="000000"/>
        <w:left w:val="single" w:sz="12" w:space="0" w:color="000000"/>
        <w:bottom w:val="single" w:sz="12" w:space="0" w:color="000000"/>
      </w:pBdr>
      <w:spacing w:before="100" w:beforeAutospacing="1" w:after="100" w:afterAutospacing="1"/>
    </w:pPr>
    <w:rPr>
      <w:rFonts w:ascii="Arial" w:hAnsi="Arial" w:cs="Arial"/>
      <w:snapToGrid/>
      <w:color w:val="000000"/>
      <w:sz w:val="18"/>
      <w:szCs w:val="18"/>
    </w:rPr>
  </w:style>
  <w:style w:type="paragraph" w:customStyle="1" w:styleId="xl141">
    <w:name w:val="xl141"/>
    <w:basedOn w:val="Normal"/>
    <w:rsid w:val="003A5918"/>
    <w:pPr>
      <w:widowControl/>
      <w:pBdr>
        <w:top w:val="single" w:sz="12" w:space="0" w:color="000000"/>
        <w:bottom w:val="single" w:sz="12" w:space="0" w:color="000000"/>
        <w:right w:val="single" w:sz="12" w:space="0" w:color="000000"/>
      </w:pBdr>
      <w:spacing w:before="100" w:beforeAutospacing="1" w:after="100" w:afterAutospacing="1"/>
    </w:pPr>
    <w:rPr>
      <w:rFonts w:ascii="Arial" w:hAnsi="Arial" w:cs="Arial"/>
      <w:snapToGrid/>
      <w:color w:val="000000"/>
      <w:sz w:val="18"/>
      <w:szCs w:val="18"/>
    </w:rPr>
  </w:style>
  <w:style w:type="paragraph" w:customStyle="1" w:styleId="xl142">
    <w:name w:val="xl142"/>
    <w:basedOn w:val="Normal"/>
    <w:rsid w:val="003A5918"/>
    <w:pPr>
      <w:widowControl/>
      <w:pBdr>
        <w:left w:val="single" w:sz="12" w:space="0" w:color="000000"/>
        <w:bottom w:val="single" w:sz="12" w:space="0" w:color="000000"/>
      </w:pBdr>
      <w:spacing w:before="100" w:beforeAutospacing="1" w:after="100" w:afterAutospacing="1"/>
      <w:textAlignment w:val="top"/>
    </w:pPr>
    <w:rPr>
      <w:rFonts w:ascii="Arial" w:hAnsi="Arial" w:cs="Arial"/>
      <w:snapToGrid/>
      <w:color w:val="000000"/>
      <w:sz w:val="18"/>
      <w:szCs w:val="18"/>
    </w:rPr>
  </w:style>
  <w:style w:type="paragraph" w:customStyle="1" w:styleId="Table-Header">
    <w:name w:val="Table-Header"/>
    <w:basedOn w:val="Normal"/>
    <w:link w:val="Table-HeaderChar"/>
    <w:qFormat/>
    <w:rsid w:val="0013798F"/>
    <w:pPr>
      <w:widowControl/>
      <w:spacing w:after="0"/>
    </w:pPr>
    <w:rPr>
      <w:rFonts w:eastAsiaTheme="minorHAnsi"/>
      <w:b/>
      <w:snapToGrid/>
      <w:sz w:val="20"/>
      <w:szCs w:val="20"/>
    </w:rPr>
  </w:style>
  <w:style w:type="character" w:customStyle="1" w:styleId="Table-HeaderChar">
    <w:name w:val="Table-Header Char"/>
    <w:basedOn w:val="DefaultParagraphFont"/>
    <w:link w:val="Table-Header"/>
    <w:rsid w:val="0013798F"/>
    <w:rPr>
      <w:rFonts w:ascii="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820">
      <w:bodyDiv w:val="1"/>
      <w:marLeft w:val="0"/>
      <w:marRight w:val="0"/>
      <w:marTop w:val="0"/>
      <w:marBottom w:val="0"/>
      <w:divBdr>
        <w:top w:val="none" w:sz="0" w:space="0" w:color="auto"/>
        <w:left w:val="none" w:sz="0" w:space="0" w:color="auto"/>
        <w:bottom w:val="none" w:sz="0" w:space="0" w:color="auto"/>
        <w:right w:val="none" w:sz="0" w:space="0" w:color="auto"/>
      </w:divBdr>
    </w:div>
    <w:div w:id="87310337">
      <w:bodyDiv w:val="1"/>
      <w:marLeft w:val="0"/>
      <w:marRight w:val="0"/>
      <w:marTop w:val="0"/>
      <w:marBottom w:val="0"/>
      <w:divBdr>
        <w:top w:val="none" w:sz="0" w:space="0" w:color="auto"/>
        <w:left w:val="none" w:sz="0" w:space="0" w:color="auto"/>
        <w:bottom w:val="none" w:sz="0" w:space="0" w:color="auto"/>
        <w:right w:val="none" w:sz="0" w:space="0" w:color="auto"/>
      </w:divBdr>
    </w:div>
    <w:div w:id="102190155">
      <w:bodyDiv w:val="1"/>
      <w:marLeft w:val="0"/>
      <w:marRight w:val="0"/>
      <w:marTop w:val="0"/>
      <w:marBottom w:val="0"/>
      <w:divBdr>
        <w:top w:val="none" w:sz="0" w:space="0" w:color="auto"/>
        <w:left w:val="none" w:sz="0" w:space="0" w:color="auto"/>
        <w:bottom w:val="none" w:sz="0" w:space="0" w:color="auto"/>
        <w:right w:val="none" w:sz="0" w:space="0" w:color="auto"/>
      </w:divBdr>
    </w:div>
    <w:div w:id="149175978">
      <w:bodyDiv w:val="1"/>
      <w:marLeft w:val="0"/>
      <w:marRight w:val="0"/>
      <w:marTop w:val="0"/>
      <w:marBottom w:val="0"/>
      <w:divBdr>
        <w:top w:val="none" w:sz="0" w:space="0" w:color="auto"/>
        <w:left w:val="none" w:sz="0" w:space="0" w:color="auto"/>
        <w:bottom w:val="none" w:sz="0" w:space="0" w:color="auto"/>
        <w:right w:val="none" w:sz="0" w:space="0" w:color="auto"/>
      </w:divBdr>
    </w:div>
    <w:div w:id="180240568">
      <w:bodyDiv w:val="1"/>
      <w:marLeft w:val="0"/>
      <w:marRight w:val="0"/>
      <w:marTop w:val="0"/>
      <w:marBottom w:val="0"/>
      <w:divBdr>
        <w:top w:val="none" w:sz="0" w:space="0" w:color="auto"/>
        <w:left w:val="none" w:sz="0" w:space="0" w:color="auto"/>
        <w:bottom w:val="none" w:sz="0" w:space="0" w:color="auto"/>
        <w:right w:val="none" w:sz="0" w:space="0" w:color="auto"/>
      </w:divBdr>
    </w:div>
    <w:div w:id="187523657">
      <w:bodyDiv w:val="1"/>
      <w:marLeft w:val="0"/>
      <w:marRight w:val="0"/>
      <w:marTop w:val="0"/>
      <w:marBottom w:val="0"/>
      <w:divBdr>
        <w:top w:val="none" w:sz="0" w:space="0" w:color="auto"/>
        <w:left w:val="none" w:sz="0" w:space="0" w:color="auto"/>
        <w:bottom w:val="none" w:sz="0" w:space="0" w:color="auto"/>
        <w:right w:val="none" w:sz="0" w:space="0" w:color="auto"/>
      </w:divBdr>
    </w:div>
    <w:div w:id="216622616">
      <w:bodyDiv w:val="1"/>
      <w:marLeft w:val="0"/>
      <w:marRight w:val="0"/>
      <w:marTop w:val="0"/>
      <w:marBottom w:val="0"/>
      <w:divBdr>
        <w:top w:val="none" w:sz="0" w:space="0" w:color="auto"/>
        <w:left w:val="none" w:sz="0" w:space="0" w:color="auto"/>
        <w:bottom w:val="none" w:sz="0" w:space="0" w:color="auto"/>
        <w:right w:val="none" w:sz="0" w:space="0" w:color="auto"/>
      </w:divBdr>
    </w:div>
    <w:div w:id="232082889">
      <w:bodyDiv w:val="1"/>
      <w:marLeft w:val="0"/>
      <w:marRight w:val="0"/>
      <w:marTop w:val="0"/>
      <w:marBottom w:val="0"/>
      <w:divBdr>
        <w:top w:val="none" w:sz="0" w:space="0" w:color="auto"/>
        <w:left w:val="none" w:sz="0" w:space="0" w:color="auto"/>
        <w:bottom w:val="none" w:sz="0" w:space="0" w:color="auto"/>
        <w:right w:val="none" w:sz="0" w:space="0" w:color="auto"/>
      </w:divBdr>
    </w:div>
    <w:div w:id="258754915">
      <w:bodyDiv w:val="1"/>
      <w:marLeft w:val="0"/>
      <w:marRight w:val="0"/>
      <w:marTop w:val="0"/>
      <w:marBottom w:val="0"/>
      <w:divBdr>
        <w:top w:val="none" w:sz="0" w:space="0" w:color="auto"/>
        <w:left w:val="none" w:sz="0" w:space="0" w:color="auto"/>
        <w:bottom w:val="none" w:sz="0" w:space="0" w:color="auto"/>
        <w:right w:val="none" w:sz="0" w:space="0" w:color="auto"/>
      </w:divBdr>
    </w:div>
    <w:div w:id="312610926">
      <w:bodyDiv w:val="1"/>
      <w:marLeft w:val="0"/>
      <w:marRight w:val="0"/>
      <w:marTop w:val="0"/>
      <w:marBottom w:val="0"/>
      <w:divBdr>
        <w:top w:val="none" w:sz="0" w:space="0" w:color="auto"/>
        <w:left w:val="none" w:sz="0" w:space="0" w:color="auto"/>
        <w:bottom w:val="none" w:sz="0" w:space="0" w:color="auto"/>
        <w:right w:val="none" w:sz="0" w:space="0" w:color="auto"/>
      </w:divBdr>
    </w:div>
    <w:div w:id="391585860">
      <w:bodyDiv w:val="1"/>
      <w:marLeft w:val="0"/>
      <w:marRight w:val="0"/>
      <w:marTop w:val="0"/>
      <w:marBottom w:val="0"/>
      <w:divBdr>
        <w:top w:val="none" w:sz="0" w:space="0" w:color="auto"/>
        <w:left w:val="none" w:sz="0" w:space="0" w:color="auto"/>
        <w:bottom w:val="none" w:sz="0" w:space="0" w:color="auto"/>
        <w:right w:val="none" w:sz="0" w:space="0" w:color="auto"/>
      </w:divBdr>
    </w:div>
    <w:div w:id="518155316">
      <w:bodyDiv w:val="1"/>
      <w:marLeft w:val="0"/>
      <w:marRight w:val="0"/>
      <w:marTop w:val="0"/>
      <w:marBottom w:val="0"/>
      <w:divBdr>
        <w:top w:val="none" w:sz="0" w:space="0" w:color="auto"/>
        <w:left w:val="none" w:sz="0" w:space="0" w:color="auto"/>
        <w:bottom w:val="none" w:sz="0" w:space="0" w:color="auto"/>
        <w:right w:val="none" w:sz="0" w:space="0" w:color="auto"/>
      </w:divBdr>
    </w:div>
    <w:div w:id="581452951">
      <w:bodyDiv w:val="1"/>
      <w:marLeft w:val="0"/>
      <w:marRight w:val="0"/>
      <w:marTop w:val="0"/>
      <w:marBottom w:val="0"/>
      <w:divBdr>
        <w:top w:val="none" w:sz="0" w:space="0" w:color="auto"/>
        <w:left w:val="none" w:sz="0" w:space="0" w:color="auto"/>
        <w:bottom w:val="none" w:sz="0" w:space="0" w:color="auto"/>
        <w:right w:val="none" w:sz="0" w:space="0" w:color="auto"/>
      </w:divBdr>
    </w:div>
    <w:div w:id="593902033">
      <w:bodyDiv w:val="1"/>
      <w:marLeft w:val="0"/>
      <w:marRight w:val="0"/>
      <w:marTop w:val="0"/>
      <w:marBottom w:val="0"/>
      <w:divBdr>
        <w:top w:val="none" w:sz="0" w:space="0" w:color="auto"/>
        <w:left w:val="none" w:sz="0" w:space="0" w:color="auto"/>
        <w:bottom w:val="none" w:sz="0" w:space="0" w:color="auto"/>
        <w:right w:val="none" w:sz="0" w:space="0" w:color="auto"/>
      </w:divBdr>
    </w:div>
    <w:div w:id="598831694">
      <w:bodyDiv w:val="1"/>
      <w:marLeft w:val="0"/>
      <w:marRight w:val="0"/>
      <w:marTop w:val="0"/>
      <w:marBottom w:val="0"/>
      <w:divBdr>
        <w:top w:val="none" w:sz="0" w:space="0" w:color="auto"/>
        <w:left w:val="none" w:sz="0" w:space="0" w:color="auto"/>
        <w:bottom w:val="none" w:sz="0" w:space="0" w:color="auto"/>
        <w:right w:val="none" w:sz="0" w:space="0" w:color="auto"/>
      </w:divBdr>
    </w:div>
    <w:div w:id="612327491">
      <w:bodyDiv w:val="1"/>
      <w:marLeft w:val="0"/>
      <w:marRight w:val="0"/>
      <w:marTop w:val="0"/>
      <w:marBottom w:val="0"/>
      <w:divBdr>
        <w:top w:val="none" w:sz="0" w:space="0" w:color="auto"/>
        <w:left w:val="none" w:sz="0" w:space="0" w:color="auto"/>
        <w:bottom w:val="none" w:sz="0" w:space="0" w:color="auto"/>
        <w:right w:val="none" w:sz="0" w:space="0" w:color="auto"/>
      </w:divBdr>
    </w:div>
    <w:div w:id="629165823">
      <w:bodyDiv w:val="1"/>
      <w:marLeft w:val="0"/>
      <w:marRight w:val="0"/>
      <w:marTop w:val="0"/>
      <w:marBottom w:val="0"/>
      <w:divBdr>
        <w:top w:val="none" w:sz="0" w:space="0" w:color="auto"/>
        <w:left w:val="none" w:sz="0" w:space="0" w:color="auto"/>
        <w:bottom w:val="none" w:sz="0" w:space="0" w:color="auto"/>
        <w:right w:val="none" w:sz="0" w:space="0" w:color="auto"/>
      </w:divBdr>
    </w:div>
    <w:div w:id="719328925">
      <w:bodyDiv w:val="1"/>
      <w:marLeft w:val="0"/>
      <w:marRight w:val="0"/>
      <w:marTop w:val="0"/>
      <w:marBottom w:val="0"/>
      <w:divBdr>
        <w:top w:val="none" w:sz="0" w:space="0" w:color="auto"/>
        <w:left w:val="none" w:sz="0" w:space="0" w:color="auto"/>
        <w:bottom w:val="none" w:sz="0" w:space="0" w:color="auto"/>
        <w:right w:val="none" w:sz="0" w:space="0" w:color="auto"/>
      </w:divBdr>
    </w:div>
    <w:div w:id="720712877">
      <w:bodyDiv w:val="1"/>
      <w:marLeft w:val="0"/>
      <w:marRight w:val="0"/>
      <w:marTop w:val="0"/>
      <w:marBottom w:val="0"/>
      <w:divBdr>
        <w:top w:val="none" w:sz="0" w:space="0" w:color="auto"/>
        <w:left w:val="none" w:sz="0" w:space="0" w:color="auto"/>
        <w:bottom w:val="none" w:sz="0" w:space="0" w:color="auto"/>
        <w:right w:val="none" w:sz="0" w:space="0" w:color="auto"/>
      </w:divBdr>
    </w:div>
    <w:div w:id="759983711">
      <w:bodyDiv w:val="1"/>
      <w:marLeft w:val="0"/>
      <w:marRight w:val="0"/>
      <w:marTop w:val="0"/>
      <w:marBottom w:val="0"/>
      <w:divBdr>
        <w:top w:val="none" w:sz="0" w:space="0" w:color="auto"/>
        <w:left w:val="none" w:sz="0" w:space="0" w:color="auto"/>
        <w:bottom w:val="none" w:sz="0" w:space="0" w:color="auto"/>
        <w:right w:val="none" w:sz="0" w:space="0" w:color="auto"/>
      </w:divBdr>
    </w:div>
    <w:div w:id="803737695">
      <w:bodyDiv w:val="1"/>
      <w:marLeft w:val="0"/>
      <w:marRight w:val="0"/>
      <w:marTop w:val="0"/>
      <w:marBottom w:val="0"/>
      <w:divBdr>
        <w:top w:val="none" w:sz="0" w:space="0" w:color="auto"/>
        <w:left w:val="none" w:sz="0" w:space="0" w:color="auto"/>
        <w:bottom w:val="none" w:sz="0" w:space="0" w:color="auto"/>
        <w:right w:val="none" w:sz="0" w:space="0" w:color="auto"/>
      </w:divBdr>
    </w:div>
    <w:div w:id="852108086">
      <w:bodyDiv w:val="1"/>
      <w:marLeft w:val="0"/>
      <w:marRight w:val="0"/>
      <w:marTop w:val="0"/>
      <w:marBottom w:val="0"/>
      <w:divBdr>
        <w:top w:val="none" w:sz="0" w:space="0" w:color="auto"/>
        <w:left w:val="none" w:sz="0" w:space="0" w:color="auto"/>
        <w:bottom w:val="none" w:sz="0" w:space="0" w:color="auto"/>
        <w:right w:val="none" w:sz="0" w:space="0" w:color="auto"/>
      </w:divBdr>
    </w:div>
    <w:div w:id="869564373">
      <w:bodyDiv w:val="1"/>
      <w:marLeft w:val="0"/>
      <w:marRight w:val="0"/>
      <w:marTop w:val="0"/>
      <w:marBottom w:val="0"/>
      <w:divBdr>
        <w:top w:val="none" w:sz="0" w:space="0" w:color="auto"/>
        <w:left w:val="none" w:sz="0" w:space="0" w:color="auto"/>
        <w:bottom w:val="none" w:sz="0" w:space="0" w:color="auto"/>
        <w:right w:val="none" w:sz="0" w:space="0" w:color="auto"/>
      </w:divBdr>
    </w:div>
    <w:div w:id="986279486">
      <w:bodyDiv w:val="1"/>
      <w:marLeft w:val="0"/>
      <w:marRight w:val="0"/>
      <w:marTop w:val="0"/>
      <w:marBottom w:val="0"/>
      <w:divBdr>
        <w:top w:val="none" w:sz="0" w:space="0" w:color="auto"/>
        <w:left w:val="none" w:sz="0" w:space="0" w:color="auto"/>
        <w:bottom w:val="none" w:sz="0" w:space="0" w:color="auto"/>
        <w:right w:val="none" w:sz="0" w:space="0" w:color="auto"/>
      </w:divBdr>
    </w:div>
    <w:div w:id="1001129212">
      <w:bodyDiv w:val="1"/>
      <w:marLeft w:val="0"/>
      <w:marRight w:val="0"/>
      <w:marTop w:val="0"/>
      <w:marBottom w:val="0"/>
      <w:divBdr>
        <w:top w:val="none" w:sz="0" w:space="0" w:color="auto"/>
        <w:left w:val="none" w:sz="0" w:space="0" w:color="auto"/>
        <w:bottom w:val="none" w:sz="0" w:space="0" w:color="auto"/>
        <w:right w:val="none" w:sz="0" w:space="0" w:color="auto"/>
      </w:divBdr>
    </w:div>
    <w:div w:id="1006133969">
      <w:bodyDiv w:val="1"/>
      <w:marLeft w:val="0"/>
      <w:marRight w:val="0"/>
      <w:marTop w:val="0"/>
      <w:marBottom w:val="0"/>
      <w:divBdr>
        <w:top w:val="none" w:sz="0" w:space="0" w:color="auto"/>
        <w:left w:val="none" w:sz="0" w:space="0" w:color="auto"/>
        <w:bottom w:val="none" w:sz="0" w:space="0" w:color="auto"/>
        <w:right w:val="none" w:sz="0" w:space="0" w:color="auto"/>
      </w:divBdr>
    </w:div>
    <w:div w:id="1006715153">
      <w:bodyDiv w:val="1"/>
      <w:marLeft w:val="0"/>
      <w:marRight w:val="0"/>
      <w:marTop w:val="0"/>
      <w:marBottom w:val="0"/>
      <w:divBdr>
        <w:top w:val="none" w:sz="0" w:space="0" w:color="auto"/>
        <w:left w:val="none" w:sz="0" w:space="0" w:color="auto"/>
        <w:bottom w:val="none" w:sz="0" w:space="0" w:color="auto"/>
        <w:right w:val="none" w:sz="0" w:space="0" w:color="auto"/>
      </w:divBdr>
    </w:div>
    <w:div w:id="1029799051">
      <w:bodyDiv w:val="1"/>
      <w:marLeft w:val="0"/>
      <w:marRight w:val="0"/>
      <w:marTop w:val="0"/>
      <w:marBottom w:val="0"/>
      <w:divBdr>
        <w:top w:val="none" w:sz="0" w:space="0" w:color="auto"/>
        <w:left w:val="none" w:sz="0" w:space="0" w:color="auto"/>
        <w:bottom w:val="none" w:sz="0" w:space="0" w:color="auto"/>
        <w:right w:val="none" w:sz="0" w:space="0" w:color="auto"/>
      </w:divBdr>
    </w:div>
    <w:div w:id="1051150669">
      <w:bodyDiv w:val="1"/>
      <w:marLeft w:val="0"/>
      <w:marRight w:val="0"/>
      <w:marTop w:val="0"/>
      <w:marBottom w:val="0"/>
      <w:divBdr>
        <w:top w:val="none" w:sz="0" w:space="0" w:color="auto"/>
        <w:left w:val="none" w:sz="0" w:space="0" w:color="auto"/>
        <w:bottom w:val="none" w:sz="0" w:space="0" w:color="auto"/>
        <w:right w:val="none" w:sz="0" w:space="0" w:color="auto"/>
      </w:divBdr>
    </w:div>
    <w:div w:id="1114396744">
      <w:bodyDiv w:val="1"/>
      <w:marLeft w:val="0"/>
      <w:marRight w:val="0"/>
      <w:marTop w:val="0"/>
      <w:marBottom w:val="0"/>
      <w:divBdr>
        <w:top w:val="none" w:sz="0" w:space="0" w:color="auto"/>
        <w:left w:val="none" w:sz="0" w:space="0" w:color="auto"/>
        <w:bottom w:val="none" w:sz="0" w:space="0" w:color="auto"/>
        <w:right w:val="none" w:sz="0" w:space="0" w:color="auto"/>
      </w:divBdr>
    </w:div>
    <w:div w:id="1155413883">
      <w:bodyDiv w:val="1"/>
      <w:marLeft w:val="0"/>
      <w:marRight w:val="0"/>
      <w:marTop w:val="0"/>
      <w:marBottom w:val="0"/>
      <w:divBdr>
        <w:top w:val="none" w:sz="0" w:space="0" w:color="auto"/>
        <w:left w:val="none" w:sz="0" w:space="0" w:color="auto"/>
        <w:bottom w:val="none" w:sz="0" w:space="0" w:color="auto"/>
        <w:right w:val="none" w:sz="0" w:space="0" w:color="auto"/>
      </w:divBdr>
    </w:div>
    <w:div w:id="1164006722">
      <w:bodyDiv w:val="1"/>
      <w:marLeft w:val="0"/>
      <w:marRight w:val="0"/>
      <w:marTop w:val="0"/>
      <w:marBottom w:val="0"/>
      <w:divBdr>
        <w:top w:val="none" w:sz="0" w:space="0" w:color="auto"/>
        <w:left w:val="none" w:sz="0" w:space="0" w:color="auto"/>
        <w:bottom w:val="none" w:sz="0" w:space="0" w:color="auto"/>
        <w:right w:val="none" w:sz="0" w:space="0" w:color="auto"/>
      </w:divBdr>
    </w:div>
    <w:div w:id="1194881084">
      <w:bodyDiv w:val="1"/>
      <w:marLeft w:val="0"/>
      <w:marRight w:val="0"/>
      <w:marTop w:val="0"/>
      <w:marBottom w:val="0"/>
      <w:divBdr>
        <w:top w:val="none" w:sz="0" w:space="0" w:color="auto"/>
        <w:left w:val="none" w:sz="0" w:space="0" w:color="auto"/>
        <w:bottom w:val="none" w:sz="0" w:space="0" w:color="auto"/>
        <w:right w:val="none" w:sz="0" w:space="0" w:color="auto"/>
      </w:divBdr>
    </w:div>
    <w:div w:id="1205215801">
      <w:bodyDiv w:val="1"/>
      <w:marLeft w:val="0"/>
      <w:marRight w:val="0"/>
      <w:marTop w:val="0"/>
      <w:marBottom w:val="0"/>
      <w:divBdr>
        <w:top w:val="none" w:sz="0" w:space="0" w:color="auto"/>
        <w:left w:val="none" w:sz="0" w:space="0" w:color="auto"/>
        <w:bottom w:val="none" w:sz="0" w:space="0" w:color="auto"/>
        <w:right w:val="none" w:sz="0" w:space="0" w:color="auto"/>
      </w:divBdr>
    </w:div>
    <w:div w:id="1300301440">
      <w:bodyDiv w:val="1"/>
      <w:marLeft w:val="0"/>
      <w:marRight w:val="0"/>
      <w:marTop w:val="0"/>
      <w:marBottom w:val="0"/>
      <w:divBdr>
        <w:top w:val="none" w:sz="0" w:space="0" w:color="auto"/>
        <w:left w:val="none" w:sz="0" w:space="0" w:color="auto"/>
        <w:bottom w:val="none" w:sz="0" w:space="0" w:color="auto"/>
        <w:right w:val="none" w:sz="0" w:space="0" w:color="auto"/>
      </w:divBdr>
    </w:div>
    <w:div w:id="1307662411">
      <w:bodyDiv w:val="1"/>
      <w:marLeft w:val="0"/>
      <w:marRight w:val="0"/>
      <w:marTop w:val="0"/>
      <w:marBottom w:val="0"/>
      <w:divBdr>
        <w:top w:val="none" w:sz="0" w:space="0" w:color="auto"/>
        <w:left w:val="none" w:sz="0" w:space="0" w:color="auto"/>
        <w:bottom w:val="none" w:sz="0" w:space="0" w:color="auto"/>
        <w:right w:val="none" w:sz="0" w:space="0" w:color="auto"/>
      </w:divBdr>
    </w:div>
    <w:div w:id="1311473615">
      <w:bodyDiv w:val="1"/>
      <w:marLeft w:val="0"/>
      <w:marRight w:val="0"/>
      <w:marTop w:val="0"/>
      <w:marBottom w:val="0"/>
      <w:divBdr>
        <w:top w:val="none" w:sz="0" w:space="0" w:color="auto"/>
        <w:left w:val="none" w:sz="0" w:space="0" w:color="auto"/>
        <w:bottom w:val="none" w:sz="0" w:space="0" w:color="auto"/>
        <w:right w:val="none" w:sz="0" w:space="0" w:color="auto"/>
      </w:divBdr>
    </w:div>
    <w:div w:id="1319571654">
      <w:bodyDiv w:val="1"/>
      <w:marLeft w:val="0"/>
      <w:marRight w:val="0"/>
      <w:marTop w:val="0"/>
      <w:marBottom w:val="0"/>
      <w:divBdr>
        <w:top w:val="none" w:sz="0" w:space="0" w:color="auto"/>
        <w:left w:val="none" w:sz="0" w:space="0" w:color="auto"/>
        <w:bottom w:val="none" w:sz="0" w:space="0" w:color="auto"/>
        <w:right w:val="none" w:sz="0" w:space="0" w:color="auto"/>
      </w:divBdr>
    </w:div>
    <w:div w:id="1402603879">
      <w:bodyDiv w:val="1"/>
      <w:marLeft w:val="0"/>
      <w:marRight w:val="0"/>
      <w:marTop w:val="0"/>
      <w:marBottom w:val="0"/>
      <w:divBdr>
        <w:top w:val="none" w:sz="0" w:space="0" w:color="auto"/>
        <w:left w:val="none" w:sz="0" w:space="0" w:color="auto"/>
        <w:bottom w:val="none" w:sz="0" w:space="0" w:color="auto"/>
        <w:right w:val="none" w:sz="0" w:space="0" w:color="auto"/>
      </w:divBdr>
    </w:div>
    <w:div w:id="1408648202">
      <w:bodyDiv w:val="1"/>
      <w:marLeft w:val="0"/>
      <w:marRight w:val="0"/>
      <w:marTop w:val="0"/>
      <w:marBottom w:val="0"/>
      <w:divBdr>
        <w:top w:val="none" w:sz="0" w:space="0" w:color="auto"/>
        <w:left w:val="none" w:sz="0" w:space="0" w:color="auto"/>
        <w:bottom w:val="none" w:sz="0" w:space="0" w:color="auto"/>
        <w:right w:val="none" w:sz="0" w:space="0" w:color="auto"/>
      </w:divBdr>
    </w:div>
    <w:div w:id="1428967871">
      <w:bodyDiv w:val="1"/>
      <w:marLeft w:val="0"/>
      <w:marRight w:val="0"/>
      <w:marTop w:val="0"/>
      <w:marBottom w:val="0"/>
      <w:divBdr>
        <w:top w:val="none" w:sz="0" w:space="0" w:color="auto"/>
        <w:left w:val="none" w:sz="0" w:space="0" w:color="auto"/>
        <w:bottom w:val="none" w:sz="0" w:space="0" w:color="auto"/>
        <w:right w:val="none" w:sz="0" w:space="0" w:color="auto"/>
      </w:divBdr>
    </w:div>
    <w:div w:id="1437402316">
      <w:bodyDiv w:val="1"/>
      <w:marLeft w:val="0"/>
      <w:marRight w:val="0"/>
      <w:marTop w:val="0"/>
      <w:marBottom w:val="0"/>
      <w:divBdr>
        <w:top w:val="none" w:sz="0" w:space="0" w:color="auto"/>
        <w:left w:val="none" w:sz="0" w:space="0" w:color="auto"/>
        <w:bottom w:val="none" w:sz="0" w:space="0" w:color="auto"/>
        <w:right w:val="none" w:sz="0" w:space="0" w:color="auto"/>
      </w:divBdr>
    </w:div>
    <w:div w:id="1457018482">
      <w:bodyDiv w:val="1"/>
      <w:marLeft w:val="0"/>
      <w:marRight w:val="0"/>
      <w:marTop w:val="0"/>
      <w:marBottom w:val="0"/>
      <w:divBdr>
        <w:top w:val="none" w:sz="0" w:space="0" w:color="auto"/>
        <w:left w:val="none" w:sz="0" w:space="0" w:color="auto"/>
        <w:bottom w:val="none" w:sz="0" w:space="0" w:color="auto"/>
        <w:right w:val="none" w:sz="0" w:space="0" w:color="auto"/>
      </w:divBdr>
    </w:div>
    <w:div w:id="1471630435">
      <w:bodyDiv w:val="1"/>
      <w:marLeft w:val="0"/>
      <w:marRight w:val="0"/>
      <w:marTop w:val="0"/>
      <w:marBottom w:val="0"/>
      <w:divBdr>
        <w:top w:val="none" w:sz="0" w:space="0" w:color="auto"/>
        <w:left w:val="none" w:sz="0" w:space="0" w:color="auto"/>
        <w:bottom w:val="none" w:sz="0" w:space="0" w:color="auto"/>
        <w:right w:val="none" w:sz="0" w:space="0" w:color="auto"/>
      </w:divBdr>
    </w:div>
    <w:div w:id="1472090995">
      <w:bodyDiv w:val="1"/>
      <w:marLeft w:val="0"/>
      <w:marRight w:val="0"/>
      <w:marTop w:val="0"/>
      <w:marBottom w:val="0"/>
      <w:divBdr>
        <w:top w:val="none" w:sz="0" w:space="0" w:color="auto"/>
        <w:left w:val="none" w:sz="0" w:space="0" w:color="auto"/>
        <w:bottom w:val="none" w:sz="0" w:space="0" w:color="auto"/>
        <w:right w:val="none" w:sz="0" w:space="0" w:color="auto"/>
      </w:divBdr>
    </w:div>
    <w:div w:id="1473644640">
      <w:bodyDiv w:val="1"/>
      <w:marLeft w:val="0"/>
      <w:marRight w:val="0"/>
      <w:marTop w:val="0"/>
      <w:marBottom w:val="0"/>
      <w:divBdr>
        <w:top w:val="none" w:sz="0" w:space="0" w:color="auto"/>
        <w:left w:val="none" w:sz="0" w:space="0" w:color="auto"/>
        <w:bottom w:val="none" w:sz="0" w:space="0" w:color="auto"/>
        <w:right w:val="none" w:sz="0" w:space="0" w:color="auto"/>
      </w:divBdr>
    </w:div>
    <w:div w:id="1475098587">
      <w:bodyDiv w:val="1"/>
      <w:marLeft w:val="0"/>
      <w:marRight w:val="0"/>
      <w:marTop w:val="0"/>
      <w:marBottom w:val="0"/>
      <w:divBdr>
        <w:top w:val="none" w:sz="0" w:space="0" w:color="auto"/>
        <w:left w:val="none" w:sz="0" w:space="0" w:color="auto"/>
        <w:bottom w:val="none" w:sz="0" w:space="0" w:color="auto"/>
        <w:right w:val="none" w:sz="0" w:space="0" w:color="auto"/>
      </w:divBdr>
    </w:div>
    <w:div w:id="1507328348">
      <w:bodyDiv w:val="1"/>
      <w:marLeft w:val="0"/>
      <w:marRight w:val="0"/>
      <w:marTop w:val="0"/>
      <w:marBottom w:val="0"/>
      <w:divBdr>
        <w:top w:val="none" w:sz="0" w:space="0" w:color="auto"/>
        <w:left w:val="none" w:sz="0" w:space="0" w:color="auto"/>
        <w:bottom w:val="none" w:sz="0" w:space="0" w:color="auto"/>
        <w:right w:val="none" w:sz="0" w:space="0" w:color="auto"/>
      </w:divBdr>
    </w:div>
    <w:div w:id="1517380616">
      <w:bodyDiv w:val="1"/>
      <w:marLeft w:val="0"/>
      <w:marRight w:val="0"/>
      <w:marTop w:val="0"/>
      <w:marBottom w:val="0"/>
      <w:divBdr>
        <w:top w:val="none" w:sz="0" w:space="0" w:color="auto"/>
        <w:left w:val="none" w:sz="0" w:space="0" w:color="auto"/>
        <w:bottom w:val="none" w:sz="0" w:space="0" w:color="auto"/>
        <w:right w:val="none" w:sz="0" w:space="0" w:color="auto"/>
      </w:divBdr>
    </w:div>
    <w:div w:id="1530530063">
      <w:bodyDiv w:val="1"/>
      <w:marLeft w:val="0"/>
      <w:marRight w:val="0"/>
      <w:marTop w:val="0"/>
      <w:marBottom w:val="0"/>
      <w:divBdr>
        <w:top w:val="none" w:sz="0" w:space="0" w:color="auto"/>
        <w:left w:val="none" w:sz="0" w:space="0" w:color="auto"/>
        <w:bottom w:val="none" w:sz="0" w:space="0" w:color="auto"/>
        <w:right w:val="none" w:sz="0" w:space="0" w:color="auto"/>
      </w:divBdr>
    </w:div>
    <w:div w:id="1544753838">
      <w:bodyDiv w:val="1"/>
      <w:marLeft w:val="0"/>
      <w:marRight w:val="0"/>
      <w:marTop w:val="0"/>
      <w:marBottom w:val="0"/>
      <w:divBdr>
        <w:top w:val="none" w:sz="0" w:space="0" w:color="auto"/>
        <w:left w:val="none" w:sz="0" w:space="0" w:color="auto"/>
        <w:bottom w:val="none" w:sz="0" w:space="0" w:color="auto"/>
        <w:right w:val="none" w:sz="0" w:space="0" w:color="auto"/>
      </w:divBdr>
    </w:div>
    <w:div w:id="1554199576">
      <w:bodyDiv w:val="1"/>
      <w:marLeft w:val="0"/>
      <w:marRight w:val="0"/>
      <w:marTop w:val="0"/>
      <w:marBottom w:val="0"/>
      <w:divBdr>
        <w:top w:val="none" w:sz="0" w:space="0" w:color="auto"/>
        <w:left w:val="none" w:sz="0" w:space="0" w:color="auto"/>
        <w:bottom w:val="none" w:sz="0" w:space="0" w:color="auto"/>
        <w:right w:val="none" w:sz="0" w:space="0" w:color="auto"/>
      </w:divBdr>
    </w:div>
    <w:div w:id="1567110924">
      <w:bodyDiv w:val="1"/>
      <w:marLeft w:val="0"/>
      <w:marRight w:val="0"/>
      <w:marTop w:val="0"/>
      <w:marBottom w:val="0"/>
      <w:divBdr>
        <w:top w:val="none" w:sz="0" w:space="0" w:color="auto"/>
        <w:left w:val="none" w:sz="0" w:space="0" w:color="auto"/>
        <w:bottom w:val="none" w:sz="0" w:space="0" w:color="auto"/>
        <w:right w:val="none" w:sz="0" w:space="0" w:color="auto"/>
      </w:divBdr>
    </w:div>
    <w:div w:id="1569684010">
      <w:bodyDiv w:val="1"/>
      <w:marLeft w:val="0"/>
      <w:marRight w:val="0"/>
      <w:marTop w:val="0"/>
      <w:marBottom w:val="0"/>
      <w:divBdr>
        <w:top w:val="none" w:sz="0" w:space="0" w:color="auto"/>
        <w:left w:val="none" w:sz="0" w:space="0" w:color="auto"/>
        <w:bottom w:val="none" w:sz="0" w:space="0" w:color="auto"/>
        <w:right w:val="none" w:sz="0" w:space="0" w:color="auto"/>
      </w:divBdr>
    </w:div>
    <w:div w:id="1685279745">
      <w:bodyDiv w:val="1"/>
      <w:marLeft w:val="0"/>
      <w:marRight w:val="0"/>
      <w:marTop w:val="0"/>
      <w:marBottom w:val="0"/>
      <w:divBdr>
        <w:top w:val="none" w:sz="0" w:space="0" w:color="auto"/>
        <w:left w:val="none" w:sz="0" w:space="0" w:color="auto"/>
        <w:bottom w:val="none" w:sz="0" w:space="0" w:color="auto"/>
        <w:right w:val="none" w:sz="0" w:space="0" w:color="auto"/>
      </w:divBdr>
    </w:div>
    <w:div w:id="1694650964">
      <w:bodyDiv w:val="1"/>
      <w:marLeft w:val="0"/>
      <w:marRight w:val="0"/>
      <w:marTop w:val="0"/>
      <w:marBottom w:val="0"/>
      <w:divBdr>
        <w:top w:val="none" w:sz="0" w:space="0" w:color="auto"/>
        <w:left w:val="none" w:sz="0" w:space="0" w:color="auto"/>
        <w:bottom w:val="none" w:sz="0" w:space="0" w:color="auto"/>
        <w:right w:val="none" w:sz="0" w:space="0" w:color="auto"/>
      </w:divBdr>
    </w:div>
    <w:div w:id="1726685640">
      <w:bodyDiv w:val="1"/>
      <w:marLeft w:val="0"/>
      <w:marRight w:val="0"/>
      <w:marTop w:val="0"/>
      <w:marBottom w:val="0"/>
      <w:divBdr>
        <w:top w:val="none" w:sz="0" w:space="0" w:color="auto"/>
        <w:left w:val="none" w:sz="0" w:space="0" w:color="auto"/>
        <w:bottom w:val="none" w:sz="0" w:space="0" w:color="auto"/>
        <w:right w:val="none" w:sz="0" w:space="0" w:color="auto"/>
      </w:divBdr>
    </w:div>
    <w:div w:id="1744064563">
      <w:bodyDiv w:val="1"/>
      <w:marLeft w:val="0"/>
      <w:marRight w:val="0"/>
      <w:marTop w:val="0"/>
      <w:marBottom w:val="0"/>
      <w:divBdr>
        <w:top w:val="none" w:sz="0" w:space="0" w:color="auto"/>
        <w:left w:val="none" w:sz="0" w:space="0" w:color="auto"/>
        <w:bottom w:val="none" w:sz="0" w:space="0" w:color="auto"/>
        <w:right w:val="none" w:sz="0" w:space="0" w:color="auto"/>
      </w:divBdr>
    </w:div>
    <w:div w:id="1756786388">
      <w:bodyDiv w:val="1"/>
      <w:marLeft w:val="0"/>
      <w:marRight w:val="0"/>
      <w:marTop w:val="0"/>
      <w:marBottom w:val="0"/>
      <w:divBdr>
        <w:top w:val="none" w:sz="0" w:space="0" w:color="auto"/>
        <w:left w:val="none" w:sz="0" w:space="0" w:color="auto"/>
        <w:bottom w:val="none" w:sz="0" w:space="0" w:color="auto"/>
        <w:right w:val="none" w:sz="0" w:space="0" w:color="auto"/>
      </w:divBdr>
    </w:div>
    <w:div w:id="1773863314">
      <w:bodyDiv w:val="1"/>
      <w:marLeft w:val="0"/>
      <w:marRight w:val="0"/>
      <w:marTop w:val="0"/>
      <w:marBottom w:val="0"/>
      <w:divBdr>
        <w:top w:val="none" w:sz="0" w:space="0" w:color="auto"/>
        <w:left w:val="none" w:sz="0" w:space="0" w:color="auto"/>
        <w:bottom w:val="none" w:sz="0" w:space="0" w:color="auto"/>
        <w:right w:val="none" w:sz="0" w:space="0" w:color="auto"/>
      </w:divBdr>
    </w:div>
    <w:div w:id="1830905998">
      <w:bodyDiv w:val="1"/>
      <w:marLeft w:val="0"/>
      <w:marRight w:val="0"/>
      <w:marTop w:val="0"/>
      <w:marBottom w:val="0"/>
      <w:divBdr>
        <w:top w:val="none" w:sz="0" w:space="0" w:color="auto"/>
        <w:left w:val="none" w:sz="0" w:space="0" w:color="auto"/>
        <w:bottom w:val="none" w:sz="0" w:space="0" w:color="auto"/>
        <w:right w:val="none" w:sz="0" w:space="0" w:color="auto"/>
      </w:divBdr>
    </w:div>
    <w:div w:id="1859810902">
      <w:bodyDiv w:val="1"/>
      <w:marLeft w:val="0"/>
      <w:marRight w:val="0"/>
      <w:marTop w:val="0"/>
      <w:marBottom w:val="0"/>
      <w:divBdr>
        <w:top w:val="none" w:sz="0" w:space="0" w:color="auto"/>
        <w:left w:val="none" w:sz="0" w:space="0" w:color="auto"/>
        <w:bottom w:val="none" w:sz="0" w:space="0" w:color="auto"/>
        <w:right w:val="none" w:sz="0" w:space="0" w:color="auto"/>
      </w:divBdr>
    </w:div>
    <w:div w:id="1887260210">
      <w:bodyDiv w:val="1"/>
      <w:marLeft w:val="0"/>
      <w:marRight w:val="0"/>
      <w:marTop w:val="0"/>
      <w:marBottom w:val="0"/>
      <w:divBdr>
        <w:top w:val="none" w:sz="0" w:space="0" w:color="auto"/>
        <w:left w:val="none" w:sz="0" w:space="0" w:color="auto"/>
        <w:bottom w:val="none" w:sz="0" w:space="0" w:color="auto"/>
        <w:right w:val="none" w:sz="0" w:space="0" w:color="auto"/>
      </w:divBdr>
    </w:div>
    <w:div w:id="1929267969">
      <w:bodyDiv w:val="1"/>
      <w:marLeft w:val="0"/>
      <w:marRight w:val="0"/>
      <w:marTop w:val="0"/>
      <w:marBottom w:val="0"/>
      <w:divBdr>
        <w:top w:val="none" w:sz="0" w:space="0" w:color="auto"/>
        <w:left w:val="none" w:sz="0" w:space="0" w:color="auto"/>
        <w:bottom w:val="none" w:sz="0" w:space="0" w:color="auto"/>
        <w:right w:val="none" w:sz="0" w:space="0" w:color="auto"/>
      </w:divBdr>
    </w:div>
    <w:div w:id="1976981081">
      <w:bodyDiv w:val="1"/>
      <w:marLeft w:val="0"/>
      <w:marRight w:val="0"/>
      <w:marTop w:val="0"/>
      <w:marBottom w:val="0"/>
      <w:divBdr>
        <w:top w:val="none" w:sz="0" w:space="0" w:color="auto"/>
        <w:left w:val="none" w:sz="0" w:space="0" w:color="auto"/>
        <w:bottom w:val="none" w:sz="0" w:space="0" w:color="auto"/>
        <w:right w:val="none" w:sz="0" w:space="0" w:color="auto"/>
      </w:divBdr>
    </w:div>
    <w:div w:id="1980574077">
      <w:bodyDiv w:val="1"/>
      <w:marLeft w:val="0"/>
      <w:marRight w:val="0"/>
      <w:marTop w:val="0"/>
      <w:marBottom w:val="0"/>
      <w:divBdr>
        <w:top w:val="none" w:sz="0" w:space="0" w:color="auto"/>
        <w:left w:val="none" w:sz="0" w:space="0" w:color="auto"/>
        <w:bottom w:val="none" w:sz="0" w:space="0" w:color="auto"/>
        <w:right w:val="none" w:sz="0" w:space="0" w:color="auto"/>
      </w:divBdr>
    </w:div>
    <w:div w:id="2012100848">
      <w:bodyDiv w:val="1"/>
      <w:marLeft w:val="0"/>
      <w:marRight w:val="0"/>
      <w:marTop w:val="0"/>
      <w:marBottom w:val="0"/>
      <w:divBdr>
        <w:top w:val="none" w:sz="0" w:space="0" w:color="auto"/>
        <w:left w:val="none" w:sz="0" w:space="0" w:color="auto"/>
        <w:bottom w:val="none" w:sz="0" w:space="0" w:color="auto"/>
        <w:right w:val="none" w:sz="0" w:space="0" w:color="auto"/>
      </w:divBdr>
    </w:div>
    <w:div w:id="2047872239">
      <w:bodyDiv w:val="1"/>
      <w:marLeft w:val="0"/>
      <w:marRight w:val="0"/>
      <w:marTop w:val="0"/>
      <w:marBottom w:val="0"/>
      <w:divBdr>
        <w:top w:val="none" w:sz="0" w:space="0" w:color="auto"/>
        <w:left w:val="none" w:sz="0" w:space="0" w:color="auto"/>
        <w:bottom w:val="none" w:sz="0" w:space="0" w:color="auto"/>
        <w:right w:val="none" w:sz="0" w:space="0" w:color="auto"/>
      </w:divBdr>
    </w:div>
    <w:div w:id="2073000879">
      <w:bodyDiv w:val="1"/>
      <w:marLeft w:val="0"/>
      <w:marRight w:val="0"/>
      <w:marTop w:val="0"/>
      <w:marBottom w:val="0"/>
      <w:divBdr>
        <w:top w:val="none" w:sz="0" w:space="0" w:color="auto"/>
        <w:left w:val="none" w:sz="0" w:space="0" w:color="auto"/>
        <w:bottom w:val="none" w:sz="0" w:space="0" w:color="auto"/>
        <w:right w:val="none" w:sz="0" w:space="0" w:color="auto"/>
      </w:divBdr>
    </w:div>
    <w:div w:id="211177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F6342-B218-4129-8377-914BC7ACD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22</Pages>
  <Words>5960</Words>
  <Characters>33976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JBS International</Company>
  <LinksUpToDate>false</LinksUpToDate>
  <CharactersWithSpaces>39857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Vicinanza</dc:creator>
  <cp:lastModifiedBy>Borgstrom, Amy</cp:lastModifiedBy>
  <cp:revision>8</cp:revision>
  <cp:lastPrinted>2014-12-02T22:53:00Z</cp:lastPrinted>
  <dcterms:created xsi:type="dcterms:W3CDTF">2015-04-12T14:38:00Z</dcterms:created>
  <dcterms:modified xsi:type="dcterms:W3CDTF">2015-04-28T19:40:00Z</dcterms:modified>
</cp:coreProperties>
</file>