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854CC" w14:textId="77777777"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14:paraId="6029FAF6" w14:textId="77777777" w:rsidR="006975E0" w:rsidRPr="00AD6D5F" w:rsidRDefault="00A51E2A" w:rsidP="00880590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B0B79E6" wp14:editId="52501F48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21C1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6CCE5DF" wp14:editId="5D9B783F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46D2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A85CDF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14:paraId="458DA767" w14:textId="77777777" w:rsidR="006975E0" w:rsidRPr="005F46E4" w:rsidRDefault="002B50B5" w:rsidP="00C85AA7">
      <w:pPr>
        <w:pStyle w:val="Heading2"/>
        <w:ind w:left="360"/>
      </w:pPr>
      <w:r w:rsidRPr="005F46E4">
        <w:t>Tobacco Treatment</w:t>
      </w:r>
    </w:p>
    <w:p w14:paraId="665BF3CE" w14:textId="77777777"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70A51A6C" w14:textId="77777777" w:rsidR="00742532" w:rsidRPr="006C195A" w:rsidRDefault="00C17731" w:rsidP="00C85AA7">
      <w:pPr>
        <w:pStyle w:val="Heading3"/>
        <w:ind w:left="360" w:right="0"/>
      </w:pPr>
      <w:r>
        <w:t>TOB-1 Tobacco Use Screening</w:t>
      </w:r>
    </w:p>
    <w:p w14:paraId="08F3935B" w14:textId="77777777" w:rsidR="00742532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0368AFC0" w14:textId="77777777" w:rsidR="00932025" w:rsidRDefault="004D417A" w:rsidP="00C85AA7">
      <w:pPr>
        <w:pStyle w:val="BodyText"/>
        <w:spacing w:before="0" w:after="0"/>
        <w:ind w:left="360" w:right="0"/>
      </w:pPr>
      <w:r w:rsidRPr="007B56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060F9BB" wp14:editId="1359438B">
                <wp:simplePos x="0" y="0"/>
                <wp:positionH relativeFrom="column">
                  <wp:posOffset>6108065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4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212E" id="Rectangle 319" o:spid="_x0000_s1026" style="position:absolute;margin-left:480.95pt;margin-top:8.25pt;width:36.7pt;height:15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Ik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</w:t>
      </w:r>
      <w:r w:rsidR="00742532" w:rsidRPr="001E17DE">
        <w:t>he total numbe</w:t>
      </w:r>
      <w:r w:rsidR="001E17DE">
        <w:t xml:space="preserve">r of </w:t>
      </w:r>
      <w:r w:rsidR="00C17731">
        <w:t xml:space="preserve">patients who were screened </w:t>
      </w:r>
      <w:r>
        <w:t>for</w:t>
      </w:r>
    </w:p>
    <w:p w14:paraId="622B1A3C" w14:textId="77777777" w:rsidR="00742532" w:rsidRPr="00AD0DDE" w:rsidRDefault="00C17731" w:rsidP="00C85AA7">
      <w:pPr>
        <w:pStyle w:val="BodyText"/>
        <w:spacing w:before="0" w:after="0"/>
        <w:ind w:left="360" w:right="0"/>
      </w:pPr>
      <w:r>
        <w:t>tobacco</w:t>
      </w:r>
      <w:r w:rsidR="004D417A">
        <w:t xml:space="preserve"> </w:t>
      </w:r>
      <w:r>
        <w:t>use</w:t>
      </w:r>
      <w:r w:rsidR="00932025">
        <w:t xml:space="preserve"> </w:t>
      </w:r>
      <w:r>
        <w:t>status within the first three days of admission</w:t>
      </w:r>
    </w:p>
    <w:p w14:paraId="2A9A668F" w14:textId="77777777" w:rsidR="00742532" w:rsidRPr="001E17DE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05D51F9" w14:textId="77777777"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171E5EA7" w14:textId="77777777" w:rsidR="00932025" w:rsidRDefault="004D417A" w:rsidP="00C85AA7">
      <w:pPr>
        <w:pStyle w:val="BodyText"/>
        <w:spacing w:after="0"/>
        <w:ind w:left="360" w:right="0"/>
      </w:pP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280DF58" wp14:editId="0505277C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5652"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</w:t>
      </w:r>
      <w:r w:rsidR="00742532" w:rsidRPr="00AD0DDE">
        <w:t>he number of</w:t>
      </w:r>
      <w:r w:rsidR="00C17731">
        <w:t xml:space="preserve"> hospitalized inpatients 18 years of age</w:t>
      </w:r>
    </w:p>
    <w:p w14:paraId="0321F20F" w14:textId="77777777" w:rsidR="00036AC4" w:rsidRPr="00AD0DDE" w:rsidRDefault="00C17731" w:rsidP="00880590">
      <w:pPr>
        <w:pStyle w:val="BodyText"/>
        <w:spacing w:before="0" w:after="0"/>
        <w:ind w:left="360" w:right="0"/>
      </w:pPr>
      <w:r>
        <w:t>and older</w:t>
      </w:r>
    </w:p>
    <w:p w14:paraId="484FCC92" w14:textId="77777777" w:rsidR="006B7F23" w:rsidRPr="001E17DE" w:rsidRDefault="006B7F23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3867E5FF" w14:textId="77777777" w:rsidR="002B6780" w:rsidRDefault="002B6780" w:rsidP="00C85AA7">
      <w:pPr>
        <w:ind w:left="360"/>
        <w:rPr>
          <w:szCs w:val="22"/>
        </w:rPr>
      </w:pPr>
      <w:r>
        <w:rPr>
          <w:szCs w:val="22"/>
        </w:rPr>
        <w:br w:type="page"/>
      </w:r>
    </w:p>
    <w:p w14:paraId="04EF4C58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B50843D" w14:textId="77777777" w:rsidR="00742532" w:rsidRPr="0051081A" w:rsidRDefault="00C17731" w:rsidP="00C85AA7">
      <w:pPr>
        <w:pStyle w:val="Heading3"/>
        <w:ind w:left="360" w:right="0"/>
      </w:pPr>
      <w:r w:rsidRPr="0051081A">
        <w:t>TOB-2 Tobacco Use Treatment Provided or Offered</w:t>
      </w:r>
    </w:p>
    <w:p w14:paraId="0AEE01D0" w14:textId="77777777"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67C84088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1C884D5" wp14:editId="749CAF79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2137"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 received or refused practical</w:t>
      </w:r>
    </w:p>
    <w:p w14:paraId="0860958C" w14:textId="77777777" w:rsidR="00932025" w:rsidRDefault="00D66443" w:rsidP="00C85AA7">
      <w:pPr>
        <w:pStyle w:val="BodyText"/>
        <w:spacing w:before="0" w:after="0"/>
        <w:ind w:left="360" w:right="0"/>
      </w:pPr>
      <w:r>
        <w:t>c</w:t>
      </w:r>
      <w:r w:rsidR="00370F45">
        <w:t>ounseling</w:t>
      </w:r>
      <w:r>
        <w:t xml:space="preserve"> </w:t>
      </w:r>
      <w:r w:rsidR="00331D31">
        <w:t>t</w:t>
      </w:r>
      <w:r w:rsidR="00370F45">
        <w:t>o q</w:t>
      </w:r>
      <w:r>
        <w:t>uit AND received or refused FDA</w:t>
      </w:r>
    </w:p>
    <w:p w14:paraId="7C55E429" w14:textId="77777777" w:rsidR="00932025" w:rsidRDefault="00370F45" w:rsidP="00C85AA7">
      <w:pPr>
        <w:pStyle w:val="BodyText"/>
        <w:spacing w:before="0" w:after="0"/>
        <w:ind w:left="360" w:right="0"/>
      </w:pPr>
      <w:r>
        <w:t>approved cessation medications</w:t>
      </w:r>
      <w:r w:rsidR="00D66443">
        <w:t xml:space="preserve"> </w:t>
      </w:r>
      <w:r w:rsidR="00331D31">
        <w:t>d</w:t>
      </w:r>
      <w:r>
        <w:t>uring the first three days</w:t>
      </w:r>
    </w:p>
    <w:p w14:paraId="061F03F7" w14:textId="77777777" w:rsidR="00D76292" w:rsidRPr="00342F3D" w:rsidRDefault="00370F45" w:rsidP="00C85AA7">
      <w:pPr>
        <w:pStyle w:val="BodyText"/>
        <w:spacing w:before="0" w:after="0"/>
        <w:ind w:left="360" w:right="0"/>
      </w:pPr>
      <w:r>
        <w:t>after admission</w:t>
      </w:r>
    </w:p>
    <w:p w14:paraId="6EE7D300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E9690A6" w14:textId="77777777"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01380EA5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A04BBD4" wp14:editId="62A68C0E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1DE4"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</w:p>
    <w:p w14:paraId="5E96775A" w14:textId="77777777" w:rsidR="00FB1639" w:rsidRPr="00AD0DDE" w:rsidRDefault="00370F45" w:rsidP="00C85AA7">
      <w:pPr>
        <w:pStyle w:val="BodyText"/>
        <w:spacing w:before="0" w:after="0"/>
        <w:ind w:left="360" w:right="0"/>
      </w:pPr>
      <w:r>
        <w:t>older</w:t>
      </w:r>
      <w:r w:rsidR="00D66443">
        <w:t xml:space="preserve"> </w:t>
      </w:r>
      <w:r w:rsidR="00331D31">
        <w:t>i</w:t>
      </w:r>
      <w:r>
        <w:t>dentified as current tobacco users</w:t>
      </w:r>
    </w:p>
    <w:p w14:paraId="4D6DA65D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2942DF5" w14:textId="77777777" w:rsidR="00E971BD" w:rsidRPr="005F46E4" w:rsidRDefault="002B6780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  <w:r>
        <w:br w:type="page"/>
      </w:r>
    </w:p>
    <w:p w14:paraId="09B3C043" w14:textId="77777777" w:rsidR="002B6780" w:rsidRDefault="002B6780" w:rsidP="00C85AA7">
      <w:pPr>
        <w:ind w:left="360"/>
        <w:rPr>
          <w:rFonts w:eastAsia="Calibri"/>
        </w:rPr>
      </w:pPr>
    </w:p>
    <w:p w14:paraId="4FE37CEB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53C2524" w14:textId="77777777" w:rsidR="00217F1D" w:rsidRPr="0051081A" w:rsidRDefault="00217F1D" w:rsidP="00C85AA7">
      <w:pPr>
        <w:pStyle w:val="Heading3"/>
        <w:ind w:left="360" w:right="0"/>
      </w:pPr>
      <w:r w:rsidRPr="00365DA1">
        <w:t>TOB-2a</w:t>
      </w:r>
      <w:r w:rsidR="007B6B7C">
        <w:t xml:space="preserve"> Tobacco Use Treatment</w:t>
      </w:r>
    </w:p>
    <w:p w14:paraId="4F69C891" w14:textId="77777777" w:rsidR="00217F1D" w:rsidRPr="00D76292" w:rsidRDefault="00217F1D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2840517F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A57DF56" wp14:editId="081FAF73">
                <wp:simplePos x="0" y="0"/>
                <wp:positionH relativeFrom="column">
                  <wp:posOffset>6103620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52F1" id="Rectangle 319" o:spid="_x0000_s1026" style="position:absolute;margin-left:480.6pt;margin-top:6pt;width:36.7pt;height:15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">
                <w10:wrap anchory="line"/>
              </v:rect>
            </w:pict>
          </mc:Fallback>
        </mc:AlternateContent>
      </w:r>
      <w:r w:rsidR="00217F1D">
        <w:t>The number of patients who received practical counseling</w:t>
      </w:r>
    </w:p>
    <w:p w14:paraId="4683416A" w14:textId="77777777" w:rsidR="00932025" w:rsidRDefault="00217F1D" w:rsidP="00C85AA7">
      <w:pPr>
        <w:pStyle w:val="BodyText"/>
        <w:spacing w:before="0" w:after="0"/>
        <w:ind w:left="360" w:right="0"/>
      </w:pPr>
      <w:r>
        <w:t>to quit AND</w:t>
      </w:r>
      <w:r w:rsidR="00D66443">
        <w:t xml:space="preserve"> </w:t>
      </w:r>
      <w:r w:rsidR="00331D31">
        <w:t>r</w:t>
      </w:r>
      <w:r>
        <w:t>eceived FDA</w:t>
      </w:r>
      <w:r w:rsidR="00C85AA7">
        <w:t>-approved cessation</w:t>
      </w:r>
    </w:p>
    <w:p w14:paraId="347155E7" w14:textId="77777777" w:rsidR="00365DA1" w:rsidRDefault="00D66443" w:rsidP="00C85AA7">
      <w:pPr>
        <w:pStyle w:val="BodyText"/>
        <w:spacing w:before="0" w:after="0"/>
        <w:ind w:left="360" w:right="0"/>
      </w:pPr>
      <w:r>
        <w:t>medications</w:t>
      </w:r>
      <w:r w:rsidR="00C85AA7">
        <w:t xml:space="preserve"> </w:t>
      </w:r>
      <w:r w:rsidR="00217F1D">
        <w:t>du</w:t>
      </w:r>
      <w:r w:rsidR="00342F3D">
        <w:t>ring the first three days after</w:t>
      </w:r>
      <w:r>
        <w:t xml:space="preserve"> </w:t>
      </w:r>
      <w:r w:rsidR="00365DA1">
        <w:t>a</w:t>
      </w:r>
      <w:r w:rsidR="00217F1D">
        <w:t>dmission</w:t>
      </w:r>
    </w:p>
    <w:p w14:paraId="7AF942F3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78A61C8" w14:textId="77777777" w:rsidR="00365DA1" w:rsidRPr="006426C7" w:rsidRDefault="00365DA1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</w:p>
    <w:p w14:paraId="22D6191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29A9403" wp14:editId="3F2D0AA3">
                <wp:simplePos x="0" y="0"/>
                <wp:positionH relativeFrom="column">
                  <wp:posOffset>6106160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177DF" id="Rectangle 319" o:spid="_x0000_s1026" style="position:absolute;margin-left:480.8pt;margin-top:4.85pt;width:36.7pt;height:1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m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">
                <w10:wrap anchory="line"/>
              </v:rect>
            </w:pict>
          </mc:Fallback>
        </mc:AlternateContent>
      </w:r>
      <w:r w:rsidR="00365DA1">
        <w:t>The number of hospitalized</w:t>
      </w:r>
      <w:r>
        <w:t xml:space="preserve"> inpatients 18 years of age and</w:t>
      </w:r>
    </w:p>
    <w:p w14:paraId="0A8D3C42" w14:textId="77777777" w:rsidR="00365DA1" w:rsidRPr="00AD0DDE" w:rsidRDefault="00365DA1" w:rsidP="00C85AA7">
      <w:pPr>
        <w:pStyle w:val="BodyText"/>
        <w:spacing w:before="0" w:after="0"/>
        <w:ind w:left="360" w:right="0"/>
      </w:pPr>
      <w:r>
        <w:t>older</w:t>
      </w:r>
      <w:r w:rsidR="00342F3D">
        <w:t xml:space="preserve"> </w:t>
      </w:r>
      <w:r w:rsidR="00413043">
        <w:t>i</w:t>
      </w:r>
      <w:r>
        <w:t>dentified as current tobacco users</w:t>
      </w:r>
    </w:p>
    <w:p w14:paraId="674D6C97" w14:textId="77777777" w:rsidR="00365DA1" w:rsidRPr="001C45B4" w:rsidRDefault="00365DA1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204BDB09" w14:textId="77777777" w:rsidR="002B50B5" w:rsidRDefault="002B50B5" w:rsidP="00C85AA7">
      <w:pPr>
        <w:ind w:left="360"/>
      </w:pPr>
      <w:r>
        <w:br w:type="page"/>
      </w:r>
    </w:p>
    <w:p w14:paraId="191EBD9E" w14:textId="77777777" w:rsidR="00E971BD" w:rsidRPr="0051081A" w:rsidRDefault="00E971BD" w:rsidP="00E971BD">
      <w:pPr>
        <w:pStyle w:val="Heading3"/>
        <w:ind w:left="360" w:right="0"/>
      </w:pPr>
      <w:r w:rsidRPr="0051081A">
        <w:lastRenderedPageBreak/>
        <w:t>TOB-</w:t>
      </w:r>
      <w:r>
        <w:t>3</w:t>
      </w:r>
      <w:r w:rsidR="007B6B7C">
        <w:t>:</w:t>
      </w:r>
      <w:r w:rsidRPr="0051081A">
        <w:t xml:space="preserve"> </w:t>
      </w:r>
      <w:r w:rsidRPr="00E971BD">
        <w:t>Tobacco Use Treatment Provided or Offered at Discharge</w:t>
      </w:r>
    </w:p>
    <w:p w14:paraId="4B5D059A" w14:textId="77777777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14:paraId="4AACCF6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DFDD6FF" wp14:editId="4E2DCEED">
                <wp:simplePos x="0" y="0"/>
                <wp:positionH relativeFrom="column">
                  <wp:posOffset>6143625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5199" id="Rectangle 319" o:spid="_x0000_s1026" style="position:absolute;margin-left:483.75pt;margin-top:.6pt;width:36.7pt;height:15.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pE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z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"/>
            </w:pict>
          </mc:Fallback>
        </mc:AlternateContent>
      </w:r>
      <w:r w:rsidRPr="00E971BD">
        <w:rPr>
          <w:rFonts w:eastAsia="Calibri"/>
          <w:noProof/>
        </w:rPr>
        <w:t>The number of patients who received or refused evidence-based</w:t>
      </w:r>
    </w:p>
    <w:p w14:paraId="629E19F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outpatient counseling AND received or refused a prescription for</w:t>
      </w:r>
    </w:p>
    <w:p w14:paraId="6657916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FDA-approved cessation medication at discharge</w:t>
      </w:r>
    </w:p>
    <w:p w14:paraId="48728A8A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6D39B3B6" w14:textId="77777777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14:paraId="59B03651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E682F37" wp14:editId="0DE83803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919BD" id="Rectangle 319" o:spid="_x0000_s1026" style="position:absolute;margin-left:479.3pt;margin-top:4.15pt;width:36.7pt;height:15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58209C2A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7613CFD2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71189FF3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58BD266F" w14:textId="77777777" w:rsidR="00E971BD" w:rsidRPr="0051081A" w:rsidRDefault="00E971BD" w:rsidP="00E971BD">
      <w:pPr>
        <w:pStyle w:val="Heading3"/>
        <w:ind w:left="360" w:right="0"/>
      </w:pPr>
      <w:r w:rsidRPr="0051081A">
        <w:lastRenderedPageBreak/>
        <w:t>TOB-</w:t>
      </w:r>
      <w:r>
        <w:t>3a</w:t>
      </w:r>
      <w:r w:rsidRPr="0051081A">
        <w:t xml:space="preserve"> </w:t>
      </w:r>
      <w:r w:rsidRPr="00E971BD">
        <w:t>Tobacco Use Treatment at Discharge</w:t>
      </w:r>
    </w:p>
    <w:p w14:paraId="6B786596" w14:textId="77777777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14:paraId="04DE0F9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0B97534" wp14:editId="05D20284">
                <wp:simplePos x="0" y="0"/>
                <wp:positionH relativeFrom="column">
                  <wp:posOffset>6076950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C8AF" id="Rectangle 319" o:spid="_x0000_s1026" style="position:absolute;margin-left:478.5pt;margin-top:.6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"/>
            </w:pict>
          </mc:Fallback>
        </mc:AlternateContent>
      </w:r>
      <w:r w:rsidRPr="00E971BD">
        <w:rPr>
          <w:noProof/>
        </w:rPr>
        <w:t>The number of patients who were referred to evidence-based</w:t>
      </w:r>
    </w:p>
    <w:p w14:paraId="56092DD5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outpatient counseling AND received a prescription for FDA-approved</w:t>
      </w:r>
    </w:p>
    <w:p w14:paraId="393028A2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cessation medication at discharge</w:t>
      </w:r>
    </w:p>
    <w:p w14:paraId="0793AA0B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6EF1DA5" w14:textId="77777777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2016</w:t>
      </w:r>
    </w:p>
    <w:p w14:paraId="5E511EE0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4B74563" wp14:editId="65EDD316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1BFD8" id="Rectangle 319" o:spid="_x0000_s1026" style="position:absolute;margin-left:479.3pt;margin-top:4.15pt;width:36.7pt;height:1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TgIQIAAD0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D+v5OA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691A72B4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36AF62D8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16FD130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39B8D450" w14:textId="77777777" w:rsidR="00E971BD" w:rsidRDefault="00E971BD" w:rsidP="00C85AA7">
      <w:pPr>
        <w:ind w:left="360"/>
        <w:rPr>
          <w:rFonts w:eastAsia="Calibri"/>
        </w:rPr>
      </w:pPr>
    </w:p>
    <w:p w14:paraId="02B5CB8C" w14:textId="77777777" w:rsidR="002B50B5" w:rsidRDefault="002B50B5" w:rsidP="00C85AA7">
      <w:pPr>
        <w:pStyle w:val="Heading2"/>
        <w:ind w:left="360"/>
      </w:pPr>
      <w:r w:rsidRPr="002B50B5">
        <w:t>Immunization</w:t>
      </w:r>
    </w:p>
    <w:p w14:paraId="134E6792" w14:textId="77777777" w:rsidR="002B50B5" w:rsidRPr="005F46E4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1E7F7E0" w14:textId="77777777" w:rsidR="002B50B5" w:rsidRPr="006C195A" w:rsidRDefault="002B50B5" w:rsidP="00C85AA7">
      <w:pPr>
        <w:pStyle w:val="Heading1"/>
        <w:ind w:left="360" w:right="0"/>
      </w:pPr>
      <w:r>
        <w:t>IMM-2 Influenza Immunization</w:t>
      </w:r>
    </w:p>
    <w:p w14:paraId="7B1D20D1" w14:textId="77777777" w:rsidR="002B50B5" w:rsidRPr="00AD0DDE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222B23">
        <w:rPr>
          <w:rStyle w:val="BodyTextChar"/>
        </w:rPr>
        <w:t>6</w:t>
      </w:r>
      <w:bookmarkStart w:id="0" w:name="_GoBack"/>
      <w:bookmarkEnd w:id="0"/>
    </w:p>
    <w:p w14:paraId="2780E6F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FC7D0F3" wp14:editId="5FA7F1F0">
                <wp:simplePos x="0" y="0"/>
                <wp:positionH relativeFrom="column">
                  <wp:posOffset>6087110</wp:posOffset>
                </wp:positionH>
                <wp:positionV relativeFrom="line">
                  <wp:posOffset>109855</wp:posOffset>
                </wp:positionV>
                <wp:extent cx="466090" cy="200660"/>
                <wp:effectExtent l="0" t="0" r="10160" b="27940"/>
                <wp:wrapNone/>
                <wp:docPr id="44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968B" id="Rectangle 319" o:spid="_x0000_s1026" style="position:absolute;margin-left:479.3pt;margin-top:8.65pt;width:36.7pt;height:1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The number of i</w:t>
      </w:r>
      <w:r w:rsidR="002B50B5">
        <w:t>npatient discharges who were</w:t>
      </w:r>
      <w:r w:rsidR="00342F3D">
        <w:t xml:space="preserve"> screened</w:t>
      </w:r>
    </w:p>
    <w:p w14:paraId="17296115" w14:textId="77777777" w:rsidR="00932025" w:rsidRDefault="00342F3D" w:rsidP="00C85AA7">
      <w:pPr>
        <w:pStyle w:val="BodyText"/>
        <w:spacing w:before="0" w:after="0"/>
        <w:ind w:left="360" w:right="0"/>
      </w:pPr>
      <w:r>
        <w:t>for influenza vaccine</w:t>
      </w:r>
      <w:r w:rsidR="00D66443">
        <w:t xml:space="preserve"> </w:t>
      </w:r>
      <w:r w:rsidR="002B50B5">
        <w:t>status</w:t>
      </w:r>
      <w:r>
        <w:t xml:space="preserve"> </w:t>
      </w:r>
      <w:r w:rsidR="0046512D">
        <w:t xml:space="preserve">and </w:t>
      </w:r>
      <w:r w:rsidR="002B50B5">
        <w:t>were vaccinated prior</w:t>
      </w:r>
    </w:p>
    <w:p w14:paraId="297E23D1" w14:textId="77777777" w:rsidR="002B50B5" w:rsidRPr="00AD0DDE" w:rsidRDefault="002B50B5" w:rsidP="00C85AA7">
      <w:pPr>
        <w:pStyle w:val="BodyText"/>
        <w:spacing w:before="0" w:after="0"/>
        <w:ind w:left="360" w:right="0"/>
      </w:pPr>
      <w:r>
        <w:t>to discharge if indicated</w:t>
      </w:r>
    </w:p>
    <w:p w14:paraId="6730E3D0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59A08910" w14:textId="77777777" w:rsidR="002B50B5" w:rsidRPr="006426C7" w:rsidRDefault="00222B23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>
        <w:rPr>
          <w:rStyle w:val="SubtleReference"/>
        </w:rPr>
        <w:t>DENOMINATOR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 w:rsidR="00E971BD">
        <w:rPr>
          <w:rStyle w:val="BodyTextChar"/>
        </w:rPr>
        <w:t xml:space="preserve">CY </w:t>
      </w:r>
      <w:r w:rsidR="002B50B5">
        <w:rPr>
          <w:rStyle w:val="BodyTextChar"/>
        </w:rPr>
        <w:t>201</w:t>
      </w:r>
      <w:r>
        <w:rPr>
          <w:rStyle w:val="BodyTextChar"/>
        </w:rPr>
        <w:t>6</w:t>
      </w:r>
    </w:p>
    <w:p w14:paraId="7EB7173B" w14:textId="77777777" w:rsidR="00932025" w:rsidRDefault="00C85AA7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8F9612C" wp14:editId="2211BEC9">
                <wp:simplePos x="0" y="0"/>
                <wp:positionH relativeFrom="column">
                  <wp:posOffset>6096635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75E97" id="Rectangle 319" o:spid="_x0000_s1026" style="position:absolute;margin-left:480.05pt;margin-top:8.55pt;width:36.7pt;height:15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lo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The number of a</w:t>
      </w:r>
      <w:r w:rsidR="002B50B5">
        <w:t>cute care hospitalized inpatients age</w:t>
      </w:r>
    </w:p>
    <w:p w14:paraId="51032C44" w14:textId="77777777" w:rsidR="00EE3956" w:rsidRDefault="002B50B5" w:rsidP="00C85AA7">
      <w:pPr>
        <w:pStyle w:val="BodyText"/>
        <w:spacing w:before="0" w:after="0"/>
        <w:ind w:left="360" w:right="0"/>
      </w:pPr>
      <w:r>
        <w:t>6 months and older discharged</w:t>
      </w:r>
      <w:r w:rsidR="00342F3D">
        <w:t xml:space="preserve"> </w:t>
      </w:r>
      <w:r>
        <w:t>during October, November</w:t>
      </w:r>
      <w:r w:rsidR="00C85AA7">
        <w:t>,</w:t>
      </w:r>
    </w:p>
    <w:p w14:paraId="01C61409" w14:textId="77777777" w:rsidR="002B50B5" w:rsidRPr="00AD0DDE" w:rsidRDefault="002B50B5" w:rsidP="00C85AA7">
      <w:pPr>
        <w:pStyle w:val="BodyText"/>
        <w:spacing w:before="0" w:after="0"/>
        <w:ind w:left="360" w:right="0"/>
      </w:pPr>
      <w:r>
        <w:t>December, January</w:t>
      </w:r>
      <w:r w:rsidR="005F46E4">
        <w:t>,</w:t>
      </w:r>
      <w:r>
        <w:t xml:space="preserve"> February</w:t>
      </w:r>
      <w:r w:rsidR="005F46E4">
        <w:t>,</w:t>
      </w:r>
      <w:r>
        <w:t xml:space="preserve"> or March</w:t>
      </w:r>
    </w:p>
    <w:p w14:paraId="26FB3CE4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F5BC356" w14:textId="77777777"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14:paraId="4E616FD1" w14:textId="77777777"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81C56" w14:textId="77777777" w:rsidR="00E66117" w:rsidRDefault="00E66117" w:rsidP="00D86290">
      <w:r>
        <w:separator/>
      </w:r>
    </w:p>
  </w:endnote>
  <w:endnote w:type="continuationSeparator" w:id="0">
    <w:p w14:paraId="5FB3A8C5" w14:textId="77777777" w:rsidR="00E66117" w:rsidRDefault="00E66117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14:paraId="2B2C3C99" w14:textId="77777777"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222B23">
              <w:t>5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B085C">
              <w:rPr>
                <w:b/>
                <w:bCs/>
                <w:noProof/>
              </w:rPr>
              <w:t>6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AB085C">
              <w:rPr>
                <w:b/>
                <w:bCs/>
                <w:noProof/>
              </w:rPr>
              <w:t>6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42B8B" w14:textId="77777777" w:rsidR="00E66117" w:rsidRDefault="00E66117" w:rsidP="00D86290">
      <w:r>
        <w:separator/>
      </w:r>
    </w:p>
  </w:footnote>
  <w:footnote w:type="continuationSeparator" w:id="0">
    <w:p w14:paraId="671AAE1A" w14:textId="77777777" w:rsidR="00E66117" w:rsidRDefault="00E66117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D01EA" w14:textId="77777777"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14:paraId="310F6931" w14:textId="77777777" w:rsidR="006975E0" w:rsidRPr="005F46E4" w:rsidRDefault="003B2166" w:rsidP="005F46E4">
    <w:pPr>
      <w:pStyle w:val="Header"/>
    </w:pPr>
    <w:r w:rsidRPr="005F46E4">
      <w:t>FY 201</w:t>
    </w:r>
    <w:r w:rsidR="00222B23">
      <w:t>8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1062F"/>
    <w:rsid w:val="00025D77"/>
    <w:rsid w:val="0003144A"/>
    <w:rsid w:val="0003173B"/>
    <w:rsid w:val="000328ED"/>
    <w:rsid w:val="00036AC4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2E3538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B6B7C"/>
    <w:rsid w:val="007C365F"/>
    <w:rsid w:val="007D49E9"/>
    <w:rsid w:val="007D6750"/>
    <w:rsid w:val="007F4C84"/>
    <w:rsid w:val="008247E6"/>
    <w:rsid w:val="00850198"/>
    <w:rsid w:val="00880590"/>
    <w:rsid w:val="00886BDF"/>
    <w:rsid w:val="008D5411"/>
    <w:rsid w:val="00916613"/>
    <w:rsid w:val="009219D9"/>
    <w:rsid w:val="00932025"/>
    <w:rsid w:val="00936BE6"/>
    <w:rsid w:val="0095248C"/>
    <w:rsid w:val="009E3A2F"/>
    <w:rsid w:val="00A278FF"/>
    <w:rsid w:val="00A51E2A"/>
    <w:rsid w:val="00A8283D"/>
    <w:rsid w:val="00A85CDF"/>
    <w:rsid w:val="00AB085C"/>
    <w:rsid w:val="00AB1607"/>
    <w:rsid w:val="00AB36DF"/>
    <w:rsid w:val="00AD6D5F"/>
    <w:rsid w:val="00B03D7C"/>
    <w:rsid w:val="00B264D8"/>
    <w:rsid w:val="00B73AB3"/>
    <w:rsid w:val="00B85A80"/>
    <w:rsid w:val="00BC5426"/>
    <w:rsid w:val="00C17731"/>
    <w:rsid w:val="00C65FD5"/>
    <w:rsid w:val="00C75756"/>
    <w:rsid w:val="00C85AA7"/>
    <w:rsid w:val="00CB0985"/>
    <w:rsid w:val="00CE356C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01C0E"/>
    <w:rsid w:val="00E12B9E"/>
    <w:rsid w:val="00E34E92"/>
    <w:rsid w:val="00E54BE4"/>
    <w:rsid w:val="00E66117"/>
    <w:rsid w:val="00E971BD"/>
    <w:rsid w:val="00EC73C9"/>
    <w:rsid w:val="00EE3956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0612C"/>
  <w15:docId w15:val="{02BC59C9-23E7-48A0-8709-9D013A3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B7C"/>
    <w:pPr>
      <w:spacing w:before="0" w:after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AD3FE-F4C1-4FC0-838A-BA777C3A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Sweeney, Nichole E</cp:lastModifiedBy>
  <cp:revision>3</cp:revision>
  <cp:lastPrinted>2015-03-11T13:25:00Z</cp:lastPrinted>
  <dcterms:created xsi:type="dcterms:W3CDTF">2015-03-11T17:23:00Z</dcterms:created>
  <dcterms:modified xsi:type="dcterms:W3CDTF">2015-03-11T17:23:00Z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