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21" w:rsidRPr="00F00B21" w:rsidRDefault="00ED534E" w:rsidP="00F00B21">
      <w:pPr>
        <w:jc w:val="center"/>
        <w:rPr>
          <w:rFonts w:ascii="Times New Roman" w:hAnsi="Times New Roman"/>
          <w:b/>
          <w:bCs/>
        </w:rPr>
      </w:pPr>
      <w:bookmarkStart w:id="0" w:name="_GoBack"/>
      <w:bookmarkEnd w:id="0"/>
      <w:r w:rsidRPr="00F00B21">
        <w:rPr>
          <w:rFonts w:ascii="Times New Roman" w:hAnsi="Times New Roman"/>
          <w:b/>
        </w:rPr>
        <w:t xml:space="preserve">Addendum to the </w:t>
      </w:r>
      <w:r w:rsidR="00F00B21" w:rsidRPr="00F00B21">
        <w:rPr>
          <w:rFonts w:ascii="Times New Roman" w:hAnsi="Times New Roman"/>
          <w:b/>
          <w:bCs/>
        </w:rPr>
        <w:t>Supporting Statement for Form SSA-680</w:t>
      </w:r>
    </w:p>
    <w:p w:rsidR="00F00B21" w:rsidRPr="00F00B21" w:rsidRDefault="00F00B21" w:rsidP="00F00B21">
      <w:pPr>
        <w:pStyle w:val="Heading1"/>
        <w:spacing w:before="0" w:after="0"/>
        <w:jc w:val="center"/>
        <w:rPr>
          <w:rFonts w:ascii="Times New Roman" w:hAnsi="Times New Roman"/>
          <w:sz w:val="24"/>
          <w:szCs w:val="24"/>
        </w:rPr>
      </w:pPr>
      <w:r w:rsidRPr="00F00B21">
        <w:rPr>
          <w:rFonts w:ascii="Times New Roman" w:hAnsi="Times New Roman"/>
          <w:sz w:val="24"/>
          <w:szCs w:val="24"/>
        </w:rPr>
        <w:t xml:space="preserve">Social Security Administration Health IT Partner Program Assessment – </w:t>
      </w:r>
    </w:p>
    <w:p w:rsidR="00F00B21" w:rsidRPr="00F00B21" w:rsidRDefault="00F00B21" w:rsidP="00F00B21">
      <w:pPr>
        <w:pStyle w:val="Heading1"/>
        <w:spacing w:before="0" w:after="0"/>
        <w:jc w:val="center"/>
        <w:rPr>
          <w:rFonts w:ascii="Times New Roman" w:hAnsi="Times New Roman"/>
          <w:sz w:val="24"/>
          <w:szCs w:val="24"/>
        </w:rPr>
      </w:pPr>
      <w:r w:rsidRPr="00F00B21">
        <w:rPr>
          <w:rFonts w:ascii="Times New Roman" w:hAnsi="Times New Roman"/>
          <w:sz w:val="24"/>
          <w:szCs w:val="24"/>
        </w:rPr>
        <w:t>Participating Facilities and Available Content Form</w:t>
      </w:r>
    </w:p>
    <w:p w:rsidR="00F00B21" w:rsidRPr="00F00B21" w:rsidRDefault="00F00B21" w:rsidP="00F00B21">
      <w:pPr>
        <w:jc w:val="center"/>
        <w:rPr>
          <w:rFonts w:ascii="Times New Roman" w:hAnsi="Times New Roman"/>
          <w:b/>
        </w:rPr>
      </w:pPr>
      <w:proofErr w:type="gramStart"/>
      <w:r w:rsidRPr="00F00B21">
        <w:rPr>
          <w:rFonts w:ascii="Times New Roman" w:hAnsi="Times New Roman"/>
          <w:b/>
        </w:rPr>
        <w:t>20</w:t>
      </w:r>
      <w:proofErr w:type="gramEnd"/>
      <w:r w:rsidRPr="00F00B21">
        <w:rPr>
          <w:rFonts w:ascii="Times New Roman" w:hAnsi="Times New Roman"/>
          <w:b/>
        </w:rPr>
        <w:t xml:space="preserve"> CFR 404.1614, 416.1014</w:t>
      </w:r>
    </w:p>
    <w:p w:rsidR="00ED534E" w:rsidRPr="00F00B21" w:rsidRDefault="00F00B21" w:rsidP="00F00B21">
      <w:pPr>
        <w:jc w:val="center"/>
        <w:rPr>
          <w:rFonts w:ascii="Times New Roman" w:hAnsi="Times New Roman"/>
          <w:b/>
        </w:rPr>
      </w:pPr>
      <w:r w:rsidRPr="00F00B21">
        <w:rPr>
          <w:rFonts w:ascii="Times New Roman" w:hAnsi="Times New Roman"/>
          <w:b/>
          <w:bCs/>
        </w:rPr>
        <w:t>OMB No. 0960-0798</w:t>
      </w:r>
    </w:p>
    <w:p w:rsidR="00ED534E" w:rsidRPr="00B522D3" w:rsidRDefault="00ED534E" w:rsidP="00ED534E">
      <w:pPr>
        <w:rPr>
          <w:rFonts w:ascii="Times New Roman" w:hAnsi="Times New Roman"/>
        </w:rPr>
      </w:pPr>
    </w:p>
    <w:p w:rsidR="003A3FD1" w:rsidRPr="003A3FD1" w:rsidRDefault="00F00B21" w:rsidP="00ED534E">
      <w:pPr>
        <w:rPr>
          <w:rFonts w:ascii="Times New Roman" w:hAnsi="Times New Roman"/>
          <w:b/>
          <w:u w:val="single"/>
        </w:rPr>
      </w:pPr>
      <w:r>
        <w:rPr>
          <w:rFonts w:ascii="Times New Roman" w:hAnsi="Times New Roman"/>
          <w:b/>
          <w:u w:val="single"/>
        </w:rPr>
        <w:t>Revisions to</w:t>
      </w:r>
      <w:r w:rsidR="00ED534E" w:rsidRPr="00B522D3">
        <w:rPr>
          <w:rFonts w:ascii="Times New Roman" w:hAnsi="Times New Roman"/>
          <w:b/>
          <w:u w:val="single"/>
        </w:rPr>
        <w:t xml:space="preserve"> Form</w:t>
      </w:r>
      <w:r w:rsidR="000C3066" w:rsidRPr="00B522D3">
        <w:rPr>
          <w:rFonts w:ascii="Times New Roman" w:hAnsi="Times New Roman"/>
          <w:b/>
          <w:u w:val="single"/>
        </w:rPr>
        <w:t xml:space="preserve"> SSA-680</w:t>
      </w:r>
    </w:p>
    <w:p w:rsidR="00ED534E" w:rsidRDefault="00ED534E" w:rsidP="00ED534E">
      <w:pPr>
        <w:rPr>
          <w:rFonts w:ascii="Times New Roman" w:hAnsi="Times New Roman"/>
        </w:rPr>
      </w:pPr>
      <w:r w:rsidRPr="00B522D3">
        <w:rPr>
          <w:rFonts w:ascii="Times New Roman" w:hAnsi="Times New Roman"/>
        </w:rPr>
        <w:t xml:space="preserve">All of the information SSA receives from potential partners will reside solely with us.  Any healthcare entity that expects to </w:t>
      </w:r>
      <w:proofErr w:type="gramStart"/>
      <w:r w:rsidRPr="00B522D3">
        <w:rPr>
          <w:rFonts w:ascii="Times New Roman" w:hAnsi="Times New Roman"/>
        </w:rPr>
        <w:t>partner</w:t>
      </w:r>
      <w:proofErr w:type="gramEnd"/>
      <w:r w:rsidRPr="00B522D3">
        <w:rPr>
          <w:rFonts w:ascii="Times New Roman" w:hAnsi="Times New Roman"/>
        </w:rPr>
        <w:t xml:space="preserve"> with us must complete the form, which specifically provides </w:t>
      </w:r>
      <w:r w:rsidR="003A3FD1">
        <w:rPr>
          <w:rFonts w:ascii="Times New Roman" w:hAnsi="Times New Roman"/>
        </w:rPr>
        <w:t>information about the sections below.</w:t>
      </w:r>
    </w:p>
    <w:p w:rsidR="003A3FD1" w:rsidRDefault="003A3FD1" w:rsidP="00ED534E">
      <w:pPr>
        <w:rPr>
          <w:rFonts w:ascii="Times New Roman" w:hAnsi="Times New Roman"/>
        </w:rPr>
      </w:pPr>
    </w:p>
    <w:p w:rsidR="003A3FD1" w:rsidRPr="00B522D3" w:rsidRDefault="003A3FD1" w:rsidP="00ED534E">
      <w:pPr>
        <w:rPr>
          <w:rFonts w:ascii="Times New Roman" w:hAnsi="Times New Roman"/>
        </w:rPr>
      </w:pPr>
      <w:r>
        <w:rPr>
          <w:rFonts w:ascii="Times New Roman" w:hAnsi="Times New Roman"/>
        </w:rPr>
        <w:t>We are making the following revisions to each section of the form:</w:t>
      </w:r>
    </w:p>
    <w:p w:rsidR="00ED534E" w:rsidRPr="00B522D3" w:rsidRDefault="00ED534E" w:rsidP="00ED534E">
      <w:pPr>
        <w:rPr>
          <w:rFonts w:ascii="Times New Roman" w:hAnsi="Times New Roman"/>
        </w:rPr>
      </w:pPr>
    </w:p>
    <w:p w:rsidR="003F0AE3" w:rsidRPr="00B522D3" w:rsidRDefault="003F0AE3" w:rsidP="003F0AE3">
      <w:pPr>
        <w:rPr>
          <w:rFonts w:ascii="Times New Roman" w:hAnsi="Times New Roman"/>
          <w:b/>
        </w:rPr>
      </w:pPr>
      <w:proofErr w:type="gramStart"/>
      <w:r w:rsidRPr="00B522D3">
        <w:rPr>
          <w:rFonts w:ascii="Times New Roman" w:hAnsi="Times New Roman"/>
          <w:b/>
        </w:rPr>
        <w:t>Partnering</w:t>
      </w:r>
      <w:proofErr w:type="gramEnd"/>
      <w:r w:rsidRPr="00B522D3">
        <w:rPr>
          <w:rFonts w:ascii="Times New Roman" w:hAnsi="Times New Roman"/>
          <w:b/>
        </w:rPr>
        <w:t xml:space="preserve"> Process Overview</w:t>
      </w:r>
      <w:r w:rsidR="00730926" w:rsidRPr="00B522D3">
        <w:rPr>
          <w:rFonts w:ascii="Times New Roman" w:hAnsi="Times New Roman"/>
          <w:b/>
        </w:rPr>
        <w:t xml:space="preserve"> for</w:t>
      </w:r>
      <w:r w:rsidRPr="00B522D3">
        <w:rPr>
          <w:rFonts w:ascii="Times New Roman" w:hAnsi="Times New Roman"/>
          <w:b/>
        </w:rPr>
        <w:t xml:space="preserve"> the partner organization:</w:t>
      </w:r>
    </w:p>
    <w:p w:rsidR="003A3FD1" w:rsidRDefault="003F0AE3" w:rsidP="003A3FD1">
      <w:pPr>
        <w:numPr>
          <w:ilvl w:val="0"/>
          <w:numId w:val="1"/>
        </w:numPr>
        <w:rPr>
          <w:rFonts w:ascii="Times New Roman" w:hAnsi="Times New Roman"/>
        </w:rPr>
      </w:pPr>
      <w:r w:rsidRPr="00B522D3">
        <w:rPr>
          <w:rFonts w:ascii="Times New Roman" w:hAnsi="Times New Roman"/>
        </w:rPr>
        <w:t>This</w:t>
      </w:r>
      <w:r w:rsidR="003A3FD1">
        <w:rPr>
          <w:rFonts w:ascii="Times New Roman" w:hAnsi="Times New Roman"/>
        </w:rPr>
        <w:t xml:space="preserve"> section contains</w:t>
      </w:r>
      <w:r w:rsidRPr="00B522D3">
        <w:rPr>
          <w:rFonts w:ascii="Times New Roman" w:hAnsi="Times New Roman"/>
        </w:rPr>
        <w:t xml:space="preserve"> </w:t>
      </w:r>
      <w:r w:rsidR="00E643E7">
        <w:rPr>
          <w:rFonts w:ascii="Times New Roman" w:hAnsi="Times New Roman"/>
        </w:rPr>
        <w:t>explanatory information only.  We collect n</w:t>
      </w:r>
      <w:r w:rsidRPr="00B522D3">
        <w:rPr>
          <w:rFonts w:ascii="Times New Roman" w:hAnsi="Times New Roman"/>
        </w:rPr>
        <w:t>o data in this section.</w:t>
      </w:r>
    </w:p>
    <w:p w:rsidR="003A3FD1" w:rsidRDefault="003A3FD1" w:rsidP="003A3FD1">
      <w:pPr>
        <w:ind w:left="1080"/>
        <w:rPr>
          <w:rFonts w:ascii="Times New Roman" w:hAnsi="Times New Roman"/>
        </w:rPr>
      </w:pPr>
    </w:p>
    <w:p w:rsidR="003A3FD1" w:rsidRDefault="003A3FD1" w:rsidP="003A3FD1">
      <w:pPr>
        <w:numPr>
          <w:ilvl w:val="1"/>
          <w:numId w:val="1"/>
        </w:numPr>
        <w:ind w:left="810" w:hanging="450"/>
        <w:rPr>
          <w:rFonts w:ascii="Times New Roman" w:hAnsi="Times New Roman"/>
        </w:rPr>
      </w:pPr>
      <w:r w:rsidRPr="003A3FD1">
        <w:rPr>
          <w:rFonts w:ascii="Times New Roman" w:hAnsi="Times New Roman"/>
          <w:b/>
          <w:bCs/>
          <w:snapToGrid w:val="0"/>
          <w:color w:val="000000"/>
          <w:u w:val="single"/>
        </w:rPr>
        <w:t>Change #1</w:t>
      </w:r>
      <w:r w:rsidRPr="003A3FD1">
        <w:rPr>
          <w:rFonts w:ascii="Times New Roman" w:hAnsi="Times New Roman"/>
          <w:b/>
          <w:bCs/>
          <w:snapToGrid w:val="0"/>
          <w:color w:val="000000"/>
        </w:rPr>
        <w:t>:</w:t>
      </w:r>
      <w:r w:rsidR="005443D5">
        <w:rPr>
          <w:rFonts w:ascii="Times New Roman" w:hAnsi="Times New Roman"/>
          <w:snapToGrid w:val="0"/>
          <w:color w:val="000000"/>
        </w:rPr>
        <w:t xml:space="preserve">  We </w:t>
      </w:r>
      <w:r w:rsidRPr="003A3FD1">
        <w:rPr>
          <w:rFonts w:ascii="Times New Roman" w:hAnsi="Times New Roman"/>
          <w:snapToGrid w:val="0"/>
          <w:color w:val="000000"/>
        </w:rPr>
        <w:t>created a more detailed process overview from the original form.</w:t>
      </w:r>
    </w:p>
    <w:p w:rsidR="003A3FD1" w:rsidRPr="003A3FD1" w:rsidRDefault="003A3FD1" w:rsidP="003A3FD1">
      <w:pPr>
        <w:ind w:left="810"/>
        <w:rPr>
          <w:rFonts w:ascii="Times New Roman" w:hAnsi="Times New Roman"/>
        </w:rPr>
      </w:pPr>
    </w:p>
    <w:p w:rsidR="003A3FD1" w:rsidRPr="003A3FD1" w:rsidRDefault="003A3FD1" w:rsidP="003A3FD1">
      <w:pPr>
        <w:ind w:left="810"/>
        <w:rPr>
          <w:rFonts w:ascii="Times New Roman" w:hAnsi="Times New Roman"/>
        </w:rPr>
      </w:pPr>
      <w:r w:rsidRPr="003A3FD1">
        <w:rPr>
          <w:rFonts w:ascii="Times New Roman" w:hAnsi="Times New Roman"/>
          <w:b/>
          <w:bCs/>
          <w:snapToGrid w:val="0"/>
          <w:color w:val="000000"/>
          <w:u w:val="single"/>
        </w:rPr>
        <w:t>Justification #1</w:t>
      </w:r>
      <w:r w:rsidRPr="003A3FD1">
        <w:rPr>
          <w:rFonts w:ascii="Times New Roman" w:hAnsi="Times New Roman"/>
          <w:b/>
          <w:bCs/>
          <w:snapToGrid w:val="0"/>
          <w:color w:val="000000"/>
        </w:rPr>
        <w:t>:</w:t>
      </w:r>
      <w:r w:rsidRPr="003A3FD1">
        <w:rPr>
          <w:rFonts w:ascii="Times New Roman" w:hAnsi="Times New Roman"/>
          <w:snapToGrid w:val="0"/>
          <w:color w:val="000000"/>
        </w:rPr>
        <w:t>  We received feedback from organizations that utilized this form that the form did not stand on its own merit and required a conference call discussion wit</w:t>
      </w:r>
      <w:r w:rsidR="005443D5">
        <w:rPr>
          <w:rFonts w:ascii="Times New Roman" w:hAnsi="Times New Roman"/>
          <w:snapToGrid w:val="0"/>
          <w:color w:val="000000"/>
        </w:rPr>
        <w:t>h SSA prior to utilization</w:t>
      </w:r>
      <w:r w:rsidRPr="003A3FD1">
        <w:rPr>
          <w:rFonts w:ascii="Times New Roman" w:hAnsi="Times New Roman"/>
          <w:snapToGrid w:val="0"/>
          <w:color w:val="000000"/>
        </w:rPr>
        <w:t xml:space="preserve">.  The </w:t>
      </w:r>
      <w:r w:rsidR="005443D5">
        <w:rPr>
          <w:rFonts w:ascii="Times New Roman" w:hAnsi="Times New Roman"/>
          <w:snapToGrid w:val="0"/>
          <w:color w:val="000000"/>
        </w:rPr>
        <w:t xml:space="preserve">respondents can now complete the </w:t>
      </w:r>
      <w:r w:rsidRPr="003A3FD1">
        <w:rPr>
          <w:rFonts w:ascii="Times New Roman" w:hAnsi="Times New Roman"/>
          <w:snapToGrid w:val="0"/>
          <w:color w:val="000000"/>
        </w:rPr>
        <w:t xml:space="preserve">form </w:t>
      </w:r>
      <w:r w:rsidR="005443D5">
        <w:rPr>
          <w:rFonts w:ascii="Times New Roman" w:hAnsi="Times New Roman"/>
          <w:snapToGrid w:val="0"/>
          <w:color w:val="000000"/>
        </w:rPr>
        <w:t>independently.</w:t>
      </w:r>
    </w:p>
    <w:p w:rsidR="003F0AE3" w:rsidRPr="00B522D3" w:rsidRDefault="003F0AE3" w:rsidP="00ED534E">
      <w:pPr>
        <w:rPr>
          <w:rFonts w:ascii="Times New Roman" w:hAnsi="Times New Roman"/>
          <w:b/>
        </w:rPr>
      </w:pPr>
    </w:p>
    <w:p w:rsidR="00ED534E" w:rsidRPr="00B522D3" w:rsidRDefault="00ED534E" w:rsidP="00ED534E">
      <w:pPr>
        <w:rPr>
          <w:rFonts w:ascii="Times New Roman" w:hAnsi="Times New Roman"/>
          <w:b/>
        </w:rPr>
      </w:pPr>
      <w:r w:rsidRPr="00B522D3">
        <w:rPr>
          <w:rFonts w:ascii="Times New Roman" w:hAnsi="Times New Roman"/>
          <w:b/>
        </w:rPr>
        <w:t xml:space="preserve">Introductory Questions </w:t>
      </w:r>
      <w:r w:rsidR="00730926" w:rsidRPr="00B522D3">
        <w:rPr>
          <w:rFonts w:ascii="Times New Roman" w:hAnsi="Times New Roman"/>
          <w:b/>
        </w:rPr>
        <w:t>to</w:t>
      </w:r>
      <w:r w:rsidRPr="00B522D3">
        <w:rPr>
          <w:rFonts w:ascii="Times New Roman" w:hAnsi="Times New Roman"/>
          <w:b/>
        </w:rPr>
        <w:t xml:space="preserve"> identify the partner organization:</w:t>
      </w:r>
    </w:p>
    <w:p w:rsidR="00C50CDF" w:rsidRDefault="00C50CDF" w:rsidP="00C50CDF">
      <w:pPr>
        <w:rPr>
          <w:rFonts w:ascii="Times New Roman" w:hAnsi="Times New Roman"/>
        </w:rPr>
      </w:pPr>
      <w:r>
        <w:rPr>
          <w:rFonts w:ascii="Times New Roman" w:hAnsi="Times New Roman"/>
        </w:rPr>
        <w:t xml:space="preserve">We are making no changes to this section; </w:t>
      </w:r>
      <w:r w:rsidR="005443D5">
        <w:rPr>
          <w:rFonts w:ascii="Times New Roman" w:hAnsi="Times New Roman"/>
        </w:rPr>
        <w:t>however,</w:t>
      </w:r>
      <w:r>
        <w:rPr>
          <w:rFonts w:ascii="Times New Roman" w:hAnsi="Times New Roman"/>
        </w:rPr>
        <w:t xml:space="preserve"> it collects the following information:</w:t>
      </w:r>
    </w:p>
    <w:p w:rsidR="00C50CDF" w:rsidRDefault="00C50CDF" w:rsidP="00C50CDF">
      <w:pPr>
        <w:rPr>
          <w:rFonts w:ascii="Times New Roman" w:hAnsi="Times New Roman"/>
        </w:rPr>
      </w:pPr>
    </w:p>
    <w:p w:rsidR="00ED534E" w:rsidRPr="00B522D3" w:rsidRDefault="00ED534E" w:rsidP="00ED534E">
      <w:pPr>
        <w:numPr>
          <w:ilvl w:val="0"/>
          <w:numId w:val="1"/>
        </w:numPr>
        <w:rPr>
          <w:rFonts w:ascii="Times New Roman" w:hAnsi="Times New Roman"/>
        </w:rPr>
      </w:pPr>
      <w:r w:rsidRPr="00B522D3">
        <w:rPr>
          <w:rFonts w:ascii="Times New Roman" w:hAnsi="Times New Roman"/>
        </w:rPr>
        <w:t>Health Information Exchange (HIE):  Including Regional Health Information Organizations</w:t>
      </w:r>
    </w:p>
    <w:p w:rsidR="00ED534E" w:rsidRPr="00B522D3" w:rsidRDefault="00ED534E" w:rsidP="00ED534E">
      <w:pPr>
        <w:numPr>
          <w:ilvl w:val="0"/>
          <w:numId w:val="1"/>
        </w:numPr>
        <w:rPr>
          <w:rFonts w:ascii="Times New Roman" w:hAnsi="Times New Roman"/>
        </w:rPr>
      </w:pPr>
      <w:r w:rsidRPr="00B522D3">
        <w:rPr>
          <w:rFonts w:ascii="Times New Roman" w:hAnsi="Times New Roman"/>
        </w:rPr>
        <w:t>Hospital: Including hospitals, medical groups and/or networks</w:t>
      </w:r>
    </w:p>
    <w:p w:rsidR="00ED534E" w:rsidRPr="00B522D3" w:rsidRDefault="00ED534E" w:rsidP="00ED534E">
      <w:pPr>
        <w:numPr>
          <w:ilvl w:val="0"/>
          <w:numId w:val="1"/>
        </w:numPr>
        <w:rPr>
          <w:rFonts w:ascii="Times New Roman" w:hAnsi="Times New Roman"/>
        </w:rPr>
      </w:pPr>
      <w:r w:rsidRPr="00B522D3">
        <w:rPr>
          <w:rFonts w:ascii="Times New Roman" w:hAnsi="Times New Roman"/>
        </w:rPr>
        <w:t>Physician Group</w:t>
      </w:r>
    </w:p>
    <w:p w:rsidR="00ED534E" w:rsidRPr="00B522D3" w:rsidRDefault="00ED534E" w:rsidP="00ED534E">
      <w:pPr>
        <w:numPr>
          <w:ilvl w:val="0"/>
          <w:numId w:val="1"/>
        </w:numPr>
        <w:jc w:val="both"/>
        <w:rPr>
          <w:rFonts w:ascii="Times New Roman" w:hAnsi="Times New Roman"/>
        </w:rPr>
      </w:pPr>
      <w:r w:rsidRPr="00B522D3">
        <w:rPr>
          <w:rFonts w:ascii="Times New Roman" w:hAnsi="Times New Roman"/>
        </w:rPr>
        <w:t>Integrated Physician Network</w:t>
      </w:r>
    </w:p>
    <w:p w:rsidR="00ED534E" w:rsidRPr="00B522D3" w:rsidRDefault="00ED534E" w:rsidP="00ED534E">
      <w:pPr>
        <w:numPr>
          <w:ilvl w:val="0"/>
          <w:numId w:val="1"/>
        </w:numPr>
        <w:jc w:val="both"/>
        <w:rPr>
          <w:rFonts w:ascii="Times New Roman" w:hAnsi="Times New Roman"/>
        </w:rPr>
      </w:pPr>
      <w:r w:rsidRPr="00B522D3">
        <w:rPr>
          <w:rFonts w:ascii="Times New Roman" w:hAnsi="Times New Roman"/>
        </w:rPr>
        <w:t>Identification identify the characteristics that best describe the organization</w:t>
      </w:r>
    </w:p>
    <w:p w:rsidR="00ED534E" w:rsidRPr="00B522D3" w:rsidRDefault="00ED534E" w:rsidP="00ED534E">
      <w:pPr>
        <w:numPr>
          <w:ilvl w:val="0"/>
          <w:numId w:val="1"/>
        </w:numPr>
        <w:jc w:val="both"/>
        <w:rPr>
          <w:rFonts w:ascii="Times New Roman" w:hAnsi="Times New Roman"/>
        </w:rPr>
      </w:pPr>
      <w:r w:rsidRPr="00B522D3">
        <w:rPr>
          <w:rFonts w:ascii="Times New Roman" w:hAnsi="Times New Roman"/>
        </w:rPr>
        <w:t>Names Addresses and Physician counts for each organization</w:t>
      </w:r>
    </w:p>
    <w:p w:rsidR="00ED534E" w:rsidRPr="00B522D3" w:rsidRDefault="000C3066" w:rsidP="00ED534E">
      <w:pPr>
        <w:numPr>
          <w:ilvl w:val="0"/>
          <w:numId w:val="1"/>
        </w:numPr>
        <w:jc w:val="both"/>
        <w:rPr>
          <w:rFonts w:ascii="Times New Roman" w:hAnsi="Times New Roman"/>
        </w:rPr>
      </w:pPr>
      <w:r w:rsidRPr="00B522D3">
        <w:rPr>
          <w:rFonts w:ascii="Times New Roman" w:hAnsi="Times New Roman"/>
        </w:rPr>
        <w:t>Explanation of current h</w:t>
      </w:r>
      <w:r w:rsidR="00ED534E" w:rsidRPr="00B522D3">
        <w:rPr>
          <w:rFonts w:ascii="Times New Roman" w:hAnsi="Times New Roman"/>
        </w:rPr>
        <w:t>ealth IT electronic data exchange capabilities</w:t>
      </w:r>
    </w:p>
    <w:p w:rsidR="00ED534E" w:rsidRPr="00B522D3" w:rsidRDefault="00ED534E" w:rsidP="00ED534E">
      <w:pPr>
        <w:numPr>
          <w:ilvl w:val="0"/>
          <w:numId w:val="1"/>
        </w:numPr>
        <w:jc w:val="both"/>
        <w:rPr>
          <w:rFonts w:ascii="Times New Roman" w:hAnsi="Times New Roman"/>
        </w:rPr>
      </w:pPr>
      <w:r w:rsidRPr="00B522D3">
        <w:rPr>
          <w:rFonts w:ascii="Times New Roman" w:hAnsi="Times New Roman"/>
        </w:rPr>
        <w:t>Opportunity to disclose any other data exchange relationship with other Federal entities</w:t>
      </w:r>
    </w:p>
    <w:p w:rsidR="00ED534E" w:rsidRPr="00B522D3" w:rsidRDefault="00ED534E" w:rsidP="00ED534E">
      <w:pPr>
        <w:numPr>
          <w:ilvl w:val="0"/>
          <w:numId w:val="1"/>
        </w:numPr>
        <w:jc w:val="both"/>
        <w:rPr>
          <w:rFonts w:ascii="Times New Roman" w:hAnsi="Times New Roman"/>
        </w:rPr>
      </w:pPr>
      <w:r w:rsidRPr="00B522D3">
        <w:rPr>
          <w:rFonts w:ascii="Times New Roman" w:hAnsi="Times New Roman"/>
        </w:rPr>
        <w:t>List of document types that the organization can share electronically</w:t>
      </w:r>
    </w:p>
    <w:p w:rsidR="00ED534E" w:rsidRPr="00B522D3" w:rsidRDefault="00ED534E" w:rsidP="00ED534E">
      <w:pPr>
        <w:rPr>
          <w:rFonts w:ascii="Times New Roman" w:hAnsi="Times New Roman"/>
        </w:rPr>
      </w:pPr>
    </w:p>
    <w:p w:rsidR="00ED534E" w:rsidRDefault="00730926" w:rsidP="00ED534E">
      <w:pPr>
        <w:rPr>
          <w:rFonts w:ascii="Times New Roman" w:hAnsi="Times New Roman"/>
          <w:b/>
        </w:rPr>
      </w:pPr>
      <w:r w:rsidRPr="00B522D3">
        <w:rPr>
          <w:rFonts w:ascii="Times New Roman" w:hAnsi="Times New Roman"/>
          <w:b/>
        </w:rPr>
        <w:t>Questions to i</w:t>
      </w:r>
      <w:r w:rsidR="00ED534E" w:rsidRPr="00B522D3">
        <w:rPr>
          <w:rFonts w:ascii="Times New Roman" w:hAnsi="Times New Roman"/>
          <w:b/>
        </w:rPr>
        <w:t>dentify</w:t>
      </w:r>
      <w:r w:rsidRPr="00B522D3">
        <w:rPr>
          <w:rFonts w:ascii="Times New Roman" w:hAnsi="Times New Roman"/>
          <w:b/>
        </w:rPr>
        <w:t xml:space="preserve"> the partner organizations’ available clinical d</w:t>
      </w:r>
      <w:r w:rsidR="00ED534E" w:rsidRPr="00B522D3">
        <w:rPr>
          <w:rFonts w:ascii="Times New Roman" w:hAnsi="Times New Roman"/>
          <w:b/>
        </w:rPr>
        <w:t>ocuments</w:t>
      </w:r>
      <w:r w:rsidRPr="00B522D3">
        <w:rPr>
          <w:rFonts w:ascii="Times New Roman" w:hAnsi="Times New Roman"/>
          <w:b/>
        </w:rPr>
        <w:t>:</w:t>
      </w:r>
    </w:p>
    <w:p w:rsidR="00C50CDF" w:rsidRDefault="00C50CDF" w:rsidP="00ED534E">
      <w:pPr>
        <w:rPr>
          <w:rFonts w:ascii="Times New Roman" w:hAnsi="Times New Roman"/>
        </w:rPr>
      </w:pPr>
      <w:r>
        <w:rPr>
          <w:rFonts w:ascii="Times New Roman" w:hAnsi="Times New Roman"/>
        </w:rPr>
        <w:t xml:space="preserve">We are making no changes to this section; </w:t>
      </w:r>
      <w:r w:rsidR="005443D5">
        <w:rPr>
          <w:rFonts w:ascii="Times New Roman" w:hAnsi="Times New Roman"/>
        </w:rPr>
        <w:t>however,</w:t>
      </w:r>
      <w:r>
        <w:rPr>
          <w:rFonts w:ascii="Times New Roman" w:hAnsi="Times New Roman"/>
        </w:rPr>
        <w:t xml:space="preserve"> it collects the following information:</w:t>
      </w:r>
    </w:p>
    <w:p w:rsidR="00C50CDF" w:rsidRPr="00B522D3" w:rsidRDefault="00C50CDF" w:rsidP="00ED534E">
      <w:pPr>
        <w:rPr>
          <w:rFonts w:ascii="Times New Roman" w:hAnsi="Times New Roman"/>
          <w:b/>
        </w:rPr>
      </w:pPr>
    </w:p>
    <w:p w:rsidR="00ED534E" w:rsidRPr="00B522D3" w:rsidRDefault="00ED534E" w:rsidP="00ED534E">
      <w:pPr>
        <w:numPr>
          <w:ilvl w:val="0"/>
          <w:numId w:val="2"/>
        </w:numPr>
        <w:rPr>
          <w:rFonts w:ascii="Times New Roman" w:hAnsi="Times New Roman"/>
        </w:rPr>
      </w:pPr>
      <w:r w:rsidRPr="00B522D3">
        <w:rPr>
          <w:rFonts w:ascii="Times New Roman" w:hAnsi="Times New Roman"/>
        </w:rPr>
        <w:t>Identify the types and formats of clinical documents that are currently generated within the organization</w:t>
      </w:r>
      <w:r w:rsidR="00730926" w:rsidRPr="00B522D3">
        <w:rPr>
          <w:rFonts w:ascii="Times New Roman" w:hAnsi="Times New Roman"/>
        </w:rPr>
        <w:t xml:space="preserve"> (Report Types, Audiology, Psychology, Cardiac, Neurology, Ophthalmology, Radiology, Respiratory, Surgical, and Other Procedure Reports)</w:t>
      </w:r>
    </w:p>
    <w:p w:rsidR="00ED534E" w:rsidRPr="00B522D3" w:rsidRDefault="00ED534E" w:rsidP="00ED534E">
      <w:pPr>
        <w:numPr>
          <w:ilvl w:val="0"/>
          <w:numId w:val="2"/>
        </w:numPr>
        <w:rPr>
          <w:rFonts w:ascii="Times New Roman" w:hAnsi="Times New Roman"/>
        </w:rPr>
      </w:pPr>
      <w:r w:rsidRPr="00B522D3">
        <w:rPr>
          <w:rFonts w:ascii="Times New Roman" w:hAnsi="Times New Roman"/>
        </w:rPr>
        <w:t xml:space="preserve">The documents by report type </w:t>
      </w:r>
      <w:proofErr w:type="gramStart"/>
      <w:r w:rsidRPr="00B522D3">
        <w:rPr>
          <w:rFonts w:ascii="Times New Roman" w:hAnsi="Times New Roman"/>
        </w:rPr>
        <w:t>are listed</w:t>
      </w:r>
      <w:proofErr w:type="gramEnd"/>
      <w:r w:rsidRPr="00B522D3">
        <w:rPr>
          <w:rFonts w:ascii="Times New Roman" w:hAnsi="Times New Roman"/>
        </w:rPr>
        <w:t xml:space="preserve"> and format, structure, and characteristics of the documents can be selected.</w:t>
      </w:r>
    </w:p>
    <w:p w:rsidR="00ED534E" w:rsidRPr="00B522D3" w:rsidRDefault="00ED534E" w:rsidP="00ED534E">
      <w:pPr>
        <w:numPr>
          <w:ilvl w:val="0"/>
          <w:numId w:val="3"/>
        </w:numPr>
        <w:rPr>
          <w:rFonts w:ascii="Times New Roman" w:hAnsi="Times New Roman"/>
        </w:rPr>
      </w:pPr>
      <w:r w:rsidRPr="00B522D3">
        <w:rPr>
          <w:rFonts w:ascii="Times New Roman" w:hAnsi="Times New Roman"/>
        </w:rPr>
        <w:t>STRUCTURED STAN</w:t>
      </w:r>
      <w:r w:rsidR="000C3066" w:rsidRPr="00B522D3">
        <w:rPr>
          <w:rFonts w:ascii="Times New Roman" w:hAnsi="Times New Roman"/>
        </w:rPr>
        <w:t>DARDS BASED DOCUMENTS:  A stand-</w:t>
      </w:r>
      <w:r w:rsidRPr="00B522D3">
        <w:rPr>
          <w:rFonts w:ascii="Times New Roman" w:hAnsi="Times New Roman"/>
        </w:rPr>
        <w:t>alone document that c</w:t>
      </w:r>
      <w:r w:rsidR="000C3066" w:rsidRPr="00B522D3">
        <w:rPr>
          <w:rFonts w:ascii="Times New Roman" w:hAnsi="Times New Roman"/>
        </w:rPr>
        <w:t xml:space="preserve">ontains discrete data elements.  </w:t>
      </w:r>
      <w:r w:rsidRPr="00B522D3">
        <w:rPr>
          <w:rFonts w:ascii="Times New Roman" w:hAnsi="Times New Roman"/>
        </w:rPr>
        <w:t xml:space="preserve">A structured standards based document shall have </w:t>
      </w:r>
      <w:r w:rsidRPr="00B522D3">
        <w:rPr>
          <w:rFonts w:ascii="Times New Roman" w:hAnsi="Times New Roman"/>
        </w:rPr>
        <w:lastRenderedPageBreak/>
        <w:t>narrative text and discretely coded data.</w:t>
      </w:r>
      <w:r w:rsidR="000C3066" w:rsidRPr="00B522D3">
        <w:rPr>
          <w:rFonts w:ascii="Times New Roman" w:hAnsi="Times New Roman"/>
        </w:rPr>
        <w:t xml:space="preserve"> </w:t>
      </w:r>
      <w:r w:rsidRPr="00B522D3">
        <w:rPr>
          <w:rFonts w:ascii="Times New Roman" w:hAnsi="Times New Roman"/>
        </w:rPr>
        <w:t xml:space="preserve"> Examples include documents such as Procedure Note, History and Physical, Discharge Summary, Continuity of Care Record, etc.</w:t>
      </w:r>
    </w:p>
    <w:p w:rsidR="00ED534E" w:rsidRPr="00B522D3" w:rsidRDefault="00ED534E" w:rsidP="00ED534E">
      <w:pPr>
        <w:numPr>
          <w:ilvl w:val="0"/>
          <w:numId w:val="3"/>
        </w:numPr>
        <w:rPr>
          <w:rFonts w:ascii="Times New Roman" w:hAnsi="Times New Roman"/>
        </w:rPr>
      </w:pPr>
      <w:r w:rsidRPr="00B522D3">
        <w:rPr>
          <w:rFonts w:ascii="Times New Roman" w:hAnsi="Times New Roman"/>
        </w:rPr>
        <w:t>UNSTR</w:t>
      </w:r>
      <w:r w:rsidR="000C3066" w:rsidRPr="00B522D3">
        <w:rPr>
          <w:rFonts w:ascii="Times New Roman" w:hAnsi="Times New Roman"/>
        </w:rPr>
        <w:t>UCTURED DOCUMENTS:  A stand-</w:t>
      </w:r>
      <w:r w:rsidRPr="00B522D3">
        <w:rPr>
          <w:rFonts w:ascii="Times New Roman" w:hAnsi="Times New Roman"/>
        </w:rPr>
        <w:t xml:space="preserve">alone document that does not </w:t>
      </w:r>
      <w:r w:rsidR="000C3066" w:rsidRPr="00B522D3">
        <w:rPr>
          <w:rFonts w:ascii="Times New Roman" w:hAnsi="Times New Roman"/>
        </w:rPr>
        <w:t xml:space="preserve">contain discrete data elements.  </w:t>
      </w:r>
      <w:r w:rsidRPr="00B522D3">
        <w:rPr>
          <w:rFonts w:ascii="Times New Roman" w:hAnsi="Times New Roman"/>
        </w:rPr>
        <w:t>Examples include natively formatted documents s</w:t>
      </w:r>
      <w:r w:rsidR="000C3066" w:rsidRPr="00B522D3">
        <w:rPr>
          <w:rFonts w:ascii="Times New Roman" w:hAnsi="Times New Roman"/>
        </w:rPr>
        <w:t xml:space="preserve">uch as TIF, PDF, TXT, JPG, etc.  </w:t>
      </w:r>
      <w:r w:rsidRPr="00B522D3">
        <w:rPr>
          <w:rFonts w:ascii="Times New Roman" w:hAnsi="Times New Roman"/>
        </w:rPr>
        <w:t>Unstructured documents may also be encapsulated in a CDA wrapper (HITSP/C62 and HL7 Unst</w:t>
      </w:r>
      <w:r w:rsidR="000C3066" w:rsidRPr="00B522D3">
        <w:rPr>
          <w:rFonts w:ascii="Times New Roman" w:hAnsi="Times New Roman"/>
        </w:rPr>
        <w:t xml:space="preserve">ructured Docs).  </w:t>
      </w:r>
      <w:r w:rsidRPr="00B522D3">
        <w:rPr>
          <w:rFonts w:ascii="Times New Roman" w:hAnsi="Times New Roman"/>
        </w:rPr>
        <w:t>(CDA Definition: http://www.hl7.org/implement/standards/cda.cfm)</w:t>
      </w:r>
    </w:p>
    <w:p w:rsidR="00ED534E" w:rsidRPr="00B522D3" w:rsidRDefault="00ED534E" w:rsidP="00ED534E">
      <w:pPr>
        <w:rPr>
          <w:rFonts w:ascii="Times New Roman" w:hAnsi="Times New Roman"/>
        </w:rPr>
      </w:pPr>
    </w:p>
    <w:p w:rsidR="00ED534E" w:rsidRDefault="00730926" w:rsidP="00ED534E">
      <w:pPr>
        <w:rPr>
          <w:rFonts w:ascii="Times New Roman" w:hAnsi="Times New Roman"/>
          <w:b/>
        </w:rPr>
      </w:pPr>
      <w:r w:rsidRPr="00B522D3">
        <w:rPr>
          <w:rFonts w:ascii="Times New Roman" w:hAnsi="Times New Roman"/>
          <w:b/>
        </w:rPr>
        <w:t>Questions to i</w:t>
      </w:r>
      <w:r w:rsidR="00ED534E" w:rsidRPr="00B522D3">
        <w:rPr>
          <w:rFonts w:ascii="Times New Roman" w:hAnsi="Times New Roman"/>
          <w:b/>
        </w:rPr>
        <w:t xml:space="preserve">dentify the </w:t>
      </w:r>
      <w:r w:rsidRPr="00B522D3">
        <w:rPr>
          <w:rFonts w:ascii="Times New Roman" w:hAnsi="Times New Roman"/>
          <w:b/>
        </w:rPr>
        <w:t xml:space="preserve">CDA/CCDA </w:t>
      </w:r>
      <w:r w:rsidR="00763595" w:rsidRPr="00B522D3">
        <w:rPr>
          <w:rFonts w:ascii="Times New Roman" w:hAnsi="Times New Roman"/>
          <w:b/>
        </w:rPr>
        <w:t>c</w:t>
      </w:r>
      <w:r w:rsidR="00ED534E" w:rsidRPr="00B522D3">
        <w:rPr>
          <w:rFonts w:ascii="Times New Roman" w:hAnsi="Times New Roman"/>
          <w:b/>
        </w:rPr>
        <w:t>apability:</w:t>
      </w:r>
    </w:p>
    <w:p w:rsidR="00C50CDF" w:rsidRDefault="00C50CDF" w:rsidP="00ED534E">
      <w:pPr>
        <w:rPr>
          <w:rFonts w:ascii="Times New Roman" w:hAnsi="Times New Roman"/>
        </w:rPr>
      </w:pPr>
      <w:r>
        <w:rPr>
          <w:rFonts w:ascii="Times New Roman" w:hAnsi="Times New Roman"/>
        </w:rPr>
        <w:t>We are making the following changes to this section:</w:t>
      </w:r>
    </w:p>
    <w:p w:rsidR="00C50CDF" w:rsidRDefault="00C50CDF" w:rsidP="00ED534E">
      <w:pPr>
        <w:rPr>
          <w:rFonts w:ascii="Times New Roman" w:hAnsi="Times New Roman"/>
        </w:rPr>
      </w:pPr>
    </w:p>
    <w:p w:rsidR="00C50CDF" w:rsidRPr="00C50CDF" w:rsidRDefault="00C50CDF" w:rsidP="00C50CDF">
      <w:pPr>
        <w:numPr>
          <w:ilvl w:val="1"/>
          <w:numId w:val="7"/>
        </w:numPr>
        <w:snapToGrid w:val="0"/>
        <w:ind w:left="810"/>
        <w:rPr>
          <w:rFonts w:ascii="Times New Roman" w:hAnsi="Times New Roman"/>
          <w:snapToGrid w:val="0"/>
          <w:color w:val="000000"/>
        </w:rPr>
      </w:pPr>
      <w:r w:rsidRPr="007D4506">
        <w:rPr>
          <w:rFonts w:ascii="Times New Roman" w:hAnsi="Times New Roman"/>
          <w:b/>
          <w:bCs/>
          <w:snapToGrid w:val="0"/>
          <w:color w:val="000000"/>
          <w:u w:val="single"/>
        </w:rPr>
        <w:t>Change #2</w:t>
      </w:r>
      <w:r w:rsidRPr="007D4506">
        <w:rPr>
          <w:rFonts w:ascii="Times New Roman" w:hAnsi="Times New Roman"/>
          <w:b/>
          <w:bCs/>
          <w:snapToGrid w:val="0"/>
          <w:color w:val="000000"/>
        </w:rPr>
        <w:t>:</w:t>
      </w:r>
      <w:r>
        <w:rPr>
          <w:rFonts w:ascii="Times New Roman" w:hAnsi="Times New Roman"/>
          <w:snapToGrid w:val="0"/>
          <w:color w:val="000000"/>
        </w:rPr>
        <w:t>  We changed the section title from</w:t>
      </w:r>
      <w:r w:rsidRPr="007D4506">
        <w:rPr>
          <w:rFonts w:ascii="Times New Roman" w:hAnsi="Times New Roman"/>
          <w:snapToGrid w:val="0"/>
          <w:color w:val="000000"/>
        </w:rPr>
        <w:t xml:space="preserve"> </w:t>
      </w:r>
      <w:r>
        <w:rPr>
          <w:rFonts w:ascii="Times New Roman" w:hAnsi="Times New Roman"/>
          <w:snapToGrid w:val="0"/>
          <w:color w:val="000000"/>
        </w:rPr>
        <w:t>‘</w:t>
      </w:r>
      <w:r w:rsidRPr="007D4506">
        <w:rPr>
          <w:rFonts w:ascii="Times New Roman" w:hAnsi="Times New Roman"/>
          <w:snapToGrid w:val="0"/>
          <w:color w:val="000000"/>
        </w:rPr>
        <w:t>CCD Continuity of Care</w:t>
      </w:r>
      <w:r>
        <w:rPr>
          <w:rFonts w:ascii="Times New Roman" w:hAnsi="Times New Roman"/>
          <w:snapToGrid w:val="0"/>
          <w:color w:val="000000"/>
        </w:rPr>
        <w:t>’</w:t>
      </w:r>
      <w:r w:rsidRPr="007D4506">
        <w:rPr>
          <w:rFonts w:ascii="Times New Roman" w:hAnsi="Times New Roman"/>
          <w:snapToGrid w:val="0"/>
          <w:color w:val="000000"/>
        </w:rPr>
        <w:t xml:space="preserve"> to </w:t>
      </w:r>
      <w:r>
        <w:rPr>
          <w:rFonts w:ascii="Times New Roman" w:hAnsi="Times New Roman"/>
          <w:snapToGrid w:val="0"/>
          <w:color w:val="000000"/>
        </w:rPr>
        <w:t>‘CDA/CCDA Capability’ to be consistent with the new header used on the tab of the form</w:t>
      </w:r>
    </w:p>
    <w:p w:rsidR="00C50CDF" w:rsidRDefault="00C50CDF" w:rsidP="00C50CDF">
      <w:pPr>
        <w:snapToGrid w:val="0"/>
        <w:ind w:left="810"/>
        <w:rPr>
          <w:rFonts w:ascii="Times New Roman" w:hAnsi="Times New Roman"/>
          <w:b/>
          <w:bCs/>
          <w:snapToGrid w:val="0"/>
          <w:color w:val="000000"/>
          <w:u w:val="single"/>
        </w:rPr>
      </w:pPr>
    </w:p>
    <w:p w:rsidR="00C50CDF" w:rsidRDefault="00C50CDF" w:rsidP="00C50CDF">
      <w:pPr>
        <w:snapToGrid w:val="0"/>
        <w:ind w:left="810"/>
        <w:rPr>
          <w:rFonts w:ascii="Times New Roman" w:hAnsi="Times New Roman"/>
          <w:snapToGrid w:val="0"/>
          <w:color w:val="000000"/>
        </w:rPr>
      </w:pPr>
      <w:r w:rsidRPr="00C50CDF">
        <w:rPr>
          <w:rFonts w:ascii="Times New Roman" w:hAnsi="Times New Roman"/>
          <w:b/>
          <w:bCs/>
          <w:snapToGrid w:val="0"/>
          <w:color w:val="000000"/>
          <w:u w:val="single"/>
        </w:rPr>
        <w:t>Justification #2</w:t>
      </w:r>
      <w:r w:rsidRPr="00C50CDF">
        <w:rPr>
          <w:rFonts w:ascii="Times New Roman" w:hAnsi="Times New Roman"/>
          <w:b/>
          <w:bCs/>
          <w:snapToGrid w:val="0"/>
          <w:color w:val="000000"/>
        </w:rPr>
        <w:t>:</w:t>
      </w:r>
      <w:r w:rsidRPr="00C50CDF">
        <w:rPr>
          <w:rFonts w:ascii="Times New Roman" w:hAnsi="Times New Roman"/>
          <w:snapToGrid w:val="0"/>
          <w:color w:val="000000"/>
        </w:rPr>
        <w:t>  The change in name for this section is a reflection o</w:t>
      </w:r>
      <w:r>
        <w:rPr>
          <w:rFonts w:ascii="Times New Roman" w:hAnsi="Times New Roman"/>
          <w:snapToGrid w:val="0"/>
          <w:color w:val="000000"/>
        </w:rPr>
        <w:t xml:space="preserve">f how health IT terminology </w:t>
      </w:r>
      <w:r w:rsidRPr="00C50CDF">
        <w:rPr>
          <w:rFonts w:ascii="Times New Roman" w:hAnsi="Times New Roman"/>
          <w:snapToGrid w:val="0"/>
          <w:color w:val="000000"/>
        </w:rPr>
        <w:t>changed since</w:t>
      </w:r>
      <w:r>
        <w:rPr>
          <w:rFonts w:ascii="Times New Roman" w:hAnsi="Times New Roman"/>
          <w:snapToGrid w:val="0"/>
          <w:color w:val="000000"/>
        </w:rPr>
        <w:t xml:space="preserve"> we created the form</w:t>
      </w:r>
      <w:r w:rsidRPr="00C50CDF">
        <w:rPr>
          <w:rFonts w:ascii="Times New Roman" w:hAnsi="Times New Roman"/>
          <w:snapToGrid w:val="0"/>
          <w:color w:val="000000"/>
        </w:rPr>
        <w:t xml:space="preserve"> in 2012.  The use of Clinical Document Architecture (CDA) and Consolidated Clinical Document Architecture (CCDA) to discuss clinical continuity of care data are consistent with the language used in the Office of the National Coordinator Meaningful Use Regulations.</w:t>
      </w:r>
    </w:p>
    <w:p w:rsidR="00C50CDF" w:rsidRPr="00C50CDF" w:rsidRDefault="00C50CDF" w:rsidP="00C50CDF">
      <w:pPr>
        <w:snapToGrid w:val="0"/>
        <w:ind w:left="810"/>
        <w:rPr>
          <w:rFonts w:ascii="Times New Roman" w:hAnsi="Times New Roman"/>
          <w:snapToGrid w:val="0"/>
          <w:color w:val="000000"/>
        </w:rPr>
      </w:pPr>
    </w:p>
    <w:p w:rsidR="00C50CDF" w:rsidRDefault="00C50CDF" w:rsidP="00C50CDF">
      <w:pPr>
        <w:numPr>
          <w:ilvl w:val="1"/>
          <w:numId w:val="7"/>
        </w:numPr>
        <w:snapToGrid w:val="0"/>
        <w:ind w:left="810"/>
        <w:rPr>
          <w:rFonts w:ascii="Times New Roman" w:hAnsi="Times New Roman"/>
          <w:snapToGrid w:val="0"/>
          <w:color w:val="000000"/>
        </w:rPr>
      </w:pPr>
      <w:r w:rsidRPr="00C50CDF">
        <w:rPr>
          <w:rFonts w:ascii="Times New Roman" w:hAnsi="Times New Roman"/>
          <w:b/>
          <w:bCs/>
          <w:snapToGrid w:val="0"/>
          <w:color w:val="000000"/>
          <w:u w:val="single"/>
        </w:rPr>
        <w:t>Change #3</w:t>
      </w:r>
      <w:r w:rsidRPr="00C50CDF">
        <w:rPr>
          <w:rFonts w:ascii="Times New Roman" w:hAnsi="Times New Roman"/>
          <w:b/>
          <w:bCs/>
          <w:snapToGrid w:val="0"/>
          <w:color w:val="000000"/>
        </w:rPr>
        <w:t>:</w:t>
      </w:r>
      <w:r w:rsidRPr="00C50CDF">
        <w:rPr>
          <w:rFonts w:ascii="Times New Roman" w:hAnsi="Times New Roman"/>
          <w:snapToGrid w:val="0"/>
          <w:color w:val="000000"/>
        </w:rPr>
        <w:t xml:space="preserve">  </w:t>
      </w:r>
      <w:r>
        <w:rPr>
          <w:rFonts w:ascii="Times New Roman" w:hAnsi="Times New Roman"/>
          <w:snapToGrid w:val="0"/>
          <w:color w:val="000000"/>
        </w:rPr>
        <w:t xml:space="preserve">We </w:t>
      </w:r>
      <w:r w:rsidRPr="00C50CDF">
        <w:rPr>
          <w:rFonts w:ascii="Times New Roman" w:hAnsi="Times New Roman"/>
          <w:snapToGrid w:val="0"/>
          <w:color w:val="000000"/>
        </w:rPr>
        <w:t>changed this area of the form from open responses to checkmark selections for each area.</w:t>
      </w:r>
    </w:p>
    <w:p w:rsidR="00C50CDF" w:rsidRPr="00C50CDF" w:rsidRDefault="00C50CDF" w:rsidP="00C50CDF">
      <w:pPr>
        <w:snapToGrid w:val="0"/>
        <w:ind w:left="810"/>
        <w:rPr>
          <w:rFonts w:ascii="Times New Roman" w:hAnsi="Times New Roman"/>
          <w:snapToGrid w:val="0"/>
          <w:color w:val="000000"/>
        </w:rPr>
      </w:pPr>
    </w:p>
    <w:p w:rsidR="00C50CDF" w:rsidRDefault="00C50CDF" w:rsidP="00C50CDF">
      <w:pPr>
        <w:snapToGrid w:val="0"/>
        <w:ind w:left="810"/>
        <w:rPr>
          <w:rFonts w:ascii="Times New Roman" w:hAnsi="Times New Roman"/>
          <w:snapToGrid w:val="0"/>
          <w:color w:val="000000"/>
        </w:rPr>
      </w:pPr>
      <w:r w:rsidRPr="00C50CDF">
        <w:rPr>
          <w:rFonts w:ascii="Times New Roman" w:hAnsi="Times New Roman"/>
          <w:b/>
          <w:bCs/>
          <w:snapToGrid w:val="0"/>
          <w:color w:val="000000"/>
          <w:u w:val="single"/>
        </w:rPr>
        <w:t>Justification #3</w:t>
      </w:r>
      <w:r w:rsidRPr="00C50CDF">
        <w:rPr>
          <w:rFonts w:ascii="Times New Roman" w:hAnsi="Times New Roman"/>
          <w:b/>
          <w:bCs/>
          <w:snapToGrid w:val="0"/>
          <w:color w:val="000000"/>
        </w:rPr>
        <w:t>:</w:t>
      </w:r>
      <w:r>
        <w:rPr>
          <w:rFonts w:ascii="Times New Roman" w:hAnsi="Times New Roman"/>
          <w:snapToGrid w:val="0"/>
          <w:color w:val="000000"/>
        </w:rPr>
        <w:t>  We classify the data within each of the areas</w:t>
      </w:r>
      <w:r w:rsidRPr="00C50CDF">
        <w:rPr>
          <w:rFonts w:ascii="Times New Roman" w:hAnsi="Times New Roman"/>
          <w:snapToGrid w:val="0"/>
          <w:color w:val="000000"/>
        </w:rPr>
        <w:t xml:space="preserve"> </w:t>
      </w:r>
      <w:r>
        <w:rPr>
          <w:rFonts w:ascii="Times New Roman" w:hAnsi="Times New Roman"/>
          <w:snapToGrid w:val="0"/>
          <w:color w:val="000000"/>
        </w:rPr>
        <w:t>below</w:t>
      </w:r>
      <w:r w:rsidRPr="00C50CDF">
        <w:rPr>
          <w:rFonts w:ascii="Times New Roman" w:hAnsi="Times New Roman"/>
          <w:snapToGrid w:val="0"/>
          <w:color w:val="000000"/>
        </w:rPr>
        <w:t xml:space="preserve"> as Narrative Information, Coded Data, or Data Not Available. </w:t>
      </w:r>
      <w:r>
        <w:rPr>
          <w:rFonts w:ascii="Times New Roman" w:hAnsi="Times New Roman"/>
          <w:snapToGrid w:val="0"/>
          <w:color w:val="000000"/>
        </w:rPr>
        <w:t xml:space="preserve"> We provide a</w:t>
      </w:r>
      <w:r w:rsidRPr="00C50CDF">
        <w:rPr>
          <w:rFonts w:ascii="Times New Roman" w:hAnsi="Times New Roman"/>
          <w:snapToGrid w:val="0"/>
          <w:color w:val="000000"/>
        </w:rPr>
        <w:t xml:space="preserve"> section for comments; however, </w:t>
      </w:r>
      <w:r>
        <w:rPr>
          <w:rFonts w:ascii="Times New Roman" w:hAnsi="Times New Roman"/>
          <w:snapToGrid w:val="0"/>
          <w:color w:val="000000"/>
        </w:rPr>
        <w:t xml:space="preserve">we do not require </w:t>
      </w:r>
      <w:r w:rsidRPr="00C50CDF">
        <w:rPr>
          <w:rFonts w:ascii="Times New Roman" w:hAnsi="Times New Roman"/>
          <w:snapToGrid w:val="0"/>
          <w:color w:val="000000"/>
        </w:rPr>
        <w:t>comments</w:t>
      </w:r>
      <w:r>
        <w:rPr>
          <w:rFonts w:ascii="Times New Roman" w:hAnsi="Times New Roman"/>
          <w:snapToGrid w:val="0"/>
          <w:color w:val="000000"/>
        </w:rPr>
        <w:t>.  We made t</w:t>
      </w:r>
      <w:r w:rsidRPr="00C50CDF">
        <w:rPr>
          <w:rFonts w:ascii="Times New Roman" w:hAnsi="Times New Roman"/>
          <w:snapToGrid w:val="0"/>
          <w:color w:val="000000"/>
        </w:rPr>
        <w:t>his change to simp</w:t>
      </w:r>
      <w:r>
        <w:rPr>
          <w:rFonts w:ascii="Times New Roman" w:hAnsi="Times New Roman"/>
          <w:snapToGrid w:val="0"/>
          <w:color w:val="000000"/>
        </w:rPr>
        <w:t>lif</w:t>
      </w:r>
      <w:r w:rsidRPr="00C50CDF">
        <w:rPr>
          <w:rFonts w:ascii="Times New Roman" w:hAnsi="Times New Roman"/>
          <w:snapToGrid w:val="0"/>
          <w:color w:val="000000"/>
        </w:rPr>
        <w:t>y dat</w:t>
      </w:r>
      <w:r>
        <w:rPr>
          <w:rFonts w:ascii="Times New Roman" w:hAnsi="Times New Roman"/>
          <w:snapToGrid w:val="0"/>
          <w:color w:val="000000"/>
        </w:rPr>
        <w:t>a collection for respondents.  We expect r</w:t>
      </w:r>
      <w:r w:rsidRPr="00C50CDF">
        <w:rPr>
          <w:rFonts w:ascii="Times New Roman" w:hAnsi="Times New Roman"/>
          <w:snapToGrid w:val="0"/>
          <w:color w:val="000000"/>
        </w:rPr>
        <w:t xml:space="preserve">espondents to complete this section of the form in less time than the previous version of the form. </w:t>
      </w:r>
      <w:r>
        <w:rPr>
          <w:rFonts w:ascii="Times New Roman" w:hAnsi="Times New Roman"/>
          <w:snapToGrid w:val="0"/>
          <w:color w:val="000000"/>
        </w:rPr>
        <w:t xml:space="preserve"> </w:t>
      </w:r>
      <w:r w:rsidRPr="00C50CDF">
        <w:rPr>
          <w:rFonts w:ascii="Times New Roman" w:hAnsi="Times New Roman"/>
          <w:snapToGrid w:val="0"/>
          <w:color w:val="000000"/>
        </w:rPr>
        <w:t xml:space="preserve">The benefit to SSA is to receive consistent answers across respondents that will allow </w:t>
      </w:r>
      <w:proofErr w:type="gramStart"/>
      <w:r w:rsidRPr="00C50CDF">
        <w:rPr>
          <w:rFonts w:ascii="Times New Roman" w:hAnsi="Times New Roman"/>
          <w:snapToGrid w:val="0"/>
          <w:color w:val="000000"/>
        </w:rPr>
        <w:t>for more consistent evaluation of respondents’ capabilities</w:t>
      </w:r>
      <w:proofErr w:type="gramEnd"/>
      <w:r w:rsidRPr="00C50CDF">
        <w:rPr>
          <w:rFonts w:ascii="Times New Roman" w:hAnsi="Times New Roman"/>
          <w:snapToGrid w:val="0"/>
          <w:color w:val="000000"/>
        </w:rPr>
        <w:t>.</w:t>
      </w:r>
    </w:p>
    <w:p w:rsidR="00C50CDF" w:rsidRDefault="00C50CDF" w:rsidP="00C50CDF">
      <w:pPr>
        <w:pStyle w:val="ListParagraph"/>
        <w:rPr>
          <w:rFonts w:ascii="Times New Roman" w:hAnsi="Times New Roman"/>
          <w:b/>
          <w:bCs/>
          <w:snapToGrid w:val="0"/>
          <w:color w:val="000000"/>
          <w:u w:val="single"/>
        </w:rPr>
      </w:pPr>
    </w:p>
    <w:p w:rsidR="00C50CDF" w:rsidRDefault="00C50CDF" w:rsidP="00C50CDF">
      <w:pPr>
        <w:numPr>
          <w:ilvl w:val="1"/>
          <w:numId w:val="7"/>
        </w:numPr>
        <w:snapToGrid w:val="0"/>
        <w:ind w:left="810"/>
        <w:rPr>
          <w:rFonts w:ascii="Times New Roman" w:hAnsi="Times New Roman"/>
          <w:snapToGrid w:val="0"/>
          <w:color w:val="000000"/>
        </w:rPr>
      </w:pPr>
      <w:r w:rsidRPr="00C50CDF">
        <w:rPr>
          <w:rFonts w:ascii="Times New Roman" w:hAnsi="Times New Roman"/>
          <w:b/>
          <w:bCs/>
          <w:snapToGrid w:val="0"/>
          <w:color w:val="000000"/>
          <w:u w:val="single"/>
        </w:rPr>
        <w:t>Change #4</w:t>
      </w:r>
      <w:r w:rsidRPr="00C50CDF">
        <w:rPr>
          <w:rFonts w:ascii="Times New Roman" w:hAnsi="Times New Roman"/>
          <w:b/>
          <w:bCs/>
          <w:snapToGrid w:val="0"/>
          <w:color w:val="000000"/>
        </w:rPr>
        <w:t>:</w:t>
      </w:r>
      <w:r w:rsidRPr="00C50CDF">
        <w:rPr>
          <w:rFonts w:ascii="Times New Roman" w:hAnsi="Times New Roman"/>
          <w:snapToGrid w:val="0"/>
          <w:color w:val="000000"/>
        </w:rPr>
        <w:t xml:space="preserve">  </w:t>
      </w:r>
      <w:r>
        <w:rPr>
          <w:rFonts w:ascii="Times New Roman" w:hAnsi="Times New Roman"/>
          <w:snapToGrid w:val="0"/>
          <w:color w:val="000000"/>
        </w:rPr>
        <w:t xml:space="preserve">We </w:t>
      </w:r>
      <w:r w:rsidRPr="00C50CDF">
        <w:rPr>
          <w:rFonts w:ascii="Times New Roman" w:hAnsi="Times New Roman"/>
          <w:snapToGrid w:val="0"/>
          <w:color w:val="000000"/>
        </w:rPr>
        <w:t>updated the listing of categories in Section 4: CDA/CCDA Capability</w:t>
      </w:r>
    </w:p>
    <w:p w:rsidR="00C50CDF" w:rsidRPr="00C50CDF" w:rsidRDefault="00C50CDF" w:rsidP="00C50CDF">
      <w:pPr>
        <w:snapToGrid w:val="0"/>
        <w:ind w:left="810"/>
        <w:rPr>
          <w:rFonts w:ascii="Times New Roman" w:hAnsi="Times New Roman"/>
          <w:snapToGrid w:val="0"/>
          <w:color w:val="000000"/>
        </w:rPr>
      </w:pPr>
    </w:p>
    <w:p w:rsidR="00C50CDF" w:rsidRPr="00C50CDF" w:rsidRDefault="00C50CDF" w:rsidP="00C50CDF">
      <w:pPr>
        <w:snapToGrid w:val="0"/>
        <w:ind w:left="810"/>
        <w:rPr>
          <w:rFonts w:ascii="Times New Roman" w:hAnsi="Times New Roman"/>
          <w:snapToGrid w:val="0"/>
          <w:color w:val="000000"/>
        </w:rPr>
      </w:pPr>
      <w:r w:rsidRPr="00C50CDF">
        <w:rPr>
          <w:rFonts w:ascii="Times New Roman" w:hAnsi="Times New Roman"/>
          <w:b/>
          <w:bCs/>
          <w:snapToGrid w:val="0"/>
          <w:color w:val="000000"/>
          <w:u w:val="single"/>
        </w:rPr>
        <w:t>Justification #4</w:t>
      </w:r>
      <w:r w:rsidRPr="00C50CDF">
        <w:rPr>
          <w:rFonts w:ascii="Times New Roman" w:hAnsi="Times New Roman"/>
          <w:b/>
          <w:bCs/>
          <w:snapToGrid w:val="0"/>
          <w:color w:val="000000"/>
        </w:rPr>
        <w:t>:</w:t>
      </w:r>
      <w:r w:rsidRPr="00C50CDF">
        <w:rPr>
          <w:rFonts w:ascii="Times New Roman" w:hAnsi="Times New Roman"/>
          <w:snapToGrid w:val="0"/>
          <w:color w:val="000000"/>
        </w:rPr>
        <w:t xml:space="preserve">  </w:t>
      </w:r>
      <w:r>
        <w:rPr>
          <w:rFonts w:ascii="Times New Roman" w:hAnsi="Times New Roman"/>
          <w:snapToGrid w:val="0"/>
          <w:color w:val="000000"/>
        </w:rPr>
        <w:t>We updated t</w:t>
      </w:r>
      <w:r w:rsidRPr="00C50CDF">
        <w:rPr>
          <w:rFonts w:ascii="Times New Roman" w:hAnsi="Times New Roman"/>
          <w:snapToGrid w:val="0"/>
          <w:color w:val="000000"/>
        </w:rPr>
        <w:t>he list to reflect the sub-sections in Section 4 to match the</w:t>
      </w:r>
      <w:r>
        <w:rPr>
          <w:rFonts w:ascii="Times New Roman" w:hAnsi="Times New Roman"/>
          <w:snapToGrid w:val="0"/>
          <w:color w:val="000000"/>
        </w:rPr>
        <w:t>m</w:t>
      </w:r>
      <w:r w:rsidRPr="00C50CDF">
        <w:rPr>
          <w:rFonts w:ascii="Times New Roman" w:hAnsi="Times New Roman"/>
          <w:snapToGrid w:val="0"/>
          <w:color w:val="000000"/>
        </w:rPr>
        <w:t xml:space="preserve"> in the correct order of the headers of the tab.  </w:t>
      </w:r>
      <w:r w:rsidR="005443D5">
        <w:rPr>
          <w:rFonts w:ascii="Times New Roman" w:hAnsi="Times New Roman"/>
          <w:snapToGrid w:val="0"/>
          <w:color w:val="000000"/>
        </w:rPr>
        <w:t>We listed these</w:t>
      </w:r>
      <w:r w:rsidRPr="00C50CDF">
        <w:rPr>
          <w:rFonts w:ascii="Times New Roman" w:hAnsi="Times New Roman"/>
          <w:snapToGrid w:val="0"/>
          <w:color w:val="000000"/>
        </w:rPr>
        <w:t xml:space="preserve"> items in the previous addendum, but not in the </w:t>
      </w:r>
      <w:proofErr w:type="gramStart"/>
      <w:r w:rsidRPr="00C50CDF">
        <w:rPr>
          <w:rFonts w:ascii="Times New Roman" w:hAnsi="Times New Roman"/>
          <w:snapToGrid w:val="0"/>
          <w:color w:val="000000"/>
        </w:rPr>
        <w:t>order</w:t>
      </w:r>
      <w:proofErr w:type="gramEnd"/>
      <w:r w:rsidRPr="00C50CDF">
        <w:rPr>
          <w:rFonts w:ascii="Times New Roman" w:hAnsi="Times New Roman"/>
          <w:snapToGrid w:val="0"/>
          <w:color w:val="000000"/>
        </w:rPr>
        <w:t xml:space="preserve"> that matches the revised form.</w:t>
      </w:r>
    </w:p>
    <w:p w:rsidR="00C50CDF" w:rsidRDefault="00C50CDF" w:rsidP="00ED534E">
      <w:pPr>
        <w:rPr>
          <w:rFonts w:ascii="Times New Roman" w:hAnsi="Times New Roman"/>
        </w:rPr>
      </w:pPr>
    </w:p>
    <w:p w:rsidR="00C50CDF" w:rsidRDefault="00C50CDF" w:rsidP="00ED534E">
      <w:pPr>
        <w:rPr>
          <w:rFonts w:ascii="Times New Roman" w:hAnsi="Times New Roman"/>
        </w:rPr>
      </w:pPr>
      <w:r>
        <w:rPr>
          <w:rFonts w:ascii="Times New Roman" w:hAnsi="Times New Roman"/>
        </w:rPr>
        <w:t>This section collects the following information:</w:t>
      </w:r>
    </w:p>
    <w:p w:rsidR="00C50CDF" w:rsidRPr="00B522D3" w:rsidRDefault="00C50CDF" w:rsidP="00ED534E">
      <w:pPr>
        <w:rPr>
          <w:rFonts w:ascii="Times New Roman" w:hAnsi="Times New Roman"/>
          <w:b/>
        </w:rPr>
      </w:pPr>
    </w:p>
    <w:p w:rsidR="00763595" w:rsidRPr="00B522D3" w:rsidRDefault="00763595" w:rsidP="00763595">
      <w:pPr>
        <w:rPr>
          <w:rFonts w:ascii="Times New Roman" w:hAnsi="Times New Roman"/>
        </w:rPr>
      </w:pPr>
      <w:r w:rsidRPr="00B522D3">
        <w:rPr>
          <w:rFonts w:ascii="Times New Roman" w:hAnsi="Times New Roman"/>
        </w:rPr>
        <w:t xml:space="preserve">Data within each of these areas </w:t>
      </w:r>
      <w:r w:rsidR="0043532C" w:rsidRPr="00B522D3">
        <w:rPr>
          <w:rFonts w:ascii="Times New Roman" w:hAnsi="Times New Roman"/>
        </w:rPr>
        <w:t>needs to be classified as</w:t>
      </w:r>
      <w:r w:rsidRPr="00B522D3">
        <w:rPr>
          <w:rFonts w:ascii="Times New Roman" w:hAnsi="Times New Roman"/>
        </w:rPr>
        <w:t xml:space="preserve"> Narrative Information</w:t>
      </w:r>
      <w:r w:rsidR="0043532C" w:rsidRPr="00B522D3">
        <w:rPr>
          <w:rFonts w:ascii="Times New Roman" w:hAnsi="Times New Roman"/>
        </w:rPr>
        <w:t>, Coded Data, or Data Not Available</w:t>
      </w:r>
      <w:proofErr w:type="gramStart"/>
      <w:r w:rsidR="0043532C" w:rsidRPr="00B522D3">
        <w:rPr>
          <w:rFonts w:ascii="Times New Roman" w:hAnsi="Times New Roman"/>
        </w:rPr>
        <w:t xml:space="preserve">. </w:t>
      </w:r>
      <w:proofErr w:type="gramEnd"/>
      <w:r w:rsidR="0043532C" w:rsidRPr="00B522D3">
        <w:rPr>
          <w:rFonts w:ascii="Times New Roman" w:hAnsi="Times New Roman"/>
        </w:rPr>
        <w:t xml:space="preserve">A section </w:t>
      </w:r>
      <w:proofErr w:type="gramStart"/>
      <w:r w:rsidR="0043532C" w:rsidRPr="00B522D3">
        <w:rPr>
          <w:rFonts w:ascii="Times New Roman" w:hAnsi="Times New Roman"/>
        </w:rPr>
        <w:t>is provided</w:t>
      </w:r>
      <w:proofErr w:type="gramEnd"/>
      <w:r w:rsidR="0043532C" w:rsidRPr="00B522D3">
        <w:rPr>
          <w:rFonts w:ascii="Times New Roman" w:hAnsi="Times New Roman"/>
        </w:rPr>
        <w:t xml:space="preserve"> for comments, however comments are not required. </w:t>
      </w:r>
    </w:p>
    <w:p w:rsidR="00ED534E" w:rsidRPr="00B522D3" w:rsidRDefault="00ED534E" w:rsidP="00ED534E">
      <w:pPr>
        <w:numPr>
          <w:ilvl w:val="0"/>
          <w:numId w:val="5"/>
        </w:numPr>
        <w:rPr>
          <w:rFonts w:ascii="Times New Roman" w:hAnsi="Times New Roman"/>
        </w:rPr>
      </w:pPr>
      <w:r w:rsidRPr="00B522D3">
        <w:rPr>
          <w:rFonts w:ascii="Times New Roman" w:hAnsi="Times New Roman"/>
        </w:rPr>
        <w:t>Identification of the Provider Entity</w:t>
      </w:r>
    </w:p>
    <w:p w:rsidR="00ED534E" w:rsidRPr="00B522D3" w:rsidRDefault="00ED534E" w:rsidP="00ED534E">
      <w:pPr>
        <w:numPr>
          <w:ilvl w:val="0"/>
          <w:numId w:val="5"/>
        </w:numPr>
        <w:rPr>
          <w:rFonts w:ascii="Times New Roman" w:hAnsi="Times New Roman"/>
        </w:rPr>
      </w:pPr>
      <w:r w:rsidRPr="00B522D3">
        <w:rPr>
          <w:rFonts w:ascii="Times New Roman" w:hAnsi="Times New Roman"/>
        </w:rPr>
        <w:t>Problem Summary Documentation</w:t>
      </w:r>
    </w:p>
    <w:p w:rsidR="00ED534E" w:rsidRPr="00B522D3" w:rsidRDefault="00ED534E" w:rsidP="00ED534E">
      <w:pPr>
        <w:numPr>
          <w:ilvl w:val="0"/>
          <w:numId w:val="5"/>
        </w:numPr>
        <w:rPr>
          <w:rFonts w:ascii="Times New Roman" w:hAnsi="Times New Roman"/>
        </w:rPr>
      </w:pPr>
      <w:r w:rsidRPr="00B522D3">
        <w:rPr>
          <w:rFonts w:ascii="Times New Roman" w:hAnsi="Times New Roman"/>
        </w:rPr>
        <w:t>Medical Encounter Summary Documentation</w:t>
      </w:r>
    </w:p>
    <w:p w:rsidR="00763595" w:rsidRPr="00B522D3" w:rsidRDefault="00763595" w:rsidP="00763595">
      <w:pPr>
        <w:numPr>
          <w:ilvl w:val="0"/>
          <w:numId w:val="5"/>
        </w:numPr>
        <w:rPr>
          <w:rFonts w:ascii="Times New Roman" w:hAnsi="Times New Roman"/>
        </w:rPr>
      </w:pPr>
      <w:r w:rsidRPr="00B522D3">
        <w:rPr>
          <w:rFonts w:ascii="Times New Roman" w:hAnsi="Times New Roman"/>
        </w:rPr>
        <w:lastRenderedPageBreak/>
        <w:t>Procedure Summary Information (All interventional, surgical, diagnostic, or therapeutic procedures or treatments)</w:t>
      </w:r>
    </w:p>
    <w:p w:rsidR="00763595" w:rsidRPr="00B522D3" w:rsidRDefault="00763595" w:rsidP="00ED534E">
      <w:pPr>
        <w:numPr>
          <w:ilvl w:val="0"/>
          <w:numId w:val="5"/>
        </w:numPr>
        <w:rPr>
          <w:rFonts w:ascii="Times New Roman" w:hAnsi="Times New Roman"/>
        </w:rPr>
      </w:pPr>
      <w:r w:rsidRPr="00B522D3">
        <w:rPr>
          <w:rFonts w:ascii="Times New Roman" w:hAnsi="Times New Roman"/>
        </w:rPr>
        <w:t>Complication Data</w:t>
      </w:r>
    </w:p>
    <w:p w:rsidR="00763595" w:rsidRPr="00B522D3" w:rsidRDefault="00763595" w:rsidP="00ED534E">
      <w:pPr>
        <w:numPr>
          <w:ilvl w:val="0"/>
          <w:numId w:val="5"/>
        </w:numPr>
        <w:rPr>
          <w:rFonts w:ascii="Times New Roman" w:hAnsi="Times New Roman"/>
        </w:rPr>
      </w:pPr>
      <w:r w:rsidRPr="00B522D3">
        <w:rPr>
          <w:rFonts w:ascii="Times New Roman" w:hAnsi="Times New Roman"/>
        </w:rPr>
        <w:t>Post Procedure Diagnosis Data</w:t>
      </w:r>
    </w:p>
    <w:p w:rsidR="00763595" w:rsidRPr="00B522D3" w:rsidRDefault="00763595" w:rsidP="00763595">
      <w:pPr>
        <w:numPr>
          <w:ilvl w:val="0"/>
          <w:numId w:val="5"/>
        </w:numPr>
        <w:rPr>
          <w:rFonts w:ascii="Times New Roman" w:hAnsi="Times New Roman"/>
        </w:rPr>
      </w:pPr>
      <w:r w:rsidRPr="00B522D3">
        <w:rPr>
          <w:rFonts w:ascii="Times New Roman" w:hAnsi="Times New Roman"/>
        </w:rPr>
        <w:t>Lab Data</w:t>
      </w:r>
    </w:p>
    <w:p w:rsidR="00763595" w:rsidRPr="00B522D3" w:rsidRDefault="00763595" w:rsidP="00763595">
      <w:pPr>
        <w:numPr>
          <w:ilvl w:val="0"/>
          <w:numId w:val="5"/>
        </w:numPr>
        <w:rPr>
          <w:rFonts w:ascii="Times New Roman" w:hAnsi="Times New Roman"/>
        </w:rPr>
      </w:pPr>
      <w:r w:rsidRPr="00B522D3">
        <w:rPr>
          <w:rFonts w:ascii="Times New Roman" w:hAnsi="Times New Roman"/>
        </w:rPr>
        <w:t>Functional Status Data</w:t>
      </w:r>
    </w:p>
    <w:p w:rsidR="00763595" w:rsidRPr="00B522D3" w:rsidRDefault="00763595" w:rsidP="00ED534E">
      <w:pPr>
        <w:numPr>
          <w:ilvl w:val="0"/>
          <w:numId w:val="5"/>
        </w:numPr>
        <w:rPr>
          <w:rFonts w:ascii="Times New Roman" w:hAnsi="Times New Roman"/>
        </w:rPr>
      </w:pPr>
      <w:r w:rsidRPr="00B522D3">
        <w:rPr>
          <w:rFonts w:ascii="Times New Roman" w:hAnsi="Times New Roman"/>
        </w:rPr>
        <w:t>Vital Signs Data</w:t>
      </w:r>
    </w:p>
    <w:p w:rsidR="00763595" w:rsidRPr="00B522D3" w:rsidRDefault="00763595" w:rsidP="00ED534E">
      <w:pPr>
        <w:numPr>
          <w:ilvl w:val="0"/>
          <w:numId w:val="5"/>
        </w:numPr>
        <w:rPr>
          <w:rFonts w:ascii="Times New Roman" w:hAnsi="Times New Roman"/>
        </w:rPr>
      </w:pPr>
      <w:r w:rsidRPr="00B522D3">
        <w:rPr>
          <w:rFonts w:ascii="Times New Roman" w:hAnsi="Times New Roman"/>
        </w:rPr>
        <w:t>Medical Equipment Data</w:t>
      </w:r>
    </w:p>
    <w:p w:rsidR="00763595" w:rsidRPr="00B522D3" w:rsidRDefault="00763595" w:rsidP="00ED534E">
      <w:pPr>
        <w:numPr>
          <w:ilvl w:val="0"/>
          <w:numId w:val="5"/>
        </w:numPr>
        <w:rPr>
          <w:rFonts w:ascii="Times New Roman" w:hAnsi="Times New Roman"/>
        </w:rPr>
      </w:pPr>
      <w:r w:rsidRPr="00B522D3">
        <w:rPr>
          <w:rFonts w:ascii="Times New Roman" w:hAnsi="Times New Roman"/>
        </w:rPr>
        <w:t>Medication Data and History</w:t>
      </w:r>
    </w:p>
    <w:p w:rsidR="00763595" w:rsidRPr="00B522D3" w:rsidRDefault="00763595" w:rsidP="00ED534E">
      <w:pPr>
        <w:numPr>
          <w:ilvl w:val="0"/>
          <w:numId w:val="5"/>
        </w:numPr>
        <w:rPr>
          <w:rFonts w:ascii="Times New Roman" w:hAnsi="Times New Roman"/>
        </w:rPr>
      </w:pPr>
      <w:r w:rsidRPr="00B522D3">
        <w:rPr>
          <w:rFonts w:ascii="Times New Roman" w:hAnsi="Times New Roman"/>
        </w:rPr>
        <w:t>Physical Exam Data</w:t>
      </w:r>
    </w:p>
    <w:p w:rsidR="00763595" w:rsidRPr="00B522D3" w:rsidRDefault="00763595" w:rsidP="00ED534E">
      <w:pPr>
        <w:numPr>
          <w:ilvl w:val="0"/>
          <w:numId w:val="5"/>
        </w:numPr>
        <w:rPr>
          <w:rFonts w:ascii="Times New Roman" w:hAnsi="Times New Roman"/>
        </w:rPr>
      </w:pPr>
      <w:r w:rsidRPr="00B522D3">
        <w:rPr>
          <w:rFonts w:ascii="Times New Roman" w:hAnsi="Times New Roman"/>
        </w:rPr>
        <w:t>Plan of Care Information</w:t>
      </w:r>
    </w:p>
    <w:p w:rsidR="00763595" w:rsidRPr="00B522D3" w:rsidRDefault="00763595" w:rsidP="00ED534E">
      <w:pPr>
        <w:numPr>
          <w:ilvl w:val="0"/>
          <w:numId w:val="5"/>
        </w:numPr>
        <w:rPr>
          <w:rFonts w:ascii="Times New Roman" w:hAnsi="Times New Roman"/>
        </w:rPr>
      </w:pPr>
      <w:r w:rsidRPr="00B522D3">
        <w:rPr>
          <w:rFonts w:ascii="Times New Roman" w:hAnsi="Times New Roman"/>
        </w:rPr>
        <w:t>Social History Information</w:t>
      </w:r>
    </w:p>
    <w:p w:rsidR="00763595" w:rsidRPr="00B522D3" w:rsidRDefault="00763595" w:rsidP="00ED534E">
      <w:pPr>
        <w:numPr>
          <w:ilvl w:val="0"/>
          <w:numId w:val="5"/>
        </w:numPr>
        <w:rPr>
          <w:rFonts w:ascii="Times New Roman" w:hAnsi="Times New Roman"/>
        </w:rPr>
      </w:pPr>
      <w:r w:rsidRPr="00B522D3">
        <w:rPr>
          <w:rFonts w:ascii="Times New Roman" w:hAnsi="Times New Roman"/>
        </w:rPr>
        <w:t>Assessment and Plan Information</w:t>
      </w:r>
    </w:p>
    <w:p w:rsidR="00763595" w:rsidRPr="00B522D3" w:rsidRDefault="00763595" w:rsidP="00ED534E">
      <w:pPr>
        <w:numPr>
          <w:ilvl w:val="0"/>
          <w:numId w:val="5"/>
        </w:numPr>
        <w:rPr>
          <w:rFonts w:ascii="Times New Roman" w:hAnsi="Times New Roman"/>
        </w:rPr>
      </w:pPr>
      <w:r w:rsidRPr="00B522D3">
        <w:rPr>
          <w:rFonts w:ascii="Times New Roman" w:hAnsi="Times New Roman"/>
        </w:rPr>
        <w:t>Past Illness Information</w:t>
      </w:r>
    </w:p>
    <w:p w:rsidR="00763595" w:rsidRPr="00B522D3" w:rsidRDefault="00763595" w:rsidP="00ED534E">
      <w:pPr>
        <w:numPr>
          <w:ilvl w:val="0"/>
          <w:numId w:val="5"/>
        </w:numPr>
        <w:rPr>
          <w:rFonts w:ascii="Times New Roman" w:hAnsi="Times New Roman"/>
        </w:rPr>
      </w:pPr>
      <w:r w:rsidRPr="00B522D3">
        <w:rPr>
          <w:rFonts w:ascii="Times New Roman" w:hAnsi="Times New Roman"/>
        </w:rPr>
        <w:t>Medical Notes (Admission Summaries, ER Notes, Discharge Summaries, Operative Notes, Outpatient Notes, etc.)</w:t>
      </w:r>
    </w:p>
    <w:p w:rsidR="00763595" w:rsidRPr="00B522D3" w:rsidRDefault="00763595" w:rsidP="00ED534E">
      <w:pPr>
        <w:numPr>
          <w:ilvl w:val="0"/>
          <w:numId w:val="5"/>
        </w:numPr>
        <w:rPr>
          <w:rFonts w:ascii="Times New Roman" w:hAnsi="Times New Roman"/>
        </w:rPr>
      </w:pPr>
      <w:r w:rsidRPr="00B522D3">
        <w:rPr>
          <w:rFonts w:ascii="Times New Roman" w:hAnsi="Times New Roman"/>
        </w:rPr>
        <w:t>Treatment Data</w:t>
      </w:r>
    </w:p>
    <w:p w:rsidR="00763595" w:rsidRPr="00B522D3" w:rsidRDefault="00763595" w:rsidP="00763595">
      <w:pPr>
        <w:numPr>
          <w:ilvl w:val="0"/>
          <w:numId w:val="5"/>
        </w:numPr>
        <w:rPr>
          <w:rFonts w:ascii="Times New Roman" w:hAnsi="Times New Roman"/>
        </w:rPr>
      </w:pPr>
      <w:r w:rsidRPr="00B522D3">
        <w:rPr>
          <w:rFonts w:ascii="Times New Roman" w:hAnsi="Times New Roman"/>
        </w:rPr>
        <w:t>Contact Information</w:t>
      </w:r>
    </w:p>
    <w:p w:rsidR="0043532C" w:rsidRPr="00B522D3" w:rsidRDefault="00763595" w:rsidP="0043532C">
      <w:pPr>
        <w:numPr>
          <w:ilvl w:val="0"/>
          <w:numId w:val="5"/>
        </w:numPr>
        <w:rPr>
          <w:rFonts w:ascii="Times New Roman" w:hAnsi="Times New Roman"/>
        </w:rPr>
      </w:pPr>
      <w:r w:rsidRPr="00B522D3">
        <w:rPr>
          <w:rFonts w:ascii="Times New Roman" w:hAnsi="Times New Roman"/>
        </w:rPr>
        <w:t>Terminology In</w:t>
      </w:r>
      <w:r w:rsidR="0043532C" w:rsidRPr="00B522D3">
        <w:rPr>
          <w:rFonts w:ascii="Times New Roman" w:hAnsi="Times New Roman"/>
        </w:rPr>
        <w:t>formation; indicated as either Available or Not A</w:t>
      </w:r>
      <w:r w:rsidRPr="00B522D3">
        <w:rPr>
          <w:rFonts w:ascii="Times New Roman" w:hAnsi="Times New Roman"/>
        </w:rPr>
        <w:t>vailable</w:t>
      </w:r>
      <w:r w:rsidR="0043532C" w:rsidRPr="00B522D3">
        <w:rPr>
          <w:rFonts w:ascii="Times New Roman" w:hAnsi="Times New Roman"/>
        </w:rPr>
        <w:t xml:space="preserve"> data</w:t>
      </w:r>
    </w:p>
    <w:sectPr w:rsidR="0043532C" w:rsidRPr="00B52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0CA"/>
    <w:multiLevelType w:val="hybridMultilevel"/>
    <w:tmpl w:val="910CF7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FB5ED8"/>
    <w:multiLevelType w:val="hybridMultilevel"/>
    <w:tmpl w:val="09042A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E43620"/>
    <w:multiLevelType w:val="hybridMultilevel"/>
    <w:tmpl w:val="69BE1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444B9A"/>
    <w:multiLevelType w:val="hybridMultilevel"/>
    <w:tmpl w:val="4F92F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7541A6D"/>
    <w:multiLevelType w:val="hybridMultilevel"/>
    <w:tmpl w:val="E2124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E53F89"/>
    <w:multiLevelType w:val="hybridMultilevel"/>
    <w:tmpl w:val="4B8CAC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083298"/>
    <w:multiLevelType w:val="hybridMultilevel"/>
    <w:tmpl w:val="6AFE27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4E"/>
    <w:rsid w:val="00016D67"/>
    <w:rsid w:val="000C3066"/>
    <w:rsid w:val="001B40F1"/>
    <w:rsid w:val="002216FA"/>
    <w:rsid w:val="00240221"/>
    <w:rsid w:val="002D4CE0"/>
    <w:rsid w:val="003A3FD1"/>
    <w:rsid w:val="003F0AE3"/>
    <w:rsid w:val="0043532C"/>
    <w:rsid w:val="005443D5"/>
    <w:rsid w:val="005A1ED7"/>
    <w:rsid w:val="005C3DA9"/>
    <w:rsid w:val="007024E8"/>
    <w:rsid w:val="00730926"/>
    <w:rsid w:val="00763595"/>
    <w:rsid w:val="007D2E03"/>
    <w:rsid w:val="00997866"/>
    <w:rsid w:val="00AD4680"/>
    <w:rsid w:val="00B522D3"/>
    <w:rsid w:val="00C50CDF"/>
    <w:rsid w:val="00D82645"/>
    <w:rsid w:val="00E23A97"/>
    <w:rsid w:val="00E643E7"/>
    <w:rsid w:val="00ED534E"/>
    <w:rsid w:val="00F0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4E"/>
    <w:rPr>
      <w:sz w:val="24"/>
      <w:szCs w:val="24"/>
    </w:rPr>
  </w:style>
  <w:style w:type="paragraph" w:styleId="Heading1">
    <w:name w:val="heading 1"/>
    <w:basedOn w:val="Normal"/>
    <w:next w:val="Normal"/>
    <w:link w:val="Heading1Char"/>
    <w:uiPriority w:val="9"/>
    <w:qFormat/>
    <w:rsid w:val="00ED534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D534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534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D534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D534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D534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D534E"/>
    <w:pPr>
      <w:spacing w:before="240" w:after="60"/>
      <w:outlineLvl w:val="6"/>
    </w:pPr>
  </w:style>
  <w:style w:type="paragraph" w:styleId="Heading8">
    <w:name w:val="heading 8"/>
    <w:basedOn w:val="Normal"/>
    <w:next w:val="Normal"/>
    <w:link w:val="Heading8Char"/>
    <w:uiPriority w:val="9"/>
    <w:semiHidden/>
    <w:unhideWhenUsed/>
    <w:qFormat/>
    <w:rsid w:val="00ED534E"/>
    <w:pPr>
      <w:spacing w:before="240" w:after="60"/>
      <w:outlineLvl w:val="7"/>
    </w:pPr>
    <w:rPr>
      <w:i/>
      <w:iCs/>
    </w:rPr>
  </w:style>
  <w:style w:type="paragraph" w:styleId="Heading9">
    <w:name w:val="heading 9"/>
    <w:basedOn w:val="Normal"/>
    <w:next w:val="Normal"/>
    <w:link w:val="Heading9Char"/>
    <w:uiPriority w:val="9"/>
    <w:semiHidden/>
    <w:unhideWhenUsed/>
    <w:qFormat/>
    <w:rsid w:val="00ED53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D534E"/>
    <w:rPr>
      <w:rFonts w:ascii="Cambria" w:eastAsia="Times New Roman" w:hAnsi="Cambria"/>
      <w:b/>
      <w:bCs/>
      <w:kern w:val="32"/>
      <w:sz w:val="32"/>
      <w:szCs w:val="32"/>
    </w:rPr>
  </w:style>
  <w:style w:type="character" w:customStyle="1" w:styleId="Heading2Char">
    <w:name w:val="Heading 2 Char"/>
    <w:link w:val="Heading2"/>
    <w:uiPriority w:val="9"/>
    <w:semiHidden/>
    <w:rsid w:val="00ED534E"/>
    <w:rPr>
      <w:rFonts w:ascii="Cambria" w:eastAsia="Times New Roman" w:hAnsi="Cambria"/>
      <w:b/>
      <w:bCs/>
      <w:i/>
      <w:iCs/>
      <w:sz w:val="28"/>
      <w:szCs w:val="28"/>
    </w:rPr>
  </w:style>
  <w:style w:type="character" w:customStyle="1" w:styleId="Heading3Char">
    <w:name w:val="Heading 3 Char"/>
    <w:link w:val="Heading3"/>
    <w:uiPriority w:val="9"/>
    <w:semiHidden/>
    <w:rsid w:val="00ED534E"/>
    <w:rPr>
      <w:rFonts w:ascii="Cambria" w:eastAsia="Times New Roman" w:hAnsi="Cambria"/>
      <w:b/>
      <w:bCs/>
      <w:sz w:val="26"/>
      <w:szCs w:val="26"/>
    </w:rPr>
  </w:style>
  <w:style w:type="character" w:customStyle="1" w:styleId="Heading4Char">
    <w:name w:val="Heading 4 Char"/>
    <w:link w:val="Heading4"/>
    <w:uiPriority w:val="9"/>
    <w:semiHidden/>
    <w:rsid w:val="00ED534E"/>
    <w:rPr>
      <w:b/>
      <w:bCs/>
      <w:sz w:val="28"/>
      <w:szCs w:val="28"/>
    </w:rPr>
  </w:style>
  <w:style w:type="character" w:customStyle="1" w:styleId="Heading5Char">
    <w:name w:val="Heading 5 Char"/>
    <w:link w:val="Heading5"/>
    <w:uiPriority w:val="9"/>
    <w:semiHidden/>
    <w:rsid w:val="00ED534E"/>
    <w:rPr>
      <w:b/>
      <w:bCs/>
      <w:i/>
      <w:iCs/>
      <w:sz w:val="26"/>
      <w:szCs w:val="26"/>
    </w:rPr>
  </w:style>
  <w:style w:type="character" w:customStyle="1" w:styleId="Heading6Char">
    <w:name w:val="Heading 6 Char"/>
    <w:link w:val="Heading6"/>
    <w:uiPriority w:val="9"/>
    <w:semiHidden/>
    <w:rsid w:val="00ED534E"/>
    <w:rPr>
      <w:b/>
      <w:bCs/>
    </w:rPr>
  </w:style>
  <w:style w:type="character" w:customStyle="1" w:styleId="Heading7Char">
    <w:name w:val="Heading 7 Char"/>
    <w:link w:val="Heading7"/>
    <w:uiPriority w:val="9"/>
    <w:semiHidden/>
    <w:rsid w:val="00ED534E"/>
    <w:rPr>
      <w:sz w:val="24"/>
      <w:szCs w:val="24"/>
    </w:rPr>
  </w:style>
  <w:style w:type="character" w:customStyle="1" w:styleId="Heading8Char">
    <w:name w:val="Heading 8 Char"/>
    <w:link w:val="Heading8"/>
    <w:uiPriority w:val="9"/>
    <w:semiHidden/>
    <w:rsid w:val="00ED534E"/>
    <w:rPr>
      <w:i/>
      <w:iCs/>
      <w:sz w:val="24"/>
      <w:szCs w:val="24"/>
    </w:rPr>
  </w:style>
  <w:style w:type="character" w:customStyle="1" w:styleId="Heading9Char">
    <w:name w:val="Heading 9 Char"/>
    <w:link w:val="Heading9"/>
    <w:uiPriority w:val="9"/>
    <w:semiHidden/>
    <w:rsid w:val="00ED534E"/>
    <w:rPr>
      <w:rFonts w:ascii="Cambria" w:eastAsia="Times New Roman" w:hAnsi="Cambria"/>
    </w:rPr>
  </w:style>
  <w:style w:type="paragraph" w:styleId="Title">
    <w:name w:val="Title"/>
    <w:basedOn w:val="Normal"/>
    <w:next w:val="Normal"/>
    <w:link w:val="TitleChar"/>
    <w:uiPriority w:val="10"/>
    <w:qFormat/>
    <w:rsid w:val="00ED534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D534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D534E"/>
    <w:pPr>
      <w:spacing w:after="60"/>
      <w:jc w:val="center"/>
      <w:outlineLvl w:val="1"/>
    </w:pPr>
    <w:rPr>
      <w:rFonts w:ascii="Cambria" w:hAnsi="Cambria"/>
    </w:rPr>
  </w:style>
  <w:style w:type="character" w:customStyle="1" w:styleId="SubtitleChar">
    <w:name w:val="Subtitle Char"/>
    <w:link w:val="Subtitle"/>
    <w:uiPriority w:val="11"/>
    <w:rsid w:val="00ED534E"/>
    <w:rPr>
      <w:rFonts w:ascii="Cambria" w:eastAsia="Times New Roman" w:hAnsi="Cambria"/>
      <w:sz w:val="24"/>
      <w:szCs w:val="24"/>
    </w:rPr>
  </w:style>
  <w:style w:type="character" w:styleId="Strong">
    <w:name w:val="Strong"/>
    <w:uiPriority w:val="22"/>
    <w:qFormat/>
    <w:rsid w:val="00ED534E"/>
    <w:rPr>
      <w:b/>
      <w:bCs/>
    </w:rPr>
  </w:style>
  <w:style w:type="character" w:styleId="Emphasis">
    <w:name w:val="Emphasis"/>
    <w:uiPriority w:val="20"/>
    <w:qFormat/>
    <w:rsid w:val="00ED534E"/>
    <w:rPr>
      <w:rFonts w:ascii="Calibri" w:hAnsi="Calibri"/>
      <w:b/>
      <w:i/>
      <w:iCs/>
    </w:rPr>
  </w:style>
  <w:style w:type="paragraph" w:styleId="NoSpacing">
    <w:name w:val="No Spacing"/>
    <w:basedOn w:val="Normal"/>
    <w:uiPriority w:val="1"/>
    <w:qFormat/>
    <w:rsid w:val="00ED534E"/>
    <w:rPr>
      <w:szCs w:val="32"/>
    </w:rPr>
  </w:style>
  <w:style w:type="paragraph" w:styleId="ListParagraph">
    <w:name w:val="List Paragraph"/>
    <w:basedOn w:val="Normal"/>
    <w:uiPriority w:val="34"/>
    <w:qFormat/>
    <w:rsid w:val="00ED534E"/>
    <w:pPr>
      <w:ind w:left="720"/>
      <w:contextualSpacing/>
    </w:pPr>
  </w:style>
  <w:style w:type="paragraph" w:styleId="Quote">
    <w:name w:val="Quote"/>
    <w:basedOn w:val="Normal"/>
    <w:next w:val="Normal"/>
    <w:link w:val="QuoteChar"/>
    <w:uiPriority w:val="29"/>
    <w:qFormat/>
    <w:rsid w:val="00ED534E"/>
    <w:rPr>
      <w:i/>
    </w:rPr>
  </w:style>
  <w:style w:type="character" w:customStyle="1" w:styleId="QuoteChar">
    <w:name w:val="Quote Char"/>
    <w:link w:val="Quote"/>
    <w:uiPriority w:val="29"/>
    <w:rsid w:val="00ED534E"/>
    <w:rPr>
      <w:i/>
      <w:sz w:val="24"/>
      <w:szCs w:val="24"/>
    </w:rPr>
  </w:style>
  <w:style w:type="paragraph" w:styleId="IntenseQuote">
    <w:name w:val="Intense Quote"/>
    <w:basedOn w:val="Normal"/>
    <w:next w:val="Normal"/>
    <w:link w:val="IntenseQuoteChar"/>
    <w:uiPriority w:val="30"/>
    <w:qFormat/>
    <w:rsid w:val="00ED534E"/>
    <w:pPr>
      <w:ind w:left="720" w:right="720"/>
    </w:pPr>
    <w:rPr>
      <w:b/>
      <w:i/>
      <w:szCs w:val="22"/>
    </w:rPr>
  </w:style>
  <w:style w:type="character" w:customStyle="1" w:styleId="IntenseQuoteChar">
    <w:name w:val="Intense Quote Char"/>
    <w:link w:val="IntenseQuote"/>
    <w:uiPriority w:val="30"/>
    <w:rsid w:val="00ED534E"/>
    <w:rPr>
      <w:b/>
      <w:i/>
      <w:sz w:val="24"/>
    </w:rPr>
  </w:style>
  <w:style w:type="character" w:styleId="SubtleEmphasis">
    <w:name w:val="Subtle Emphasis"/>
    <w:uiPriority w:val="19"/>
    <w:qFormat/>
    <w:rsid w:val="00ED534E"/>
    <w:rPr>
      <w:i/>
      <w:color w:val="5A5A5A"/>
    </w:rPr>
  </w:style>
  <w:style w:type="character" w:styleId="IntenseEmphasis">
    <w:name w:val="Intense Emphasis"/>
    <w:uiPriority w:val="21"/>
    <w:qFormat/>
    <w:rsid w:val="00ED534E"/>
    <w:rPr>
      <w:b/>
      <w:i/>
      <w:sz w:val="24"/>
      <w:szCs w:val="24"/>
      <w:u w:val="single"/>
    </w:rPr>
  </w:style>
  <w:style w:type="character" w:styleId="SubtleReference">
    <w:name w:val="Subtle Reference"/>
    <w:uiPriority w:val="31"/>
    <w:qFormat/>
    <w:rsid w:val="00ED534E"/>
    <w:rPr>
      <w:sz w:val="24"/>
      <w:szCs w:val="24"/>
      <w:u w:val="single"/>
    </w:rPr>
  </w:style>
  <w:style w:type="character" w:styleId="IntenseReference">
    <w:name w:val="Intense Reference"/>
    <w:uiPriority w:val="32"/>
    <w:qFormat/>
    <w:rsid w:val="00ED534E"/>
    <w:rPr>
      <w:b/>
      <w:sz w:val="24"/>
      <w:u w:val="single"/>
    </w:rPr>
  </w:style>
  <w:style w:type="character" w:styleId="BookTitle">
    <w:name w:val="Book Title"/>
    <w:uiPriority w:val="33"/>
    <w:qFormat/>
    <w:rsid w:val="00ED534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D534E"/>
    <w:pPr>
      <w:outlineLvl w:val="9"/>
    </w:pPr>
  </w:style>
  <w:style w:type="character" w:styleId="CommentReference">
    <w:name w:val="annotation reference"/>
    <w:uiPriority w:val="99"/>
    <w:semiHidden/>
    <w:unhideWhenUsed/>
    <w:rsid w:val="00016D67"/>
    <w:rPr>
      <w:sz w:val="16"/>
      <w:szCs w:val="16"/>
    </w:rPr>
  </w:style>
  <w:style w:type="paragraph" w:styleId="CommentText">
    <w:name w:val="annotation text"/>
    <w:basedOn w:val="Normal"/>
    <w:link w:val="CommentTextChar"/>
    <w:uiPriority w:val="99"/>
    <w:semiHidden/>
    <w:unhideWhenUsed/>
    <w:rsid w:val="00016D67"/>
    <w:rPr>
      <w:sz w:val="20"/>
      <w:szCs w:val="20"/>
    </w:rPr>
  </w:style>
  <w:style w:type="character" w:customStyle="1" w:styleId="CommentTextChar">
    <w:name w:val="Comment Text Char"/>
    <w:basedOn w:val="DefaultParagraphFont"/>
    <w:link w:val="CommentText"/>
    <w:uiPriority w:val="99"/>
    <w:semiHidden/>
    <w:rsid w:val="00016D67"/>
  </w:style>
  <w:style w:type="paragraph" w:styleId="CommentSubject">
    <w:name w:val="annotation subject"/>
    <w:basedOn w:val="CommentText"/>
    <w:next w:val="CommentText"/>
    <w:link w:val="CommentSubjectChar"/>
    <w:uiPriority w:val="99"/>
    <w:semiHidden/>
    <w:unhideWhenUsed/>
    <w:rsid w:val="00016D67"/>
    <w:rPr>
      <w:b/>
      <w:bCs/>
    </w:rPr>
  </w:style>
  <w:style w:type="character" w:customStyle="1" w:styleId="CommentSubjectChar">
    <w:name w:val="Comment Subject Char"/>
    <w:link w:val="CommentSubject"/>
    <w:uiPriority w:val="99"/>
    <w:semiHidden/>
    <w:rsid w:val="00016D67"/>
    <w:rPr>
      <w:b/>
      <w:bCs/>
    </w:rPr>
  </w:style>
  <w:style w:type="paragraph" w:styleId="BalloonText">
    <w:name w:val="Balloon Text"/>
    <w:basedOn w:val="Normal"/>
    <w:link w:val="BalloonTextChar"/>
    <w:uiPriority w:val="99"/>
    <w:semiHidden/>
    <w:unhideWhenUsed/>
    <w:rsid w:val="00016D67"/>
    <w:rPr>
      <w:rFonts w:ascii="Tahoma" w:hAnsi="Tahoma" w:cs="Tahoma"/>
      <w:sz w:val="16"/>
      <w:szCs w:val="16"/>
    </w:rPr>
  </w:style>
  <w:style w:type="character" w:customStyle="1" w:styleId="BalloonTextChar">
    <w:name w:val="Balloon Text Char"/>
    <w:link w:val="BalloonText"/>
    <w:uiPriority w:val="99"/>
    <w:semiHidden/>
    <w:rsid w:val="00016D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4E"/>
    <w:rPr>
      <w:sz w:val="24"/>
      <w:szCs w:val="24"/>
    </w:rPr>
  </w:style>
  <w:style w:type="paragraph" w:styleId="Heading1">
    <w:name w:val="heading 1"/>
    <w:basedOn w:val="Normal"/>
    <w:next w:val="Normal"/>
    <w:link w:val="Heading1Char"/>
    <w:uiPriority w:val="9"/>
    <w:qFormat/>
    <w:rsid w:val="00ED534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D534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534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D534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D534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D534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D534E"/>
    <w:pPr>
      <w:spacing w:before="240" w:after="60"/>
      <w:outlineLvl w:val="6"/>
    </w:pPr>
  </w:style>
  <w:style w:type="paragraph" w:styleId="Heading8">
    <w:name w:val="heading 8"/>
    <w:basedOn w:val="Normal"/>
    <w:next w:val="Normal"/>
    <w:link w:val="Heading8Char"/>
    <w:uiPriority w:val="9"/>
    <w:semiHidden/>
    <w:unhideWhenUsed/>
    <w:qFormat/>
    <w:rsid w:val="00ED534E"/>
    <w:pPr>
      <w:spacing w:before="240" w:after="60"/>
      <w:outlineLvl w:val="7"/>
    </w:pPr>
    <w:rPr>
      <w:i/>
      <w:iCs/>
    </w:rPr>
  </w:style>
  <w:style w:type="paragraph" w:styleId="Heading9">
    <w:name w:val="heading 9"/>
    <w:basedOn w:val="Normal"/>
    <w:next w:val="Normal"/>
    <w:link w:val="Heading9Char"/>
    <w:uiPriority w:val="9"/>
    <w:semiHidden/>
    <w:unhideWhenUsed/>
    <w:qFormat/>
    <w:rsid w:val="00ED53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D534E"/>
    <w:rPr>
      <w:rFonts w:ascii="Cambria" w:eastAsia="Times New Roman" w:hAnsi="Cambria"/>
      <w:b/>
      <w:bCs/>
      <w:kern w:val="32"/>
      <w:sz w:val="32"/>
      <w:szCs w:val="32"/>
    </w:rPr>
  </w:style>
  <w:style w:type="character" w:customStyle="1" w:styleId="Heading2Char">
    <w:name w:val="Heading 2 Char"/>
    <w:link w:val="Heading2"/>
    <w:uiPriority w:val="9"/>
    <w:semiHidden/>
    <w:rsid w:val="00ED534E"/>
    <w:rPr>
      <w:rFonts w:ascii="Cambria" w:eastAsia="Times New Roman" w:hAnsi="Cambria"/>
      <w:b/>
      <w:bCs/>
      <w:i/>
      <w:iCs/>
      <w:sz w:val="28"/>
      <w:szCs w:val="28"/>
    </w:rPr>
  </w:style>
  <w:style w:type="character" w:customStyle="1" w:styleId="Heading3Char">
    <w:name w:val="Heading 3 Char"/>
    <w:link w:val="Heading3"/>
    <w:uiPriority w:val="9"/>
    <w:semiHidden/>
    <w:rsid w:val="00ED534E"/>
    <w:rPr>
      <w:rFonts w:ascii="Cambria" w:eastAsia="Times New Roman" w:hAnsi="Cambria"/>
      <w:b/>
      <w:bCs/>
      <w:sz w:val="26"/>
      <w:szCs w:val="26"/>
    </w:rPr>
  </w:style>
  <w:style w:type="character" w:customStyle="1" w:styleId="Heading4Char">
    <w:name w:val="Heading 4 Char"/>
    <w:link w:val="Heading4"/>
    <w:uiPriority w:val="9"/>
    <w:semiHidden/>
    <w:rsid w:val="00ED534E"/>
    <w:rPr>
      <w:b/>
      <w:bCs/>
      <w:sz w:val="28"/>
      <w:szCs w:val="28"/>
    </w:rPr>
  </w:style>
  <w:style w:type="character" w:customStyle="1" w:styleId="Heading5Char">
    <w:name w:val="Heading 5 Char"/>
    <w:link w:val="Heading5"/>
    <w:uiPriority w:val="9"/>
    <w:semiHidden/>
    <w:rsid w:val="00ED534E"/>
    <w:rPr>
      <w:b/>
      <w:bCs/>
      <w:i/>
      <w:iCs/>
      <w:sz w:val="26"/>
      <w:szCs w:val="26"/>
    </w:rPr>
  </w:style>
  <w:style w:type="character" w:customStyle="1" w:styleId="Heading6Char">
    <w:name w:val="Heading 6 Char"/>
    <w:link w:val="Heading6"/>
    <w:uiPriority w:val="9"/>
    <w:semiHidden/>
    <w:rsid w:val="00ED534E"/>
    <w:rPr>
      <w:b/>
      <w:bCs/>
    </w:rPr>
  </w:style>
  <w:style w:type="character" w:customStyle="1" w:styleId="Heading7Char">
    <w:name w:val="Heading 7 Char"/>
    <w:link w:val="Heading7"/>
    <w:uiPriority w:val="9"/>
    <w:semiHidden/>
    <w:rsid w:val="00ED534E"/>
    <w:rPr>
      <w:sz w:val="24"/>
      <w:szCs w:val="24"/>
    </w:rPr>
  </w:style>
  <w:style w:type="character" w:customStyle="1" w:styleId="Heading8Char">
    <w:name w:val="Heading 8 Char"/>
    <w:link w:val="Heading8"/>
    <w:uiPriority w:val="9"/>
    <w:semiHidden/>
    <w:rsid w:val="00ED534E"/>
    <w:rPr>
      <w:i/>
      <w:iCs/>
      <w:sz w:val="24"/>
      <w:szCs w:val="24"/>
    </w:rPr>
  </w:style>
  <w:style w:type="character" w:customStyle="1" w:styleId="Heading9Char">
    <w:name w:val="Heading 9 Char"/>
    <w:link w:val="Heading9"/>
    <w:uiPriority w:val="9"/>
    <w:semiHidden/>
    <w:rsid w:val="00ED534E"/>
    <w:rPr>
      <w:rFonts w:ascii="Cambria" w:eastAsia="Times New Roman" w:hAnsi="Cambria"/>
    </w:rPr>
  </w:style>
  <w:style w:type="paragraph" w:styleId="Title">
    <w:name w:val="Title"/>
    <w:basedOn w:val="Normal"/>
    <w:next w:val="Normal"/>
    <w:link w:val="TitleChar"/>
    <w:uiPriority w:val="10"/>
    <w:qFormat/>
    <w:rsid w:val="00ED534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D534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D534E"/>
    <w:pPr>
      <w:spacing w:after="60"/>
      <w:jc w:val="center"/>
      <w:outlineLvl w:val="1"/>
    </w:pPr>
    <w:rPr>
      <w:rFonts w:ascii="Cambria" w:hAnsi="Cambria"/>
    </w:rPr>
  </w:style>
  <w:style w:type="character" w:customStyle="1" w:styleId="SubtitleChar">
    <w:name w:val="Subtitle Char"/>
    <w:link w:val="Subtitle"/>
    <w:uiPriority w:val="11"/>
    <w:rsid w:val="00ED534E"/>
    <w:rPr>
      <w:rFonts w:ascii="Cambria" w:eastAsia="Times New Roman" w:hAnsi="Cambria"/>
      <w:sz w:val="24"/>
      <w:szCs w:val="24"/>
    </w:rPr>
  </w:style>
  <w:style w:type="character" w:styleId="Strong">
    <w:name w:val="Strong"/>
    <w:uiPriority w:val="22"/>
    <w:qFormat/>
    <w:rsid w:val="00ED534E"/>
    <w:rPr>
      <w:b/>
      <w:bCs/>
    </w:rPr>
  </w:style>
  <w:style w:type="character" w:styleId="Emphasis">
    <w:name w:val="Emphasis"/>
    <w:uiPriority w:val="20"/>
    <w:qFormat/>
    <w:rsid w:val="00ED534E"/>
    <w:rPr>
      <w:rFonts w:ascii="Calibri" w:hAnsi="Calibri"/>
      <w:b/>
      <w:i/>
      <w:iCs/>
    </w:rPr>
  </w:style>
  <w:style w:type="paragraph" w:styleId="NoSpacing">
    <w:name w:val="No Spacing"/>
    <w:basedOn w:val="Normal"/>
    <w:uiPriority w:val="1"/>
    <w:qFormat/>
    <w:rsid w:val="00ED534E"/>
    <w:rPr>
      <w:szCs w:val="32"/>
    </w:rPr>
  </w:style>
  <w:style w:type="paragraph" w:styleId="ListParagraph">
    <w:name w:val="List Paragraph"/>
    <w:basedOn w:val="Normal"/>
    <w:uiPriority w:val="34"/>
    <w:qFormat/>
    <w:rsid w:val="00ED534E"/>
    <w:pPr>
      <w:ind w:left="720"/>
      <w:contextualSpacing/>
    </w:pPr>
  </w:style>
  <w:style w:type="paragraph" w:styleId="Quote">
    <w:name w:val="Quote"/>
    <w:basedOn w:val="Normal"/>
    <w:next w:val="Normal"/>
    <w:link w:val="QuoteChar"/>
    <w:uiPriority w:val="29"/>
    <w:qFormat/>
    <w:rsid w:val="00ED534E"/>
    <w:rPr>
      <w:i/>
    </w:rPr>
  </w:style>
  <w:style w:type="character" w:customStyle="1" w:styleId="QuoteChar">
    <w:name w:val="Quote Char"/>
    <w:link w:val="Quote"/>
    <w:uiPriority w:val="29"/>
    <w:rsid w:val="00ED534E"/>
    <w:rPr>
      <w:i/>
      <w:sz w:val="24"/>
      <w:szCs w:val="24"/>
    </w:rPr>
  </w:style>
  <w:style w:type="paragraph" w:styleId="IntenseQuote">
    <w:name w:val="Intense Quote"/>
    <w:basedOn w:val="Normal"/>
    <w:next w:val="Normal"/>
    <w:link w:val="IntenseQuoteChar"/>
    <w:uiPriority w:val="30"/>
    <w:qFormat/>
    <w:rsid w:val="00ED534E"/>
    <w:pPr>
      <w:ind w:left="720" w:right="720"/>
    </w:pPr>
    <w:rPr>
      <w:b/>
      <w:i/>
      <w:szCs w:val="22"/>
    </w:rPr>
  </w:style>
  <w:style w:type="character" w:customStyle="1" w:styleId="IntenseQuoteChar">
    <w:name w:val="Intense Quote Char"/>
    <w:link w:val="IntenseQuote"/>
    <w:uiPriority w:val="30"/>
    <w:rsid w:val="00ED534E"/>
    <w:rPr>
      <w:b/>
      <w:i/>
      <w:sz w:val="24"/>
    </w:rPr>
  </w:style>
  <w:style w:type="character" w:styleId="SubtleEmphasis">
    <w:name w:val="Subtle Emphasis"/>
    <w:uiPriority w:val="19"/>
    <w:qFormat/>
    <w:rsid w:val="00ED534E"/>
    <w:rPr>
      <w:i/>
      <w:color w:val="5A5A5A"/>
    </w:rPr>
  </w:style>
  <w:style w:type="character" w:styleId="IntenseEmphasis">
    <w:name w:val="Intense Emphasis"/>
    <w:uiPriority w:val="21"/>
    <w:qFormat/>
    <w:rsid w:val="00ED534E"/>
    <w:rPr>
      <w:b/>
      <w:i/>
      <w:sz w:val="24"/>
      <w:szCs w:val="24"/>
      <w:u w:val="single"/>
    </w:rPr>
  </w:style>
  <w:style w:type="character" w:styleId="SubtleReference">
    <w:name w:val="Subtle Reference"/>
    <w:uiPriority w:val="31"/>
    <w:qFormat/>
    <w:rsid w:val="00ED534E"/>
    <w:rPr>
      <w:sz w:val="24"/>
      <w:szCs w:val="24"/>
      <w:u w:val="single"/>
    </w:rPr>
  </w:style>
  <w:style w:type="character" w:styleId="IntenseReference">
    <w:name w:val="Intense Reference"/>
    <w:uiPriority w:val="32"/>
    <w:qFormat/>
    <w:rsid w:val="00ED534E"/>
    <w:rPr>
      <w:b/>
      <w:sz w:val="24"/>
      <w:u w:val="single"/>
    </w:rPr>
  </w:style>
  <w:style w:type="character" w:styleId="BookTitle">
    <w:name w:val="Book Title"/>
    <w:uiPriority w:val="33"/>
    <w:qFormat/>
    <w:rsid w:val="00ED534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D534E"/>
    <w:pPr>
      <w:outlineLvl w:val="9"/>
    </w:pPr>
  </w:style>
  <w:style w:type="character" w:styleId="CommentReference">
    <w:name w:val="annotation reference"/>
    <w:uiPriority w:val="99"/>
    <w:semiHidden/>
    <w:unhideWhenUsed/>
    <w:rsid w:val="00016D67"/>
    <w:rPr>
      <w:sz w:val="16"/>
      <w:szCs w:val="16"/>
    </w:rPr>
  </w:style>
  <w:style w:type="paragraph" w:styleId="CommentText">
    <w:name w:val="annotation text"/>
    <w:basedOn w:val="Normal"/>
    <w:link w:val="CommentTextChar"/>
    <w:uiPriority w:val="99"/>
    <w:semiHidden/>
    <w:unhideWhenUsed/>
    <w:rsid w:val="00016D67"/>
    <w:rPr>
      <w:sz w:val="20"/>
      <w:szCs w:val="20"/>
    </w:rPr>
  </w:style>
  <w:style w:type="character" w:customStyle="1" w:styleId="CommentTextChar">
    <w:name w:val="Comment Text Char"/>
    <w:basedOn w:val="DefaultParagraphFont"/>
    <w:link w:val="CommentText"/>
    <w:uiPriority w:val="99"/>
    <w:semiHidden/>
    <w:rsid w:val="00016D67"/>
  </w:style>
  <w:style w:type="paragraph" w:styleId="CommentSubject">
    <w:name w:val="annotation subject"/>
    <w:basedOn w:val="CommentText"/>
    <w:next w:val="CommentText"/>
    <w:link w:val="CommentSubjectChar"/>
    <w:uiPriority w:val="99"/>
    <w:semiHidden/>
    <w:unhideWhenUsed/>
    <w:rsid w:val="00016D67"/>
    <w:rPr>
      <w:b/>
      <w:bCs/>
    </w:rPr>
  </w:style>
  <w:style w:type="character" w:customStyle="1" w:styleId="CommentSubjectChar">
    <w:name w:val="Comment Subject Char"/>
    <w:link w:val="CommentSubject"/>
    <w:uiPriority w:val="99"/>
    <w:semiHidden/>
    <w:rsid w:val="00016D67"/>
    <w:rPr>
      <w:b/>
      <w:bCs/>
    </w:rPr>
  </w:style>
  <w:style w:type="paragraph" w:styleId="BalloonText">
    <w:name w:val="Balloon Text"/>
    <w:basedOn w:val="Normal"/>
    <w:link w:val="BalloonTextChar"/>
    <w:uiPriority w:val="99"/>
    <w:semiHidden/>
    <w:unhideWhenUsed/>
    <w:rsid w:val="00016D67"/>
    <w:rPr>
      <w:rFonts w:ascii="Tahoma" w:hAnsi="Tahoma" w:cs="Tahoma"/>
      <w:sz w:val="16"/>
      <w:szCs w:val="16"/>
    </w:rPr>
  </w:style>
  <w:style w:type="character" w:customStyle="1" w:styleId="BalloonTextChar">
    <w:name w:val="Balloon Text Char"/>
    <w:link w:val="BalloonText"/>
    <w:uiPriority w:val="99"/>
    <w:semiHidden/>
    <w:rsid w:val="00016D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6E2F-7674-404C-9A8A-3EDCFE60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2015-09-18T18:48:00Z</dcterms:created>
  <dcterms:modified xsi:type="dcterms:W3CDTF">2015-09-18T18:48:00Z</dcterms:modified>
</cp:coreProperties>
</file>