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15F2" w14:textId="77777777" w:rsidR="00FD5644" w:rsidRDefault="00FD5644">
      <w:pPr>
        <w:pStyle w:val="Title"/>
      </w:pPr>
      <w:bookmarkStart w:id="0" w:name="_GoBack"/>
      <w:bookmarkEnd w:id="0"/>
      <w:r>
        <w:t>Legal Authorities</w:t>
      </w:r>
    </w:p>
    <w:p w14:paraId="6EB215F3" w14:textId="77777777" w:rsidR="00FD5644" w:rsidRDefault="00FD5644">
      <w:pPr>
        <w:rPr>
          <w:b/>
          <w:bCs/>
          <w:u w:val="single"/>
        </w:rPr>
      </w:pPr>
    </w:p>
    <w:p w14:paraId="6EB215FA" w14:textId="77777777" w:rsidR="00FD5644" w:rsidRDefault="00FD5644">
      <w:pPr>
        <w:rPr>
          <w:color w:val="008000"/>
          <w:u w:val="single"/>
        </w:rPr>
      </w:pPr>
    </w:p>
    <w:p w14:paraId="3F9A6562" w14:textId="3904A2D7" w:rsid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8 U.S.C. 1157 – Immigration and Nationality Act Section 207</w:t>
      </w:r>
    </w:p>
    <w:p w14:paraId="0EA3CEF6" w14:textId="6637CA9C" w:rsidR="001A59D9" w:rsidRDefault="00F0669F" w:rsidP="00795892">
      <w:pPr>
        <w:autoSpaceDE w:val="0"/>
        <w:autoSpaceDN w:val="0"/>
        <w:adjustRightInd w:val="0"/>
        <w:ind w:left="720"/>
      </w:pPr>
      <w:hyperlink r:id="rId11" w:history="1">
        <w:r w:rsidR="001A59D9" w:rsidRPr="00FA16B8">
          <w:rPr>
            <w:rStyle w:val="Hyperlink"/>
          </w:rPr>
          <w:t>http://www.law.cornell.edu/uscode/text/8/1157</w:t>
        </w:r>
      </w:hyperlink>
    </w:p>
    <w:p w14:paraId="4D2D4D4E" w14:textId="77777777" w:rsidR="001A59D9" w:rsidRDefault="001A59D9" w:rsidP="00795892">
      <w:pPr>
        <w:autoSpaceDE w:val="0"/>
        <w:autoSpaceDN w:val="0"/>
        <w:adjustRightInd w:val="0"/>
        <w:ind w:left="720"/>
      </w:pPr>
    </w:p>
    <w:p w14:paraId="0564B564" w14:textId="77777777" w:rsidR="001A59D9" w:rsidRDefault="001A59D9" w:rsidP="00795892">
      <w:pPr>
        <w:autoSpaceDE w:val="0"/>
        <w:autoSpaceDN w:val="0"/>
        <w:adjustRightInd w:val="0"/>
        <w:ind w:left="720"/>
      </w:pPr>
    </w:p>
    <w:p w14:paraId="01E7D339" w14:textId="7CF99A5D" w:rsid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8 U.S.C. 1202 – Immigration an</w:t>
      </w:r>
      <w:r w:rsidR="001A59D9">
        <w:t>d Nationality Act Section 222</w:t>
      </w:r>
    </w:p>
    <w:p w14:paraId="765BA579" w14:textId="427D8329" w:rsidR="001A59D9" w:rsidRDefault="00F0669F" w:rsidP="00795892">
      <w:pPr>
        <w:autoSpaceDE w:val="0"/>
        <w:autoSpaceDN w:val="0"/>
        <w:adjustRightInd w:val="0"/>
        <w:ind w:left="720"/>
      </w:pPr>
      <w:hyperlink r:id="rId12" w:history="1">
        <w:r w:rsidR="001A59D9" w:rsidRPr="00FA16B8">
          <w:rPr>
            <w:rStyle w:val="Hyperlink"/>
          </w:rPr>
          <w:t>http://www.law.cornell.edu/uscode/text/8/1202</w:t>
        </w:r>
      </w:hyperlink>
      <w:r w:rsidR="001A59D9">
        <w:t xml:space="preserve"> </w:t>
      </w:r>
    </w:p>
    <w:p w14:paraId="038F7454" w14:textId="77777777" w:rsidR="001A59D9" w:rsidRDefault="001A59D9" w:rsidP="00795892">
      <w:pPr>
        <w:autoSpaceDE w:val="0"/>
        <w:autoSpaceDN w:val="0"/>
        <w:adjustRightInd w:val="0"/>
      </w:pPr>
    </w:p>
    <w:p w14:paraId="316E7A6E" w14:textId="77777777" w:rsidR="001A59D9" w:rsidRDefault="001A59D9" w:rsidP="00795892">
      <w:pPr>
        <w:autoSpaceDE w:val="0"/>
        <w:autoSpaceDN w:val="0"/>
        <w:adjustRightInd w:val="0"/>
      </w:pPr>
    </w:p>
    <w:p w14:paraId="2D71D95A" w14:textId="71FD7E00" w:rsidR="005C4AD0" w:rsidRP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5 U.S.C. 552</w:t>
      </w:r>
      <w:r w:rsidR="001A59D9">
        <w:t>a</w:t>
      </w:r>
      <w:r>
        <w:t xml:space="preserve"> – Privacy Act</w:t>
      </w:r>
    </w:p>
    <w:p w14:paraId="5974E549" w14:textId="144DF716" w:rsidR="00F71E13" w:rsidRDefault="00F0669F" w:rsidP="001A59D9">
      <w:pPr>
        <w:pStyle w:val="ListParagraph"/>
      </w:pPr>
      <w:hyperlink r:id="rId13" w:history="1">
        <w:r w:rsidR="001A59D9" w:rsidRPr="00FA16B8">
          <w:rPr>
            <w:rStyle w:val="Hyperlink"/>
            <w:szCs w:val="20"/>
          </w:rPr>
          <w:t>http://www.law.cornell.edu/uscode/text/5/552a</w:t>
        </w:r>
      </w:hyperlink>
      <w:r w:rsidR="001A59D9">
        <w:rPr>
          <w:szCs w:val="20"/>
        </w:rPr>
        <w:t xml:space="preserve"> </w:t>
      </w:r>
    </w:p>
    <w:p w14:paraId="3BC68477" w14:textId="36265508" w:rsidR="005C4AD0" w:rsidRPr="00CF6006" w:rsidRDefault="005C4AD0" w:rsidP="001A59D9">
      <w:pPr>
        <w:pStyle w:val="ListParagraph"/>
        <w:rPr>
          <w:b/>
        </w:rPr>
      </w:pPr>
    </w:p>
    <w:sectPr w:rsidR="005C4AD0" w:rsidRPr="00CF6006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1DCC7" w14:textId="77777777" w:rsidR="006921F9" w:rsidRDefault="006921F9">
      <w:r>
        <w:separator/>
      </w:r>
    </w:p>
  </w:endnote>
  <w:endnote w:type="continuationSeparator" w:id="0">
    <w:p w14:paraId="38399F53" w14:textId="77777777" w:rsidR="006921F9" w:rsidRDefault="0069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2990A" w14:textId="77777777" w:rsidR="006921F9" w:rsidRDefault="006921F9">
      <w:r>
        <w:separator/>
      </w:r>
    </w:p>
  </w:footnote>
  <w:footnote w:type="continuationSeparator" w:id="0">
    <w:p w14:paraId="440C71D9" w14:textId="77777777" w:rsidR="006921F9" w:rsidRDefault="0069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1607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1A59D9"/>
    <w:rsid w:val="00202B0E"/>
    <w:rsid w:val="002929F8"/>
    <w:rsid w:val="002B6468"/>
    <w:rsid w:val="00310E14"/>
    <w:rsid w:val="00332607"/>
    <w:rsid w:val="003A0E19"/>
    <w:rsid w:val="00480B72"/>
    <w:rsid w:val="00562DC4"/>
    <w:rsid w:val="005C4AD0"/>
    <w:rsid w:val="00675434"/>
    <w:rsid w:val="006921F9"/>
    <w:rsid w:val="006A1FA4"/>
    <w:rsid w:val="00795892"/>
    <w:rsid w:val="008251FB"/>
    <w:rsid w:val="009C5F7F"/>
    <w:rsid w:val="00CF6006"/>
    <w:rsid w:val="00DC704F"/>
    <w:rsid w:val="00E57720"/>
    <w:rsid w:val="00F0669F"/>
    <w:rsid w:val="00F26039"/>
    <w:rsid w:val="00F65F4C"/>
    <w:rsid w:val="00F71E13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21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9D9"/>
    <w:pPr>
      <w:ind w:left="720"/>
      <w:contextualSpacing/>
    </w:pPr>
  </w:style>
  <w:style w:type="character" w:styleId="CommentReference">
    <w:name w:val="annotation reference"/>
    <w:basedOn w:val="DefaultParagraphFont"/>
    <w:rsid w:val="00F71E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E13"/>
  </w:style>
  <w:style w:type="paragraph" w:styleId="CommentSubject">
    <w:name w:val="annotation subject"/>
    <w:basedOn w:val="CommentText"/>
    <w:next w:val="CommentText"/>
    <w:link w:val="CommentSubjectChar"/>
    <w:rsid w:val="00F7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E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9D9"/>
    <w:pPr>
      <w:ind w:left="720"/>
      <w:contextualSpacing/>
    </w:pPr>
  </w:style>
  <w:style w:type="character" w:styleId="CommentReference">
    <w:name w:val="annotation reference"/>
    <w:basedOn w:val="DefaultParagraphFont"/>
    <w:rsid w:val="00F71E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E13"/>
  </w:style>
  <w:style w:type="paragraph" w:styleId="CommentSubject">
    <w:name w:val="annotation subject"/>
    <w:basedOn w:val="CommentText"/>
    <w:next w:val="CommentText"/>
    <w:link w:val="CommentSubjectChar"/>
    <w:rsid w:val="00F7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w.cornell.edu/uscode/text/5/552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w.cornell.edu/uscode/text/8/12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aw.cornell.edu/uscode/text/8/115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498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Sean Hantak</cp:lastModifiedBy>
  <cp:revision>2</cp:revision>
  <cp:lastPrinted>2015-01-16T21:00:00Z</cp:lastPrinted>
  <dcterms:created xsi:type="dcterms:W3CDTF">2015-05-06T18:56:00Z</dcterms:created>
  <dcterms:modified xsi:type="dcterms:W3CDTF">2015-05-06T18:56:00Z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