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1D" w:rsidRDefault="0065471D" w:rsidP="0065471D">
      <w:pPr>
        <w:autoSpaceDE/>
        <w:autoSpaceDN/>
        <w:adjustRightInd/>
        <w:spacing w:after="200" w:line="276" w:lineRule="auto"/>
        <w:rPr>
          <w:rFonts w:cs="Arial"/>
          <w:b/>
          <w:sz w:val="16"/>
          <w:szCs w:val="16"/>
        </w:rPr>
      </w:pPr>
    </w:p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4797A" w:rsidRPr="005C11EA" w:rsidTr="00262D4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4797A" w:rsidRPr="005C11EA" w:rsidRDefault="00D4797A" w:rsidP="00D4797A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OREGON VINEYARD INQUIRY – 2012  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D4797A" w:rsidRPr="005C11EA" w:rsidRDefault="00D4797A" w:rsidP="00D4797A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4797A" w:rsidRPr="005C11EA" w:rsidTr="00262D4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97A" w:rsidRPr="005C11EA" w:rsidRDefault="00D4797A" w:rsidP="00262D48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D4797A" w:rsidRPr="005C11EA" w:rsidRDefault="00D4797A" w:rsidP="00262D48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D4797A" w:rsidRPr="005C11EA" w:rsidRDefault="00D4797A" w:rsidP="00262D48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D4797A" w:rsidRPr="005C11EA" w:rsidRDefault="00D4797A" w:rsidP="00262D48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D4797A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4797A" w:rsidRPr="005C11EA" w:rsidRDefault="00D4797A" w:rsidP="00262D48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D4797A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4797A" w:rsidRPr="005C11EA" w:rsidRDefault="00D4797A" w:rsidP="00262D4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97A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jc w:val="center"/>
              <w:rPr>
                <w:rFonts w:cs="Arial"/>
              </w:rPr>
            </w:pPr>
          </w:p>
        </w:tc>
        <w:tc>
          <w:tcPr>
            <w:tcW w:w="1500" w:type="dxa"/>
            <w:vAlign w:val="center"/>
          </w:tcPr>
          <w:p w:rsidR="00D4797A" w:rsidRPr="005C11EA" w:rsidRDefault="00D4797A" w:rsidP="00262D48">
            <w:pPr>
              <w:jc w:val="center"/>
              <w:rPr>
                <w:rFonts w:cs="Arial"/>
              </w:rPr>
            </w:pPr>
          </w:p>
        </w:tc>
        <w:tc>
          <w:tcPr>
            <w:tcW w:w="5147" w:type="dxa"/>
          </w:tcPr>
          <w:p w:rsidR="00D4797A" w:rsidRPr="005C11EA" w:rsidRDefault="00D4797A" w:rsidP="00262D4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4797A" w:rsidRPr="005C11EA" w:rsidRDefault="00D4797A" w:rsidP="00262D4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4797A" w:rsidRPr="005C11EA" w:rsidRDefault="00D4797A" w:rsidP="00262D48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D4797A" w:rsidRPr="005C11EA" w:rsidRDefault="00D4797A" w:rsidP="00262D48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D4797A" w:rsidRPr="005C11EA" w:rsidRDefault="00D4797A" w:rsidP="00262D48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D4797A" w:rsidRPr="005C11EA" w:rsidRDefault="00D4797A" w:rsidP="00262D48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D4797A" w:rsidRPr="005C11EA" w:rsidRDefault="00D4797A" w:rsidP="00D4797A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D4797A" w:rsidRPr="005C11EA" w:rsidTr="00262D4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D4797A" w:rsidRPr="005C11EA" w:rsidRDefault="00D4797A" w:rsidP="00262D48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D4797A" w:rsidRPr="005C11EA" w:rsidTr="00262D4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</w:rPr>
            </w:pPr>
          </w:p>
        </w:tc>
      </w:tr>
      <w:tr w:rsidR="00D4797A" w:rsidRPr="005C11EA" w:rsidTr="00262D4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797A" w:rsidRPr="005C11EA" w:rsidRDefault="00D4797A" w:rsidP="00262D48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797A" w:rsidRPr="005C11EA" w:rsidRDefault="00D4797A" w:rsidP="00262D48">
            <w:pPr>
              <w:rPr>
                <w:rFonts w:cs="Arial"/>
                <w:sz w:val="16"/>
              </w:rPr>
            </w:pPr>
          </w:p>
        </w:tc>
      </w:tr>
      <w:tr w:rsidR="00D4797A" w:rsidRPr="005C11EA" w:rsidTr="00262D4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797A" w:rsidRPr="005C11EA" w:rsidRDefault="00D4797A" w:rsidP="00262D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97A" w:rsidRPr="005C11EA" w:rsidRDefault="00D4797A" w:rsidP="00262D48">
            <w:pPr>
              <w:rPr>
                <w:rFonts w:cs="Arial"/>
                <w:sz w:val="16"/>
                <w:szCs w:val="16"/>
              </w:rPr>
            </w:pPr>
          </w:p>
        </w:tc>
      </w:tr>
      <w:tr w:rsidR="00D4797A" w:rsidRPr="005C11EA" w:rsidTr="00262D48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4797A" w:rsidRPr="005C11EA" w:rsidRDefault="00D4797A" w:rsidP="00262D48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4797A" w:rsidRPr="005C11EA" w:rsidRDefault="00D4797A" w:rsidP="00262D48">
            <w:pPr>
              <w:rPr>
                <w:rFonts w:cs="Arial"/>
                <w:bCs/>
                <w:sz w:val="8"/>
                <w:szCs w:val="8"/>
              </w:rPr>
            </w:pPr>
          </w:p>
          <w:p w:rsidR="00D4797A" w:rsidRPr="005C11EA" w:rsidRDefault="00D4797A" w:rsidP="00262D48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D4797A" w:rsidRPr="005C11EA" w:rsidRDefault="00D4797A" w:rsidP="00D4797A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rFonts w:cs="Arial"/>
                <w:bCs/>
                <w:sz w:val="16"/>
                <w:szCs w:val="16"/>
              </w:rPr>
              <w:t>65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5471D" w:rsidRPr="005B0168" w:rsidRDefault="0065471D" w:rsidP="0065471D">
      <w:pPr>
        <w:jc w:val="both"/>
        <w:outlineLvl w:val="0"/>
        <w:rPr>
          <w:rFonts w:cs="Arial"/>
        </w:rPr>
      </w:pPr>
      <w:r w:rsidRPr="005B0168">
        <w:rPr>
          <w:rFonts w:cs="Arial"/>
          <w:b/>
          <w:bCs/>
          <w:iCs/>
        </w:rPr>
        <w:t xml:space="preserve">Instructions: </w:t>
      </w:r>
      <w:r w:rsidRPr="005B0168">
        <w:rPr>
          <w:rFonts w:cs="Arial"/>
        </w:rPr>
        <w:t xml:space="preserve"> </w:t>
      </w:r>
      <w:r w:rsidRPr="005B0168">
        <w:rPr>
          <w:rFonts w:cs="Arial"/>
          <w:iCs/>
        </w:rPr>
        <w:t>Return one questionnaire for your entire vineyard operation as addressed.</w:t>
      </w:r>
    </w:p>
    <w:p w:rsidR="0065471D" w:rsidRPr="005B0168" w:rsidRDefault="0065471D" w:rsidP="00A06DD1">
      <w:pPr>
        <w:ind w:firstLine="360"/>
        <w:jc w:val="both"/>
        <w:outlineLvl w:val="0"/>
        <w:rPr>
          <w:rFonts w:cs="Arial"/>
          <w:i/>
          <w:iCs/>
        </w:rPr>
      </w:pPr>
      <w:r w:rsidRPr="005B0168">
        <w:rPr>
          <w:rFonts w:cs="Arial"/>
          <w:iCs/>
        </w:rPr>
        <w:t>(</w:t>
      </w:r>
      <w:r w:rsidRPr="005B0168">
        <w:rPr>
          <w:rFonts w:cs="Arial"/>
          <w:i/>
          <w:iCs/>
        </w:rPr>
        <w:t xml:space="preserve">Include vineyards rented or leased </w:t>
      </w:r>
      <w:r w:rsidRPr="005B0168">
        <w:rPr>
          <w:rFonts w:cs="Arial"/>
          <w:i/>
          <w:iCs/>
          <w:u w:val="single"/>
        </w:rPr>
        <w:t>from</w:t>
      </w:r>
      <w:r w:rsidRPr="005B0168">
        <w:rPr>
          <w:rFonts w:cs="Arial"/>
          <w:i/>
          <w:iCs/>
        </w:rPr>
        <w:t xml:space="preserve"> others.  Exclude vineyards rented or leased </w:t>
      </w:r>
      <w:r w:rsidRPr="005B0168">
        <w:rPr>
          <w:rFonts w:cs="Arial"/>
          <w:i/>
          <w:iCs/>
          <w:u w:val="single"/>
        </w:rPr>
        <w:t>to</w:t>
      </w:r>
      <w:r w:rsidRPr="005B0168">
        <w:rPr>
          <w:rFonts w:cs="Arial"/>
          <w:i/>
          <w:iCs/>
        </w:rPr>
        <w:t xml:space="preserve"> others.</w:t>
      </w:r>
      <w:r w:rsidRPr="005B0168">
        <w:rPr>
          <w:rFonts w:cs="Arial"/>
          <w:iCs/>
        </w:rPr>
        <w:t>)</w:t>
      </w:r>
    </w:p>
    <w:p w:rsidR="00A06DD1" w:rsidRPr="00A06DD1" w:rsidRDefault="00A06DD1" w:rsidP="0065471D">
      <w:pPr>
        <w:jc w:val="both"/>
        <w:outlineLvl w:val="0"/>
        <w:rPr>
          <w:rFonts w:cs="Arial"/>
          <w:b/>
          <w:bCs/>
          <w:sz w:val="6"/>
          <w:szCs w:val="6"/>
        </w:rPr>
      </w:pPr>
    </w:p>
    <w:p w:rsidR="0065471D" w:rsidRPr="005B0168" w:rsidRDefault="0065471D" w:rsidP="0065471D">
      <w:pPr>
        <w:jc w:val="both"/>
        <w:outlineLvl w:val="0"/>
        <w:rPr>
          <w:rFonts w:cs="Arial"/>
          <w:b/>
          <w:bCs/>
        </w:rPr>
      </w:pPr>
      <w:r w:rsidRPr="005B0168">
        <w:rPr>
          <w:rFonts w:cs="Arial"/>
          <w:b/>
          <w:bCs/>
        </w:rPr>
        <w:t>Identification:</w:t>
      </w:r>
    </w:p>
    <w:p w:rsidR="0065471D" w:rsidRPr="005B0168" w:rsidRDefault="0065471D" w:rsidP="0065471D">
      <w:pPr>
        <w:ind w:left="86"/>
        <w:jc w:val="both"/>
        <w:rPr>
          <w:rFonts w:cs="Arial"/>
        </w:rPr>
      </w:pPr>
      <w:r w:rsidRPr="005B0168">
        <w:rPr>
          <w:rFonts w:cs="Arial"/>
        </w:rPr>
        <w:t xml:space="preserve">    1.  Does the person listed on the above label operate this vineyard?</w:t>
      </w:r>
    </w:p>
    <w:p w:rsidR="0065471D" w:rsidRPr="00F8397F" w:rsidRDefault="00A9744D" w:rsidP="0065471D">
      <w:pPr>
        <w:jc w:val="both"/>
        <w:rPr>
          <w:rFonts w:cs="Arial"/>
        </w:rPr>
      </w:pPr>
      <w:r>
        <w:rPr>
          <w:rFonts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66.85pt;margin-top:13.75pt;width:193.65pt;height:41.7pt;z-index:251679232;mso-height-percent:200;mso-height-percent:200;mso-width-relative:margin;mso-height-relative:margin" filled="f" stroked="f">
            <v:textbox style="mso-next-textbox:#_x0000_s1072;mso-fit-shape-to-text:t">
              <w:txbxContent>
                <w:p w:rsidR="0065471D" w:rsidRPr="00431343" w:rsidRDefault="0065471D" w:rsidP="0065471D">
                  <w:pPr>
                    <w:rPr>
                      <w:rFonts w:cs="Arial"/>
                    </w:rPr>
                  </w:pPr>
                  <w:r w:rsidRPr="00FB3B91">
                    <w:rPr>
                      <w:rFonts w:cs="Arial"/>
                    </w:rPr>
                    <w:t xml:space="preserve">Please supply the following information for the new operator(s) and return in </w:t>
                  </w:r>
                  <w:r>
                    <w:rPr>
                      <w:rFonts w:cs="Arial"/>
                    </w:rPr>
                    <w:t xml:space="preserve">the </w:t>
                  </w:r>
                  <w:r w:rsidRPr="00FB3B91">
                    <w:rPr>
                      <w:rFonts w:cs="Arial"/>
                    </w:rPr>
                    <w:t>enclosed envelope.</w:t>
                  </w:r>
                </w:p>
              </w:txbxContent>
            </v:textbox>
          </v:shape>
        </w:pict>
      </w:r>
      <w:r w:rsidRPr="00A9744D">
        <w:rPr>
          <w:rFonts w:cs="Arial"/>
          <w:noProof/>
          <w:sz w:val="72"/>
          <w:szCs w:val="72"/>
        </w:rPr>
        <w:pict>
          <v:line id="_x0000_s1075" style="position:absolute;left:0;text-align:left;z-index:251682304" from="338.5pt,36.7pt" to="338.5pt,54.7pt">
            <v:stroke endarrow="block"/>
          </v:line>
        </w:pict>
      </w:r>
      <w:r>
        <w:rPr>
          <w:rFonts w:cs="Arial"/>
          <w:noProof/>
        </w:rPr>
        <w:pict>
          <v:line id="_x0000_s1074" style="position:absolute;left:0;text-align:left;z-index:251681280" from="20.5pt,36.7pt" to="20.5pt,54.7pt">
            <v:stroke endarrow="block"/>
          </v:line>
        </w:pict>
      </w:r>
      <w:r w:rsidR="0065471D" w:rsidRPr="00F8397F">
        <w:rPr>
          <w:rFonts w:cs="Arial"/>
          <w:sz w:val="72"/>
          <w:szCs w:val="72"/>
        </w:rPr>
        <w:t xml:space="preserve"> </w:t>
      </w:r>
      <w:r w:rsidR="0065471D" w:rsidRPr="005B0168">
        <w:rPr>
          <w:rFonts w:cs="Arial"/>
          <w:sz w:val="60"/>
          <w:szCs w:val="60"/>
        </w:rPr>
        <w:t>□</w:t>
      </w:r>
      <w:r w:rsidR="0065471D" w:rsidRPr="00F8397F">
        <w:rPr>
          <w:rFonts w:cs="Arial"/>
          <w:sz w:val="22"/>
          <w:szCs w:val="22"/>
        </w:rPr>
        <w:t xml:space="preserve"> </w:t>
      </w:r>
      <w:r w:rsidR="0065471D" w:rsidRPr="005B0168">
        <w:rPr>
          <w:rFonts w:cs="Arial"/>
          <w:b/>
        </w:rPr>
        <w:t>YES</w:t>
      </w:r>
      <w:r w:rsidR="0065471D" w:rsidRPr="005B0168">
        <w:rPr>
          <w:rFonts w:cs="Arial"/>
        </w:rPr>
        <w:t>, continue with item 2</w:t>
      </w:r>
      <w:r w:rsidR="0065471D" w:rsidRPr="00F8397F">
        <w:rPr>
          <w:rFonts w:cs="Arial"/>
        </w:rPr>
        <w:tab/>
      </w:r>
      <w:r w:rsidR="0065471D" w:rsidRPr="00F8397F">
        <w:rPr>
          <w:rFonts w:cs="Arial"/>
        </w:rPr>
        <w:tab/>
      </w:r>
      <w:r w:rsidR="0065471D" w:rsidRPr="00F8397F">
        <w:rPr>
          <w:rFonts w:cs="Arial"/>
        </w:rPr>
        <w:tab/>
      </w:r>
      <w:r w:rsidR="0065471D" w:rsidRPr="00F8397F">
        <w:rPr>
          <w:rFonts w:cs="Arial"/>
        </w:rPr>
        <w:tab/>
        <w:t xml:space="preserve">              </w:t>
      </w:r>
      <w:r w:rsidR="0065471D" w:rsidRPr="005B0168">
        <w:rPr>
          <w:rFonts w:cs="Arial"/>
          <w:sz w:val="60"/>
          <w:szCs w:val="60"/>
        </w:rPr>
        <w:t>□</w:t>
      </w:r>
      <w:r w:rsidR="0065471D" w:rsidRPr="00F8397F">
        <w:rPr>
          <w:rFonts w:cs="Arial"/>
          <w:b/>
          <w:sz w:val="22"/>
          <w:szCs w:val="22"/>
        </w:rPr>
        <w:t>NO</w:t>
      </w:r>
      <w:r w:rsidR="0065471D" w:rsidRPr="00EF4BF2">
        <w:rPr>
          <w:rFonts w:cs="Arial"/>
          <w:sz w:val="22"/>
          <w:szCs w:val="22"/>
        </w:rPr>
        <w:t>,</w:t>
      </w:r>
      <w:r w:rsidR="0065471D" w:rsidRPr="00EF4BF2">
        <w:rPr>
          <w:rFonts w:cs="Arial"/>
        </w:rPr>
        <w:t xml:space="preserve"> </w:t>
      </w:r>
    </w:p>
    <w:p w:rsidR="0065471D" w:rsidRPr="00F8397F" w:rsidRDefault="0065471D" w:rsidP="0065471D">
      <w:pPr>
        <w:jc w:val="both"/>
        <w:rPr>
          <w:rFonts w:cs="Arial"/>
        </w:rPr>
      </w:pPr>
    </w:p>
    <w:p w:rsidR="0065471D" w:rsidRPr="00F8397F" w:rsidRDefault="00A9744D" w:rsidP="0065471D">
      <w:pPr>
        <w:jc w:val="both"/>
        <w:rPr>
          <w:rFonts w:cs="Arial"/>
        </w:rPr>
      </w:pPr>
      <w:r>
        <w:rPr>
          <w:rFonts w:cs="Arial"/>
          <w:noProof/>
        </w:rPr>
        <w:pict>
          <v:shape id="_x0000_s1076" type="#_x0000_t202" style="position:absolute;left:0;text-align:left;margin-left:320.5pt;margin-top:6.45pt;width:240pt;height:89.1pt;z-index:251683328" stroked="f">
            <v:textbox style="mso-next-textbox:#_x0000_s1076">
              <w:txbxContent>
                <w:p w:rsidR="0065471D" w:rsidRDefault="0065471D" w:rsidP="0065471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Name: __________________________________</w:t>
                  </w:r>
                </w:p>
                <w:p w:rsidR="0065471D" w:rsidRDefault="0065471D" w:rsidP="0065471D">
                  <w:pPr>
                    <w:rPr>
                      <w:rFonts w:cs="Arial"/>
                    </w:rPr>
                  </w:pPr>
                </w:p>
                <w:p w:rsidR="0065471D" w:rsidRDefault="0065471D" w:rsidP="0065471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 ________________________________</w:t>
                  </w:r>
                </w:p>
                <w:p w:rsidR="0065471D" w:rsidRDefault="0065471D" w:rsidP="0065471D">
                  <w:pPr>
                    <w:rPr>
                      <w:rFonts w:cs="Arial"/>
                    </w:rPr>
                  </w:pPr>
                </w:p>
                <w:p w:rsidR="0065471D" w:rsidRDefault="0065471D" w:rsidP="0065471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________________________________________</w:t>
                  </w:r>
                </w:p>
                <w:p w:rsidR="0065471D" w:rsidRDefault="0065471D" w:rsidP="0065471D">
                  <w:pPr>
                    <w:rPr>
                      <w:rFonts w:cs="Arial"/>
                    </w:rPr>
                  </w:pPr>
                </w:p>
                <w:p w:rsidR="0065471D" w:rsidRPr="00FB3B91" w:rsidRDefault="0065471D" w:rsidP="0065471D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Phone: __________________________________</w:t>
                  </w:r>
                </w:p>
                <w:p w:rsidR="0065471D" w:rsidRDefault="0065471D" w:rsidP="0065471D"/>
              </w:txbxContent>
            </v:textbox>
          </v:shape>
        </w:pict>
      </w:r>
    </w:p>
    <w:tbl>
      <w:tblPr>
        <w:tblpPr w:leftFromText="180" w:rightFromText="180" w:vertAnchor="text" w:tblpY="1"/>
        <w:tblOverlap w:val="never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160"/>
      </w:tblGrid>
      <w:tr w:rsidR="0065471D" w:rsidRPr="00F8397F" w:rsidTr="0065471D">
        <w:trPr>
          <w:trHeight w:val="557"/>
        </w:trPr>
        <w:tc>
          <w:tcPr>
            <w:tcW w:w="3600" w:type="dxa"/>
            <w:vAlign w:val="center"/>
          </w:tcPr>
          <w:p w:rsidR="0065471D" w:rsidRPr="005B0168" w:rsidRDefault="00A9744D" w:rsidP="0065471D">
            <w:pPr>
              <w:ind w:left="270" w:hanging="270"/>
              <w:rPr>
                <w:rFonts w:cs="Arial"/>
                <w:sz w:val="19"/>
                <w:szCs w:val="19"/>
              </w:rPr>
            </w:pPr>
            <w:r w:rsidRPr="00A9744D"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left:0;text-align:left;margin-left:132.9pt;margin-top:23.3pt;width:38.75pt;height:.3pt;flip:y;z-index:251684352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65471D" w:rsidRPr="00F8397F">
              <w:rPr>
                <w:rFonts w:cs="Arial"/>
              </w:rPr>
              <w:t xml:space="preserve">2.  </w:t>
            </w:r>
            <w:r w:rsidR="0065471D">
              <w:rPr>
                <w:rFonts w:cs="Arial"/>
                <w:sz w:val="19"/>
                <w:szCs w:val="19"/>
              </w:rPr>
              <w:t>In what county was the larges</w:t>
            </w:r>
            <w:r w:rsidR="00D11F13">
              <w:rPr>
                <w:rFonts w:cs="Arial"/>
                <w:sz w:val="19"/>
                <w:szCs w:val="19"/>
              </w:rPr>
              <w:t>t value of your grapes produced</w:t>
            </w:r>
            <w:r w:rsidR="0065471D">
              <w:rPr>
                <w:rFonts w:cs="Arial"/>
                <w:sz w:val="19"/>
                <w:szCs w:val="19"/>
              </w:rPr>
              <w:t xml:space="preserve">? </w:t>
            </w:r>
          </w:p>
        </w:tc>
        <w:tc>
          <w:tcPr>
            <w:tcW w:w="2160" w:type="dxa"/>
          </w:tcPr>
          <w:p w:rsidR="0065471D" w:rsidRPr="00F8397F" w:rsidRDefault="0065471D" w:rsidP="0065471D">
            <w:pPr>
              <w:ind w:hanging="45"/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65471D" w:rsidRPr="00F8397F" w:rsidTr="0065471D">
        <w:trPr>
          <w:trHeight w:val="548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5471D" w:rsidRPr="00F8397F" w:rsidRDefault="00A9744D" w:rsidP="0065471D">
            <w:pPr>
              <w:ind w:left="270" w:hanging="270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 id="_x0000_s1073" type="#_x0000_t32" style="position:absolute;left:0;text-align:left;margin-left:91.75pt;margin-top:32.05pt;width:79.15pt;height:.05pt;z-index:251680256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65471D" w:rsidRPr="00F8397F">
              <w:rPr>
                <w:rFonts w:cs="Arial"/>
              </w:rPr>
              <w:t xml:space="preserve">3.  Total </w:t>
            </w:r>
            <w:r w:rsidR="0065471D" w:rsidRPr="00F8397F">
              <w:rPr>
                <w:rFonts w:cs="Arial"/>
                <w:b/>
              </w:rPr>
              <w:t>acres</w:t>
            </w:r>
            <w:r w:rsidR="0065471D" w:rsidRPr="00F8397F">
              <w:rPr>
                <w:rFonts w:cs="Arial"/>
              </w:rPr>
              <w:t xml:space="preserve"> of grapes planted</w:t>
            </w:r>
            <w:r w:rsidR="0065471D" w:rsidRPr="00F8397F">
              <w:rPr>
                <w:rFonts w:cs="Arial"/>
              </w:rPr>
              <w:br/>
              <w:t>in Oregon (</w:t>
            </w:r>
            <w:r w:rsidR="0065471D" w:rsidRPr="00F8397F">
              <w:rPr>
                <w:rFonts w:cs="Arial"/>
                <w:i/>
              </w:rPr>
              <w:t>Include both bearing and non-bearing</w:t>
            </w:r>
            <w:r w:rsidR="0065471D" w:rsidRPr="00F8397F">
              <w:rPr>
                <w:rFonts w:cs="Arial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5471D" w:rsidRPr="00F8397F" w:rsidRDefault="0065471D" w:rsidP="0065471D">
            <w:pPr>
              <w:ind w:hanging="54"/>
              <w:jc w:val="both"/>
              <w:rPr>
                <w:rFonts w:cs="Arial"/>
                <w:sz w:val="14"/>
                <w:szCs w:val="14"/>
              </w:rPr>
            </w:pPr>
            <w:r w:rsidRPr="00F8397F">
              <w:rPr>
                <w:rFonts w:cs="Arial"/>
                <w:sz w:val="14"/>
                <w:szCs w:val="14"/>
              </w:rPr>
              <w:t>(1009)</w:t>
            </w:r>
          </w:p>
        </w:tc>
      </w:tr>
      <w:tr w:rsidR="0065471D" w:rsidRPr="00F8397F" w:rsidTr="0065471D">
        <w:trPr>
          <w:trHeight w:val="432"/>
        </w:trPr>
        <w:tc>
          <w:tcPr>
            <w:tcW w:w="5760" w:type="dxa"/>
            <w:gridSpan w:val="2"/>
            <w:tcBorders>
              <w:left w:val="nil"/>
              <w:right w:val="nil"/>
            </w:tcBorders>
            <w:vAlign w:val="center"/>
          </w:tcPr>
          <w:p w:rsidR="0065471D" w:rsidRPr="00F8397F" w:rsidRDefault="0065471D" w:rsidP="0065471D">
            <w:pPr>
              <w:ind w:hanging="54"/>
              <w:jc w:val="both"/>
              <w:rPr>
                <w:rFonts w:cs="Arial"/>
                <w:sz w:val="14"/>
                <w:szCs w:val="14"/>
              </w:rPr>
            </w:pPr>
          </w:p>
        </w:tc>
      </w:tr>
      <w:tr w:rsidR="0065471D" w:rsidRPr="00F8397F" w:rsidTr="0065471D">
        <w:trPr>
          <w:trHeight w:val="548"/>
        </w:trPr>
        <w:tc>
          <w:tcPr>
            <w:tcW w:w="5760" w:type="dxa"/>
            <w:gridSpan w:val="2"/>
            <w:vAlign w:val="center"/>
          </w:tcPr>
          <w:p w:rsidR="0065471D" w:rsidRPr="00F8397F" w:rsidRDefault="00A9744D" w:rsidP="0065471D">
            <w:pPr>
              <w:ind w:left="270" w:hanging="27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pict>
                <v:rect id="_x0000_s1083" style="position:absolute;left:0;text-align:left;margin-left:11.6pt;margin-top:184.55pt;width:12.8pt;height:12.25pt;z-index:251690496;mso-position-horizontal-relative:text;mso-position-vertical-relative:text" strokeweight="1pt"/>
              </w:pict>
            </w:r>
            <w:r>
              <w:rPr>
                <w:rFonts w:cs="Arial"/>
                <w:noProof/>
              </w:rPr>
              <w:pict>
                <v:rect id="_x0000_s1082" style="position:absolute;left:0;text-align:left;margin-left:11.6pt;margin-top:153.8pt;width:12.8pt;height:12.25pt;z-index:251689472;mso-position-horizontal-relative:text;mso-position-vertical-relative:text" strokeweight="1pt"/>
              </w:pict>
            </w:r>
            <w:r>
              <w:rPr>
                <w:rFonts w:cs="Arial"/>
                <w:noProof/>
              </w:rPr>
              <w:pict>
                <v:rect id="_x0000_s1081" style="position:absolute;left:0;text-align:left;margin-left:11.6pt;margin-top:129.8pt;width:12.8pt;height:12.25pt;z-index:251688448;mso-position-horizontal-relative:text;mso-position-vertical-relative:text" strokeweight="1pt"/>
              </w:pict>
            </w:r>
            <w:r>
              <w:rPr>
                <w:rFonts w:cs="Arial"/>
                <w:noProof/>
              </w:rPr>
              <w:pict>
                <v:rect id="_x0000_s1079" style="position:absolute;left:0;text-align:left;margin-left:11.6pt;margin-top:75.8pt;width:12.8pt;height:12.25pt;z-index:251686400;mso-position-horizontal-relative:text;mso-position-vertical-relative:text" strokeweight="1pt"/>
              </w:pict>
            </w:r>
            <w:r w:rsidR="0065471D" w:rsidRPr="00F8397F">
              <w:rPr>
                <w:rFonts w:cs="Arial"/>
                <w:noProof/>
              </w:rPr>
              <w:t xml:space="preserve">4.  </w:t>
            </w:r>
            <w:r w:rsidR="0065471D" w:rsidRPr="00A6003B">
              <w:rPr>
                <w:rFonts w:cs="Arial"/>
              </w:rPr>
              <w:t>In what growing region was the largest value of your grapes produced?</w:t>
            </w:r>
            <w:r w:rsidR="0065471D" w:rsidRPr="00E23189">
              <w:rPr>
                <w:rFonts w:cs="Arial"/>
                <w:sz w:val="19"/>
                <w:szCs w:val="19"/>
              </w:rPr>
              <w:t xml:space="preserve"> </w:t>
            </w: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</w:p>
          <w:p w:rsidR="0065471D" w:rsidRPr="00F8397F" w:rsidRDefault="00A9744D" w:rsidP="0065471D">
            <w:pPr>
              <w:ind w:left="972" w:hanging="972"/>
              <w:rPr>
                <w:rFonts w:cs="Arial"/>
                <w:i/>
                <w:sz w:val="19"/>
                <w:szCs w:val="19"/>
              </w:rPr>
            </w:pPr>
            <w:r w:rsidRPr="00A9744D">
              <w:rPr>
                <w:rFonts w:cs="Arial"/>
                <w:noProof/>
              </w:rPr>
              <w:pict>
                <v:rect id="_x0000_s1078" style="position:absolute;left:0;text-align:left;margin-left:11.6pt;margin-top:-.85pt;width:12.8pt;height:12.25pt;z-index:251685376" strokeweight="1pt"/>
              </w:pict>
            </w:r>
            <w:r w:rsidR="0065471D">
              <w:rPr>
                <w:rFonts w:cs="Arial"/>
                <w:sz w:val="19"/>
                <w:szCs w:val="19"/>
              </w:rPr>
              <w:t xml:space="preserve">             </w:t>
            </w:r>
            <w:r w:rsidR="0065471D" w:rsidRPr="00F8397F">
              <w:rPr>
                <w:rFonts w:cs="Arial"/>
                <w:sz w:val="19"/>
                <w:szCs w:val="19"/>
              </w:rPr>
              <w:t xml:space="preserve">North Willamette Valley </w:t>
            </w:r>
            <w:r w:rsidR="0065471D" w:rsidRPr="00F8397F">
              <w:rPr>
                <w:rFonts w:cs="Arial"/>
                <w:i/>
                <w:sz w:val="19"/>
                <w:szCs w:val="19"/>
              </w:rPr>
              <w:t xml:space="preserve">(including Yamhill-Carlton District, </w:t>
            </w:r>
            <w:proofErr w:type="spellStart"/>
            <w:r w:rsidR="0065471D" w:rsidRPr="00F8397F">
              <w:rPr>
                <w:rFonts w:cs="Arial"/>
                <w:i/>
                <w:sz w:val="19"/>
                <w:szCs w:val="19"/>
              </w:rPr>
              <w:t>Chehalem</w:t>
            </w:r>
            <w:proofErr w:type="spellEnd"/>
            <w:r w:rsidR="0065471D" w:rsidRPr="00F8397F">
              <w:rPr>
                <w:rFonts w:cs="Arial"/>
                <w:i/>
                <w:sz w:val="19"/>
                <w:szCs w:val="19"/>
              </w:rPr>
              <w:t xml:space="preserve"> Mountains, McMinnville, Ribbon Ridge, Dundee Hills, and </w:t>
            </w:r>
            <w:proofErr w:type="spellStart"/>
            <w:r w:rsidR="0065471D" w:rsidRPr="00F8397F">
              <w:rPr>
                <w:rFonts w:cs="Arial"/>
                <w:i/>
                <w:sz w:val="19"/>
                <w:szCs w:val="19"/>
              </w:rPr>
              <w:t>Eola</w:t>
            </w:r>
            <w:proofErr w:type="spellEnd"/>
            <w:r w:rsidR="0065471D" w:rsidRPr="00F8397F">
              <w:rPr>
                <w:rFonts w:cs="Arial"/>
                <w:i/>
                <w:sz w:val="19"/>
                <w:szCs w:val="19"/>
              </w:rPr>
              <w:t>-Amity Hills)</w:t>
            </w:r>
          </w:p>
          <w:p w:rsidR="0065471D" w:rsidRPr="00F8397F" w:rsidRDefault="0065471D" w:rsidP="0065471D">
            <w:pPr>
              <w:rPr>
                <w:rFonts w:cs="Arial"/>
                <w:i/>
                <w:sz w:val="19"/>
                <w:szCs w:val="19"/>
              </w:rPr>
            </w:pPr>
          </w:p>
          <w:p w:rsidR="0065471D" w:rsidRPr="00F8397F" w:rsidRDefault="0065471D" w:rsidP="0065471D">
            <w:pPr>
              <w:ind w:left="972" w:hanging="972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  </w:t>
            </w:r>
            <w:r w:rsidRPr="00F8397F">
              <w:rPr>
                <w:rFonts w:cs="Arial"/>
                <w:sz w:val="19"/>
                <w:szCs w:val="19"/>
              </w:rPr>
              <w:t xml:space="preserve">South Willamette Valley </w:t>
            </w:r>
            <w:r w:rsidRPr="00F8397F">
              <w:rPr>
                <w:rFonts w:cs="Arial"/>
                <w:i/>
                <w:sz w:val="19"/>
                <w:szCs w:val="19"/>
              </w:rPr>
              <w:t>(defined as south of Monmouth and the South Salem Hills)</w:t>
            </w:r>
          </w:p>
          <w:p w:rsidR="0065471D" w:rsidRPr="00F8397F" w:rsidRDefault="00A9744D" w:rsidP="0065471D">
            <w:pPr>
              <w:rPr>
                <w:rFonts w:cs="Arial"/>
                <w:sz w:val="19"/>
                <w:szCs w:val="19"/>
              </w:rPr>
            </w:pPr>
            <w:r w:rsidRPr="00A9744D">
              <w:rPr>
                <w:rFonts w:cs="Arial"/>
                <w:noProof/>
              </w:rPr>
              <w:pict>
                <v:rect id="_x0000_s1080" style="position:absolute;margin-left:11.85pt;margin-top:8.55pt;width:12.8pt;height:12.25pt;z-index:251687424" strokeweight="1pt"/>
              </w:pict>
            </w: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  </w:t>
            </w:r>
            <w:r w:rsidRPr="00F8397F">
              <w:rPr>
                <w:rFonts w:cs="Arial"/>
                <w:sz w:val="19"/>
                <w:szCs w:val="19"/>
              </w:rPr>
              <w:t xml:space="preserve">Umpqua Valley </w:t>
            </w:r>
            <w:r w:rsidRPr="00F8397F">
              <w:rPr>
                <w:rFonts w:cs="Arial"/>
                <w:i/>
                <w:sz w:val="19"/>
                <w:szCs w:val="19"/>
              </w:rPr>
              <w:t>(including Red Hills Douglas County)</w:t>
            </w: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</w:p>
          <w:p w:rsidR="0065471D" w:rsidRPr="00F8397F" w:rsidRDefault="0065471D" w:rsidP="0065471D">
            <w:pPr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  </w:t>
            </w:r>
            <w:r w:rsidRPr="00F8397F">
              <w:rPr>
                <w:rFonts w:cs="Arial"/>
                <w:sz w:val="19"/>
                <w:szCs w:val="19"/>
              </w:rPr>
              <w:t xml:space="preserve">Rogue Valley </w:t>
            </w:r>
            <w:r w:rsidRPr="00F8397F">
              <w:rPr>
                <w:rFonts w:cs="Arial"/>
                <w:i/>
                <w:sz w:val="19"/>
                <w:szCs w:val="19"/>
              </w:rPr>
              <w:t>(including Applegate Valley)</w:t>
            </w: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</w:p>
          <w:p w:rsidR="0065471D" w:rsidRPr="00F8397F" w:rsidRDefault="0065471D" w:rsidP="0065471D">
            <w:pPr>
              <w:ind w:left="972" w:hanging="972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  </w:t>
            </w:r>
            <w:r w:rsidRPr="00F8397F">
              <w:rPr>
                <w:rFonts w:cs="Arial"/>
                <w:sz w:val="19"/>
                <w:szCs w:val="19"/>
              </w:rPr>
              <w:t xml:space="preserve">Columbia River </w:t>
            </w:r>
            <w:r w:rsidRPr="00F8397F">
              <w:rPr>
                <w:rFonts w:cs="Arial"/>
                <w:i/>
                <w:sz w:val="19"/>
                <w:szCs w:val="19"/>
              </w:rPr>
              <w:t xml:space="preserve">(including Columbia Gorge, Columbia Valley, and Walla </w:t>
            </w:r>
            <w:proofErr w:type="spellStart"/>
            <w:r w:rsidRPr="00F8397F">
              <w:rPr>
                <w:rFonts w:cs="Arial"/>
                <w:i/>
                <w:sz w:val="19"/>
                <w:szCs w:val="19"/>
              </w:rPr>
              <w:t>Walla</w:t>
            </w:r>
            <w:proofErr w:type="spellEnd"/>
            <w:r w:rsidRPr="00F8397F">
              <w:rPr>
                <w:rFonts w:cs="Arial"/>
                <w:i/>
                <w:sz w:val="19"/>
                <w:szCs w:val="19"/>
              </w:rPr>
              <w:t xml:space="preserve"> Valley)</w:t>
            </w: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</w:p>
          <w:p w:rsidR="0065471D" w:rsidRPr="00F8397F" w:rsidRDefault="0065471D" w:rsidP="0065471D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  </w:t>
            </w:r>
            <w:r w:rsidRPr="00F8397F">
              <w:rPr>
                <w:rFonts w:cs="Arial"/>
                <w:sz w:val="19"/>
                <w:szCs w:val="19"/>
              </w:rPr>
              <w:t>Other Oregon area</w:t>
            </w:r>
          </w:p>
          <w:p w:rsidR="0065471D" w:rsidRPr="00F8397F" w:rsidRDefault="0065471D" w:rsidP="0065471D">
            <w:pPr>
              <w:ind w:hanging="54"/>
              <w:rPr>
                <w:rFonts w:cs="Arial"/>
                <w:sz w:val="14"/>
                <w:szCs w:val="14"/>
              </w:rPr>
            </w:pPr>
          </w:p>
        </w:tc>
      </w:tr>
    </w:tbl>
    <w:p w:rsidR="0065471D" w:rsidRPr="00F8397F" w:rsidRDefault="0065471D" w:rsidP="0065471D">
      <w:pPr>
        <w:jc w:val="both"/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rPr>
          <w:rFonts w:cs="Arial"/>
        </w:rPr>
      </w:pPr>
    </w:p>
    <w:p w:rsidR="0065471D" w:rsidRPr="00F8397F" w:rsidRDefault="0065471D" w:rsidP="0065471D">
      <w:pPr>
        <w:jc w:val="both"/>
        <w:rPr>
          <w:rFonts w:cs="Arial"/>
        </w:rPr>
      </w:pPr>
    </w:p>
    <w:p w:rsidR="0065471D" w:rsidRPr="00F8397F" w:rsidRDefault="0065471D" w:rsidP="0065471D">
      <w:pPr>
        <w:jc w:val="both"/>
        <w:rPr>
          <w:rFonts w:cs="Arial"/>
        </w:rPr>
      </w:pPr>
    </w:p>
    <w:tbl>
      <w:tblPr>
        <w:tblStyle w:val="TableGrid"/>
        <w:tblpPr w:leftFromText="180" w:rightFromText="180" w:vertAnchor="text" w:horzAnchor="page" w:tblpX="8998" w:tblpY="145"/>
        <w:tblW w:w="2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pct10" w:color="auto" w:fill="auto"/>
        <w:tblLook w:val="04A0"/>
      </w:tblPr>
      <w:tblGrid>
        <w:gridCol w:w="1295"/>
        <w:gridCol w:w="933"/>
      </w:tblGrid>
      <w:tr w:rsidR="0065471D" w:rsidRPr="00F8397F" w:rsidTr="0065471D">
        <w:trPr>
          <w:trHeight w:val="257"/>
        </w:trPr>
        <w:tc>
          <w:tcPr>
            <w:tcW w:w="2228" w:type="dxa"/>
            <w:gridSpan w:val="2"/>
            <w:shd w:val="clear" w:color="auto" w:fill="auto"/>
            <w:vAlign w:val="center"/>
          </w:tcPr>
          <w:p w:rsidR="0065471D" w:rsidRPr="00DC13BA" w:rsidRDefault="0065471D" w:rsidP="0065471D">
            <w:pPr>
              <w:tabs>
                <w:tab w:val="center" w:pos="2566"/>
              </w:tabs>
              <w:jc w:val="center"/>
              <w:rPr>
                <w:rFonts w:cs="Arial"/>
                <w:caps/>
              </w:rPr>
            </w:pPr>
            <w:r w:rsidRPr="00DC13BA">
              <w:rPr>
                <w:rFonts w:cs="Arial"/>
                <w:caps/>
              </w:rPr>
              <w:t>Office Use</w:t>
            </w:r>
          </w:p>
        </w:tc>
      </w:tr>
      <w:tr w:rsidR="0065471D" w:rsidRPr="00F8397F" w:rsidTr="0065471D">
        <w:trPr>
          <w:trHeight w:val="265"/>
        </w:trPr>
        <w:tc>
          <w:tcPr>
            <w:tcW w:w="1295" w:type="dxa"/>
            <w:shd w:val="clear" w:color="auto" w:fill="auto"/>
          </w:tcPr>
          <w:p w:rsidR="0065471D" w:rsidRPr="00434BDE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Code</w:t>
            </w:r>
          </w:p>
          <w:p w:rsidR="0065471D" w:rsidRPr="00434BDE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65471D" w:rsidRPr="00434BDE" w:rsidRDefault="0065471D" w:rsidP="0065471D">
            <w:pPr>
              <w:tabs>
                <w:tab w:val="center" w:pos="2566"/>
              </w:tabs>
              <w:spacing w:before="20"/>
              <w:jc w:val="both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  <w:vertAlign w:val="superscript"/>
              </w:rPr>
              <w:t>4000</w:t>
            </w:r>
          </w:p>
        </w:tc>
      </w:tr>
      <w:tr w:rsidR="0065471D" w:rsidRPr="00F8397F" w:rsidTr="0065471D">
        <w:trPr>
          <w:trHeight w:val="144"/>
        </w:trPr>
        <w:tc>
          <w:tcPr>
            <w:tcW w:w="1295" w:type="dxa"/>
            <w:shd w:val="clear" w:color="auto" w:fill="auto"/>
          </w:tcPr>
          <w:p w:rsidR="0065471D" w:rsidRPr="00434BDE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Reg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Code</w:t>
            </w:r>
          </w:p>
          <w:p w:rsidR="0065471D" w:rsidRPr="00434BDE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:rsidR="0065471D" w:rsidRPr="00434BDE" w:rsidRDefault="0065471D" w:rsidP="0065471D">
            <w:pPr>
              <w:tabs>
                <w:tab w:val="center" w:pos="2566"/>
              </w:tabs>
              <w:spacing w:before="20"/>
              <w:jc w:val="both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  <w:vertAlign w:val="superscript"/>
              </w:rPr>
              <w:t>4001</w:t>
            </w:r>
          </w:p>
        </w:tc>
      </w:tr>
      <w:tr w:rsidR="0065471D" w:rsidRPr="00F8397F" w:rsidTr="0065471D">
        <w:trPr>
          <w:trHeight w:val="427"/>
        </w:trPr>
        <w:tc>
          <w:tcPr>
            <w:tcW w:w="1295" w:type="dxa"/>
            <w:shd w:val="clear" w:color="auto" w:fill="auto"/>
          </w:tcPr>
          <w:p w:rsidR="0065471D" w:rsidRPr="00434BDE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Vine Comp</w:t>
            </w:r>
          </w:p>
        </w:tc>
        <w:tc>
          <w:tcPr>
            <w:tcW w:w="933" w:type="dxa"/>
            <w:shd w:val="clear" w:color="auto" w:fill="auto"/>
          </w:tcPr>
          <w:p w:rsidR="0065471D" w:rsidRDefault="0065471D" w:rsidP="0065471D">
            <w:pPr>
              <w:tabs>
                <w:tab w:val="center" w:pos="2566"/>
              </w:tabs>
              <w:spacing w:before="20"/>
              <w:jc w:val="both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  <w:vertAlign w:val="superscript"/>
              </w:rPr>
              <w:t>1008</w:t>
            </w:r>
          </w:p>
        </w:tc>
      </w:tr>
      <w:tr w:rsidR="0065471D" w:rsidRPr="00F8397F" w:rsidTr="0065471D">
        <w:trPr>
          <w:trHeight w:val="427"/>
        </w:trPr>
        <w:tc>
          <w:tcPr>
            <w:tcW w:w="1295" w:type="dxa"/>
            <w:shd w:val="clear" w:color="auto" w:fill="auto"/>
          </w:tcPr>
          <w:p w:rsidR="0065471D" w:rsidRDefault="0065471D" w:rsidP="0065471D">
            <w:pPr>
              <w:tabs>
                <w:tab w:val="center" w:pos="2566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R. Unit</w:t>
            </w:r>
          </w:p>
        </w:tc>
        <w:tc>
          <w:tcPr>
            <w:tcW w:w="933" w:type="dxa"/>
            <w:shd w:val="clear" w:color="auto" w:fill="auto"/>
          </w:tcPr>
          <w:p w:rsidR="0065471D" w:rsidRDefault="0065471D" w:rsidP="0065471D">
            <w:pPr>
              <w:tabs>
                <w:tab w:val="center" w:pos="2566"/>
              </w:tabs>
              <w:spacing w:before="20"/>
              <w:jc w:val="both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  <w:vertAlign w:val="superscript"/>
              </w:rPr>
              <w:t>921</w:t>
            </w:r>
          </w:p>
        </w:tc>
      </w:tr>
    </w:tbl>
    <w:p w:rsidR="0065471D" w:rsidRPr="00F8397F" w:rsidRDefault="0065471D" w:rsidP="0065471D">
      <w:pPr>
        <w:tabs>
          <w:tab w:val="center" w:pos="2566"/>
        </w:tabs>
        <w:jc w:val="both"/>
        <w:rPr>
          <w:rFonts w:cs="Arial"/>
        </w:rPr>
      </w:pPr>
      <w:r w:rsidRPr="00F8397F">
        <w:rPr>
          <w:rFonts w:cs="Arial"/>
        </w:rPr>
        <w:tab/>
      </w:r>
    </w:p>
    <w:p w:rsidR="0065471D" w:rsidRPr="00F8397F" w:rsidRDefault="0065471D" w:rsidP="0065471D">
      <w:pPr>
        <w:tabs>
          <w:tab w:val="center" w:pos="2566"/>
        </w:tabs>
        <w:jc w:val="both"/>
        <w:rPr>
          <w:rFonts w:cs="Arial"/>
          <w:b/>
          <w:sz w:val="22"/>
          <w:szCs w:val="22"/>
        </w:rPr>
      </w:pPr>
      <w:r w:rsidRPr="00F8397F">
        <w:rPr>
          <w:rFonts w:cs="Arial"/>
        </w:rPr>
        <w:br w:type="textWrapping" w:clear="all"/>
      </w:r>
    </w:p>
    <w:p w:rsidR="00B22ED3" w:rsidRPr="00F8397F" w:rsidRDefault="00166F27" w:rsidP="00A6003B">
      <w:pPr>
        <w:autoSpaceDE/>
        <w:autoSpaceDN/>
        <w:adjustRightInd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Grape</w:t>
      </w:r>
      <w:r w:rsidR="00B22ED3" w:rsidRPr="00F8397F">
        <w:rPr>
          <w:rFonts w:cs="Arial"/>
          <w:b/>
          <w:sz w:val="22"/>
          <w:szCs w:val="22"/>
        </w:rPr>
        <w:t xml:space="preserve"> Summary</w:t>
      </w:r>
    </w:p>
    <w:p w:rsidR="00482874" w:rsidRPr="00F8397F" w:rsidRDefault="00482874" w:rsidP="00482874">
      <w:pPr>
        <w:rPr>
          <w:rFonts w:cs="Arial"/>
          <w:b/>
          <w:sz w:val="18"/>
          <w:szCs w:val="18"/>
        </w:rPr>
      </w:pPr>
      <w:r w:rsidRPr="00F8397F">
        <w:rPr>
          <w:rFonts w:cs="Arial"/>
          <w:sz w:val="18"/>
          <w:szCs w:val="18"/>
        </w:rPr>
        <w:t>Complete the following table as accurately as possible with information regarding your vineyard operation(s).</w:t>
      </w:r>
    </w:p>
    <w:p w:rsidR="00482874" w:rsidRPr="00F8397F" w:rsidRDefault="00482874" w:rsidP="00482874">
      <w:pPr>
        <w:ind w:right="-180"/>
        <w:rPr>
          <w:rFonts w:cs="Arial"/>
          <w:sz w:val="18"/>
          <w:szCs w:val="18"/>
        </w:rPr>
      </w:pPr>
      <w:r w:rsidRPr="00F8397F">
        <w:rPr>
          <w:rFonts w:cs="Arial"/>
          <w:sz w:val="18"/>
          <w:szCs w:val="18"/>
        </w:rPr>
        <w:t xml:space="preserve">Please fill in all columns for each of your grape varieties; use zeros or dashes as necessary.  </w:t>
      </w:r>
      <w:proofErr w:type="gramStart"/>
      <w:r>
        <w:rPr>
          <w:rFonts w:cs="Arial"/>
          <w:sz w:val="18"/>
          <w:szCs w:val="18"/>
        </w:rPr>
        <w:t>R</w:t>
      </w:r>
      <w:r w:rsidRPr="00F8397F">
        <w:rPr>
          <w:rFonts w:cs="Arial"/>
          <w:sz w:val="18"/>
          <w:szCs w:val="18"/>
        </w:rPr>
        <w:t>eport grapes from your vineyards only.</w:t>
      </w:r>
      <w:proofErr w:type="gramEnd"/>
      <w:r w:rsidRPr="00F8397F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br/>
      </w:r>
      <w:r w:rsidRPr="00F8397F">
        <w:rPr>
          <w:rFonts w:cs="Arial"/>
          <w:sz w:val="18"/>
          <w:szCs w:val="18"/>
        </w:rPr>
        <w:t>Do not include grapes you purchased.</w:t>
      </w:r>
    </w:p>
    <w:p w:rsidR="00482874" w:rsidRPr="00A06DD1" w:rsidRDefault="00482874" w:rsidP="00482874">
      <w:pPr>
        <w:rPr>
          <w:rFonts w:cs="Arial"/>
          <w:sz w:val="10"/>
          <w:szCs w:val="10"/>
        </w:rPr>
      </w:pPr>
      <w:r w:rsidRPr="00F8397F">
        <w:rPr>
          <w:rFonts w:cs="Arial"/>
          <w:b/>
          <w:sz w:val="18"/>
          <w:szCs w:val="18"/>
        </w:rPr>
        <w:t>Acreage:</w:t>
      </w:r>
      <w:r w:rsidRPr="00F8397F">
        <w:rPr>
          <w:rFonts w:cs="Arial"/>
          <w:sz w:val="18"/>
          <w:szCs w:val="18"/>
        </w:rPr>
        <w:t xml:space="preserve"> Report to the nearest one-tenth acre</w:t>
      </w:r>
      <w:r w:rsidR="008C4415">
        <w:rPr>
          <w:rFonts w:cs="Arial"/>
          <w:sz w:val="18"/>
          <w:szCs w:val="18"/>
        </w:rPr>
        <w:t xml:space="preserve">.  </w:t>
      </w:r>
      <w:r w:rsidRPr="00F8397F">
        <w:rPr>
          <w:rFonts w:cs="Arial"/>
          <w:b/>
          <w:sz w:val="18"/>
          <w:szCs w:val="18"/>
        </w:rPr>
        <w:t>Production:</w:t>
      </w:r>
      <w:r w:rsidRPr="00F8397F">
        <w:rPr>
          <w:rFonts w:cs="Arial"/>
          <w:sz w:val="18"/>
          <w:szCs w:val="18"/>
        </w:rPr>
        <w:t xml:space="preserve"> Report to the</w:t>
      </w:r>
      <w:r>
        <w:rPr>
          <w:rFonts w:cs="Arial"/>
          <w:sz w:val="18"/>
          <w:szCs w:val="18"/>
        </w:rPr>
        <w:t xml:space="preserve"> nearest one-tenth ton.</w:t>
      </w:r>
      <w:r w:rsidR="008C4415">
        <w:rPr>
          <w:rFonts w:cs="Arial"/>
          <w:sz w:val="18"/>
          <w:szCs w:val="18"/>
        </w:rPr>
        <w:br/>
      </w:r>
    </w:p>
    <w:tbl>
      <w:tblPr>
        <w:tblpPr w:leftFromText="187" w:rightFromText="187" w:vertAnchor="text" w:horzAnchor="margin" w:tblpX="108" w:tblpY="27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990"/>
        <w:gridCol w:w="522"/>
        <w:gridCol w:w="1008"/>
        <w:gridCol w:w="504"/>
        <w:gridCol w:w="990"/>
        <w:gridCol w:w="522"/>
        <w:gridCol w:w="954"/>
        <w:gridCol w:w="558"/>
        <w:gridCol w:w="972"/>
        <w:gridCol w:w="540"/>
      </w:tblGrid>
      <w:tr w:rsidR="00DE3F32" w:rsidRPr="00F8397F" w:rsidTr="00482874">
        <w:trPr>
          <w:trHeight w:val="467"/>
        </w:trPr>
        <w:tc>
          <w:tcPr>
            <w:tcW w:w="2268" w:type="dxa"/>
            <w:vMerge w:val="restart"/>
            <w:vAlign w:val="center"/>
          </w:tcPr>
          <w:p w:rsidR="00DE3F32" w:rsidRPr="00F8397F" w:rsidRDefault="00DE3F32" w:rsidP="00482874">
            <w:pPr>
              <w:jc w:val="center"/>
              <w:rPr>
                <w:rFonts w:cs="Arial"/>
              </w:rPr>
            </w:pPr>
            <w:r w:rsidRPr="00F8397F">
              <w:rPr>
                <w:rFonts w:cs="Arial"/>
              </w:rPr>
              <w:t>Variety</w:t>
            </w:r>
          </w:p>
        </w:tc>
        <w:tc>
          <w:tcPr>
            <w:tcW w:w="7560" w:type="dxa"/>
            <w:gridSpan w:val="10"/>
            <w:shd w:val="clear" w:color="auto" w:fill="auto"/>
            <w:vAlign w:val="bottom"/>
          </w:tcPr>
          <w:p w:rsidR="00DE3F32" w:rsidRPr="001E0FFB" w:rsidRDefault="00DE3F32" w:rsidP="00482874">
            <w:pPr>
              <w:jc w:val="center"/>
              <w:rPr>
                <w:rFonts w:cs="Arial"/>
              </w:rPr>
            </w:pPr>
            <w:r w:rsidRPr="001E0FFB">
              <w:rPr>
                <w:rFonts w:cs="Arial"/>
              </w:rPr>
              <w:t>Grape Acres and Production</w:t>
            </w:r>
          </w:p>
        </w:tc>
      </w:tr>
      <w:tr w:rsidR="00DE3F32" w:rsidRPr="00F8397F" w:rsidTr="00482874">
        <w:trPr>
          <w:trHeight w:val="1121"/>
        </w:trPr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DE3F32" w:rsidRPr="00F8397F" w:rsidRDefault="00DE3F32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Total planted acres of grapes </w:t>
            </w:r>
          </w:p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DE3F32" w:rsidRPr="00F8397F" w:rsidRDefault="00DE3F32" w:rsidP="004828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8397F">
              <w:rPr>
                <w:rFonts w:cs="Arial"/>
                <w:b/>
                <w:sz w:val="18"/>
                <w:szCs w:val="18"/>
              </w:rPr>
              <w:t>(include non-bearing)</w:t>
            </w: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Newly planted acres</w:t>
            </w:r>
          </w:p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 in</w:t>
            </w:r>
          </w:p>
          <w:p w:rsidR="00DE3F32" w:rsidRPr="00F8397F" w:rsidRDefault="00DE3F32" w:rsidP="00D11F13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 201</w:t>
            </w:r>
            <w:r w:rsidR="00D11F1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Acres </w:t>
            </w:r>
          </w:p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removed </w:t>
            </w:r>
          </w:p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since 2010</w:t>
            </w:r>
            <w:r w:rsidRPr="00F8397F">
              <w:rPr>
                <w:rFonts w:cs="Arial"/>
                <w:sz w:val="18"/>
                <w:szCs w:val="18"/>
              </w:rPr>
              <w:t xml:space="preserve"> harvest</w:t>
            </w: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Acres harvested</w:t>
            </w:r>
          </w:p>
          <w:p w:rsidR="00DE3F32" w:rsidRPr="00F8397F" w:rsidRDefault="00DE3F32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 in </w:t>
            </w:r>
          </w:p>
          <w:p w:rsidR="00DE3F32" w:rsidRPr="00F8397F" w:rsidRDefault="00DE3F32" w:rsidP="00D11F13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201</w:t>
            </w:r>
            <w:r w:rsidR="00D11F1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E93F8A" w:rsidRPr="00F8397F" w:rsidRDefault="00E93F8A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Tons</w:t>
            </w:r>
          </w:p>
          <w:p w:rsidR="00E93F8A" w:rsidRPr="00F8397F" w:rsidRDefault="00E93F8A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harvested</w:t>
            </w:r>
          </w:p>
          <w:p w:rsidR="00E93F8A" w:rsidRPr="00F8397F" w:rsidRDefault="00E93F8A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in</w:t>
            </w:r>
          </w:p>
          <w:p w:rsidR="00DE3F32" w:rsidRPr="00F8397F" w:rsidRDefault="00E93F8A" w:rsidP="00482874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201</w:t>
            </w:r>
            <w:r w:rsidR="00D11F13">
              <w:rPr>
                <w:rFonts w:cs="Arial"/>
                <w:sz w:val="18"/>
                <w:szCs w:val="18"/>
              </w:rPr>
              <w:t>2</w:t>
            </w:r>
          </w:p>
        </w:tc>
      </w:tr>
      <w:tr w:rsidR="00DE3F32" w:rsidRPr="00F8397F" w:rsidTr="00482874">
        <w:trPr>
          <w:trHeight w:hRule="exact" w:val="180"/>
        </w:trPr>
        <w:tc>
          <w:tcPr>
            <w:tcW w:w="2268" w:type="dxa"/>
            <w:vMerge w:val="restart"/>
            <w:tcBorders>
              <w:top w:val="single" w:sz="12" w:space="0" w:color="auto"/>
            </w:tcBorders>
            <w:vAlign w:val="bottom"/>
          </w:tcPr>
          <w:p w:rsidR="00DE3F32" w:rsidRPr="00F8397F" w:rsidRDefault="00DE3F32" w:rsidP="00482874">
            <w:pPr>
              <w:jc w:val="right"/>
              <w:rPr>
                <w:rFonts w:cs="Arial"/>
                <w:i/>
                <w:sz w:val="18"/>
                <w:szCs w:val="18"/>
              </w:rPr>
            </w:pPr>
            <w:r w:rsidRPr="00F8397F">
              <w:rPr>
                <w:rFonts w:cs="Arial"/>
                <w:i/>
                <w:sz w:val="18"/>
                <w:szCs w:val="18"/>
              </w:rPr>
              <w:t>Example 1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  <w:right w:val="nil"/>
            </w:tcBorders>
          </w:tcPr>
          <w:p w:rsidR="00DE3F32" w:rsidRPr="00F8397F" w:rsidRDefault="00DE3F32" w:rsidP="00482874">
            <w:pPr>
              <w:ind w:hanging="10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DE3F32" w:rsidRPr="00252E0E" w:rsidRDefault="00DE3F32" w:rsidP="00482874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  <w:r w:rsidRPr="00F8397F">
              <w:rPr>
                <w:rFonts w:cs="Arial"/>
              </w:rPr>
              <w:t xml:space="preserve">       </w:t>
            </w:r>
            <w:r w:rsidRPr="00252E0E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DE3F32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  <w:p w:rsidR="00DE3F32" w:rsidRPr="00F8397F" w:rsidRDefault="00DE3F32" w:rsidP="00482874">
            <w:pPr>
              <w:rPr>
                <w:rFonts w:cs="Arial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DE3F32" w:rsidRPr="00252E0E" w:rsidRDefault="00DE3F32" w:rsidP="00482874">
            <w:pPr>
              <w:ind w:lef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E3F32" w:rsidRPr="00252E0E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 xml:space="preserve">. </w:t>
            </w:r>
          </w:p>
          <w:p w:rsidR="00DE3F32" w:rsidRPr="00F8397F" w:rsidRDefault="00DE3F32" w:rsidP="00482874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  <w:right w:val="nil"/>
            </w:tcBorders>
          </w:tcPr>
          <w:p w:rsidR="00DE3F32" w:rsidRPr="00F8397F" w:rsidRDefault="00DE3F32" w:rsidP="00482874">
            <w:pPr>
              <w:ind w:hanging="108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</w:tcBorders>
          </w:tcPr>
          <w:p w:rsidR="00DE3F32" w:rsidRPr="00F8397F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8397F">
              <w:rPr>
                <w:rFonts w:cs="Arial"/>
                <w:sz w:val="22"/>
                <w:szCs w:val="22"/>
              </w:rPr>
              <w:t>.__</w:t>
            </w:r>
          </w:p>
          <w:p w:rsidR="00DE3F32" w:rsidRPr="00F8397F" w:rsidRDefault="00DE3F32" w:rsidP="00482874">
            <w:pPr>
              <w:rPr>
                <w:rFonts w:cs="Arial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nil"/>
              <w:right w:val="nil"/>
            </w:tcBorders>
          </w:tcPr>
          <w:p w:rsidR="00DE3F32" w:rsidRPr="00252E0E" w:rsidRDefault="00DE3F32" w:rsidP="00482874">
            <w:pPr>
              <w:ind w:hanging="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</w:tcBorders>
          </w:tcPr>
          <w:p w:rsidR="00DE3F32" w:rsidRPr="00F8397F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u w:val="single"/>
              </w:rPr>
            </w:pPr>
            <w:r w:rsidRPr="00252E0E">
              <w:rPr>
                <w:rFonts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E3F32" w:rsidRPr="00252E0E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</w:tcBorders>
          </w:tcPr>
          <w:p w:rsidR="00DE3F32" w:rsidRPr="00F8397F" w:rsidRDefault="00DE3F32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u w:val="single"/>
              </w:rPr>
            </w:pPr>
            <w:r w:rsidRPr="00252E0E">
              <w:rPr>
                <w:rFonts w:cs="Arial"/>
                <w:sz w:val="24"/>
                <w:szCs w:val="24"/>
                <w:u w:val="single"/>
              </w:rPr>
              <w:t>.</w:t>
            </w:r>
          </w:p>
        </w:tc>
      </w:tr>
      <w:tr w:rsidR="00E93F8A" w:rsidRPr="00F8397F" w:rsidTr="00482874">
        <w:trPr>
          <w:trHeight w:hRule="exact" w:val="259"/>
        </w:trPr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E93F8A" w:rsidRPr="00F8397F" w:rsidRDefault="00E93F8A" w:rsidP="00482874">
            <w:pPr>
              <w:jc w:val="right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bottom"/>
          </w:tcPr>
          <w:p w:rsidR="00E93F8A" w:rsidRPr="00EB3F80" w:rsidRDefault="00E93F8A" w:rsidP="00482874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.3</w:t>
            </w: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:rsidR="00E93F8A" w:rsidRPr="00EB3F80" w:rsidRDefault="00E93F8A" w:rsidP="00482874">
            <w:pPr>
              <w:ind w:left="-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</w:tcBorders>
            <w:vAlign w:val="center"/>
          </w:tcPr>
          <w:p w:rsidR="00E93F8A" w:rsidRPr="00EB3F80" w:rsidRDefault="00E93F8A" w:rsidP="00482874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.3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---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E93F8A" w:rsidRPr="00EB3F80" w:rsidRDefault="00E93F8A" w:rsidP="00482874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</w:tcBorders>
          </w:tcPr>
          <w:p w:rsidR="00E93F8A" w:rsidRPr="00EB3F80" w:rsidRDefault="00E93F8A" w:rsidP="00482874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  <w:r w:rsidRPr="00EB3F8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E93F8A" w:rsidRPr="00EB3F80" w:rsidRDefault="00E93F8A" w:rsidP="0048287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.4</w:t>
            </w:r>
          </w:p>
        </w:tc>
      </w:tr>
      <w:tr w:rsidR="00E93F8A" w:rsidRPr="00F8397F" w:rsidTr="00482874">
        <w:trPr>
          <w:trHeight w:hRule="exact" w:val="18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bottom"/>
          </w:tcPr>
          <w:p w:rsidR="00E93F8A" w:rsidRPr="00F8397F" w:rsidRDefault="00E93F8A" w:rsidP="00482874">
            <w:pPr>
              <w:jc w:val="right"/>
              <w:rPr>
                <w:rFonts w:cs="Arial"/>
                <w:i/>
                <w:sz w:val="18"/>
                <w:szCs w:val="18"/>
              </w:rPr>
            </w:pPr>
            <w:r w:rsidRPr="00F8397F">
              <w:rPr>
                <w:rFonts w:cs="Arial"/>
                <w:i/>
                <w:sz w:val="18"/>
                <w:szCs w:val="18"/>
              </w:rPr>
              <w:t>Example 2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93F8A" w:rsidRPr="00F8397F" w:rsidRDefault="00E93F8A" w:rsidP="00482874">
            <w:pPr>
              <w:ind w:hanging="108"/>
              <w:rPr>
                <w:rFonts w:cs="Arial"/>
                <w:sz w:val="14"/>
                <w:szCs w:val="14"/>
              </w:rPr>
            </w:pPr>
          </w:p>
          <w:p w:rsidR="00E93F8A" w:rsidRPr="00252E0E" w:rsidRDefault="00E93F8A" w:rsidP="0048287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93F8A" w:rsidRPr="00252E0E" w:rsidRDefault="00E93F8A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24"/>
                <w:szCs w:val="24"/>
                <w:u w:val="single"/>
              </w:rPr>
            </w:pPr>
          </w:p>
          <w:p w:rsidR="00E93F8A" w:rsidRPr="00F8397F" w:rsidRDefault="00E93F8A" w:rsidP="00482874">
            <w:pPr>
              <w:rPr>
                <w:rFonts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E93F8A" w:rsidRDefault="00E93F8A" w:rsidP="00482874">
            <w:pPr>
              <w:ind w:left="-108"/>
              <w:jc w:val="center"/>
              <w:rPr>
                <w:rFonts w:cs="Arial"/>
                <w:sz w:val="14"/>
                <w:szCs w:val="14"/>
              </w:rPr>
            </w:pPr>
          </w:p>
          <w:p w:rsidR="00E93F8A" w:rsidRPr="00F8397F" w:rsidRDefault="00E93F8A" w:rsidP="00482874">
            <w:pPr>
              <w:rPr>
                <w:rFonts w:cs="Aria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</w:tcBorders>
          </w:tcPr>
          <w:p w:rsidR="00E93F8A" w:rsidRPr="00F8397F" w:rsidRDefault="00E93F8A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4"/>
                <w:szCs w:val="14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</w:t>
            </w:r>
          </w:p>
          <w:p w:rsidR="00E93F8A" w:rsidRPr="00252E0E" w:rsidRDefault="00E93F8A" w:rsidP="00482874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</w:tcBorders>
          </w:tcPr>
          <w:p w:rsidR="00E93F8A" w:rsidRPr="00F8397F" w:rsidRDefault="00E93F8A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E93F8A" w:rsidRPr="00252E0E" w:rsidRDefault="00E93F8A" w:rsidP="00482874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  <w:r w:rsidRPr="00F8397F">
              <w:rPr>
                <w:rFonts w:cs="Arial"/>
                <w:sz w:val="22"/>
                <w:szCs w:val="22"/>
              </w:rPr>
              <w:t xml:space="preserve">      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</w:tcBorders>
          </w:tcPr>
          <w:p w:rsidR="00E93F8A" w:rsidRPr="00F8397F" w:rsidRDefault="00E93F8A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u w:val="singl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F8A" w:rsidRPr="00F8397F" w:rsidRDefault="00E93F8A" w:rsidP="00482874">
            <w:pPr>
              <w:ind w:hanging="108"/>
              <w:jc w:val="right"/>
              <w:rPr>
                <w:rFonts w:cs="Arial"/>
                <w:sz w:val="14"/>
                <w:szCs w:val="14"/>
              </w:rPr>
            </w:pPr>
          </w:p>
          <w:p w:rsidR="00E93F8A" w:rsidRPr="00252E0E" w:rsidRDefault="00E93F8A" w:rsidP="00482874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</w:tcBorders>
          </w:tcPr>
          <w:p w:rsidR="00E93F8A" w:rsidRDefault="00E93F8A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24"/>
                <w:szCs w:val="24"/>
              </w:rPr>
            </w:pPr>
          </w:p>
          <w:p w:rsidR="00E93F8A" w:rsidRPr="00252E0E" w:rsidRDefault="00E93F8A" w:rsidP="00482874">
            <w:pPr>
              <w:ind w:hanging="108"/>
              <w:rPr>
                <w:rFonts w:cs="Arial"/>
                <w:sz w:val="24"/>
                <w:szCs w:val="24"/>
              </w:rPr>
            </w:pPr>
          </w:p>
        </w:tc>
      </w:tr>
      <w:tr w:rsidR="00E93F8A" w:rsidRPr="00F8397F" w:rsidTr="00482874">
        <w:trPr>
          <w:trHeight w:hRule="exact" w:val="259"/>
        </w:trPr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E93F8A" w:rsidRPr="00F8397F" w:rsidRDefault="00E93F8A" w:rsidP="0048287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.0</w:t>
            </w: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left="-10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---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</w:tcBorders>
          </w:tcPr>
          <w:p w:rsidR="00E93F8A" w:rsidRPr="002E1991" w:rsidRDefault="00E93F8A" w:rsidP="00482874">
            <w:pPr>
              <w:rPr>
                <w:rFonts w:cs="Arial"/>
                <w:sz w:val="22"/>
                <w:szCs w:val="22"/>
              </w:rPr>
            </w:pPr>
            <w:r w:rsidRPr="002E199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bottom"/>
          </w:tcPr>
          <w:p w:rsidR="00E93F8A" w:rsidRPr="00EB3F80" w:rsidRDefault="00E93F8A" w:rsidP="00482874">
            <w:pPr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  <w:r w:rsidRPr="00EB3F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</w:tcBorders>
            <w:vAlign w:val="bottom"/>
          </w:tcPr>
          <w:p w:rsidR="00E93F8A" w:rsidRPr="00EB3F80" w:rsidRDefault="00E93F8A" w:rsidP="00482874">
            <w:pPr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  <w:r w:rsidRPr="00EB3F8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F8A" w:rsidRPr="00EB3F80" w:rsidRDefault="00E93F8A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.0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Cabernet Franc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492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A279EF" w:rsidRDefault="00E93F8A" w:rsidP="00482874">
            <w:pPr>
              <w:rPr>
                <w:rFonts w:cs="Arial"/>
                <w:sz w:val="28"/>
                <w:szCs w:val="28"/>
              </w:rPr>
            </w:pPr>
            <w:r w:rsidRPr="00A279EF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508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540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556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Cabernet Sauvignon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493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509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541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557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Chardonnay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510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526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542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558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B844DC" w:rsidRDefault="00E93F8A" w:rsidP="00482874">
            <w:pPr>
              <w:rPr>
                <w:rFonts w:cs="Arial"/>
                <w:sz w:val="18"/>
                <w:szCs w:val="18"/>
              </w:rPr>
            </w:pPr>
            <w:r w:rsidRPr="00B844DC">
              <w:rPr>
                <w:rFonts w:cs="Arial"/>
                <w:bCs/>
                <w:color w:val="000000"/>
                <w:sz w:val="18"/>
                <w:szCs w:val="18"/>
              </w:rPr>
              <w:t>Gewürztraminer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511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527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543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559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Merlot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496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512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544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</w:t>
            </w:r>
            <w:r w:rsidRPr="00B844DC">
              <w:rPr>
                <w:rFonts w:cs="Arial"/>
                <w:bCs/>
                <w:color w:val="000000"/>
                <w:sz w:val="18"/>
                <w:szCs w:val="18"/>
              </w:rPr>
              <w:t>ü</w:t>
            </w:r>
            <w:r w:rsidRPr="00F8397F">
              <w:rPr>
                <w:rFonts w:cs="Arial"/>
                <w:sz w:val="18"/>
                <w:szCs w:val="18"/>
              </w:rPr>
              <w:t>ller</w:t>
            </w:r>
            <w:proofErr w:type="spellEnd"/>
            <w:r w:rsidRPr="00F8397F">
              <w:rPr>
                <w:rFonts w:cs="Arial"/>
                <w:sz w:val="18"/>
                <w:szCs w:val="18"/>
              </w:rPr>
              <w:t>-Thurgau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497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513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545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561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Blanc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514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546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562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Gris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499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515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547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563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Noir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516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532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548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564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Sauvignon Blanc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517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533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549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565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Syrah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502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518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550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566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proofErr w:type="spellStart"/>
            <w:r w:rsidRPr="00F8397F">
              <w:rPr>
                <w:rFonts w:cs="Arial"/>
                <w:sz w:val="18"/>
                <w:szCs w:val="18"/>
              </w:rPr>
              <w:t>Tempranillo</w:t>
            </w:r>
            <w:proofErr w:type="spellEnd"/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503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519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551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567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proofErr w:type="spellStart"/>
            <w:r w:rsidRPr="00F8397F">
              <w:rPr>
                <w:rFonts w:cs="Arial"/>
                <w:sz w:val="18"/>
                <w:szCs w:val="18"/>
              </w:rPr>
              <w:t>Viognier</w:t>
            </w:r>
            <w:proofErr w:type="spellEnd"/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520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536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552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568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White Riesling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521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537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553</w:t>
            </w:r>
          </w:p>
        </w:tc>
        <w:tc>
          <w:tcPr>
            <w:tcW w:w="558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569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Zinfandel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506</w:t>
            </w:r>
          </w:p>
        </w:tc>
        <w:tc>
          <w:tcPr>
            <w:tcW w:w="522" w:type="dxa"/>
            <w:tcBorders>
              <w:left w:val="nil"/>
              <w:bottom w:val="single" w:sz="4" w:space="0" w:color="auto"/>
            </w:tcBorders>
            <w:vAlign w:val="bottom"/>
          </w:tcPr>
          <w:p w:rsidR="00E93F8A" w:rsidRPr="00F854D1" w:rsidRDefault="00E93F8A" w:rsidP="00482874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bottom w:val="single" w:sz="4" w:space="0" w:color="auto"/>
              <w:right w:val="nil"/>
            </w:tcBorders>
          </w:tcPr>
          <w:p w:rsidR="00E93F8A" w:rsidRPr="00F8397F" w:rsidRDefault="00E93F8A" w:rsidP="00482874">
            <w:pPr>
              <w:ind w:left="-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522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538</w:t>
            </w:r>
          </w:p>
        </w:tc>
        <w:tc>
          <w:tcPr>
            <w:tcW w:w="522" w:type="dxa"/>
            <w:tcBorders>
              <w:left w:val="nil"/>
              <w:bottom w:val="single" w:sz="4" w:space="0" w:color="auto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554</w:t>
            </w:r>
          </w:p>
        </w:tc>
        <w:tc>
          <w:tcPr>
            <w:tcW w:w="558" w:type="dxa"/>
            <w:tcBorders>
              <w:left w:val="nil"/>
              <w:bottom w:val="single" w:sz="4" w:space="0" w:color="auto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570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bottom"/>
          </w:tcPr>
          <w:p w:rsidR="00E93F8A" w:rsidRPr="00EB3F80" w:rsidRDefault="00E93F8A" w:rsidP="00482874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shd w:val="clear" w:color="auto" w:fill="EEECE1" w:themeFill="background2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List other varieties:</w:t>
            </w:r>
          </w:p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(including table grapes)</w:t>
            </w:r>
          </w:p>
          <w:p w:rsidR="00E93F8A" w:rsidRDefault="00E93F8A" w:rsidP="00482874">
            <w:pPr>
              <w:autoSpaceDE/>
              <w:autoSpaceDN/>
              <w:adjustRightInd/>
              <w:rPr>
                <w:rFonts w:cs="Arial"/>
                <w:sz w:val="18"/>
                <w:szCs w:val="18"/>
              </w:rPr>
            </w:pPr>
          </w:p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  <w:shd w:val="clear" w:color="auto" w:fill="EEECE1" w:themeFill="background2"/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shd w:val="clear" w:color="auto" w:fill="EEECE1" w:themeFill="background2"/>
            <w:vAlign w:val="bottom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  <w:shd w:val="clear" w:color="auto" w:fill="EEECE1" w:themeFill="background2"/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  <w:shd w:val="clear" w:color="auto" w:fill="EEECE1" w:themeFill="background2"/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  <w:shd w:val="clear" w:color="auto" w:fill="EEECE1" w:themeFill="background2"/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</w:tcPr>
          <w:p w:rsidR="00E93F8A" w:rsidRPr="00F8397F" w:rsidRDefault="00E93F8A" w:rsidP="004828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tcBorders>
              <w:bottom w:val="single" w:sz="12" w:space="0" w:color="auto"/>
            </w:tcBorders>
          </w:tcPr>
          <w:p w:rsidR="00E93F8A" w:rsidRPr="0025572E" w:rsidRDefault="00E93F8A" w:rsidP="0048287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  <w:bottom w:val="single" w:sz="12" w:space="0" w:color="auto"/>
            </w:tcBorders>
            <w:vAlign w:val="center"/>
          </w:tcPr>
          <w:p w:rsidR="00E93F8A" w:rsidRPr="00EB3F80" w:rsidRDefault="00E93F8A" w:rsidP="00482874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  <w:bottom w:val="single" w:sz="12" w:space="0" w:color="auto"/>
            </w:tcBorders>
            <w:vAlign w:val="center"/>
          </w:tcPr>
          <w:p w:rsidR="00E93F8A" w:rsidRPr="00F8397F" w:rsidRDefault="00E93F8A" w:rsidP="00482874"/>
        </w:tc>
        <w:tc>
          <w:tcPr>
            <w:tcW w:w="990" w:type="dxa"/>
            <w:tcBorders>
              <w:bottom w:val="single" w:sz="12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  <w:bottom w:val="single" w:sz="12" w:space="0" w:color="auto"/>
            </w:tcBorders>
            <w:vAlign w:val="center"/>
          </w:tcPr>
          <w:p w:rsidR="00E93F8A" w:rsidRPr="00F8397F" w:rsidRDefault="00E93F8A" w:rsidP="00482874"/>
        </w:tc>
        <w:tc>
          <w:tcPr>
            <w:tcW w:w="954" w:type="dxa"/>
            <w:tcBorders>
              <w:bottom w:val="single" w:sz="12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58" w:type="dxa"/>
            <w:tcBorders>
              <w:left w:val="nil"/>
              <w:bottom w:val="single" w:sz="12" w:space="0" w:color="auto"/>
            </w:tcBorders>
            <w:vAlign w:val="center"/>
          </w:tcPr>
          <w:p w:rsidR="00E93F8A" w:rsidRPr="00F8397F" w:rsidRDefault="00E93F8A" w:rsidP="00482874"/>
        </w:tc>
        <w:tc>
          <w:tcPr>
            <w:tcW w:w="972" w:type="dxa"/>
            <w:tcBorders>
              <w:left w:val="nil"/>
              <w:bottom w:val="single" w:sz="12" w:space="0" w:color="auto"/>
              <w:right w:val="nil"/>
            </w:tcBorders>
          </w:tcPr>
          <w:p w:rsidR="00E93F8A" w:rsidRPr="00F8397F" w:rsidRDefault="00E93F8A" w:rsidP="00482874"/>
        </w:tc>
        <w:tc>
          <w:tcPr>
            <w:tcW w:w="540" w:type="dxa"/>
            <w:tcBorders>
              <w:left w:val="nil"/>
              <w:bottom w:val="single" w:sz="12" w:space="0" w:color="auto"/>
            </w:tcBorders>
            <w:vAlign w:val="center"/>
          </w:tcPr>
          <w:p w:rsidR="00E93F8A" w:rsidRPr="00F8397F" w:rsidRDefault="00E93F8A" w:rsidP="00482874"/>
        </w:tc>
      </w:tr>
      <w:tr w:rsidR="00E93F8A" w:rsidRPr="00F8397F" w:rsidTr="00482874">
        <w:trPr>
          <w:trHeight w:hRule="exact" w:val="43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F8A" w:rsidRPr="009843AA" w:rsidRDefault="00E93F8A" w:rsidP="00482874">
            <w:pPr>
              <w:rPr>
                <w:rFonts w:cs="Arial"/>
                <w:caps/>
                <w:sz w:val="14"/>
                <w:szCs w:val="14"/>
              </w:rPr>
            </w:pPr>
            <w:r w:rsidRPr="009843AA">
              <w:rPr>
                <w:rFonts w:cs="Arial"/>
                <w:b/>
                <w:caps/>
                <w:sz w:val="18"/>
                <w:szCs w:val="18"/>
              </w:rPr>
              <w:t>Office Use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</w:t>
            </w:r>
            <w:r>
              <w:rPr>
                <w:rFonts w:cs="Arial"/>
                <w:sz w:val="14"/>
                <w:szCs w:val="14"/>
              </w:rPr>
              <w:t>07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F8A" w:rsidRPr="00F8397F" w:rsidRDefault="00E93F8A" w:rsidP="00482874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</w:t>
            </w:r>
            <w:r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F8A" w:rsidRPr="00F8397F" w:rsidRDefault="00E93F8A" w:rsidP="00482874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</w:t>
            </w:r>
            <w:r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F8A" w:rsidRPr="00F8397F" w:rsidRDefault="00E93F8A" w:rsidP="00482874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</w:t>
            </w:r>
            <w:r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3F8A" w:rsidRPr="00F8397F" w:rsidRDefault="00E93F8A" w:rsidP="00482874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3F8A" w:rsidRPr="00F8397F" w:rsidRDefault="00E93F8A" w:rsidP="00482874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</w:t>
            </w:r>
            <w:r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E93F8A" w:rsidRPr="00F8397F" w:rsidRDefault="00E93F8A" w:rsidP="00482874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</w:tr>
    </w:tbl>
    <w:p w:rsidR="00B22ED3" w:rsidRDefault="00B22ED3" w:rsidP="00B22ED3">
      <w:pPr>
        <w:tabs>
          <w:tab w:val="left" w:pos="3315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:rsidR="00D15AB1" w:rsidRDefault="00B22ED3">
      <w:pPr>
        <w:autoSpaceDE/>
        <w:autoSpaceDN/>
        <w:adjustRightInd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D15AB1" w:rsidRPr="00F8397F" w:rsidRDefault="00D15AB1" w:rsidP="00D15AB1">
      <w:pPr>
        <w:autoSpaceDE/>
        <w:autoSpaceDN/>
        <w:adjustRightInd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Grape</w:t>
      </w:r>
      <w:r w:rsidRPr="00F8397F">
        <w:rPr>
          <w:rFonts w:cs="Arial"/>
          <w:b/>
          <w:sz w:val="22"/>
          <w:szCs w:val="22"/>
        </w:rPr>
        <w:t xml:space="preserve"> Summary</w:t>
      </w:r>
      <w:r>
        <w:rPr>
          <w:rFonts w:cs="Arial"/>
          <w:b/>
          <w:sz w:val="22"/>
          <w:szCs w:val="22"/>
        </w:rPr>
        <w:t>, continued</w:t>
      </w:r>
    </w:p>
    <w:p w:rsidR="00D15AB1" w:rsidRPr="00F8397F" w:rsidRDefault="00D15AB1" w:rsidP="00D15AB1">
      <w:pPr>
        <w:rPr>
          <w:rFonts w:cs="Arial"/>
          <w:b/>
          <w:sz w:val="18"/>
          <w:szCs w:val="18"/>
        </w:rPr>
      </w:pPr>
      <w:r w:rsidRPr="00F8397F">
        <w:rPr>
          <w:rFonts w:cs="Arial"/>
          <w:sz w:val="18"/>
          <w:szCs w:val="18"/>
        </w:rPr>
        <w:t>Complete the following table as accurately as possible with information regarding your vineyard operation(s).</w:t>
      </w:r>
    </w:p>
    <w:p w:rsidR="00D15AB1" w:rsidRPr="00F8397F" w:rsidRDefault="00D15AB1" w:rsidP="00D15AB1">
      <w:pPr>
        <w:ind w:right="-180"/>
        <w:rPr>
          <w:rFonts w:cs="Arial"/>
          <w:sz w:val="18"/>
          <w:szCs w:val="18"/>
        </w:rPr>
      </w:pPr>
      <w:r w:rsidRPr="00F8397F">
        <w:rPr>
          <w:rFonts w:cs="Arial"/>
          <w:sz w:val="18"/>
          <w:szCs w:val="18"/>
        </w:rPr>
        <w:t xml:space="preserve">Please fill in all columns for each of your grape varieties; use zeros or dashes as necessary.  </w:t>
      </w:r>
      <w:proofErr w:type="gramStart"/>
      <w:r>
        <w:rPr>
          <w:rFonts w:cs="Arial"/>
          <w:sz w:val="18"/>
          <w:szCs w:val="18"/>
        </w:rPr>
        <w:t>R</w:t>
      </w:r>
      <w:r w:rsidRPr="00F8397F">
        <w:rPr>
          <w:rFonts w:cs="Arial"/>
          <w:sz w:val="18"/>
          <w:szCs w:val="18"/>
        </w:rPr>
        <w:t>eport grapes from your vineyards only.</w:t>
      </w:r>
      <w:proofErr w:type="gramEnd"/>
      <w:r w:rsidRPr="00F8397F">
        <w:rPr>
          <w:rFonts w:cs="Arial"/>
          <w:sz w:val="18"/>
          <w:szCs w:val="18"/>
        </w:rPr>
        <w:t xml:space="preserve">  </w:t>
      </w:r>
      <w:r w:rsidR="00482874">
        <w:rPr>
          <w:rFonts w:cs="Arial"/>
          <w:sz w:val="18"/>
          <w:szCs w:val="18"/>
        </w:rPr>
        <w:br/>
      </w:r>
      <w:r w:rsidRPr="00F8397F">
        <w:rPr>
          <w:rFonts w:cs="Arial"/>
          <w:sz w:val="18"/>
          <w:szCs w:val="18"/>
        </w:rPr>
        <w:t>Do not include grapes you purchased.</w:t>
      </w:r>
    </w:p>
    <w:p w:rsidR="00D15AB1" w:rsidRDefault="00482874" w:rsidP="00D15AB1">
      <w:pPr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Sale</w:t>
      </w:r>
      <w:r w:rsidRPr="00F8397F">
        <w:rPr>
          <w:rFonts w:cs="Arial"/>
          <w:b/>
          <w:sz w:val="18"/>
          <w:szCs w:val="18"/>
        </w:rPr>
        <w:t xml:space="preserve"> of Grapes:</w:t>
      </w:r>
      <w:r>
        <w:rPr>
          <w:sz w:val="18"/>
          <w:szCs w:val="18"/>
        </w:rPr>
        <w:t xml:space="preserve"> </w:t>
      </w:r>
      <w:r w:rsidRPr="00F8397F">
        <w:rPr>
          <w:rFonts w:cs="Arial"/>
          <w:sz w:val="18"/>
          <w:szCs w:val="18"/>
        </w:rPr>
        <w:t>Record all sales, including unfermented juice</w:t>
      </w:r>
      <w:r>
        <w:rPr>
          <w:rFonts w:cs="Arial"/>
          <w:sz w:val="18"/>
          <w:szCs w:val="18"/>
        </w:rPr>
        <w:t>, to the nearest tenth ton and whole dollar</w:t>
      </w:r>
      <w:r w:rsidRPr="00F8397F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 Exclude estate use.</w:t>
      </w:r>
      <w:r w:rsidRPr="00F8397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br/>
      </w:r>
    </w:p>
    <w:tbl>
      <w:tblPr>
        <w:tblpPr w:leftFromText="187" w:rightFromText="187" w:vertAnchor="text" w:horzAnchor="margin" w:tblpX="108" w:tblpY="27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990"/>
        <w:gridCol w:w="522"/>
        <w:gridCol w:w="1008"/>
        <w:gridCol w:w="504"/>
        <w:gridCol w:w="990"/>
        <w:gridCol w:w="522"/>
      </w:tblGrid>
      <w:tr w:rsidR="00954A88" w:rsidRPr="00F8397F" w:rsidTr="0065471D">
        <w:trPr>
          <w:trHeight w:val="467"/>
        </w:trPr>
        <w:tc>
          <w:tcPr>
            <w:tcW w:w="2268" w:type="dxa"/>
            <w:vMerge w:val="restart"/>
            <w:vAlign w:val="center"/>
          </w:tcPr>
          <w:p w:rsidR="00954A88" w:rsidRPr="00F8397F" w:rsidRDefault="00954A88" w:rsidP="00482874">
            <w:pPr>
              <w:jc w:val="center"/>
              <w:rPr>
                <w:rFonts w:cs="Arial"/>
              </w:rPr>
            </w:pPr>
            <w:r w:rsidRPr="00F8397F">
              <w:rPr>
                <w:rFonts w:cs="Arial"/>
              </w:rPr>
              <w:t>Variety</w:t>
            </w:r>
          </w:p>
        </w:tc>
        <w:tc>
          <w:tcPr>
            <w:tcW w:w="3024" w:type="dxa"/>
            <w:gridSpan w:val="4"/>
            <w:shd w:val="clear" w:color="auto" w:fill="auto"/>
            <w:vAlign w:val="bottom"/>
          </w:tcPr>
          <w:p w:rsidR="00954A88" w:rsidRPr="001E0FFB" w:rsidRDefault="00954A88" w:rsidP="00907C90">
            <w:pPr>
              <w:jc w:val="center"/>
              <w:rPr>
                <w:rFonts w:cs="Arial"/>
              </w:rPr>
            </w:pPr>
            <w:r w:rsidRPr="001E0FFB">
              <w:rPr>
                <w:rFonts w:cs="Arial"/>
              </w:rPr>
              <w:t xml:space="preserve">Grape </w:t>
            </w:r>
            <w:r>
              <w:rPr>
                <w:rFonts w:cs="Arial"/>
              </w:rPr>
              <w:t>Sales</w:t>
            </w:r>
          </w:p>
        </w:tc>
        <w:tc>
          <w:tcPr>
            <w:tcW w:w="1512" w:type="dxa"/>
            <w:gridSpan w:val="2"/>
            <w:vMerge w:val="restart"/>
            <w:shd w:val="clear" w:color="auto" w:fill="auto"/>
            <w:vAlign w:val="bottom"/>
          </w:tcPr>
          <w:p w:rsidR="00954A88" w:rsidRPr="001E0FFB" w:rsidRDefault="00954A88" w:rsidP="00D11F13">
            <w:pPr>
              <w:jc w:val="center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Tons not harvested in 201</w:t>
            </w:r>
            <w:r w:rsidR="00D11F13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due to economic reasons such as labor or mkt. conditions</w:t>
            </w:r>
          </w:p>
        </w:tc>
      </w:tr>
      <w:tr w:rsidR="00954A88" w:rsidRPr="00F8397F" w:rsidTr="00907C90">
        <w:trPr>
          <w:trHeight w:val="1121"/>
        </w:trPr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954A88" w:rsidRPr="00F8397F" w:rsidRDefault="00954A88" w:rsidP="008B42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954A88" w:rsidRPr="00F8397F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Tons </w:t>
            </w:r>
            <w:r>
              <w:rPr>
                <w:rFonts w:cs="Arial"/>
                <w:sz w:val="18"/>
                <w:szCs w:val="18"/>
              </w:rPr>
              <w:t>sold from your vineyard</w:t>
            </w:r>
          </w:p>
          <w:p w:rsidR="00954A88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 xml:space="preserve"> in 201</w:t>
            </w:r>
            <w:r w:rsidR="00D11F13">
              <w:rPr>
                <w:rFonts w:cs="Arial"/>
                <w:sz w:val="18"/>
                <w:szCs w:val="18"/>
              </w:rPr>
              <w:t>2</w:t>
            </w:r>
          </w:p>
          <w:p w:rsidR="00954A88" w:rsidRPr="00F8397F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0B62E6">
              <w:rPr>
                <w:rFonts w:cs="Arial"/>
                <w:b/>
                <w:sz w:val="18"/>
                <w:szCs w:val="18"/>
              </w:rPr>
              <w:t>exclude estate use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tcBorders>
              <w:bottom w:val="single" w:sz="12" w:space="0" w:color="auto"/>
            </w:tcBorders>
            <w:vAlign w:val="bottom"/>
          </w:tcPr>
          <w:p w:rsidR="00954A88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F8397F">
              <w:rPr>
                <w:rFonts w:cs="Arial"/>
                <w:sz w:val="18"/>
                <w:szCs w:val="18"/>
              </w:rPr>
              <w:t>otal dollars billed</w:t>
            </w:r>
            <w:r>
              <w:rPr>
                <w:rFonts w:cs="Arial"/>
                <w:sz w:val="18"/>
                <w:szCs w:val="18"/>
              </w:rPr>
              <w:br/>
            </w:r>
          </w:p>
          <w:p w:rsidR="00954A88" w:rsidRPr="00F8397F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0B62E6">
              <w:rPr>
                <w:rFonts w:cs="Arial"/>
                <w:b/>
                <w:sz w:val="18"/>
                <w:szCs w:val="18"/>
              </w:rPr>
              <w:t>exclude estate use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954A88" w:rsidRPr="00F8397F" w:rsidRDefault="00954A88" w:rsidP="008B42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07C90" w:rsidRPr="00F8397F" w:rsidTr="00907C90">
        <w:trPr>
          <w:trHeight w:hRule="exact" w:val="180"/>
        </w:trPr>
        <w:tc>
          <w:tcPr>
            <w:tcW w:w="2268" w:type="dxa"/>
            <w:vMerge w:val="restart"/>
            <w:tcBorders>
              <w:top w:val="single" w:sz="12" w:space="0" w:color="auto"/>
            </w:tcBorders>
            <w:vAlign w:val="bottom"/>
          </w:tcPr>
          <w:p w:rsidR="00907C90" w:rsidRPr="00F8397F" w:rsidRDefault="00907C90" w:rsidP="00482874">
            <w:pPr>
              <w:jc w:val="right"/>
              <w:rPr>
                <w:rFonts w:cs="Arial"/>
                <w:i/>
                <w:sz w:val="18"/>
                <w:szCs w:val="18"/>
              </w:rPr>
            </w:pPr>
            <w:r w:rsidRPr="00F8397F">
              <w:rPr>
                <w:rFonts w:cs="Arial"/>
                <w:i/>
                <w:sz w:val="18"/>
                <w:szCs w:val="18"/>
              </w:rPr>
              <w:t>Example 1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  <w:right w:val="nil"/>
            </w:tcBorders>
          </w:tcPr>
          <w:p w:rsidR="00907C90" w:rsidRPr="00F8397F" w:rsidRDefault="00907C90" w:rsidP="00482874">
            <w:pPr>
              <w:ind w:hanging="10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907C90" w:rsidRPr="00252E0E" w:rsidRDefault="00907C90" w:rsidP="00482874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  <w:r w:rsidRPr="00F8397F">
              <w:rPr>
                <w:rFonts w:cs="Arial"/>
              </w:rPr>
              <w:t xml:space="preserve">       </w:t>
            </w:r>
            <w:r w:rsidRPr="00252E0E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907C90" w:rsidRDefault="00907C90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  <w:p w:rsidR="00907C90" w:rsidRPr="00F8397F" w:rsidRDefault="00907C90" w:rsidP="00482874">
            <w:pPr>
              <w:rPr>
                <w:rFonts w:cs="Arial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07C90" w:rsidRPr="00252E0E" w:rsidRDefault="00907C90" w:rsidP="00482874">
            <w:pPr>
              <w:ind w:lef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07C90" w:rsidRPr="00252E0E" w:rsidRDefault="00907C90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 xml:space="preserve">. </w:t>
            </w:r>
          </w:p>
          <w:p w:rsidR="00907C90" w:rsidRPr="00F8397F" w:rsidRDefault="00907C90" w:rsidP="00482874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  <w:right w:val="nil"/>
            </w:tcBorders>
          </w:tcPr>
          <w:p w:rsidR="00907C90" w:rsidRPr="00F8397F" w:rsidRDefault="00907C90" w:rsidP="00482874">
            <w:pPr>
              <w:ind w:hanging="108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nil"/>
            </w:tcBorders>
          </w:tcPr>
          <w:p w:rsidR="00907C90" w:rsidRPr="00F8397F" w:rsidRDefault="00907C90" w:rsidP="00482874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8397F">
              <w:rPr>
                <w:rFonts w:cs="Arial"/>
                <w:sz w:val="22"/>
                <w:szCs w:val="22"/>
              </w:rPr>
              <w:t>.__</w:t>
            </w:r>
          </w:p>
          <w:p w:rsidR="00907C90" w:rsidRPr="00F8397F" w:rsidRDefault="00907C90" w:rsidP="00482874">
            <w:pPr>
              <w:rPr>
                <w:rFonts w:cs="Arial"/>
              </w:rPr>
            </w:pPr>
          </w:p>
        </w:tc>
      </w:tr>
      <w:tr w:rsidR="00954A88" w:rsidRPr="00F8397F" w:rsidTr="0065471D">
        <w:trPr>
          <w:trHeight w:hRule="exact" w:val="259"/>
        </w:trPr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54A88" w:rsidRPr="00F8397F" w:rsidRDefault="00954A88" w:rsidP="00482874">
            <w:pPr>
              <w:jc w:val="right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:rsidR="00954A88" w:rsidRPr="00EB3F80" w:rsidRDefault="00954A88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bottom"/>
          </w:tcPr>
          <w:p w:rsidR="00954A88" w:rsidRPr="00EB3F80" w:rsidRDefault="00954A88" w:rsidP="00954A88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:rsidR="00954A88" w:rsidRPr="00EB3F80" w:rsidRDefault="00954A88" w:rsidP="00954A88">
            <w:pPr>
              <w:spacing w:after="200"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18,082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:rsidR="00954A88" w:rsidRPr="00EB3F80" w:rsidRDefault="00954A88" w:rsidP="00482874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---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954A88" w:rsidRPr="00EB3F80" w:rsidRDefault="00954A88" w:rsidP="00482874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B3F80">
              <w:rPr>
                <w:rFonts w:cs="Arial"/>
                <w:sz w:val="22"/>
                <w:szCs w:val="22"/>
              </w:rPr>
              <w:t>.</w:t>
            </w:r>
          </w:p>
        </w:tc>
      </w:tr>
      <w:tr w:rsidR="00954A88" w:rsidRPr="00F8397F" w:rsidTr="0065471D">
        <w:trPr>
          <w:trHeight w:hRule="exact" w:val="18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bottom"/>
          </w:tcPr>
          <w:p w:rsidR="00954A88" w:rsidRPr="00F8397F" w:rsidRDefault="00954A88" w:rsidP="00954A88">
            <w:pPr>
              <w:jc w:val="right"/>
              <w:rPr>
                <w:rFonts w:cs="Arial"/>
                <w:i/>
                <w:sz w:val="18"/>
                <w:szCs w:val="18"/>
              </w:rPr>
            </w:pPr>
            <w:r w:rsidRPr="00F8397F">
              <w:rPr>
                <w:rFonts w:cs="Arial"/>
                <w:i/>
                <w:sz w:val="18"/>
                <w:szCs w:val="18"/>
              </w:rPr>
              <w:t>Example 2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54A88" w:rsidRPr="00F8397F" w:rsidRDefault="00954A88" w:rsidP="00954A88">
            <w:pPr>
              <w:jc w:val="center"/>
              <w:rPr>
                <w:rFonts w:cs="Arial"/>
              </w:rPr>
            </w:pPr>
            <w:r w:rsidRPr="00A56B70">
              <w:rPr>
                <w:rFonts w:cs="Arial"/>
                <w:sz w:val="18"/>
                <w:szCs w:val="18"/>
              </w:rPr>
              <w:t>N/A</w:t>
            </w:r>
            <w:r>
              <w:rPr>
                <w:rFonts w:cs="Arial"/>
                <w:sz w:val="22"/>
                <w:szCs w:val="22"/>
              </w:rPr>
              <w:br/>
            </w:r>
            <w:r w:rsidRPr="00760124">
              <w:rPr>
                <w:rFonts w:cs="Arial"/>
                <w:sz w:val="14"/>
                <w:szCs w:val="14"/>
              </w:rPr>
              <w:t>(estate use)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54A88" w:rsidRPr="00F8397F" w:rsidRDefault="00954A88" w:rsidP="00954A88">
            <w:pPr>
              <w:jc w:val="center"/>
              <w:rPr>
                <w:rFonts w:cs="Arial"/>
              </w:rPr>
            </w:pPr>
            <w:r w:rsidRPr="00A56B70">
              <w:rPr>
                <w:rFonts w:cs="Arial"/>
                <w:sz w:val="18"/>
                <w:szCs w:val="18"/>
              </w:rPr>
              <w:t>N/A</w:t>
            </w:r>
            <w:r>
              <w:rPr>
                <w:rFonts w:cs="Arial"/>
                <w:sz w:val="22"/>
                <w:szCs w:val="22"/>
              </w:rPr>
              <w:br/>
            </w:r>
            <w:r w:rsidRPr="00760124">
              <w:rPr>
                <w:rFonts w:cs="Arial"/>
                <w:sz w:val="14"/>
                <w:szCs w:val="14"/>
              </w:rPr>
              <w:t>(estate use)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4"/>
                <w:szCs w:val="14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</w:t>
            </w:r>
          </w:p>
          <w:p w:rsidR="00954A88" w:rsidRPr="00252E0E" w:rsidRDefault="00954A88" w:rsidP="00954A88">
            <w:pPr>
              <w:ind w:hanging="108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</w:tcBorders>
          </w:tcPr>
          <w:p w:rsidR="00954A88" w:rsidRPr="00F8397F" w:rsidRDefault="00954A88" w:rsidP="00954A88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</w:tr>
      <w:tr w:rsidR="00954A88" w:rsidRPr="00F8397F" w:rsidTr="0065471D">
        <w:trPr>
          <w:trHeight w:hRule="exact" w:val="259"/>
        </w:trPr>
        <w:tc>
          <w:tcPr>
            <w:tcW w:w="2268" w:type="dxa"/>
            <w:vMerge/>
            <w:tcBorders>
              <w:bottom w:val="nil"/>
            </w:tcBorders>
            <w:vAlign w:val="bottom"/>
          </w:tcPr>
          <w:p w:rsidR="00954A88" w:rsidRPr="00F8397F" w:rsidRDefault="00954A88" w:rsidP="00954A8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Borders>
              <w:bottom w:val="nil"/>
            </w:tcBorders>
            <w:vAlign w:val="bottom"/>
          </w:tcPr>
          <w:p w:rsidR="00954A88" w:rsidRPr="00EB3F80" w:rsidRDefault="00954A88" w:rsidP="00954A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Merge/>
            <w:tcBorders>
              <w:bottom w:val="nil"/>
            </w:tcBorders>
            <w:vAlign w:val="bottom"/>
          </w:tcPr>
          <w:p w:rsidR="00954A88" w:rsidRPr="002E1991" w:rsidRDefault="00954A88" w:rsidP="00954A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:rsidR="00954A88" w:rsidRPr="00EB3F80" w:rsidRDefault="00954A88" w:rsidP="00954A88">
            <w:pPr>
              <w:ind w:hanging="10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bottom"/>
          </w:tcPr>
          <w:p w:rsidR="00954A88" w:rsidRPr="00EB3F80" w:rsidRDefault="00954A88" w:rsidP="00954A88">
            <w:pPr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.0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Cabernet Franc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588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A279EF" w:rsidRDefault="004A37C6" w:rsidP="004A37C6">
            <w:pPr>
              <w:rPr>
                <w:rFonts w:cs="Arial"/>
                <w:sz w:val="28"/>
                <w:szCs w:val="28"/>
              </w:rPr>
            </w:pPr>
            <w:r w:rsidRPr="00A279EF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672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688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Cabernet Sauvignon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589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673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689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Chardonnay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674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B844DC" w:rsidRDefault="004A37C6" w:rsidP="004A37C6">
            <w:pPr>
              <w:rPr>
                <w:rFonts w:cs="Arial"/>
                <w:sz w:val="18"/>
                <w:szCs w:val="18"/>
              </w:rPr>
            </w:pPr>
            <w:r w:rsidRPr="00B844DC">
              <w:rPr>
                <w:rFonts w:cs="Arial"/>
                <w:bCs/>
                <w:color w:val="000000"/>
                <w:sz w:val="18"/>
                <w:szCs w:val="18"/>
              </w:rPr>
              <w:t>Gewürztraminer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675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Merlot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592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676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692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</w:t>
            </w:r>
            <w:r w:rsidRPr="00B844DC">
              <w:rPr>
                <w:rFonts w:cs="Arial"/>
                <w:bCs/>
                <w:color w:val="000000"/>
                <w:sz w:val="18"/>
                <w:szCs w:val="18"/>
              </w:rPr>
              <w:t>ü</w:t>
            </w:r>
            <w:r w:rsidRPr="00F8397F">
              <w:rPr>
                <w:rFonts w:cs="Arial"/>
                <w:sz w:val="18"/>
                <w:szCs w:val="18"/>
              </w:rPr>
              <w:t>ller</w:t>
            </w:r>
            <w:proofErr w:type="spellEnd"/>
            <w:r w:rsidRPr="00F8397F">
              <w:rPr>
                <w:rFonts w:cs="Arial"/>
                <w:sz w:val="18"/>
                <w:szCs w:val="18"/>
              </w:rPr>
              <w:t>-Thurgau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593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677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693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Blanc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678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694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Gris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679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695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Pinot Noir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596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680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696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Sauvignon Blanc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597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681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697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Syrah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682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698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proofErr w:type="spellStart"/>
            <w:r w:rsidRPr="00F8397F">
              <w:rPr>
                <w:rFonts w:cs="Arial"/>
                <w:sz w:val="18"/>
                <w:szCs w:val="18"/>
              </w:rPr>
              <w:t>Tempranillo</w:t>
            </w:r>
            <w:proofErr w:type="spellEnd"/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599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683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699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proofErr w:type="spellStart"/>
            <w:r w:rsidRPr="00F8397F">
              <w:rPr>
                <w:rFonts w:cs="Arial"/>
                <w:sz w:val="18"/>
                <w:szCs w:val="18"/>
              </w:rPr>
              <w:t>Viognier</w:t>
            </w:r>
            <w:proofErr w:type="spellEnd"/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600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684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700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White Riesling</w:t>
            </w:r>
          </w:p>
        </w:tc>
        <w:tc>
          <w:tcPr>
            <w:tcW w:w="990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601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685</w:t>
            </w:r>
          </w:p>
        </w:tc>
        <w:tc>
          <w:tcPr>
            <w:tcW w:w="504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701</w:t>
            </w:r>
          </w:p>
        </w:tc>
        <w:tc>
          <w:tcPr>
            <w:tcW w:w="522" w:type="dxa"/>
            <w:tcBorders>
              <w:left w:val="nil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4A37C6" w:rsidRPr="00F8397F" w:rsidTr="00907C90">
        <w:trPr>
          <w:trHeight w:hRule="exact" w:val="432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A37C6" w:rsidRPr="00F8397F" w:rsidRDefault="004A37C6" w:rsidP="004A37C6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Zinfandel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602</w:t>
            </w:r>
          </w:p>
        </w:tc>
        <w:tc>
          <w:tcPr>
            <w:tcW w:w="522" w:type="dxa"/>
            <w:tcBorders>
              <w:left w:val="nil"/>
              <w:bottom w:val="single" w:sz="4" w:space="0" w:color="auto"/>
            </w:tcBorders>
            <w:vAlign w:val="bottom"/>
          </w:tcPr>
          <w:p w:rsidR="004A37C6" w:rsidRPr="00F854D1" w:rsidRDefault="004A37C6" w:rsidP="004A37C6">
            <w:pPr>
              <w:rPr>
                <w:rFonts w:cs="Arial"/>
                <w:sz w:val="28"/>
                <w:szCs w:val="28"/>
              </w:rPr>
            </w:pPr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bottom w:val="single" w:sz="4" w:space="0" w:color="auto"/>
              <w:right w:val="nil"/>
            </w:tcBorders>
          </w:tcPr>
          <w:p w:rsidR="004A37C6" w:rsidRPr="00F8397F" w:rsidRDefault="004A37C6" w:rsidP="004A37C6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686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4A37C6" w:rsidRPr="009C5BD1" w:rsidRDefault="004A37C6" w:rsidP="004A37C6">
            <w:pPr>
              <w:ind w:hanging="108"/>
              <w:rPr>
                <w:rFonts w:cs="Arial"/>
              </w:rPr>
            </w:pPr>
            <w:r w:rsidRPr="009C5BD1">
              <w:rPr>
                <w:rFonts w:cs="Arial"/>
                <w:sz w:val="14"/>
                <w:szCs w:val="14"/>
              </w:rPr>
              <w:t xml:space="preserve"> 702</w:t>
            </w:r>
          </w:p>
        </w:tc>
        <w:tc>
          <w:tcPr>
            <w:tcW w:w="522" w:type="dxa"/>
            <w:tcBorders>
              <w:left w:val="nil"/>
              <w:bottom w:val="single" w:sz="4" w:space="0" w:color="auto"/>
            </w:tcBorders>
            <w:vAlign w:val="bottom"/>
          </w:tcPr>
          <w:p w:rsidR="004A37C6" w:rsidRPr="00EB3F80" w:rsidRDefault="004A37C6" w:rsidP="004A37C6">
            <w:pPr>
              <w:rPr>
                <w:rFonts w:cs="Arial"/>
                <w:sz w:val="28"/>
                <w:szCs w:val="28"/>
              </w:rPr>
            </w:pPr>
            <w:r w:rsidRPr="00EB3F80">
              <w:rPr>
                <w:rFonts w:cs="Arial"/>
                <w:sz w:val="28"/>
                <w:szCs w:val="28"/>
              </w:rPr>
              <w:t>.</w:t>
            </w:r>
          </w:p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  <w:shd w:val="clear" w:color="auto" w:fill="EEECE1" w:themeFill="background2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List other varieties:</w:t>
            </w:r>
          </w:p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  <w:r w:rsidRPr="00F8397F">
              <w:rPr>
                <w:rFonts w:cs="Arial"/>
                <w:sz w:val="18"/>
                <w:szCs w:val="18"/>
              </w:rPr>
              <w:t>(including table grapes)</w:t>
            </w:r>
          </w:p>
          <w:p w:rsidR="00954A88" w:rsidRDefault="00954A88" w:rsidP="00954A88">
            <w:pPr>
              <w:autoSpaceDE/>
              <w:autoSpaceDN/>
              <w:adjustRightInd/>
              <w:rPr>
                <w:rFonts w:cs="Arial"/>
                <w:sz w:val="18"/>
                <w:szCs w:val="18"/>
              </w:rPr>
            </w:pPr>
          </w:p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  <w:shd w:val="clear" w:color="auto" w:fill="EEECE1" w:themeFill="background2"/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shd w:val="clear" w:color="auto" w:fill="EEECE1" w:themeFill="background2"/>
            <w:vAlign w:val="bottom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  <w:shd w:val="clear" w:color="auto" w:fill="EEECE1" w:themeFill="background2"/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  <w:shd w:val="clear" w:color="auto" w:fill="EEECE1" w:themeFill="background2"/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954A88" w:rsidRPr="00F8397F" w:rsidRDefault="00954A88" w:rsidP="00954A88"/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07C90">
        <w:trPr>
          <w:trHeight w:hRule="exact" w:val="432"/>
        </w:trPr>
        <w:tc>
          <w:tcPr>
            <w:tcW w:w="2268" w:type="dxa"/>
          </w:tcPr>
          <w:p w:rsidR="00954A88" w:rsidRPr="00F8397F" w:rsidRDefault="00954A88" w:rsidP="00954A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54A88">
        <w:trPr>
          <w:trHeight w:hRule="exact" w:val="432"/>
        </w:trPr>
        <w:tc>
          <w:tcPr>
            <w:tcW w:w="2268" w:type="dxa"/>
            <w:tcBorders>
              <w:bottom w:val="single" w:sz="12" w:space="0" w:color="auto"/>
            </w:tcBorders>
          </w:tcPr>
          <w:p w:rsidR="00954A88" w:rsidRPr="0025572E" w:rsidRDefault="00954A88" w:rsidP="00954A88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  <w:bottom w:val="single" w:sz="12" w:space="0" w:color="auto"/>
            </w:tcBorders>
            <w:vAlign w:val="center"/>
          </w:tcPr>
          <w:p w:rsidR="00954A88" w:rsidRPr="00EB3F80" w:rsidRDefault="00954A88" w:rsidP="00954A88">
            <w:pPr>
              <w:ind w:hanging="108"/>
              <w:rPr>
                <w:rFonts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04" w:type="dxa"/>
            <w:tcBorders>
              <w:left w:val="nil"/>
              <w:bottom w:val="single" w:sz="12" w:space="0" w:color="auto"/>
            </w:tcBorders>
            <w:vAlign w:val="center"/>
          </w:tcPr>
          <w:p w:rsidR="00954A88" w:rsidRPr="00F8397F" w:rsidRDefault="00954A88" w:rsidP="00954A88"/>
        </w:tc>
        <w:tc>
          <w:tcPr>
            <w:tcW w:w="990" w:type="dxa"/>
            <w:tcBorders>
              <w:bottom w:val="single" w:sz="12" w:space="0" w:color="auto"/>
              <w:right w:val="nil"/>
            </w:tcBorders>
          </w:tcPr>
          <w:p w:rsidR="00954A88" w:rsidRPr="00F8397F" w:rsidRDefault="00954A88" w:rsidP="00954A88">
            <w:pPr>
              <w:ind w:hanging="108"/>
              <w:rPr>
                <w:rFonts w:cs="Arial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nil"/>
              <w:bottom w:val="single" w:sz="12" w:space="0" w:color="auto"/>
            </w:tcBorders>
            <w:vAlign w:val="center"/>
          </w:tcPr>
          <w:p w:rsidR="00954A88" w:rsidRPr="00F8397F" w:rsidRDefault="00954A88" w:rsidP="00954A88"/>
        </w:tc>
      </w:tr>
      <w:tr w:rsidR="00954A88" w:rsidRPr="00F8397F" w:rsidTr="00954A88">
        <w:trPr>
          <w:trHeight w:hRule="exact" w:val="43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A88" w:rsidRPr="009843AA" w:rsidRDefault="00954A88" w:rsidP="00954A88">
            <w:pPr>
              <w:rPr>
                <w:rFonts w:cs="Arial"/>
                <w:caps/>
                <w:sz w:val="14"/>
                <w:szCs w:val="14"/>
              </w:rPr>
            </w:pPr>
            <w:r w:rsidRPr="009843AA">
              <w:rPr>
                <w:rFonts w:cs="Arial"/>
                <w:b/>
                <w:caps/>
                <w:sz w:val="18"/>
                <w:szCs w:val="18"/>
              </w:rPr>
              <w:t>Office Use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54A88" w:rsidRPr="00F8397F" w:rsidRDefault="00954A88" w:rsidP="00954A88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</w:t>
            </w:r>
            <w:r w:rsidR="004A37C6" w:rsidRPr="00F8397F">
              <w:rPr>
                <w:rFonts w:cs="Arial"/>
                <w:sz w:val="14"/>
                <w:szCs w:val="14"/>
              </w:rPr>
              <w:t>603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A88" w:rsidRPr="00F8397F" w:rsidRDefault="00954A88" w:rsidP="00954A88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54A88" w:rsidRPr="00F8397F" w:rsidRDefault="00954A88" w:rsidP="00954A88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</w:t>
            </w:r>
            <w:r w:rsidR="004A37C6" w:rsidRPr="00F8397F">
              <w:rPr>
                <w:rFonts w:cs="Arial"/>
                <w:sz w:val="14"/>
                <w:szCs w:val="14"/>
              </w:rPr>
              <w:t>687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A88" w:rsidRPr="00F8397F" w:rsidRDefault="00954A88" w:rsidP="00954A88"/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54A88" w:rsidRPr="00F8397F" w:rsidRDefault="00954A88" w:rsidP="00954A88">
            <w:pPr>
              <w:ind w:hanging="108"/>
              <w:rPr>
                <w:rFonts w:cs="Arial"/>
              </w:rPr>
            </w:pPr>
            <w:r w:rsidRPr="00F8397F">
              <w:rPr>
                <w:rFonts w:cs="Arial"/>
                <w:sz w:val="14"/>
                <w:szCs w:val="14"/>
              </w:rPr>
              <w:t xml:space="preserve"> </w:t>
            </w:r>
            <w:r w:rsidR="004A37C6" w:rsidRPr="009C5BD1">
              <w:rPr>
                <w:rFonts w:cs="Arial"/>
                <w:sz w:val="14"/>
                <w:szCs w:val="14"/>
              </w:rPr>
              <w:t>703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4A88" w:rsidRPr="00F8397F" w:rsidRDefault="00954A88" w:rsidP="00954A88">
            <w:r w:rsidRPr="00F854D1">
              <w:rPr>
                <w:rFonts w:cs="Arial"/>
                <w:sz w:val="28"/>
                <w:szCs w:val="28"/>
              </w:rPr>
              <w:t>.</w:t>
            </w:r>
          </w:p>
        </w:tc>
      </w:tr>
    </w:tbl>
    <w:p w:rsidR="00D15AB1" w:rsidRDefault="00D15AB1" w:rsidP="00D15AB1">
      <w:pPr>
        <w:tabs>
          <w:tab w:val="left" w:pos="3315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22"/>
        <w:tblW w:w="4170" w:type="dxa"/>
        <w:jc w:val="center"/>
        <w:tblLook w:val="04A0"/>
      </w:tblPr>
      <w:tblGrid>
        <w:gridCol w:w="1998"/>
        <w:gridCol w:w="972"/>
        <w:gridCol w:w="588"/>
        <w:gridCol w:w="612"/>
      </w:tblGrid>
      <w:tr w:rsidR="00BF7BD3" w:rsidTr="00DF4A3D">
        <w:trPr>
          <w:trHeight w:val="432"/>
          <w:jc w:val="center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7BD3" w:rsidRPr="00055C1C" w:rsidRDefault="00BF7BD3" w:rsidP="00D11F13">
            <w:pPr>
              <w:jc w:val="center"/>
              <w:rPr>
                <w:b/>
              </w:rPr>
            </w:pPr>
            <w:r w:rsidRPr="00055C1C">
              <w:rPr>
                <w:b/>
                <w:sz w:val="22"/>
              </w:rPr>
              <w:t>Los</w:t>
            </w:r>
            <w:r>
              <w:rPr>
                <w:b/>
                <w:sz w:val="22"/>
              </w:rPr>
              <w:t>s</w:t>
            </w:r>
            <w:r w:rsidRPr="00055C1C">
              <w:rPr>
                <w:b/>
                <w:sz w:val="22"/>
              </w:rPr>
              <w:t>es for 201</w:t>
            </w:r>
            <w:r w:rsidR="00D11F13">
              <w:rPr>
                <w:b/>
                <w:sz w:val="22"/>
              </w:rPr>
              <w:t>2</w:t>
            </w:r>
          </w:p>
        </w:tc>
      </w:tr>
      <w:tr w:rsidR="00BF7BD3" w:rsidTr="00DF4A3D">
        <w:trPr>
          <w:trHeight w:val="288"/>
          <w:jc w:val="center"/>
        </w:trPr>
        <w:tc>
          <w:tcPr>
            <w:tcW w:w="417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F7BD3" w:rsidRPr="00A7104D" w:rsidRDefault="00A7104D" w:rsidP="00DF4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total tons not available for harvest due to:</w:t>
            </w:r>
          </w:p>
        </w:tc>
      </w:tr>
      <w:tr w:rsidR="00BF7BD3" w:rsidTr="00DF4A3D">
        <w:trPr>
          <w:trHeight w:val="255"/>
          <w:jc w:val="center"/>
        </w:trPr>
        <w:tc>
          <w:tcPr>
            <w:tcW w:w="199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BF7BD3" w:rsidRPr="00F8397F" w:rsidRDefault="00BF7BD3" w:rsidP="00DF4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Birds/Animals</w:t>
            </w:r>
          </w:p>
        </w:tc>
        <w:tc>
          <w:tcPr>
            <w:tcW w:w="972" w:type="dxa"/>
            <w:tcBorders>
              <w:top w:val="single" w:sz="12" w:space="0" w:color="auto"/>
              <w:bottom w:val="nil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  <w:r w:rsidRPr="00055C1C">
              <w:rPr>
                <w:sz w:val="14"/>
              </w:rPr>
              <w:t>704</w:t>
            </w:r>
          </w:p>
        </w:tc>
        <w:tc>
          <w:tcPr>
            <w:tcW w:w="5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F7BD3" w:rsidRPr="00055C1C" w:rsidRDefault="00BF7BD3" w:rsidP="00DF4A3D">
            <w:pPr>
              <w:rPr>
                <w:sz w:val="14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BF7BD3" w:rsidRDefault="00BF7BD3" w:rsidP="00DF4A3D"/>
        </w:tc>
      </w:tr>
      <w:tr w:rsidR="00BF7BD3" w:rsidTr="00DF4A3D">
        <w:trPr>
          <w:trHeight w:val="195"/>
          <w:jc w:val="center"/>
        </w:trPr>
        <w:tc>
          <w:tcPr>
            <w:tcW w:w="1998" w:type="dxa"/>
            <w:vMerge/>
            <w:tcBorders>
              <w:left w:val="single" w:sz="4" w:space="0" w:color="auto"/>
            </w:tcBorders>
          </w:tcPr>
          <w:p w:rsidR="00BF7BD3" w:rsidRDefault="00BF7BD3" w:rsidP="00DF4A3D"/>
        </w:tc>
        <w:tc>
          <w:tcPr>
            <w:tcW w:w="972" w:type="dxa"/>
            <w:tcBorders>
              <w:top w:val="nil"/>
              <w:bottom w:val="single" w:sz="4" w:space="0" w:color="auto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BD3" w:rsidRPr="00264EB3" w:rsidRDefault="00BF7BD3" w:rsidP="00DF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4EB3">
              <w:rPr>
                <w:sz w:val="28"/>
                <w:szCs w:val="28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  <w:r w:rsidRPr="00055C1C">
              <w:rPr>
                <w:sz w:val="16"/>
              </w:rPr>
              <w:t>Tons</w:t>
            </w:r>
          </w:p>
        </w:tc>
      </w:tr>
      <w:tr w:rsidR="00BF7BD3" w:rsidTr="00DF4A3D">
        <w:trPr>
          <w:trHeight w:val="240"/>
          <w:jc w:val="center"/>
        </w:trPr>
        <w:tc>
          <w:tcPr>
            <w:tcW w:w="1998" w:type="dxa"/>
            <w:vMerge w:val="restart"/>
            <w:tcBorders>
              <w:left w:val="single" w:sz="4" w:space="0" w:color="auto"/>
            </w:tcBorders>
            <w:vAlign w:val="bottom"/>
          </w:tcPr>
          <w:p w:rsidR="00BF7BD3" w:rsidRPr="00F8397F" w:rsidRDefault="00BF7BD3" w:rsidP="00DF4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Herbicide Spray Drift</w:t>
            </w:r>
          </w:p>
        </w:tc>
        <w:tc>
          <w:tcPr>
            <w:tcW w:w="972" w:type="dxa"/>
            <w:tcBorders>
              <w:bottom w:val="nil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  <w:r>
              <w:rPr>
                <w:sz w:val="14"/>
              </w:rPr>
              <w:t>705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vAlign w:val="bottom"/>
          </w:tcPr>
          <w:p w:rsidR="00BF7BD3" w:rsidRPr="00A279EF" w:rsidRDefault="00BF7BD3" w:rsidP="00DF4A3D">
            <w:pPr>
              <w:jc w:val="center"/>
              <w:rPr>
                <w:sz w:val="16"/>
              </w:rPr>
            </w:pPr>
          </w:p>
        </w:tc>
        <w:tc>
          <w:tcPr>
            <w:tcW w:w="61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</w:p>
        </w:tc>
      </w:tr>
      <w:tr w:rsidR="00BF7BD3" w:rsidTr="00DF4A3D">
        <w:trPr>
          <w:trHeight w:val="225"/>
          <w:jc w:val="center"/>
        </w:trPr>
        <w:tc>
          <w:tcPr>
            <w:tcW w:w="1998" w:type="dxa"/>
            <w:vMerge/>
            <w:tcBorders>
              <w:left w:val="single" w:sz="4" w:space="0" w:color="auto"/>
            </w:tcBorders>
          </w:tcPr>
          <w:p w:rsidR="00BF7BD3" w:rsidRDefault="00BF7BD3" w:rsidP="00DF4A3D"/>
        </w:tc>
        <w:tc>
          <w:tcPr>
            <w:tcW w:w="972" w:type="dxa"/>
            <w:tcBorders>
              <w:top w:val="nil"/>
              <w:bottom w:val="single" w:sz="4" w:space="0" w:color="auto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BD3" w:rsidRPr="00264EB3" w:rsidRDefault="00BF7BD3" w:rsidP="00DF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4EB3">
              <w:rPr>
                <w:sz w:val="28"/>
                <w:szCs w:val="28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  <w:r w:rsidRPr="00055C1C">
              <w:rPr>
                <w:sz w:val="16"/>
              </w:rPr>
              <w:t>Tons</w:t>
            </w:r>
          </w:p>
        </w:tc>
      </w:tr>
      <w:tr w:rsidR="00BF7BD3" w:rsidTr="00DF4A3D">
        <w:trPr>
          <w:trHeight w:val="240"/>
          <w:jc w:val="center"/>
        </w:trPr>
        <w:tc>
          <w:tcPr>
            <w:tcW w:w="1998" w:type="dxa"/>
            <w:vMerge w:val="restart"/>
            <w:tcBorders>
              <w:left w:val="single" w:sz="4" w:space="0" w:color="auto"/>
            </w:tcBorders>
            <w:vAlign w:val="bottom"/>
          </w:tcPr>
          <w:p w:rsidR="00BF7BD3" w:rsidRPr="00F8397F" w:rsidRDefault="00BF7BD3" w:rsidP="00DF4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Disease</w:t>
            </w:r>
          </w:p>
        </w:tc>
        <w:tc>
          <w:tcPr>
            <w:tcW w:w="972" w:type="dxa"/>
            <w:tcBorders>
              <w:bottom w:val="nil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  <w:r w:rsidRPr="00055C1C">
              <w:rPr>
                <w:sz w:val="14"/>
              </w:rPr>
              <w:t>720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vAlign w:val="bottom"/>
          </w:tcPr>
          <w:p w:rsidR="00BF7BD3" w:rsidRPr="00A279EF" w:rsidRDefault="00BF7BD3" w:rsidP="00DF4A3D">
            <w:pPr>
              <w:jc w:val="center"/>
              <w:rPr>
                <w:sz w:val="16"/>
              </w:rPr>
            </w:pPr>
          </w:p>
        </w:tc>
        <w:tc>
          <w:tcPr>
            <w:tcW w:w="61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</w:p>
        </w:tc>
      </w:tr>
      <w:tr w:rsidR="00BF7BD3" w:rsidTr="00DF4A3D">
        <w:trPr>
          <w:trHeight w:val="210"/>
          <w:jc w:val="center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BD3" w:rsidRDefault="00BF7BD3" w:rsidP="00DF4A3D"/>
        </w:tc>
        <w:tc>
          <w:tcPr>
            <w:tcW w:w="972" w:type="dxa"/>
            <w:tcBorders>
              <w:top w:val="nil"/>
              <w:bottom w:val="single" w:sz="4" w:space="0" w:color="auto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BD3" w:rsidRPr="00264EB3" w:rsidRDefault="00BF7BD3" w:rsidP="00DF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4EB3">
              <w:rPr>
                <w:sz w:val="28"/>
                <w:szCs w:val="28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  <w:r w:rsidRPr="00055C1C">
              <w:rPr>
                <w:sz w:val="16"/>
              </w:rPr>
              <w:t>Tons</w:t>
            </w:r>
          </w:p>
        </w:tc>
      </w:tr>
      <w:tr w:rsidR="00BF7BD3" w:rsidTr="00DF4A3D">
        <w:trPr>
          <w:trHeight w:val="270"/>
          <w:jc w:val="center"/>
        </w:trPr>
        <w:tc>
          <w:tcPr>
            <w:tcW w:w="1998" w:type="dxa"/>
            <w:vMerge w:val="restart"/>
            <w:tcBorders>
              <w:left w:val="single" w:sz="4" w:space="0" w:color="auto"/>
            </w:tcBorders>
            <w:vAlign w:val="bottom"/>
          </w:tcPr>
          <w:p w:rsidR="00BF7BD3" w:rsidRPr="00F8397F" w:rsidRDefault="00BF7BD3" w:rsidP="00DF4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Weather</w:t>
            </w:r>
          </w:p>
        </w:tc>
        <w:tc>
          <w:tcPr>
            <w:tcW w:w="972" w:type="dxa"/>
            <w:tcBorders>
              <w:bottom w:val="nil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  <w:r w:rsidRPr="00055C1C">
              <w:rPr>
                <w:sz w:val="14"/>
              </w:rPr>
              <w:t>736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vAlign w:val="bottom"/>
          </w:tcPr>
          <w:p w:rsidR="00BF7BD3" w:rsidRPr="00A279EF" w:rsidRDefault="00BF7BD3" w:rsidP="00DF4A3D">
            <w:pPr>
              <w:jc w:val="center"/>
              <w:rPr>
                <w:sz w:val="16"/>
              </w:rPr>
            </w:pPr>
          </w:p>
        </w:tc>
        <w:tc>
          <w:tcPr>
            <w:tcW w:w="61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</w:p>
        </w:tc>
      </w:tr>
      <w:tr w:rsidR="00BF7BD3" w:rsidTr="00DF4A3D">
        <w:trPr>
          <w:trHeight w:val="180"/>
          <w:jc w:val="center"/>
        </w:trPr>
        <w:tc>
          <w:tcPr>
            <w:tcW w:w="199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F7BD3" w:rsidRDefault="00BF7BD3" w:rsidP="00DF4A3D"/>
        </w:tc>
        <w:tc>
          <w:tcPr>
            <w:tcW w:w="972" w:type="dxa"/>
            <w:tcBorders>
              <w:top w:val="nil"/>
              <w:bottom w:val="double" w:sz="4" w:space="0" w:color="auto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BF7BD3" w:rsidRPr="00264EB3" w:rsidRDefault="00BF7BD3" w:rsidP="00DF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4EB3">
              <w:rPr>
                <w:sz w:val="28"/>
                <w:szCs w:val="28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  <w:r w:rsidRPr="00055C1C">
              <w:rPr>
                <w:sz w:val="16"/>
              </w:rPr>
              <w:t>Tons</w:t>
            </w:r>
          </w:p>
        </w:tc>
      </w:tr>
      <w:tr w:rsidR="00BF7BD3" w:rsidTr="00DF4A3D">
        <w:trPr>
          <w:trHeight w:val="240"/>
          <w:jc w:val="center"/>
        </w:trPr>
        <w:tc>
          <w:tcPr>
            <w:tcW w:w="199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BF7BD3" w:rsidRPr="00BF7BD3" w:rsidRDefault="00BF7BD3" w:rsidP="00DF4A3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972" w:type="dxa"/>
            <w:tcBorders>
              <w:top w:val="double" w:sz="4" w:space="0" w:color="auto"/>
              <w:bottom w:val="nil"/>
              <w:right w:val="nil"/>
            </w:tcBorders>
          </w:tcPr>
          <w:p w:rsidR="00BF7BD3" w:rsidRPr="00055C1C" w:rsidRDefault="00BF7BD3" w:rsidP="00DF4A3D">
            <w:pPr>
              <w:ind w:hanging="45"/>
              <w:rPr>
                <w:sz w:val="14"/>
              </w:rPr>
            </w:pPr>
            <w:r>
              <w:rPr>
                <w:sz w:val="14"/>
              </w:rPr>
              <w:t>721</w:t>
            </w:r>
          </w:p>
        </w:tc>
        <w:tc>
          <w:tcPr>
            <w:tcW w:w="58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BF7BD3" w:rsidRPr="00A279EF" w:rsidRDefault="00BF7BD3" w:rsidP="00DF4A3D">
            <w:pPr>
              <w:jc w:val="center"/>
              <w:rPr>
                <w:sz w:val="16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</w:p>
        </w:tc>
      </w:tr>
      <w:tr w:rsidR="00BF7BD3" w:rsidTr="00DF4A3D">
        <w:trPr>
          <w:trHeight w:val="225"/>
          <w:jc w:val="center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BD3" w:rsidRDefault="00BF7BD3" w:rsidP="00DF4A3D">
            <w:pPr>
              <w:jc w:val="right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  <w:right w:val="nil"/>
            </w:tcBorders>
          </w:tcPr>
          <w:p w:rsidR="00BF7BD3" w:rsidRDefault="00BF7BD3" w:rsidP="00DF4A3D">
            <w:pPr>
              <w:ind w:hanging="45"/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BD3" w:rsidRPr="00264EB3" w:rsidRDefault="00BF7BD3" w:rsidP="00DF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4EB3">
              <w:rPr>
                <w:sz w:val="28"/>
                <w:szCs w:val="28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BD3" w:rsidRPr="00055C1C" w:rsidRDefault="00BF7BD3" w:rsidP="00DF4A3D">
            <w:pPr>
              <w:ind w:right="-51"/>
              <w:jc w:val="right"/>
              <w:rPr>
                <w:sz w:val="16"/>
              </w:rPr>
            </w:pPr>
            <w:r w:rsidRPr="00055C1C">
              <w:rPr>
                <w:sz w:val="16"/>
              </w:rPr>
              <w:t>Tons</w:t>
            </w:r>
          </w:p>
        </w:tc>
      </w:tr>
    </w:tbl>
    <w:p w:rsidR="00D15AB1" w:rsidRDefault="00D15AB1">
      <w:pPr>
        <w:autoSpaceDE/>
        <w:autoSpaceDN/>
        <w:adjustRightInd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7A0948" w:rsidRDefault="007A0948" w:rsidP="00F024BD">
      <w:pPr>
        <w:tabs>
          <w:tab w:val="left" w:pos="3540"/>
        </w:tabs>
        <w:rPr>
          <w:rFonts w:cs="Arial"/>
          <w:b/>
          <w:sz w:val="22"/>
          <w:szCs w:val="22"/>
        </w:rPr>
      </w:pPr>
    </w:p>
    <w:p w:rsidR="00F024BD" w:rsidRDefault="000B01DB" w:rsidP="00F024BD">
      <w:pPr>
        <w:tabs>
          <w:tab w:val="left" w:pos="354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Space for n</w:t>
      </w:r>
      <w:r w:rsidR="00166F27">
        <w:rPr>
          <w:rFonts w:cs="Arial"/>
          <w:b/>
          <w:sz w:val="22"/>
          <w:szCs w:val="22"/>
        </w:rPr>
        <w:t xml:space="preserve">otes and </w:t>
      </w:r>
      <w:r>
        <w:rPr>
          <w:rFonts w:cs="Arial"/>
          <w:b/>
          <w:sz w:val="22"/>
          <w:szCs w:val="22"/>
        </w:rPr>
        <w:t>c</w:t>
      </w:r>
      <w:r w:rsidR="00166F27">
        <w:rPr>
          <w:rFonts w:cs="Arial"/>
          <w:b/>
          <w:sz w:val="22"/>
          <w:szCs w:val="22"/>
        </w:rPr>
        <w:t>omments about your grape crop</w:t>
      </w:r>
    </w:p>
    <w:p w:rsidR="00F024BD" w:rsidRDefault="00F024BD" w:rsidP="00F024BD">
      <w:pPr>
        <w:tabs>
          <w:tab w:val="left" w:pos="3540"/>
        </w:tabs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6628"/>
        <w:gridCol w:w="572"/>
        <w:gridCol w:w="1008"/>
      </w:tblGrid>
      <w:tr w:rsidR="00A06DD1" w:rsidRPr="007C7D37" w:rsidTr="00262D48">
        <w:trPr>
          <w:cantSplit/>
          <w:trHeight w:val="671"/>
        </w:trPr>
        <w:tc>
          <w:tcPr>
            <w:tcW w:w="10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4E2CB1" w:rsidRDefault="00A06DD1" w:rsidP="00262D48">
            <w:pPr>
              <w:ind w:left="360" w:hanging="418"/>
              <w:rPr>
                <w:rFonts w:cs="Arial"/>
              </w:rPr>
            </w:pPr>
            <w:r w:rsidRPr="00D80CC4">
              <w:rPr>
                <w:rFonts w:cs="Arial"/>
                <w:b/>
                <w:noProof/>
              </w:rPr>
              <w:pict>
                <v:shape id="_x0000_s1086" type="#_x0000_t202" style="position:absolute;left:0;text-align:left;margin-left:457.95pt;margin-top:21.3pt;width:91.15pt;height:25.6pt;z-index:251692544;mso-width-relative:margin;mso-height-relative:margin">
                  <v:textbox inset="0,2.16pt">
                    <w:txbxContent>
                      <w:p w:rsidR="00A06DD1" w:rsidRPr="000D021C" w:rsidRDefault="00A06DD1" w:rsidP="00A06DD1">
                        <w:pPr>
                          <w:ind w:firstLine="36"/>
                          <w:jc w:val="both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 w:rsidRPr="000D021C">
                          <w:rPr>
                            <w:rFonts w:cs="Arial"/>
                            <w:sz w:val="14"/>
                            <w:szCs w:val="14"/>
                          </w:rPr>
                          <w:t>099</w:t>
                        </w:r>
                      </w:p>
                    </w:txbxContent>
                  </v:textbox>
                </v:shape>
              </w:pict>
            </w:r>
            <w:r w:rsidRPr="004E2CB1">
              <w:rPr>
                <w:rFonts w:cs="Arial"/>
                <w:b/>
              </w:rPr>
              <w:t>Survey Results:</w:t>
            </w:r>
            <w:r w:rsidRPr="004E2CB1">
              <w:rPr>
                <w:rFonts w:cs="Arial"/>
              </w:rPr>
              <w:t xml:space="preserve"> To receive the results of this survey on the release date go to</w:t>
            </w:r>
            <w:r>
              <w:rPr>
                <w:rFonts w:cs="Arial"/>
              </w:rPr>
              <w:t>:</w:t>
            </w:r>
            <w:r w:rsidRPr="004E2CB1">
              <w:rPr>
                <w:rFonts w:cs="Arial"/>
              </w:rPr>
              <w:t xml:space="preserve"> www.nass.usda.gov/Statistics_by_State/Oregon/Publications/Vineyard_and_Winery.</w:t>
            </w:r>
          </w:p>
          <w:p w:rsidR="00A06DD1" w:rsidRDefault="00A06DD1" w:rsidP="00262D48">
            <w:pPr>
              <w:rPr>
                <w:rFonts w:cs="Arial"/>
              </w:rPr>
            </w:pPr>
          </w:p>
          <w:p w:rsidR="00A06DD1" w:rsidRPr="004E2CB1" w:rsidRDefault="00A06DD1" w:rsidP="00262D48">
            <w:pPr>
              <w:ind w:hanging="58"/>
              <w:rPr>
                <w:rFonts w:cs="Arial"/>
              </w:rPr>
            </w:pPr>
            <w:r w:rsidRPr="004E2CB1">
              <w:rPr>
                <w:rFonts w:cs="Arial"/>
              </w:rPr>
              <w:t>Would you rather have a summary mailed to you at a later date</w:t>
            </w:r>
            <w:r w:rsidRPr="006C0765">
              <w:rPr>
                <w:rFonts w:cs="Arial"/>
              </w:rPr>
              <w:t xml:space="preserve">?       </w:t>
            </w:r>
            <w:r w:rsidRPr="006C0765">
              <w:rPr>
                <w:rFonts w:cs="Arial"/>
                <w:vertAlign w:val="subscript"/>
              </w:rPr>
              <w:t>1</w:t>
            </w:r>
            <w:r w:rsidRPr="006C0765">
              <w:rPr>
                <w:rFonts w:cs="Arial"/>
              </w:rPr>
              <w:fldChar w:fldCharType="begin" w:fldLock="1">
                <w:ffData>
                  <w:name w:val="CHECKBOX_46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76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C0765">
              <w:rPr>
                <w:rFonts w:cs="Arial"/>
              </w:rPr>
              <w:fldChar w:fldCharType="end"/>
            </w:r>
            <w:r w:rsidRPr="006C0765">
              <w:rPr>
                <w:rFonts w:cs="Arial"/>
              </w:rPr>
              <w:t xml:space="preserve"> Yes           </w:t>
            </w:r>
            <w:r w:rsidRPr="006C0765">
              <w:rPr>
                <w:rFonts w:cs="Arial"/>
                <w:vertAlign w:val="subscript"/>
              </w:rPr>
              <w:t>3</w:t>
            </w:r>
            <w:r w:rsidRPr="006C0765">
              <w:rPr>
                <w:rFonts w:cs="Arial"/>
              </w:rPr>
              <w:fldChar w:fldCharType="begin" w:fldLock="1">
                <w:ffData>
                  <w:name w:val="CHECKBOX_46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76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C0765">
              <w:rPr>
                <w:rFonts w:cs="Arial"/>
              </w:rPr>
              <w:fldChar w:fldCharType="end"/>
            </w:r>
            <w:r w:rsidRPr="006C0765">
              <w:rPr>
                <w:rFonts w:cs="Arial"/>
              </w:rPr>
              <w:t>No</w:t>
            </w:r>
            <w:r w:rsidRPr="004E2CB1">
              <w:rPr>
                <w:rFonts w:cs="Arial"/>
              </w:rPr>
              <w:t xml:space="preserve"> </w:t>
            </w:r>
          </w:p>
        </w:tc>
        <w:tc>
          <w:tcPr>
            <w:tcW w:w="1008" w:type="dxa"/>
            <w:shd w:val="clear" w:color="auto" w:fill="FFFFFF"/>
            <w:vAlign w:val="bottom"/>
            <w:hideMark/>
          </w:tcPr>
          <w:p w:rsidR="00A06DD1" w:rsidRPr="007C7D37" w:rsidRDefault="00A06DD1" w:rsidP="00262D48">
            <w:pPr>
              <w:rPr>
                <w:rStyle w:val="QRSVariable"/>
              </w:rPr>
            </w:pPr>
          </w:p>
        </w:tc>
      </w:tr>
      <w:tr w:rsidR="00A06DD1" w:rsidRPr="007C7D37" w:rsidTr="00262D48">
        <w:trPr>
          <w:cantSplit/>
          <w:trHeight w:hRule="exact" w:val="115"/>
        </w:trPr>
        <w:tc>
          <w:tcPr>
            <w:tcW w:w="2880" w:type="dxa"/>
            <w:vAlign w:val="center"/>
            <w:hideMark/>
          </w:tcPr>
          <w:p w:rsidR="00A06DD1" w:rsidRPr="007C7D37" w:rsidRDefault="00A06DD1" w:rsidP="00262D48"/>
        </w:tc>
        <w:tc>
          <w:tcPr>
            <w:tcW w:w="6628" w:type="dxa"/>
            <w:vAlign w:val="center"/>
            <w:hideMark/>
          </w:tcPr>
          <w:p w:rsidR="00A06DD1" w:rsidRDefault="00A06DD1" w:rsidP="00262D48">
            <w:pPr>
              <w:rPr>
                <w:sz w:val="16"/>
              </w:rPr>
            </w:pPr>
          </w:p>
          <w:p w:rsidR="00A06DD1" w:rsidRDefault="00A06DD1" w:rsidP="00262D48">
            <w:pPr>
              <w:rPr>
                <w:sz w:val="16"/>
              </w:rPr>
            </w:pPr>
          </w:p>
          <w:p w:rsidR="00A06DD1" w:rsidRDefault="00A06DD1" w:rsidP="00262D48">
            <w:pPr>
              <w:rPr>
                <w:sz w:val="16"/>
              </w:rPr>
            </w:pPr>
          </w:p>
          <w:p w:rsidR="00A06DD1" w:rsidRPr="007C7D37" w:rsidRDefault="00A06DD1" w:rsidP="00262D48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06DD1" w:rsidRPr="007C7D37" w:rsidRDefault="00A06DD1" w:rsidP="00262D48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</w:tr>
    </w:tbl>
    <w:tbl>
      <w:tblPr>
        <w:tblpPr w:leftFromText="180" w:rightFromText="180" w:vertAnchor="text" w:horzAnchor="margin" w:tblpYSpec="outside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A06DD1" w:rsidRPr="00A3016A" w:rsidTr="00262D4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06DD1" w:rsidRPr="00A3016A" w:rsidRDefault="00A06DD1" w:rsidP="00262D48">
            <w:pPr>
              <w:spacing w:line="60" w:lineRule="exact"/>
              <w:rPr>
                <w:rFonts w:cs="Arial"/>
              </w:rPr>
            </w:pPr>
          </w:p>
        </w:tc>
      </w:tr>
      <w:tr w:rsidR="00A06DD1" w:rsidRPr="00A3016A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A3016A" w:rsidRDefault="00A06DD1" w:rsidP="00262D48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A3016A" w:rsidRDefault="00A06DD1" w:rsidP="00262D48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A06DD1" w:rsidRPr="00A3016A" w:rsidRDefault="00A06DD1" w:rsidP="00262D48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A06DD1" w:rsidRPr="00A3016A" w:rsidRDefault="00A06DD1" w:rsidP="00262D48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A3016A" w:rsidRDefault="00A06DD1" w:rsidP="00262D48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A06DD1" w:rsidRPr="00A3016A" w:rsidRDefault="00A06DD1" w:rsidP="00262D48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A06DD1" w:rsidRPr="00A3016A" w:rsidRDefault="00A06DD1" w:rsidP="00262D48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tbl>
      <w:tblPr>
        <w:tblpPr w:leftFromText="180" w:rightFromText="180" w:vertAnchor="page" w:horzAnchor="margin" w:tblpY="1170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A06DD1" w:rsidRPr="009E6218" w:rsidTr="00262D48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sz w:val="16"/>
                <w:szCs w:val="16"/>
              </w:rPr>
            </w:pPr>
          </w:p>
          <w:p w:rsidR="00A06DD1" w:rsidRPr="009E6218" w:rsidRDefault="00A06DD1" w:rsidP="00262D48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A06DD1" w:rsidRPr="009E6218" w:rsidRDefault="00A06DD1" w:rsidP="00262D48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A06DD1" w:rsidRPr="009E6218" w:rsidRDefault="00A06DD1" w:rsidP="00262D48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A06DD1" w:rsidRPr="009E6218" w:rsidRDefault="00A06DD1" w:rsidP="00262D48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A06DD1" w:rsidRPr="009E6218" w:rsidRDefault="00A06DD1" w:rsidP="00262D48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A06DD1" w:rsidRPr="009E6218" w:rsidRDefault="00A06DD1" w:rsidP="00262D48">
            <w:pPr>
              <w:rPr>
                <w:rFonts w:cs="Arial"/>
                <w:sz w:val="14"/>
                <w:szCs w:val="14"/>
              </w:rPr>
            </w:pPr>
          </w:p>
          <w:p w:rsidR="00A06DD1" w:rsidRPr="009E6218" w:rsidRDefault="00A06DD1" w:rsidP="00262D48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06DD1" w:rsidRPr="009E6218" w:rsidRDefault="00A06DD1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A06DD1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6DD1" w:rsidRPr="009E6218" w:rsidRDefault="00A06DD1" w:rsidP="00262D48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D46D01" w:rsidRDefault="00D46D01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F12F16" w:rsidRDefault="00F12F16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p w:rsidR="00166F27" w:rsidRDefault="00166F27" w:rsidP="00F024BD">
      <w:pPr>
        <w:tabs>
          <w:tab w:val="left" w:pos="3540"/>
        </w:tabs>
        <w:spacing w:line="360" w:lineRule="auto"/>
        <w:rPr>
          <w:rFonts w:cs="Arial"/>
          <w:sz w:val="22"/>
          <w:szCs w:val="22"/>
        </w:rPr>
      </w:pPr>
    </w:p>
    <w:sectPr w:rsidR="00166F27" w:rsidSect="00EA72BA">
      <w:pgSz w:w="12240" w:h="15840"/>
      <w:pgMar w:top="360" w:right="432" w:bottom="360" w:left="5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A72BA"/>
    <w:rsid w:val="00005B19"/>
    <w:rsid w:val="00046EA1"/>
    <w:rsid w:val="00063506"/>
    <w:rsid w:val="00071082"/>
    <w:rsid w:val="000B01DB"/>
    <w:rsid w:val="000B7271"/>
    <w:rsid w:val="000C0723"/>
    <w:rsid w:val="000C4172"/>
    <w:rsid w:val="000E6164"/>
    <w:rsid w:val="001516DC"/>
    <w:rsid w:val="00166F27"/>
    <w:rsid w:val="001C7B6F"/>
    <w:rsid w:val="001D1A99"/>
    <w:rsid w:val="001E0FFB"/>
    <w:rsid w:val="001F1DD9"/>
    <w:rsid w:val="00204E76"/>
    <w:rsid w:val="00242F48"/>
    <w:rsid w:val="00247BA2"/>
    <w:rsid w:val="002549AE"/>
    <w:rsid w:val="00277E9F"/>
    <w:rsid w:val="00283EAD"/>
    <w:rsid w:val="002872EC"/>
    <w:rsid w:val="002C1BFD"/>
    <w:rsid w:val="002C701E"/>
    <w:rsid w:val="0032752D"/>
    <w:rsid w:val="00384432"/>
    <w:rsid w:val="003A464C"/>
    <w:rsid w:val="003C762C"/>
    <w:rsid w:val="00461610"/>
    <w:rsid w:val="00482874"/>
    <w:rsid w:val="004A37C6"/>
    <w:rsid w:val="0051250E"/>
    <w:rsid w:val="00512CC3"/>
    <w:rsid w:val="005B0168"/>
    <w:rsid w:val="005D1324"/>
    <w:rsid w:val="005D7A37"/>
    <w:rsid w:val="005E0D27"/>
    <w:rsid w:val="006073BE"/>
    <w:rsid w:val="00642AD5"/>
    <w:rsid w:val="0065471D"/>
    <w:rsid w:val="00660102"/>
    <w:rsid w:val="00673D75"/>
    <w:rsid w:val="00675390"/>
    <w:rsid w:val="006C6CEE"/>
    <w:rsid w:val="006D79F7"/>
    <w:rsid w:val="007226D9"/>
    <w:rsid w:val="007514A0"/>
    <w:rsid w:val="007676B1"/>
    <w:rsid w:val="00793B33"/>
    <w:rsid w:val="007A0948"/>
    <w:rsid w:val="007A2FB9"/>
    <w:rsid w:val="007B5827"/>
    <w:rsid w:val="007C49BB"/>
    <w:rsid w:val="008A7871"/>
    <w:rsid w:val="008B426C"/>
    <w:rsid w:val="008C4415"/>
    <w:rsid w:val="008E1F89"/>
    <w:rsid w:val="008E48C9"/>
    <w:rsid w:val="00907C90"/>
    <w:rsid w:val="00954A88"/>
    <w:rsid w:val="009B32CD"/>
    <w:rsid w:val="009E06C0"/>
    <w:rsid w:val="00A06DD1"/>
    <w:rsid w:val="00A175FE"/>
    <w:rsid w:val="00A3777E"/>
    <w:rsid w:val="00A6003B"/>
    <w:rsid w:val="00A67215"/>
    <w:rsid w:val="00A7104D"/>
    <w:rsid w:val="00A9744D"/>
    <w:rsid w:val="00AE7510"/>
    <w:rsid w:val="00B22ED3"/>
    <w:rsid w:val="00B40941"/>
    <w:rsid w:val="00B42B9F"/>
    <w:rsid w:val="00B44B68"/>
    <w:rsid w:val="00B87BFF"/>
    <w:rsid w:val="00BF7BD3"/>
    <w:rsid w:val="00C0577E"/>
    <w:rsid w:val="00C635FC"/>
    <w:rsid w:val="00C65A73"/>
    <w:rsid w:val="00C95A7E"/>
    <w:rsid w:val="00D11F13"/>
    <w:rsid w:val="00D15AB1"/>
    <w:rsid w:val="00D23B3E"/>
    <w:rsid w:val="00D46D01"/>
    <w:rsid w:val="00D4797A"/>
    <w:rsid w:val="00D510DD"/>
    <w:rsid w:val="00D63C08"/>
    <w:rsid w:val="00D76C97"/>
    <w:rsid w:val="00D80908"/>
    <w:rsid w:val="00DB0318"/>
    <w:rsid w:val="00DE3F32"/>
    <w:rsid w:val="00DE575F"/>
    <w:rsid w:val="00DF4A3D"/>
    <w:rsid w:val="00E02815"/>
    <w:rsid w:val="00E054BF"/>
    <w:rsid w:val="00E5786A"/>
    <w:rsid w:val="00E76F38"/>
    <w:rsid w:val="00E82DFC"/>
    <w:rsid w:val="00E91B11"/>
    <w:rsid w:val="00E92620"/>
    <w:rsid w:val="00E932CE"/>
    <w:rsid w:val="00E93F8A"/>
    <w:rsid w:val="00EA72BA"/>
    <w:rsid w:val="00EF4BF2"/>
    <w:rsid w:val="00EF7483"/>
    <w:rsid w:val="00F024BD"/>
    <w:rsid w:val="00F037B7"/>
    <w:rsid w:val="00F04C52"/>
    <w:rsid w:val="00F12F16"/>
    <w:rsid w:val="00F53A42"/>
    <w:rsid w:val="00F56973"/>
    <w:rsid w:val="00F57419"/>
    <w:rsid w:val="00FA4765"/>
    <w:rsid w:val="00FB6B4B"/>
    <w:rsid w:val="00FB6F1D"/>
    <w:rsid w:val="00F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3" type="connector" idref="#_x0000_s1073"/>
        <o:r id="V:Rule4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797A"/>
    <w:pPr>
      <w:keepNext/>
      <w:autoSpaceDE/>
      <w:autoSpaceDN/>
      <w:adjustRightInd/>
      <w:outlineLvl w:val="1"/>
    </w:pPr>
    <w:rPr>
      <w:rFonts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EA72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B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4797A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47B9-3C4E-461E-BC78-969EC33A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bethve</dc:creator>
  <cp:keywords/>
  <dc:description/>
  <cp:lastModifiedBy>Jeremy Beach</cp:lastModifiedBy>
  <cp:revision>3</cp:revision>
  <cp:lastPrinted>2011-12-22T18:26:00Z</cp:lastPrinted>
  <dcterms:created xsi:type="dcterms:W3CDTF">2013-05-08T13:29:00Z</dcterms:created>
  <dcterms:modified xsi:type="dcterms:W3CDTF">2013-05-08T13:31:00Z</dcterms:modified>
</cp:coreProperties>
</file>