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5163" w14:textId="77777777" w:rsidR="007C1FE7" w:rsidRPr="00CE1044" w:rsidRDefault="007C1FE7" w:rsidP="007C1FE7">
      <w:pPr>
        <w:rPr>
          <w:sz w:val="22"/>
          <w:szCs w:val="22"/>
        </w:rPr>
      </w:pPr>
    </w:p>
    <w:p w14:paraId="1E2C5164" w14:textId="2456BB79" w:rsidR="000B0C6D" w:rsidRPr="00196E69" w:rsidRDefault="00196E69" w:rsidP="00196E69">
      <w:pPr>
        <w:pStyle w:val="Default"/>
        <w:jc w:val="center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[SAMPLE LETTER]</w:t>
      </w:r>
    </w:p>
    <w:p w14:paraId="1E2C5165" w14:textId="77777777" w:rsidR="00C95BD2" w:rsidRPr="00CE1044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2"/>
          <w:szCs w:val="22"/>
          <w:lang w:val="en-CA"/>
        </w:rPr>
      </w:pPr>
    </w:p>
    <w:p w14:paraId="1E2C5166" w14:textId="769BEFAC" w:rsidR="00C95BD2" w:rsidRPr="003E20E8" w:rsidRDefault="00EF4FF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color w:val="000000" w:themeColor="text1"/>
          <w:sz w:val="22"/>
          <w:szCs w:val="22"/>
          <w:lang w:val="en-CA"/>
        </w:rPr>
      </w:pPr>
      <w:r>
        <w:rPr>
          <w:color w:val="000000" w:themeColor="text1"/>
          <w:sz w:val="22"/>
          <w:szCs w:val="22"/>
          <w:lang w:val="en-CA"/>
        </w:rPr>
        <w:t>[</w:t>
      </w:r>
      <w:r w:rsidR="00196E69">
        <w:rPr>
          <w:color w:val="000000" w:themeColor="text1"/>
          <w:sz w:val="22"/>
          <w:szCs w:val="22"/>
          <w:lang w:val="en-CA"/>
        </w:rPr>
        <w:t>DATE]</w:t>
      </w:r>
    </w:p>
    <w:p w14:paraId="1E2C5167" w14:textId="77777777" w:rsidR="00C95BD2" w:rsidRPr="00CE1044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2"/>
          <w:szCs w:val="22"/>
          <w:lang w:val="en-CA"/>
        </w:rPr>
      </w:pPr>
    </w:p>
    <w:p w14:paraId="1E2C5168" w14:textId="7AD8DF5E" w:rsidR="00C95BD2" w:rsidRPr="00CE1044" w:rsidRDefault="00196E69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Dear Agricultural Producer</w:t>
      </w:r>
      <w:r w:rsidR="00C95BD2" w:rsidRPr="00CE1044">
        <w:rPr>
          <w:sz w:val="22"/>
          <w:szCs w:val="22"/>
          <w:lang w:val="en-CA"/>
        </w:rPr>
        <w:t>,</w:t>
      </w:r>
    </w:p>
    <w:p w14:paraId="1E2C5169" w14:textId="77777777" w:rsidR="00C95BD2" w:rsidRPr="00CE1044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2"/>
          <w:szCs w:val="22"/>
          <w:lang w:val="en-CA"/>
        </w:rPr>
      </w:pPr>
    </w:p>
    <w:p w14:paraId="1E2C516E" w14:textId="49AFE4A8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1044">
        <w:rPr>
          <w:color w:val="000000"/>
          <w:sz w:val="22"/>
          <w:szCs w:val="22"/>
        </w:rPr>
        <w:t xml:space="preserve">Enclosed is </w:t>
      </w:r>
      <w:r w:rsidR="007D56BD">
        <w:rPr>
          <w:color w:val="000000"/>
          <w:sz w:val="22"/>
          <w:szCs w:val="22"/>
        </w:rPr>
        <w:t>your</w:t>
      </w:r>
      <w:r w:rsidR="00196E69">
        <w:rPr>
          <w:color w:val="000000"/>
          <w:sz w:val="22"/>
          <w:szCs w:val="22"/>
        </w:rPr>
        <w:t xml:space="preserve"> copy of the [SURVEY NAME]. Your response to the survey is impor</w:t>
      </w:r>
      <w:r w:rsidR="00EF4FF2">
        <w:rPr>
          <w:color w:val="000000"/>
          <w:sz w:val="22"/>
          <w:szCs w:val="22"/>
        </w:rPr>
        <w:t>tant. For your convenience, we</w:t>
      </w:r>
      <w:r w:rsidR="00196E69">
        <w:rPr>
          <w:color w:val="000000"/>
          <w:sz w:val="22"/>
          <w:szCs w:val="22"/>
        </w:rPr>
        <w:t xml:space="preserve"> offer the </w:t>
      </w:r>
      <w:r w:rsidRPr="00CE1044">
        <w:rPr>
          <w:color w:val="000000"/>
          <w:sz w:val="22"/>
          <w:szCs w:val="22"/>
        </w:rPr>
        <w:t>following options to respond:</w:t>
      </w:r>
    </w:p>
    <w:p w14:paraId="1E2C516F" w14:textId="77777777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2C5170" w14:textId="0EB301FF" w:rsidR="00C95BD2" w:rsidRPr="00CE1044" w:rsidRDefault="00C95BD2" w:rsidP="00C95BD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1044">
        <w:rPr>
          <w:b/>
          <w:bCs/>
          <w:sz w:val="22"/>
          <w:szCs w:val="22"/>
          <w:lang w:val="en-GB"/>
        </w:rPr>
        <w:t>Online</w:t>
      </w:r>
      <w:r w:rsidRPr="00CE1044">
        <w:rPr>
          <w:sz w:val="22"/>
          <w:szCs w:val="22"/>
          <w:lang w:val="en-GB"/>
        </w:rPr>
        <w:t xml:space="preserve"> at </w:t>
      </w:r>
      <w:hyperlink r:id="rId11" w:history="1">
        <w:r w:rsidRPr="00CE1044">
          <w:rPr>
            <w:color w:val="0000FF"/>
            <w:sz w:val="22"/>
            <w:szCs w:val="22"/>
            <w:u w:val="single"/>
            <w:lang w:val="en-GB"/>
          </w:rPr>
          <w:t>www.agcounts.usda.gov</w:t>
        </w:r>
      </w:hyperlink>
      <w:r w:rsidR="003E20E8">
        <w:rPr>
          <w:color w:val="000000" w:themeColor="text1"/>
          <w:sz w:val="22"/>
          <w:szCs w:val="22"/>
        </w:rPr>
        <w:t>.</w:t>
      </w:r>
      <w:r w:rsidR="00196E69">
        <w:rPr>
          <w:color w:val="000000" w:themeColor="text1"/>
          <w:sz w:val="22"/>
          <w:szCs w:val="22"/>
        </w:rPr>
        <w:t xml:space="preserve"> This method is </w:t>
      </w:r>
      <w:r w:rsidR="0039589A">
        <w:rPr>
          <w:color w:val="000000" w:themeColor="text1"/>
          <w:sz w:val="22"/>
          <w:szCs w:val="22"/>
        </w:rPr>
        <w:t xml:space="preserve">the easiest, </w:t>
      </w:r>
      <w:r w:rsidR="00196E69">
        <w:rPr>
          <w:color w:val="000000" w:themeColor="text1"/>
          <w:sz w:val="22"/>
          <w:szCs w:val="22"/>
        </w:rPr>
        <w:t>fast</w:t>
      </w:r>
      <w:r w:rsidR="0039589A">
        <w:rPr>
          <w:color w:val="000000" w:themeColor="text1"/>
          <w:sz w:val="22"/>
          <w:szCs w:val="22"/>
        </w:rPr>
        <w:t>est</w:t>
      </w:r>
      <w:r w:rsidR="00196E69">
        <w:rPr>
          <w:color w:val="000000" w:themeColor="text1"/>
          <w:sz w:val="22"/>
          <w:szCs w:val="22"/>
        </w:rPr>
        <w:t xml:space="preserve">, </w:t>
      </w:r>
      <w:r w:rsidR="0039589A">
        <w:rPr>
          <w:color w:val="000000" w:themeColor="text1"/>
          <w:sz w:val="22"/>
          <w:szCs w:val="22"/>
        </w:rPr>
        <w:t xml:space="preserve">most cost-effective, and most </w:t>
      </w:r>
      <w:r w:rsidR="00196E69">
        <w:rPr>
          <w:color w:val="000000" w:themeColor="text1"/>
          <w:sz w:val="22"/>
          <w:szCs w:val="22"/>
        </w:rPr>
        <w:t>secure</w:t>
      </w:r>
      <w:r w:rsidR="0039589A">
        <w:rPr>
          <w:color w:val="000000" w:themeColor="text1"/>
          <w:sz w:val="22"/>
          <w:szCs w:val="22"/>
        </w:rPr>
        <w:t xml:space="preserve"> way to complete your survey</w:t>
      </w:r>
      <w:r w:rsidR="00196E69">
        <w:rPr>
          <w:color w:val="000000" w:themeColor="text1"/>
          <w:sz w:val="22"/>
          <w:szCs w:val="22"/>
        </w:rPr>
        <w:t xml:space="preserve">. </w:t>
      </w:r>
      <w:r w:rsidR="0039589A">
        <w:rPr>
          <w:color w:val="000000" w:themeColor="text1"/>
          <w:sz w:val="22"/>
          <w:szCs w:val="22"/>
        </w:rPr>
        <w:t>All you</w:t>
      </w:r>
      <w:bookmarkStart w:id="0" w:name="_GoBack"/>
      <w:bookmarkEnd w:id="0"/>
      <w:r w:rsidR="0039589A">
        <w:rPr>
          <w:color w:val="000000" w:themeColor="text1"/>
          <w:sz w:val="22"/>
          <w:szCs w:val="22"/>
        </w:rPr>
        <w:t xml:space="preserve"> need is the identification number on the enclosed form to begin</w:t>
      </w:r>
      <w:r w:rsidR="00196E69">
        <w:rPr>
          <w:color w:val="000000" w:themeColor="text1"/>
          <w:sz w:val="22"/>
          <w:szCs w:val="22"/>
        </w:rPr>
        <w:t>.</w:t>
      </w:r>
    </w:p>
    <w:p w14:paraId="1E2C5171" w14:textId="4CC3A695" w:rsidR="00C95BD2" w:rsidRPr="00CE1044" w:rsidRDefault="00C95BD2" w:rsidP="00C95BD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1044">
        <w:rPr>
          <w:b/>
          <w:bCs/>
          <w:color w:val="000000"/>
          <w:sz w:val="22"/>
          <w:szCs w:val="22"/>
        </w:rPr>
        <w:t>By mail</w:t>
      </w:r>
      <w:r w:rsidR="00196E69">
        <w:rPr>
          <w:b/>
          <w:bCs/>
          <w:color w:val="000000"/>
          <w:sz w:val="22"/>
          <w:szCs w:val="22"/>
        </w:rPr>
        <w:t xml:space="preserve"> or fax</w:t>
      </w:r>
      <w:r w:rsidRPr="00CE1044">
        <w:rPr>
          <w:b/>
          <w:bCs/>
          <w:color w:val="000000"/>
          <w:sz w:val="22"/>
          <w:szCs w:val="22"/>
        </w:rPr>
        <w:t xml:space="preserve">. </w:t>
      </w:r>
      <w:r w:rsidRPr="00CE1044">
        <w:rPr>
          <w:color w:val="000000"/>
          <w:sz w:val="22"/>
          <w:szCs w:val="22"/>
        </w:rPr>
        <w:t>Complete the survey questionnair</w:t>
      </w:r>
      <w:r w:rsidR="00196E69">
        <w:rPr>
          <w:color w:val="000000"/>
          <w:sz w:val="22"/>
          <w:szCs w:val="22"/>
        </w:rPr>
        <w:t>e and return it in the enclosed postage-paid</w:t>
      </w:r>
      <w:r w:rsidRPr="00CE1044">
        <w:rPr>
          <w:color w:val="000000"/>
          <w:sz w:val="22"/>
          <w:szCs w:val="22"/>
        </w:rPr>
        <w:t xml:space="preserve"> envelope</w:t>
      </w:r>
      <w:r w:rsidR="00196E69">
        <w:rPr>
          <w:color w:val="000000"/>
          <w:sz w:val="22"/>
          <w:szCs w:val="22"/>
        </w:rPr>
        <w:t xml:space="preserve"> or fax it to [FAX NUMBER]</w:t>
      </w:r>
      <w:r w:rsidRPr="00CE1044">
        <w:rPr>
          <w:color w:val="000000"/>
          <w:sz w:val="22"/>
          <w:szCs w:val="22"/>
        </w:rPr>
        <w:t>.</w:t>
      </w:r>
    </w:p>
    <w:p w14:paraId="1E2C5172" w14:textId="77777777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2C5173" w14:textId="1DED7986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1044">
        <w:rPr>
          <w:color w:val="000000"/>
          <w:sz w:val="22"/>
          <w:szCs w:val="22"/>
        </w:rPr>
        <w:t xml:space="preserve">If we do not hear from you by </w:t>
      </w:r>
      <w:r w:rsidR="00196E69" w:rsidRPr="00196E69">
        <w:rPr>
          <w:b/>
          <w:color w:val="000000"/>
          <w:sz w:val="22"/>
          <w:szCs w:val="22"/>
        </w:rPr>
        <w:t>[</w:t>
      </w:r>
      <w:r w:rsidR="00EF4FF2">
        <w:rPr>
          <w:b/>
          <w:color w:val="000000"/>
          <w:sz w:val="22"/>
          <w:szCs w:val="22"/>
        </w:rPr>
        <w:t xml:space="preserve">REPLY </w:t>
      </w:r>
      <w:r w:rsidR="00196E69" w:rsidRPr="00196E69">
        <w:rPr>
          <w:b/>
          <w:color w:val="000000"/>
          <w:sz w:val="22"/>
          <w:szCs w:val="22"/>
        </w:rPr>
        <w:t>DATE]</w:t>
      </w:r>
      <w:r w:rsidR="00196E69">
        <w:rPr>
          <w:color w:val="000000"/>
          <w:sz w:val="22"/>
          <w:szCs w:val="22"/>
        </w:rPr>
        <w:t xml:space="preserve">, </w:t>
      </w:r>
      <w:r w:rsidR="00EF4FF2">
        <w:rPr>
          <w:color w:val="000000"/>
          <w:sz w:val="22"/>
          <w:szCs w:val="22"/>
        </w:rPr>
        <w:t>a</w:t>
      </w:r>
      <w:r w:rsidRPr="00CE1044">
        <w:rPr>
          <w:color w:val="000000"/>
          <w:sz w:val="22"/>
          <w:szCs w:val="22"/>
        </w:rPr>
        <w:t xml:space="preserve"> representative </w:t>
      </w:r>
      <w:r w:rsidR="005F30BF">
        <w:rPr>
          <w:color w:val="000000"/>
          <w:sz w:val="22"/>
          <w:szCs w:val="22"/>
        </w:rPr>
        <w:t>may</w:t>
      </w:r>
      <w:r w:rsidR="005F30BF" w:rsidRPr="00CE1044">
        <w:rPr>
          <w:color w:val="000000"/>
          <w:sz w:val="22"/>
          <w:szCs w:val="22"/>
        </w:rPr>
        <w:t xml:space="preserve"> </w:t>
      </w:r>
      <w:r w:rsidRPr="00CE1044">
        <w:rPr>
          <w:color w:val="000000"/>
          <w:sz w:val="22"/>
          <w:szCs w:val="22"/>
        </w:rPr>
        <w:t xml:space="preserve">contact you to </w:t>
      </w:r>
      <w:r w:rsidR="00EF4FF2">
        <w:rPr>
          <w:color w:val="000000"/>
          <w:sz w:val="22"/>
          <w:szCs w:val="22"/>
        </w:rPr>
        <w:t>arrange a telephone or personal interview</w:t>
      </w:r>
      <w:r w:rsidRPr="00CE1044">
        <w:rPr>
          <w:color w:val="000000"/>
          <w:sz w:val="22"/>
          <w:szCs w:val="22"/>
        </w:rPr>
        <w:t xml:space="preserve">. </w:t>
      </w:r>
      <w:r w:rsidR="00EF4FF2">
        <w:rPr>
          <w:color w:val="000000"/>
          <w:sz w:val="22"/>
          <w:szCs w:val="22"/>
        </w:rPr>
        <w:t>Please be assured that</w:t>
      </w:r>
      <w:r w:rsidRPr="00CE1044">
        <w:rPr>
          <w:color w:val="000000"/>
          <w:sz w:val="22"/>
          <w:szCs w:val="22"/>
        </w:rPr>
        <w:t xml:space="preserve"> your responses are completely confidential</w:t>
      </w:r>
      <w:r w:rsidR="00EF4FF2">
        <w:rPr>
          <w:color w:val="000000"/>
          <w:sz w:val="22"/>
          <w:szCs w:val="22"/>
        </w:rPr>
        <w:t>, as required by federal law. The National Agricultural Statistics Service</w:t>
      </w:r>
      <w:r w:rsidRPr="00CE1044">
        <w:rPr>
          <w:color w:val="000000"/>
          <w:sz w:val="22"/>
          <w:szCs w:val="22"/>
        </w:rPr>
        <w:t xml:space="preserve"> </w:t>
      </w:r>
      <w:r w:rsidR="00EF4FF2">
        <w:rPr>
          <w:color w:val="000000"/>
          <w:sz w:val="22"/>
          <w:szCs w:val="22"/>
        </w:rPr>
        <w:t xml:space="preserve">(NASS) </w:t>
      </w:r>
      <w:r w:rsidRPr="00CE1044">
        <w:rPr>
          <w:color w:val="000000"/>
          <w:sz w:val="22"/>
          <w:szCs w:val="22"/>
        </w:rPr>
        <w:t>safeguard</w:t>
      </w:r>
      <w:r w:rsidR="00EF4FF2">
        <w:rPr>
          <w:color w:val="000000"/>
          <w:sz w:val="22"/>
          <w:szCs w:val="22"/>
        </w:rPr>
        <w:t>s</w:t>
      </w:r>
      <w:r w:rsidRPr="00CE1044">
        <w:rPr>
          <w:color w:val="000000"/>
          <w:sz w:val="22"/>
          <w:szCs w:val="22"/>
        </w:rPr>
        <w:t xml:space="preserve"> the privacy of all respondents, ensuring that no individual operation or producer can be identified.  </w:t>
      </w:r>
    </w:p>
    <w:p w14:paraId="1E2C5176" w14:textId="77777777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2C5177" w14:textId="3A5BBF8E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1044">
        <w:rPr>
          <w:color w:val="000000"/>
          <w:sz w:val="22"/>
          <w:szCs w:val="22"/>
        </w:rPr>
        <w:t>Thank you</w:t>
      </w:r>
      <w:r w:rsidR="00EF4FF2">
        <w:rPr>
          <w:color w:val="000000"/>
          <w:sz w:val="22"/>
          <w:szCs w:val="22"/>
        </w:rPr>
        <w:t xml:space="preserve"> in advance for your participation and for your support of US agriculture. If you have any questions or concerns, please call NASS customer service at (800)727-9540.</w:t>
      </w:r>
    </w:p>
    <w:p w14:paraId="1E2C5178" w14:textId="77777777" w:rsidR="00C95BD2" w:rsidRPr="00CE1044" w:rsidRDefault="00C95BD2" w:rsidP="00C95BD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2C5179" w14:textId="77777777" w:rsidR="00C95BD2" w:rsidRPr="00CE1044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color w:val="000000"/>
          <w:sz w:val="22"/>
          <w:szCs w:val="22"/>
        </w:rPr>
      </w:pPr>
      <w:r w:rsidRPr="00CE1044">
        <w:rPr>
          <w:color w:val="000000"/>
          <w:sz w:val="22"/>
          <w:szCs w:val="22"/>
        </w:rPr>
        <w:t>Sincerely,</w:t>
      </w:r>
    </w:p>
    <w:p w14:paraId="1E2C517A" w14:textId="77777777" w:rsidR="00C95BD2" w:rsidRPr="00CE1044" w:rsidRDefault="00C95BD2" w:rsidP="00C95B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sz w:val="22"/>
          <w:szCs w:val="22"/>
          <w:lang w:val="en-CA"/>
        </w:rPr>
      </w:pPr>
    </w:p>
    <w:p w14:paraId="1E2C517B" w14:textId="77777777" w:rsidR="00C95BD2" w:rsidRPr="00CE1044" w:rsidRDefault="00E714E9" w:rsidP="00C95BD2">
      <w:pPr>
        <w:rPr>
          <w:sz w:val="22"/>
          <w:szCs w:val="22"/>
        </w:rPr>
      </w:pPr>
      <w:r w:rsidRPr="00CE1044">
        <w:rPr>
          <w:noProof/>
          <w:sz w:val="22"/>
          <w:szCs w:val="22"/>
        </w:rPr>
        <w:drawing>
          <wp:inline distT="0" distB="0" distL="0" distR="0" wp14:anchorId="1E2C5182" wp14:editId="1E2C5183">
            <wp:extent cx="2667000" cy="800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k_harri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920" cy="8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C517C" w14:textId="77777777" w:rsidR="00C95BD2" w:rsidRPr="00CE1044" w:rsidRDefault="00C95BD2" w:rsidP="00C95BD2">
      <w:pPr>
        <w:rPr>
          <w:sz w:val="22"/>
          <w:szCs w:val="22"/>
        </w:rPr>
      </w:pPr>
      <w:r w:rsidRPr="00CE1044">
        <w:rPr>
          <w:sz w:val="22"/>
          <w:szCs w:val="22"/>
        </w:rPr>
        <w:t>Mark Harris</w:t>
      </w:r>
    </w:p>
    <w:p w14:paraId="1E2C517D" w14:textId="77777777" w:rsidR="00C95BD2" w:rsidRPr="00CE1044" w:rsidRDefault="00C95BD2" w:rsidP="00C95BD2">
      <w:pPr>
        <w:rPr>
          <w:sz w:val="22"/>
          <w:szCs w:val="22"/>
        </w:rPr>
      </w:pPr>
      <w:r w:rsidRPr="00CE1044">
        <w:rPr>
          <w:sz w:val="22"/>
          <w:szCs w:val="22"/>
        </w:rPr>
        <w:t xml:space="preserve">Chair, Agricultural Statistics Board </w:t>
      </w:r>
    </w:p>
    <w:p w14:paraId="1E2C517E" w14:textId="77777777" w:rsidR="00C95BD2" w:rsidRPr="00CE1044" w:rsidRDefault="00C95BD2" w:rsidP="00C95BD2">
      <w:pPr>
        <w:rPr>
          <w:sz w:val="22"/>
          <w:szCs w:val="22"/>
        </w:rPr>
      </w:pPr>
      <w:r w:rsidRPr="00CE1044">
        <w:rPr>
          <w:sz w:val="22"/>
          <w:szCs w:val="22"/>
        </w:rPr>
        <w:t>U.S. Department of Agriculture</w:t>
      </w:r>
    </w:p>
    <w:p w14:paraId="1E2C517F" w14:textId="77777777" w:rsidR="00C95BD2" w:rsidRPr="00CE1044" w:rsidRDefault="00C95BD2" w:rsidP="00C95BD2">
      <w:pPr>
        <w:rPr>
          <w:sz w:val="22"/>
          <w:szCs w:val="22"/>
        </w:rPr>
      </w:pPr>
      <w:r w:rsidRPr="00CE1044">
        <w:rPr>
          <w:sz w:val="22"/>
          <w:szCs w:val="22"/>
        </w:rPr>
        <w:t>National Agricultural Statistics Service</w:t>
      </w:r>
    </w:p>
    <w:p w14:paraId="1E2C5180" w14:textId="77777777" w:rsidR="00C95BD2" w:rsidRPr="00CE1044" w:rsidRDefault="00C95BD2" w:rsidP="00C95BD2">
      <w:pPr>
        <w:rPr>
          <w:sz w:val="22"/>
          <w:szCs w:val="22"/>
        </w:rPr>
      </w:pPr>
    </w:p>
    <w:p w14:paraId="1E2C5181" w14:textId="77777777" w:rsidR="000B0C6D" w:rsidRDefault="00C95BD2" w:rsidP="000B0C6D">
      <w:pPr>
        <w:rPr>
          <w:sz w:val="22"/>
          <w:szCs w:val="22"/>
        </w:rPr>
      </w:pPr>
      <w:r w:rsidRPr="00CE1044">
        <w:rPr>
          <w:sz w:val="22"/>
          <w:szCs w:val="22"/>
        </w:rPr>
        <w:t>Enclosures</w:t>
      </w:r>
    </w:p>
    <w:p w14:paraId="3D8266EA" w14:textId="792DA289" w:rsidR="00407B71" w:rsidRDefault="00407B71">
      <w:pPr>
        <w:rPr>
          <w:sz w:val="22"/>
          <w:szCs w:val="22"/>
        </w:rPr>
      </w:pPr>
    </w:p>
    <w:sectPr w:rsidR="00407B71" w:rsidSect="00273A82"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C5186" w14:textId="77777777" w:rsidR="00196E69" w:rsidRDefault="00196E69">
      <w:r>
        <w:separator/>
      </w:r>
    </w:p>
  </w:endnote>
  <w:endnote w:type="continuationSeparator" w:id="0">
    <w:p w14:paraId="1E2C5187" w14:textId="77777777" w:rsidR="00196E69" w:rsidRDefault="0019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518C" w14:textId="77777777" w:rsidR="00196E69" w:rsidRPr="00922E98" w:rsidRDefault="00196E69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1400 Independence Avenue, SW · Washington, D.C. 20250</w:t>
    </w:r>
  </w:p>
  <w:p w14:paraId="1E2C518D" w14:textId="77777777" w:rsidR="00196E69" w:rsidRPr="00922E98" w:rsidRDefault="00196E69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14:paraId="1E2C518E" w14:textId="77777777" w:rsidR="00196E69" w:rsidRDefault="00196E69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1E2C518F" w14:textId="77777777" w:rsidR="00196E69" w:rsidRPr="00922E98" w:rsidRDefault="00196E69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C5184" w14:textId="77777777" w:rsidR="00196E69" w:rsidRDefault="00196E69">
      <w:r>
        <w:separator/>
      </w:r>
    </w:p>
  </w:footnote>
  <w:footnote w:type="continuationSeparator" w:id="0">
    <w:p w14:paraId="1E2C5185" w14:textId="77777777" w:rsidR="00196E69" w:rsidRDefault="00196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C5188" w14:textId="77777777" w:rsidR="00196E69" w:rsidRDefault="00196E69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E2C5190" wp14:editId="1E2C51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D560B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1E2C5189" w14:textId="77777777" w:rsidR="00196E69" w:rsidRDefault="00196E69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1E2C518A" w14:textId="77777777" w:rsidR="00196E69" w:rsidRPr="00922E98" w:rsidRDefault="00196E69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1E2C518B" w14:textId="77777777" w:rsidR="00196E69" w:rsidRDefault="00196E69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84674"/>
    <w:multiLevelType w:val="hybridMultilevel"/>
    <w:tmpl w:val="39749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25FDA"/>
    <w:rsid w:val="00085380"/>
    <w:rsid w:val="00087280"/>
    <w:rsid w:val="00094EEF"/>
    <w:rsid w:val="000B0C6D"/>
    <w:rsid w:val="00122DA7"/>
    <w:rsid w:val="00137C21"/>
    <w:rsid w:val="00164C9F"/>
    <w:rsid w:val="00196E69"/>
    <w:rsid w:val="00236AAB"/>
    <w:rsid w:val="00273209"/>
    <w:rsid w:val="00273A82"/>
    <w:rsid w:val="002F18B4"/>
    <w:rsid w:val="003035B1"/>
    <w:rsid w:val="003425B7"/>
    <w:rsid w:val="003453CE"/>
    <w:rsid w:val="00352F20"/>
    <w:rsid w:val="00391951"/>
    <w:rsid w:val="0039589A"/>
    <w:rsid w:val="003D1959"/>
    <w:rsid w:val="003E20E8"/>
    <w:rsid w:val="00407B71"/>
    <w:rsid w:val="00486F00"/>
    <w:rsid w:val="004B3C5D"/>
    <w:rsid w:val="004F0020"/>
    <w:rsid w:val="005174D6"/>
    <w:rsid w:val="00537C78"/>
    <w:rsid w:val="00544C55"/>
    <w:rsid w:val="005F30BF"/>
    <w:rsid w:val="005F35BD"/>
    <w:rsid w:val="006762D0"/>
    <w:rsid w:val="006C11FC"/>
    <w:rsid w:val="006F0D04"/>
    <w:rsid w:val="006F62AB"/>
    <w:rsid w:val="0070087C"/>
    <w:rsid w:val="007026E0"/>
    <w:rsid w:val="007C1FE7"/>
    <w:rsid w:val="007D56BD"/>
    <w:rsid w:val="00831670"/>
    <w:rsid w:val="008A6861"/>
    <w:rsid w:val="008E7594"/>
    <w:rsid w:val="00922E98"/>
    <w:rsid w:val="0097219A"/>
    <w:rsid w:val="009F0D0B"/>
    <w:rsid w:val="00A2714B"/>
    <w:rsid w:val="00AA6815"/>
    <w:rsid w:val="00BB5F14"/>
    <w:rsid w:val="00C95BD2"/>
    <w:rsid w:val="00C97879"/>
    <w:rsid w:val="00CE1044"/>
    <w:rsid w:val="00D26515"/>
    <w:rsid w:val="00DF2564"/>
    <w:rsid w:val="00E62154"/>
    <w:rsid w:val="00E714E9"/>
    <w:rsid w:val="00EF4FF2"/>
    <w:rsid w:val="00F57B04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33825"/>
    </o:shapedefaults>
    <o:shapelayout v:ext="edit">
      <o:idmap v:ext="edit" data="1"/>
    </o:shapelayout>
  </w:shapeDefaults>
  <w:decimalSymbol w:val="."/>
  <w:listSeparator w:val=","/>
  <w14:docId w14:val="1E2C5163"/>
  <w15:docId w15:val="{3C108301-5539-487B-8CE3-3B8F6C9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C9F"/>
  </w:style>
  <w:style w:type="paragraph" w:styleId="Heading1">
    <w:name w:val="heading 1"/>
    <w:basedOn w:val="Normal"/>
    <w:next w:val="Normal"/>
    <w:qFormat/>
    <w:rsid w:val="00164C9F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164C9F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4C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C9F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customStyle="1" w:styleId="Default">
    <w:name w:val="Default"/>
    <w:rsid w:val="000B0C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5BD2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F0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counts.usd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29" ma:contentTypeDescription="Enterprise Content Management " ma:contentTypeScope="" ma:versionID="375c4fcb00870b83fdab11efc2701eb4">
  <xsd:schema xmlns:xsd="http://www.w3.org/2001/XMLSchema" xmlns:xs="http://www.w3.org/2001/XMLSchema" xmlns:p="http://schemas.microsoft.com/office/2006/metadata/properties" xmlns:ns2="76200ae3-9792-4cd5-8e8b-92297ba56a0d" xmlns:ns3="efdec344-e8ef-4650-bb58-cc069c4d74ae" targetNamespace="http://schemas.microsoft.com/office/2006/metadata/properties" ma:root="true" ma:fieldsID="88066d6d88722ed2a673d564d4642a69" ns2:_="" ns3:_=""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PDF" minOccurs="0"/>
                <xsd:element ref="ns2:OU1" minOccurs="0"/>
                <xsd:element ref="ns2:Org_x0020_UnitsTaxHTField0" minOccurs="0"/>
                <xsd:element ref="ns3:FWF" minOccurs="0"/>
                <xsd:element ref="ns2:Expiration_d" minOccurs="0"/>
                <xsd:element ref="ns2:TaxCatchAll" minOccurs="0"/>
                <xsd:element ref="ns2:SurveyTxt" minOccurs="0"/>
                <xsd:element ref="ns2:Do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Run" ma:format="Dropdown" ma:internalName="AddMeta" ma:readOnly="false">
      <xsd:simpleType>
        <xsd:restriction base="dms:Choice">
          <xsd:enumeration value="Metadata"/>
          <xsd:enumeration value="Approve"/>
          <xsd:enumeration value="Done"/>
          <xsd:enumeration value="PDF"/>
          <xsd:enumeration value="Rejected"/>
          <xsd:enumeration value="Run"/>
          <xsd:enumeration value="Publish"/>
        </xsd:restriction>
      </xsd:simpleType>
    </xsd:element>
    <xsd:element name="ECM_WF_Status" ma:index="27" nillable="true" ma:displayName="ECM_WF_Status" ma:default="Ready to Run" ma:description="ECM Work Flow Status" ma:format="Dropdown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5" nillable="true" ma:displayName="AP" ma:default="1" ma:description="Is the submitter an approved publisher" ma:hidden="true" ma:internalName="AP" ma:readOnly="false">
      <xsd:simpleType>
        <xsd:restriction base="dms:Text">
          <xsd:maxLength value="255"/>
        </xsd:restriction>
      </xsd:simpleType>
    </xsd:element>
    <xsd:element name="bb_x0020_cat_x0020_txt1" ma:index="47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8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9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Review_d" ma:index="50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51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52" nillable="true" ma:displayName="Doc Type" ma:description="Looks up document type in NASS Documents master list to retrieve additional information" ma:hidden="true" ma:list="{f0c4f557-10e0-49ba-9c71-5fa9756bb01e}" ma:internalName="Doc_x0020_Type1" ma:readOnly="false" ma:showField="Title" ma:web="76200ae3-9792-4cd5-8e8b-92297ba56a0d">
      <xsd:simpleType>
        <xsd:restriction base="dms:Lookup"/>
      </xsd:simpleType>
    </xsd:element>
    <xsd:element name="PDF" ma:index="54" nillable="true" ma:displayName="PDF" ma:default="Do not Convert to a PDF" ma:description="Do you this document to be converted to a pdf when it is published in the NASSdocs Document Center?" ma:format="RadioButtons" ma:hidden="true" ma:internalName="PDF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OU1" ma:index="55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6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ation_d" ma:index="58" nillable="true" ma:displayName="Expire Date (Old)" ma:description="Date document expires and will no Longer be available in views." ma:format="DateOnly" ma:hidden="true" ma:internalName="Expiration_d" ma:readOnly="false">
      <xsd:simpleType>
        <xsd:restriction base="dms:DateTime"/>
      </xsd:simpleType>
    </xsd:element>
    <xsd:element name="TaxCatchAll" ma:index="59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60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Title" ma:index="6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7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2015-07-09T04:00:00+00:00</Issue_x0020_Date>
    <Doc_x0020_Type xmlns="76200ae3-9792-4cd5-8e8b-92297ba56a0d">Communications:Public Relations:Routine publicity records for surveys and censuses such as scripts prepared for radio stations and newspapers, news release announcements and web site announcements * 602|ff6a3578-655e-40df-99cb-734defbdc0ff</Doc_x0020_Type>
    <Expiration_d xmlns="76200ae3-9792-4cd5-8e8b-92297ba56a0d">2016-07-09T04:00:00+00:00</Expiration_d>
    <OU1 xmlns="76200ae3-9792-4cd5-8e8b-92297ba56a0d">OA:PAO|f084ad81-e6cf-4995-a23a-022d61cd5175</OU1>
    <PDF xmlns="76200ae3-9792-4cd5-8e8b-92297ba56a0d">Do not Convert to a PDF</PDF>
    <Doc_x0020_Title xmlns="76200ae3-9792-4cd5-8e8b-92297ba56a0d">
      <Url>http://nassportal/NASSdocs/Documents/2015_CAPS_Cover_Letter_Tier_1.docx</Url>
      <Description>2015 CAPS Cover Letter Tier 1</Description>
    </Doc_x0020_Title>
    <AP xmlns="76200ae3-9792-4cd5-8e8b-92297ba56a0d">2</AP>
    <Retain xmlns="76200ae3-9792-4cd5-8e8b-92297ba56a0d">3</Retain>
    <BB-Text xmlns="76200ae3-9792-4cd5-8e8b-92297ba56a0d">&lt;div&gt;&lt;/div&gt;</BB-Text>
    <Doc_x0020_Type1 xmlns="76200ae3-9792-4cd5-8e8b-92297ba56a0d">602</Doc_x0020_Type1>
    <Doc_x0020_Category xmlns="76200ae3-9792-4cd5-8e8b-92297ba56a0d">5</Doc_x0020_Category>
    <Expire_x0020_Date xmlns="76200ae3-9792-4cd5-8e8b-92297ba56a0d">2016-07-09T04:00:00+00:00</Expire_x0020_Date>
    <Additional_x0020_Authors xmlns="76200ae3-9792-4cd5-8e8b-92297ba56a0d">
      <UserInfo>
        <DisplayName/>
        <AccountId xsi:nil="true"/>
        <AccountType/>
      </UserInfo>
    </Additional_x0020_Authors>
    <Approver_x0020_Comments xmlns="76200ae3-9792-4cd5-8e8b-92297ba56a0d">&lt;div&gt;&lt;/div&gt;</Approver_x0020_Comments>
    <bb_x0020_cat_x0020_txt1 xmlns="76200ae3-9792-4cd5-8e8b-92297ba56a0d">22;#NASS</bb_x0020_cat_x0020_txt1>
    <Doc-ID xmlns="76200ae3-9792-4cd5-8e8b-92297ba56a0d">9905</Doc-ID>
    <Posted_x0020_By xmlns="76200ae3-9792-4cd5-8e8b-92297ba56a0d">
      <UserInfo>
        <DisplayName>Shanti, Jasmine Kahani - NASS</DisplayName>
        <AccountId>4612</AccountId>
        <AccountType/>
      </UserInfo>
    </Posted_x0020_B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Survey xmlns="76200ae3-9792-4cd5-8e8b-92297ba56a0d">
      <Value>62</Value>
    </Survey>
    <SFprep2 xmlns="76200ae3-9792-4cd5-8e8b-92297ba56a0d">Sub Function:</SFprep2>
    <Approver xmlns="76200ae3-9792-4cd5-8e8b-92297ba56a0d">
      <UserInfo>
        <DisplayName>Shanti, Jasmine Kahani - NASS</DisplayName>
        <AccountId>4612</AccountId>
        <AccountType/>
      </UserInfo>
    </Approver>
    <TaxCatchAll xmlns="76200ae3-9792-4cd5-8e8b-92297ba56a0d"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2015-07-09T04:00:00+00:00</Review_d>
    <Approval_x0020_Date xmlns="76200ae3-9792-4cd5-8e8b-92297ba56a0d" xsi:nil="true"/>
    <AddMeta xmlns="76200ae3-9792-4cd5-8e8b-92297ba56a0d">Done</AddMeta>
    <SurveyTxt xmlns="76200ae3-9792-4cd5-8e8b-92297ba56a0d">62;#CROPS CE</SurveyTxt>
    <ECM_WF_Status xmlns="76200ae3-9792-4cd5-8e8b-92297ba56a0d">ECM WF Finished</ECM_WF_Status>
    <Report_x002f_Memo_x0020_Number xmlns="76200ae3-9792-4cd5-8e8b-92297ba56a0d" xsi:nil="true"/>
    <Runs xmlns="76200ae3-9792-4cd5-8e8b-92297ba56a0d">99</Runs>
    <_dlc_DocId xmlns="76200ae3-9792-4cd5-8e8b-92297ba56a0d">7SHCQ2CVWV3J-642-9905</_dlc_DocId>
    <_dlc_DocIdUrl xmlns="76200ae3-9792-4cd5-8e8b-92297ba56a0d">
      <Url>http://nassportal/NASSdocs/_layouts/DocIdRedir.aspx?ID=7SHCQ2CVWV3J-642-9905</Url>
      <Description>7SHCQ2CVWV3J-642-9905</Description>
    </_dlc_DocIdUrl>
    <FWF xmlns="efdec344-e8ef-4650-bb58-cc069c4d74ae">0</FW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31ACFF-CB90-46E6-BAC9-4E977D478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E9E63-A46B-4607-A85F-55235A270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D8487-D39C-438B-ACF0-FA28CE08B98E}">
  <ds:schemaRefs>
    <ds:schemaRef ds:uri="http://purl.org/dc/terms/"/>
    <ds:schemaRef ds:uri="http://schemas.microsoft.com/office/2006/documentManagement/types"/>
    <ds:schemaRef ds:uri="http://purl.org/dc/dcmitype/"/>
    <ds:schemaRef ds:uri="efdec344-e8ef-4650-bb58-cc069c4d74a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6200ae3-9792-4cd5-8e8b-92297ba56a0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38E711-6D50-4978-A0B4-F9E3201EA6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4B4F1710.dotm</Template>
  <TotalTime>4</TotalTime>
  <Pages>1</Pages>
  <Words>187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CAPS Cover Letter Tier 1</vt:lpstr>
    </vt:vector>
  </TitlesOfParts>
  <Company>NCDA &amp; CS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CAPS Cover Letter Tier 1</dc:title>
  <dc:creator>ITSC</dc:creator>
  <cp:lastModifiedBy>Schulz, Evan - NASS</cp:lastModifiedBy>
  <cp:revision>4</cp:revision>
  <cp:lastPrinted>2015-07-28T18:50:00Z</cp:lastPrinted>
  <dcterms:created xsi:type="dcterms:W3CDTF">2015-07-28T18:49:00Z</dcterms:created>
  <dcterms:modified xsi:type="dcterms:W3CDTF">2015-07-28T19:03:00Z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47d6d8f1-c56a-4920-82d7-73f470c64163</vt:lpwstr>
  </property>
  <property fmtid="{D5CDD505-2E9C-101B-9397-08002B2CF9AE}" pid="4" name="Org Units">
    <vt:lpwstr>339;#PAO|f084ad81-e6cf-4995-a23a-022d61cd5175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56400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http://nassportal/NASSdocs/Documents/2015_CAPS_Cover_Letter_Tier_1.docx, http://nassportal/NASSdocs/Documents/2015_CAPS_Cover_Letter_Tier_1.docx</vt:lpwstr>
  </property>
  <property fmtid="{D5CDD505-2E9C-101B-9397-08002B2CF9AE}" pid="9" name="WorkflowChangePath">
    <vt:lpwstr>63bb0ee9-b550-49ed-905f-b1a7119d9e8e,3;63bb0ee9-b550-49ed-905f-b1a7119d9e8e,3;63bb0ee9-b550-49ed-905f-b1a7119d9e8e,3;63bb0ee9-b550-49ed-905f-b1a7119d9e8e,3;63bb0ee9-b550-49ed-905f-b1a7119d9e8e,3;63bb0ee9-b550-49ed-905f-b1a7119d9e8e,3;63bb0ee9-b550-49ed-90</vt:lpwstr>
  </property>
</Properties>
</file>