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Default="00EB62D4" w:rsidP="005324B6">
      <w:pPr>
        <w:ind w:left="720" w:hanging="720"/>
        <w:rPr>
          <w:b/>
          <w:caps/>
        </w:rPr>
      </w:pPr>
      <w:r>
        <w:rPr>
          <w:noProof/>
        </w:rPr>
        <mc:AlternateContent>
          <mc:Choice Requires="wps">
            <w:drawing>
              <wp:anchor distT="0" distB="0" distL="114300" distR="114300" simplePos="0" relativeHeight="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A93579">
                              <w:rPr>
                                <w:b/>
                                <w:caps/>
                                <w:sz w:val="20"/>
                                <w:szCs w:val="20"/>
                              </w:rPr>
                              <w:t>Texas</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proofErr w:type="gramStart"/>
                            <w:r w:rsidRPr="00746697">
                              <w:rPr>
                                <w:b/>
                                <w:caps/>
                                <w:sz w:val="20"/>
                                <w:szCs w:val="20"/>
                              </w:rPr>
                              <w:t>Your</w:t>
                            </w:r>
                            <w:proofErr w:type="gramEnd"/>
                            <w:r w:rsidRPr="00746697">
                              <w:rPr>
                                <w:b/>
                                <w:caps/>
                                <w:sz w:val="20"/>
                                <w:szCs w:val="20"/>
                              </w:rPr>
                              <w:t xml:space="preserve"> opinion matters</w:t>
                            </w:r>
                          </w:p>
                          <w:p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A93579">
                        <w:rPr>
                          <w:b/>
                          <w:caps/>
                          <w:sz w:val="20"/>
                          <w:szCs w:val="20"/>
                        </w:rPr>
                        <w:t>Texas</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proofErr w:type="gramStart"/>
                      <w:r w:rsidRPr="00746697">
                        <w:rPr>
                          <w:b/>
                          <w:caps/>
                          <w:sz w:val="20"/>
                          <w:szCs w:val="20"/>
                        </w:rPr>
                        <w:t>Your</w:t>
                      </w:r>
                      <w:proofErr w:type="gramEnd"/>
                      <w:r w:rsidRPr="00746697">
                        <w:rPr>
                          <w:b/>
                          <w:caps/>
                          <w:sz w:val="20"/>
                          <w:szCs w:val="20"/>
                        </w:rPr>
                        <w:t xml:space="preserve"> opinion matters</w:t>
                      </w:r>
                    </w:p>
                    <w:p w:rsidR="00B22740" w:rsidRPr="00746697" w:rsidRDefault="00B22740" w:rsidP="00E208FA">
                      <w:pPr>
                        <w:rPr>
                          <w:sz w:val="20"/>
                          <w:szCs w:val="20"/>
                        </w:rPr>
                      </w:pPr>
                    </w:p>
                  </w:txbxContent>
                </v:textbox>
              </v:shape>
            </w:pict>
          </mc:Fallback>
        </mc:AlternateContent>
      </w:r>
    </w:p>
    <w:p w:rsidR="00E208FA" w:rsidRDefault="00E208FA" w:rsidP="00E208FA">
      <w:pPr>
        <w:jc w:val="center"/>
        <w:rPr>
          <w:b/>
          <w:caps/>
        </w:rPr>
      </w:pPr>
    </w:p>
    <w:p w:rsidR="00E208FA" w:rsidRDefault="00E208FA" w:rsidP="00E208FA">
      <w:pPr>
        <w:jc w:val="center"/>
      </w:pPr>
    </w:p>
    <w:p w:rsidR="00E208FA" w:rsidRDefault="00E208FA" w:rsidP="00E208FA">
      <w:pPr>
        <w:jc w:val="center"/>
      </w:pPr>
    </w:p>
    <w:p w:rsidR="00E208FA" w:rsidRDefault="00EB62D4" w:rsidP="00E208FA">
      <w:pPr>
        <w:jc w:val="center"/>
      </w:pPr>
      <w:r>
        <w:rPr>
          <w:noProof/>
        </w:rPr>
        <w:drawing>
          <wp:inline distT="0" distB="0" distL="0" distR="0">
            <wp:extent cx="3312795" cy="38214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3821430"/>
                    </a:xfrm>
                    <a:prstGeom prst="rect">
                      <a:avLst/>
                    </a:prstGeom>
                    <a:noFill/>
                    <a:ln>
                      <a:noFill/>
                    </a:ln>
                  </pic:spPr>
                </pic:pic>
              </a:graphicData>
            </a:graphic>
          </wp:inline>
        </w:drawing>
      </w:r>
    </w:p>
    <w:p w:rsidR="00E208FA" w:rsidRDefault="00E208FA" w:rsidP="00E208FA">
      <w:pPr>
        <w:jc w:val="center"/>
      </w:pPr>
    </w:p>
    <w:p w:rsidR="00E224C3" w:rsidRDefault="00E224C3" w:rsidP="00E208FA">
      <w:pPr>
        <w:jc w:val="center"/>
      </w:pPr>
    </w:p>
    <w:p w:rsidR="008542F1" w:rsidRPr="008542F1" w:rsidRDefault="00E208FA" w:rsidP="00422857">
      <w:pPr>
        <w:ind w:firstLine="720"/>
        <w:jc w:val="center"/>
        <w:rPr>
          <w:i/>
        </w:rPr>
      </w:pPr>
      <w:r w:rsidRPr="008542F1">
        <w:rPr>
          <w:i/>
        </w:rPr>
        <w:t xml:space="preserve">Diagram Credit:  </w:t>
      </w:r>
    </w:p>
    <w:p w:rsidR="00B22740" w:rsidRDefault="00E208FA" w:rsidP="005E5055">
      <w:pPr>
        <w:ind w:left="720" w:firstLine="720"/>
      </w:pPr>
      <w:r w:rsidRPr="008542F1">
        <w:rPr>
          <w:i/>
        </w:rPr>
        <w:t>ARE YOU FIREWISE</w:t>
      </w:r>
      <w:r w:rsidR="00EB62D4">
        <w:rPr>
          <w:i/>
        </w:rPr>
        <w:t xml:space="preserve"> FLORIDA</w:t>
      </w:r>
      <w:r w:rsidRPr="008542F1">
        <w:rPr>
          <w:i/>
        </w:rPr>
        <w:t>?</w:t>
      </w:r>
      <w:r>
        <w:t xml:space="preserve">   </w:t>
      </w:r>
    </w:p>
    <w:p w:rsidR="00B22740" w:rsidRDefault="00B22740" w:rsidP="005C0234">
      <w:pPr>
        <w:ind w:left="720" w:firstLine="720"/>
      </w:pPr>
    </w:p>
    <w:p w:rsidR="00B22740" w:rsidRDefault="00B22740" w:rsidP="005C0234">
      <w:pPr>
        <w:ind w:left="720" w:firstLine="720"/>
      </w:pPr>
    </w:p>
    <w:p w:rsidR="00B22740" w:rsidRDefault="00B22740" w:rsidP="005C0234">
      <w:pPr>
        <w:ind w:left="720" w:firstLine="720"/>
      </w:pPr>
    </w:p>
    <w:p w:rsidR="00B22740" w:rsidRDefault="00B22740" w:rsidP="00B22740">
      <w:r>
        <w:t xml:space="preserve">OMB Control Number: </w:t>
      </w:r>
      <w:r w:rsidRPr="00B22740">
        <w:rPr>
          <w:sz w:val="22"/>
          <w:szCs w:val="22"/>
        </w:rPr>
        <w:t>0596-0189</w:t>
      </w:r>
    </w:p>
    <w:p w:rsidR="00790F92" w:rsidRPr="00790F92" w:rsidRDefault="00B22740" w:rsidP="00790F92">
      <w:pPr>
        <w:jc w:val="both"/>
        <w:rPr>
          <w:sz w:val="20"/>
          <w:szCs w:val="20"/>
        </w:rPr>
      </w:pPr>
      <w:r w:rsidRPr="00790F92">
        <w:rPr>
          <w:sz w:val="20"/>
          <w:szCs w:val="20"/>
        </w:rPr>
        <w:lastRenderedPageBreak/>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w:t>
      </w:r>
    </w:p>
    <w:p w:rsidR="00790F92" w:rsidRPr="00790F92" w:rsidRDefault="00790F92" w:rsidP="00790F92">
      <w:pPr>
        <w:rPr>
          <w:sz w:val="20"/>
          <w:szCs w:val="20"/>
        </w:rPr>
      </w:pPr>
    </w:p>
    <w:p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F92" w:rsidRPr="00790F92" w:rsidRDefault="00790F92" w:rsidP="00790F92">
      <w:pPr>
        <w:jc w:val="both"/>
        <w:rPr>
          <w:sz w:val="20"/>
          <w:szCs w:val="20"/>
        </w:rPr>
      </w:pPr>
    </w:p>
    <w:p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790F92">
            <w:rPr>
              <w:sz w:val="20"/>
              <w:szCs w:val="20"/>
            </w:rPr>
            <w:t>1400</w:t>
          </w:r>
          <w:proofErr w:type="gramEnd"/>
          <w:r w:rsidRPr="00790F92">
            <w:rPr>
              <w:sz w:val="20"/>
              <w:szCs w:val="20"/>
            </w:rPr>
            <w:t xml:space="preserve">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00B22740" w:rsidRPr="00790F92" w:rsidRDefault="00B22740" w:rsidP="00B22740">
      <w:pPr>
        <w:jc w:val="both"/>
        <w:rPr>
          <w:sz w:val="20"/>
          <w:szCs w:val="20"/>
        </w:rPr>
      </w:pPr>
    </w:p>
    <w:p w:rsidR="00E208FA" w:rsidRPr="00521644" w:rsidRDefault="00E208FA" w:rsidP="00B22740">
      <w:r>
        <w:t xml:space="preserve"> </w:t>
      </w:r>
      <w:r>
        <w:br w:type="page"/>
      </w:r>
    </w:p>
    <w:p w:rsidR="00E208FA" w:rsidRPr="00521644" w:rsidRDefault="00EB62D4" w:rsidP="00E208FA">
      <w:r>
        <w:rPr>
          <w:noProof/>
        </w:rPr>
        <w:lastRenderedPageBreak/>
        <mc:AlternateContent>
          <mc:Choice Requires="wps">
            <w:drawing>
              <wp:anchor distT="0" distB="0" distL="114300" distR="114300" simplePos="0" relativeHeight="5" behindDoc="0" locked="0" layoutInCell="1" allowOverlap="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00B22740" w:rsidRPr="00077433" w:rsidRDefault="00B22740" w:rsidP="005C0234">
                            <w:pPr>
                              <w:jc w:val="center"/>
                              <w:rPr>
                                <w:b/>
                                <w:sz w:val="20"/>
                                <w:szCs w:val="20"/>
                              </w:rPr>
                            </w:pPr>
                            <w:r w:rsidRPr="00077433">
                              <w:rPr>
                                <w:b/>
                                <w:sz w:val="20"/>
                                <w:szCs w:val="20"/>
                              </w:rPr>
                              <w:t xml:space="preserve">Wildfires in </w:t>
                            </w:r>
                            <w:r w:rsidR="00A93579">
                              <w:rPr>
                                <w:b/>
                                <w:sz w:val="20"/>
                                <w:szCs w:val="20"/>
                              </w:rPr>
                              <w:t>Texas</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723914">
                              <w:rPr>
                                <w:sz w:val="20"/>
                                <w:szCs w:val="20"/>
                              </w:rPr>
                              <w:t xml:space="preserve">650,885 </w:t>
                            </w:r>
                            <w:r w:rsidRPr="00077433">
                              <w:rPr>
                                <w:sz w:val="20"/>
                                <w:szCs w:val="20"/>
                              </w:rPr>
                              <w:t xml:space="preserve">acres per year in </w:t>
                            </w:r>
                            <w:r w:rsidR="00A93579">
                              <w:rPr>
                                <w:sz w:val="20"/>
                                <w:szCs w:val="20"/>
                              </w:rPr>
                              <w:t>Texas</w:t>
                            </w:r>
                            <w:r w:rsidR="00A93579" w:rsidRPr="00077433">
                              <w:rPr>
                                <w:sz w:val="20"/>
                                <w:szCs w:val="20"/>
                              </w:rPr>
                              <w:t xml:space="preserve"> </w:t>
                            </w:r>
                            <w:r w:rsidRPr="00077433">
                              <w:rPr>
                                <w:sz w:val="20"/>
                                <w:szCs w:val="20"/>
                              </w:rPr>
                              <w:t xml:space="preserve">(about </w:t>
                            </w:r>
                            <w:r w:rsidR="00B15A84">
                              <w:rPr>
                                <w:sz w:val="20"/>
                                <w:szCs w:val="20"/>
                              </w:rPr>
                              <w:t>6.6</w:t>
                            </w:r>
                            <w:r w:rsidRPr="00077433">
                              <w:rPr>
                                <w:sz w:val="20"/>
                                <w:szCs w:val="20"/>
                              </w:rPr>
                              <w:t xml:space="preserve">% of </w:t>
                            </w:r>
                            <w:r w:rsidR="00A93579">
                              <w:rPr>
                                <w:sz w:val="20"/>
                                <w:szCs w:val="20"/>
                              </w:rPr>
                              <w:t>Texas</w:t>
                            </w:r>
                            <w:r w:rsidR="006B5B80" w:rsidRPr="00077433">
                              <w:rPr>
                                <w:sz w:val="20"/>
                                <w:szCs w:val="20"/>
                              </w:rPr>
                              <w:t xml:space="preserve">’s </w:t>
                            </w:r>
                            <w:r w:rsidRPr="00077433">
                              <w:rPr>
                                <w:sz w:val="20"/>
                                <w:szCs w:val="20"/>
                              </w:rPr>
                              <w:t xml:space="preserve">forest land), and about </w:t>
                            </w:r>
                            <w:r w:rsidR="00723914">
                              <w:rPr>
                                <w:sz w:val="20"/>
                                <w:szCs w:val="20"/>
                              </w:rPr>
                              <w:t>695</w:t>
                            </w:r>
                            <w:r w:rsidRPr="00077433">
                              <w:rPr>
                                <w:sz w:val="20"/>
                                <w:szCs w:val="20"/>
                              </w:rPr>
                              <w:t xml:space="preserve"> houses are destroyed by wildfire.</w:t>
                            </w:r>
                            <w:r>
                              <w:rPr>
                                <w:sz w:val="20"/>
                                <w:szCs w:val="20"/>
                              </w:rPr>
                              <w:t xml:space="preserve"> In </w:t>
                            </w:r>
                            <w:r w:rsidR="000F7185">
                              <w:rPr>
                                <w:sz w:val="20"/>
                                <w:szCs w:val="20"/>
                              </w:rPr>
                              <w:t>2011</w:t>
                            </w:r>
                            <w:r>
                              <w:rPr>
                                <w:sz w:val="20"/>
                                <w:szCs w:val="20"/>
                              </w:rPr>
                              <w:t xml:space="preserve">, wildfires burned </w:t>
                            </w:r>
                            <w:r w:rsidR="00B15A84">
                              <w:rPr>
                                <w:sz w:val="20"/>
                                <w:szCs w:val="20"/>
                              </w:rPr>
                              <w:t>over 3,9</w:t>
                            </w:r>
                            <w:r w:rsidR="000F7185">
                              <w:rPr>
                                <w:sz w:val="20"/>
                                <w:szCs w:val="20"/>
                              </w:rPr>
                              <w:t>00,000</w:t>
                            </w:r>
                            <w:r w:rsidR="00561728">
                              <w:rPr>
                                <w:sz w:val="20"/>
                                <w:szCs w:val="20"/>
                              </w:rPr>
                              <w:t xml:space="preserve"> </w:t>
                            </w:r>
                            <w:r>
                              <w:rPr>
                                <w:sz w:val="20"/>
                                <w:szCs w:val="20"/>
                              </w:rPr>
                              <w:t xml:space="preserve">acres and </w:t>
                            </w:r>
                            <w:r w:rsidR="000F7185">
                              <w:rPr>
                                <w:sz w:val="20"/>
                                <w:szCs w:val="20"/>
                              </w:rPr>
                              <w:t>2,94</w:t>
                            </w:r>
                            <w:r w:rsidR="00B15A84">
                              <w:rPr>
                                <w:sz w:val="20"/>
                                <w:szCs w:val="20"/>
                              </w:rPr>
                              <w:t>2</w:t>
                            </w:r>
                            <w:r w:rsidR="00723914">
                              <w:rPr>
                                <w:sz w:val="20"/>
                                <w:szCs w:val="20"/>
                              </w:rPr>
                              <w:t xml:space="preserve"> </w:t>
                            </w:r>
                            <w:r>
                              <w:rPr>
                                <w:sz w:val="20"/>
                                <w:szCs w:val="20"/>
                              </w:rPr>
                              <w:t xml:space="preserve">homes were destroyed in </w:t>
                            </w:r>
                            <w:r w:rsidR="00A93579">
                              <w:rPr>
                                <w:sz w:val="20"/>
                                <w:szCs w:val="20"/>
                              </w:rPr>
                              <w:t>Texas</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00B22740" w:rsidRPr="00077433" w:rsidRDefault="00B22740" w:rsidP="005C0234">
                      <w:pPr>
                        <w:jc w:val="center"/>
                        <w:rPr>
                          <w:b/>
                          <w:sz w:val="20"/>
                          <w:szCs w:val="20"/>
                        </w:rPr>
                      </w:pPr>
                      <w:r w:rsidRPr="00077433">
                        <w:rPr>
                          <w:b/>
                          <w:sz w:val="20"/>
                          <w:szCs w:val="20"/>
                        </w:rPr>
                        <w:t xml:space="preserve">Wildfires in </w:t>
                      </w:r>
                      <w:r w:rsidR="00A93579">
                        <w:rPr>
                          <w:b/>
                          <w:sz w:val="20"/>
                          <w:szCs w:val="20"/>
                        </w:rPr>
                        <w:t>Texas</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723914">
                        <w:rPr>
                          <w:sz w:val="20"/>
                          <w:szCs w:val="20"/>
                        </w:rPr>
                        <w:t xml:space="preserve">650,885 </w:t>
                      </w:r>
                      <w:r w:rsidRPr="00077433">
                        <w:rPr>
                          <w:sz w:val="20"/>
                          <w:szCs w:val="20"/>
                        </w:rPr>
                        <w:t xml:space="preserve">acres per year in </w:t>
                      </w:r>
                      <w:r w:rsidR="00A93579">
                        <w:rPr>
                          <w:sz w:val="20"/>
                          <w:szCs w:val="20"/>
                        </w:rPr>
                        <w:t>Texas</w:t>
                      </w:r>
                      <w:r w:rsidR="00A93579" w:rsidRPr="00077433">
                        <w:rPr>
                          <w:sz w:val="20"/>
                          <w:szCs w:val="20"/>
                        </w:rPr>
                        <w:t xml:space="preserve"> </w:t>
                      </w:r>
                      <w:r w:rsidRPr="00077433">
                        <w:rPr>
                          <w:sz w:val="20"/>
                          <w:szCs w:val="20"/>
                        </w:rPr>
                        <w:t xml:space="preserve">(about </w:t>
                      </w:r>
                      <w:r w:rsidR="00B15A84">
                        <w:rPr>
                          <w:sz w:val="20"/>
                          <w:szCs w:val="20"/>
                        </w:rPr>
                        <w:t>6.6</w:t>
                      </w:r>
                      <w:r w:rsidRPr="00077433">
                        <w:rPr>
                          <w:sz w:val="20"/>
                          <w:szCs w:val="20"/>
                        </w:rPr>
                        <w:t xml:space="preserve">% of </w:t>
                      </w:r>
                      <w:r w:rsidR="00A93579">
                        <w:rPr>
                          <w:sz w:val="20"/>
                          <w:szCs w:val="20"/>
                        </w:rPr>
                        <w:t>Texas</w:t>
                      </w:r>
                      <w:r w:rsidR="006B5B80" w:rsidRPr="00077433">
                        <w:rPr>
                          <w:sz w:val="20"/>
                          <w:szCs w:val="20"/>
                        </w:rPr>
                        <w:t xml:space="preserve">’s </w:t>
                      </w:r>
                      <w:r w:rsidRPr="00077433">
                        <w:rPr>
                          <w:sz w:val="20"/>
                          <w:szCs w:val="20"/>
                        </w:rPr>
                        <w:t xml:space="preserve">forest land), and about </w:t>
                      </w:r>
                      <w:r w:rsidR="00723914">
                        <w:rPr>
                          <w:sz w:val="20"/>
                          <w:szCs w:val="20"/>
                        </w:rPr>
                        <w:t>695</w:t>
                      </w:r>
                      <w:r w:rsidRPr="00077433">
                        <w:rPr>
                          <w:sz w:val="20"/>
                          <w:szCs w:val="20"/>
                        </w:rPr>
                        <w:t xml:space="preserve"> houses are destroyed by wildfire.</w:t>
                      </w:r>
                      <w:r>
                        <w:rPr>
                          <w:sz w:val="20"/>
                          <w:szCs w:val="20"/>
                        </w:rPr>
                        <w:t xml:space="preserve"> In </w:t>
                      </w:r>
                      <w:r w:rsidR="000F7185">
                        <w:rPr>
                          <w:sz w:val="20"/>
                          <w:szCs w:val="20"/>
                        </w:rPr>
                        <w:t>2011</w:t>
                      </w:r>
                      <w:r>
                        <w:rPr>
                          <w:sz w:val="20"/>
                          <w:szCs w:val="20"/>
                        </w:rPr>
                        <w:t xml:space="preserve">, wildfires burned </w:t>
                      </w:r>
                      <w:r w:rsidR="00B15A84">
                        <w:rPr>
                          <w:sz w:val="20"/>
                          <w:szCs w:val="20"/>
                        </w:rPr>
                        <w:t>over 3,9</w:t>
                      </w:r>
                      <w:r w:rsidR="000F7185">
                        <w:rPr>
                          <w:sz w:val="20"/>
                          <w:szCs w:val="20"/>
                        </w:rPr>
                        <w:t>00,000</w:t>
                      </w:r>
                      <w:r w:rsidR="00561728">
                        <w:rPr>
                          <w:sz w:val="20"/>
                          <w:szCs w:val="20"/>
                        </w:rPr>
                        <w:t xml:space="preserve"> </w:t>
                      </w:r>
                      <w:r>
                        <w:rPr>
                          <w:sz w:val="20"/>
                          <w:szCs w:val="20"/>
                        </w:rPr>
                        <w:t xml:space="preserve">acres and </w:t>
                      </w:r>
                      <w:r w:rsidR="000F7185">
                        <w:rPr>
                          <w:sz w:val="20"/>
                          <w:szCs w:val="20"/>
                        </w:rPr>
                        <w:t>2,94</w:t>
                      </w:r>
                      <w:r w:rsidR="00B15A84">
                        <w:rPr>
                          <w:sz w:val="20"/>
                          <w:szCs w:val="20"/>
                        </w:rPr>
                        <w:t>2</w:t>
                      </w:r>
                      <w:r w:rsidR="00723914">
                        <w:rPr>
                          <w:sz w:val="20"/>
                          <w:szCs w:val="20"/>
                        </w:rPr>
                        <w:t xml:space="preserve"> </w:t>
                      </w:r>
                      <w:r>
                        <w:rPr>
                          <w:sz w:val="20"/>
                          <w:szCs w:val="20"/>
                        </w:rPr>
                        <w:t xml:space="preserve">homes were destroyed in </w:t>
                      </w:r>
                      <w:r w:rsidR="00A93579">
                        <w:rPr>
                          <w:sz w:val="20"/>
                          <w:szCs w:val="20"/>
                        </w:rPr>
                        <w:t>Texas</w:t>
                      </w:r>
                      <w:r>
                        <w:rPr>
                          <w:sz w:val="20"/>
                          <w:szCs w:val="20"/>
                        </w:rPr>
                        <w:t>.</w:t>
                      </w:r>
                    </w:p>
                  </w:txbxContent>
                </v:textbox>
              </v:shape>
            </w:pict>
          </mc:Fallback>
        </mc:AlternateContent>
      </w:r>
    </w:p>
    <w:p w:rsidR="00433A61" w:rsidRDefault="00433A61"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EB62D4"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433A61" w:rsidRDefault="00433A61" w:rsidP="00433A61">
      <w:pPr>
        <w:tabs>
          <w:tab w:val="left" w:pos="936"/>
          <w:tab w:val="left" w:pos="1260"/>
        </w:tabs>
        <w:ind w:left="450" w:hanging="450"/>
        <w:rPr>
          <w:sz w:val="20"/>
          <w:szCs w:val="20"/>
        </w:rPr>
      </w:pPr>
    </w:p>
    <w:p w:rsidR="00433A61" w:rsidRDefault="00433A61" w:rsidP="00433A61">
      <w:pPr>
        <w:ind w:hanging="360"/>
        <w:rPr>
          <w:sz w:val="20"/>
          <w:szCs w:val="20"/>
        </w:rPr>
      </w:pPr>
      <w:r w:rsidRPr="007A52D5">
        <w:rPr>
          <w:sz w:val="20"/>
          <w:szCs w:val="20"/>
        </w:rPr>
        <w:t xml:space="preserve">  </w:t>
      </w:r>
    </w:p>
    <w:p w:rsidR="00566E5E" w:rsidRDefault="00566E5E" w:rsidP="00433A61">
      <w:pPr>
        <w:ind w:hanging="360"/>
        <w:rPr>
          <w:sz w:val="20"/>
          <w:szCs w:val="20"/>
        </w:rPr>
      </w:pPr>
    </w:p>
    <w:p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00433A61" w:rsidRPr="007A52D5" w:rsidRDefault="00433A61" w:rsidP="00433A61">
      <w:pPr>
        <w:tabs>
          <w:tab w:val="left" w:pos="720"/>
          <w:tab w:val="left" w:pos="936"/>
          <w:tab w:val="left" w:pos="1080"/>
        </w:tabs>
        <w:rPr>
          <w:sz w:val="20"/>
          <w:szCs w:val="20"/>
        </w:rPr>
      </w:pPr>
      <w:r>
        <w:rPr>
          <w:sz w:val="20"/>
          <w:szCs w:val="20"/>
        </w:rPr>
        <w:t xml:space="preserve">  </w:t>
      </w:r>
    </w:p>
    <w:p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00433A61" w:rsidRPr="007A52D5" w:rsidRDefault="00433A61" w:rsidP="00433A61">
      <w:pPr>
        <w:tabs>
          <w:tab w:val="left" w:pos="720"/>
          <w:tab w:val="left" w:pos="936"/>
          <w:tab w:val="left" w:pos="1080"/>
        </w:tabs>
        <w:rPr>
          <w:sz w:val="20"/>
          <w:szCs w:val="20"/>
        </w:rPr>
      </w:pPr>
    </w:p>
    <w:p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rsidR="00433A61" w:rsidRPr="007A52D5" w:rsidRDefault="00433A61" w:rsidP="00433A61">
      <w:pPr>
        <w:tabs>
          <w:tab w:val="left" w:pos="0"/>
          <w:tab w:val="left" w:pos="936"/>
          <w:tab w:val="left" w:pos="1260"/>
        </w:tabs>
        <w:rPr>
          <w:sz w:val="20"/>
          <w:szCs w:val="20"/>
        </w:rPr>
      </w:pPr>
    </w:p>
    <w:p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RDefault="00433A61" w:rsidP="00433A61">
      <w:pPr>
        <w:rPr>
          <w:sz w:val="20"/>
          <w:szCs w:val="20"/>
        </w:rPr>
      </w:pPr>
    </w:p>
    <w:p w:rsidR="00433A61" w:rsidRPr="007A52D5" w:rsidRDefault="00433A61" w:rsidP="00433A61">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00433A61" w:rsidRPr="007A52D5" w:rsidRDefault="00433A61" w:rsidP="00433A61">
      <w:pPr>
        <w:tabs>
          <w:tab w:val="left" w:pos="0"/>
          <w:tab w:val="left" w:pos="561"/>
          <w:tab w:val="left" w:pos="1260"/>
        </w:tabs>
        <w:ind w:left="-180" w:hanging="180"/>
        <w:rPr>
          <w:sz w:val="20"/>
          <w:szCs w:val="20"/>
        </w:rPr>
      </w:pPr>
    </w:p>
    <w:p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00433A61" w:rsidRPr="007A52D5" w:rsidRDefault="00433A61" w:rsidP="00433A61">
      <w:pPr>
        <w:tabs>
          <w:tab w:val="left" w:pos="0"/>
          <w:tab w:val="left" w:pos="561"/>
          <w:tab w:val="left" w:pos="1260"/>
        </w:tabs>
        <w:ind w:hanging="540"/>
        <w:rPr>
          <w:sz w:val="20"/>
          <w:szCs w:val="20"/>
        </w:rPr>
      </w:pPr>
    </w:p>
    <w:p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00E208FA" w:rsidRPr="00521644" w:rsidRDefault="00E208FA" w:rsidP="00E208FA"/>
    <w:p w:rsidR="00E208FA" w:rsidRPr="00521644" w:rsidRDefault="00EB62D4" w:rsidP="00E208FA">
      <w:r>
        <w:rPr>
          <w:noProof/>
        </w:rPr>
        <mc:AlternateContent>
          <mc:Choice Requires="wps">
            <w:drawing>
              <wp:anchor distT="0" distB="0" distL="114300" distR="114300" simplePos="0" relativeHeight="8"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v:textbox>
              </v:shape>
            </w:pict>
          </mc:Fallback>
        </mc:AlternateContent>
      </w:r>
    </w:p>
    <w:p w:rsidR="00E208FA" w:rsidRPr="00521644" w:rsidRDefault="00E208FA" w:rsidP="00E208FA"/>
    <w:p w:rsidR="00E208FA" w:rsidRPr="00521644" w:rsidRDefault="00E208FA" w:rsidP="00E208FA"/>
    <w:p w:rsidR="00E208FA" w:rsidRPr="00521644" w:rsidRDefault="00E208FA" w:rsidP="00E208FA"/>
    <w:p w:rsidR="00E208FA" w:rsidRPr="00521644" w:rsidRDefault="00E208FA" w:rsidP="00E208FA"/>
    <w:p w:rsidR="00E208FA" w:rsidRPr="00521644" w:rsidRDefault="00EB62D4" w:rsidP="00E208FA">
      <w:pPr>
        <w:tabs>
          <w:tab w:val="left" w:pos="3600"/>
        </w:tabs>
      </w:pPr>
      <w:r>
        <w:rPr>
          <w:noProof/>
        </w:rPr>
        <mc:AlternateContent>
          <mc:Choice Requires="wps">
            <w:drawing>
              <wp:anchor distT="0" distB="0" distL="114300" distR="114300" simplePos="0" relativeHeight="9" behindDoc="0" locked="0" layoutInCell="1" allowOverlap="1">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610B34">
                              <w:rPr>
                                <w:sz w:val="20"/>
                                <w:szCs w:val="20"/>
                              </w:rPr>
                              <w:t xml:space="preserve">Texas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610B34">
                        <w:rPr>
                          <w:sz w:val="20"/>
                          <w:szCs w:val="20"/>
                        </w:rPr>
                        <w:t xml:space="preserve">Texas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v:textbox>
              </v:shape>
            </w:pict>
          </mc:Fallback>
        </mc:AlternateContent>
      </w:r>
      <w:r w:rsidR="00E208FA">
        <w:tab/>
      </w:r>
    </w:p>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FF67BC" w:rsidRDefault="00EB62D4" w:rsidP="00E208FA">
      <w:r>
        <w:rPr>
          <w:noProof/>
        </w:rPr>
        <w:lastRenderedPageBreak/>
        <mc:AlternateContent>
          <mc:Choice Requires="wps">
            <w:drawing>
              <wp:anchor distT="0" distB="0" distL="114300" distR="114300" simplePos="0" relativeHeight="7" behindDoc="0" locked="0" layoutInCell="1" allowOverlap="1">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proofErr w:type="spellStart"/>
                            <w:r w:rsidRPr="002F76D4">
                              <w:rPr>
                                <w:sz w:val="20"/>
                                <w:szCs w:val="20"/>
                              </w:rPr>
                              <w:t>Unmowed</w:t>
                            </w:r>
                            <w:proofErr w:type="spellEnd"/>
                            <w:r w:rsidRPr="002F76D4">
                              <w:rPr>
                                <w:sz w:val="20"/>
                                <w:szCs w:val="20"/>
                              </w:rPr>
                              <w:t xml:space="preserve">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EB62D4" w:rsidP="00E208FA">
      <w:r>
        <w:rPr>
          <w:noProof/>
        </w:rPr>
        <mc:AlternateContent>
          <mc:Choice Requires="wps">
            <w:drawing>
              <wp:anchor distT="0" distB="0" distL="114300" distR="114300" simplePos="0" relativeHeight="10" behindDoc="0" locked="0" layoutInCell="1" allowOverlap="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rsidR="00B61A40" w:rsidRDefault="00B61A40" w:rsidP="00B61A40">
      <w:pPr>
        <w:tabs>
          <w:tab w:val="left" w:pos="0"/>
          <w:tab w:val="left" w:pos="936"/>
          <w:tab w:val="left" w:pos="1260"/>
        </w:tabs>
        <w:rPr>
          <w:sz w:val="22"/>
        </w:rPr>
      </w:pPr>
    </w:p>
    <w:p w:rsidR="00B61A40" w:rsidRDefault="00EB62D4"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v:textbox>
              </v:shape>
            </w:pict>
          </mc:Fallback>
        </mc:AlternateContent>
      </w:r>
    </w:p>
    <w:p w:rsidR="00B61A40" w:rsidRDefault="00B61A40" w:rsidP="00B61A40">
      <w:pPr>
        <w:tabs>
          <w:tab w:val="left" w:pos="0"/>
          <w:tab w:val="left" w:pos="936"/>
          <w:tab w:val="left" w:pos="1260"/>
        </w:tabs>
        <w:rPr>
          <w:sz w:val="22"/>
        </w:rPr>
      </w:pPr>
    </w:p>
    <w:p w:rsidR="00E208FA" w:rsidRPr="00EA2669" w:rsidRDefault="00E208FA" w:rsidP="00E208FA"/>
    <w:p w:rsidR="00E208FA" w:rsidRPr="00EA2669" w:rsidRDefault="00E208FA" w:rsidP="00646267"/>
    <w:p w:rsidR="00646267" w:rsidRDefault="00646267" w:rsidP="00646267">
      <w:pPr>
        <w:tabs>
          <w:tab w:val="left" w:pos="360"/>
          <w:tab w:val="left" w:pos="936"/>
          <w:tab w:val="left" w:pos="1260"/>
        </w:tabs>
        <w:ind w:left="360" w:hanging="360"/>
        <w:rPr>
          <w:b/>
          <w:sz w:val="22"/>
        </w:rPr>
      </w:pPr>
    </w:p>
    <w:p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RDefault="00646267" w:rsidP="00B04837">
      <w:pPr>
        <w:tabs>
          <w:tab w:val="left" w:pos="360"/>
          <w:tab w:val="left" w:pos="936"/>
          <w:tab w:val="left" w:pos="1260"/>
        </w:tabs>
        <w:rPr>
          <w:b/>
          <w:sz w:val="22"/>
        </w:rPr>
      </w:pPr>
    </w:p>
    <w:p w:rsidR="0006116F" w:rsidRDefault="0006116F" w:rsidP="00CF5687">
      <w:pPr>
        <w:ind w:hanging="360"/>
        <w:rPr>
          <w:sz w:val="20"/>
          <w:szCs w:val="20"/>
        </w:rPr>
      </w:pPr>
    </w:p>
    <w:p w:rsidR="00C47E82" w:rsidRDefault="00C47E82" w:rsidP="00B82E99">
      <w:pPr>
        <w:ind w:left="-540" w:right="-1440" w:hanging="180"/>
        <w:rPr>
          <w:sz w:val="20"/>
          <w:szCs w:val="20"/>
        </w:rPr>
      </w:pPr>
    </w:p>
    <w:p w:rsidR="00C47E82" w:rsidRDefault="00EB62D4" w:rsidP="00B82E99">
      <w:pPr>
        <w:ind w:left="-540" w:right="-1440" w:hanging="180"/>
        <w:rPr>
          <w:sz w:val="20"/>
          <w:szCs w:val="20"/>
        </w:rPr>
      </w:pPr>
      <w:r>
        <w:rPr>
          <w:noProof/>
          <w:sz w:val="20"/>
          <w:szCs w:val="20"/>
        </w:rPr>
        <w:lastRenderedPageBreak/>
        <mc:AlternateContent>
          <mc:Choice Requires="wps">
            <w:drawing>
              <wp:anchor distT="0" distB="0" distL="114300" distR="114300" simplePos="0" relativeHeight="11" behindDoc="0" locked="0" layoutInCell="1" allowOverlap="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proofErr w:type="gramStart"/>
                            <w:r w:rsidRPr="00C47E82">
                              <w:rPr>
                                <w:color w:val="000000"/>
                                <w:sz w:val="20"/>
                                <w:szCs w:val="20"/>
                              </w:rPr>
                              <w:t>”  Think</w:t>
                            </w:r>
                            <w:proofErr w:type="gramEnd"/>
                            <w:r w:rsidRPr="00C47E82">
                              <w:rPr>
                                <w:color w:val="000000"/>
                                <w:sz w:val="20"/>
                                <w:szCs w:val="20"/>
                              </w:rPr>
                              <w:t xml:space="preserve">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v:textbox>
              </v:shape>
            </w:pict>
          </mc:Fallback>
        </mc:AlternateContent>
      </w: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EB62D4"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D02691" w:rsidRDefault="00D02691" w:rsidP="00B82E99">
      <w:pPr>
        <w:ind w:left="-540" w:right="-1440" w:hanging="180"/>
        <w:rPr>
          <w:sz w:val="20"/>
          <w:szCs w:val="20"/>
        </w:rPr>
      </w:pPr>
    </w:p>
    <w:p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RDefault="000E2200" w:rsidP="00B82E99">
      <w:pPr>
        <w:ind w:left="-540" w:right="-1440" w:hanging="180"/>
        <w:rPr>
          <w:sz w:val="20"/>
          <w:szCs w:val="20"/>
        </w:rPr>
      </w:pPr>
    </w:p>
    <w:p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RDefault="00C47E82" w:rsidP="00B82E99">
      <w:pPr>
        <w:ind w:left="-540" w:right="-720" w:hanging="180"/>
        <w:rPr>
          <w:sz w:val="20"/>
          <w:szCs w:val="20"/>
        </w:rPr>
      </w:pPr>
    </w:p>
    <w:p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rsidR="0022360B" w:rsidRDefault="00EB62D4" w:rsidP="0022360B">
      <w:r>
        <w:rPr>
          <w:noProof/>
        </w:rPr>
        <w:lastRenderedPageBreak/>
        <mc:AlternateContent>
          <mc:Choice Requires="wps">
            <w:drawing>
              <wp:anchor distT="0" distB="0" distL="114300" distR="114300" simplePos="0" relativeHeight="15" behindDoc="0" locked="0" layoutInCell="1" allowOverlap="1">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93579">
                              <w:rPr>
                                <w:sz w:val="20"/>
                                <w:szCs w:val="20"/>
                              </w:rPr>
                              <w:t>Texas</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93579">
                        <w:rPr>
                          <w:sz w:val="20"/>
                          <w:szCs w:val="20"/>
                        </w:rPr>
                        <w:t>Texas</w:t>
                      </w:r>
                      <w:r>
                        <w:rPr>
                          <w:sz w:val="20"/>
                          <w:szCs w:val="20"/>
                        </w:rPr>
                        <w:t>.  Then, we ask you about what you think of the public and private wildfire management techniques.</w:t>
                      </w:r>
                    </w:p>
                  </w:txbxContent>
                </v:textbox>
              </v:shape>
            </w:pict>
          </mc:Fallback>
        </mc:AlternateContent>
      </w:r>
    </w:p>
    <w:p w:rsidR="00CF5687" w:rsidRDefault="00CF5687" w:rsidP="0022360B"/>
    <w:p w:rsidR="00E208FA" w:rsidRPr="009A6EA8" w:rsidRDefault="00E208FA" w:rsidP="00E208FA"/>
    <w:p w:rsidR="00E208FA" w:rsidRPr="009A6EA8" w:rsidRDefault="00E208FA" w:rsidP="00E208FA"/>
    <w:p w:rsidR="00E208FA" w:rsidRPr="009A6EA8" w:rsidRDefault="00E208FA" w:rsidP="00E208FA"/>
    <w:p w:rsidR="00E208FA" w:rsidRPr="009A6EA8" w:rsidRDefault="00EB62D4" w:rsidP="00E208FA">
      <w:r>
        <w:rPr>
          <w:noProof/>
        </w:rPr>
        <mc:AlternateContent>
          <mc:Choice Requires="wps">
            <w:drawing>
              <wp:anchor distT="0" distB="0" distL="114300" distR="114300" simplePos="0" relativeHeight="4"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 xml:space="preserve">a </w:t>
                            </w:r>
                            <w:proofErr w:type="spellStart"/>
                            <w:r>
                              <w:rPr>
                                <w:sz w:val="20"/>
                                <w:szCs w:val="20"/>
                              </w:rPr>
                              <w:t>one time</w:t>
                            </w:r>
                            <w:proofErr w:type="spellEnd"/>
                            <w:r>
                              <w:rPr>
                                <w:sz w:val="20"/>
                                <w:szCs w:val="20"/>
                              </w:rPr>
                              <w:t xml:space="preserve"> lump sum payment into a County trust fund to be used only for the Ten-year Vegetation Management Program.  A citizen advisory board would review the expenditures from the fund annually.</w:t>
                            </w:r>
                          </w:p>
                          <w:p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v:textbox>
              </v:shape>
            </w:pict>
          </mc:Fallback>
        </mc:AlternateContent>
      </w:r>
    </w:p>
    <w:p w:rsidR="00E208FA" w:rsidRDefault="00E208FA"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E208FA" w:rsidRDefault="00E208FA" w:rsidP="00E208FA"/>
    <w:p w:rsidR="00FA7974" w:rsidRDefault="00FA7974" w:rsidP="00FA7974">
      <w:pPr>
        <w:pStyle w:val="Heading1"/>
        <w:rPr>
          <w:rFonts w:ascii="Times New Roman" w:hAnsi="Times New Roman" w:cs="Times New Roman"/>
          <w:sz w:val="24"/>
          <w:szCs w:val="24"/>
        </w:rPr>
      </w:pPr>
    </w:p>
    <w:p w:rsidR="00FF5DD0" w:rsidRDefault="00FF5DD0" w:rsidP="003E5D31">
      <w:pPr>
        <w:tabs>
          <w:tab w:val="left" w:pos="-3690"/>
          <w:tab w:val="left" w:pos="3240"/>
        </w:tabs>
        <w:ind w:right="-144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1212CE" w:rsidRDefault="001212CE" w:rsidP="00DF3AD0">
      <w:pPr>
        <w:tabs>
          <w:tab w:val="left" w:pos="-3690"/>
          <w:tab w:val="left" w:pos="3240"/>
        </w:tabs>
        <w:ind w:right="-1440"/>
        <w:rPr>
          <w:sz w:val="20"/>
          <w:szCs w:val="20"/>
        </w:rPr>
      </w:pPr>
    </w:p>
    <w:p w:rsidR="001212CE" w:rsidRDefault="001212CE" w:rsidP="009E120F">
      <w:pPr>
        <w:tabs>
          <w:tab w:val="left" w:pos="-3690"/>
          <w:tab w:val="left" w:pos="3240"/>
        </w:tabs>
        <w:ind w:left="-360" w:right="-1440" w:hanging="360"/>
        <w:rPr>
          <w:sz w:val="20"/>
          <w:szCs w:val="20"/>
        </w:rPr>
      </w:pPr>
    </w:p>
    <w:p w:rsidR="00DF3AD0" w:rsidRDefault="00174438" w:rsidP="009E120F">
      <w:pPr>
        <w:tabs>
          <w:tab w:val="left" w:pos="-3690"/>
          <w:tab w:val="left" w:pos="3240"/>
        </w:tabs>
        <w:ind w:left="-360" w:right="-1440" w:hanging="360"/>
        <w:rPr>
          <w:sz w:val="20"/>
          <w:szCs w:val="20"/>
        </w:rPr>
      </w:pPr>
      <w:r>
        <w:rPr>
          <w:sz w:val="20"/>
          <w:szCs w:val="20"/>
        </w:rPr>
        <w:tab/>
      </w:r>
    </w:p>
    <w:p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rsidR="00174438" w:rsidRDefault="00174438" w:rsidP="009E120F">
      <w:pPr>
        <w:tabs>
          <w:tab w:val="left" w:pos="-3690"/>
          <w:tab w:val="left" w:pos="3240"/>
        </w:tabs>
        <w:ind w:left="-360" w:right="-1440" w:hanging="360"/>
        <w:rPr>
          <w:sz w:val="20"/>
          <w:szCs w:val="20"/>
        </w:rPr>
      </w:pPr>
    </w:p>
    <w:p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RDefault="003E5D31" w:rsidP="003E5D31">
      <w:pPr>
        <w:tabs>
          <w:tab w:val="left" w:pos="-3690"/>
        </w:tabs>
      </w:pPr>
    </w:p>
    <w:p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RDefault="003E5D31" w:rsidP="003E5D31">
      <w:pPr>
        <w:tabs>
          <w:tab w:val="left" w:pos="-3690"/>
        </w:tabs>
      </w:pPr>
    </w:p>
    <w:p w:rsidR="00566E5E" w:rsidRDefault="00566E5E" w:rsidP="007C4B6F">
      <w:pPr>
        <w:tabs>
          <w:tab w:val="left" w:pos="-3690"/>
          <w:tab w:val="left" w:pos="3240"/>
        </w:tabs>
        <w:ind w:left="-360" w:right="-1440" w:hanging="360"/>
        <w:rPr>
          <w:sz w:val="20"/>
          <w:szCs w:val="20"/>
        </w:rPr>
      </w:pPr>
    </w:p>
    <w:p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RDefault="007C4B6F" w:rsidP="007C4B6F">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RDefault="004229CF" w:rsidP="00DF3AD0">
      <w:pPr>
        <w:rPr>
          <w:sz w:val="20"/>
          <w:szCs w:val="20"/>
        </w:rPr>
      </w:pPr>
    </w:p>
    <w:p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rsidR="003148C3" w:rsidRDefault="00EB62D4"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proofErr w:type="gramStart"/>
                            <w:r w:rsidRPr="00577634">
                              <w:rPr>
                                <w:sz w:val="20"/>
                                <w:szCs w:val="20"/>
                              </w:rPr>
                              <w:t>•  In</w:t>
                            </w:r>
                            <w:proofErr w:type="gramEnd"/>
                            <w:r w:rsidRPr="00577634">
                              <w:rPr>
                                <w:sz w:val="20"/>
                                <w:szCs w:val="20"/>
                              </w:rPr>
                              <w:t xml:space="preserve">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proofErr w:type="gramStart"/>
                            <w:r>
                              <w:rPr>
                                <w:sz w:val="20"/>
                                <w:szCs w:val="20"/>
                              </w:rPr>
                              <w:t>•  The</w:t>
                            </w:r>
                            <w:proofErr w:type="gramEnd"/>
                            <w:r>
                              <w:rPr>
                                <w:sz w:val="20"/>
                                <w:szCs w:val="20"/>
                              </w:rPr>
                              <w:t xml:space="preserve"> chance of your house being damaged by a wildfire is varied across the alternatives, as is the amount of monetary damage, because wildfire conditions and property values vary between locations in</w:t>
                            </w:r>
                            <w:r w:rsidR="00610B34">
                              <w:rPr>
                                <w:sz w:val="20"/>
                                <w:szCs w:val="20"/>
                              </w:rPr>
                              <w:t xml:space="preserve"> Texas</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proofErr w:type="gramStart"/>
                            <w:r>
                              <w:rPr>
                                <w:sz w:val="20"/>
                                <w:szCs w:val="20"/>
                              </w:rPr>
                              <w:t>•  The</w:t>
                            </w:r>
                            <w:proofErr w:type="gramEnd"/>
                            <w:r>
                              <w:rPr>
                                <w:sz w:val="20"/>
                                <w:szCs w:val="20"/>
                              </w:rPr>
                              <w:t xml:space="preserve"> </w:t>
                            </w:r>
                            <w:proofErr w:type="spellStart"/>
                            <w:r>
                              <w:rPr>
                                <w:sz w:val="20"/>
                                <w:szCs w:val="20"/>
                              </w:rPr>
                              <w:t>one time</w:t>
                            </w:r>
                            <w:proofErr w:type="spellEnd"/>
                            <w:r>
                              <w:rPr>
                                <w:sz w:val="20"/>
                                <w:szCs w:val="20"/>
                              </w:rPr>
                              <w:t xml:space="preserv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proofErr w:type="gramStart"/>
                      <w:r w:rsidRPr="00577634">
                        <w:rPr>
                          <w:sz w:val="20"/>
                          <w:szCs w:val="20"/>
                        </w:rPr>
                        <w:t>•  In</w:t>
                      </w:r>
                      <w:proofErr w:type="gramEnd"/>
                      <w:r w:rsidRPr="00577634">
                        <w:rPr>
                          <w:sz w:val="20"/>
                          <w:szCs w:val="20"/>
                        </w:rPr>
                        <w:t xml:space="preserve">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proofErr w:type="gramStart"/>
                      <w:r>
                        <w:rPr>
                          <w:sz w:val="20"/>
                          <w:szCs w:val="20"/>
                        </w:rPr>
                        <w:t>•  The</w:t>
                      </w:r>
                      <w:proofErr w:type="gramEnd"/>
                      <w:r>
                        <w:rPr>
                          <w:sz w:val="20"/>
                          <w:szCs w:val="20"/>
                        </w:rPr>
                        <w:t xml:space="preserve"> chance of your house being damaged by a wildfire is varied across the alternatives, as is the amount of monetary damage, because wildfire conditions and property values vary between locations in</w:t>
                      </w:r>
                      <w:r w:rsidR="00610B34">
                        <w:rPr>
                          <w:sz w:val="20"/>
                          <w:szCs w:val="20"/>
                        </w:rPr>
                        <w:t xml:space="preserve"> Texas</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proofErr w:type="gramStart"/>
                      <w:r>
                        <w:rPr>
                          <w:sz w:val="20"/>
                          <w:szCs w:val="20"/>
                        </w:rPr>
                        <w:t>•  The</w:t>
                      </w:r>
                      <w:proofErr w:type="gramEnd"/>
                      <w:r>
                        <w:rPr>
                          <w:sz w:val="20"/>
                          <w:szCs w:val="20"/>
                        </w:rPr>
                        <w:t xml:space="preserve"> </w:t>
                      </w:r>
                      <w:proofErr w:type="spellStart"/>
                      <w:r>
                        <w:rPr>
                          <w:sz w:val="20"/>
                          <w:szCs w:val="20"/>
                        </w:rPr>
                        <w:t>one time</w:t>
                      </w:r>
                      <w:proofErr w:type="spellEnd"/>
                      <w:r>
                        <w:rPr>
                          <w:sz w:val="20"/>
                          <w:szCs w:val="20"/>
                        </w:rPr>
                        <w:t xml:space="preserv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RDefault="003148C3" w:rsidP="00174438">
      <w:pPr>
        <w:ind w:right="-720" w:hanging="180"/>
        <w:rPr>
          <w:sz w:val="28"/>
          <w:szCs w:val="28"/>
        </w:rPr>
      </w:pPr>
    </w:p>
    <w:p w:rsidR="003148C3" w:rsidRDefault="003148C3" w:rsidP="00174438">
      <w:pPr>
        <w:ind w:right="-720" w:hanging="180"/>
        <w:rPr>
          <w:sz w:val="28"/>
          <w:szCs w:val="28"/>
        </w:rPr>
      </w:pPr>
    </w:p>
    <w:p w:rsidR="005A2C74" w:rsidRDefault="005A2C74" w:rsidP="006D082E"/>
    <w:p w:rsidR="005A2C74" w:rsidRDefault="005A2C74" w:rsidP="006D082E"/>
    <w:p w:rsidR="009B7F84" w:rsidRDefault="009B7F84" w:rsidP="006D082E"/>
    <w:p w:rsidR="009B7F84" w:rsidRDefault="009B7F84" w:rsidP="006D082E"/>
    <w:p w:rsidR="00B13A86" w:rsidRPr="006D082E" w:rsidRDefault="00B13A86" w:rsidP="006D082E"/>
    <w:p w:rsidR="006D082E" w:rsidRPr="006D082E" w:rsidRDefault="006D082E" w:rsidP="006D082E"/>
    <w:p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rsidTr="000D2AC1">
        <w:tc>
          <w:tcPr>
            <w:tcW w:w="2340" w:type="dxa"/>
            <w:vMerge w:val="restart"/>
            <w:tcBorders>
              <w:right w:val="double" w:sz="12" w:space="0" w:color="auto"/>
            </w:tcBorders>
          </w:tcPr>
          <w:p w:rsidR="006D082E" w:rsidRPr="000D2AC1" w:rsidRDefault="006D082E" w:rsidP="006D082E">
            <w:pPr>
              <w:rPr>
                <w:sz w:val="20"/>
                <w:szCs w:val="20"/>
              </w:rPr>
            </w:pPr>
            <w:r w:rsidRPr="000D2AC1">
              <w:rPr>
                <w:sz w:val="20"/>
                <w:szCs w:val="20"/>
              </w:rPr>
              <w:lastRenderedPageBreak/>
              <w:t>Q18.</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#3</w:t>
            </w:r>
          </w:p>
        </w:tc>
      </w:tr>
      <w:tr w:rsidR="006D082E" w:rsidTr="000D2AC1">
        <w:tc>
          <w:tcPr>
            <w:tcW w:w="2340" w:type="dxa"/>
            <w:vMerge/>
            <w:tcBorders>
              <w:right w:val="double" w:sz="12" w:space="0" w:color="auto"/>
            </w:tcBorders>
          </w:tcPr>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Do nothing additional</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1493D" w:rsidP="000D2AC1">
            <w:pPr>
              <w:jc w:val="center"/>
              <w:rPr>
                <w:sz w:val="20"/>
                <w:szCs w:val="20"/>
              </w:rPr>
            </w:pPr>
            <w:r w:rsidRPr="000D2AC1">
              <w:rPr>
                <w:sz w:val="20"/>
                <w:szCs w:val="20"/>
              </w:rPr>
              <w:t>1</w:t>
            </w:r>
            <w:r w:rsidR="000C57D5">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Damage to property</w:t>
            </w:r>
          </w:p>
          <w:p w:rsidR="006D082E" w:rsidRPr="000D2AC1" w:rsidRDefault="006D082E" w:rsidP="006D082E">
            <w:pPr>
              <w:rPr>
                <w:sz w:val="20"/>
                <w:szCs w:val="20"/>
              </w:rPr>
            </w:pP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$100,000</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6D082E" w:rsidRPr="000D2AC1" w:rsidRDefault="006D082E" w:rsidP="006D082E">
            <w:pPr>
              <w:rPr>
                <w:sz w:val="20"/>
                <w:szCs w:val="20"/>
              </w:rPr>
            </w:pPr>
            <w:r w:rsidRPr="000D2AC1">
              <w:rPr>
                <w:sz w:val="20"/>
                <w:szCs w:val="20"/>
              </w:rPr>
              <w:t>Chance x damage</w:t>
            </w: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rsidTr="000D2AC1">
        <w:tc>
          <w:tcPr>
            <w:tcW w:w="2340" w:type="dxa"/>
            <w:tcBorders>
              <w:right w:val="double" w:sz="12" w:space="0" w:color="auto"/>
            </w:tcBorders>
          </w:tcPr>
          <w:p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$0</w:t>
            </w:r>
          </w:p>
        </w:tc>
      </w:tr>
      <w:tr w:rsidR="006D082E" w:rsidTr="000D2AC1">
        <w:tc>
          <w:tcPr>
            <w:tcW w:w="2340" w:type="dxa"/>
            <w:tcBorders>
              <w:right w:val="double" w:sz="12" w:space="0" w:color="auto"/>
            </w:tcBorders>
          </w:tcPr>
          <w:p w:rsidR="006D082E" w:rsidRPr="000D2AC1" w:rsidRDefault="00981312" w:rsidP="006D082E">
            <w:pPr>
              <w:rPr>
                <w:sz w:val="20"/>
                <w:szCs w:val="20"/>
              </w:rPr>
            </w:pPr>
            <w:r w:rsidRPr="000D2AC1">
              <w:rPr>
                <w:sz w:val="20"/>
                <w:szCs w:val="20"/>
              </w:rPr>
              <w:t>I would choose:</w:t>
            </w:r>
          </w:p>
          <w:p w:rsidR="00981312" w:rsidRPr="000D2AC1" w:rsidRDefault="00981312" w:rsidP="006D082E">
            <w:pPr>
              <w:rPr>
                <w:sz w:val="20"/>
                <w:szCs w:val="20"/>
              </w:rPr>
            </w:pPr>
            <w:r w:rsidRPr="000D2AC1">
              <w:rPr>
                <w:sz w:val="20"/>
                <w:szCs w:val="20"/>
              </w:rPr>
              <w:t>Please check one box</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D13558" w:rsidRPr="000D2AC1" w:rsidRDefault="00D13558" w:rsidP="00D13558">
            <w:pPr>
              <w:rPr>
                <w:sz w:val="20"/>
                <w:szCs w:val="20"/>
              </w:rPr>
            </w:pPr>
          </w:p>
          <w:p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20"/>
                <w:szCs w:val="20"/>
              </w:rPr>
            </w:pPr>
            <w:r w:rsidRPr="000D2AC1">
              <w:rPr>
                <w:sz w:val="40"/>
                <w:szCs w:val="40"/>
              </w:rPr>
              <w:t>□</w:t>
            </w:r>
          </w:p>
        </w:tc>
      </w:tr>
    </w:tbl>
    <w:p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lastRenderedPageBreak/>
              <w:t>Q20.</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$1</w:t>
            </w:r>
            <w:r w:rsidR="005617FE">
              <w:rPr>
                <w:sz w:val="20"/>
                <w:szCs w:val="20"/>
              </w:rPr>
              <w:t>,</w:t>
            </w:r>
            <w:r w:rsidRPr="000D2AC1">
              <w:rPr>
                <w:sz w:val="20"/>
                <w:szCs w:val="20"/>
              </w:rPr>
              <w:t>6</w:t>
            </w:r>
            <w:r w:rsidR="005617FE">
              <w:rPr>
                <w:sz w:val="20"/>
                <w:szCs w:val="20"/>
              </w:rPr>
              <w:t>0</w:t>
            </w:r>
            <w:bookmarkStart w:id="0" w:name="_GoBack"/>
            <w:bookmarkEnd w:id="0"/>
            <w:r w:rsidRPr="000D2AC1">
              <w:rPr>
                <w:sz w:val="20"/>
                <w:szCs w:val="20"/>
              </w:rPr>
              <w:t xml:space="preserve">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3148C3" w:rsidRDefault="003148C3" w:rsidP="00536594">
      <w:pPr>
        <w:ind w:left="-180" w:right="-720" w:hanging="540"/>
        <w:rPr>
          <w:sz w:val="20"/>
          <w:szCs w:val="20"/>
        </w:rPr>
      </w:pPr>
    </w:p>
    <w:p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RDefault="00536594" w:rsidP="009B7F84">
      <w:pPr>
        <w:ind w:left="-180" w:right="-720"/>
        <w:rPr>
          <w:sz w:val="20"/>
          <w:szCs w:val="20"/>
        </w:rPr>
      </w:pPr>
      <w:r w:rsidRPr="00536594">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1446BF" w:rsidRPr="0093541C" w:rsidRDefault="00EB62D4" w:rsidP="00536594">
      <w:pPr>
        <w:ind w:left="-180" w:right="-720" w:hanging="540"/>
      </w:pPr>
      <w:r>
        <w:rPr>
          <w:noProof/>
        </w:rPr>
        <mc:AlternateContent>
          <mc:Choice Requires="wps">
            <w:drawing>
              <wp:anchor distT="0" distB="0" distL="114300" distR="114300" simplePos="0" relativeHeight="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93579">
                              <w:rPr>
                                <w:sz w:val="20"/>
                                <w:szCs w:val="20"/>
                              </w:rPr>
                              <w:t>Texas</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93579">
                        <w:rPr>
                          <w:sz w:val="20"/>
                          <w:szCs w:val="20"/>
                        </w:rPr>
                        <w:t>Texas</w:t>
                      </w:r>
                      <w:r w:rsidRPr="001446BF">
                        <w:rPr>
                          <w:sz w:val="20"/>
                          <w:szCs w:val="20"/>
                        </w:rPr>
                        <w:t>.</w:t>
                      </w:r>
                    </w:p>
                  </w:txbxContent>
                </v:textbox>
              </v:shape>
            </w:pict>
          </mc:Fallback>
        </mc:AlternateContent>
      </w:r>
    </w:p>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93541C" w:rsidRDefault="001446BF" w:rsidP="001446BF"/>
    <w:p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rsidR="001446BF" w:rsidRPr="001446BF" w:rsidRDefault="001446BF" w:rsidP="0090572B">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0"/>
          <w:tab w:val="left" w:pos="936"/>
          <w:tab w:val="left" w:pos="1260"/>
        </w:tabs>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610B34">
        <w:rPr>
          <w:sz w:val="20"/>
          <w:szCs w:val="20"/>
        </w:rPr>
        <w:t>Texas</w:t>
      </w:r>
      <w:r w:rsidR="00610B34" w:rsidRPr="001446BF">
        <w:rPr>
          <w:sz w:val="20"/>
          <w:szCs w:val="20"/>
        </w:rPr>
        <w:t xml:space="preserve"> </w:t>
      </w:r>
      <w:r w:rsidR="001446BF" w:rsidRPr="001446BF">
        <w:rPr>
          <w:sz w:val="20"/>
          <w:szCs w:val="20"/>
        </w:rPr>
        <w:t>(CIRCLE ONE)</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001446BF" w:rsidRPr="001446BF" w:rsidRDefault="001446BF" w:rsidP="001446BF">
      <w:pPr>
        <w:tabs>
          <w:tab w:val="left" w:pos="-2610"/>
        </w:tabs>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6B5B80" w:rsidRPr="001446BF" w:rsidRDefault="006B5B80" w:rsidP="00D92CA4">
      <w:pPr>
        <w:tabs>
          <w:tab w:val="left" w:pos="-2610"/>
        </w:tabs>
        <w:ind w:left="720" w:hanging="72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RDefault="007A2B46" w:rsidP="007A2B46">
      <w:pPr>
        <w:tabs>
          <w:tab w:val="left" w:pos="-720"/>
          <w:tab w:val="left" w:pos="1260"/>
        </w:tabs>
        <w:ind w:left="-720"/>
      </w:pPr>
    </w:p>
    <w:p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rsidR="007A2B46" w:rsidRDefault="007A2B46" w:rsidP="00C575BA">
      <w:pPr>
        <w:tabs>
          <w:tab w:val="left" w:pos="-2430"/>
        </w:tabs>
        <w:ind w:hanging="180"/>
        <w:rPr>
          <w:sz w:val="20"/>
          <w:szCs w:val="20"/>
        </w:rPr>
      </w:pPr>
    </w:p>
    <w:p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rsidR="007A2B46" w:rsidRDefault="007A2B46" w:rsidP="007A2B46">
      <w:pPr>
        <w:tabs>
          <w:tab w:val="left" w:pos="-180"/>
          <w:tab w:val="left" w:pos="1260"/>
        </w:tabs>
        <w:ind w:left="-180"/>
        <w:rPr>
          <w:sz w:val="20"/>
          <w:szCs w:val="20"/>
        </w:rPr>
      </w:pPr>
    </w:p>
    <w:p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rsidR="007A2B46" w:rsidRPr="001D3533" w:rsidRDefault="007A2B46" w:rsidP="007A2B46">
      <w:pPr>
        <w:tabs>
          <w:tab w:val="left" w:pos="-2430"/>
        </w:tabs>
        <w:ind w:left="-18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001446BF" w:rsidRPr="00953F9C" w:rsidRDefault="001446BF" w:rsidP="001446BF">
      <w:pPr>
        <w:tabs>
          <w:tab w:val="left" w:pos="-360"/>
          <w:tab w:val="left" w:pos="720"/>
          <w:tab w:val="left" w:pos="1080"/>
          <w:tab w:val="left" w:pos="1440"/>
          <w:tab w:val="left" w:pos="4320"/>
          <w:tab w:val="left" w:pos="4680"/>
        </w:tabs>
        <w:rPr>
          <w:sz w:val="20"/>
          <w:szCs w:val="20"/>
        </w:rPr>
      </w:pPr>
    </w:p>
    <w:p w:rsidR="003148C3" w:rsidRDefault="003148C3" w:rsidP="00234CD8">
      <w:pPr>
        <w:tabs>
          <w:tab w:val="left" w:pos="-3960"/>
          <w:tab w:val="left" w:pos="-360"/>
          <w:tab w:val="left" w:pos="0"/>
        </w:tabs>
        <w:ind w:left="-180" w:hanging="540"/>
        <w:rPr>
          <w:sz w:val="20"/>
          <w:szCs w:val="20"/>
        </w:rPr>
      </w:pPr>
    </w:p>
    <w:p w:rsidR="003148C3" w:rsidRDefault="003148C3" w:rsidP="00234CD8">
      <w:pPr>
        <w:tabs>
          <w:tab w:val="left" w:pos="-3960"/>
          <w:tab w:val="left" w:pos="-360"/>
          <w:tab w:val="left" w:pos="0"/>
        </w:tabs>
        <w:ind w:left="-180" w:hanging="540"/>
        <w:rPr>
          <w:sz w:val="20"/>
          <w:szCs w:val="20"/>
        </w:rPr>
      </w:pPr>
    </w:p>
    <w:p w:rsidR="001446BF" w:rsidRPr="00953F9C" w:rsidRDefault="006F1665" w:rsidP="002253B2">
      <w:pPr>
        <w:tabs>
          <w:tab w:val="left" w:pos="-3960"/>
          <w:tab w:val="left" w:pos="-360"/>
          <w:tab w:val="left" w:pos="0"/>
        </w:tabs>
        <w:ind w:left="-720"/>
        <w:rPr>
          <w:sz w:val="20"/>
          <w:szCs w:val="20"/>
        </w:rPr>
      </w:pPr>
      <w:r w:rsidRPr="00953F9C">
        <w:rPr>
          <w:sz w:val="20"/>
          <w:szCs w:val="20"/>
        </w:rPr>
        <w:lastRenderedPageBreak/>
        <w:t>Q3</w:t>
      </w:r>
      <w:r>
        <w:rPr>
          <w:sz w:val="20"/>
          <w:szCs w:val="20"/>
        </w:rPr>
        <w:t>1</w:t>
      </w:r>
      <w:r w:rsidR="001446BF" w:rsidRPr="00953F9C">
        <w:rPr>
          <w:sz w:val="20"/>
          <w:szCs w:val="20"/>
        </w:rPr>
        <w:t>.  What is the highest level of education you have completed? (CIRCLE ONE NUMBER)</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001446BF" w:rsidRPr="00C575BA" w:rsidRDefault="001446BF" w:rsidP="001446BF">
      <w:pPr>
        <w:tabs>
          <w:tab w:val="left" w:pos="-360"/>
          <w:tab w:val="left" w:pos="1440"/>
          <w:tab w:val="left" w:pos="4320"/>
          <w:tab w:val="left" w:pos="4680"/>
        </w:tabs>
        <w:rPr>
          <w:sz w:val="22"/>
          <w:szCs w:val="22"/>
        </w:rPr>
      </w:pPr>
    </w:p>
    <w:p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B62D4">
        <w:rPr>
          <w:sz w:val="20"/>
          <w:szCs w:val="20"/>
        </w:rPr>
        <w:t>or more</w:t>
      </w:r>
    </w:p>
    <w:p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RDefault="00334C4C" w:rsidP="009B7F84">
      <w:pPr>
        <w:tabs>
          <w:tab w:val="left" w:pos="-2430"/>
        </w:tabs>
        <w:ind w:left="-270" w:hanging="450"/>
        <w:rPr>
          <w:sz w:val="20"/>
          <w:szCs w:val="20"/>
        </w:rPr>
      </w:pPr>
    </w:p>
    <w:p w:rsidR="00EB62D4" w:rsidRPr="008D0BD9" w:rsidRDefault="006F1665" w:rsidP="00EB62D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 xml:space="preserve">interesting job. The new job may be </w:t>
      </w:r>
    </w:p>
    <w:p w:rsidR="00EB62D4" w:rsidRDefault="00EB62D4" w:rsidP="00EB62D4">
      <w:pPr>
        <w:tabs>
          <w:tab w:val="left" w:pos="-2430"/>
        </w:tabs>
        <w:ind w:left="-270" w:hanging="450"/>
        <w:rPr>
          <w:sz w:val="20"/>
          <w:szCs w:val="20"/>
        </w:rPr>
      </w:pPr>
      <w:r>
        <w:rPr>
          <w:sz w:val="20"/>
          <w:szCs w:val="20"/>
        </w:rPr>
        <w:tab/>
      </w:r>
      <w:r w:rsidRPr="008D0BD9">
        <w:rPr>
          <w:sz w:val="20"/>
          <w:szCs w:val="20"/>
        </w:rPr>
        <w:t>better (a 50-50 chance that it will double your family income</w:t>
      </w:r>
      <w:r>
        <w:rPr>
          <w:sz w:val="20"/>
          <w:szCs w:val="20"/>
        </w:rPr>
        <w:t>; for example, from $50 thousand to $100 thousand annually.</w:t>
      </w:r>
      <w:r w:rsidRPr="008D0BD9">
        <w:rPr>
          <w:sz w:val="20"/>
          <w:szCs w:val="20"/>
        </w:rPr>
        <w:t>) or it may be worse (a 50-50 chance</w:t>
      </w:r>
      <w:r>
        <w:rPr>
          <w:sz w:val="20"/>
          <w:szCs w:val="20"/>
        </w:rPr>
        <w:t xml:space="preserve"> that it will cut your family income by one-half; for example, from $50 thousand to $25 thousand annually.).  Would you take the new job?</w:t>
      </w:r>
    </w:p>
    <w:p w:rsidR="00EB62D4" w:rsidRDefault="00EB62D4" w:rsidP="009B7F84">
      <w:pPr>
        <w:tabs>
          <w:tab w:val="left" w:pos="-2430"/>
        </w:tabs>
        <w:ind w:left="-270" w:hanging="450"/>
        <w:rPr>
          <w:sz w:val="20"/>
          <w:szCs w:val="20"/>
        </w:rPr>
      </w:pPr>
    </w:p>
    <w:p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AE" w:rsidRDefault="00332BAE">
      <w:r>
        <w:separator/>
      </w:r>
    </w:p>
  </w:endnote>
  <w:endnote w:type="continuationSeparator" w:id="0">
    <w:p w:rsidR="00332BAE" w:rsidRDefault="0033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5617FE">
      <w:rPr>
        <w:rStyle w:val="PageNumber"/>
        <w:noProof/>
      </w:rPr>
      <w:t>10</w:t>
    </w:r>
    <w:r>
      <w:rPr>
        <w:rStyle w:val="PageNumber"/>
      </w:rPr>
      <w:fldChar w:fldCharType="end"/>
    </w:r>
  </w:p>
  <w:p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AE" w:rsidRDefault="00332BAE">
      <w:r>
        <w:separator/>
      </w:r>
    </w:p>
  </w:footnote>
  <w:footnote w:type="continuationSeparator" w:id="0">
    <w:p w:rsidR="00332BAE" w:rsidRDefault="00332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77C1"/>
    <w:rsid w:val="000C2560"/>
    <w:rsid w:val="000C57D5"/>
    <w:rsid w:val="000D2AC1"/>
    <w:rsid w:val="000E2200"/>
    <w:rsid w:val="000F323E"/>
    <w:rsid w:val="000F7185"/>
    <w:rsid w:val="00113C68"/>
    <w:rsid w:val="001212CE"/>
    <w:rsid w:val="001446BF"/>
    <w:rsid w:val="00152C82"/>
    <w:rsid w:val="00167FAD"/>
    <w:rsid w:val="00174438"/>
    <w:rsid w:val="001874E7"/>
    <w:rsid w:val="00190BEE"/>
    <w:rsid w:val="001D1CAC"/>
    <w:rsid w:val="001D3533"/>
    <w:rsid w:val="001D4154"/>
    <w:rsid w:val="001E41F1"/>
    <w:rsid w:val="0020278E"/>
    <w:rsid w:val="0022360B"/>
    <w:rsid w:val="002253B2"/>
    <w:rsid w:val="00234CD8"/>
    <w:rsid w:val="002922C3"/>
    <w:rsid w:val="0029230A"/>
    <w:rsid w:val="002947FF"/>
    <w:rsid w:val="002A7A77"/>
    <w:rsid w:val="002B01C3"/>
    <w:rsid w:val="002D5717"/>
    <w:rsid w:val="002E4653"/>
    <w:rsid w:val="002F76D4"/>
    <w:rsid w:val="00305213"/>
    <w:rsid w:val="003148C3"/>
    <w:rsid w:val="00332BAE"/>
    <w:rsid w:val="00334C4C"/>
    <w:rsid w:val="00345FA3"/>
    <w:rsid w:val="0035719A"/>
    <w:rsid w:val="00361B4D"/>
    <w:rsid w:val="00370699"/>
    <w:rsid w:val="00374FD0"/>
    <w:rsid w:val="00382CCD"/>
    <w:rsid w:val="00382FC0"/>
    <w:rsid w:val="0039243C"/>
    <w:rsid w:val="003A4FE8"/>
    <w:rsid w:val="003E5D31"/>
    <w:rsid w:val="003F682E"/>
    <w:rsid w:val="00422857"/>
    <w:rsid w:val="0042298C"/>
    <w:rsid w:val="004229CF"/>
    <w:rsid w:val="00433A61"/>
    <w:rsid w:val="00434150"/>
    <w:rsid w:val="00462026"/>
    <w:rsid w:val="0047237C"/>
    <w:rsid w:val="00480AEF"/>
    <w:rsid w:val="00495ED5"/>
    <w:rsid w:val="004B6368"/>
    <w:rsid w:val="0050197C"/>
    <w:rsid w:val="00506C1D"/>
    <w:rsid w:val="005214C4"/>
    <w:rsid w:val="00526AC2"/>
    <w:rsid w:val="005324B6"/>
    <w:rsid w:val="00536594"/>
    <w:rsid w:val="0054762E"/>
    <w:rsid w:val="00561728"/>
    <w:rsid w:val="005617FE"/>
    <w:rsid w:val="00564AAA"/>
    <w:rsid w:val="00566E5E"/>
    <w:rsid w:val="00577634"/>
    <w:rsid w:val="00594DC5"/>
    <w:rsid w:val="005A2C74"/>
    <w:rsid w:val="005A3538"/>
    <w:rsid w:val="005A5A84"/>
    <w:rsid w:val="005C0234"/>
    <w:rsid w:val="005E26F2"/>
    <w:rsid w:val="005E5055"/>
    <w:rsid w:val="00610B34"/>
    <w:rsid w:val="0061493D"/>
    <w:rsid w:val="00642617"/>
    <w:rsid w:val="00643E93"/>
    <w:rsid w:val="00646267"/>
    <w:rsid w:val="00661135"/>
    <w:rsid w:val="00662CDE"/>
    <w:rsid w:val="0067183E"/>
    <w:rsid w:val="00687647"/>
    <w:rsid w:val="006B5B80"/>
    <w:rsid w:val="006D082E"/>
    <w:rsid w:val="006F1665"/>
    <w:rsid w:val="00703202"/>
    <w:rsid w:val="00714E0E"/>
    <w:rsid w:val="00723914"/>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B1FA6"/>
    <w:rsid w:val="008D0BD9"/>
    <w:rsid w:val="009025CF"/>
    <w:rsid w:val="0090572B"/>
    <w:rsid w:val="009153FF"/>
    <w:rsid w:val="00931D9B"/>
    <w:rsid w:val="00932E44"/>
    <w:rsid w:val="0093541C"/>
    <w:rsid w:val="00953F9C"/>
    <w:rsid w:val="00981312"/>
    <w:rsid w:val="009820C3"/>
    <w:rsid w:val="00991B48"/>
    <w:rsid w:val="009B09A3"/>
    <w:rsid w:val="009B7F84"/>
    <w:rsid w:val="009E120F"/>
    <w:rsid w:val="009E3852"/>
    <w:rsid w:val="00A0566D"/>
    <w:rsid w:val="00A072CF"/>
    <w:rsid w:val="00A26928"/>
    <w:rsid w:val="00A6169E"/>
    <w:rsid w:val="00A84458"/>
    <w:rsid w:val="00A86774"/>
    <w:rsid w:val="00A93579"/>
    <w:rsid w:val="00AA4A45"/>
    <w:rsid w:val="00AA65C6"/>
    <w:rsid w:val="00AC62A5"/>
    <w:rsid w:val="00AE4D5B"/>
    <w:rsid w:val="00B04837"/>
    <w:rsid w:val="00B06138"/>
    <w:rsid w:val="00B13A86"/>
    <w:rsid w:val="00B15A84"/>
    <w:rsid w:val="00B22740"/>
    <w:rsid w:val="00B439CF"/>
    <w:rsid w:val="00B61A40"/>
    <w:rsid w:val="00B7388B"/>
    <w:rsid w:val="00B82E99"/>
    <w:rsid w:val="00C258B3"/>
    <w:rsid w:val="00C2592D"/>
    <w:rsid w:val="00C35F27"/>
    <w:rsid w:val="00C47A86"/>
    <w:rsid w:val="00C47E82"/>
    <w:rsid w:val="00C47FC7"/>
    <w:rsid w:val="00C575BA"/>
    <w:rsid w:val="00C70324"/>
    <w:rsid w:val="00C71253"/>
    <w:rsid w:val="00C745BE"/>
    <w:rsid w:val="00C77DAE"/>
    <w:rsid w:val="00CE0FD7"/>
    <w:rsid w:val="00CF4CF6"/>
    <w:rsid w:val="00CF5687"/>
    <w:rsid w:val="00D02691"/>
    <w:rsid w:val="00D13558"/>
    <w:rsid w:val="00D16DE3"/>
    <w:rsid w:val="00D41DE0"/>
    <w:rsid w:val="00D440DA"/>
    <w:rsid w:val="00D9248B"/>
    <w:rsid w:val="00D92CA4"/>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B62D4"/>
    <w:rsid w:val="00EC3443"/>
    <w:rsid w:val="00F07D87"/>
    <w:rsid w:val="00F37525"/>
    <w:rsid w:val="00F423A0"/>
    <w:rsid w:val="00F508AE"/>
    <w:rsid w:val="00F53FD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25BB-378E-4FE3-81BF-9DCFDDB1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2015-07-15T19:11:00Z</dcterms:created>
  <dcterms:modified xsi:type="dcterms:W3CDTF">2015-07-21T03:45:00Z</dcterms:modified>
</cp:coreProperties>
</file>