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E3" w:rsidRDefault="009F30E3">
      <w:pPr>
        <w:widowControl/>
        <w:tabs>
          <w:tab w:val="left" w:pos="8640"/>
        </w:tabs>
      </w:pPr>
      <w:r>
        <w:t>USDA Forest Service</w:t>
      </w:r>
      <w:r>
        <w:tab/>
      </w:r>
      <w:r w:rsidRPr="00C426BB">
        <w:rPr>
          <w:color w:val="auto"/>
          <w:sz w:val="20"/>
          <w:szCs w:val="20"/>
        </w:rPr>
        <w:t>FS-2700-6b(</w:t>
      </w:r>
      <w:r w:rsidR="001A6C9C" w:rsidRPr="00C426BB">
        <w:rPr>
          <w:color w:val="auto"/>
          <w:sz w:val="20"/>
          <w:szCs w:val="20"/>
        </w:rPr>
        <w:t>05/09</w:t>
      </w:r>
      <w:r w:rsidRPr="00C426BB">
        <w:rPr>
          <w:color w:val="auto"/>
          <w:sz w:val="20"/>
          <w:szCs w:val="20"/>
        </w:rPr>
        <w:t>)</w:t>
      </w:r>
    </w:p>
    <w:p w:rsidR="009F30E3" w:rsidRPr="00C426BB" w:rsidRDefault="009F30E3">
      <w:pPr>
        <w:widowControl/>
        <w:tabs>
          <w:tab w:val="left" w:pos="8640"/>
        </w:tabs>
        <w:rPr>
          <w:sz w:val="20"/>
          <w:szCs w:val="20"/>
        </w:rPr>
      </w:pPr>
      <w:r>
        <w:tab/>
      </w:r>
      <w:r w:rsidRPr="00C426BB">
        <w:rPr>
          <w:sz w:val="20"/>
          <w:szCs w:val="20"/>
        </w:rPr>
        <w:t>OMB No. 0596</w:t>
      </w:r>
      <w:bookmarkStart w:id="0" w:name="_GoBack"/>
      <w:bookmarkEnd w:id="0"/>
      <w:r w:rsidRPr="00C426BB">
        <w:rPr>
          <w:sz w:val="20"/>
          <w:szCs w:val="20"/>
        </w:rPr>
        <w:t>-0082</w:t>
      </w:r>
    </w:p>
    <w:p w:rsidR="009F30E3" w:rsidRDefault="009F30E3">
      <w:pPr>
        <w:widowControl/>
        <w:jc w:val="center"/>
      </w:pPr>
      <w:r>
        <w:rPr>
          <w:sz w:val="16"/>
          <w:szCs w:val="16"/>
        </w:rPr>
        <w:t xml:space="preserve"> </w:t>
      </w:r>
      <w:r>
        <w:t xml:space="preserve">   </w:t>
      </w:r>
      <w:r>
        <w:rPr>
          <w:b/>
          <w:bCs/>
          <w:sz w:val="16"/>
          <w:szCs w:val="16"/>
        </w:rPr>
        <w:t xml:space="preserve"> </w:t>
      </w:r>
      <w:r>
        <w:rPr>
          <w:b/>
          <w:bCs/>
        </w:rPr>
        <w:t>RECREATION RESIDENCE SELF-INSPECTION REPORT</w:t>
      </w:r>
    </w:p>
    <w:p w:rsidR="009F30E3" w:rsidRDefault="009F30E3">
      <w:pPr>
        <w:widowControl/>
        <w:jc w:val="center"/>
      </w:pPr>
    </w:p>
    <w:p w:rsidR="009F30E3" w:rsidRDefault="009F30E3">
      <w:pPr>
        <w:widowControl/>
        <w:jc w:val="center"/>
      </w:pPr>
      <w:r>
        <w:rPr>
          <w:sz w:val="20"/>
          <w:szCs w:val="20"/>
        </w:rPr>
        <w:t>RANGER DISTRICT</w:t>
      </w:r>
    </w:p>
    <w:p w:rsidR="009F30E3" w:rsidRDefault="009F30E3">
      <w:pPr>
        <w:widowControl/>
        <w:jc w:val="center"/>
      </w:pPr>
      <w:r>
        <w:rPr>
          <w:sz w:val="20"/>
          <w:szCs w:val="20"/>
        </w:rPr>
        <w:t>ATTN:</w:t>
      </w:r>
    </w:p>
    <w:p w:rsidR="009F30E3" w:rsidRDefault="009F30E3">
      <w:pPr>
        <w:widowControl/>
        <w:jc w:val="center"/>
      </w:pPr>
      <w:r>
        <w:rPr>
          <w:sz w:val="20"/>
          <w:szCs w:val="20"/>
        </w:rPr>
        <w:t>ADDRESS</w:t>
      </w:r>
    </w:p>
    <w:p w:rsidR="009F30E3" w:rsidRDefault="009F30E3">
      <w:pPr>
        <w:widowControl/>
        <w:jc w:val="center"/>
      </w:pPr>
      <w:r>
        <w:rPr>
          <w:sz w:val="20"/>
          <w:szCs w:val="20"/>
        </w:rPr>
        <w:t>ADDRESS</w:t>
      </w:r>
    </w:p>
    <w:p w:rsidR="009F30E3" w:rsidRDefault="009F30E3">
      <w:pPr>
        <w:widowControl/>
        <w:jc w:val="center"/>
      </w:pPr>
      <w:r>
        <w:rPr>
          <w:sz w:val="20"/>
          <w:szCs w:val="20"/>
        </w:rPr>
        <w:t>FAX</w:t>
      </w:r>
    </w:p>
    <w:p w:rsidR="009F30E3" w:rsidRDefault="009F30E3">
      <w:pPr>
        <w:widowControl/>
        <w:jc w:val="center"/>
      </w:pPr>
      <w:r>
        <w:t>PART I - TERMS AND CONDITIONS</w:t>
      </w:r>
    </w:p>
    <w:tbl>
      <w:tblPr>
        <w:tblW w:w="0" w:type="auto"/>
        <w:tblInd w:w="10" w:type="dxa"/>
        <w:tblLayout w:type="fixed"/>
        <w:tblCellMar>
          <w:left w:w="0" w:type="dxa"/>
          <w:right w:w="0" w:type="dxa"/>
        </w:tblCellMar>
        <w:tblLook w:val="0000" w:firstRow="0" w:lastRow="0" w:firstColumn="0" w:lastColumn="0" w:noHBand="0" w:noVBand="0"/>
      </w:tblPr>
      <w:tblGrid>
        <w:gridCol w:w="1373"/>
        <w:gridCol w:w="9"/>
        <w:gridCol w:w="10"/>
        <w:gridCol w:w="10"/>
        <w:gridCol w:w="5711"/>
        <w:gridCol w:w="3352"/>
        <w:gridCol w:w="9"/>
        <w:gridCol w:w="8"/>
        <w:gridCol w:w="11"/>
        <w:gridCol w:w="10"/>
      </w:tblGrid>
      <w:tr w:rsidR="009F30E3">
        <w:tblPrEx>
          <w:tblCellMar>
            <w:top w:w="0" w:type="dxa"/>
            <w:left w:w="0" w:type="dxa"/>
            <w:bottom w:w="0" w:type="dxa"/>
            <w:right w:w="0" w:type="dxa"/>
          </w:tblCellMar>
        </w:tblPrEx>
        <w:trPr>
          <w:gridAfter w:val="1"/>
          <w:wAfter w:w="10" w:type="dxa"/>
        </w:trPr>
        <w:tc>
          <w:tcPr>
            <w:tcW w:w="7113" w:type="dxa"/>
            <w:gridSpan w:val="5"/>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rPr>
                <w:sz w:val="20"/>
                <w:szCs w:val="20"/>
              </w:rPr>
              <w:t>Permit Holder/Primary &amp; Mailing Address/Telephone</w:t>
            </w:r>
          </w:p>
          <w:p w:rsidR="009F30E3" w:rsidRDefault="009F30E3">
            <w:pPr>
              <w:widowControl/>
              <w:ind w:left="144" w:right="144"/>
            </w:pPr>
          </w:p>
          <w:p w:rsidR="009F30E3" w:rsidRDefault="009F30E3">
            <w:pPr>
              <w:widowControl/>
              <w:ind w:left="144" w:right="144"/>
            </w:pPr>
          </w:p>
          <w:p w:rsidR="009F30E3" w:rsidRDefault="009F30E3">
            <w:pPr>
              <w:widowControl/>
              <w:ind w:left="144" w:right="144"/>
            </w:pPr>
          </w:p>
        </w:tc>
        <w:tc>
          <w:tcPr>
            <w:tcW w:w="3379"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rPr>
                <w:sz w:val="20"/>
                <w:szCs w:val="20"/>
              </w:rPr>
              <w:t>Tract:</w:t>
            </w: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r>
              <w:rPr>
                <w:sz w:val="20"/>
                <w:szCs w:val="20"/>
              </w:rPr>
              <w:t>Lot #:</w:t>
            </w:r>
          </w:p>
        </w:tc>
      </w:tr>
      <w:tr w:rsidR="009F30E3">
        <w:tblPrEx>
          <w:tblCellMar>
            <w:top w:w="0" w:type="dxa"/>
            <w:left w:w="0" w:type="dxa"/>
            <w:bottom w:w="0" w:type="dxa"/>
            <w:right w:w="0" w:type="dxa"/>
          </w:tblCellMar>
        </w:tblPrEx>
        <w:tc>
          <w:tcPr>
            <w:tcW w:w="1373"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 xml:space="preserve">Yes      No </w:t>
            </w:r>
          </w:p>
        </w:tc>
        <w:tc>
          <w:tcPr>
            <w:tcW w:w="9129" w:type="dxa"/>
            <w:gridSpan w:val="9"/>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1.  Have you built or modified your structures during the past year?  (Clause III-A)  If yes, explain.</w:t>
            </w:r>
          </w:p>
        </w:tc>
      </w:tr>
      <w:tr w:rsidR="009F30E3">
        <w:tblPrEx>
          <w:tblCellMar>
            <w:top w:w="0" w:type="dxa"/>
            <w:left w:w="0" w:type="dxa"/>
            <w:bottom w:w="0" w:type="dxa"/>
            <w:right w:w="0" w:type="dxa"/>
          </w:tblCellMar>
        </w:tblPrEx>
        <w:trPr>
          <w:gridAfter w:val="1"/>
          <w:wAfter w:w="9" w:type="dxa"/>
        </w:trPr>
        <w:tc>
          <w:tcPr>
            <w:tcW w:w="1373"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120" w:type="dxa"/>
            <w:gridSpan w:val="8"/>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 xml:space="preserve">2.  Do you plan to construct or modify structures on the lot during the next year?  </w:t>
            </w:r>
          </w:p>
          <w:p w:rsidR="009F30E3" w:rsidRDefault="009F30E3">
            <w:pPr>
              <w:widowControl/>
              <w:ind w:left="144" w:right="144"/>
            </w:pPr>
            <w:r>
              <w:t>(Clause III-B)  If yes, explain.</w:t>
            </w:r>
          </w:p>
        </w:tc>
      </w:tr>
      <w:tr w:rsidR="009F30E3">
        <w:tblPrEx>
          <w:tblCellMar>
            <w:top w:w="0" w:type="dxa"/>
            <w:left w:w="0" w:type="dxa"/>
            <w:bottom w:w="0" w:type="dxa"/>
            <w:right w:w="0" w:type="dxa"/>
          </w:tblCellMar>
        </w:tblPrEx>
        <w:trPr>
          <w:gridAfter w:val="2"/>
          <w:wAfter w:w="20" w:type="dxa"/>
        </w:trPr>
        <w:tc>
          <w:tcPr>
            <w:tcW w:w="138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100" w:type="dxa"/>
            <w:gridSpan w:val="6"/>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3.  Do your structures meet state and local regulations and have you had an annual inspection if required by these entities?  (Clause IV-A)  If no, explain.</w:t>
            </w:r>
          </w:p>
        </w:tc>
      </w:tr>
      <w:tr w:rsidR="009F30E3">
        <w:tblPrEx>
          <w:tblCellMar>
            <w:top w:w="0" w:type="dxa"/>
            <w:left w:w="0" w:type="dxa"/>
            <w:bottom w:w="0" w:type="dxa"/>
            <w:right w:w="0" w:type="dxa"/>
          </w:tblCellMar>
        </w:tblPrEx>
        <w:trPr>
          <w:gridAfter w:val="2"/>
          <w:wAfter w:w="20" w:type="dxa"/>
        </w:trPr>
        <w:tc>
          <w:tcPr>
            <w:tcW w:w="138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100" w:type="dxa"/>
            <w:gridSpan w:val="6"/>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4.  Have you or do you plan to cut down any trees, altered the vegetation, or caused disturbance to the soil on the lot?  (Clause IV-D)  If yes, explain.</w:t>
            </w:r>
          </w:p>
        </w:tc>
      </w:tr>
      <w:tr w:rsidR="009F30E3">
        <w:tblPrEx>
          <w:tblCellMar>
            <w:top w:w="0" w:type="dxa"/>
            <w:left w:w="0" w:type="dxa"/>
            <w:bottom w:w="0" w:type="dxa"/>
            <w:right w:w="0" w:type="dxa"/>
          </w:tblCellMar>
        </w:tblPrEx>
        <w:trPr>
          <w:gridAfter w:val="3"/>
          <w:wAfter w:w="28" w:type="dxa"/>
        </w:trPr>
        <w:tc>
          <w:tcPr>
            <w:tcW w:w="1392"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8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5.  Have your kept your structures and access road in good repair, and maintained a neat appearance on the lot?  (Clause IV-E)  If no, explain.</w:t>
            </w:r>
          </w:p>
        </w:tc>
      </w:tr>
      <w:tr w:rsidR="009F30E3">
        <w:tblPrEx>
          <w:tblCellMar>
            <w:top w:w="0" w:type="dxa"/>
            <w:left w:w="0" w:type="dxa"/>
            <w:bottom w:w="0" w:type="dxa"/>
            <w:right w:w="0" w:type="dxa"/>
          </w:tblCellMar>
        </w:tblPrEx>
        <w:trPr>
          <w:gridAfter w:val="3"/>
          <w:wAfter w:w="28"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72"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6.  Have you removed dangerous trees, limbs, or other hazardous conditions that could pose a risk of injury?  (Clause IV-G)  If no, explain what hazards exist.</w:t>
            </w:r>
          </w:p>
        </w:tc>
      </w:tr>
      <w:tr w:rsidR="009F30E3">
        <w:tblPrEx>
          <w:tblCellMar>
            <w:top w:w="0" w:type="dxa"/>
            <w:left w:w="0" w:type="dxa"/>
            <w:bottom w:w="0" w:type="dxa"/>
            <w:right w:w="0" w:type="dxa"/>
          </w:tblCellMar>
        </w:tblPrEx>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7.  Have you paid your rental fees for the current year?  (Clause VI)  If no, explain.</w:t>
            </w:r>
          </w:p>
        </w:tc>
      </w:tr>
      <w:tr w:rsidR="009F30E3">
        <w:tblPrEx>
          <w:tblCellMar>
            <w:top w:w="0" w:type="dxa"/>
            <w:left w:w="0" w:type="dxa"/>
            <w:bottom w:w="0" w:type="dxa"/>
            <w:right w:w="0" w:type="dxa"/>
          </w:tblCellMar>
        </w:tblPrEx>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 xml:space="preserve">8.  Have you received written approval for renting or subleasing your structures? </w:t>
            </w:r>
          </w:p>
          <w:p w:rsidR="009F30E3" w:rsidRDefault="009F30E3">
            <w:pPr>
              <w:widowControl/>
              <w:ind w:left="144" w:right="144"/>
            </w:pPr>
            <w:r>
              <w:t>(Clause VII-E)  If no, explain.</w:t>
            </w:r>
          </w:p>
        </w:tc>
      </w:tr>
      <w:tr w:rsidR="009F30E3">
        <w:tblPrEx>
          <w:tblCellMar>
            <w:top w:w="0" w:type="dxa"/>
            <w:left w:w="0" w:type="dxa"/>
            <w:bottom w:w="0" w:type="dxa"/>
            <w:right w:w="0" w:type="dxa"/>
          </w:tblCellMar>
        </w:tblPrEx>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9.  Are you planning to sell your structures in the next year?  (Clauses IV-H &amp; VII-C, D)  If yes, request a FS-2700-3a form and complete.</w:t>
            </w:r>
          </w:p>
        </w:tc>
      </w:tr>
      <w:tr w:rsidR="009F30E3">
        <w:tblPrEx>
          <w:tblCellMar>
            <w:top w:w="0" w:type="dxa"/>
            <w:left w:w="0" w:type="dxa"/>
            <w:bottom w:w="0" w:type="dxa"/>
            <w:right w:w="0" w:type="dxa"/>
          </w:tblCellMar>
        </w:tblPrEx>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10.  Are you living at the recreation residence full-time, to the exclusion of a home elsewhere?  (Clause I-C)  If yes, explain.</w:t>
            </w:r>
          </w:p>
        </w:tc>
      </w:tr>
    </w:tbl>
    <w:p w:rsidR="009F30E3" w:rsidRDefault="009F30E3">
      <w:pPr>
        <w:widowControl/>
      </w:pPr>
    </w:p>
    <w:tbl>
      <w:tblPr>
        <w:tblW w:w="0" w:type="auto"/>
        <w:tblInd w:w="10" w:type="dxa"/>
        <w:tblLayout w:type="fixed"/>
        <w:tblCellMar>
          <w:left w:w="0" w:type="dxa"/>
          <w:right w:w="0" w:type="dxa"/>
        </w:tblCellMar>
        <w:tblLook w:val="0000" w:firstRow="0" w:lastRow="0" w:firstColumn="0" w:lastColumn="0" w:noHBand="0" w:noVBand="0"/>
      </w:tblPr>
      <w:tblGrid>
        <w:gridCol w:w="10474"/>
      </w:tblGrid>
      <w:tr w:rsidR="009F30E3">
        <w:tblPrEx>
          <w:tblCellMar>
            <w:top w:w="0" w:type="dxa"/>
            <w:left w:w="0" w:type="dxa"/>
            <w:bottom w:w="0" w:type="dxa"/>
            <w:right w:w="0" w:type="dxa"/>
          </w:tblCellMar>
        </w:tblPrEx>
        <w:tc>
          <w:tcPr>
            <w:tcW w:w="10474"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Comments:</w:t>
            </w: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tc>
      </w:tr>
    </w:tbl>
    <w:p w:rsidR="009F30E3" w:rsidRDefault="009F30E3">
      <w:pPr>
        <w:widowControl/>
      </w:pPr>
      <w:r>
        <w:t>Attach additional sheets, if necessary</w:t>
      </w:r>
    </w:p>
    <w:p w:rsidR="009F30E3" w:rsidRDefault="009F30E3">
      <w:pPr>
        <w:widowControl/>
      </w:pPr>
      <w:r>
        <w:t>Please sign, date, and  return this form to your local Ranger District by</w:t>
      </w:r>
      <w:r>
        <w:rPr>
          <w:sz w:val="20"/>
          <w:szCs w:val="20"/>
        </w:rPr>
        <w:t>: ____________________________________</w:t>
      </w:r>
    </w:p>
    <w:p w:rsidR="009F30E3" w:rsidRDefault="009F30E3">
      <w:pPr>
        <w:widowControl/>
        <w:jc w:val="center"/>
      </w:pPr>
      <w:r>
        <w:t>PART II - OPERATION AND MAINTENANCE PLAN STANDARDS</w:t>
      </w:r>
    </w:p>
    <w:p w:rsidR="009F30E3" w:rsidRDefault="009F30E3">
      <w:pPr>
        <w:widowControl/>
        <w:jc w:val="center"/>
      </w:pPr>
      <w:r>
        <w:rPr>
          <w:b/>
          <w:bCs/>
        </w:rPr>
        <w:lastRenderedPageBreak/>
        <w:t>!**USE THIS SECTION TO LIST STANDARDS FROM APPROVED LOCAL O &amp; M PLANS**!</w:t>
      </w:r>
    </w:p>
    <w:p w:rsidR="009F30E3" w:rsidRDefault="009F30E3">
      <w:pPr>
        <w:widowControl/>
      </w:pPr>
      <w:r>
        <w:t xml:space="preserve"> Item Inspected</w:t>
      </w:r>
      <w:r>
        <w:tab/>
      </w:r>
      <w:r>
        <w:tab/>
        <w:t xml:space="preserve">        Meets Standard   Action Required/Due Date                    </w:t>
      </w:r>
    </w:p>
    <w:tbl>
      <w:tblPr>
        <w:tblW w:w="0" w:type="auto"/>
        <w:tblInd w:w="10" w:type="dxa"/>
        <w:tblLayout w:type="fixed"/>
        <w:tblCellMar>
          <w:left w:w="0" w:type="dxa"/>
          <w:right w:w="0" w:type="dxa"/>
        </w:tblCellMar>
        <w:tblLook w:val="0000" w:firstRow="0" w:lastRow="0" w:firstColumn="0" w:lastColumn="0" w:noHBand="0" w:noVBand="0"/>
      </w:tblPr>
      <w:tblGrid>
        <w:gridCol w:w="3359"/>
        <w:gridCol w:w="1604"/>
        <w:gridCol w:w="8"/>
        <w:gridCol w:w="5376"/>
        <w:gridCol w:w="11"/>
      </w:tblGrid>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4"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blPrEx>
          <w:tblCellMar>
            <w:top w:w="0" w:type="dxa"/>
            <w:left w:w="0" w:type="dxa"/>
            <w:bottom w:w="0" w:type="dxa"/>
            <w:right w:w="0" w:type="dxa"/>
          </w:tblCellMar>
        </w:tblPrEx>
        <w:trPr>
          <w:gridAfter w:val="1"/>
          <w:wAfter w:w="9" w:type="dxa"/>
        </w:trPr>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76"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bl>
    <w:p w:rsidR="009F30E3" w:rsidRDefault="009F30E3">
      <w:pPr>
        <w:widowControl/>
      </w:pPr>
    </w:p>
    <w:p w:rsidR="009F30E3" w:rsidRDefault="009F30E3">
      <w:pPr>
        <w:widowControl/>
      </w:pPr>
      <w:r>
        <w:rPr>
          <w:sz w:val="20"/>
          <w:szCs w:val="20"/>
        </w:rPr>
        <w:t>I certify that I have inspected the structures and permitted area, and the above information is accurate and true.  I understand that any modifications to the structures and lot require prior written approval by the authorized officer.</w:t>
      </w:r>
    </w:p>
    <w:p w:rsidR="009F30E3" w:rsidRDefault="009F30E3">
      <w:pPr>
        <w:widowControl/>
      </w:pPr>
    </w:p>
    <w:p w:rsidR="009F30E3" w:rsidRDefault="009F30E3">
      <w:pPr>
        <w:widowControl/>
      </w:pPr>
      <w:r>
        <w:rPr>
          <w:sz w:val="20"/>
          <w:szCs w:val="20"/>
        </w:rPr>
        <w:t>___________________________________________                                                         _________________________________</w:t>
      </w:r>
    </w:p>
    <w:p w:rsidR="009F30E3" w:rsidRDefault="009F30E3">
      <w:pPr>
        <w:widowControl/>
      </w:pPr>
      <w:r>
        <w:rPr>
          <w:sz w:val="20"/>
          <w:szCs w:val="20"/>
        </w:rPr>
        <w:t>Signature  of Permit Holder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9F30E3" w:rsidRDefault="009F30E3">
      <w:pPr>
        <w:widowControl/>
      </w:pPr>
      <w:r>
        <w:t>____________________________________</w:t>
      </w:r>
    </w:p>
    <w:p w:rsidR="009F30E3" w:rsidRDefault="009F30E3">
      <w:pPr>
        <w:widowControl/>
      </w:pPr>
      <w:r>
        <w:rPr>
          <w:sz w:val="20"/>
          <w:szCs w:val="20"/>
        </w:rPr>
        <w:t>Print Name</w:t>
      </w:r>
    </w:p>
    <w:p w:rsidR="009F30E3" w:rsidRDefault="009F30E3">
      <w:pPr>
        <w:widowControl/>
      </w:pPr>
    </w:p>
    <w:p w:rsidR="009F30E3" w:rsidRDefault="009F30E3">
      <w:pPr>
        <w:widowControl/>
        <w:rPr>
          <w:sz w:val="20"/>
          <w:szCs w:val="20"/>
        </w:rPr>
      </w:pPr>
      <w:r>
        <w:rPr>
          <w:sz w:val="20"/>
          <w:szCs w:val="20"/>
        </w:rPr>
        <w:t>18 U.S.C. Section 1001 makes it a crime for any person knowingly and willfully to make to any department or agency of the United State any false, fictitious, or fraudulent statements or representations as to any matter within its jurisdiction.</w:t>
      </w:r>
    </w:p>
    <w:p w:rsidR="00C426BB" w:rsidRDefault="00C426BB">
      <w:pPr>
        <w:widowControl/>
      </w:pPr>
    </w:p>
    <w:p w:rsidR="009F30E3" w:rsidRDefault="009F30E3">
      <w:pPr>
        <w:widowControl/>
        <w:pBdr>
          <w:top w:val="single" w:sz="8" w:space="0" w:color="000000"/>
        </w:pBdr>
      </w:pPr>
    </w:p>
    <w:p w:rsidR="00C426BB" w:rsidRDefault="00C426BB" w:rsidP="00C426BB">
      <w:pPr>
        <w:jc w:val="center"/>
        <w:rPr>
          <w:rFonts w:ascii="Helvetica" w:hAnsi="Helvetica" w:cs="Arial"/>
          <w:b/>
          <w:sz w:val="18"/>
          <w:szCs w:val="18"/>
        </w:rPr>
      </w:pPr>
      <w:r>
        <w:rPr>
          <w:rFonts w:ascii="Helvetica" w:hAnsi="Helvetica" w:cs="Arial"/>
          <w:b/>
          <w:sz w:val="18"/>
          <w:szCs w:val="18"/>
        </w:rPr>
        <w:t>Burden and Non-Discrimination Statement</w:t>
      </w:r>
    </w:p>
    <w:p w:rsidR="001A6C9C" w:rsidRPr="00C426BB" w:rsidRDefault="001A6C9C" w:rsidP="001A6C9C">
      <w:pPr>
        <w:rPr>
          <w:rFonts w:ascii="Arial" w:hAnsi="Arial" w:cs="Arial"/>
          <w:i/>
          <w:color w:val="auto"/>
          <w:sz w:val="16"/>
          <w:szCs w:val="16"/>
        </w:rPr>
      </w:pPr>
      <w:r w:rsidRPr="00C426BB">
        <w:rPr>
          <w:rFonts w:ascii="Arial" w:hAnsi="Arial" w:cs="Arial"/>
          <w:i/>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w:t>
      </w:r>
      <w:r w:rsidR="00E92920" w:rsidRPr="00C426BB">
        <w:rPr>
          <w:rFonts w:ascii="Arial" w:hAnsi="Arial" w:cs="Arial"/>
          <w:i/>
          <w:color w:val="auto"/>
          <w:sz w:val="16"/>
          <w:szCs w:val="16"/>
        </w:rPr>
        <w:t xml:space="preserve">2.5 </w:t>
      </w:r>
      <w:r w:rsidRPr="00C426BB">
        <w:rPr>
          <w:rFonts w:ascii="Arial" w:hAnsi="Arial" w:cs="Arial"/>
          <w:i/>
          <w:color w:val="auto"/>
          <w:sz w:val="16"/>
          <w:szCs w:val="16"/>
        </w:rPr>
        <w:t>hour</w:t>
      </w:r>
      <w:r w:rsidR="00E92920" w:rsidRPr="00C426BB">
        <w:rPr>
          <w:rFonts w:ascii="Arial" w:hAnsi="Arial" w:cs="Arial"/>
          <w:i/>
          <w:color w:val="auto"/>
          <w:sz w:val="16"/>
          <w:szCs w:val="16"/>
        </w:rPr>
        <w:t>s</w:t>
      </w:r>
      <w:r w:rsidRPr="00C426BB">
        <w:rPr>
          <w:rFonts w:ascii="Arial" w:hAnsi="Arial" w:cs="Arial"/>
          <w:i/>
          <w:color w:val="auto"/>
          <w:sz w:val="16"/>
          <w:szCs w:val="16"/>
        </w:rPr>
        <w:t xml:space="preserve"> per response, including the time for reviewing instructions, searching existing data sources, gathering and maintaining the data needed, and completing and reviewing the collection of information.  </w:t>
      </w:r>
    </w:p>
    <w:p w:rsidR="001A6C9C" w:rsidRPr="00C426BB" w:rsidRDefault="001A6C9C" w:rsidP="001A6C9C">
      <w:pPr>
        <w:rPr>
          <w:rFonts w:ascii="Arial" w:hAnsi="Arial" w:cs="Arial"/>
          <w:i/>
          <w:color w:val="auto"/>
        </w:rPr>
      </w:pPr>
    </w:p>
    <w:p w:rsidR="001A6C9C" w:rsidRPr="00C426BB" w:rsidRDefault="001A6C9C" w:rsidP="001A6C9C">
      <w:pPr>
        <w:jc w:val="both"/>
        <w:rPr>
          <w:rFonts w:ascii="Arial" w:hAnsi="Arial" w:cs="Arial"/>
          <w:i/>
          <w:color w:val="auto"/>
          <w:sz w:val="16"/>
          <w:szCs w:val="16"/>
        </w:rPr>
      </w:pPr>
      <w:r w:rsidRPr="00C426BB">
        <w:rPr>
          <w:rFonts w:ascii="Arial" w:hAnsi="Arial" w:cs="Arial"/>
          <w:i/>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1A6C9C" w:rsidRPr="00C426BB" w:rsidRDefault="001A6C9C" w:rsidP="001A6C9C">
      <w:pPr>
        <w:jc w:val="both"/>
        <w:rPr>
          <w:rFonts w:ascii="Arial" w:hAnsi="Arial" w:cs="Arial"/>
          <w:i/>
          <w:color w:val="auto"/>
          <w:sz w:val="16"/>
          <w:szCs w:val="16"/>
        </w:rPr>
      </w:pPr>
    </w:p>
    <w:p w:rsidR="001A6C9C" w:rsidRPr="00C426BB" w:rsidRDefault="001A6C9C" w:rsidP="001A6C9C">
      <w:pPr>
        <w:jc w:val="both"/>
        <w:rPr>
          <w:rFonts w:ascii="Arial" w:hAnsi="Arial" w:cs="Arial"/>
          <w:i/>
          <w:color w:val="auto"/>
          <w:sz w:val="16"/>
          <w:szCs w:val="16"/>
        </w:rPr>
      </w:pPr>
      <w:r w:rsidRPr="00C426BB">
        <w:rPr>
          <w:rFonts w:ascii="Arial" w:hAnsi="Arial" w:cs="Arial"/>
          <w:i/>
          <w:color w:val="auto"/>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1A6C9C" w:rsidRPr="00C426BB" w:rsidRDefault="001A6C9C" w:rsidP="004B0C18">
      <w:pPr>
        <w:rPr>
          <w:rFonts w:ascii="Arial" w:hAnsi="Arial" w:cs="Arial"/>
          <w:i/>
          <w:color w:val="auto"/>
          <w:sz w:val="16"/>
          <w:szCs w:val="16"/>
        </w:rPr>
      </w:pPr>
    </w:p>
    <w:p w:rsidR="004B0C18" w:rsidRPr="00C426BB" w:rsidRDefault="004B0C18" w:rsidP="004B0C18">
      <w:pPr>
        <w:rPr>
          <w:rFonts w:ascii="Arial" w:hAnsi="Arial" w:cs="Arial"/>
          <w:i/>
          <w:color w:val="auto"/>
        </w:rPr>
      </w:pPr>
      <w:r w:rsidRPr="00C426BB">
        <w:rPr>
          <w:rFonts w:ascii="Arial" w:hAnsi="Arial" w:cs="Arial"/>
          <w:i/>
          <w:color w:val="auto"/>
          <w:sz w:val="16"/>
          <w:szCs w:val="16"/>
        </w:rPr>
        <w:t>The Privacy Act of 1974 (5 U.S.C. 552a) and the Freedom of Information Act (5 U.S.C. 552) govern the confidentiality to be provided for information received by the Forest Service.</w:t>
      </w:r>
    </w:p>
    <w:sectPr w:rsidR="004B0C18" w:rsidRPr="00C426BB">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BE" w:rsidRDefault="004F48BE" w:rsidP="00A45655">
      <w:r>
        <w:separator/>
      </w:r>
    </w:p>
  </w:endnote>
  <w:endnote w:type="continuationSeparator" w:id="0">
    <w:p w:rsidR="004F48BE" w:rsidRDefault="004F48BE" w:rsidP="00A4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55" w:rsidRDefault="00A45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55" w:rsidRDefault="00A45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55" w:rsidRDefault="00A4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BE" w:rsidRDefault="004F48BE" w:rsidP="00A45655">
      <w:r>
        <w:separator/>
      </w:r>
    </w:p>
  </w:footnote>
  <w:footnote w:type="continuationSeparator" w:id="0">
    <w:p w:rsidR="004F48BE" w:rsidRDefault="004F48BE" w:rsidP="00A45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55" w:rsidRDefault="00A45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55" w:rsidRDefault="00A45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55" w:rsidRDefault="00A45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1F"/>
    <w:rsid w:val="001A6C9C"/>
    <w:rsid w:val="004B0C18"/>
    <w:rsid w:val="004F48BE"/>
    <w:rsid w:val="0086761F"/>
    <w:rsid w:val="009F30E3"/>
    <w:rsid w:val="00A45655"/>
    <w:rsid w:val="00BD6B6A"/>
    <w:rsid w:val="00C426BB"/>
    <w:rsid w:val="00E9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link w:val="HeaderChar"/>
    <w:rsid w:val="00A45655"/>
    <w:pPr>
      <w:tabs>
        <w:tab w:val="center" w:pos="4680"/>
        <w:tab w:val="right" w:pos="9360"/>
      </w:tabs>
    </w:pPr>
  </w:style>
  <w:style w:type="character" w:customStyle="1" w:styleId="HeaderChar">
    <w:name w:val="Header Char"/>
    <w:basedOn w:val="DefaultParagraphFont"/>
    <w:link w:val="Header"/>
    <w:rsid w:val="00A45655"/>
    <w:rPr>
      <w:noProof/>
      <w:color w:val="000000"/>
      <w:sz w:val="24"/>
      <w:szCs w:val="24"/>
    </w:rPr>
  </w:style>
  <w:style w:type="paragraph" w:styleId="Footer">
    <w:name w:val="footer"/>
    <w:basedOn w:val="Normal"/>
    <w:link w:val="FooterChar"/>
    <w:rsid w:val="00A45655"/>
    <w:pPr>
      <w:tabs>
        <w:tab w:val="center" w:pos="4680"/>
        <w:tab w:val="right" w:pos="9360"/>
      </w:tabs>
    </w:pPr>
  </w:style>
  <w:style w:type="character" w:customStyle="1" w:styleId="FooterChar">
    <w:name w:val="Footer Char"/>
    <w:basedOn w:val="DefaultParagraphFont"/>
    <w:link w:val="Footer"/>
    <w:rsid w:val="00A45655"/>
    <w:rPr>
      <w:noProo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link w:val="HeaderChar"/>
    <w:rsid w:val="00A45655"/>
    <w:pPr>
      <w:tabs>
        <w:tab w:val="center" w:pos="4680"/>
        <w:tab w:val="right" w:pos="9360"/>
      </w:tabs>
    </w:pPr>
  </w:style>
  <w:style w:type="character" w:customStyle="1" w:styleId="HeaderChar">
    <w:name w:val="Header Char"/>
    <w:basedOn w:val="DefaultParagraphFont"/>
    <w:link w:val="Header"/>
    <w:rsid w:val="00A45655"/>
    <w:rPr>
      <w:noProof/>
      <w:color w:val="000000"/>
      <w:sz w:val="24"/>
      <w:szCs w:val="24"/>
    </w:rPr>
  </w:style>
  <w:style w:type="paragraph" w:styleId="Footer">
    <w:name w:val="footer"/>
    <w:basedOn w:val="Normal"/>
    <w:link w:val="FooterChar"/>
    <w:rsid w:val="00A45655"/>
    <w:pPr>
      <w:tabs>
        <w:tab w:val="center" w:pos="4680"/>
        <w:tab w:val="right" w:pos="9360"/>
      </w:tabs>
    </w:pPr>
  </w:style>
  <w:style w:type="character" w:customStyle="1" w:styleId="FooterChar">
    <w:name w:val="Footer Char"/>
    <w:basedOn w:val="DefaultParagraphFont"/>
    <w:link w:val="Footer"/>
    <w:rsid w:val="00A45655"/>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304539">
      <w:bodyDiv w:val="1"/>
      <w:marLeft w:val="0"/>
      <w:marRight w:val="0"/>
      <w:marTop w:val="0"/>
      <w:marBottom w:val="0"/>
      <w:divBdr>
        <w:top w:val="none" w:sz="0" w:space="0" w:color="auto"/>
        <w:left w:val="none" w:sz="0" w:space="0" w:color="auto"/>
        <w:bottom w:val="none" w:sz="0" w:space="0" w:color="auto"/>
        <w:right w:val="none" w:sz="0" w:space="0" w:color="auto"/>
      </w:divBdr>
    </w:div>
    <w:div w:id="3794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2012-09-27T19:07:00Z</dcterms:created>
  <dcterms:modified xsi:type="dcterms:W3CDTF">2012-09-27T19:07:00Z</dcterms:modified>
</cp:coreProperties>
</file>