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16DBB" w:rsidRPr="00253004" w:rsidRDefault="00646FDB"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253004">
              <w:rPr>
                <w:rFonts w:ascii="Arial" w:hAnsi="Arial" w:cs="Arial"/>
                <w:sz w:val="22"/>
                <w:szCs w:val="22"/>
              </w:rPr>
              <w:t>RECREATION USE QUESTIONNAIRE</w:t>
            </w:r>
          </w:p>
          <w:p w:rsidR="00646FDB" w:rsidRPr="00253004" w:rsidRDefault="00646FDB"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253004">
              <w:rPr>
                <w:rFonts w:ascii="Arial" w:hAnsi="Arial" w:cs="Arial"/>
                <w:sz w:val="22"/>
                <w:szCs w:val="22"/>
              </w:rPr>
              <w:t>Chattooga Wild and Scenic River</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253004"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253004">
              <w:rPr>
                <w:rFonts w:ascii="Arial" w:hAnsi="Arial" w:cs="Arial"/>
                <w:sz w:val="22"/>
                <w:szCs w:val="22"/>
              </w:rPr>
              <w:t>USDA Forest Service</w:t>
            </w:r>
          </w:p>
        </w:tc>
      </w:tr>
      <w:tr w:rsidR="0007569A" w:rsidRPr="00AB2DE2" w:rsidTr="00216CC7">
        <w:tblPrEx>
          <w:tblCellMar>
            <w:left w:w="114" w:type="dxa"/>
            <w:right w:w="114" w:type="dxa"/>
          </w:tblCellMar>
        </w:tblPrEx>
        <w:trPr>
          <w:trHeight w:hRule="exact" w:val="512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53004" w:rsidRDefault="00646FDB" w:rsidP="00E5625E">
            <w:pPr>
              <w:rPr>
                <w:rFonts w:ascii="Arial" w:hAnsi="Arial" w:cs="Arial"/>
                <w:sz w:val="22"/>
                <w:szCs w:val="22"/>
              </w:rPr>
            </w:pPr>
            <w:r w:rsidRPr="00253004">
              <w:rPr>
                <w:rFonts w:ascii="Arial" w:hAnsi="Arial" w:cs="Arial"/>
                <w:sz w:val="22"/>
                <w:szCs w:val="22"/>
              </w:rPr>
              <w:t>This intercept survey is one component of a program to document impacts and use levels resulting from the January 31, 2012 Decision Notice and Finding of No Significant Impact (FONSI) for the Upper Segment</w:t>
            </w:r>
            <w:r w:rsidR="00E5625E">
              <w:rPr>
                <w:rFonts w:ascii="Arial" w:hAnsi="Arial" w:cs="Arial"/>
                <w:sz w:val="22"/>
                <w:szCs w:val="22"/>
              </w:rPr>
              <w:t xml:space="preserve"> of the</w:t>
            </w:r>
            <w:r w:rsidRPr="00253004">
              <w:rPr>
                <w:rFonts w:ascii="Arial" w:hAnsi="Arial" w:cs="Arial"/>
                <w:sz w:val="22"/>
                <w:szCs w:val="22"/>
              </w:rPr>
              <w:t xml:space="preserve"> Chattooga Wild and Scenic River (Chattooga WSR) Corridor.  The overriding goal of the decision and management directive is to ensure that use levels are not exceeding capacities and that experiential conditions for visitors to the </w:t>
            </w:r>
            <w:r w:rsidR="00E5625E">
              <w:rPr>
                <w:rFonts w:ascii="Arial" w:hAnsi="Arial" w:cs="Arial"/>
                <w:sz w:val="22"/>
                <w:szCs w:val="22"/>
              </w:rPr>
              <w:t>C</w:t>
            </w:r>
            <w:r w:rsidRPr="00253004">
              <w:rPr>
                <w:rFonts w:ascii="Arial" w:hAnsi="Arial" w:cs="Arial"/>
                <w:sz w:val="22"/>
                <w:szCs w:val="22"/>
              </w:rPr>
              <w:t>hattooga WSR are meeting standards defined in the environmental review.  The qualitative survey data will be used to characterize quantitative use data collected from trail and traffic counters in order to establish estimates of total visitor</w:t>
            </w:r>
            <w:r w:rsidR="00E5625E">
              <w:rPr>
                <w:rFonts w:ascii="Arial" w:hAnsi="Arial" w:cs="Arial"/>
                <w:sz w:val="22"/>
                <w:szCs w:val="22"/>
              </w:rPr>
              <w:t xml:space="preserve"> use</w:t>
            </w:r>
            <w:r w:rsidRPr="00253004">
              <w:rPr>
                <w:rFonts w:ascii="Arial" w:hAnsi="Arial" w:cs="Arial"/>
                <w:sz w:val="22"/>
                <w:szCs w:val="22"/>
              </w:rPr>
              <w:t xml:space="preserve"> and characterize use by recreational activity.  The intercept survey will support a deeper understanding of the quality of the recreational experience occurring in the Chattooga </w:t>
            </w:r>
            <w:r w:rsidR="00E5625E">
              <w:rPr>
                <w:rFonts w:ascii="Arial" w:hAnsi="Arial" w:cs="Arial"/>
                <w:sz w:val="22"/>
                <w:szCs w:val="22"/>
              </w:rPr>
              <w:t>WSR</w:t>
            </w:r>
            <w:r w:rsidRPr="00253004">
              <w:rPr>
                <w:rFonts w:ascii="Arial" w:hAnsi="Arial" w:cs="Arial"/>
                <w:sz w:val="22"/>
                <w:szCs w:val="22"/>
              </w:rPr>
              <w:t xml:space="preserve"> and assist land managers in identifying potential conflicts and other capacity related issues.</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Joseph</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Robles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Recreation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USDA Forest Service</w:t>
            </w:r>
            <w:r w:rsidR="00100EB9">
              <w:rPr>
                <w:rFonts w:ascii="Arial" w:hAnsi="Arial" w:cs="Arial"/>
                <w:sz w:val="20"/>
                <w:szCs w:val="20"/>
              </w:rPr>
              <w:t xml:space="preserve"> (FS)</w:t>
            </w:r>
            <w:r>
              <w:rPr>
                <w:rFonts w:ascii="Arial" w:hAnsi="Arial" w:cs="Arial"/>
                <w:sz w:val="20"/>
                <w:szCs w:val="20"/>
              </w:rPr>
              <w:t>, Francis Marion &amp; Sumter Forests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646FDB"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4931 Broad River Roads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Columbia</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SC</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29212</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803-561-4067</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803-561-4004</w:t>
            </w: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8F16E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646FDB" w:rsidRPr="00F016CB">
                <w:rPr>
                  <w:rStyle w:val="Hyperlink"/>
                  <w:rFonts w:ascii="Arial" w:hAnsi="Arial" w:cs="Arial"/>
                  <w:b w:val="0"/>
                  <w:sz w:val="22"/>
                  <w:szCs w:val="22"/>
                </w:rPr>
                <w:t>jrobles@fs.fed.us</w:t>
              </w:r>
            </w:hyperlink>
            <w:r w:rsidR="00646FDB">
              <w:rPr>
                <w:rFonts w:ascii="Arial" w:hAnsi="Arial" w:cs="Arial"/>
                <w:b w:val="0"/>
                <w:sz w:val="22"/>
                <w:szCs w:val="22"/>
              </w:rPr>
              <w:t xml:space="preserve"> </w:t>
            </w:r>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Benjamin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Ellis</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Senior Project Manager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Louis Berger Group</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P.O. Box 6310</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Jackson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WY</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83002</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646F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307-733-0222</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8F16E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646FDB" w:rsidRPr="00F016CB">
                <w:rPr>
                  <w:rStyle w:val="Hyperlink"/>
                  <w:rFonts w:ascii="Arial" w:hAnsi="Arial" w:cs="Arial"/>
                  <w:b w:val="0"/>
                  <w:sz w:val="22"/>
                  <w:szCs w:val="22"/>
                </w:rPr>
                <w:t>bellis@louisberger.com</w:t>
              </w:r>
            </w:hyperlink>
            <w:r w:rsidR="00646FDB">
              <w:rPr>
                <w:rFonts w:ascii="Arial" w:hAnsi="Arial" w:cs="Arial"/>
                <w:b w:val="0"/>
                <w:sz w:val="22"/>
                <w:szCs w:val="22"/>
              </w:rPr>
              <w:t xml:space="preserve"> </w:t>
            </w:r>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tbl>
      <w:tblPr>
        <w:tblW w:w="0" w:type="auto"/>
        <w:jc w:val="center"/>
        <w:tblLayout w:type="fixed"/>
        <w:tblCellMar>
          <w:left w:w="117" w:type="dxa"/>
          <w:right w:w="117" w:type="dxa"/>
        </w:tblCellMar>
        <w:tblLook w:val="0000" w:firstRow="0" w:lastRow="0" w:firstColumn="0" w:lastColumn="0" w:noHBand="0" w:noVBand="0"/>
      </w:tblPr>
      <w:tblGrid>
        <w:gridCol w:w="720"/>
        <w:gridCol w:w="989"/>
        <w:gridCol w:w="1441"/>
        <w:gridCol w:w="224"/>
        <w:gridCol w:w="46"/>
        <w:gridCol w:w="1080"/>
        <w:gridCol w:w="540"/>
        <w:gridCol w:w="540"/>
        <w:gridCol w:w="720"/>
        <w:gridCol w:w="1170"/>
        <w:gridCol w:w="810"/>
        <w:gridCol w:w="1756"/>
      </w:tblGrid>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 P.</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Acting Information Collections Officer</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F907D8"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 205-9967</w:t>
            </w:r>
          </w:p>
        </w:tc>
      </w:tr>
      <w:tr w:rsidR="009C1200"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8F16EE" w:rsidP="004D6A3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907D8" w:rsidRPr="00372F21">
                <w:rPr>
                  <w:rStyle w:val="Hyperlink"/>
                  <w:rFonts w:ascii="Arial" w:hAnsi="Arial" w:cs="Arial"/>
                  <w:b w:val="0"/>
                  <w:sz w:val="22"/>
                  <w:szCs w:val="22"/>
                </w:rPr>
                <w:t>kpmills@fs.fed.us</w:t>
              </w:r>
            </w:hyperlink>
            <w:r w:rsidR="00F907D8">
              <w:rPr>
                <w:rFonts w:ascii="Arial" w:hAnsi="Arial" w:cs="Arial"/>
                <w:b w:val="0"/>
                <w:sz w:val="22"/>
                <w:szCs w:val="22"/>
              </w:rPr>
              <w:t xml:space="preserve"> </w:t>
            </w:r>
          </w:p>
        </w:tc>
      </w:tr>
      <w:tr w:rsidR="000A539D"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A573D6">
        <w:trPr>
          <w:trHeight w:hRule="exact" w:val="1725"/>
          <w:jc w:val="center"/>
        </w:trPr>
        <w:tc>
          <w:tcPr>
            <w:tcW w:w="720"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253004" w:rsidRDefault="00E5625E"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Chattooga WSR during the study Period.</w:t>
            </w:r>
          </w:p>
        </w:tc>
      </w:tr>
      <w:tr w:rsidR="009C1200"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A573D6">
        <w:trPr>
          <w:trHeight w:val="336"/>
          <w:jc w:val="center"/>
        </w:trPr>
        <w:tc>
          <w:tcPr>
            <w:tcW w:w="720"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253004" w:rsidP="0025300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58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sidR="00E5625E">
              <w:rPr>
                <w:rFonts w:ascii="Arial" w:hAnsi="Arial" w:cs="Arial"/>
                <w:b w:val="0"/>
                <w:sz w:val="22"/>
                <w:szCs w:val="22"/>
              </w:rPr>
              <w:t>2</w:t>
            </w:r>
            <w:r>
              <w:rPr>
                <w:rFonts w:ascii="Arial" w:hAnsi="Arial" w:cs="Arial"/>
                <w:b w:val="0"/>
                <w:sz w:val="22"/>
                <w:szCs w:val="22"/>
              </w:rPr>
              <w:t>/1/2016</w:t>
            </w:r>
            <w:r>
              <w:rPr>
                <w:rFonts w:ascii="Arial" w:hAnsi="Arial" w:cs="Arial"/>
                <w:b w:val="0"/>
                <w:sz w:val="22"/>
                <w:szCs w:val="22"/>
              </w:rPr>
              <w:tab/>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E5625E"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11/31/2017</w:t>
            </w:r>
          </w:p>
        </w:tc>
      </w:tr>
      <w:tr w:rsidR="009317BA" w:rsidRPr="00AB2DE2" w:rsidTr="00A573D6">
        <w:trPr>
          <w:trHeight w:hRule="exact" w:val="267"/>
          <w:jc w:val="center"/>
        </w:trPr>
        <w:tc>
          <w:tcPr>
            <w:tcW w:w="720"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253004"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X</w:t>
            </w:r>
            <w:r w:rsidR="00850FFB">
              <w:rPr>
                <w:rFonts w:ascii="Arial" w:hAnsi="Arial" w:cs="Arial"/>
                <w:sz w:val="20"/>
                <w:szCs w:val="20"/>
              </w:rPr>
              <w:t xml:space="preserve">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A573D6">
        <w:trPr>
          <w:trHeight w:hRule="exact" w:val="267"/>
          <w:jc w:val="center"/>
        </w:trPr>
        <w:tc>
          <w:tcPr>
            <w:tcW w:w="1709"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A573D6">
        <w:trPr>
          <w:trHeight w:hRule="exact" w:val="9033"/>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Default="00253004" w:rsidP="008B33F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253004">
              <w:rPr>
                <w:rFonts w:ascii="Arial" w:hAnsi="Arial" w:cs="Arial"/>
                <w:b w:val="0"/>
                <w:sz w:val="22"/>
                <w:szCs w:val="22"/>
              </w:rPr>
              <w:t xml:space="preserve">The survey instrument was developed using pre-approved questions from the Generic Compendium of Questions with minor modifications to align the questionnaire with the site conditions and visitor issues associated with the Chattooga WSR. </w:t>
            </w:r>
            <w:r>
              <w:rPr>
                <w:rFonts w:ascii="Arial" w:hAnsi="Arial" w:cs="Arial"/>
                <w:b w:val="0"/>
                <w:sz w:val="22"/>
                <w:szCs w:val="22"/>
              </w:rPr>
              <w:t xml:space="preserve"> </w:t>
            </w:r>
            <w:r w:rsidRPr="00253004">
              <w:rPr>
                <w:rFonts w:ascii="Arial" w:hAnsi="Arial" w:cs="Arial"/>
                <w:b w:val="0"/>
                <w:sz w:val="22"/>
                <w:szCs w:val="22"/>
              </w:rPr>
              <w:t>Social scientists at Louis Berger, a professional land planning company, prepared the survey instrument.  The survey instrument w</w:t>
            </w:r>
            <w:r>
              <w:rPr>
                <w:rFonts w:ascii="Arial" w:hAnsi="Arial" w:cs="Arial"/>
                <w:b w:val="0"/>
                <w:sz w:val="22"/>
                <w:szCs w:val="22"/>
              </w:rPr>
              <w:t>as revised based on input from S</w:t>
            </w:r>
            <w:r w:rsidRPr="00253004">
              <w:rPr>
                <w:rFonts w:ascii="Arial" w:hAnsi="Arial" w:cs="Arial"/>
                <w:b w:val="0"/>
                <w:sz w:val="22"/>
                <w:szCs w:val="22"/>
              </w:rPr>
              <w:t>enior</w:t>
            </w:r>
            <w:r w:rsidR="008B33F2">
              <w:rPr>
                <w:rFonts w:ascii="Arial" w:hAnsi="Arial" w:cs="Arial"/>
                <w:b w:val="0"/>
                <w:sz w:val="22"/>
                <w:szCs w:val="22"/>
              </w:rPr>
              <w:t xml:space="preserve"> Staff of</w:t>
            </w:r>
            <w:r w:rsidRPr="00253004">
              <w:rPr>
                <w:rFonts w:ascii="Arial" w:hAnsi="Arial" w:cs="Arial"/>
                <w:b w:val="0"/>
                <w:sz w:val="22"/>
                <w:szCs w:val="22"/>
              </w:rPr>
              <w:t xml:space="preserve"> Louis Berger</w:t>
            </w:r>
            <w:r w:rsidR="008B33F2">
              <w:rPr>
                <w:rFonts w:ascii="Arial" w:hAnsi="Arial" w:cs="Arial"/>
                <w:b w:val="0"/>
                <w:sz w:val="22"/>
                <w:szCs w:val="22"/>
              </w:rPr>
              <w:t xml:space="preserve"> Group</w:t>
            </w:r>
            <w:r>
              <w:rPr>
                <w:rFonts w:ascii="Arial" w:hAnsi="Arial" w:cs="Arial"/>
                <w:b w:val="0"/>
                <w:sz w:val="22"/>
                <w:szCs w:val="22"/>
              </w:rPr>
              <w:t>,</w:t>
            </w:r>
            <w:r w:rsidRPr="00253004">
              <w:rPr>
                <w:rFonts w:ascii="Arial" w:hAnsi="Arial" w:cs="Arial"/>
                <w:b w:val="0"/>
                <w:sz w:val="22"/>
                <w:szCs w:val="22"/>
              </w:rPr>
              <w:t xml:space="preserve"> and F</w:t>
            </w:r>
            <w:r w:rsidR="00100EB9">
              <w:rPr>
                <w:rFonts w:ascii="Arial" w:hAnsi="Arial" w:cs="Arial"/>
                <w:b w:val="0"/>
                <w:sz w:val="22"/>
                <w:szCs w:val="22"/>
              </w:rPr>
              <w:t>S</w:t>
            </w:r>
            <w:r w:rsidRPr="00253004">
              <w:rPr>
                <w:rFonts w:ascii="Arial" w:hAnsi="Arial" w:cs="Arial"/>
                <w:b w:val="0"/>
                <w:sz w:val="22"/>
                <w:szCs w:val="22"/>
              </w:rPr>
              <w:t xml:space="preserve"> personnel.  Once approved by OMB</w:t>
            </w:r>
            <w:r>
              <w:rPr>
                <w:rFonts w:ascii="Arial" w:hAnsi="Arial" w:cs="Arial"/>
                <w:b w:val="0"/>
                <w:sz w:val="22"/>
                <w:szCs w:val="22"/>
              </w:rPr>
              <w:t>, Louis Berger</w:t>
            </w:r>
            <w:r w:rsidR="008B33F2">
              <w:rPr>
                <w:rFonts w:ascii="Arial" w:hAnsi="Arial" w:cs="Arial"/>
                <w:b w:val="0"/>
                <w:sz w:val="22"/>
                <w:szCs w:val="22"/>
              </w:rPr>
              <w:t>’s S</w:t>
            </w:r>
            <w:r>
              <w:rPr>
                <w:rFonts w:ascii="Arial" w:hAnsi="Arial" w:cs="Arial"/>
                <w:b w:val="0"/>
                <w:sz w:val="22"/>
                <w:szCs w:val="22"/>
              </w:rPr>
              <w:t>taff</w:t>
            </w:r>
            <w:r w:rsidRPr="00253004">
              <w:rPr>
                <w:rFonts w:ascii="Arial" w:hAnsi="Arial" w:cs="Arial"/>
                <w:b w:val="0"/>
                <w:sz w:val="22"/>
                <w:szCs w:val="22"/>
              </w:rPr>
              <w:t xml:space="preserve"> will conduct the fieldwork as one part of a broader transportation and visitor use study</w:t>
            </w:r>
            <w:r>
              <w:rPr>
                <w:rFonts w:ascii="Arial" w:hAnsi="Arial" w:cs="Arial"/>
                <w:b w:val="0"/>
                <w:sz w:val="22"/>
                <w:szCs w:val="22"/>
              </w:rPr>
              <w:t>.</w:t>
            </w:r>
          </w:p>
          <w:p w:rsidR="008B33F2" w:rsidRDefault="008B33F2" w:rsidP="008B33F2">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008B33F2" w:rsidRPr="00253004" w:rsidRDefault="008B33F2" w:rsidP="00100EB9">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bCs w:val="0"/>
                <w:sz w:val="22"/>
                <w:szCs w:val="22"/>
              </w:rPr>
              <w:t>P</w:t>
            </w:r>
            <w:r w:rsidR="00100EB9">
              <w:rPr>
                <w:rFonts w:ascii="Arial" w:hAnsi="Arial" w:cs="Arial"/>
                <w:b w:val="0"/>
                <w:sz w:val="22"/>
                <w:szCs w:val="22"/>
              </w:rPr>
              <w:t>re-testing and consultation was</w:t>
            </w:r>
            <w:r w:rsidRPr="00850FFB">
              <w:rPr>
                <w:rFonts w:ascii="Arial" w:hAnsi="Arial" w:cs="Arial"/>
                <w:b w:val="0"/>
                <w:sz w:val="22"/>
                <w:szCs w:val="22"/>
              </w:rPr>
              <w:t xml:space="preserve"> conducted with </w:t>
            </w:r>
            <w:r>
              <w:rPr>
                <w:rFonts w:ascii="Arial" w:hAnsi="Arial" w:cs="Arial"/>
                <w:b w:val="0"/>
                <w:sz w:val="22"/>
                <w:szCs w:val="22"/>
              </w:rPr>
              <w:t>10</w:t>
            </w:r>
            <w:r w:rsidRPr="00850FFB">
              <w:rPr>
                <w:rFonts w:ascii="Arial" w:hAnsi="Arial" w:cs="Arial"/>
                <w:b w:val="0"/>
                <w:sz w:val="22"/>
                <w:szCs w:val="22"/>
              </w:rPr>
              <w:t xml:space="preserve"> volunteer participants identified by the </w:t>
            </w:r>
            <w:r w:rsidR="00100EB9">
              <w:rPr>
                <w:rFonts w:ascii="Arial" w:hAnsi="Arial" w:cs="Arial"/>
                <w:b w:val="0"/>
                <w:sz w:val="22"/>
                <w:szCs w:val="22"/>
              </w:rPr>
              <w:t>Louis Berger Group, F</w:t>
            </w:r>
            <w:r w:rsidRPr="00850FFB">
              <w:rPr>
                <w:rFonts w:ascii="Arial" w:hAnsi="Arial" w:cs="Arial"/>
                <w:b w:val="0"/>
                <w:sz w:val="22"/>
                <w:szCs w:val="22"/>
              </w:rPr>
              <w:t>S contractor</w:t>
            </w:r>
            <w:r w:rsidR="00100EB9">
              <w:rPr>
                <w:rFonts w:ascii="Arial" w:hAnsi="Arial" w:cs="Arial"/>
                <w:b w:val="0"/>
                <w:sz w:val="22"/>
                <w:szCs w:val="22"/>
              </w:rPr>
              <w:t>,</w:t>
            </w:r>
            <w:r w:rsidRPr="00850FFB">
              <w:rPr>
                <w:rFonts w:ascii="Arial" w:hAnsi="Arial" w:cs="Arial"/>
                <w:b w:val="0"/>
                <w:sz w:val="22"/>
                <w:szCs w:val="22"/>
              </w:rPr>
              <w:t xml:space="preserve">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A573D6">
        <w:trPr>
          <w:trHeight w:hRule="exact" w:val="1468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02534E" w:rsidRDefault="0002534E"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02534E" w:rsidRDefault="0002534E"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RPr="0002534E" w:rsidTr="004D6A32">
              <w:tc>
                <w:tcPr>
                  <w:tcW w:w="2088"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 xml:space="preserve">Survey Question Number </w:t>
                  </w:r>
                </w:p>
              </w:tc>
              <w:tc>
                <w:tcPr>
                  <w:tcW w:w="4278"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Topic Area</w:t>
                  </w:r>
                </w:p>
              </w:tc>
              <w:tc>
                <w:tcPr>
                  <w:tcW w:w="3210" w:type="dxa"/>
                </w:tcPr>
                <w:p w:rsidR="00850FFB" w:rsidRPr="0002534E" w:rsidRDefault="00850FFB" w:rsidP="004D6A32">
                  <w:pPr>
                    <w:pStyle w:val="ListParagraph"/>
                    <w:ind w:left="0"/>
                    <w:rPr>
                      <w:rFonts w:ascii="Arial" w:hAnsi="Arial" w:cs="Arial"/>
                      <w:b/>
                      <w:sz w:val="22"/>
                      <w:szCs w:val="22"/>
                    </w:rPr>
                  </w:pPr>
                  <w:r w:rsidRPr="0002534E">
                    <w:rPr>
                      <w:rFonts w:ascii="Arial" w:hAnsi="Arial" w:cs="Arial"/>
                      <w:b/>
                      <w:sz w:val="22"/>
                      <w:szCs w:val="22"/>
                    </w:rPr>
                    <w:t>Compendium Question Identifier</w:t>
                  </w:r>
                </w:p>
              </w:tc>
            </w:tr>
            <w:tr w:rsidR="00850FFB" w:rsidRPr="0002534E" w:rsidTr="004D6A32">
              <w:tc>
                <w:tcPr>
                  <w:tcW w:w="2088" w:type="dxa"/>
                </w:tcPr>
                <w:p w:rsidR="00850FFB" w:rsidRPr="0002534E" w:rsidRDefault="002E3C96" w:rsidP="004D6A32">
                  <w:pPr>
                    <w:pStyle w:val="ListParagraph"/>
                    <w:ind w:left="0"/>
                    <w:rPr>
                      <w:rFonts w:ascii="Arial" w:hAnsi="Arial" w:cs="Arial"/>
                      <w:sz w:val="22"/>
                      <w:szCs w:val="22"/>
                    </w:rPr>
                  </w:pPr>
                  <w:r w:rsidRPr="0002534E">
                    <w:rPr>
                      <w:rFonts w:ascii="Arial" w:hAnsi="Arial" w:cs="Arial"/>
                      <w:sz w:val="22"/>
                      <w:szCs w:val="22"/>
                    </w:rPr>
                    <w:t>1</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AGE11</w:t>
                  </w:r>
                </w:p>
              </w:tc>
            </w:tr>
            <w:tr w:rsidR="00850FFB" w:rsidRPr="0002534E" w:rsidTr="004D6A32">
              <w:tc>
                <w:tcPr>
                  <w:tcW w:w="2088" w:type="dxa"/>
                </w:tcPr>
                <w:p w:rsidR="00850FFB" w:rsidRPr="0002534E" w:rsidRDefault="002E3C96" w:rsidP="004D6A32">
                  <w:pPr>
                    <w:pStyle w:val="ListParagraph"/>
                    <w:ind w:left="0"/>
                    <w:rPr>
                      <w:rFonts w:ascii="Arial" w:hAnsi="Arial" w:cs="Arial"/>
                      <w:sz w:val="22"/>
                      <w:szCs w:val="22"/>
                    </w:rPr>
                  </w:pPr>
                  <w:r w:rsidRPr="0002534E">
                    <w:rPr>
                      <w:rFonts w:ascii="Arial" w:hAnsi="Arial" w:cs="Arial"/>
                      <w:sz w:val="22"/>
                      <w:szCs w:val="22"/>
                    </w:rPr>
                    <w:t>2</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83D25" w:rsidP="004D6A32">
                  <w:pPr>
                    <w:pStyle w:val="ListParagraph"/>
                    <w:ind w:left="0"/>
                    <w:rPr>
                      <w:rFonts w:ascii="Arial" w:hAnsi="Arial" w:cs="Arial"/>
                      <w:sz w:val="22"/>
                      <w:szCs w:val="22"/>
                    </w:rPr>
                  </w:pPr>
                  <w:r w:rsidRPr="0002534E">
                    <w:rPr>
                      <w:rFonts w:ascii="Arial" w:hAnsi="Arial" w:cs="Arial"/>
                      <w:sz w:val="22"/>
                      <w:szCs w:val="22"/>
                    </w:rPr>
                    <w:t>RES1</w:t>
                  </w:r>
                </w:p>
              </w:tc>
            </w:tr>
            <w:tr w:rsidR="00100EB9" w:rsidRPr="0002534E" w:rsidTr="004D6A32">
              <w:tc>
                <w:tcPr>
                  <w:tcW w:w="2088" w:type="dxa"/>
                </w:tcPr>
                <w:p w:rsidR="00100EB9" w:rsidRPr="0002534E" w:rsidRDefault="002E3C96" w:rsidP="004D6A32">
                  <w:pPr>
                    <w:pStyle w:val="ListParagraph"/>
                    <w:ind w:left="0"/>
                    <w:rPr>
                      <w:rFonts w:ascii="Arial" w:hAnsi="Arial" w:cs="Arial"/>
                      <w:sz w:val="22"/>
                      <w:szCs w:val="22"/>
                    </w:rPr>
                  </w:pPr>
                  <w:r w:rsidRPr="0002534E">
                    <w:rPr>
                      <w:rFonts w:ascii="Arial" w:hAnsi="Arial" w:cs="Arial"/>
                      <w:sz w:val="22"/>
                      <w:szCs w:val="22"/>
                    </w:rPr>
                    <w:t>3</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210" w:type="dxa"/>
                </w:tcPr>
                <w:p w:rsidR="00100EB9" w:rsidRPr="0002534E" w:rsidRDefault="00283D25" w:rsidP="004D6A32">
                  <w:pPr>
                    <w:pStyle w:val="ListParagraph"/>
                    <w:ind w:left="0"/>
                    <w:rPr>
                      <w:rFonts w:ascii="Arial" w:hAnsi="Arial" w:cs="Arial"/>
                      <w:sz w:val="22"/>
                      <w:szCs w:val="22"/>
                    </w:rPr>
                  </w:pPr>
                  <w:r w:rsidRPr="0002534E">
                    <w:rPr>
                      <w:rFonts w:ascii="Arial" w:hAnsi="Arial" w:cs="Arial"/>
                      <w:sz w:val="22"/>
                      <w:szCs w:val="22"/>
                    </w:rPr>
                    <w:t>GROUP5</w:t>
                  </w:r>
                </w:p>
              </w:tc>
            </w:tr>
            <w:tr w:rsidR="00100EB9" w:rsidRPr="0002534E" w:rsidTr="004D6A32">
              <w:tc>
                <w:tcPr>
                  <w:tcW w:w="2088" w:type="dxa"/>
                </w:tcPr>
                <w:p w:rsidR="00100EB9" w:rsidRPr="0002534E" w:rsidRDefault="00283D25" w:rsidP="004D6A32">
                  <w:pPr>
                    <w:pStyle w:val="ListParagraph"/>
                    <w:ind w:left="0"/>
                    <w:rPr>
                      <w:rFonts w:ascii="Arial" w:hAnsi="Arial" w:cs="Arial"/>
                      <w:sz w:val="22"/>
                      <w:szCs w:val="22"/>
                    </w:rPr>
                  </w:pPr>
                  <w:r w:rsidRPr="0002534E">
                    <w:rPr>
                      <w:rFonts w:ascii="Arial" w:hAnsi="Arial" w:cs="Arial"/>
                      <w:sz w:val="22"/>
                      <w:szCs w:val="22"/>
                    </w:rPr>
                    <w:t>4</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#1 – Respondent characteristics</w:t>
                  </w:r>
                </w:p>
              </w:tc>
              <w:tc>
                <w:tcPr>
                  <w:tcW w:w="3210" w:type="dxa"/>
                </w:tcPr>
                <w:p w:rsidR="00100EB9" w:rsidRPr="0002534E" w:rsidRDefault="00BF411B" w:rsidP="004D6A32">
                  <w:pPr>
                    <w:pStyle w:val="ListParagraph"/>
                    <w:ind w:left="0"/>
                    <w:rPr>
                      <w:rFonts w:ascii="Arial" w:hAnsi="Arial" w:cs="Arial"/>
                      <w:sz w:val="22"/>
                      <w:szCs w:val="22"/>
                    </w:rPr>
                  </w:pPr>
                  <w:r w:rsidRPr="0002534E">
                    <w:rPr>
                      <w:rFonts w:ascii="Arial" w:hAnsi="Arial" w:cs="Arial"/>
                      <w:sz w:val="22"/>
                      <w:szCs w:val="22"/>
                    </w:rPr>
                    <w:t>GROUP1</w:t>
                  </w:r>
                </w:p>
              </w:tc>
            </w:tr>
            <w:tr w:rsidR="00850FFB" w:rsidRPr="0002534E" w:rsidTr="004D6A32">
              <w:tc>
                <w:tcPr>
                  <w:tcW w:w="2088" w:type="dxa"/>
                </w:tcPr>
                <w:p w:rsidR="00850FFB" w:rsidRPr="0002534E" w:rsidRDefault="00283D25" w:rsidP="004D6A32">
                  <w:pPr>
                    <w:pStyle w:val="ListParagraph"/>
                    <w:ind w:left="0"/>
                    <w:rPr>
                      <w:rFonts w:ascii="Arial" w:hAnsi="Arial" w:cs="Arial"/>
                      <w:sz w:val="22"/>
                      <w:szCs w:val="22"/>
                    </w:rPr>
                  </w:pPr>
                  <w:r w:rsidRPr="0002534E">
                    <w:rPr>
                      <w:rFonts w:ascii="Arial" w:hAnsi="Arial" w:cs="Arial"/>
                      <w:sz w:val="22"/>
                      <w:szCs w:val="22"/>
                    </w:rPr>
                    <w:t>5</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530FAF" w:rsidP="004D6A32">
                  <w:pPr>
                    <w:pStyle w:val="ListParagraph"/>
                    <w:ind w:left="0"/>
                    <w:rPr>
                      <w:rFonts w:ascii="Arial" w:hAnsi="Arial" w:cs="Arial"/>
                      <w:sz w:val="22"/>
                      <w:szCs w:val="22"/>
                    </w:rPr>
                  </w:pPr>
                  <w:r>
                    <w:rPr>
                      <w:rFonts w:ascii="Arial" w:hAnsi="Arial" w:cs="Arial"/>
                      <w:sz w:val="22"/>
                      <w:szCs w:val="22"/>
                    </w:rPr>
                    <w:t>TRANUSE16</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6</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TPURP1</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7</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#1 – Respondent cha</w:t>
                  </w:r>
                  <w:r w:rsidR="00216CC7" w:rsidRPr="0002534E">
                    <w:rPr>
                      <w:rFonts w:ascii="Arial" w:hAnsi="Arial" w:cs="Arial"/>
                      <w:sz w:val="22"/>
                      <w:szCs w:val="22"/>
                    </w:rPr>
                    <w:t>r</w:t>
                  </w:r>
                  <w:r w:rsidRPr="0002534E">
                    <w:rPr>
                      <w:rFonts w:ascii="Arial" w:hAnsi="Arial" w:cs="Arial"/>
                      <w:sz w:val="22"/>
                      <w:szCs w:val="22"/>
                    </w:rPr>
                    <w:t>acteristics</w:t>
                  </w:r>
                </w:p>
              </w:tc>
              <w:tc>
                <w:tcPr>
                  <w:tcW w:w="3210"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VHIS3</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8</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TDUR8</w:t>
                  </w:r>
                </w:p>
              </w:tc>
            </w:tr>
            <w:tr w:rsidR="00850FFB" w:rsidRPr="0002534E" w:rsidTr="004D6A32">
              <w:tc>
                <w:tcPr>
                  <w:tcW w:w="2088" w:type="dxa"/>
                </w:tcPr>
                <w:p w:rsidR="00850FFB" w:rsidRPr="0002534E" w:rsidRDefault="00250F58" w:rsidP="004D6A32">
                  <w:pPr>
                    <w:pStyle w:val="ListParagraph"/>
                    <w:ind w:left="0"/>
                    <w:rPr>
                      <w:rFonts w:ascii="Arial" w:hAnsi="Arial" w:cs="Arial"/>
                      <w:sz w:val="22"/>
                      <w:szCs w:val="22"/>
                    </w:rPr>
                  </w:pPr>
                  <w:r w:rsidRPr="0002534E">
                    <w:rPr>
                      <w:rFonts w:ascii="Arial" w:hAnsi="Arial" w:cs="Arial"/>
                      <w:sz w:val="22"/>
                      <w:szCs w:val="22"/>
                    </w:rPr>
                    <w:t>9</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TDUR2</w:t>
                  </w:r>
                </w:p>
              </w:tc>
            </w:tr>
            <w:tr w:rsidR="00850FFB" w:rsidRPr="0002534E" w:rsidTr="004D6A32">
              <w:tc>
                <w:tcPr>
                  <w:tcW w:w="2088" w:type="dxa"/>
                </w:tcPr>
                <w:p w:rsidR="00850FFB" w:rsidRPr="0002534E" w:rsidRDefault="00B329B6" w:rsidP="004D6A32">
                  <w:pPr>
                    <w:pStyle w:val="ListParagraph"/>
                    <w:ind w:left="0"/>
                    <w:rPr>
                      <w:rFonts w:ascii="Arial" w:hAnsi="Arial" w:cs="Arial"/>
                      <w:sz w:val="22"/>
                      <w:szCs w:val="22"/>
                    </w:rPr>
                  </w:pPr>
                  <w:r w:rsidRPr="0002534E">
                    <w:rPr>
                      <w:rFonts w:ascii="Arial" w:hAnsi="Arial" w:cs="Arial"/>
                      <w:sz w:val="22"/>
                      <w:szCs w:val="22"/>
                    </w:rPr>
                    <w:t>10</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850FFB" w:rsidRPr="0002534E" w:rsidRDefault="00253004" w:rsidP="00B329B6">
                  <w:pPr>
                    <w:pStyle w:val="ListParagraph"/>
                    <w:ind w:left="0"/>
                    <w:rPr>
                      <w:rFonts w:ascii="Arial" w:hAnsi="Arial" w:cs="Arial"/>
                      <w:sz w:val="22"/>
                      <w:szCs w:val="22"/>
                    </w:rPr>
                  </w:pPr>
                  <w:r w:rsidRPr="0002534E">
                    <w:rPr>
                      <w:rFonts w:ascii="Arial" w:hAnsi="Arial" w:cs="Arial"/>
                      <w:sz w:val="22"/>
                      <w:szCs w:val="22"/>
                    </w:rPr>
                    <w:t>TACT1</w:t>
                  </w:r>
                  <w:r w:rsidR="00B329B6" w:rsidRPr="0002534E">
                    <w:rPr>
                      <w:rFonts w:ascii="Arial" w:hAnsi="Arial" w:cs="Arial"/>
                      <w:sz w:val="22"/>
                      <w:szCs w:val="22"/>
                    </w:rPr>
                    <w:t>/TACT5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11</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12</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13</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A573D6" w:rsidP="00C82023">
                  <w:pPr>
                    <w:pStyle w:val="ListParagraph"/>
                    <w:ind w:left="0"/>
                    <w:rPr>
                      <w:rFonts w:ascii="Arial" w:hAnsi="Arial" w:cs="Arial"/>
                      <w:sz w:val="22"/>
                      <w:szCs w:val="22"/>
                    </w:rPr>
                  </w:pPr>
                  <w:r>
                    <w:rPr>
                      <w:rFonts w:ascii="Arial" w:hAnsi="Arial" w:cs="Arial"/>
                      <w:sz w:val="22"/>
                      <w:szCs w:val="22"/>
                    </w:rPr>
                    <w:t>TRANUSE26</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14</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#3 – Trip Behaviors</w:t>
                  </w:r>
                </w:p>
              </w:tc>
              <w:tc>
                <w:tcPr>
                  <w:tcW w:w="3210"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TRANS34/TRANS35</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15</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RESPRO1</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16</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EVAL23</w:t>
                  </w:r>
                </w:p>
              </w:tc>
            </w:tr>
            <w:tr w:rsidR="00A573D6" w:rsidRPr="0002534E" w:rsidTr="00C82023">
              <w:tc>
                <w:tcPr>
                  <w:tcW w:w="2088" w:type="dxa"/>
                </w:tcPr>
                <w:p w:rsidR="00A573D6" w:rsidRPr="0002534E" w:rsidRDefault="00F907D8" w:rsidP="00C82023">
                  <w:pPr>
                    <w:pStyle w:val="ListParagraph"/>
                    <w:ind w:left="0"/>
                    <w:rPr>
                      <w:rFonts w:ascii="Arial" w:hAnsi="Arial" w:cs="Arial"/>
                      <w:sz w:val="22"/>
                      <w:szCs w:val="22"/>
                    </w:rPr>
                  </w:pPr>
                  <w:r>
                    <w:rPr>
                      <w:rFonts w:ascii="Arial" w:hAnsi="Arial" w:cs="Arial"/>
                      <w:sz w:val="22"/>
                      <w:szCs w:val="22"/>
                    </w:rPr>
                    <w:t>17</w:t>
                  </w:r>
                </w:p>
              </w:tc>
              <w:tc>
                <w:tcPr>
                  <w:tcW w:w="4278"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A573D6" w:rsidRPr="0002534E" w:rsidRDefault="00A573D6" w:rsidP="00C82023">
                  <w:pPr>
                    <w:pStyle w:val="ListParagraph"/>
                    <w:ind w:left="0"/>
                    <w:rPr>
                      <w:rFonts w:ascii="Arial" w:hAnsi="Arial" w:cs="Arial"/>
                      <w:sz w:val="22"/>
                      <w:szCs w:val="22"/>
                    </w:rPr>
                  </w:pPr>
                  <w:r w:rsidRPr="0002534E">
                    <w:rPr>
                      <w:rFonts w:ascii="Arial" w:hAnsi="Arial" w:cs="Arial"/>
                      <w:sz w:val="22"/>
                      <w:szCs w:val="22"/>
                    </w:rPr>
                    <w:t>EVAL19</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18</w:t>
                  </w:r>
                </w:p>
              </w:tc>
              <w:tc>
                <w:tcPr>
                  <w:tcW w:w="4278" w:type="dxa"/>
                </w:tcPr>
                <w:p w:rsidR="00850FFB" w:rsidRPr="0002534E" w:rsidRDefault="000B4CA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B329B6" w:rsidP="004D6A32">
                  <w:pPr>
                    <w:pStyle w:val="ListParagraph"/>
                    <w:ind w:left="0"/>
                    <w:rPr>
                      <w:rFonts w:ascii="Arial" w:hAnsi="Arial" w:cs="Arial"/>
                      <w:sz w:val="22"/>
                      <w:szCs w:val="22"/>
                    </w:rPr>
                  </w:pPr>
                  <w:r w:rsidRPr="0002534E">
                    <w:rPr>
                      <w:rFonts w:ascii="Arial" w:hAnsi="Arial" w:cs="Arial"/>
                      <w:sz w:val="22"/>
                      <w:szCs w:val="22"/>
                    </w:rPr>
                    <w:t>EVAL17</w:t>
                  </w:r>
                </w:p>
              </w:tc>
            </w:tr>
            <w:tr w:rsidR="00100EB9" w:rsidRPr="0002534E" w:rsidTr="004D6A32">
              <w:tc>
                <w:tcPr>
                  <w:tcW w:w="2088" w:type="dxa"/>
                </w:tcPr>
                <w:p w:rsidR="00100EB9" w:rsidRPr="0002534E" w:rsidRDefault="00F907D8" w:rsidP="004D6A32">
                  <w:pPr>
                    <w:pStyle w:val="ListParagraph"/>
                    <w:ind w:left="0"/>
                    <w:rPr>
                      <w:rFonts w:ascii="Arial" w:hAnsi="Arial" w:cs="Arial"/>
                      <w:sz w:val="22"/>
                      <w:szCs w:val="22"/>
                    </w:rPr>
                  </w:pPr>
                  <w:r>
                    <w:rPr>
                      <w:rFonts w:ascii="Arial" w:hAnsi="Arial" w:cs="Arial"/>
                      <w:sz w:val="22"/>
                      <w:szCs w:val="22"/>
                    </w:rPr>
                    <w:t>19</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OPIN6</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20</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CB2641" w:rsidP="004D6A32">
                  <w:pPr>
                    <w:pStyle w:val="ListParagraph"/>
                    <w:ind w:left="0"/>
                    <w:rPr>
                      <w:rFonts w:ascii="Arial" w:hAnsi="Arial" w:cs="Arial"/>
                      <w:sz w:val="22"/>
                      <w:szCs w:val="22"/>
                    </w:rPr>
                  </w:pPr>
                  <w:r w:rsidRPr="0002534E">
                    <w:rPr>
                      <w:rFonts w:ascii="Arial" w:hAnsi="Arial" w:cs="Arial"/>
                      <w:sz w:val="22"/>
                      <w:szCs w:val="22"/>
                    </w:rPr>
                    <w:t>OPIN6</w:t>
                  </w:r>
                </w:p>
              </w:tc>
            </w:tr>
            <w:tr w:rsidR="00100EB9" w:rsidRPr="0002534E" w:rsidTr="004D6A32">
              <w:tc>
                <w:tcPr>
                  <w:tcW w:w="2088" w:type="dxa"/>
                </w:tcPr>
                <w:p w:rsidR="00100EB9" w:rsidRPr="0002534E" w:rsidRDefault="00F907D8" w:rsidP="004D6A32">
                  <w:pPr>
                    <w:pStyle w:val="ListParagraph"/>
                    <w:ind w:left="0"/>
                    <w:rPr>
                      <w:rFonts w:ascii="Arial" w:hAnsi="Arial" w:cs="Arial"/>
                      <w:sz w:val="22"/>
                      <w:szCs w:val="22"/>
                    </w:rPr>
                  </w:pPr>
                  <w:r>
                    <w:rPr>
                      <w:rFonts w:ascii="Arial" w:hAnsi="Arial" w:cs="Arial"/>
                      <w:sz w:val="22"/>
                      <w:szCs w:val="22"/>
                    </w:rPr>
                    <w:t>21</w:t>
                  </w:r>
                </w:p>
              </w:tc>
              <w:tc>
                <w:tcPr>
                  <w:tcW w:w="4278"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100EB9" w:rsidRPr="0002534E" w:rsidRDefault="00100EB9" w:rsidP="004D6A32">
                  <w:pPr>
                    <w:pStyle w:val="ListParagraph"/>
                    <w:ind w:left="0"/>
                    <w:rPr>
                      <w:rFonts w:ascii="Arial" w:hAnsi="Arial" w:cs="Arial"/>
                      <w:sz w:val="22"/>
                      <w:szCs w:val="22"/>
                    </w:rPr>
                  </w:pPr>
                  <w:r w:rsidRPr="0002534E">
                    <w:rPr>
                      <w:rFonts w:ascii="Arial" w:hAnsi="Arial" w:cs="Arial"/>
                      <w:sz w:val="22"/>
                      <w:szCs w:val="22"/>
                    </w:rPr>
                    <w:t>EVAL23</w:t>
                  </w:r>
                </w:p>
              </w:tc>
            </w:tr>
            <w:tr w:rsidR="00850FFB" w:rsidRPr="0002534E" w:rsidTr="004D6A32">
              <w:tc>
                <w:tcPr>
                  <w:tcW w:w="2088" w:type="dxa"/>
                </w:tcPr>
                <w:p w:rsidR="00850FFB" w:rsidRPr="0002534E" w:rsidRDefault="00F907D8" w:rsidP="004D6A32">
                  <w:pPr>
                    <w:pStyle w:val="ListParagraph"/>
                    <w:ind w:left="0"/>
                    <w:rPr>
                      <w:rFonts w:ascii="Arial" w:hAnsi="Arial" w:cs="Arial"/>
                      <w:sz w:val="22"/>
                      <w:szCs w:val="22"/>
                    </w:rPr>
                  </w:pPr>
                  <w:r>
                    <w:rPr>
                      <w:rFonts w:ascii="Arial" w:hAnsi="Arial" w:cs="Arial"/>
                      <w:sz w:val="22"/>
                      <w:szCs w:val="22"/>
                    </w:rPr>
                    <w:t>22</w:t>
                  </w:r>
                </w:p>
              </w:tc>
              <w:tc>
                <w:tcPr>
                  <w:tcW w:w="4278" w:type="dxa"/>
                </w:tcPr>
                <w:p w:rsidR="00850FFB" w:rsidRPr="0002534E" w:rsidRDefault="00253004" w:rsidP="004D6A32">
                  <w:pPr>
                    <w:pStyle w:val="ListParagraph"/>
                    <w:ind w:left="0"/>
                    <w:rPr>
                      <w:rFonts w:ascii="Arial" w:hAnsi="Arial" w:cs="Arial"/>
                      <w:sz w:val="22"/>
                      <w:szCs w:val="22"/>
                    </w:rPr>
                  </w:pPr>
                  <w:r w:rsidRPr="0002534E">
                    <w:rPr>
                      <w:rFonts w:ascii="Arial" w:hAnsi="Arial" w:cs="Arial"/>
                      <w:sz w:val="22"/>
                      <w:szCs w:val="22"/>
                    </w:rPr>
                    <w:t>#4 – Assessment of Visitor Experience</w:t>
                  </w:r>
                </w:p>
              </w:tc>
              <w:tc>
                <w:tcPr>
                  <w:tcW w:w="3210" w:type="dxa"/>
                </w:tcPr>
                <w:p w:rsidR="00850FFB" w:rsidRPr="0002534E" w:rsidRDefault="008835CB" w:rsidP="00253004">
                  <w:pPr>
                    <w:pStyle w:val="ListParagraph"/>
                    <w:ind w:left="0"/>
                    <w:rPr>
                      <w:rFonts w:ascii="Arial" w:hAnsi="Arial" w:cs="Arial"/>
                      <w:sz w:val="22"/>
                      <w:szCs w:val="22"/>
                    </w:rPr>
                  </w:pPr>
                  <w:r>
                    <w:rPr>
                      <w:rFonts w:ascii="Arial" w:hAnsi="Arial" w:cs="Arial"/>
                      <w:sz w:val="22"/>
                      <w:szCs w:val="22"/>
                    </w:rPr>
                    <w:t>EVAL32</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A573D6">
        <w:trPr>
          <w:trHeight w:hRule="exact" w:val="645"/>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lastRenderedPageBreak/>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7B119B" w:rsidRPr="007B119B" w:rsidRDefault="00AC372D" w:rsidP="007B119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AC372D">
              <w:rPr>
                <w:rFonts w:ascii="Arial" w:hAnsi="Arial" w:cs="Arial"/>
                <w:b w:val="0"/>
                <w:sz w:val="20"/>
                <w:szCs w:val="20"/>
              </w:rPr>
              <w:t>(Use as much space as needed; if necessary include additional explanation on separate page).</w:t>
            </w:r>
          </w:p>
          <w:p w:rsidR="007B119B" w:rsidRPr="007B119B" w:rsidRDefault="007B119B" w:rsidP="007B119B">
            <w:pPr>
              <w:spacing w:before="120" w:after="120"/>
              <w:rPr>
                <w:rFonts w:ascii="Arial" w:hAnsi="Arial" w:cs="Arial"/>
                <w:sz w:val="22"/>
                <w:szCs w:val="22"/>
              </w:rPr>
            </w:pPr>
          </w:p>
        </w:tc>
      </w:tr>
      <w:tr w:rsidR="00AC372D" w:rsidRPr="00AB2DE2" w:rsidTr="00885B9B">
        <w:trPr>
          <w:trHeight w:hRule="exact" w:val="152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693BDB" w:rsidRPr="007B119B" w:rsidRDefault="007B119B" w:rsidP="00693BDB">
            <w:pPr>
              <w:spacing w:before="120"/>
              <w:rPr>
                <w:rFonts w:ascii="Arial" w:hAnsi="Arial" w:cs="Arial"/>
                <w:sz w:val="22"/>
                <w:szCs w:val="22"/>
              </w:rPr>
            </w:pPr>
            <w:r w:rsidRPr="007B119B">
              <w:rPr>
                <w:rFonts w:ascii="Arial" w:hAnsi="Arial" w:cs="Arial"/>
                <w:sz w:val="22"/>
                <w:szCs w:val="22"/>
              </w:rPr>
              <w:t>The respondent universe includes</w:t>
            </w:r>
            <w:r w:rsidR="00693BDB">
              <w:rPr>
                <w:rFonts w:ascii="Arial" w:hAnsi="Arial" w:cs="Arial"/>
                <w:sz w:val="22"/>
                <w:szCs w:val="22"/>
              </w:rPr>
              <w:t xml:space="preserve"> all areas in the Upper Chattooga WSR:</w:t>
            </w:r>
            <w:r w:rsidRPr="007B119B">
              <w:rPr>
                <w:rFonts w:ascii="Arial" w:hAnsi="Arial" w:cs="Arial"/>
                <w:sz w:val="22"/>
                <w:szCs w:val="22"/>
              </w:rPr>
              <w:t xml:space="preserve"> primary public recreation sites, facilities, trailheads, and parking areas.  </w:t>
            </w:r>
            <w:r w:rsidR="00693BDB">
              <w:rPr>
                <w:rFonts w:ascii="Arial" w:hAnsi="Arial" w:cs="Arial"/>
                <w:sz w:val="22"/>
                <w:szCs w:val="22"/>
              </w:rPr>
              <w:t>The on-site questionnaire will be conducted on visitors between April 1, 2016, and March 31, 2017; this will represent the visitors for all seasons at the site.</w:t>
            </w:r>
          </w:p>
          <w:p w:rsidR="00AC372D" w:rsidRPr="00747BA6" w:rsidRDefault="00AC372D" w:rsidP="00216C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372D" w:rsidRPr="00AB2DE2" w:rsidTr="00885B9B">
        <w:trPr>
          <w:trHeight w:hRule="exact" w:val="674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7B119B" w:rsidRPr="007B119B" w:rsidRDefault="007B119B" w:rsidP="007B119B">
            <w:pPr>
              <w:rPr>
                <w:rFonts w:ascii="Arial" w:hAnsi="Arial" w:cs="Arial"/>
                <w:sz w:val="22"/>
                <w:szCs w:val="22"/>
              </w:rPr>
            </w:pPr>
            <w:r w:rsidRPr="007B119B">
              <w:rPr>
                <w:rFonts w:ascii="Arial" w:hAnsi="Arial" w:cs="Arial"/>
                <w:sz w:val="22"/>
                <w:szCs w:val="22"/>
              </w:rPr>
              <w:t xml:space="preserve">Field staff will follow a stratified random sampling method, including: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interviews collected simultaneously with spot counts;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a sampling day (8 hours) beginning either 1 hour after sunrise or end 1 hour before sunset and focused either on the AM or PM time period;</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start times weighted AM=0.33, PM=0.66 over the entire study;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defined study zones to ensure each zone receives equal coverage during a single survey day;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peak season sampling about 9 days a month with randomly selected 6 weekend days and 3 weekday;</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a minimum of one day of each peak season holiday weekend (Memorial Day, 4th of July [Monday in 2016], and Labor Day); </w:t>
            </w:r>
          </w:p>
          <w:p w:rsidR="007B119B" w:rsidRPr="007B119B" w:rsidRDefault="007B119B" w:rsidP="007B119B">
            <w:pPr>
              <w:pStyle w:val="NoSpacing"/>
              <w:numPr>
                <w:ilvl w:val="0"/>
                <w:numId w:val="5"/>
              </w:numPr>
              <w:rPr>
                <w:rFonts w:ascii="Arial" w:hAnsi="Arial" w:cs="Arial"/>
                <w:sz w:val="22"/>
                <w:szCs w:val="22"/>
              </w:rPr>
            </w:pPr>
            <w:r w:rsidRPr="007B119B">
              <w:rPr>
                <w:rFonts w:ascii="Arial" w:hAnsi="Arial" w:cs="Arial"/>
                <w:sz w:val="22"/>
                <w:szCs w:val="22"/>
              </w:rPr>
              <w:t xml:space="preserve">survey only persons 18 years of age or older; </w:t>
            </w:r>
          </w:p>
          <w:p w:rsidR="007B119B" w:rsidRPr="007B119B" w:rsidRDefault="007B119B" w:rsidP="007B119B">
            <w:pPr>
              <w:pStyle w:val="NoSpacing"/>
              <w:numPr>
                <w:ilvl w:val="0"/>
                <w:numId w:val="5"/>
              </w:numPr>
              <w:rPr>
                <w:rFonts w:ascii="Arial" w:hAnsi="Arial" w:cs="Arial"/>
                <w:sz w:val="22"/>
                <w:szCs w:val="22"/>
              </w:rPr>
            </w:pPr>
            <w:proofErr w:type="gramStart"/>
            <w:r w:rsidRPr="007B119B">
              <w:rPr>
                <w:rFonts w:ascii="Arial" w:hAnsi="Arial" w:cs="Arial"/>
                <w:sz w:val="22"/>
                <w:szCs w:val="22"/>
              </w:rPr>
              <w:t>select</w:t>
            </w:r>
            <w:proofErr w:type="gramEnd"/>
            <w:r w:rsidRPr="007B119B">
              <w:rPr>
                <w:rFonts w:ascii="Arial" w:hAnsi="Arial" w:cs="Arial"/>
                <w:sz w:val="22"/>
                <w:szCs w:val="22"/>
              </w:rPr>
              <w:t xml:space="preserve"> a single person randomly from a group (e.g., closest birthday to survey date).</w:t>
            </w:r>
          </w:p>
          <w:p w:rsidR="007B119B" w:rsidRDefault="007B119B" w:rsidP="007B119B">
            <w:pPr>
              <w:rPr>
                <w:rFonts w:ascii="Arial" w:hAnsi="Arial" w:cs="Arial"/>
                <w:sz w:val="22"/>
                <w:szCs w:val="22"/>
              </w:rPr>
            </w:pPr>
          </w:p>
          <w:p w:rsidR="00AC372D" w:rsidRPr="00D7519B" w:rsidRDefault="007B119B" w:rsidP="00885B9B">
            <w:pPr>
              <w:rPr>
                <w:rFonts w:ascii="Arial" w:hAnsi="Arial" w:cs="Arial"/>
                <w:sz w:val="20"/>
                <w:szCs w:val="20"/>
              </w:rPr>
            </w:pPr>
            <w:r w:rsidRPr="007B119B">
              <w:rPr>
                <w:rFonts w:ascii="Arial" w:hAnsi="Arial" w:cs="Arial"/>
                <w:sz w:val="22"/>
                <w:szCs w:val="22"/>
              </w:rPr>
              <w:t xml:space="preserve">To accurately capture winter recreational use of project area, intercept surveys will be conducted at a limited number of sites and times starting in </w:t>
            </w:r>
            <w:r w:rsidR="00885B9B">
              <w:rPr>
                <w:rFonts w:ascii="Arial" w:hAnsi="Arial" w:cs="Arial"/>
                <w:sz w:val="22"/>
                <w:szCs w:val="22"/>
              </w:rPr>
              <w:t>April 2016</w:t>
            </w:r>
            <w:r w:rsidRPr="007B119B">
              <w:rPr>
                <w:rFonts w:ascii="Arial" w:hAnsi="Arial" w:cs="Arial"/>
                <w:sz w:val="22"/>
                <w:szCs w:val="22"/>
              </w:rPr>
              <w:t xml:space="preserve"> </w:t>
            </w:r>
            <w:r w:rsidR="00885B9B">
              <w:rPr>
                <w:rFonts w:ascii="Arial" w:hAnsi="Arial" w:cs="Arial"/>
                <w:sz w:val="22"/>
                <w:szCs w:val="22"/>
              </w:rPr>
              <w:t>through</w:t>
            </w:r>
            <w:r w:rsidRPr="007B119B">
              <w:rPr>
                <w:rFonts w:ascii="Arial" w:hAnsi="Arial" w:cs="Arial"/>
                <w:sz w:val="22"/>
                <w:szCs w:val="22"/>
              </w:rPr>
              <w:t xml:space="preserve"> </w:t>
            </w:r>
            <w:r w:rsidR="00885B9B">
              <w:rPr>
                <w:rFonts w:ascii="Arial" w:hAnsi="Arial" w:cs="Arial"/>
                <w:sz w:val="22"/>
                <w:szCs w:val="22"/>
              </w:rPr>
              <w:t>March</w:t>
            </w:r>
            <w:r w:rsidRPr="007B119B">
              <w:rPr>
                <w:rFonts w:ascii="Arial" w:hAnsi="Arial" w:cs="Arial"/>
                <w:sz w:val="22"/>
                <w:szCs w:val="22"/>
              </w:rPr>
              <w:t xml:space="preserve"> 2017. </w:t>
            </w:r>
            <w:r w:rsidR="00885B9B">
              <w:rPr>
                <w:rFonts w:ascii="Arial" w:hAnsi="Arial" w:cs="Arial"/>
                <w:sz w:val="22"/>
                <w:szCs w:val="22"/>
              </w:rPr>
              <w:t xml:space="preserve"> </w:t>
            </w:r>
            <w:r w:rsidRPr="007B119B">
              <w:rPr>
                <w:rFonts w:ascii="Arial" w:hAnsi="Arial" w:cs="Arial"/>
                <w:sz w:val="22"/>
                <w:szCs w:val="22"/>
              </w:rPr>
              <w:t xml:space="preserve">Sampling generally follows the same methods as the peak season sampling (e.g., start/stop times, trip direction, </w:t>
            </w:r>
            <w:proofErr w:type="gramStart"/>
            <w:r w:rsidRPr="007B119B">
              <w:rPr>
                <w:rFonts w:ascii="Arial" w:hAnsi="Arial" w:cs="Arial"/>
                <w:sz w:val="22"/>
                <w:szCs w:val="22"/>
              </w:rPr>
              <w:t>intercept</w:t>
            </w:r>
            <w:proofErr w:type="gramEnd"/>
            <w:r w:rsidRPr="007B119B">
              <w:rPr>
                <w:rFonts w:ascii="Arial" w:hAnsi="Arial" w:cs="Arial"/>
                <w:sz w:val="22"/>
                <w:szCs w:val="22"/>
              </w:rPr>
              <w:t xml:space="preserve"> survey methods).  The number of off-season surveys/spot count visits will be reduced to two weekend</w:t>
            </w:r>
            <w:r w:rsidR="00885B9B">
              <w:rPr>
                <w:rFonts w:ascii="Arial" w:hAnsi="Arial" w:cs="Arial"/>
                <w:sz w:val="22"/>
                <w:szCs w:val="22"/>
              </w:rPr>
              <w:t xml:space="preserve"> days per month for October/</w:t>
            </w:r>
            <w:r w:rsidRPr="007B119B">
              <w:rPr>
                <w:rFonts w:ascii="Arial" w:hAnsi="Arial" w:cs="Arial"/>
                <w:sz w:val="22"/>
                <w:szCs w:val="22"/>
              </w:rPr>
              <w:t>November and April</w:t>
            </w:r>
            <w:r w:rsidR="00885B9B">
              <w:rPr>
                <w:rFonts w:ascii="Arial" w:hAnsi="Arial" w:cs="Arial"/>
                <w:sz w:val="22"/>
                <w:szCs w:val="22"/>
              </w:rPr>
              <w:t>/</w:t>
            </w:r>
            <w:r w:rsidRPr="007B119B">
              <w:rPr>
                <w:rFonts w:ascii="Arial" w:hAnsi="Arial" w:cs="Arial"/>
                <w:sz w:val="22"/>
                <w:szCs w:val="22"/>
              </w:rPr>
              <w:t xml:space="preserve">May and one weekend day per month during December.  </w:t>
            </w:r>
          </w:p>
        </w:tc>
      </w:tr>
      <w:tr w:rsidR="004F7CA1" w:rsidRPr="00AB2DE2" w:rsidTr="00CC1F1B">
        <w:trPr>
          <w:trHeight w:hRule="exact" w:val="539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CC1F1B" w:rsidRPr="00CC1F1B" w:rsidRDefault="00CC1F1B" w:rsidP="00355EDD">
            <w:pPr>
              <w:spacing w:before="120" w:after="120"/>
              <w:rPr>
                <w:rFonts w:ascii="Arial" w:hAnsi="Arial" w:cs="Arial"/>
                <w:sz w:val="22"/>
                <w:szCs w:val="22"/>
              </w:rPr>
            </w:pPr>
            <w:r>
              <w:rPr>
                <w:rFonts w:ascii="Arial" w:hAnsi="Arial" w:cs="Arial"/>
                <w:sz w:val="22"/>
                <w:szCs w:val="22"/>
              </w:rPr>
              <w:t xml:space="preserve">Visitors at the study sites will be read the following introduction </w:t>
            </w:r>
            <w:r w:rsidRPr="00CC1F1B">
              <w:rPr>
                <w:rFonts w:ascii="Arial" w:hAnsi="Arial" w:cs="Arial"/>
                <w:sz w:val="22"/>
                <w:szCs w:val="22"/>
              </w:rPr>
              <w:t>script:</w:t>
            </w:r>
          </w:p>
          <w:p w:rsidR="00CC1F1B" w:rsidRPr="00CC1F1B" w:rsidRDefault="00CC1F1B" w:rsidP="00CC1F1B">
            <w:pPr>
              <w:pStyle w:val="BodyText3"/>
              <w:spacing w:after="0"/>
              <w:ind w:left="311"/>
              <w:rPr>
                <w:rFonts w:ascii="Arial" w:hAnsi="Arial" w:cs="Arial"/>
                <w:bCs/>
                <w:i/>
                <w:iCs/>
                <w:sz w:val="22"/>
                <w:szCs w:val="22"/>
              </w:rPr>
            </w:pPr>
            <w:r>
              <w:rPr>
                <w:rFonts w:ascii="Arial" w:hAnsi="Arial" w:cs="Arial"/>
                <w:bCs/>
                <w:i/>
                <w:iCs/>
                <w:sz w:val="22"/>
                <w:szCs w:val="22"/>
              </w:rPr>
              <w:t>“</w:t>
            </w:r>
            <w:r w:rsidRPr="00CC1F1B">
              <w:rPr>
                <w:rFonts w:ascii="Arial" w:hAnsi="Arial" w:cs="Arial"/>
                <w:bCs/>
                <w:i/>
                <w:iCs/>
                <w:sz w:val="22"/>
                <w:szCs w:val="22"/>
              </w:rPr>
              <w:t>Hello, my name is __________________________ and I am conducting interviews today with visitors to the Upper Chattooga River on behalf of the U.S. Forest Service.  For this survey, the Upper Chattooga River is defined as all sites on the Chattooga Wild and Scenic River upstream of the Highway 28 Bridge crossing and downstream of Green Creek confluence with the Chattooga.  The information will be used as part of ongoing management for the Upper Chattooga River.  I’d like to ask you some questions about your visit.  Your participation is voluntary and your responses will be kept confidential.  The survey will take approxim</w:t>
            </w:r>
            <w:r>
              <w:rPr>
                <w:rFonts w:ascii="Arial" w:hAnsi="Arial" w:cs="Arial"/>
                <w:bCs/>
                <w:i/>
                <w:iCs/>
                <w:sz w:val="22"/>
                <w:szCs w:val="22"/>
              </w:rPr>
              <w:t>ately 10 minutes of your time.”</w:t>
            </w:r>
          </w:p>
          <w:p w:rsidR="00CC1F1B" w:rsidRDefault="00CC1F1B" w:rsidP="00CC1F1B">
            <w:pPr>
              <w:ind w:left="264"/>
              <w:rPr>
                <w:rFonts w:ascii="Arial" w:hAnsi="Arial" w:cs="Arial"/>
                <w:sz w:val="22"/>
                <w:szCs w:val="22"/>
              </w:rPr>
            </w:pPr>
          </w:p>
          <w:p w:rsidR="004F7CA1" w:rsidRPr="00355EDD" w:rsidRDefault="00CC1F1B" w:rsidP="00FC317C">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Are you at least 18 years of age?</w:t>
            </w:r>
            <w:r w:rsidRPr="005571A9">
              <w:rPr>
                <w:rFonts w:ascii="Arial" w:hAnsi="Arial" w:cs="Arial"/>
                <w:sz w:val="22"/>
                <w:szCs w:val="22"/>
              </w:rPr>
              <w:t xml:space="preserve">  Would you be willing to complete this questionnaire?”</w:t>
            </w:r>
          </w:p>
        </w:tc>
      </w:tr>
      <w:tr w:rsidR="00FC317C" w:rsidRPr="00AB2DE2" w:rsidTr="00FC317C">
        <w:trPr>
          <w:trHeight w:hRule="exact" w:val="190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FC317C" w:rsidRDefault="00FC317C" w:rsidP="00BE26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Instrument Administration</w:t>
            </w:r>
          </w:p>
          <w:p w:rsidR="00FC317C" w:rsidRPr="00AD353F" w:rsidRDefault="00FC317C" w:rsidP="00BE26B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(continued)</w:t>
            </w:r>
          </w:p>
        </w:tc>
        <w:tc>
          <w:tcPr>
            <w:tcW w:w="6886" w:type="dxa"/>
            <w:gridSpan w:val="9"/>
            <w:tcBorders>
              <w:top w:val="single" w:sz="6" w:space="0" w:color="000000"/>
              <w:left w:val="single" w:sz="6" w:space="0" w:color="000000"/>
              <w:bottom w:val="single" w:sz="6" w:space="0" w:color="000000"/>
              <w:right w:val="single" w:sz="6" w:space="0" w:color="000000"/>
            </w:tcBorders>
          </w:tcPr>
          <w:p w:rsidR="00FC317C" w:rsidRDefault="00FC317C" w:rsidP="00BE26B3">
            <w:pPr>
              <w:spacing w:before="120" w:after="120"/>
              <w:rPr>
                <w:rFonts w:ascii="Arial" w:hAnsi="Arial" w:cs="Arial"/>
                <w:sz w:val="22"/>
                <w:szCs w:val="22"/>
              </w:rPr>
            </w:pPr>
            <w:r w:rsidRPr="00CC1F1B">
              <w:rPr>
                <w:rFonts w:ascii="Arial" w:hAnsi="Arial" w:cs="Arial"/>
                <w:sz w:val="22"/>
                <w:szCs w:val="22"/>
              </w:rPr>
              <w:t xml:space="preserve">Staff from Louis Berger will administer the survey </w:t>
            </w:r>
            <w:r>
              <w:rPr>
                <w:rFonts w:ascii="Arial" w:hAnsi="Arial" w:cs="Arial"/>
                <w:sz w:val="22"/>
                <w:szCs w:val="22"/>
              </w:rPr>
              <w:t xml:space="preserve">verbally and enter the answers into the questionnaire on </w:t>
            </w:r>
            <w:r w:rsidRPr="00CC1F1B">
              <w:rPr>
                <w:rFonts w:ascii="Arial" w:hAnsi="Arial" w:cs="Arial"/>
                <w:sz w:val="22"/>
                <w:szCs w:val="22"/>
              </w:rPr>
              <w:t>iPads.  Data will be uploaded at the end of each day to company servers and a backup copy will remain on each iPad until quality assurance of the uploaded data is completed.</w:t>
            </w:r>
          </w:p>
          <w:p w:rsidR="00FC317C" w:rsidRPr="00355EDD" w:rsidRDefault="00FC317C" w:rsidP="00FC317C">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Pr>
                <w:rFonts w:ascii="Arial" w:hAnsi="Arial" w:cs="Arial"/>
                <w:sz w:val="22"/>
                <w:szCs w:val="22"/>
              </w:rPr>
              <w:t>: “I understand and</w:t>
            </w:r>
            <w:r w:rsidRPr="005571A9">
              <w:rPr>
                <w:rFonts w:ascii="Arial" w:hAnsi="Arial" w:cs="Arial"/>
                <w:sz w:val="22"/>
                <w:szCs w:val="22"/>
              </w:rPr>
              <w:t xml:space="preserve"> I hope you enjoy your visit.”</w:t>
            </w:r>
          </w:p>
        </w:tc>
      </w:tr>
      <w:tr w:rsidR="004F7CA1" w:rsidRPr="00AB2DE2" w:rsidTr="00A573D6">
        <w:trPr>
          <w:trHeight w:hRule="exact" w:val="2868"/>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355EDD" w:rsidRPr="00355EDD" w:rsidRDefault="00355EDD" w:rsidP="00355EDD">
            <w:pPr>
              <w:rPr>
                <w:rFonts w:ascii="Arial" w:hAnsi="Arial" w:cs="Arial"/>
                <w:sz w:val="22"/>
                <w:szCs w:val="22"/>
              </w:rPr>
            </w:pPr>
            <w:r w:rsidRPr="00355EDD">
              <w:rPr>
                <w:rFonts w:ascii="Arial" w:hAnsi="Arial" w:cs="Arial"/>
                <w:sz w:val="22"/>
                <w:szCs w:val="22"/>
              </w:rPr>
              <w:t>From past intercept surveys conducted by Louis Berger staff at rural recreation sites, we estimate that response rates will be about 90 percent of all qualified respondents</w:t>
            </w:r>
            <w:r w:rsidR="00FC317C">
              <w:rPr>
                <w:rFonts w:ascii="Arial" w:hAnsi="Arial" w:cs="Arial"/>
                <w:sz w:val="22"/>
                <w:szCs w:val="22"/>
              </w:rPr>
              <w:t xml:space="preserve"> and</w:t>
            </w:r>
            <w:r w:rsidRPr="00355EDD">
              <w:rPr>
                <w:rFonts w:ascii="Arial" w:hAnsi="Arial" w:cs="Arial"/>
                <w:sz w:val="22"/>
                <w:szCs w:val="22"/>
              </w:rPr>
              <w:t xml:space="preserve"> 10 percent of qualified respondents (people over 18 years old) will decline to participate in the intercept survey.  People decline to participate for a wide variety of reasons that may include limited time and lack of interest in participating in the survey.  From past studies, we estimate that there are about 4,000 to 6,000 visitors at the four intercept survey locations during the six months when the primary survey effort will be conducted. </w:t>
            </w:r>
            <w:r w:rsidR="00FC317C">
              <w:rPr>
                <w:rFonts w:ascii="Arial" w:hAnsi="Arial" w:cs="Arial"/>
                <w:sz w:val="22"/>
                <w:szCs w:val="22"/>
              </w:rPr>
              <w:t xml:space="preserve"> </w:t>
            </w:r>
            <w:r w:rsidRPr="00355EDD">
              <w:rPr>
                <w:rFonts w:ascii="Arial" w:hAnsi="Arial" w:cs="Arial"/>
                <w:sz w:val="22"/>
                <w:szCs w:val="22"/>
              </w:rPr>
              <w:t>The target intercept survey of 300 represents more than 5% of the total population.</w:t>
            </w:r>
          </w:p>
          <w:p w:rsidR="004F7CA1" w:rsidRPr="00E35FF7"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A3722C">
        <w:trPr>
          <w:trHeight w:hRule="exact" w:val="2085"/>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355EDD" w:rsidRDefault="00355EDD" w:rsidP="00920710">
            <w:pPr>
              <w:rPr>
                <w:rFonts w:ascii="Arial" w:hAnsi="Arial" w:cs="Arial"/>
                <w:sz w:val="22"/>
                <w:szCs w:val="22"/>
              </w:rPr>
            </w:pPr>
            <w:r w:rsidRPr="00355EDD">
              <w:rPr>
                <w:rFonts w:ascii="Arial" w:hAnsi="Arial" w:cs="Arial"/>
                <w:sz w:val="22"/>
                <w:szCs w:val="22"/>
              </w:rPr>
              <w:t xml:space="preserve">Overall, the study team expects a high level of participations.  The primary strategy for reducing non-response bias is by having friendly professional staff administering the survey, reminding people that no personal data will be collected, and designing the survey to be short and clear. </w:t>
            </w:r>
            <w:r w:rsidR="00A3722C">
              <w:rPr>
                <w:rFonts w:ascii="Arial" w:hAnsi="Arial" w:cs="Arial"/>
                <w:sz w:val="22"/>
                <w:szCs w:val="22"/>
              </w:rPr>
              <w:t xml:space="preserve"> </w:t>
            </w:r>
            <w:r w:rsidRPr="00355EDD">
              <w:rPr>
                <w:rFonts w:ascii="Arial" w:hAnsi="Arial" w:cs="Arial"/>
                <w:sz w:val="22"/>
                <w:szCs w:val="22"/>
              </w:rPr>
              <w:t>The survey has been reviewed by professional soc</w:t>
            </w:r>
            <w:r w:rsidR="00A3722C">
              <w:rPr>
                <w:rFonts w:ascii="Arial" w:hAnsi="Arial" w:cs="Arial"/>
                <w:sz w:val="22"/>
                <w:szCs w:val="22"/>
              </w:rPr>
              <w:t>ial scientists, FS District R</w:t>
            </w:r>
            <w:r w:rsidRPr="00355EDD">
              <w:rPr>
                <w:rFonts w:ascii="Arial" w:hAnsi="Arial" w:cs="Arial"/>
                <w:sz w:val="22"/>
                <w:szCs w:val="22"/>
              </w:rPr>
              <w:t>angers that work in the Upper Chattooga WSR, and senior Forest Service managers.</w:t>
            </w:r>
          </w:p>
        </w:tc>
      </w:tr>
      <w:tr w:rsidR="004F7CA1" w:rsidRPr="00AB2DE2" w:rsidTr="00A3722C">
        <w:trPr>
          <w:trHeight w:hRule="exact" w:val="7917"/>
          <w:jc w:val="center"/>
        </w:trPr>
        <w:tc>
          <w:tcPr>
            <w:tcW w:w="3150"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4D6A32">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F954AA" w:rsidRPr="008253F2" w:rsidRDefault="00F954AA" w:rsidP="00F954AA">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Staff members of Louis Berger, Senior Social Science Researchers, and various levels of Forest Service employees for the Upper Chattooga WSR.</w:t>
            </w:r>
            <w:r w:rsidRPr="008253F2">
              <w:rPr>
                <w:rFonts w:ascii="Arial" w:hAnsi="Arial" w:cs="Arial"/>
                <w:bCs/>
                <w:sz w:val="22"/>
                <w:szCs w:val="22"/>
              </w:rPr>
              <w:t xml:space="preserve">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National Forest Recreation Areas and National P</w:t>
            </w:r>
            <w:r w:rsidRPr="008253F2">
              <w:rPr>
                <w:rFonts w:ascii="Arial" w:hAnsi="Arial" w:cs="Arial"/>
                <w:bCs/>
                <w:sz w:val="22"/>
                <w:szCs w:val="22"/>
              </w:rPr>
              <w:t>arks that were reviewed and approved by the Office of Management and Budget as part of the Federal Land Management Agencies Compendium of Questio</w:t>
            </w:r>
            <w:r>
              <w:rPr>
                <w:rFonts w:ascii="Arial" w:hAnsi="Arial" w:cs="Arial"/>
                <w:bCs/>
                <w:sz w:val="22"/>
                <w:szCs w:val="22"/>
              </w:rPr>
              <w:t>ns (OMB Control No. 0596-0236).</w:t>
            </w:r>
          </w:p>
          <w:p w:rsidR="00F954AA" w:rsidRPr="008253F2" w:rsidRDefault="00F954AA" w:rsidP="00F954AA">
            <w:pPr>
              <w:pStyle w:val="BodyTextIndent"/>
              <w:tabs>
                <w:tab w:val="left" w:pos="720"/>
              </w:tabs>
              <w:spacing w:after="172"/>
              <w:ind w:left="0"/>
              <w:rPr>
                <w:rFonts w:ascii="Arial" w:hAnsi="Arial" w:cs="Arial"/>
                <w:sz w:val="22"/>
                <w:szCs w:val="22"/>
              </w:rPr>
            </w:pPr>
            <w:r>
              <w:rPr>
                <w:rFonts w:ascii="Arial" w:hAnsi="Arial" w:cs="Arial"/>
                <w:sz w:val="22"/>
                <w:szCs w:val="22"/>
              </w:rPr>
              <w:t>P</w:t>
            </w:r>
            <w:r w:rsidRPr="008253F2">
              <w:rPr>
                <w:rFonts w:ascii="Arial" w:hAnsi="Arial" w:cs="Arial"/>
                <w:sz w:val="22"/>
                <w:szCs w:val="22"/>
              </w:rPr>
              <w:t>re-testing and con</w:t>
            </w:r>
            <w:r>
              <w:rPr>
                <w:rFonts w:ascii="Arial" w:hAnsi="Arial" w:cs="Arial"/>
                <w:sz w:val="22"/>
                <w:szCs w:val="22"/>
              </w:rPr>
              <w:t xml:space="preserve">sultation were conducted with </w:t>
            </w:r>
            <w:r w:rsidR="00253647">
              <w:rPr>
                <w:rFonts w:ascii="Arial" w:hAnsi="Arial" w:cs="Arial"/>
                <w:sz w:val="22"/>
                <w:szCs w:val="22"/>
              </w:rPr>
              <w:t xml:space="preserve">12 </w:t>
            </w:r>
            <w:r w:rsidRPr="008253F2">
              <w:rPr>
                <w:rFonts w:ascii="Arial" w:hAnsi="Arial" w:cs="Arial"/>
                <w:sz w:val="22"/>
                <w:szCs w:val="22"/>
              </w:rPr>
              <w:t xml:space="preserve">volunteer participants identified by </w:t>
            </w:r>
            <w:r w:rsidR="00253647">
              <w:rPr>
                <w:rFonts w:ascii="Arial" w:hAnsi="Arial" w:cs="Arial"/>
                <w:sz w:val="22"/>
                <w:szCs w:val="22"/>
              </w:rPr>
              <w:t>Louis Berger,</w:t>
            </w:r>
            <w:r w:rsidRPr="008253F2">
              <w:rPr>
                <w:rFonts w:ascii="Arial" w:hAnsi="Arial" w:cs="Arial"/>
                <w:sz w:val="22"/>
                <w:szCs w:val="22"/>
              </w:rPr>
              <w:t xml:space="preserve"> </w:t>
            </w:r>
            <w:r w:rsidR="00253647">
              <w:rPr>
                <w:rFonts w:ascii="Arial" w:hAnsi="Arial" w:cs="Arial"/>
                <w:sz w:val="22"/>
                <w:szCs w:val="22"/>
              </w:rPr>
              <w:t xml:space="preserve">the individuals were </w:t>
            </w:r>
            <w:r w:rsidRPr="008253F2">
              <w:rPr>
                <w:rFonts w:ascii="Arial" w:hAnsi="Arial" w:cs="Arial"/>
                <w:sz w:val="22"/>
                <w:szCs w:val="22"/>
              </w:rPr>
              <w:t>representative of the general pub</w:t>
            </w:r>
            <w:r w:rsidR="00253647">
              <w:rPr>
                <w:rFonts w:ascii="Arial" w:hAnsi="Arial" w:cs="Arial"/>
                <w:sz w:val="22"/>
                <w:szCs w:val="22"/>
              </w:rPr>
              <w:t>lic</w:t>
            </w:r>
            <w:r w:rsidRPr="008253F2">
              <w:rPr>
                <w:rFonts w:ascii="Arial" w:hAnsi="Arial" w:cs="Arial"/>
                <w:sz w:val="22"/>
                <w:szCs w:val="22"/>
              </w:rPr>
              <w:t xml:space="preserve">. </w:t>
            </w:r>
            <w:r>
              <w:rPr>
                <w:rFonts w:ascii="Arial" w:hAnsi="Arial" w:cs="Arial"/>
                <w:sz w:val="22"/>
                <w:szCs w:val="22"/>
              </w:rPr>
              <w:t xml:space="preserve"> </w:t>
            </w:r>
            <w:r w:rsidRPr="008253F2">
              <w:rPr>
                <w:rFonts w:ascii="Arial" w:hAnsi="Arial" w:cs="Arial"/>
                <w:sz w:val="22"/>
                <w:szCs w:val="22"/>
              </w:rPr>
              <w:t>In particular, the individuals were aske</w:t>
            </w:r>
            <w:r w:rsidR="00253647">
              <w:rPr>
                <w:rFonts w:ascii="Arial" w:hAnsi="Arial" w:cs="Arial"/>
                <w:sz w:val="22"/>
                <w:szCs w:val="22"/>
              </w:rPr>
              <w:t>d to complete the questionnaire, then</w:t>
            </w:r>
            <w:r w:rsidRPr="008253F2">
              <w:rPr>
                <w:rFonts w:ascii="Arial" w:hAnsi="Arial" w:cs="Arial"/>
                <w:sz w:val="22"/>
                <w:szCs w:val="22"/>
              </w:rPr>
              <w:t xml:space="preserve"> asked a series of debriefing questions after to elicit their feedback on the practical utility of the study, questionnaire/respondent burden, quality a</w:t>
            </w:r>
            <w:r w:rsidR="00253647">
              <w:rPr>
                <w:rFonts w:ascii="Arial" w:hAnsi="Arial" w:cs="Arial"/>
                <w:sz w:val="22"/>
                <w:szCs w:val="22"/>
              </w:rPr>
              <w:t>nd clarity of the questionnaire</w:t>
            </w:r>
            <w:r w:rsidRPr="008253F2">
              <w:rPr>
                <w:rFonts w:ascii="Arial" w:hAnsi="Arial" w:cs="Arial"/>
                <w:sz w:val="22"/>
                <w:szCs w:val="22"/>
              </w:rPr>
              <w:t>, and ways</w:t>
            </w:r>
            <w:r w:rsidR="00253647">
              <w:rPr>
                <w:rFonts w:ascii="Arial" w:hAnsi="Arial" w:cs="Arial"/>
                <w:sz w:val="22"/>
                <w:szCs w:val="22"/>
              </w:rPr>
              <w:t xml:space="preserve"> to minimize respondent burden.</w:t>
            </w:r>
          </w:p>
          <w:p w:rsidR="00F954AA" w:rsidRPr="008253F2" w:rsidRDefault="00F954AA" w:rsidP="00F954AA">
            <w:pPr>
              <w:pStyle w:val="BodyTextIndent"/>
              <w:tabs>
                <w:tab w:val="left" w:pos="720"/>
              </w:tabs>
              <w:spacing w:after="172"/>
              <w:ind w:left="0"/>
              <w:rPr>
                <w:rFonts w:ascii="Arial" w:hAnsi="Arial" w:cs="Arial"/>
                <w:sz w:val="22"/>
                <w:szCs w:val="22"/>
              </w:rPr>
            </w:pPr>
            <w:r w:rsidRPr="008253F2">
              <w:rPr>
                <w:rFonts w:ascii="Arial" w:hAnsi="Arial" w:cs="Arial"/>
                <w:sz w:val="22"/>
                <w:szCs w:val="22"/>
              </w:rPr>
              <w:t>The feedback from the pre-test participants was positive.  Participants indicated that t</w:t>
            </w:r>
            <w:r w:rsidR="00253647">
              <w:rPr>
                <w:rFonts w:ascii="Arial" w:hAnsi="Arial" w:cs="Arial"/>
                <w:sz w:val="22"/>
                <w:szCs w:val="22"/>
              </w:rPr>
              <w:t>he layout of the questionnaires</w:t>
            </w:r>
            <w:r w:rsidRPr="008253F2">
              <w:rPr>
                <w:rFonts w:ascii="Arial" w:hAnsi="Arial" w:cs="Arial"/>
                <w:sz w:val="22"/>
                <w:szCs w:val="22"/>
              </w:rPr>
              <w:t xml:space="preserve">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The time it took each respondent to complete the questionnaire was recorded by the pre-test administrators</w:t>
            </w:r>
            <w:r>
              <w:rPr>
                <w:rFonts w:ascii="Arial" w:hAnsi="Arial" w:cs="Arial"/>
                <w:sz w:val="22"/>
                <w:szCs w:val="22"/>
              </w:rPr>
              <w:t>: 8-10</w:t>
            </w:r>
            <w:r w:rsidRPr="008253F2">
              <w:rPr>
                <w:rFonts w:ascii="Arial" w:hAnsi="Arial" w:cs="Arial"/>
                <w:sz w:val="22"/>
                <w:szCs w:val="22"/>
              </w:rPr>
              <w:t xml:space="preserve"> minutes</w:t>
            </w:r>
            <w:r w:rsidR="00253647">
              <w:rPr>
                <w:rFonts w:ascii="Arial" w:hAnsi="Arial" w:cs="Arial"/>
                <w:sz w:val="22"/>
                <w:szCs w:val="22"/>
              </w:rPr>
              <w:t xml:space="preserve"> was the typical response time; validating</w:t>
            </w:r>
            <w:r w:rsidRPr="008253F2">
              <w:rPr>
                <w:rFonts w:ascii="Arial" w:hAnsi="Arial" w:cs="Arial"/>
                <w:sz w:val="22"/>
                <w:szCs w:val="22"/>
              </w:rPr>
              <w:t xml:space="preserve"> the burden estim</w:t>
            </w:r>
            <w:r w:rsidR="00253647">
              <w:rPr>
                <w:rFonts w:ascii="Arial" w:hAnsi="Arial" w:cs="Arial"/>
                <w:sz w:val="22"/>
                <w:szCs w:val="22"/>
              </w:rPr>
              <w:t>ates reported in the submission</w:t>
            </w:r>
            <w:r w:rsidRPr="008253F2">
              <w:rPr>
                <w:rFonts w:ascii="Arial" w:hAnsi="Arial" w:cs="Arial"/>
                <w:sz w:val="22"/>
                <w:szCs w:val="22"/>
              </w:rPr>
              <w:t xml:space="preserve"> and suggests that participation in the study does not cause undue/excessive respondent burden. </w:t>
            </w:r>
          </w:p>
          <w:p w:rsidR="00F954AA" w:rsidRDefault="00F954AA" w:rsidP="00F954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Pr="00AD353F" w:rsidRDefault="004F7CA1" w:rsidP="002722B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A573D6">
        <w:trPr>
          <w:trHeight w:hRule="exact" w:val="546"/>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355EDD">
              <w:rPr>
                <w:rFonts w:ascii="Arial" w:hAnsi="Arial" w:cs="Arial"/>
                <w:b/>
                <w:bCs/>
                <w:sz w:val="20"/>
                <w:szCs w:val="20"/>
              </w:rPr>
              <w:t xml:space="preserve">              400</w:t>
            </w:r>
          </w:p>
          <w:p w:rsidR="00C810B7" w:rsidRPr="00AD353F" w:rsidRDefault="00C810B7" w:rsidP="008B33F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355EDD">
              <w:rPr>
                <w:rFonts w:ascii="Arial" w:hAnsi="Arial" w:cs="Arial"/>
                <w:b/>
                <w:bCs/>
                <w:sz w:val="20"/>
                <w:szCs w:val="20"/>
              </w:rPr>
              <w:t>300</w:t>
            </w:r>
          </w:p>
        </w:tc>
      </w:tr>
      <w:tr w:rsidR="00C810B7" w:rsidRPr="00AB2DE2" w:rsidTr="00A573D6">
        <w:trPr>
          <w:trHeight w:hRule="exact" w:val="537"/>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w:t>
            </w:r>
            <w:r w:rsidR="00355EDD">
              <w:rPr>
                <w:rFonts w:ascii="Arial" w:hAnsi="Arial" w:cs="Arial"/>
                <w:b/>
                <w:bCs/>
                <w:sz w:val="20"/>
                <w:szCs w:val="20"/>
              </w:rPr>
              <w:t xml:space="preserve">                1</w:t>
            </w:r>
            <w:r w:rsidR="00C810B7">
              <w:rPr>
                <w:rFonts w:ascii="Arial" w:hAnsi="Arial" w:cs="Arial"/>
                <w:b/>
                <w:bCs/>
                <w:sz w:val="20"/>
                <w:szCs w:val="20"/>
              </w:rPr>
              <w:t xml:space="preserve">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sidR="00355EDD">
              <w:rPr>
                <w:rFonts w:ascii="Arial" w:hAnsi="Arial" w:cs="Arial"/>
                <w:b/>
                <w:bCs/>
                <w:sz w:val="20"/>
                <w:szCs w:val="20"/>
              </w:rPr>
              <w:t xml:space="preserve"> 10</w:t>
            </w:r>
            <w:r>
              <w:rPr>
                <w:rFonts w:ascii="Arial" w:hAnsi="Arial" w:cs="Arial"/>
                <w:b/>
                <w:bCs/>
                <w:sz w:val="20"/>
                <w:szCs w:val="20"/>
              </w:rPr>
              <w:t xml:space="preserve"> minutes</w:t>
            </w:r>
          </w:p>
        </w:tc>
      </w:tr>
      <w:tr w:rsidR="00C810B7" w:rsidRPr="00AB2DE2" w:rsidTr="00253647">
        <w:trPr>
          <w:trHeight w:hRule="exact" w:val="1275"/>
          <w:jc w:val="center"/>
        </w:trPr>
        <w:tc>
          <w:tcPr>
            <w:tcW w:w="720"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2D786A"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6</w:t>
            </w:r>
            <w:r w:rsidR="008B33F2">
              <w:rPr>
                <w:rFonts w:ascii="Arial" w:hAnsi="Arial" w:cs="Arial"/>
                <w:b/>
                <w:bCs/>
                <w:sz w:val="20"/>
                <w:szCs w:val="20"/>
              </w:rPr>
              <w:t>.67</w:t>
            </w:r>
            <w:r w:rsidR="00C810B7">
              <w:rPr>
                <w:rFonts w:ascii="Arial" w:hAnsi="Arial" w:cs="Arial"/>
                <w:b/>
                <w:bCs/>
                <w:sz w:val="20"/>
                <w:szCs w:val="20"/>
              </w:rPr>
              <w:t xml:space="preserve"> hours</w:t>
            </w:r>
          </w:p>
          <w:p w:rsidR="00C810B7" w:rsidRDefault="00C954B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w:t>
            </w:r>
            <w:r w:rsidR="00C810B7">
              <w:rPr>
                <w:rFonts w:ascii="Arial" w:hAnsi="Arial" w:cs="Arial"/>
                <w:b/>
                <w:bCs/>
                <w:sz w:val="20"/>
                <w:szCs w:val="20"/>
              </w:rPr>
              <w:t xml:space="preserve"> hours</w:t>
            </w:r>
          </w:p>
          <w:p w:rsidR="00C810B7" w:rsidRDefault="00EB4940"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954BD" w:rsidP="002722B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56</w:t>
            </w:r>
            <w:bookmarkStart w:id="1" w:name="_GoBack"/>
            <w:bookmarkEnd w:id="1"/>
            <w:r w:rsidR="008B33F2">
              <w:rPr>
                <w:rFonts w:ascii="Arial" w:hAnsi="Arial" w:cs="Arial"/>
                <w:b/>
                <w:bCs/>
                <w:sz w:val="20"/>
                <w:szCs w:val="20"/>
              </w:rPr>
              <w:t>.67</w:t>
            </w:r>
            <w:r w:rsidR="00C810B7">
              <w:rPr>
                <w:rFonts w:ascii="Arial" w:hAnsi="Arial" w:cs="Arial"/>
                <w:b/>
                <w:bCs/>
                <w:sz w:val="20"/>
                <w:szCs w:val="20"/>
              </w:rPr>
              <w:t xml:space="preserve"> hours</w:t>
            </w:r>
          </w:p>
        </w:tc>
      </w:tr>
      <w:tr w:rsidR="00C810B7" w:rsidRPr="00AB2DE2" w:rsidTr="00253647">
        <w:trPr>
          <w:trHeight w:hRule="exact" w:val="62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355EDD" w:rsidRPr="00253647" w:rsidRDefault="00C810B7" w:rsidP="00253647">
            <w:pPr>
              <w:rPr>
                <w:rFonts w:ascii="Arial" w:hAnsi="Arial" w:cs="Arial"/>
                <w:b/>
                <w:bCs/>
                <w:sz w:val="20"/>
                <w:szCs w:val="20"/>
              </w:rPr>
            </w:pPr>
            <w:r w:rsidRPr="0032364C">
              <w:rPr>
                <w:rFonts w:ascii="Arial" w:hAnsi="Arial" w:cs="Arial"/>
                <w:b/>
                <w:sz w:val="20"/>
                <w:szCs w:val="20"/>
              </w:rPr>
              <w:t xml:space="preserve">16. </w:t>
            </w:r>
            <w:r w:rsidRPr="0032364C">
              <w:rPr>
                <w:rFonts w:ascii="Arial" w:hAnsi="Arial" w:cs="Arial"/>
                <w:b/>
                <w:bCs/>
                <w:sz w:val="20"/>
                <w:szCs w:val="20"/>
              </w:rPr>
              <w:t xml:space="preserve">Reporting Plan:  </w:t>
            </w:r>
            <w:r w:rsidR="00355EDD" w:rsidRPr="00355EDD">
              <w:rPr>
                <w:rFonts w:ascii="Arial" w:hAnsi="Arial" w:cs="Arial"/>
                <w:sz w:val="22"/>
                <w:szCs w:val="22"/>
              </w:rPr>
              <w:t xml:space="preserve">A draft and final report will be prepared that summarizes the methodology used to collect the intercept and other quantitative data. </w:t>
            </w:r>
          </w:p>
        </w:tc>
      </w:tr>
      <w:tr w:rsidR="00C810B7" w:rsidRPr="00AB2DE2" w:rsidTr="00A573D6">
        <w:trPr>
          <w:trHeight w:hRule="exact" w:val="26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A573D6">
        <w:trPr>
          <w:trHeight w:hRule="exact" w:val="314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355EDD" w:rsidRDefault="00355EDD"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355EDD">
              <w:rPr>
                <w:rFonts w:ascii="Arial" w:hAnsi="Arial" w:cs="Arial"/>
                <w:sz w:val="22"/>
                <w:szCs w:val="22"/>
              </w:rPr>
              <w:t xml:space="preserve">The intercept survey is one component of a program to document impacts and use levels resulting from the January 31, 2012 Decision Notice and Finding of No Significant Impact (FONSI) for the Upper Segment of the Chattooga Wild and Scenic River corridor. </w:t>
            </w:r>
            <w:r w:rsidR="00253647">
              <w:rPr>
                <w:rFonts w:ascii="Arial" w:hAnsi="Arial" w:cs="Arial"/>
                <w:sz w:val="22"/>
                <w:szCs w:val="22"/>
              </w:rPr>
              <w:t xml:space="preserve"> </w:t>
            </w:r>
            <w:r w:rsidRPr="00355EDD">
              <w:rPr>
                <w:rFonts w:ascii="Arial" w:hAnsi="Arial" w:cs="Arial"/>
                <w:sz w:val="22"/>
                <w:szCs w:val="22"/>
              </w:rPr>
              <w:t xml:space="preserve">The survey data will be used to characterize quantitative use data collected from direct observation counts, trail and traffic counters to establish estimates of total use, and characterize the use by recreational activity. </w:t>
            </w:r>
            <w:r w:rsidR="00253647">
              <w:rPr>
                <w:rFonts w:ascii="Arial" w:hAnsi="Arial" w:cs="Arial"/>
                <w:sz w:val="22"/>
                <w:szCs w:val="22"/>
              </w:rPr>
              <w:t xml:space="preserve"> </w:t>
            </w:r>
            <w:r w:rsidRPr="00355EDD">
              <w:rPr>
                <w:rFonts w:ascii="Arial" w:hAnsi="Arial" w:cs="Arial"/>
                <w:sz w:val="22"/>
                <w:szCs w:val="22"/>
              </w:rPr>
              <w:t>The surveys will support a deeper understanding of the quality of the recreational experience occurring in the Upper Chattooga River</w:t>
            </w:r>
            <w:r w:rsidR="00253647">
              <w:rPr>
                <w:rFonts w:ascii="Arial" w:hAnsi="Arial" w:cs="Arial"/>
                <w:sz w:val="22"/>
                <w:szCs w:val="22"/>
              </w:rPr>
              <w:t xml:space="preserve"> WSR</w:t>
            </w:r>
            <w:r w:rsidRPr="00355EDD">
              <w:rPr>
                <w:rFonts w:ascii="Arial" w:hAnsi="Arial" w:cs="Arial"/>
                <w:sz w:val="22"/>
                <w:szCs w:val="22"/>
              </w:rPr>
              <w:t>, and assist land managers in identifying conflicts and other capacity related issues.</w:t>
            </w:r>
          </w:p>
        </w:tc>
      </w:tr>
      <w:tr w:rsidR="004A0882" w:rsidRPr="00AB2DE2" w:rsidTr="00A573D6">
        <w:trPr>
          <w:trHeight w:hRule="exact" w:val="80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355EDD" w:rsidP="00704201">
            <w:pPr>
              <w:spacing w:after="172"/>
              <w:rPr>
                <w:rFonts w:ascii="Arial" w:hAnsi="Arial" w:cs="Arial"/>
                <w:sz w:val="22"/>
                <w:szCs w:val="22"/>
              </w:rPr>
            </w:pPr>
            <w:r w:rsidRPr="00355EDD">
              <w:rPr>
                <w:rFonts w:ascii="Arial" w:hAnsi="Arial" w:cs="Arial"/>
                <w:sz w:val="22"/>
                <w:szCs w:val="22"/>
              </w:rPr>
              <w:t>Characterize baseline quantitative data collected from traffic and trail counters for front and backcountry visitors to the Upper Chattooga WSR.</w:t>
            </w:r>
          </w:p>
        </w:tc>
      </w:tr>
      <w:tr w:rsidR="00355EDD" w:rsidRPr="00AB2DE2" w:rsidTr="00920710">
        <w:trPr>
          <w:trHeight w:hRule="exact" w:val="134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355EDD" w:rsidRPr="00216CC7" w:rsidRDefault="00355EDD" w:rsidP="009207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216CC7">
              <w:rPr>
                <w:rFonts w:ascii="Arial" w:hAnsi="Arial" w:cs="Arial"/>
                <w:bCs/>
                <w:sz w:val="22"/>
                <w:szCs w:val="22"/>
              </w:rPr>
              <w:t xml:space="preserve">Results from the study will provide FS with baseline travel and recreational use data and assist land managers in understanding how visitors experience the Upper Chattooga WSR.  The study will also provide estimates of use as compared to capacity levels established in the </w:t>
            </w:r>
            <w:r w:rsidRPr="00216CC7">
              <w:rPr>
                <w:rFonts w:ascii="Arial" w:hAnsi="Arial" w:cs="Arial"/>
                <w:sz w:val="22"/>
                <w:szCs w:val="22"/>
              </w:rPr>
              <w:t>FONSI for the Upper Chattooga WSR.</w:t>
            </w:r>
          </w:p>
        </w:tc>
      </w:tr>
      <w:tr w:rsidR="00355EDD" w:rsidRPr="00AB2DE2" w:rsidTr="00A573D6">
        <w:trPr>
          <w:trHeight w:hRule="exact" w:val="537"/>
          <w:jc w:val="center"/>
        </w:trPr>
        <w:tc>
          <w:tcPr>
            <w:tcW w:w="3420" w:type="dxa"/>
            <w:gridSpan w:val="5"/>
            <w:tcBorders>
              <w:top w:val="single" w:sz="6" w:space="0" w:color="000000"/>
              <w:left w:val="single" w:sz="6" w:space="0" w:color="000000"/>
              <w:bottom w:val="single" w:sz="6" w:space="0" w:color="000000"/>
              <w:right w:val="single" w:sz="6" w:space="0" w:color="000000"/>
            </w:tcBorders>
          </w:tcPr>
          <w:p w:rsidR="00355EDD" w:rsidRPr="00C20BDE" w:rsidRDefault="00355EDD" w:rsidP="004D6A3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355EDD" w:rsidRPr="00355EDD" w:rsidRDefault="00355EDD" w:rsidP="00704201">
            <w:pPr>
              <w:widowControl/>
              <w:autoSpaceDE/>
              <w:autoSpaceDN/>
              <w:adjustRightInd/>
              <w:rPr>
                <w:rFonts w:ascii="Arial" w:hAnsi="Arial" w:cs="Arial"/>
                <w:sz w:val="22"/>
                <w:szCs w:val="22"/>
              </w:rPr>
            </w:pPr>
            <w:r w:rsidRPr="00355EDD">
              <w:rPr>
                <w:rFonts w:ascii="Arial" w:hAnsi="Arial" w:cs="Arial"/>
                <w:sz w:val="22"/>
                <w:szCs w:val="22"/>
              </w:rPr>
              <w:t xml:space="preserve">The report will be used to establish baseline recreational and travel patterns within the Upper Chattooga WSR.  </w:t>
            </w:r>
          </w:p>
        </w:tc>
      </w:tr>
      <w:tr w:rsidR="00355EDD" w:rsidRPr="00AB2DE2" w:rsidTr="00A573D6">
        <w:trPr>
          <w:trHeight w:hRule="exact" w:val="332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355EDD" w:rsidRPr="00C20BDE" w:rsidRDefault="00355EDD"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355EDD" w:rsidRPr="00355EDD" w:rsidRDefault="00355EDD" w:rsidP="00355EDD">
            <w:pPr>
              <w:spacing w:before="120" w:after="120"/>
              <w:rPr>
                <w:rFonts w:ascii="Arial" w:hAnsi="Arial" w:cs="Arial"/>
                <w:sz w:val="22"/>
                <w:szCs w:val="22"/>
              </w:rPr>
            </w:pPr>
            <w:r w:rsidRPr="00355EDD">
              <w:rPr>
                <w:rFonts w:ascii="Arial" w:hAnsi="Arial" w:cs="Arial"/>
                <w:sz w:val="22"/>
                <w:szCs w:val="22"/>
              </w:rPr>
              <w:t>The qualitative and quantitate study will generate extensive data that will require analysis to establish estimates of use.  Staff will analyze the visitor use data, survey data, trail counter, camera counters, and traffic count data to develop recreation use and capacity est</w:t>
            </w:r>
            <w:r w:rsidR="00920710">
              <w:rPr>
                <w:rFonts w:ascii="Arial" w:hAnsi="Arial" w:cs="Arial"/>
                <w:sz w:val="22"/>
                <w:szCs w:val="22"/>
              </w:rPr>
              <w:t xml:space="preserve">imates for each site based on </w:t>
            </w:r>
            <w:r w:rsidRPr="00355EDD">
              <w:rPr>
                <w:rFonts w:ascii="Arial" w:hAnsi="Arial" w:cs="Arial"/>
                <w:sz w:val="22"/>
                <w:szCs w:val="22"/>
              </w:rPr>
              <w:t xml:space="preserve">FS established use levels.  </w:t>
            </w:r>
          </w:p>
          <w:p w:rsidR="00355EDD" w:rsidRPr="00355EDD" w:rsidRDefault="00355EDD" w:rsidP="00355EDD">
            <w:pPr>
              <w:spacing w:before="120" w:after="120"/>
              <w:rPr>
                <w:rFonts w:ascii="Arial" w:hAnsi="Arial" w:cs="Arial"/>
                <w:sz w:val="22"/>
                <w:szCs w:val="22"/>
              </w:rPr>
            </w:pPr>
            <w:r w:rsidRPr="00355EDD">
              <w:rPr>
                <w:rFonts w:ascii="Arial" w:hAnsi="Arial" w:cs="Arial"/>
                <w:sz w:val="22"/>
                <w:szCs w:val="22"/>
              </w:rPr>
              <w:t>The data will be reported as descriptive statistics for all of the major variables collected (e.g., group size, perceptions of crowding, activities</w:t>
            </w:r>
            <w:r w:rsidR="00920710">
              <w:rPr>
                <w:rFonts w:ascii="Arial" w:hAnsi="Arial" w:cs="Arial"/>
                <w:sz w:val="22"/>
                <w:szCs w:val="22"/>
              </w:rPr>
              <w:t>, etc.</w:t>
            </w:r>
            <w:r w:rsidRPr="00355EDD">
              <w:rPr>
                <w:rFonts w:ascii="Arial" w:hAnsi="Arial" w:cs="Arial"/>
                <w:sz w:val="22"/>
                <w:szCs w:val="22"/>
              </w:rPr>
              <w:t xml:space="preserve">). </w:t>
            </w:r>
            <w:r w:rsidR="00920710">
              <w:rPr>
                <w:rFonts w:ascii="Arial" w:hAnsi="Arial" w:cs="Arial"/>
                <w:sz w:val="22"/>
                <w:szCs w:val="22"/>
              </w:rPr>
              <w:t xml:space="preserve"> </w:t>
            </w:r>
            <w:r w:rsidRPr="00355EDD">
              <w:rPr>
                <w:rFonts w:ascii="Arial" w:hAnsi="Arial" w:cs="Arial"/>
                <w:sz w:val="22"/>
                <w:szCs w:val="22"/>
              </w:rPr>
              <w:t xml:space="preserve">For each question or variable in the survey, staff will present the overall percentages, averages, modes and ranges (where applicable) in a table and/or chart form. </w:t>
            </w:r>
          </w:p>
        </w:tc>
      </w:tr>
      <w:tr w:rsidR="00355EDD" w:rsidRPr="00AB2DE2" w:rsidTr="00920710">
        <w:trPr>
          <w:trHeight w:hRule="exact" w:val="807"/>
          <w:jc w:val="center"/>
        </w:trPr>
        <w:tc>
          <w:tcPr>
            <w:tcW w:w="10036" w:type="dxa"/>
            <w:gridSpan w:val="12"/>
            <w:tcBorders>
              <w:top w:val="single" w:sz="6" w:space="0" w:color="000000"/>
              <w:left w:val="single" w:sz="6" w:space="0" w:color="000000"/>
              <w:bottom w:val="single" w:sz="6" w:space="0" w:color="000000"/>
              <w:right w:val="single" w:sz="6" w:space="0" w:color="000000"/>
            </w:tcBorders>
          </w:tcPr>
          <w:p w:rsidR="00216CC7" w:rsidRPr="00920710" w:rsidRDefault="00355EDD"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Pr>
                <w:rFonts w:ascii="Arial" w:hAnsi="Arial" w:cs="Arial"/>
                <w:sz w:val="20"/>
                <w:szCs w:val="20"/>
              </w:rPr>
              <w:t>t</w:t>
            </w:r>
            <w:r w:rsidRPr="00931125">
              <w:rPr>
                <w:rFonts w:ascii="Arial" w:hAnsi="Arial" w:cs="Arial"/>
                <w:b w:val="0"/>
                <w:sz w:val="20"/>
                <w:szCs w:val="20"/>
              </w:rPr>
              <w:t xml:space="preserve">.  (Use as much space as needed; if necessary include additional explanation on separate page). </w:t>
            </w:r>
            <w:r w:rsidR="00920710">
              <w:rPr>
                <w:rFonts w:ascii="Arial" w:hAnsi="Arial" w:cs="Arial"/>
                <w:b w:val="0"/>
                <w:sz w:val="20"/>
                <w:szCs w:val="20"/>
              </w:rPr>
              <w:t xml:space="preserve">  </w:t>
            </w:r>
            <w:r w:rsidR="00216CC7" w:rsidRPr="00216CC7">
              <w:rPr>
                <w:rFonts w:ascii="Arial" w:hAnsi="Arial" w:cs="Arial"/>
                <w:b w:val="0"/>
                <w:sz w:val="22"/>
                <w:szCs w:val="22"/>
              </w:rPr>
              <w:t>No.</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920710">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sectPr w:rsidR="00FB72CE" w:rsidRPr="000756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EE" w:rsidRDefault="008F16EE" w:rsidP="00814A9C">
      <w:r>
        <w:separator/>
      </w:r>
    </w:p>
  </w:endnote>
  <w:endnote w:type="continuationSeparator" w:id="0">
    <w:p w:rsidR="008F16EE" w:rsidRDefault="008F16EE"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32" w:rsidRDefault="004D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EE" w:rsidRDefault="008F16EE" w:rsidP="00814A9C">
      <w:r>
        <w:separator/>
      </w:r>
    </w:p>
  </w:footnote>
  <w:footnote w:type="continuationSeparator" w:id="0">
    <w:p w:rsidR="008F16EE" w:rsidRDefault="008F16EE"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315D6A62"/>
    <w:multiLevelType w:val="hybridMultilevel"/>
    <w:tmpl w:val="0AB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16DBB"/>
    <w:rsid w:val="0002534E"/>
    <w:rsid w:val="000361FB"/>
    <w:rsid w:val="00061131"/>
    <w:rsid w:val="0007569A"/>
    <w:rsid w:val="000830CB"/>
    <w:rsid w:val="000A1294"/>
    <w:rsid w:val="000A539D"/>
    <w:rsid w:val="000B4CA4"/>
    <w:rsid w:val="000C1E23"/>
    <w:rsid w:val="000C3E16"/>
    <w:rsid w:val="00100EB9"/>
    <w:rsid w:val="0011521B"/>
    <w:rsid w:val="001A6028"/>
    <w:rsid w:val="00216CC7"/>
    <w:rsid w:val="00250F58"/>
    <w:rsid w:val="00253004"/>
    <w:rsid w:val="00253647"/>
    <w:rsid w:val="002722B8"/>
    <w:rsid w:val="00283D25"/>
    <w:rsid w:val="00296368"/>
    <w:rsid w:val="002C6D55"/>
    <w:rsid w:val="002D786A"/>
    <w:rsid w:val="002E3C96"/>
    <w:rsid w:val="00355EDD"/>
    <w:rsid w:val="00386C94"/>
    <w:rsid w:val="003933CF"/>
    <w:rsid w:val="003E057A"/>
    <w:rsid w:val="003F2719"/>
    <w:rsid w:val="003F2DD9"/>
    <w:rsid w:val="004065F6"/>
    <w:rsid w:val="0044722E"/>
    <w:rsid w:val="004A0882"/>
    <w:rsid w:val="004D6A32"/>
    <w:rsid w:val="004F7CA1"/>
    <w:rsid w:val="00530341"/>
    <w:rsid w:val="00530FAF"/>
    <w:rsid w:val="005A73FF"/>
    <w:rsid w:val="005B124B"/>
    <w:rsid w:val="005C3CA7"/>
    <w:rsid w:val="005D4BDF"/>
    <w:rsid w:val="00641D21"/>
    <w:rsid w:val="00646FDB"/>
    <w:rsid w:val="00653F30"/>
    <w:rsid w:val="00693BDB"/>
    <w:rsid w:val="006B4796"/>
    <w:rsid w:val="00704201"/>
    <w:rsid w:val="007341AC"/>
    <w:rsid w:val="00760EF3"/>
    <w:rsid w:val="007B119B"/>
    <w:rsid w:val="007B14A3"/>
    <w:rsid w:val="00814A9C"/>
    <w:rsid w:val="008331B8"/>
    <w:rsid w:val="00850FFB"/>
    <w:rsid w:val="008835CB"/>
    <w:rsid w:val="00885691"/>
    <w:rsid w:val="00885B9B"/>
    <w:rsid w:val="008B33F2"/>
    <w:rsid w:val="008C15FA"/>
    <w:rsid w:val="008C7280"/>
    <w:rsid w:val="008D1577"/>
    <w:rsid w:val="008F16EE"/>
    <w:rsid w:val="00920710"/>
    <w:rsid w:val="00931125"/>
    <w:rsid w:val="009317BA"/>
    <w:rsid w:val="00992B90"/>
    <w:rsid w:val="009C1200"/>
    <w:rsid w:val="009E1C9E"/>
    <w:rsid w:val="009F1A11"/>
    <w:rsid w:val="00A3722C"/>
    <w:rsid w:val="00A573D6"/>
    <w:rsid w:val="00AC0280"/>
    <w:rsid w:val="00AC372D"/>
    <w:rsid w:val="00AF6257"/>
    <w:rsid w:val="00B329B6"/>
    <w:rsid w:val="00B54785"/>
    <w:rsid w:val="00BF411B"/>
    <w:rsid w:val="00C65594"/>
    <w:rsid w:val="00C810B7"/>
    <w:rsid w:val="00C954BD"/>
    <w:rsid w:val="00CB2641"/>
    <w:rsid w:val="00CC1F1B"/>
    <w:rsid w:val="00CC3F0A"/>
    <w:rsid w:val="00D3650B"/>
    <w:rsid w:val="00DC077C"/>
    <w:rsid w:val="00E5625E"/>
    <w:rsid w:val="00E6548F"/>
    <w:rsid w:val="00EB4940"/>
    <w:rsid w:val="00ED351F"/>
    <w:rsid w:val="00F907D8"/>
    <w:rsid w:val="00F954AA"/>
    <w:rsid w:val="00FB72CE"/>
    <w:rsid w:val="00FC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85AF1-DDBD-4719-945C-06ADDF6C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73FF"/>
    <w:rPr>
      <w:rFonts w:ascii="Tahoma" w:hAnsi="Tahoma" w:cs="Tahoma"/>
      <w:sz w:val="16"/>
      <w:szCs w:val="16"/>
    </w:rPr>
  </w:style>
  <w:style w:type="character" w:customStyle="1" w:styleId="BalloonTextChar">
    <w:name w:val="Balloon Text Char"/>
    <w:basedOn w:val="DefaultParagraphFont"/>
    <w:link w:val="BalloonText"/>
    <w:uiPriority w:val="99"/>
    <w:semiHidden/>
    <w:rsid w:val="005A73FF"/>
    <w:rPr>
      <w:rFonts w:ascii="Tahoma" w:eastAsia="Times New Roman" w:hAnsi="Tahoma" w:cs="Tahoma"/>
      <w:sz w:val="16"/>
      <w:szCs w:val="16"/>
    </w:rPr>
  </w:style>
  <w:style w:type="paragraph" w:styleId="NoSpacing">
    <w:name w:val="No Spacing"/>
    <w:uiPriority w:val="1"/>
    <w:qFormat/>
    <w:rsid w:val="007B11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C1F1B"/>
    <w:pPr>
      <w:spacing w:after="120"/>
    </w:pPr>
    <w:rPr>
      <w:sz w:val="16"/>
      <w:szCs w:val="16"/>
    </w:rPr>
  </w:style>
  <w:style w:type="character" w:customStyle="1" w:styleId="BodyText3Char">
    <w:name w:val="Body Text 3 Char"/>
    <w:basedOn w:val="DefaultParagraphFont"/>
    <w:link w:val="BodyText3"/>
    <w:uiPriority w:val="99"/>
    <w:semiHidden/>
    <w:rsid w:val="00CC1F1B"/>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is@louisberger.com" TargetMode="External"/><Relationship Id="rId3" Type="http://schemas.openxmlformats.org/officeDocument/2006/relationships/settings" Target="settings.xml"/><Relationship Id="rId7" Type="http://schemas.openxmlformats.org/officeDocument/2006/relationships/hyperlink" Target="mailto:jrobles@fs.fe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Mills, Kerri P -FS</cp:lastModifiedBy>
  <cp:revision>2</cp:revision>
  <cp:lastPrinted>2016-01-07T20:49:00Z</cp:lastPrinted>
  <dcterms:created xsi:type="dcterms:W3CDTF">2016-03-30T16:21:00Z</dcterms:created>
  <dcterms:modified xsi:type="dcterms:W3CDTF">2016-03-30T16:21:00Z</dcterms:modified>
</cp:coreProperties>
</file>