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0"/>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009D32E4" w:rsidRPr="00AB2DE2" w:rsidRDefault="001A796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9D32E4" w:rsidRDefault="001A7962"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p w:rsidR="00F52A81" w:rsidRPr="00D724CE" w:rsidRDefault="00F52A81"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 – 10 – US ACE</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rsidR="00983DB0" w:rsidRPr="00F52A81" w:rsidRDefault="00F52A81" w:rsidP="00F52A81">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52A81">
              <w:rPr>
                <w:rFonts w:ascii="Arial" w:hAnsi="Arial" w:cs="Arial"/>
                <w:b w:val="0"/>
                <w:sz w:val="22"/>
                <w:szCs w:val="22"/>
              </w:rPr>
              <w:t>9/26/2016</w:t>
            </w: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E742E5" w:rsidRDefault="004A3DE4" w:rsidP="009E310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E742E5">
              <w:rPr>
                <w:rFonts w:ascii="Arial" w:hAnsi="Arial" w:cs="Arial"/>
                <w:b w:val="0"/>
                <w:sz w:val="22"/>
                <w:szCs w:val="22"/>
              </w:rPr>
              <w:t>Beaver Lake</w:t>
            </w:r>
            <w:r w:rsidR="009E3102" w:rsidRPr="00E742E5">
              <w:rPr>
                <w:rFonts w:ascii="Arial" w:hAnsi="Arial" w:cs="Arial"/>
                <w:b w:val="0"/>
                <w:sz w:val="22"/>
                <w:szCs w:val="22"/>
              </w:rPr>
              <w:t xml:space="preserve"> Boater Survey</w:t>
            </w: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Default="004A3D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Army Corps of Engineers</w:t>
            </w:r>
          </w:p>
          <w:p w:rsidR="004A3DE4" w:rsidRPr="00AB2DE2" w:rsidRDefault="004A3D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Little Rock District</w:t>
            </w:r>
          </w:p>
        </w:tc>
      </w:tr>
    </w:tbl>
    <w:p w:rsidR="009D32E4" w:rsidRPr="00AB2DE2" w:rsidRDefault="001A796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Pr="00AB2DE2" w:rsidRDefault="004A3DE4" w:rsidP="004E681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The purpose of this </w:t>
            </w:r>
            <w:r w:rsidR="009E3102">
              <w:rPr>
                <w:rFonts w:ascii="Arial" w:hAnsi="Arial" w:cs="Arial"/>
                <w:sz w:val="22"/>
                <w:szCs w:val="22"/>
              </w:rPr>
              <w:t>survey</w:t>
            </w:r>
            <w:r>
              <w:rPr>
                <w:rFonts w:ascii="Arial" w:hAnsi="Arial" w:cs="Arial"/>
                <w:sz w:val="22"/>
                <w:szCs w:val="22"/>
              </w:rPr>
              <w:t xml:space="preserve"> is to gather information </w:t>
            </w:r>
            <w:r w:rsidR="00606301">
              <w:rPr>
                <w:rFonts w:ascii="Arial" w:hAnsi="Arial" w:cs="Arial"/>
                <w:sz w:val="22"/>
                <w:szCs w:val="22"/>
              </w:rPr>
              <w:t>that will support a carrying capacity study</w:t>
            </w:r>
            <w:r>
              <w:rPr>
                <w:rFonts w:ascii="Arial" w:hAnsi="Arial" w:cs="Arial"/>
                <w:sz w:val="22"/>
                <w:szCs w:val="22"/>
              </w:rPr>
              <w:t xml:space="preserve"> </w:t>
            </w:r>
            <w:r w:rsidR="00606301">
              <w:rPr>
                <w:rFonts w:ascii="Arial" w:hAnsi="Arial" w:cs="Arial"/>
                <w:sz w:val="22"/>
                <w:szCs w:val="22"/>
              </w:rPr>
              <w:t>for</w:t>
            </w:r>
            <w:r>
              <w:rPr>
                <w:rFonts w:ascii="Arial" w:hAnsi="Arial" w:cs="Arial"/>
                <w:sz w:val="22"/>
                <w:szCs w:val="22"/>
              </w:rPr>
              <w:t xml:space="preserve"> Beaver Lake (AR)</w:t>
            </w:r>
            <w:r w:rsidR="009E3102">
              <w:rPr>
                <w:rFonts w:ascii="Arial" w:hAnsi="Arial" w:cs="Arial"/>
                <w:sz w:val="22"/>
                <w:szCs w:val="22"/>
              </w:rPr>
              <w:t>. The survey</w:t>
            </w:r>
            <w:r w:rsidR="00606301">
              <w:rPr>
                <w:rFonts w:ascii="Arial" w:hAnsi="Arial" w:cs="Arial"/>
                <w:sz w:val="22"/>
                <w:szCs w:val="22"/>
              </w:rPr>
              <w:t xml:space="preserve"> will gather information on</w:t>
            </w:r>
            <w:r>
              <w:rPr>
                <w:rFonts w:ascii="Arial" w:hAnsi="Arial" w:cs="Arial"/>
                <w:sz w:val="22"/>
                <w:szCs w:val="22"/>
              </w:rPr>
              <w:t xml:space="preserve"> user</w:t>
            </w:r>
            <w:r w:rsidR="009E3102">
              <w:rPr>
                <w:rFonts w:ascii="Arial" w:hAnsi="Arial" w:cs="Arial"/>
                <w:sz w:val="22"/>
                <w:szCs w:val="22"/>
              </w:rPr>
              <w:t xml:space="preserve"> experiences,</w:t>
            </w:r>
            <w:r>
              <w:rPr>
                <w:rFonts w:ascii="Arial" w:hAnsi="Arial" w:cs="Arial"/>
                <w:sz w:val="22"/>
                <w:szCs w:val="22"/>
              </w:rPr>
              <w:t xml:space="preserve"> perceptions</w:t>
            </w:r>
            <w:r w:rsidR="009E3102">
              <w:rPr>
                <w:rFonts w:ascii="Arial" w:hAnsi="Arial" w:cs="Arial"/>
                <w:sz w:val="22"/>
                <w:szCs w:val="22"/>
              </w:rPr>
              <w:t>,</w:t>
            </w:r>
            <w:r>
              <w:rPr>
                <w:rFonts w:ascii="Arial" w:hAnsi="Arial" w:cs="Arial"/>
                <w:sz w:val="22"/>
                <w:szCs w:val="22"/>
              </w:rPr>
              <w:t xml:space="preserve"> and preferences</w:t>
            </w:r>
            <w:r w:rsidR="009E3102">
              <w:rPr>
                <w:rFonts w:ascii="Arial" w:hAnsi="Arial" w:cs="Arial"/>
                <w:sz w:val="22"/>
                <w:szCs w:val="22"/>
              </w:rPr>
              <w:t xml:space="preserve"> in regards to crowding and </w:t>
            </w:r>
            <w:r w:rsidR="00606301">
              <w:rPr>
                <w:rFonts w:ascii="Arial" w:hAnsi="Arial" w:cs="Arial"/>
                <w:sz w:val="22"/>
                <w:szCs w:val="22"/>
              </w:rPr>
              <w:t>transportation</w:t>
            </w:r>
            <w:r>
              <w:rPr>
                <w:rFonts w:ascii="Arial" w:hAnsi="Arial" w:cs="Arial"/>
                <w:sz w:val="22"/>
                <w:szCs w:val="22"/>
              </w:rPr>
              <w:t xml:space="preserve"> safety. The contractor will collect</w:t>
            </w:r>
            <w:r w:rsidR="00606301">
              <w:rPr>
                <w:rFonts w:ascii="Arial" w:hAnsi="Arial" w:cs="Arial"/>
                <w:sz w:val="22"/>
                <w:szCs w:val="22"/>
              </w:rPr>
              <w:t xml:space="preserve"> and analyze data to determine </w:t>
            </w:r>
            <w:r>
              <w:rPr>
                <w:rFonts w:ascii="Arial" w:hAnsi="Arial" w:cs="Arial"/>
                <w:sz w:val="22"/>
                <w:szCs w:val="22"/>
              </w:rPr>
              <w:t>boater’s perceptions of the resource, social conditions, and management of the lake. Results of the</w:t>
            </w:r>
            <w:r w:rsidR="009E3102">
              <w:rPr>
                <w:rFonts w:ascii="Arial" w:hAnsi="Arial" w:cs="Arial"/>
                <w:sz w:val="22"/>
                <w:szCs w:val="22"/>
              </w:rPr>
              <w:t xml:space="preserve"> </w:t>
            </w:r>
            <w:r w:rsidR="00606301">
              <w:rPr>
                <w:rFonts w:ascii="Arial" w:hAnsi="Arial" w:cs="Arial"/>
                <w:sz w:val="22"/>
                <w:szCs w:val="22"/>
              </w:rPr>
              <w:t>ca</w:t>
            </w:r>
            <w:r w:rsidR="009E3102">
              <w:rPr>
                <w:rFonts w:ascii="Arial" w:hAnsi="Arial" w:cs="Arial"/>
                <w:sz w:val="22"/>
                <w:szCs w:val="22"/>
              </w:rPr>
              <w:t xml:space="preserve">rrying </w:t>
            </w:r>
            <w:r w:rsidR="00606301">
              <w:rPr>
                <w:rFonts w:ascii="Arial" w:hAnsi="Arial" w:cs="Arial"/>
                <w:sz w:val="22"/>
                <w:szCs w:val="22"/>
              </w:rPr>
              <w:t>c</w:t>
            </w:r>
            <w:r w:rsidR="009E3102">
              <w:rPr>
                <w:rFonts w:ascii="Arial" w:hAnsi="Arial" w:cs="Arial"/>
                <w:sz w:val="22"/>
                <w:szCs w:val="22"/>
              </w:rPr>
              <w:t>apacity</w:t>
            </w:r>
            <w:r>
              <w:rPr>
                <w:rFonts w:ascii="Arial" w:hAnsi="Arial" w:cs="Arial"/>
                <w:sz w:val="22"/>
                <w:szCs w:val="22"/>
              </w:rPr>
              <w:t xml:space="preserve"> study will be used by the Corps in the update of the Beaver Lake Master Plan and Shoreline Management Plan</w:t>
            </w:r>
            <w:r w:rsidR="001C2AF7">
              <w:rPr>
                <w:rFonts w:ascii="Arial" w:hAnsi="Arial" w:cs="Arial"/>
                <w:sz w:val="22"/>
                <w:szCs w:val="22"/>
              </w:rPr>
              <w:t xml:space="preserve"> in order to evaluate and compare the effects of alternative scenarios</w:t>
            </w:r>
            <w:r w:rsidR="00606301">
              <w:rPr>
                <w:rFonts w:ascii="Arial" w:hAnsi="Arial" w:cs="Arial"/>
                <w:sz w:val="22"/>
                <w:szCs w:val="22"/>
              </w:rPr>
              <w:t xml:space="preserve"> of development</w:t>
            </w:r>
            <w:r w:rsidR="001C2AF7">
              <w:rPr>
                <w:rFonts w:ascii="Arial" w:hAnsi="Arial" w:cs="Arial"/>
                <w:sz w:val="22"/>
                <w:szCs w:val="22"/>
              </w:rPr>
              <w:t xml:space="preserve"> </w:t>
            </w:r>
            <w:r w:rsidR="00606301">
              <w:rPr>
                <w:rFonts w:ascii="Arial" w:hAnsi="Arial" w:cs="Arial"/>
                <w:sz w:val="22"/>
                <w:szCs w:val="22"/>
              </w:rPr>
              <w:t xml:space="preserve">and use levels </w:t>
            </w:r>
            <w:r w:rsidR="001C2AF7">
              <w:rPr>
                <w:rFonts w:ascii="Arial" w:hAnsi="Arial" w:cs="Arial"/>
                <w:sz w:val="22"/>
                <w:szCs w:val="22"/>
              </w:rPr>
              <w:t>on recreation, public safety and the environment.</w:t>
            </w: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footerReference w:type="even" r:id="rId7"/>
          <w:footerReference w:type="default" r:id="rId8"/>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rsidTr="006F23DB">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6F23DB">
        <w:trPr>
          <w:gridAfter w:val="3"/>
          <w:wAfter w:w="1166"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606301" w:rsidP="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Dana</w:t>
            </w:r>
          </w:p>
        </w:tc>
      </w:tr>
      <w:tr w:rsidR="004F2A84" w:rsidRPr="00AD353F" w:rsidTr="006F23DB">
        <w:trPr>
          <w:gridAfter w:val="1"/>
          <w:wAfter w:w="1142" w:type="dxa"/>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606301" w:rsidRDefault="0060630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606301">
              <w:rPr>
                <w:rFonts w:ascii="Arial" w:hAnsi="Arial" w:cs="Arial"/>
                <w:sz w:val="20"/>
                <w:szCs w:val="20"/>
              </w:rPr>
              <w:t>Coburn</w:t>
            </w:r>
          </w:p>
        </w:tc>
      </w:tr>
      <w:tr w:rsidR="004F2A84" w:rsidRPr="00AD353F" w:rsidTr="006F23DB">
        <w:trPr>
          <w:gridAfter w:val="3"/>
          <w:wAfter w:w="1166"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Project Manager</w:t>
            </w:r>
          </w:p>
        </w:tc>
      </w:tr>
      <w:tr w:rsidR="004F2A84" w:rsidRPr="00AD353F" w:rsidTr="006F23DB">
        <w:trPr>
          <w:gridAfter w:val="3"/>
          <w:wAfter w:w="1166"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6F23DB">
        <w:trPr>
          <w:gridAfter w:val="1"/>
          <w:wAfter w:w="1142" w:type="dxa"/>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 xml:space="preserve"> U.S. Army Corps of Engineers, Little Rock District</w:t>
            </w:r>
          </w:p>
        </w:tc>
      </w:tr>
      <w:tr w:rsidR="004F2A84" w:rsidRPr="00AD353F" w:rsidTr="006F23DB">
        <w:trPr>
          <w:gridAfter w:val="3"/>
          <w:wAfter w:w="1166"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700 West Capitol Ave</w:t>
            </w:r>
          </w:p>
        </w:tc>
      </w:tr>
      <w:tr w:rsidR="004F2A84" w:rsidRPr="00AD353F" w:rsidTr="006F23DB">
        <w:trPr>
          <w:gridAfter w:val="3"/>
          <w:wAfter w:w="1166"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Little Rock</w:t>
            </w: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60630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AR</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AD353F" w:rsidRDefault="00606301"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72201</w:t>
            </w:r>
          </w:p>
        </w:tc>
      </w:tr>
      <w:tr w:rsidR="004F2A84" w:rsidRPr="00AD353F" w:rsidTr="006F23DB">
        <w:trPr>
          <w:gridAfter w:val="3"/>
          <w:wAfter w:w="1166"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60630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501-324-5601</w:t>
            </w: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501-324-5605</w:t>
            </w:r>
          </w:p>
        </w:tc>
      </w:tr>
      <w:tr w:rsidR="004F2A84" w:rsidRPr="00AD353F" w:rsidTr="006F23DB">
        <w:trPr>
          <w:gridAfter w:val="3"/>
          <w:wAfter w:w="1166"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60630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Dana.o.coburn@usace.army.mil</w:t>
            </w:r>
          </w:p>
        </w:tc>
      </w:tr>
      <w:tr w:rsidR="004F2A84" w:rsidRPr="00AD353F" w:rsidTr="006F23DB">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rsidTr="006F23DB">
        <w:trPr>
          <w:gridAfter w:val="3"/>
          <w:wAfter w:w="1166"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William</w:t>
            </w:r>
          </w:p>
        </w:tc>
      </w:tr>
      <w:tr w:rsidR="004F2A84" w:rsidRPr="00AD353F" w:rsidTr="006F23DB">
        <w:trPr>
          <w:gridAfter w:val="3"/>
          <w:wAfter w:w="1166"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Davis</w:t>
            </w:r>
          </w:p>
        </w:tc>
      </w:tr>
      <w:tr w:rsidR="004F2A84" w:rsidRPr="00AD353F" w:rsidTr="006F23DB">
        <w:trPr>
          <w:gridAfter w:val="3"/>
          <w:wAfter w:w="1166"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Principal Planner</w:t>
            </w:r>
          </w:p>
        </w:tc>
      </w:tr>
      <w:tr w:rsidR="004E1C5A" w:rsidRPr="00AD353F" w:rsidTr="006F23DB">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6F23DB">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CDM Smith</w:t>
            </w:r>
          </w:p>
        </w:tc>
      </w:tr>
      <w:tr w:rsidR="004E1C5A" w:rsidRPr="00AD353F" w:rsidTr="006F23DB">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1050 Reed Station Road, Suite D</w:t>
            </w:r>
          </w:p>
        </w:tc>
      </w:tr>
      <w:tr w:rsidR="004F2A84" w:rsidRPr="00AD353F" w:rsidTr="006F23DB">
        <w:trPr>
          <w:gridAfter w:val="2"/>
          <w:wAfter w:w="1150"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Carbondale</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IL</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62902</w:t>
            </w:r>
          </w:p>
        </w:tc>
      </w:tr>
      <w:tr w:rsidR="004F2A84" w:rsidRPr="00AD353F" w:rsidTr="006F23DB">
        <w:trPr>
          <w:gridAfter w:val="3"/>
          <w:wAfter w:w="1166"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312-780-7855</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EC0E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daviswy@cdmsmith.com</w:t>
            </w:r>
          </w:p>
        </w:tc>
      </w:tr>
      <w:tr w:rsidR="00AC4471" w:rsidRPr="00AD353F" w:rsidTr="006F23DB">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rsidR="005470D9" w:rsidRPr="000213D9"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b/>
                <w:bCs/>
                <w:sz w:val="20"/>
                <w:szCs w:val="20"/>
              </w:rPr>
              <w:t xml:space="preserve">Lead agency IC Clearance Officer </w:t>
            </w:r>
            <w:r w:rsidR="007116AE" w:rsidRPr="000213D9">
              <w:rPr>
                <w:rFonts w:ascii="Arial" w:hAnsi="Arial" w:cs="Arial"/>
                <w:b/>
                <w:bCs/>
                <w:sz w:val="20"/>
                <w:szCs w:val="20"/>
              </w:rPr>
              <w:t>R</w:t>
            </w:r>
            <w:r w:rsidRPr="000213D9">
              <w:rPr>
                <w:rFonts w:ascii="Arial" w:hAnsi="Arial" w:cs="Arial"/>
                <w:b/>
                <w:bCs/>
                <w:sz w:val="20"/>
                <w:szCs w:val="20"/>
              </w:rPr>
              <w:t>eview</w:t>
            </w:r>
            <w:r w:rsidR="007116AE" w:rsidRPr="000213D9">
              <w:rPr>
                <w:rFonts w:ascii="Arial" w:hAnsi="Arial" w:cs="Arial"/>
                <w:b/>
                <w:bCs/>
                <w:sz w:val="20"/>
                <w:szCs w:val="20"/>
              </w:rPr>
              <w:t>ing th</w:t>
            </w:r>
            <w:r w:rsidRPr="000213D9">
              <w:rPr>
                <w:rFonts w:ascii="Arial" w:hAnsi="Arial" w:cs="Arial"/>
                <w:b/>
                <w:bCs/>
                <w:sz w:val="20"/>
                <w:szCs w:val="20"/>
              </w:rPr>
              <w:t xml:space="preserve">e IC:  </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0213D9"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0213D9">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0213D9" w:rsidRDefault="003E04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sz w:val="20"/>
                <w:szCs w:val="20"/>
              </w:rPr>
              <w:t>Sandra</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0213D9"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0213D9">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0213D9" w:rsidRDefault="003E04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sz w:val="20"/>
                <w:szCs w:val="20"/>
              </w:rPr>
              <w:t>Stroud</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0213D9"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0213D9">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0213D9" w:rsidRDefault="003E04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sz w:val="20"/>
                <w:szCs w:val="20"/>
              </w:rPr>
              <w:t>Information Management Specialist, Army Records Management and Declassification Agency</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0213D9"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0213D9">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0213D9" w:rsidRDefault="003E04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sz w:val="20"/>
                <w:szCs w:val="20"/>
              </w:rPr>
              <w:t>703-428-6440</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0213D9"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0213D9">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0213D9" w:rsidRDefault="003E04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213D9">
              <w:rPr>
                <w:rFonts w:ascii="Arial" w:hAnsi="Arial" w:cs="Arial"/>
                <w:sz w:val="20"/>
                <w:szCs w:val="20"/>
              </w:rPr>
              <w:t>Sandra.D.Stroud.civ@mail.army.mil</w:t>
            </w:r>
          </w:p>
        </w:tc>
      </w:tr>
      <w:tr w:rsidR="005470D9" w:rsidRPr="00AD353F" w:rsidTr="006F23DB">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6F23DB">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606301" w:rsidP="004E681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The target population will be the general public who participate in boating recreation </w:t>
            </w:r>
            <w:r w:rsidR="004E6815">
              <w:rPr>
                <w:rFonts w:ascii="Arial" w:hAnsi="Arial" w:cs="Arial"/>
                <w:sz w:val="20"/>
                <w:szCs w:val="20"/>
              </w:rPr>
              <w:t xml:space="preserve">activities </w:t>
            </w:r>
            <w:r>
              <w:rPr>
                <w:rFonts w:ascii="Arial" w:hAnsi="Arial" w:cs="Arial"/>
                <w:sz w:val="20"/>
                <w:szCs w:val="20"/>
              </w:rPr>
              <w:t>at Beaver Lake. Respondents will include residents living along the shoreline</w:t>
            </w:r>
            <w:r w:rsidR="004E6815">
              <w:rPr>
                <w:rFonts w:ascii="Arial" w:hAnsi="Arial" w:cs="Arial"/>
                <w:sz w:val="20"/>
                <w:szCs w:val="20"/>
              </w:rPr>
              <w:t xml:space="preserve"> with private boat dock permits</w:t>
            </w:r>
            <w:r>
              <w:rPr>
                <w:rFonts w:ascii="Arial" w:hAnsi="Arial" w:cs="Arial"/>
                <w:sz w:val="20"/>
                <w:szCs w:val="20"/>
              </w:rPr>
              <w:t>, marina slip renters, and public boat ramp users.</w:t>
            </w:r>
          </w:p>
        </w:tc>
      </w:tr>
      <w:tr w:rsidR="00AC4471" w:rsidRPr="00AD353F" w:rsidTr="006F23DB">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6F23DB">
        <w:trPr>
          <w:gridAfter w:val="3"/>
          <w:wAfter w:w="1166" w:type="dxa"/>
          <w:trHeight w:val="471"/>
          <w:jc w:val="center"/>
        </w:trPr>
        <w:tc>
          <w:tcPr>
            <w:tcW w:w="547" w:type="dxa"/>
            <w:tcBorders>
              <w:top w:val="single" w:sz="2" w:space="0" w:color="auto"/>
              <w:left w:val="single" w:sz="2" w:space="0" w:color="auto"/>
              <w:bottom w:val="single" w:sz="4"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tcBorders>
              <w:top w:val="single" w:sz="6" w:space="0" w:color="000000"/>
              <w:left w:val="single" w:sz="6" w:space="0" w:color="000000"/>
              <w:bottom w:val="single" w:sz="4" w:space="0" w:color="auto"/>
              <w:right w:val="single" w:sz="6" w:space="0" w:color="FFFFFF"/>
            </w:tcBorders>
            <w:vAlign w:val="center"/>
          </w:tcPr>
          <w:p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D0243F" w:rsidP="006F23D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w:t>
            </w:r>
            <w:r w:rsidR="006F23DB">
              <w:rPr>
                <w:rFonts w:ascii="Arial" w:hAnsi="Arial" w:cs="Arial"/>
                <w:i/>
                <w:sz w:val="20"/>
                <w:szCs w:val="20"/>
              </w:rPr>
              <w:t>08</w:t>
            </w:r>
            <w:r w:rsidRPr="00AD353F">
              <w:rPr>
                <w:rFonts w:ascii="Arial" w:hAnsi="Arial" w:cs="Arial"/>
                <w:i/>
                <w:sz w:val="20"/>
                <w:szCs w:val="20"/>
              </w:rPr>
              <w:t>/</w:t>
            </w:r>
            <w:r w:rsidR="006F23DB">
              <w:rPr>
                <w:rFonts w:ascii="Arial" w:hAnsi="Arial" w:cs="Arial"/>
                <w:i/>
                <w:sz w:val="20"/>
                <w:szCs w:val="20"/>
              </w:rPr>
              <w:t>29</w:t>
            </w:r>
            <w:r w:rsidRPr="00AD353F">
              <w:rPr>
                <w:rFonts w:ascii="Arial" w:hAnsi="Arial" w:cs="Arial"/>
                <w:i/>
                <w:sz w:val="20"/>
                <w:szCs w:val="20"/>
              </w:rPr>
              <w:t>/</w:t>
            </w:r>
            <w:r w:rsidR="006F23DB">
              <w:rPr>
                <w:rFonts w:ascii="Arial" w:hAnsi="Arial" w:cs="Arial"/>
                <w:i/>
                <w:sz w:val="20"/>
                <w:szCs w:val="20"/>
              </w:rPr>
              <w:t>2016</w:t>
            </w:r>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C508D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w:t>
            </w:r>
            <w:r w:rsidR="00C508DD">
              <w:rPr>
                <w:rFonts w:ascii="Arial" w:hAnsi="Arial" w:cs="Arial"/>
                <w:i/>
                <w:sz w:val="20"/>
                <w:szCs w:val="20"/>
              </w:rPr>
              <w:t>12</w:t>
            </w:r>
            <w:r w:rsidRPr="00AD353F">
              <w:rPr>
                <w:rFonts w:ascii="Arial" w:hAnsi="Arial" w:cs="Arial"/>
                <w:i/>
                <w:sz w:val="20"/>
                <w:szCs w:val="20"/>
              </w:rPr>
              <w:t>/</w:t>
            </w:r>
            <w:r w:rsidR="006F23DB">
              <w:rPr>
                <w:rFonts w:ascii="Arial" w:hAnsi="Arial" w:cs="Arial"/>
                <w:i/>
                <w:sz w:val="20"/>
                <w:szCs w:val="20"/>
              </w:rPr>
              <w:t>31</w:t>
            </w:r>
            <w:r w:rsidRPr="00AD353F">
              <w:rPr>
                <w:rFonts w:ascii="Arial" w:hAnsi="Arial" w:cs="Arial"/>
                <w:i/>
                <w:iCs/>
                <w:sz w:val="20"/>
                <w:szCs w:val="20"/>
              </w:rPr>
              <w:t>/</w:t>
            </w:r>
            <w:r w:rsidR="006F23DB">
              <w:rPr>
                <w:rFonts w:ascii="Arial" w:hAnsi="Arial" w:cs="Arial"/>
                <w:i/>
                <w:iCs/>
                <w:sz w:val="20"/>
                <w:szCs w:val="20"/>
              </w:rPr>
              <w:t>2016</w:t>
            </w:r>
            <w:r w:rsidRPr="00AD353F">
              <w:rPr>
                <w:rFonts w:ascii="Arial" w:hAnsi="Arial" w:cs="Arial"/>
                <w:i/>
                <w:sz w:val="20"/>
                <w:szCs w:val="20"/>
              </w:rPr>
              <w:t>)</w:t>
            </w:r>
          </w:p>
        </w:tc>
      </w:tr>
      <w:tr w:rsidR="00D0243F" w:rsidRPr="00AD353F" w:rsidTr="006F23DB">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6F23DB">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sidR="002C023B">
              <w:rPr>
                <w:rFonts w:ascii="Arial" w:hAnsi="Arial" w:cs="Arial"/>
                <w:b/>
                <w:bCs/>
                <w:sz w:val="20"/>
                <w:szCs w:val="20"/>
              </w:rPr>
              <w:t>X</w:t>
            </w:r>
            <w:r w:rsidRPr="00AD353F">
              <w:rPr>
                <w:rFonts w:ascii="Arial" w:hAnsi="Arial" w:cs="Arial"/>
                <w:b/>
                <w:bCs/>
                <w:sz w:val="20"/>
                <w:szCs w:val="20"/>
              </w:rPr>
              <w:t>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sidR="002C023B">
              <w:rPr>
                <w:rFonts w:ascii="Arial" w:hAnsi="Arial" w:cs="Arial"/>
                <w:b/>
                <w:bCs/>
                <w:sz w:val="20"/>
                <w:szCs w:val="20"/>
              </w:rPr>
              <w:t>X</w:t>
            </w:r>
            <w:r w:rsidRPr="00AD353F">
              <w:rPr>
                <w:rFonts w:ascii="Arial" w:hAnsi="Arial" w:cs="Arial"/>
                <w:b/>
                <w:bCs/>
                <w:sz w:val="20"/>
                <w:szCs w:val="20"/>
              </w:rPr>
              <w:t>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rsidTr="006F23DB">
        <w:trPr>
          <w:trHeight w:val="445"/>
          <w:jc w:val="center"/>
        </w:trPr>
        <w:tc>
          <w:tcPr>
            <w:tcW w:w="1631" w:type="dxa"/>
            <w:gridSpan w:val="3"/>
            <w:tcBorders>
              <w:left w:val="single" w:sz="2" w:space="0" w:color="auto"/>
              <w:bottom w:val="single" w:sz="2" w:space="0" w:color="auto"/>
              <w:right w:val="single" w:sz="2" w:space="0" w:color="auto"/>
            </w:tcBorders>
            <w:vAlign w:val="center"/>
          </w:tcPr>
          <w:p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rsidTr="00B10454">
        <w:trPr>
          <w:trHeight w:val="1898"/>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rsidR="00906D3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rsidR="00B40B87" w:rsidRPr="00AD353F" w:rsidRDefault="00B40B8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6F23DB" w:rsidRDefault="006F23DB"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The survey methods and instruments for this study were reviewed by Project Managers and social scientists at </w:t>
            </w:r>
            <w:r w:rsidR="002C023B">
              <w:rPr>
                <w:rFonts w:ascii="Arial" w:hAnsi="Arial" w:cs="Arial"/>
                <w:sz w:val="20"/>
                <w:szCs w:val="20"/>
              </w:rPr>
              <w:t>CDM Smith</w:t>
            </w:r>
            <w:r>
              <w:rPr>
                <w:rFonts w:ascii="Arial" w:hAnsi="Arial" w:cs="Arial"/>
                <w:sz w:val="20"/>
                <w:szCs w:val="20"/>
              </w:rPr>
              <w:t>, the study contractor. Questions were</w:t>
            </w:r>
            <w:r w:rsidR="002C023B">
              <w:rPr>
                <w:rFonts w:ascii="Arial" w:hAnsi="Arial" w:cs="Arial"/>
                <w:sz w:val="20"/>
                <w:szCs w:val="20"/>
              </w:rPr>
              <w:t xml:space="preserve"> developed </w:t>
            </w:r>
            <w:r w:rsidR="00B40B87">
              <w:rPr>
                <w:rFonts w:ascii="Arial" w:hAnsi="Arial" w:cs="Arial"/>
                <w:sz w:val="20"/>
                <w:szCs w:val="20"/>
              </w:rPr>
              <w:t>by selecting appropriate questions from the FLMA’s Compendium of Survey Questions</w:t>
            </w:r>
            <w:r>
              <w:rPr>
                <w:rFonts w:ascii="Arial" w:hAnsi="Arial" w:cs="Arial"/>
                <w:sz w:val="20"/>
                <w:szCs w:val="20"/>
              </w:rPr>
              <w:t xml:space="preserve"> and </w:t>
            </w:r>
            <w:r w:rsidR="004E6815">
              <w:rPr>
                <w:rFonts w:ascii="Arial" w:hAnsi="Arial" w:cs="Arial"/>
                <w:sz w:val="20"/>
                <w:szCs w:val="20"/>
              </w:rPr>
              <w:t xml:space="preserve">grouping and </w:t>
            </w:r>
            <w:r>
              <w:rPr>
                <w:rFonts w:ascii="Arial" w:hAnsi="Arial" w:cs="Arial"/>
                <w:sz w:val="20"/>
                <w:szCs w:val="20"/>
              </w:rPr>
              <w:t>ordering them in an intuitive fashion</w:t>
            </w:r>
            <w:r w:rsidR="00B40B87">
              <w:rPr>
                <w:rFonts w:ascii="Arial" w:hAnsi="Arial" w:cs="Arial"/>
                <w:sz w:val="20"/>
                <w:szCs w:val="20"/>
              </w:rPr>
              <w:t xml:space="preserve">. </w:t>
            </w:r>
            <w:r>
              <w:rPr>
                <w:rFonts w:ascii="Arial" w:hAnsi="Arial" w:cs="Arial"/>
                <w:sz w:val="20"/>
                <w:szCs w:val="20"/>
              </w:rPr>
              <w:t>The 1</w:t>
            </w:r>
            <w:r w:rsidR="004E6815">
              <w:rPr>
                <w:rFonts w:ascii="Arial" w:hAnsi="Arial" w:cs="Arial"/>
                <w:sz w:val="20"/>
                <w:szCs w:val="20"/>
              </w:rPr>
              <w:t>9</w:t>
            </w:r>
            <w:r>
              <w:rPr>
                <w:rFonts w:ascii="Arial" w:hAnsi="Arial" w:cs="Arial"/>
                <w:sz w:val="20"/>
                <w:szCs w:val="20"/>
              </w:rPr>
              <w:t>95 Beaver Lake study was referenced to determine if some or all of the questions asked during that study could be asked again</w:t>
            </w:r>
            <w:r w:rsidR="004E6815">
              <w:rPr>
                <w:rFonts w:ascii="Arial" w:hAnsi="Arial" w:cs="Arial"/>
                <w:sz w:val="20"/>
                <w:szCs w:val="20"/>
              </w:rPr>
              <w:t xml:space="preserve">, so as to include an additional data point and so that </w:t>
            </w:r>
            <w:r w:rsidR="003E04C3">
              <w:rPr>
                <w:rFonts w:ascii="Arial" w:hAnsi="Arial" w:cs="Arial"/>
                <w:sz w:val="20"/>
                <w:szCs w:val="20"/>
              </w:rPr>
              <w:t>trend analysis could be conducted between the two surveys</w:t>
            </w:r>
            <w:r>
              <w:rPr>
                <w:rFonts w:ascii="Arial" w:hAnsi="Arial" w:cs="Arial"/>
                <w:sz w:val="20"/>
                <w:szCs w:val="20"/>
              </w:rPr>
              <w:t xml:space="preserve">. </w:t>
            </w:r>
          </w:p>
          <w:p w:rsidR="00AC4471" w:rsidRDefault="006F23DB"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P</w:t>
            </w:r>
            <w:r w:rsidRPr="006F23DB">
              <w:rPr>
                <w:rFonts w:ascii="Arial" w:hAnsi="Arial" w:cs="Arial"/>
                <w:sz w:val="20"/>
                <w:szCs w:val="20"/>
              </w:rPr>
              <w:t>re-testing and consultation were conducted with 5 volunteer participants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r>
              <w:rPr>
                <w:rFonts w:ascii="Arial" w:hAnsi="Arial" w:cs="Arial"/>
                <w:sz w:val="20"/>
                <w:szCs w:val="20"/>
              </w:rPr>
              <w:t xml:space="preserve"> Comments were incorporated into the final instrument. </w:t>
            </w:r>
          </w:p>
          <w:p w:rsidR="004A2AA0" w:rsidRPr="00AD353F" w:rsidRDefault="004A2AA0"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Experts in graphic design and development of publicly distributed materials were involved in designing the cover letter to improve response rate. </w:t>
            </w:r>
          </w:p>
        </w:tc>
      </w:tr>
      <w:tr w:rsidR="00601C9F"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rsidR="00F81DF8" w:rsidRPr="00095FD5" w:rsidRDefault="00F5185B" w:rsidP="00F81DF8">
            <w:pPr>
              <w:numPr>
                <w:ilvl w:val="0"/>
                <w:numId w:val="13"/>
              </w:numPr>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#1: Respondent characteristics</w:t>
            </w:r>
          </w:p>
          <w:p w:rsidR="00F81DF8" w:rsidRPr="00095FD5" w:rsidRDefault="004A2AA0" w:rsidP="00F81DF8">
            <w:pPr>
              <w:numPr>
                <w:ilvl w:val="0"/>
                <w:numId w:val="13"/>
              </w:numPr>
              <w:rPr>
                <w:rFonts w:ascii="Arial" w:hAnsi="Arial" w:cs="Arial"/>
                <w:sz w:val="20"/>
                <w:szCs w:val="20"/>
              </w:rPr>
            </w:pPr>
            <w:r>
              <w:rPr>
                <w:rFonts w:ascii="Arial" w:hAnsi="Arial" w:cs="Arial"/>
                <w:iCs/>
                <w:sz w:val="20"/>
                <w:szCs w:val="20"/>
              </w:rPr>
              <w:t xml:space="preserve">  </w:t>
            </w:r>
            <w:r w:rsidR="00F5185B" w:rsidRPr="00F5185B">
              <w:rPr>
                <w:rFonts w:ascii="Arial" w:hAnsi="Arial" w:cs="Arial"/>
                <w:iCs/>
                <w:sz w:val="20"/>
                <w:szCs w:val="20"/>
              </w:rPr>
              <w:t xml:space="preserve">   </w:t>
            </w:r>
            <w:r w:rsidR="00F81DF8" w:rsidRPr="00095FD5">
              <w:rPr>
                <w:rFonts w:ascii="Arial" w:hAnsi="Arial" w:cs="Arial"/>
                <w:iCs/>
                <w:sz w:val="20"/>
                <w:szCs w:val="20"/>
              </w:rPr>
              <w:t>Topic Area #2: Traveler Information</w:t>
            </w:r>
          </w:p>
          <w:p w:rsidR="00F81DF8" w:rsidRPr="00095FD5" w:rsidRDefault="00F5185B" w:rsidP="00095FD5">
            <w:pPr>
              <w:numPr>
                <w:ilvl w:val="0"/>
                <w:numId w:val="13"/>
              </w:numPr>
              <w:rPr>
                <w:rFonts w:ascii="Arial" w:hAnsi="Arial" w:cs="Arial"/>
                <w:bCs/>
                <w:sz w:val="20"/>
                <w:szCs w:val="20"/>
              </w:rPr>
            </w:pPr>
            <w:r w:rsidRPr="00F5185B">
              <w:rPr>
                <w:rFonts w:ascii="Arial" w:hAnsi="Arial" w:cs="Arial"/>
                <w:iCs/>
                <w:sz w:val="20"/>
                <w:szCs w:val="20"/>
              </w:rPr>
              <w:t xml:space="preserve">X   </w:t>
            </w:r>
            <w:r w:rsidR="00F81DF8" w:rsidRPr="00095FD5">
              <w:rPr>
                <w:rFonts w:ascii="Arial" w:hAnsi="Arial" w:cs="Arial"/>
                <w:iCs/>
                <w:sz w:val="20"/>
                <w:szCs w:val="20"/>
              </w:rPr>
              <w:t xml:space="preserve">Topic Area #3: Trip behaviors </w:t>
            </w:r>
          </w:p>
          <w:p w:rsidR="00F81DF8" w:rsidRPr="00095FD5" w:rsidRDefault="00F5185B" w:rsidP="00095FD5">
            <w:pPr>
              <w:numPr>
                <w:ilvl w:val="0"/>
                <w:numId w:val="13"/>
              </w:numPr>
              <w:rPr>
                <w:rFonts w:ascii="Arial" w:hAnsi="Arial" w:cs="Arial"/>
                <w:bCs/>
                <w:sz w:val="20"/>
                <w:szCs w:val="20"/>
              </w:rPr>
            </w:pPr>
            <w:r w:rsidRPr="00F5185B">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es</w:t>
            </w:r>
            <w:r w:rsidR="004A2AA0">
              <w:rPr>
                <w:rFonts w:ascii="Arial" w:hAnsi="Arial" w:cs="Arial"/>
                <w:iCs/>
                <w:sz w:val="20"/>
                <w:szCs w:val="20"/>
              </w:rPr>
              <w:br/>
              <w:t xml:space="preserve">      </w:t>
            </w:r>
            <w:r w:rsidR="00F81DF8" w:rsidRPr="00095FD5">
              <w:rPr>
                <w:rFonts w:ascii="Arial" w:hAnsi="Arial" w:cs="Arial"/>
                <w:iCs/>
                <w:sz w:val="20"/>
                <w:szCs w:val="20"/>
              </w:rPr>
              <w:t>Conditions, and Services</w:t>
            </w:r>
          </w:p>
          <w:p w:rsidR="00C96009" w:rsidRPr="00C96009" w:rsidRDefault="004A2AA0" w:rsidP="00095FD5">
            <w:pPr>
              <w:numPr>
                <w:ilvl w:val="0"/>
                <w:numId w:val="13"/>
              </w:numPr>
              <w:rPr>
                <w:rFonts w:ascii="Arial" w:hAnsi="Arial" w:cs="Arial"/>
                <w:bCs/>
                <w:sz w:val="20"/>
                <w:szCs w:val="20"/>
              </w:rPr>
            </w:pPr>
            <w:r>
              <w:rPr>
                <w:rFonts w:ascii="Arial" w:hAnsi="Arial" w:cs="Arial"/>
                <w:bCs/>
                <w:sz w:val="20"/>
                <w:szCs w:val="20"/>
              </w:rPr>
              <w:t xml:space="preserve">     </w:t>
            </w:r>
            <w:r w:rsidR="00C96009" w:rsidRPr="00095FD5">
              <w:rPr>
                <w:rFonts w:ascii="Arial" w:hAnsi="Arial" w:cs="Arial"/>
                <w:bCs/>
                <w:sz w:val="20"/>
                <w:szCs w:val="20"/>
              </w:rPr>
              <w:t>Topic Area #5: Economic Impact and Visitor Spending/Costs</w:t>
            </w:r>
          </w:p>
          <w:p w:rsidR="00C96009" w:rsidRDefault="00C96009" w:rsidP="00095FD5">
            <w:pPr>
              <w:ind w:left="51"/>
              <w:rPr>
                <w:rFonts w:ascii="Arial" w:hAnsi="Arial" w:cs="Arial"/>
                <w:b/>
                <w:bCs/>
                <w:sz w:val="20"/>
                <w:szCs w:val="20"/>
              </w:rPr>
            </w:pPr>
          </w:p>
          <w:p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rsidR="00C80A4B" w:rsidRDefault="00C80A4B" w:rsidP="0007247B">
            <w:pPr>
              <w:ind w:left="51"/>
              <w:rPr>
                <w:rFonts w:ascii="Arial" w:hAnsi="Arial" w:cs="Arial"/>
                <w:bCs/>
                <w:sz w:val="20"/>
                <w:szCs w:val="20"/>
              </w:rPr>
            </w:pPr>
          </w:p>
          <w:tbl>
            <w:tblPr>
              <w:tblW w:w="8956" w:type="dxa"/>
              <w:tblLayout w:type="fixed"/>
              <w:tblLook w:val="04A0" w:firstRow="1" w:lastRow="0" w:firstColumn="1" w:lastColumn="0" w:noHBand="0" w:noVBand="1"/>
            </w:tblPr>
            <w:tblGrid>
              <w:gridCol w:w="1100"/>
              <w:gridCol w:w="1800"/>
              <w:gridCol w:w="1240"/>
              <w:gridCol w:w="4816"/>
            </w:tblGrid>
            <w:tr w:rsidR="00C80A4B" w:rsidRPr="00C80A4B" w:rsidTr="003E04C3">
              <w:trPr>
                <w:trHeight w:val="732"/>
                <w:tblHeader/>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80A4B" w:rsidRPr="00C80A4B" w:rsidRDefault="00C80A4B" w:rsidP="00C80A4B">
                  <w:pPr>
                    <w:widowControl/>
                    <w:autoSpaceDE/>
                    <w:autoSpaceDN/>
                    <w:adjustRightInd/>
                    <w:rPr>
                      <w:rFonts w:ascii="Calibri" w:hAnsi="Calibri"/>
                      <w:b/>
                      <w:bCs/>
                      <w:sz w:val="18"/>
                      <w:szCs w:val="18"/>
                    </w:rPr>
                  </w:pPr>
                  <w:r w:rsidRPr="00C80A4B">
                    <w:rPr>
                      <w:rFonts w:ascii="Calibri" w:hAnsi="Calibri"/>
                      <w:b/>
                      <w:bCs/>
                      <w:sz w:val="18"/>
                      <w:szCs w:val="18"/>
                    </w:rPr>
                    <w:t>Survey Question Number</w:t>
                  </w:r>
                </w:p>
              </w:tc>
              <w:tc>
                <w:tcPr>
                  <w:tcW w:w="1800" w:type="dxa"/>
                  <w:tcBorders>
                    <w:top w:val="single" w:sz="4" w:space="0" w:color="auto"/>
                    <w:left w:val="nil"/>
                    <w:bottom w:val="single" w:sz="4" w:space="0" w:color="auto"/>
                    <w:right w:val="single" w:sz="4" w:space="0" w:color="auto"/>
                  </w:tcBorders>
                  <w:shd w:val="clear" w:color="auto" w:fill="FFFFFF" w:themeFill="background1"/>
                  <w:vAlign w:val="bottom"/>
                  <w:hideMark/>
                </w:tcPr>
                <w:p w:rsidR="00C80A4B" w:rsidRPr="00C80A4B" w:rsidRDefault="00C80A4B" w:rsidP="00C80A4B">
                  <w:pPr>
                    <w:widowControl/>
                    <w:autoSpaceDE/>
                    <w:autoSpaceDN/>
                    <w:adjustRightInd/>
                    <w:rPr>
                      <w:rFonts w:ascii="Calibri" w:hAnsi="Calibri"/>
                      <w:b/>
                      <w:bCs/>
                      <w:sz w:val="18"/>
                      <w:szCs w:val="18"/>
                    </w:rPr>
                  </w:pPr>
                  <w:r w:rsidRPr="00C80A4B">
                    <w:rPr>
                      <w:rFonts w:ascii="Calibri" w:hAnsi="Calibri"/>
                      <w:b/>
                      <w:bCs/>
                      <w:sz w:val="18"/>
                      <w:szCs w:val="18"/>
                    </w:rPr>
                    <w:t>Compendium Topic Area</w:t>
                  </w:r>
                </w:p>
              </w:tc>
              <w:tc>
                <w:tcPr>
                  <w:tcW w:w="1240" w:type="dxa"/>
                  <w:tcBorders>
                    <w:top w:val="single" w:sz="4" w:space="0" w:color="auto"/>
                    <w:left w:val="nil"/>
                    <w:bottom w:val="single" w:sz="4" w:space="0" w:color="auto"/>
                    <w:right w:val="single" w:sz="4" w:space="0" w:color="auto"/>
                  </w:tcBorders>
                  <w:shd w:val="clear" w:color="auto" w:fill="FFFFFF" w:themeFill="background1"/>
                  <w:vAlign w:val="bottom"/>
                  <w:hideMark/>
                </w:tcPr>
                <w:p w:rsidR="00C80A4B" w:rsidRPr="00C80A4B" w:rsidRDefault="00C80A4B" w:rsidP="00C80A4B">
                  <w:pPr>
                    <w:widowControl/>
                    <w:autoSpaceDE/>
                    <w:autoSpaceDN/>
                    <w:adjustRightInd/>
                    <w:rPr>
                      <w:rFonts w:ascii="Calibri" w:hAnsi="Calibri"/>
                      <w:b/>
                      <w:bCs/>
                      <w:sz w:val="18"/>
                      <w:szCs w:val="18"/>
                    </w:rPr>
                  </w:pPr>
                  <w:r w:rsidRPr="00C80A4B">
                    <w:rPr>
                      <w:rFonts w:ascii="Calibri" w:hAnsi="Calibri"/>
                      <w:b/>
                      <w:bCs/>
                      <w:sz w:val="18"/>
                      <w:szCs w:val="18"/>
                    </w:rPr>
                    <w:t>Compendium Question Identifier</w:t>
                  </w:r>
                </w:p>
              </w:tc>
              <w:tc>
                <w:tcPr>
                  <w:tcW w:w="4816" w:type="dxa"/>
                  <w:tcBorders>
                    <w:top w:val="single" w:sz="4" w:space="0" w:color="auto"/>
                    <w:left w:val="nil"/>
                    <w:bottom w:val="single" w:sz="4" w:space="0" w:color="auto"/>
                    <w:right w:val="single" w:sz="4" w:space="0" w:color="auto"/>
                  </w:tcBorders>
                  <w:shd w:val="clear" w:color="auto" w:fill="FFFFFF" w:themeFill="background1"/>
                  <w:vAlign w:val="bottom"/>
                  <w:hideMark/>
                </w:tcPr>
                <w:p w:rsidR="00C80A4B" w:rsidRPr="00C80A4B" w:rsidRDefault="00C80A4B" w:rsidP="00C80A4B">
                  <w:pPr>
                    <w:widowControl/>
                    <w:autoSpaceDE/>
                    <w:autoSpaceDN/>
                    <w:adjustRightInd/>
                    <w:rPr>
                      <w:rFonts w:ascii="Calibri" w:hAnsi="Calibri"/>
                      <w:b/>
                      <w:bCs/>
                      <w:sz w:val="18"/>
                      <w:szCs w:val="18"/>
                    </w:rPr>
                  </w:pPr>
                  <w:r w:rsidRPr="00C80A4B">
                    <w:rPr>
                      <w:rFonts w:ascii="Calibri" w:hAnsi="Calibri"/>
                      <w:b/>
                      <w:bCs/>
                      <w:sz w:val="18"/>
                      <w:szCs w:val="18"/>
                    </w:rPr>
                    <w:t>Notes</w:t>
                  </w:r>
                </w:p>
              </w:tc>
            </w:tr>
            <w:tr w:rsidR="00C80A4B" w:rsidRPr="00C80A4B" w:rsidTr="00BD3AEF">
              <w:trPr>
                <w:trHeight w:val="1826"/>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VHIS10</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508DD" w:rsidP="00C508DD">
                  <w:pPr>
                    <w:widowControl/>
                    <w:autoSpaceDE/>
                    <w:autoSpaceDN/>
                    <w:adjustRightInd/>
                    <w:rPr>
                      <w:rFonts w:ascii="Calibri" w:hAnsi="Calibri"/>
                      <w:sz w:val="18"/>
                      <w:szCs w:val="18"/>
                    </w:rPr>
                  </w:pPr>
                  <w:r>
                    <w:rPr>
                      <w:rFonts w:ascii="Calibri" w:hAnsi="Calibri"/>
                      <w:sz w:val="18"/>
                      <w:szCs w:val="18"/>
                    </w:rPr>
                    <w:t xml:space="preserve">Tense was changed to present, term </w:t>
                  </w:r>
                  <w:r w:rsidR="00BD3AEF">
                    <w:rPr>
                      <w:rFonts w:ascii="Calibri" w:hAnsi="Calibri"/>
                      <w:sz w:val="18"/>
                      <w:szCs w:val="18"/>
                    </w:rPr>
                    <w:t>“</w:t>
                  </w:r>
                  <w:r>
                    <w:rPr>
                      <w:rFonts w:ascii="Calibri" w:hAnsi="Calibri"/>
                      <w:sz w:val="18"/>
                      <w:szCs w:val="18"/>
                    </w:rPr>
                    <w:t>boated</w:t>
                  </w:r>
                  <w:r w:rsidR="00BD3AEF">
                    <w:rPr>
                      <w:rFonts w:ascii="Calibri" w:hAnsi="Calibri"/>
                      <w:sz w:val="18"/>
                      <w:szCs w:val="18"/>
                    </w:rPr>
                    <w:t>”</w:t>
                  </w:r>
                  <w:r>
                    <w:rPr>
                      <w:rFonts w:ascii="Calibri" w:hAnsi="Calibri"/>
                      <w:sz w:val="18"/>
                      <w:szCs w:val="18"/>
                    </w:rPr>
                    <w:t xml:space="preserve"> was revised to </w:t>
                  </w:r>
                  <w:r w:rsidR="00BD3AEF">
                    <w:rPr>
                      <w:rFonts w:ascii="Calibri" w:hAnsi="Calibri"/>
                      <w:sz w:val="18"/>
                      <w:szCs w:val="18"/>
                    </w:rPr>
                    <w:t>“</w:t>
                  </w:r>
                  <w:r>
                    <w:rPr>
                      <w:rFonts w:ascii="Calibri" w:hAnsi="Calibri"/>
                      <w:sz w:val="18"/>
                      <w:szCs w:val="18"/>
                    </w:rPr>
                    <w:t>boating activities</w:t>
                  </w:r>
                  <w:r w:rsidR="00BD3AEF">
                    <w:rPr>
                      <w:rFonts w:ascii="Calibri" w:hAnsi="Calibri"/>
                      <w:sz w:val="18"/>
                      <w:szCs w:val="18"/>
                    </w:rPr>
                    <w:t>” and the term</w:t>
                  </w:r>
                  <w:r>
                    <w:rPr>
                      <w:rFonts w:ascii="Calibri" w:hAnsi="Calibri"/>
                      <w:sz w:val="18"/>
                      <w:szCs w:val="18"/>
                    </w:rPr>
                    <w:t xml:space="preserve"> </w:t>
                  </w:r>
                  <w:r w:rsidR="00BD3AEF">
                    <w:rPr>
                      <w:rFonts w:ascii="Calibri" w:hAnsi="Calibri"/>
                      <w:sz w:val="18"/>
                      <w:szCs w:val="18"/>
                    </w:rPr>
                    <w:t>“</w:t>
                  </w:r>
                  <w:r>
                    <w:rPr>
                      <w:rFonts w:ascii="Calibri" w:hAnsi="Calibri"/>
                      <w:sz w:val="18"/>
                      <w:szCs w:val="18"/>
                    </w:rPr>
                    <w:t>today</w:t>
                  </w:r>
                  <w:r w:rsidR="00BD3AEF">
                    <w:rPr>
                      <w:rFonts w:ascii="Calibri" w:hAnsi="Calibri"/>
                      <w:sz w:val="18"/>
                      <w:szCs w:val="18"/>
                    </w:rPr>
                    <w:t>”</w:t>
                  </w:r>
                  <w:r>
                    <w:rPr>
                      <w:rFonts w:ascii="Calibri" w:hAnsi="Calibri"/>
                      <w:sz w:val="18"/>
                      <w:szCs w:val="18"/>
                    </w:rPr>
                    <w:t xml:space="preserve"> was removed as the context if for current or recent boating activity, not limited to a single day. T</w:t>
                  </w:r>
                  <w:r w:rsidR="00C80A4B" w:rsidRPr="00C80A4B">
                    <w:rPr>
                      <w:rFonts w:ascii="Calibri" w:hAnsi="Calibri"/>
                      <w:sz w:val="18"/>
                      <w:szCs w:val="18"/>
                    </w:rPr>
                    <w:t>his survey will be administered via the mail and it is possible that a small fraction of sampled users does not participate in on-water recreational activities at the site</w:t>
                  </w:r>
                  <w:r>
                    <w:rPr>
                      <w:rFonts w:ascii="Calibri" w:hAnsi="Calibri"/>
                      <w:sz w:val="18"/>
                      <w:szCs w:val="18"/>
                    </w:rPr>
                    <w:t xml:space="preserve"> and the question will be used as a validation to eliminate non boaters at the study site.  </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2</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RES13</w:t>
                  </w:r>
                </w:p>
              </w:tc>
              <w:tc>
                <w:tcPr>
                  <w:tcW w:w="4816" w:type="dxa"/>
                  <w:vMerge w:val="restart"/>
                  <w:tcBorders>
                    <w:top w:val="nil"/>
                    <w:left w:val="single" w:sz="4" w:space="0" w:color="auto"/>
                    <w:bottom w:val="single" w:sz="4" w:space="0" w:color="000000"/>
                    <w:right w:val="single" w:sz="4" w:space="0" w:color="auto"/>
                  </w:tcBorders>
                  <w:shd w:val="clear" w:color="auto" w:fill="auto"/>
                  <w:vAlign w:val="bottom"/>
                  <w:hideMark/>
                </w:tcPr>
                <w:p w:rsidR="00C80A4B" w:rsidRPr="00C80A4B" w:rsidRDefault="00C508DD" w:rsidP="00A543C9">
                  <w:pPr>
                    <w:widowControl/>
                    <w:autoSpaceDE/>
                    <w:autoSpaceDN/>
                    <w:adjustRightInd/>
                    <w:rPr>
                      <w:rFonts w:ascii="Calibri" w:hAnsi="Calibri"/>
                      <w:sz w:val="18"/>
                      <w:szCs w:val="18"/>
                    </w:rPr>
                  </w:pPr>
                  <w:r>
                    <w:rPr>
                      <w:rFonts w:ascii="Calibri" w:hAnsi="Calibri"/>
                      <w:sz w:val="18"/>
                      <w:szCs w:val="18"/>
                    </w:rPr>
                    <w:t>Modified to a two part question.  Distance from the site was reduced to ¼ mile to indicate residences adjacent to USACE</w:t>
                  </w:r>
                  <w:r w:rsidR="00A543C9">
                    <w:rPr>
                      <w:rFonts w:ascii="Calibri" w:hAnsi="Calibri"/>
                      <w:sz w:val="18"/>
                      <w:szCs w:val="18"/>
                    </w:rPr>
                    <w:t xml:space="preserve"> Fee owned land and shoreline and </w:t>
                  </w:r>
                  <w:r w:rsidR="00C80A4B" w:rsidRPr="00C80A4B">
                    <w:rPr>
                      <w:rFonts w:ascii="Calibri" w:hAnsi="Calibri"/>
                      <w:sz w:val="18"/>
                      <w:szCs w:val="18"/>
                    </w:rPr>
                    <w:t>who could possibly currently or in the future own a private boat dock on the lake. The word “permanent” was removed to capture respondents with vacation homes located along the lake. The question was further specified to ask respondents to indicate the study zone</w:t>
                  </w:r>
                  <w:r w:rsidR="00A543C9">
                    <w:rPr>
                      <w:rFonts w:ascii="Calibri" w:hAnsi="Calibri"/>
                      <w:sz w:val="18"/>
                      <w:szCs w:val="18"/>
                    </w:rPr>
                    <w:t xml:space="preserve"> (portion of the study site)</w:t>
                  </w:r>
                  <w:r w:rsidR="00C80A4B" w:rsidRPr="00C80A4B">
                    <w:rPr>
                      <w:rFonts w:ascii="Calibri" w:hAnsi="Calibri"/>
                      <w:sz w:val="18"/>
                      <w:szCs w:val="18"/>
                    </w:rPr>
                    <w:t xml:space="preserve"> where the residence is located.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2a</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p>
              </w:tc>
              <w:tc>
                <w:tcPr>
                  <w:tcW w:w="4816" w:type="dxa"/>
                  <w:vMerge/>
                  <w:tcBorders>
                    <w:top w:val="nil"/>
                    <w:left w:val="single" w:sz="4" w:space="0" w:color="auto"/>
                    <w:bottom w:val="single" w:sz="4" w:space="0" w:color="000000"/>
                    <w:right w:val="single" w:sz="4" w:space="0" w:color="auto"/>
                  </w:tcBorders>
                  <w:vAlign w:val="center"/>
                  <w:hideMark/>
                </w:tcPr>
                <w:p w:rsidR="00C80A4B" w:rsidRPr="00C80A4B" w:rsidRDefault="00C80A4B" w:rsidP="00C80A4B">
                  <w:pPr>
                    <w:widowControl/>
                    <w:autoSpaceDE/>
                    <w:autoSpaceDN/>
                    <w:adjustRightInd/>
                    <w:rPr>
                      <w:rFonts w:ascii="Calibri" w:hAnsi="Calibri"/>
                      <w:sz w:val="18"/>
                      <w:szCs w:val="18"/>
                    </w:rPr>
                  </w:pPr>
                </w:p>
              </w:tc>
            </w:tr>
            <w:tr w:rsidR="00C80A4B" w:rsidRPr="00C80A4B" w:rsidTr="003E04C3">
              <w:trPr>
                <w:trHeight w:val="121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3</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RES1</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A543C9">
                  <w:pPr>
                    <w:widowControl/>
                    <w:autoSpaceDE/>
                    <w:autoSpaceDN/>
                    <w:adjustRightInd/>
                    <w:rPr>
                      <w:rFonts w:ascii="Calibri" w:hAnsi="Calibri"/>
                      <w:sz w:val="18"/>
                      <w:szCs w:val="18"/>
                    </w:rPr>
                  </w:pPr>
                  <w:r w:rsidRPr="00C80A4B">
                    <w:rPr>
                      <w:rFonts w:ascii="Calibri" w:hAnsi="Calibri"/>
                      <w:sz w:val="18"/>
                      <w:szCs w:val="18"/>
                    </w:rPr>
                    <w:t xml:space="preserve">This question was slightly modified to </w:t>
                  </w:r>
                  <w:r w:rsidR="00A543C9">
                    <w:rPr>
                      <w:rFonts w:ascii="Calibri" w:hAnsi="Calibri"/>
                      <w:sz w:val="18"/>
                      <w:szCs w:val="18"/>
                    </w:rPr>
                    <w:t xml:space="preserve">add </w:t>
                  </w:r>
                  <w:r w:rsidR="00BD3AEF">
                    <w:rPr>
                      <w:rFonts w:ascii="Calibri" w:hAnsi="Calibri"/>
                      <w:sz w:val="18"/>
                      <w:szCs w:val="18"/>
                    </w:rPr>
                    <w:t>“</w:t>
                  </w:r>
                  <w:r w:rsidRPr="00C80A4B">
                    <w:rPr>
                      <w:rFonts w:ascii="Calibri" w:hAnsi="Calibri"/>
                      <w:sz w:val="18"/>
                      <w:szCs w:val="18"/>
                    </w:rPr>
                    <w:t>permanent</w:t>
                  </w:r>
                  <w:r w:rsidR="00BD3AEF">
                    <w:rPr>
                      <w:rFonts w:ascii="Calibri" w:hAnsi="Calibri"/>
                      <w:sz w:val="18"/>
                      <w:szCs w:val="18"/>
                    </w:rPr>
                    <w:t>”</w:t>
                  </w:r>
                  <w:r w:rsidR="00A543C9">
                    <w:rPr>
                      <w:rFonts w:ascii="Calibri" w:hAnsi="Calibri"/>
                      <w:sz w:val="18"/>
                      <w:szCs w:val="18"/>
                    </w:rPr>
                    <w:t xml:space="preserve"> before  residence and specifically include the requested elements of City, State and Zip in the question</w:t>
                  </w:r>
                  <w:r w:rsidRPr="00C80A4B">
                    <w:rPr>
                      <w:rFonts w:ascii="Calibri" w:hAnsi="Calibri"/>
                      <w:sz w:val="18"/>
                      <w:szCs w:val="18"/>
                    </w:rPr>
                    <w:t>. At this study site, it is possible that some respondents will own multiple homes thus more specificity was required.</w:t>
                  </w:r>
                </w:p>
              </w:tc>
            </w:tr>
            <w:tr w:rsidR="00C80A4B" w:rsidRPr="00C80A4B" w:rsidTr="00BD3AEF">
              <w:trPr>
                <w:trHeight w:val="773"/>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4</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VHIS3</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A543C9" w:rsidP="00A543C9">
                  <w:pPr>
                    <w:widowControl/>
                    <w:autoSpaceDE/>
                    <w:autoSpaceDN/>
                    <w:adjustRightInd/>
                    <w:rPr>
                      <w:rFonts w:ascii="Calibri" w:hAnsi="Calibri"/>
                      <w:sz w:val="18"/>
                      <w:szCs w:val="18"/>
                    </w:rPr>
                  </w:pPr>
                  <w:r>
                    <w:rPr>
                      <w:rFonts w:ascii="Calibri" w:hAnsi="Calibri"/>
                      <w:sz w:val="18"/>
                      <w:szCs w:val="18"/>
                    </w:rPr>
                    <w:t xml:space="preserve">Dropped visit and replaced with “engage in boating activities on Beaver Lake”.  Expanded response ranges based on responses to past boating studies.  </w:t>
                  </w:r>
                </w:p>
              </w:tc>
            </w:tr>
            <w:tr w:rsidR="00C80A4B" w:rsidRPr="00C80A4B" w:rsidTr="00BD3AEF">
              <w:trPr>
                <w:trHeight w:val="81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5</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VHIS9</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A543C9" w:rsidP="00A543C9">
                  <w:pPr>
                    <w:widowControl/>
                    <w:autoSpaceDE/>
                    <w:autoSpaceDN/>
                    <w:adjustRightInd/>
                    <w:rPr>
                      <w:rFonts w:ascii="Calibri" w:hAnsi="Calibri"/>
                      <w:sz w:val="18"/>
                      <w:szCs w:val="18"/>
                    </w:rPr>
                  </w:pPr>
                  <w:r>
                    <w:rPr>
                      <w:rFonts w:ascii="Calibri" w:hAnsi="Calibri"/>
                      <w:sz w:val="18"/>
                      <w:szCs w:val="18"/>
                    </w:rPr>
                    <w:t xml:space="preserve">Removed specific site to get measure of general boating experience.  </w:t>
                  </w:r>
                  <w:r w:rsidR="00C80A4B" w:rsidRPr="00C80A4B">
                    <w:rPr>
                      <w:rFonts w:ascii="Calibri" w:hAnsi="Calibri"/>
                      <w:sz w:val="18"/>
                      <w:szCs w:val="18"/>
                    </w:rPr>
                    <w:t>This is important in understanding the respondent perceptions of boating safety.</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6</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VHIS9</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73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7</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TDEST7</w:t>
                  </w:r>
                  <w:r w:rsidR="004636DD">
                    <w:rPr>
                      <w:rFonts w:ascii="Calibri" w:hAnsi="Calibri"/>
                      <w:color w:val="000000"/>
                      <w:sz w:val="18"/>
                      <w:szCs w:val="18"/>
                    </w:rPr>
                    <w:t>b</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4636DD" w:rsidP="004636DD">
                  <w:pPr>
                    <w:widowControl/>
                    <w:autoSpaceDE/>
                    <w:autoSpaceDN/>
                    <w:adjustRightInd/>
                    <w:rPr>
                      <w:rFonts w:ascii="Calibri" w:hAnsi="Calibri"/>
                      <w:sz w:val="18"/>
                      <w:szCs w:val="18"/>
                    </w:rPr>
                  </w:pPr>
                  <w:r>
                    <w:rPr>
                      <w:rFonts w:ascii="Calibri" w:hAnsi="Calibri"/>
                      <w:sz w:val="18"/>
                      <w:szCs w:val="18"/>
                    </w:rPr>
                    <w:t xml:space="preserve">Added framing statement “during at typical past boating trip on Beaver Lake” and reference map used in Q2 above to select primary area for boating use.  </w:t>
                  </w:r>
                </w:p>
              </w:tc>
            </w:tr>
            <w:tr w:rsidR="00C80A4B" w:rsidRPr="00C80A4B" w:rsidTr="003E04C3">
              <w:trPr>
                <w:trHeight w:val="1133"/>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8</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TRANUSE26</w:t>
                  </w:r>
                  <w:r w:rsidR="009806C5">
                    <w:rPr>
                      <w:rFonts w:ascii="Calibri" w:hAnsi="Calibri"/>
                      <w:color w:val="000000"/>
                      <w:sz w:val="18"/>
                      <w:szCs w:val="18"/>
                    </w:rPr>
                    <w:t xml:space="preserve"> B)</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4636DD" w:rsidP="0062188A">
                  <w:pPr>
                    <w:widowControl/>
                    <w:autoSpaceDE/>
                    <w:autoSpaceDN/>
                    <w:adjustRightInd/>
                    <w:rPr>
                      <w:rFonts w:ascii="Calibri" w:hAnsi="Calibri"/>
                      <w:sz w:val="18"/>
                      <w:szCs w:val="18"/>
                    </w:rPr>
                  </w:pPr>
                  <w:r>
                    <w:rPr>
                      <w:rFonts w:ascii="Calibri" w:hAnsi="Calibri"/>
                      <w:sz w:val="18"/>
                      <w:szCs w:val="18"/>
                    </w:rPr>
                    <w:t>Added term primary before boat and dropped “on that trip by you or other persons in your party” to reflect context of previous questions</w:t>
                  </w:r>
                  <w:r w:rsidR="00C80A4B" w:rsidRPr="00C80A4B">
                    <w:rPr>
                      <w:rFonts w:ascii="Calibri" w:hAnsi="Calibri"/>
                      <w:sz w:val="18"/>
                      <w:szCs w:val="18"/>
                    </w:rPr>
                    <w:t xml:space="preserve">. </w:t>
                  </w:r>
                  <w:r w:rsidR="009806C5">
                    <w:rPr>
                      <w:rFonts w:ascii="Calibri" w:hAnsi="Calibri"/>
                      <w:sz w:val="18"/>
                      <w:szCs w:val="18"/>
                    </w:rPr>
                    <w:t xml:space="preserve"> Response categories were added or deleted</w:t>
                  </w:r>
                  <w:r w:rsidR="0062188A">
                    <w:rPr>
                      <w:rFonts w:ascii="Calibri" w:hAnsi="Calibri"/>
                      <w:sz w:val="18"/>
                      <w:szCs w:val="18"/>
                    </w:rPr>
                    <w:t>, as appropriate,</w:t>
                  </w:r>
                  <w:r w:rsidR="009806C5">
                    <w:rPr>
                      <w:rFonts w:ascii="Calibri" w:hAnsi="Calibri"/>
                      <w:sz w:val="18"/>
                      <w:szCs w:val="18"/>
                    </w:rPr>
                    <w:t xml:space="preserve"> based on the</w:t>
                  </w:r>
                  <w:r w:rsidR="0062188A">
                    <w:rPr>
                      <w:rFonts w:ascii="Calibri" w:hAnsi="Calibri"/>
                      <w:sz w:val="18"/>
                      <w:szCs w:val="18"/>
                    </w:rPr>
                    <w:t xml:space="preserve"> context of </w:t>
                  </w:r>
                  <w:r w:rsidR="009806C5">
                    <w:rPr>
                      <w:rFonts w:ascii="Calibri" w:hAnsi="Calibri"/>
                      <w:sz w:val="18"/>
                      <w:szCs w:val="18"/>
                    </w:rPr>
                    <w:t>Beaver Lake</w:t>
                  </w:r>
                  <w:r w:rsidR="0062188A">
                    <w:rPr>
                      <w:rFonts w:ascii="Calibri" w:hAnsi="Calibri"/>
                      <w:sz w:val="18"/>
                      <w:szCs w:val="18"/>
                    </w:rPr>
                    <w:t xml:space="preserve">.  </w:t>
                  </w:r>
                </w:p>
              </w:tc>
            </w:tr>
            <w:tr w:rsidR="00C80A4B" w:rsidRPr="00C80A4B" w:rsidTr="003E04C3">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9</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#3 Trip Behaviors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TACT5</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10</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4636DD" w:rsidP="00C80A4B">
                  <w:pPr>
                    <w:widowControl/>
                    <w:autoSpaceDE/>
                    <w:autoSpaceDN/>
                    <w:adjustRightInd/>
                    <w:rPr>
                      <w:rFonts w:ascii="Calibri" w:hAnsi="Calibri"/>
                      <w:color w:val="000000"/>
                      <w:sz w:val="18"/>
                      <w:szCs w:val="18"/>
                    </w:rPr>
                  </w:pPr>
                  <w:r>
                    <w:rPr>
                      <w:rFonts w:ascii="Calibri" w:hAnsi="Calibri"/>
                      <w:color w:val="000000"/>
                      <w:sz w:val="18"/>
                      <w:szCs w:val="18"/>
                    </w:rPr>
                    <w:t>EVAL42</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4636DD" w:rsidP="00C80A4B">
                  <w:pPr>
                    <w:widowControl/>
                    <w:autoSpaceDE/>
                    <w:autoSpaceDN/>
                    <w:adjustRightInd/>
                    <w:rPr>
                      <w:rFonts w:ascii="Calibri" w:hAnsi="Calibri"/>
                      <w:sz w:val="18"/>
                      <w:szCs w:val="18"/>
                    </w:rPr>
                  </w:pPr>
                  <w:r>
                    <w:rPr>
                      <w:rFonts w:ascii="Calibri" w:hAnsi="Calibri"/>
                      <w:sz w:val="18"/>
                      <w:szCs w:val="18"/>
                    </w:rPr>
                    <w:t>Question reworded to “Is there a problem from too many boats on Beaver Lake” to be less suggestive.</w:t>
                  </w:r>
                  <w:r w:rsidR="00427255">
                    <w:rPr>
                      <w:rFonts w:ascii="Calibri" w:hAnsi="Calibri"/>
                      <w:sz w:val="18"/>
                      <w:szCs w:val="18"/>
                    </w:rPr>
                    <w:t xml:space="preserve">  Then added the responses for degree of problem for as an “if yes” follow-up question.</w:t>
                  </w:r>
                  <w:r w:rsidR="00C80A4B" w:rsidRPr="00C80A4B">
                    <w:rPr>
                      <w:rFonts w:ascii="Calibri" w:hAnsi="Calibri"/>
                      <w:sz w:val="18"/>
                      <w:szCs w:val="18"/>
                    </w:rPr>
                    <w:t>.</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11</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SAFE16</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12</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SAFE15</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145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F539CB" w:rsidRDefault="00C80A4B" w:rsidP="00C80A4B">
                  <w:pPr>
                    <w:widowControl/>
                    <w:autoSpaceDE/>
                    <w:autoSpaceDN/>
                    <w:adjustRightInd/>
                    <w:jc w:val="center"/>
                    <w:rPr>
                      <w:rFonts w:ascii="Calibri" w:hAnsi="Calibri"/>
                      <w:b/>
                      <w:bCs/>
                      <w:color w:val="000000"/>
                      <w:sz w:val="18"/>
                      <w:szCs w:val="18"/>
                    </w:rPr>
                  </w:pPr>
                  <w:r w:rsidRPr="00F539CB">
                    <w:rPr>
                      <w:rFonts w:ascii="Calibri" w:hAnsi="Calibri"/>
                      <w:b/>
                      <w:bCs/>
                      <w:color w:val="000000"/>
                      <w:sz w:val="18"/>
                      <w:szCs w:val="18"/>
                    </w:rPr>
                    <w:t>13</w:t>
                  </w:r>
                </w:p>
              </w:tc>
              <w:tc>
                <w:tcPr>
                  <w:tcW w:w="1800" w:type="dxa"/>
                  <w:tcBorders>
                    <w:top w:val="nil"/>
                    <w:left w:val="nil"/>
                    <w:bottom w:val="single" w:sz="4" w:space="0" w:color="auto"/>
                    <w:right w:val="single" w:sz="4" w:space="0" w:color="auto"/>
                  </w:tcBorders>
                  <w:shd w:val="clear" w:color="auto" w:fill="auto"/>
                  <w:vAlign w:val="bottom"/>
                  <w:hideMark/>
                </w:tcPr>
                <w:p w:rsidR="00C80A4B" w:rsidRPr="00F539CB" w:rsidRDefault="00C80A4B" w:rsidP="00C80A4B">
                  <w:pPr>
                    <w:widowControl/>
                    <w:autoSpaceDE/>
                    <w:autoSpaceDN/>
                    <w:adjustRightInd/>
                    <w:rPr>
                      <w:rFonts w:ascii="Calibri" w:hAnsi="Calibri"/>
                      <w:b/>
                      <w:bCs/>
                      <w:color w:val="000000"/>
                      <w:sz w:val="18"/>
                      <w:szCs w:val="18"/>
                    </w:rPr>
                  </w:pPr>
                  <w:r w:rsidRPr="00F539CB">
                    <w:rPr>
                      <w:rFonts w:ascii="Calibri" w:hAnsi="Calibri"/>
                      <w:b/>
                      <w:bCs/>
                      <w:color w:val="000000"/>
                      <w:sz w:val="18"/>
                      <w:szCs w:val="18"/>
                    </w:rPr>
                    <w:t>New</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 </w:t>
                  </w:r>
                </w:p>
              </w:tc>
              <w:tc>
                <w:tcPr>
                  <w:tcW w:w="4816" w:type="dxa"/>
                  <w:tcBorders>
                    <w:top w:val="nil"/>
                    <w:left w:val="nil"/>
                    <w:bottom w:val="single" w:sz="4" w:space="0" w:color="auto"/>
                    <w:right w:val="single" w:sz="4" w:space="0" w:color="auto"/>
                  </w:tcBorders>
                  <w:shd w:val="clear" w:color="auto" w:fill="auto"/>
                  <w:vAlign w:val="bottom"/>
                  <w:hideMark/>
                </w:tcPr>
                <w:p w:rsidR="00A7580B" w:rsidRDefault="00A7580B" w:rsidP="00C80A4B">
                  <w:pPr>
                    <w:widowControl/>
                    <w:autoSpaceDE/>
                    <w:autoSpaceDN/>
                    <w:adjustRightInd/>
                    <w:rPr>
                      <w:rFonts w:ascii="Calibri" w:hAnsi="Calibri"/>
                      <w:sz w:val="18"/>
                      <w:szCs w:val="18"/>
                    </w:rPr>
                  </w:pPr>
                  <w:r>
                    <w:rPr>
                      <w:rFonts w:ascii="Calibri" w:hAnsi="Calibri"/>
                      <w:sz w:val="18"/>
                      <w:szCs w:val="18"/>
                    </w:rPr>
                    <w:t>How much do private docks interfere with your use of Beaver Lake?</w:t>
                  </w:r>
                  <w:r w:rsidR="00F539CB">
                    <w:rPr>
                      <w:rFonts w:ascii="Calibri" w:hAnsi="Calibri"/>
                      <w:sz w:val="18"/>
                      <w:szCs w:val="18"/>
                    </w:rPr>
                    <w:t xml:space="preserve">  Response options are interference likert scale.</w:t>
                  </w:r>
                </w:p>
                <w:p w:rsidR="00C80A4B" w:rsidRPr="00C80A4B" w:rsidRDefault="00C80A4B" w:rsidP="00A7580B">
                  <w:pPr>
                    <w:widowControl/>
                    <w:autoSpaceDE/>
                    <w:autoSpaceDN/>
                    <w:adjustRightInd/>
                    <w:rPr>
                      <w:rFonts w:ascii="Calibri" w:hAnsi="Calibri"/>
                      <w:sz w:val="18"/>
                      <w:szCs w:val="18"/>
                    </w:rPr>
                  </w:pPr>
                  <w:r w:rsidRPr="00C80A4B">
                    <w:rPr>
                      <w:rFonts w:ascii="Calibri" w:hAnsi="Calibri"/>
                      <w:sz w:val="18"/>
                      <w:szCs w:val="18"/>
                    </w:rPr>
                    <w:t>The question was approved in a recently expired OMB Clearance 0710-0</w:t>
                  </w:r>
                  <w:r w:rsidR="00E86178">
                    <w:rPr>
                      <w:rFonts w:ascii="Calibri" w:hAnsi="Calibri"/>
                      <w:sz w:val="18"/>
                      <w:szCs w:val="18"/>
                    </w:rPr>
                    <w:t>0</w:t>
                  </w:r>
                  <w:r w:rsidRPr="00C80A4B">
                    <w:rPr>
                      <w:rFonts w:ascii="Calibri" w:hAnsi="Calibri"/>
                      <w:sz w:val="18"/>
                      <w:szCs w:val="18"/>
                    </w:rPr>
                    <w:t>01. We would like to ask this question, as it was aske</w:t>
                  </w:r>
                  <w:r w:rsidR="00A7580B">
                    <w:rPr>
                      <w:rFonts w:ascii="Calibri" w:hAnsi="Calibri"/>
                      <w:sz w:val="18"/>
                      <w:szCs w:val="18"/>
                    </w:rPr>
                    <w:t>d in the 1995 Beaver Lake study so</w:t>
                  </w:r>
                  <w:r w:rsidRPr="00C80A4B">
                    <w:rPr>
                      <w:rFonts w:ascii="Calibri" w:hAnsi="Calibri"/>
                      <w:sz w:val="18"/>
                      <w:szCs w:val="18"/>
                    </w:rPr>
                    <w:t xml:space="preserve"> comparisons can be made to changes in user perceptions.</w:t>
                  </w:r>
                  <w:r w:rsidR="00A7580B">
                    <w:rPr>
                      <w:rFonts w:ascii="Calibri" w:hAnsi="Calibri"/>
                      <w:sz w:val="18"/>
                      <w:szCs w:val="18"/>
                    </w:rPr>
                    <w:t xml:space="preserve">  The intent of the question is similar to OPIN34 and OPIN35 with the subject being private docks, not other boats.</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14</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EVAL46</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61EB2" w:rsidP="00C61EB2">
                  <w:pPr>
                    <w:widowControl/>
                    <w:autoSpaceDE/>
                    <w:autoSpaceDN/>
                    <w:adjustRightInd/>
                    <w:rPr>
                      <w:rFonts w:ascii="Calibri" w:hAnsi="Calibri"/>
                      <w:sz w:val="18"/>
                      <w:szCs w:val="18"/>
                    </w:rPr>
                  </w:pPr>
                  <w:r>
                    <w:rPr>
                      <w:rFonts w:ascii="Calibri" w:hAnsi="Calibri"/>
                      <w:sz w:val="18"/>
                      <w:szCs w:val="18"/>
                    </w:rPr>
                    <w:t xml:space="preserve">Omitted the word “today” </w:t>
                  </w:r>
                  <w:r w:rsidR="00C80A4B" w:rsidRPr="00C80A4B">
                    <w:rPr>
                      <w:rFonts w:ascii="Calibri" w:hAnsi="Calibri"/>
                      <w:sz w:val="18"/>
                      <w:szCs w:val="18"/>
                    </w:rPr>
                    <w:t xml:space="preserve"> to get general perceptions rather than a single day.</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15</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OPIN37</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16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16</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EVAL40</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A7580B" w:rsidP="00F539CB">
                  <w:pPr>
                    <w:widowControl/>
                    <w:autoSpaceDE/>
                    <w:autoSpaceDN/>
                    <w:adjustRightInd/>
                    <w:rPr>
                      <w:rFonts w:ascii="Calibri" w:hAnsi="Calibri"/>
                      <w:sz w:val="18"/>
                      <w:szCs w:val="18"/>
                    </w:rPr>
                  </w:pPr>
                  <w:r>
                    <w:rPr>
                      <w:rFonts w:ascii="Calibri" w:hAnsi="Calibri"/>
                      <w:sz w:val="18"/>
                      <w:szCs w:val="18"/>
                    </w:rPr>
                    <w:t xml:space="preserve">Replaced “preference” with “expectation” and added “Please refer to your last outing on the lake when answering this question” to frame time period of the response.  </w:t>
                  </w:r>
                  <w:r w:rsidRPr="00C80A4B">
                    <w:rPr>
                      <w:rFonts w:ascii="Calibri" w:hAnsi="Calibri"/>
                      <w:sz w:val="18"/>
                      <w:szCs w:val="18"/>
                    </w:rPr>
                    <w:t>The question was approved in a recently expired OMB Clearance 0710-0</w:t>
                  </w:r>
                  <w:r>
                    <w:rPr>
                      <w:rFonts w:ascii="Calibri" w:hAnsi="Calibri"/>
                      <w:sz w:val="18"/>
                      <w:szCs w:val="18"/>
                    </w:rPr>
                    <w:t>0</w:t>
                  </w:r>
                  <w:r w:rsidRPr="00C80A4B">
                    <w:rPr>
                      <w:rFonts w:ascii="Calibri" w:hAnsi="Calibri"/>
                      <w:sz w:val="18"/>
                      <w:szCs w:val="18"/>
                    </w:rPr>
                    <w:t xml:space="preserve">01. We would like to </w:t>
                  </w:r>
                  <w:r w:rsidR="00F539CB">
                    <w:rPr>
                      <w:rFonts w:ascii="Calibri" w:hAnsi="Calibri"/>
                      <w:sz w:val="18"/>
                      <w:szCs w:val="18"/>
                    </w:rPr>
                    <w:t>use this modified question wording</w:t>
                  </w:r>
                  <w:r w:rsidRPr="00C80A4B">
                    <w:rPr>
                      <w:rFonts w:ascii="Calibri" w:hAnsi="Calibri"/>
                      <w:sz w:val="18"/>
                      <w:szCs w:val="18"/>
                    </w:rPr>
                    <w:t>, as it was aske</w:t>
                  </w:r>
                  <w:r>
                    <w:rPr>
                      <w:rFonts w:ascii="Calibri" w:hAnsi="Calibri"/>
                      <w:sz w:val="18"/>
                      <w:szCs w:val="18"/>
                    </w:rPr>
                    <w:t>d in the 1995 Beaver Lake study so</w:t>
                  </w:r>
                  <w:r w:rsidRPr="00C80A4B">
                    <w:rPr>
                      <w:rFonts w:ascii="Calibri" w:hAnsi="Calibri"/>
                      <w:sz w:val="18"/>
                      <w:szCs w:val="18"/>
                    </w:rPr>
                    <w:t xml:space="preserve"> comparisons can be made to changes in user perceptions.</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17</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EVAL40</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73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18</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#4 Assessment of Visitor Experience</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EVAL35</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A7580B" w:rsidP="00BB3FF1">
                  <w:pPr>
                    <w:widowControl/>
                    <w:autoSpaceDE/>
                    <w:autoSpaceDN/>
                    <w:adjustRightInd/>
                    <w:rPr>
                      <w:rFonts w:ascii="Calibri" w:hAnsi="Calibri"/>
                      <w:sz w:val="18"/>
                      <w:szCs w:val="18"/>
                    </w:rPr>
                  </w:pPr>
                  <w:r>
                    <w:rPr>
                      <w:rFonts w:ascii="Calibri" w:hAnsi="Calibri"/>
                      <w:sz w:val="18"/>
                      <w:szCs w:val="18"/>
                    </w:rPr>
                    <w:t>Term” people” was exchanged for “boats”</w:t>
                  </w:r>
                  <w:r w:rsidR="00C80A4B" w:rsidRPr="00C80A4B">
                    <w:rPr>
                      <w:rFonts w:ascii="Calibri" w:hAnsi="Calibri"/>
                      <w:sz w:val="18"/>
                      <w:szCs w:val="18"/>
                    </w:rPr>
                    <w:t xml:space="preserve">. </w:t>
                  </w:r>
                  <w:r>
                    <w:rPr>
                      <w:rFonts w:ascii="Calibri" w:hAnsi="Calibri"/>
                      <w:sz w:val="18"/>
                      <w:szCs w:val="18"/>
                    </w:rPr>
                    <w:t xml:space="preserve"> </w:t>
                  </w:r>
                  <w:r w:rsidR="00BB3FF1">
                    <w:rPr>
                      <w:rFonts w:ascii="Calibri" w:hAnsi="Calibri"/>
                      <w:sz w:val="18"/>
                      <w:szCs w:val="18"/>
                    </w:rPr>
                    <w:t>The five p</w:t>
                  </w:r>
                  <w:r w:rsidR="00C80A4B" w:rsidRPr="00C80A4B">
                    <w:rPr>
                      <w:rFonts w:ascii="Calibri" w:hAnsi="Calibri"/>
                      <w:sz w:val="18"/>
                      <w:szCs w:val="18"/>
                    </w:rPr>
                    <w:t xml:space="preserve">hotos </w:t>
                  </w:r>
                  <w:r>
                    <w:rPr>
                      <w:rFonts w:ascii="Calibri" w:hAnsi="Calibri"/>
                      <w:sz w:val="18"/>
                      <w:szCs w:val="18"/>
                    </w:rPr>
                    <w:t>simulate increased concentrations of boats on Beaver Lake</w:t>
                  </w:r>
                  <w:r w:rsidR="00C80A4B" w:rsidRPr="00C80A4B">
                    <w:rPr>
                      <w:rFonts w:ascii="Calibri" w:hAnsi="Calibri"/>
                      <w:sz w:val="18"/>
                      <w:szCs w:val="18"/>
                    </w:rPr>
                    <w:t>.</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19</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GEN1</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20</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AGE1</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21</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EDU1</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r w:rsidR="00C80A4B" w:rsidRPr="00C80A4B" w:rsidTr="003E04C3">
              <w:trPr>
                <w:trHeight w:val="49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jc w:val="center"/>
                    <w:rPr>
                      <w:rFonts w:ascii="Calibri" w:hAnsi="Calibri"/>
                      <w:color w:val="000000"/>
                      <w:sz w:val="18"/>
                      <w:szCs w:val="18"/>
                    </w:rPr>
                  </w:pPr>
                  <w:r w:rsidRPr="00C80A4B">
                    <w:rPr>
                      <w:rFonts w:ascii="Calibri" w:hAnsi="Calibri"/>
                      <w:color w:val="000000"/>
                      <w:sz w:val="18"/>
                      <w:szCs w:val="18"/>
                    </w:rPr>
                    <w:t>22</w:t>
                  </w:r>
                </w:p>
              </w:tc>
              <w:tc>
                <w:tcPr>
                  <w:tcW w:w="1800"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#1 Respondent Characteristics</w:t>
                  </w:r>
                </w:p>
              </w:tc>
              <w:tc>
                <w:tcPr>
                  <w:tcW w:w="1240" w:type="dxa"/>
                  <w:tcBorders>
                    <w:top w:val="nil"/>
                    <w:left w:val="nil"/>
                    <w:bottom w:val="single" w:sz="4" w:space="0" w:color="auto"/>
                    <w:right w:val="single" w:sz="4" w:space="0" w:color="auto"/>
                  </w:tcBorders>
                  <w:shd w:val="clear" w:color="auto" w:fill="auto"/>
                  <w:noWrap/>
                  <w:vAlign w:val="bottom"/>
                  <w:hideMark/>
                </w:tcPr>
                <w:p w:rsidR="00C80A4B" w:rsidRPr="00C80A4B" w:rsidRDefault="00C80A4B" w:rsidP="00C80A4B">
                  <w:pPr>
                    <w:widowControl/>
                    <w:autoSpaceDE/>
                    <w:autoSpaceDN/>
                    <w:adjustRightInd/>
                    <w:rPr>
                      <w:rFonts w:ascii="Calibri" w:hAnsi="Calibri"/>
                      <w:color w:val="000000"/>
                      <w:sz w:val="18"/>
                      <w:szCs w:val="18"/>
                    </w:rPr>
                  </w:pPr>
                  <w:r w:rsidRPr="00C80A4B">
                    <w:rPr>
                      <w:rFonts w:ascii="Calibri" w:hAnsi="Calibri"/>
                      <w:color w:val="000000"/>
                      <w:sz w:val="18"/>
                      <w:szCs w:val="18"/>
                    </w:rPr>
                    <w:t>INC1</w:t>
                  </w:r>
                </w:p>
              </w:tc>
              <w:tc>
                <w:tcPr>
                  <w:tcW w:w="4816" w:type="dxa"/>
                  <w:tcBorders>
                    <w:top w:val="nil"/>
                    <w:left w:val="nil"/>
                    <w:bottom w:val="single" w:sz="4" w:space="0" w:color="auto"/>
                    <w:right w:val="single" w:sz="4" w:space="0" w:color="auto"/>
                  </w:tcBorders>
                  <w:shd w:val="clear" w:color="auto" w:fill="auto"/>
                  <w:vAlign w:val="bottom"/>
                  <w:hideMark/>
                </w:tcPr>
                <w:p w:rsidR="00C80A4B" w:rsidRPr="00C80A4B" w:rsidRDefault="00C80A4B" w:rsidP="00C80A4B">
                  <w:pPr>
                    <w:widowControl/>
                    <w:autoSpaceDE/>
                    <w:autoSpaceDN/>
                    <w:adjustRightInd/>
                    <w:rPr>
                      <w:rFonts w:ascii="Calibri" w:hAnsi="Calibri"/>
                      <w:sz w:val="18"/>
                      <w:szCs w:val="18"/>
                    </w:rPr>
                  </w:pPr>
                  <w:r w:rsidRPr="00C80A4B">
                    <w:rPr>
                      <w:rFonts w:ascii="Calibri" w:hAnsi="Calibri"/>
                      <w:sz w:val="18"/>
                      <w:szCs w:val="18"/>
                    </w:rPr>
                    <w:t>This question was not modified</w:t>
                  </w:r>
                </w:p>
              </w:tc>
            </w:tr>
          </w:tbl>
          <w:p w:rsidR="00C80A4B" w:rsidRDefault="00C80A4B" w:rsidP="0007247B">
            <w:pPr>
              <w:ind w:left="51"/>
              <w:rPr>
                <w:rFonts w:ascii="Arial" w:hAnsi="Arial" w:cs="Arial"/>
                <w:bCs/>
                <w:sz w:val="20"/>
                <w:szCs w:val="20"/>
              </w:rPr>
            </w:pPr>
          </w:p>
          <w:p w:rsidR="00C80A4B" w:rsidRPr="00095FD5" w:rsidRDefault="00C80A4B" w:rsidP="0007247B">
            <w:pPr>
              <w:ind w:left="51"/>
              <w:rPr>
                <w:rFonts w:ascii="Arial" w:hAnsi="Arial" w:cs="Arial"/>
                <w:bCs/>
                <w:sz w:val="20"/>
                <w:szCs w:val="20"/>
              </w:rPr>
            </w:pP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rsidTr="004A2AA0">
        <w:trPr>
          <w:trHeight w:val="1511"/>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Default="00AA1B38"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target population consists of </w:t>
            </w:r>
            <w:r w:rsidR="005A4466">
              <w:rPr>
                <w:rFonts w:ascii="Arial" w:hAnsi="Arial" w:cs="Arial"/>
                <w:sz w:val="20"/>
                <w:szCs w:val="20"/>
              </w:rPr>
              <w:t xml:space="preserve">approximately 4,300 </w:t>
            </w:r>
            <w:r>
              <w:rPr>
                <w:rFonts w:ascii="Arial" w:hAnsi="Arial" w:cs="Arial"/>
                <w:sz w:val="20"/>
                <w:szCs w:val="20"/>
              </w:rPr>
              <w:t xml:space="preserve">names and addresses </w:t>
            </w:r>
            <w:r w:rsidR="004E6815">
              <w:rPr>
                <w:rFonts w:ascii="Arial" w:hAnsi="Arial" w:cs="Arial"/>
                <w:sz w:val="20"/>
                <w:szCs w:val="20"/>
              </w:rPr>
              <w:t>of</w:t>
            </w:r>
            <w:r>
              <w:rPr>
                <w:rFonts w:ascii="Arial" w:hAnsi="Arial" w:cs="Arial"/>
                <w:sz w:val="20"/>
                <w:szCs w:val="20"/>
              </w:rPr>
              <w:t xml:space="preserve"> dock o</w:t>
            </w:r>
            <w:r w:rsidR="003E04C3">
              <w:rPr>
                <w:rFonts w:ascii="Arial" w:hAnsi="Arial" w:cs="Arial"/>
                <w:sz w:val="20"/>
                <w:szCs w:val="20"/>
              </w:rPr>
              <w:t xml:space="preserve">wners, marina slip renters, </w:t>
            </w:r>
            <w:r>
              <w:rPr>
                <w:rFonts w:ascii="Arial" w:hAnsi="Arial" w:cs="Arial"/>
                <w:sz w:val="20"/>
                <w:szCs w:val="20"/>
              </w:rPr>
              <w:t>general public users of boat ramps and launch sites</w:t>
            </w:r>
            <w:r w:rsidR="004A2AA0">
              <w:rPr>
                <w:rFonts w:ascii="Arial" w:hAnsi="Arial" w:cs="Arial"/>
                <w:sz w:val="20"/>
                <w:szCs w:val="20"/>
              </w:rPr>
              <w:t xml:space="preserve"> (including campers)</w:t>
            </w:r>
            <w:r w:rsidR="003E04C3">
              <w:rPr>
                <w:rFonts w:ascii="Arial" w:hAnsi="Arial" w:cs="Arial"/>
                <w:sz w:val="20"/>
                <w:szCs w:val="20"/>
              </w:rPr>
              <w:t xml:space="preserve"> and individuals that have participated in public meetings related to the plans.  </w:t>
            </w:r>
            <w:r w:rsidR="000213D9">
              <w:rPr>
                <w:rFonts w:ascii="Arial" w:hAnsi="Arial" w:cs="Arial"/>
                <w:sz w:val="20"/>
                <w:szCs w:val="20"/>
              </w:rPr>
              <w:t xml:space="preserve">Dock owners, campers and marina slip renters were exported from </w:t>
            </w:r>
            <w:r w:rsidR="00F539CB">
              <w:rPr>
                <w:rFonts w:ascii="Arial" w:hAnsi="Arial" w:cs="Arial"/>
                <w:sz w:val="20"/>
                <w:szCs w:val="20"/>
              </w:rPr>
              <w:t xml:space="preserve">various </w:t>
            </w:r>
            <w:r w:rsidR="000213D9">
              <w:rPr>
                <w:rFonts w:ascii="Arial" w:hAnsi="Arial" w:cs="Arial"/>
                <w:sz w:val="20"/>
                <w:szCs w:val="20"/>
              </w:rPr>
              <w:t xml:space="preserve">permit and reservation systems.  </w:t>
            </w:r>
            <w:r w:rsidR="003E04C3">
              <w:rPr>
                <w:rFonts w:ascii="Arial" w:hAnsi="Arial" w:cs="Arial"/>
                <w:sz w:val="20"/>
                <w:szCs w:val="20"/>
              </w:rPr>
              <w:t xml:space="preserve">This database was developed to </w:t>
            </w:r>
            <w:r w:rsidR="004E6815">
              <w:rPr>
                <w:rFonts w:ascii="Arial" w:hAnsi="Arial" w:cs="Arial"/>
                <w:sz w:val="20"/>
                <w:szCs w:val="20"/>
              </w:rPr>
              <w:t>maintain a mailing list for the Corps Master</w:t>
            </w:r>
            <w:r w:rsidR="003E04C3">
              <w:rPr>
                <w:rFonts w:ascii="Arial" w:hAnsi="Arial" w:cs="Arial"/>
                <w:sz w:val="20"/>
                <w:szCs w:val="20"/>
              </w:rPr>
              <w:t xml:space="preserve"> Plan/Shoreline Management Plan </w:t>
            </w:r>
            <w:r w:rsidR="004E6815">
              <w:rPr>
                <w:rFonts w:ascii="Arial" w:hAnsi="Arial" w:cs="Arial"/>
                <w:sz w:val="20"/>
                <w:szCs w:val="20"/>
              </w:rPr>
              <w:t>update</w:t>
            </w:r>
            <w:r>
              <w:rPr>
                <w:rFonts w:ascii="Arial" w:hAnsi="Arial" w:cs="Arial"/>
                <w:sz w:val="20"/>
                <w:szCs w:val="20"/>
              </w:rPr>
              <w:t>. This database is assumed to be representative of lake users.</w:t>
            </w:r>
            <w:r w:rsidR="003E04C3">
              <w:rPr>
                <w:rFonts w:ascii="Arial" w:hAnsi="Arial" w:cs="Arial"/>
                <w:sz w:val="20"/>
                <w:szCs w:val="20"/>
              </w:rPr>
              <w:t xml:space="preserve">  </w:t>
            </w:r>
          </w:p>
          <w:p w:rsidR="00B10454" w:rsidRPr="00AD353F" w:rsidRDefault="00B1045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Default="004A2AA0" w:rsidP="005A44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database will be crossed checked for duplicate names/addresses with duplicates removed.</w:t>
            </w:r>
            <w:r w:rsidRPr="00423371">
              <w:rPr>
                <w:rFonts w:ascii="Arial" w:hAnsi="Arial" w:cs="Arial"/>
                <w:sz w:val="20"/>
                <w:szCs w:val="20"/>
              </w:rPr>
              <w:t xml:space="preserve"> </w:t>
            </w:r>
            <w:r w:rsidR="00423371" w:rsidRPr="00423371">
              <w:rPr>
                <w:rFonts w:ascii="Arial" w:hAnsi="Arial" w:cs="Arial"/>
                <w:bCs/>
                <w:sz w:val="20"/>
                <w:szCs w:val="20"/>
              </w:rPr>
              <w:t>3,530</w:t>
            </w:r>
            <w:r w:rsidR="00423371">
              <w:rPr>
                <w:rFonts w:ascii="Arial" w:hAnsi="Arial" w:cs="Arial"/>
                <w:b/>
                <w:bCs/>
                <w:sz w:val="20"/>
                <w:szCs w:val="20"/>
              </w:rPr>
              <w:t xml:space="preserve"> </w:t>
            </w:r>
            <w:r w:rsidR="00AA1B38">
              <w:rPr>
                <w:rFonts w:ascii="Arial" w:hAnsi="Arial" w:cs="Arial"/>
                <w:sz w:val="20"/>
                <w:szCs w:val="20"/>
              </w:rPr>
              <w:t xml:space="preserve">Individual names will be drawn as a random sample from the existing database of lake users. </w:t>
            </w:r>
          </w:p>
          <w:p w:rsidR="00B10454" w:rsidRPr="00AD353F" w:rsidRDefault="00B10454" w:rsidP="005A44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6E7F99" w:rsidRDefault="006E7F99"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The survey will be mailed to the </w:t>
            </w:r>
            <w:r w:rsidR="00423371">
              <w:rPr>
                <w:rFonts w:ascii="Arial" w:hAnsi="Arial" w:cs="Arial"/>
                <w:sz w:val="20"/>
                <w:szCs w:val="20"/>
              </w:rPr>
              <w:t>selected</w:t>
            </w:r>
            <w:r>
              <w:rPr>
                <w:rFonts w:ascii="Arial" w:hAnsi="Arial" w:cs="Arial"/>
                <w:sz w:val="20"/>
                <w:szCs w:val="20"/>
              </w:rPr>
              <w:t xml:space="preserve"> households. The cover letter of the survey will offer respondents two options: complete the survey enclosed and mail back in a postage paid envelope or enter the provided link into a web browser to complete the survey online. </w:t>
            </w:r>
            <w:r w:rsidR="00423371">
              <w:rPr>
                <w:rFonts w:ascii="Arial" w:hAnsi="Arial" w:cs="Arial"/>
                <w:sz w:val="20"/>
                <w:szCs w:val="20"/>
              </w:rPr>
              <w:t>A 3</w:t>
            </w:r>
            <w:r w:rsidR="00423371" w:rsidRPr="00423371">
              <w:rPr>
                <w:rFonts w:ascii="Arial" w:hAnsi="Arial" w:cs="Arial"/>
                <w:sz w:val="20"/>
                <w:szCs w:val="20"/>
                <w:vertAlign w:val="superscript"/>
              </w:rPr>
              <w:t>rd</w:t>
            </w:r>
            <w:r w:rsidR="00423371">
              <w:rPr>
                <w:rFonts w:ascii="Arial" w:hAnsi="Arial" w:cs="Arial"/>
                <w:sz w:val="20"/>
                <w:szCs w:val="20"/>
              </w:rPr>
              <w:t>-party web survey application</w:t>
            </w:r>
            <w:r w:rsidR="00D3671A">
              <w:rPr>
                <w:rFonts w:ascii="Arial" w:hAnsi="Arial" w:cs="Arial"/>
                <w:sz w:val="20"/>
                <w:szCs w:val="20"/>
              </w:rPr>
              <w:t xml:space="preserve"> will be used as the online survey host.</w:t>
            </w:r>
          </w:p>
          <w:p w:rsidR="00B10454" w:rsidRPr="00AD353F" w:rsidRDefault="002C4627"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Survey responses will be compiled into a single database. </w:t>
            </w:r>
            <w:r w:rsidR="00D3671A">
              <w:rPr>
                <w:rFonts w:ascii="Arial" w:hAnsi="Arial" w:cs="Arial"/>
                <w:sz w:val="20"/>
                <w:szCs w:val="20"/>
              </w:rPr>
              <w:t xml:space="preserve">Survey forms received by mail will entered into a template and added to the </w:t>
            </w:r>
            <w:r w:rsidR="00423371">
              <w:rPr>
                <w:rFonts w:ascii="Arial" w:hAnsi="Arial" w:cs="Arial"/>
                <w:sz w:val="20"/>
                <w:szCs w:val="20"/>
              </w:rPr>
              <w:t xml:space="preserve">survey response </w:t>
            </w:r>
            <w:r w:rsidR="00D3671A">
              <w:rPr>
                <w:rFonts w:ascii="Arial" w:hAnsi="Arial" w:cs="Arial"/>
                <w:sz w:val="20"/>
                <w:szCs w:val="20"/>
              </w:rPr>
              <w:t xml:space="preserve">database. The combined results will then be exported to Excel for further analysis. </w:t>
            </w:r>
            <w:r>
              <w:rPr>
                <w:rFonts w:ascii="Arial" w:hAnsi="Arial" w:cs="Arial"/>
                <w:sz w:val="20"/>
                <w:szCs w:val="20"/>
              </w:rPr>
              <w:t xml:space="preserve">Survey responses will be reviewed for </w:t>
            </w:r>
            <w:r w:rsidR="005A4466">
              <w:rPr>
                <w:rFonts w:ascii="Arial" w:hAnsi="Arial" w:cs="Arial"/>
                <w:sz w:val="20"/>
                <w:szCs w:val="20"/>
              </w:rPr>
              <w:t>consistency of responses (e.g., follow correct sequence, percentages sum to 100%, etc.).</w:t>
            </w:r>
          </w:p>
        </w:tc>
      </w:tr>
      <w:tr w:rsidR="00AD353F" w:rsidRPr="00AB2DE2" w:rsidTr="00D03643">
        <w:trPr>
          <w:trHeight w:val="701"/>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Default="00C74E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a conservative estimate, a response rate of about 10% will be assumed</w:t>
            </w:r>
            <w:r w:rsidR="005D38CE">
              <w:rPr>
                <w:rFonts w:ascii="Arial" w:hAnsi="Arial" w:cs="Arial"/>
                <w:sz w:val="20"/>
                <w:szCs w:val="20"/>
              </w:rPr>
              <w:t>.</w:t>
            </w:r>
          </w:p>
          <w:p w:rsidR="005D38CE" w:rsidRPr="00AD353F" w:rsidRDefault="00654DAA" w:rsidP="00654D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 margin of error of +/- 5% is anticipated.</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8E3DC4" w:rsidRDefault="008E3DC4"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Non-response bias will be addressed </w:t>
            </w:r>
            <w:r w:rsidR="009C1BE5">
              <w:rPr>
                <w:rFonts w:ascii="Arial" w:hAnsi="Arial" w:cs="Arial"/>
                <w:sz w:val="20"/>
                <w:szCs w:val="20"/>
              </w:rPr>
              <w:t xml:space="preserve">based </w:t>
            </w:r>
            <w:r>
              <w:rPr>
                <w:rFonts w:ascii="Arial" w:hAnsi="Arial" w:cs="Arial"/>
                <w:sz w:val="20"/>
                <w:szCs w:val="20"/>
              </w:rPr>
              <w:t xml:space="preserve">on the source of the respondent </w:t>
            </w:r>
            <w:r w:rsidR="009C1BE5">
              <w:rPr>
                <w:rFonts w:ascii="Arial" w:hAnsi="Arial" w:cs="Arial"/>
                <w:sz w:val="20"/>
                <w:szCs w:val="20"/>
              </w:rPr>
              <w:t xml:space="preserve">address </w:t>
            </w:r>
            <w:r>
              <w:rPr>
                <w:rFonts w:ascii="Arial" w:hAnsi="Arial" w:cs="Arial"/>
                <w:sz w:val="20"/>
                <w:szCs w:val="20"/>
              </w:rPr>
              <w:t xml:space="preserve">(marina, dock holder, other public visitor) and comparison of the data collected.  For dock owners and marina slip renters, the combination of Q8 and Q7 will be used to assess the amount of non-response from that group.  For general public will compare zip code of respondents plus Q8 response with zip from mailing addresses.  </w:t>
            </w:r>
            <w:r w:rsidR="00C21CF1">
              <w:rPr>
                <w:rFonts w:ascii="Arial" w:hAnsi="Arial" w:cs="Arial"/>
                <w:sz w:val="20"/>
                <w:szCs w:val="20"/>
              </w:rPr>
              <w:t xml:space="preserve">The dock permit list is a known universe maintained by USACE.  The Marina slip renter list is maintained by the marina operators, but is assumed to be the entire universe.  The other public list will be compared based on zip code to other sources of data to evaluate its representation of other recreational boating users at Beaver lake.  Comparative sources of data will be from the USACE comment card program, pass purchases, public meeting participants, and household distribution within a 30-50 mile range of the project.  </w:t>
            </w:r>
          </w:p>
          <w:p w:rsidR="00B10454" w:rsidRPr="00AD353F" w:rsidRDefault="008E3DC4" w:rsidP="00FC34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To increase response rates, a reminder mailing will be sent approximate 2 weeks after the initial mailing.</w:t>
            </w:r>
            <w:r w:rsidR="00FC34DC">
              <w:rPr>
                <w:rFonts w:ascii="Arial" w:hAnsi="Arial" w:cs="Arial"/>
                <w:sz w:val="20"/>
                <w:szCs w:val="20"/>
              </w:rPr>
              <w:t xml:space="preserve">  This mailing include the cover page and complete survey, the same documents as the initial mailing.  The</w:t>
            </w:r>
            <w:r>
              <w:rPr>
                <w:rFonts w:ascii="Arial" w:hAnsi="Arial" w:cs="Arial"/>
                <w:sz w:val="20"/>
                <w:szCs w:val="20"/>
              </w:rPr>
              <w:t xml:space="preserve"> survey will be kept open for 30 days following the reminder to allow time for responses.  </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B10454" w:rsidRDefault="00C74E61"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P</w:t>
            </w:r>
            <w:r w:rsidRPr="006F23DB">
              <w:rPr>
                <w:rFonts w:ascii="Arial" w:hAnsi="Arial" w:cs="Arial"/>
                <w:sz w:val="20"/>
                <w:szCs w:val="20"/>
              </w:rPr>
              <w:t>re-testing and consultation were conducted with 5 volunteer participants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r w:rsidR="007F1CAC">
              <w:rPr>
                <w:rFonts w:ascii="Arial" w:hAnsi="Arial" w:cs="Arial"/>
                <w:sz w:val="20"/>
                <w:szCs w:val="20"/>
              </w:rPr>
              <w:t xml:space="preserve"> Time to complete the survey ranged from 5 to 9 minutes. This finding helps to validate the burden estimates. The survey does not include any complex skip patterns nor does it require the respondent to gather any data or information. </w:t>
            </w:r>
            <w:r>
              <w:rPr>
                <w:rFonts w:ascii="Arial" w:hAnsi="Arial" w:cs="Arial"/>
                <w:sz w:val="20"/>
                <w:szCs w:val="20"/>
              </w:rPr>
              <w:t xml:space="preserve"> </w:t>
            </w:r>
          </w:p>
          <w:p w:rsidR="000326F3" w:rsidRDefault="000326F3"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The Survey was review</w:t>
            </w:r>
            <w:r w:rsidR="00DD516C">
              <w:rPr>
                <w:rFonts w:ascii="Arial" w:hAnsi="Arial" w:cs="Arial"/>
                <w:sz w:val="20"/>
                <w:szCs w:val="20"/>
              </w:rPr>
              <w:t>ed by Margaret Pe</w:t>
            </w:r>
            <w:r>
              <w:rPr>
                <w:rFonts w:ascii="Arial" w:hAnsi="Arial" w:cs="Arial"/>
                <w:sz w:val="20"/>
                <w:szCs w:val="20"/>
              </w:rPr>
              <w:t>trella, Social Scientist, US Department of Transportation, Volpe Center.</w:t>
            </w:r>
          </w:p>
          <w:p w:rsidR="00C74E61" w:rsidRPr="00AD353F" w:rsidRDefault="00C74E61"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r>
              <w:rPr>
                <w:rFonts w:ascii="Arial" w:hAnsi="Arial" w:cs="Arial"/>
                <w:sz w:val="20"/>
                <w:szCs w:val="20"/>
              </w:rPr>
              <w:t xml:space="preserve">CDM Smith, the contractor, followed internal quality review of the survey instrument, including external review from experts versed in survey </w:t>
            </w:r>
            <w:r w:rsidR="007F1CAC">
              <w:rPr>
                <w:rFonts w:ascii="Arial" w:hAnsi="Arial" w:cs="Arial"/>
                <w:sz w:val="20"/>
                <w:szCs w:val="20"/>
              </w:rPr>
              <w:t>administration</w:t>
            </w:r>
            <w:r>
              <w:rPr>
                <w:rFonts w:ascii="Arial" w:hAnsi="Arial" w:cs="Arial"/>
                <w:sz w:val="20"/>
                <w:szCs w:val="20"/>
              </w:rPr>
              <w:t xml:space="preserve"> who were not involved in the survey design. </w:t>
            </w:r>
          </w:p>
        </w:tc>
      </w:tr>
      <w:tr w:rsidR="00AC4471"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6B4E02" w:rsidRDefault="00A90AC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3,530 initial contacts with 353 </w:t>
            </w:r>
            <w:r w:rsidR="007F1CAC" w:rsidRPr="006B4E02">
              <w:rPr>
                <w:rFonts w:ascii="Arial" w:hAnsi="Arial" w:cs="Arial"/>
                <w:bCs/>
                <w:sz w:val="20"/>
                <w:szCs w:val="20"/>
              </w:rPr>
              <w:t xml:space="preserve">expected </w:t>
            </w:r>
            <w:r w:rsidRPr="006B4E02">
              <w:rPr>
                <w:rFonts w:ascii="Arial" w:hAnsi="Arial" w:cs="Arial"/>
                <w:bCs/>
                <w:sz w:val="20"/>
                <w:szCs w:val="20"/>
              </w:rPr>
              <w:t>re</w:t>
            </w:r>
            <w:r w:rsidR="007F1CAC" w:rsidRPr="006B4E02">
              <w:rPr>
                <w:rFonts w:ascii="Arial" w:hAnsi="Arial" w:cs="Arial"/>
                <w:bCs/>
                <w:sz w:val="20"/>
                <w:szCs w:val="20"/>
              </w:rPr>
              <w:t>spondents</w:t>
            </w:r>
            <w:r w:rsidR="006B4E02">
              <w:rPr>
                <w:rFonts w:ascii="Arial" w:hAnsi="Arial" w:cs="Arial"/>
                <w:bCs/>
                <w:sz w:val="20"/>
                <w:szCs w:val="20"/>
              </w:rPr>
              <w:t xml:space="preserve"> (approximately 53 of those expected to use the online survey)</w:t>
            </w:r>
          </w:p>
        </w:tc>
      </w:tr>
      <w:tr w:rsidR="00AC4471"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Pr="006B4E02" w:rsidRDefault="00D132C3" w:rsidP="00F52A8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Initial Contact: </w:t>
            </w:r>
            <w:r w:rsidR="00F52A81">
              <w:rPr>
                <w:rFonts w:ascii="Arial" w:hAnsi="Arial" w:cs="Arial"/>
                <w:bCs/>
                <w:sz w:val="20"/>
                <w:szCs w:val="20"/>
              </w:rPr>
              <w:t>30</w:t>
            </w:r>
            <w:r>
              <w:rPr>
                <w:rFonts w:ascii="Arial" w:hAnsi="Arial" w:cs="Arial"/>
                <w:bCs/>
                <w:sz w:val="20"/>
                <w:szCs w:val="20"/>
              </w:rPr>
              <w:t xml:space="preserve"> </w:t>
            </w:r>
            <w:r w:rsidR="00F52A81">
              <w:rPr>
                <w:rFonts w:ascii="Arial" w:hAnsi="Arial" w:cs="Arial"/>
                <w:bCs/>
                <w:sz w:val="20"/>
                <w:szCs w:val="20"/>
              </w:rPr>
              <w:t>sec (.0083)</w:t>
            </w:r>
            <w:r w:rsidR="003A4953">
              <w:rPr>
                <w:rFonts w:ascii="Arial" w:hAnsi="Arial" w:cs="Arial"/>
                <w:bCs/>
                <w:sz w:val="20"/>
                <w:szCs w:val="20"/>
              </w:rPr>
              <w:t xml:space="preserve"> (time to read cover page/letter)</w:t>
            </w:r>
            <w:r>
              <w:rPr>
                <w:rFonts w:ascii="Arial" w:hAnsi="Arial" w:cs="Arial"/>
                <w:bCs/>
                <w:sz w:val="20"/>
                <w:szCs w:val="20"/>
              </w:rPr>
              <w:t xml:space="preserve">.  </w:t>
            </w:r>
            <w:r w:rsidR="00534568" w:rsidRPr="006B4E02">
              <w:rPr>
                <w:rFonts w:ascii="Arial" w:hAnsi="Arial" w:cs="Arial"/>
                <w:bCs/>
                <w:sz w:val="20"/>
                <w:szCs w:val="20"/>
              </w:rPr>
              <w:t>Survey 1</w:t>
            </w:r>
            <w:r w:rsidR="005B142C" w:rsidRPr="006B4E02">
              <w:rPr>
                <w:rFonts w:ascii="Arial" w:hAnsi="Arial" w:cs="Arial"/>
                <w:bCs/>
                <w:sz w:val="20"/>
                <w:szCs w:val="20"/>
              </w:rPr>
              <w:t>0 minutes</w:t>
            </w:r>
            <w:r w:rsidR="002C387B">
              <w:rPr>
                <w:rFonts w:ascii="Arial" w:hAnsi="Arial" w:cs="Arial"/>
                <w:bCs/>
                <w:sz w:val="20"/>
                <w:szCs w:val="20"/>
              </w:rPr>
              <w:t xml:space="preserve"> (.166)</w:t>
            </w:r>
            <w:r w:rsidR="00C74E61" w:rsidRPr="006B4E02">
              <w:rPr>
                <w:rFonts w:ascii="Arial" w:hAnsi="Arial" w:cs="Arial"/>
                <w:bCs/>
                <w:sz w:val="20"/>
                <w:szCs w:val="20"/>
              </w:rPr>
              <w:t xml:space="preserve"> (including time to read instructions)</w:t>
            </w:r>
          </w:p>
        </w:tc>
      </w:tr>
      <w:tr w:rsidR="00AC4471"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6B4E02" w:rsidRPr="006B4E02" w:rsidRDefault="006B4E0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AC4471" w:rsidRPr="006B4E02" w:rsidRDefault="003A49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Initial </w:t>
            </w:r>
            <w:r w:rsidR="00D132C3">
              <w:rPr>
                <w:rFonts w:ascii="Arial" w:hAnsi="Arial" w:cs="Arial"/>
                <w:bCs/>
                <w:sz w:val="20"/>
                <w:szCs w:val="20"/>
              </w:rPr>
              <w:t>Contacts</w:t>
            </w:r>
            <w:r>
              <w:rPr>
                <w:rFonts w:ascii="Arial" w:hAnsi="Arial" w:cs="Arial"/>
                <w:bCs/>
                <w:sz w:val="20"/>
                <w:szCs w:val="20"/>
              </w:rPr>
              <w:t>*</w:t>
            </w:r>
            <w:r w:rsidR="00D132C3">
              <w:rPr>
                <w:rFonts w:ascii="Arial" w:hAnsi="Arial" w:cs="Arial"/>
                <w:bCs/>
                <w:sz w:val="20"/>
                <w:szCs w:val="20"/>
              </w:rPr>
              <w:t xml:space="preserve">     </w:t>
            </w:r>
            <w:r>
              <w:rPr>
                <w:rFonts w:ascii="Arial" w:hAnsi="Arial" w:cs="Arial"/>
                <w:bCs/>
                <w:sz w:val="20"/>
                <w:szCs w:val="20"/>
              </w:rPr>
              <w:t xml:space="preserve">    </w:t>
            </w:r>
            <w:r w:rsidR="00D132C3">
              <w:rPr>
                <w:rFonts w:ascii="Arial" w:hAnsi="Arial" w:cs="Arial"/>
                <w:bCs/>
                <w:sz w:val="20"/>
                <w:szCs w:val="20"/>
              </w:rPr>
              <w:t>29</w:t>
            </w:r>
            <w:r w:rsidR="006B4E02" w:rsidRPr="006B4E02">
              <w:rPr>
                <w:rFonts w:ascii="Arial" w:hAnsi="Arial" w:cs="Arial"/>
                <w:bCs/>
                <w:sz w:val="20"/>
                <w:szCs w:val="20"/>
              </w:rPr>
              <w:t xml:space="preserve"> hours</w:t>
            </w:r>
          </w:p>
          <w:p w:rsidR="00534568" w:rsidRPr="006B4E02" w:rsidRDefault="003A49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00534568" w:rsidRPr="006B4E02">
              <w:rPr>
                <w:rFonts w:ascii="Arial" w:hAnsi="Arial" w:cs="Arial"/>
                <w:bCs/>
                <w:sz w:val="20"/>
                <w:szCs w:val="20"/>
                <w:u w:val="single"/>
              </w:rPr>
              <w:t>Response</w:t>
            </w:r>
            <w:r>
              <w:rPr>
                <w:rFonts w:ascii="Arial" w:hAnsi="Arial" w:cs="Arial"/>
                <w:bCs/>
                <w:sz w:val="20"/>
                <w:szCs w:val="20"/>
                <w:u w:val="single"/>
              </w:rPr>
              <w:t>**</w:t>
            </w:r>
            <w:r w:rsidR="00534568" w:rsidRPr="006B4E02">
              <w:rPr>
                <w:rFonts w:ascii="Arial" w:hAnsi="Arial" w:cs="Arial"/>
                <w:bCs/>
                <w:sz w:val="20"/>
                <w:szCs w:val="20"/>
                <w:u w:val="single"/>
              </w:rPr>
              <w:t xml:space="preserve">  </w:t>
            </w:r>
            <w:r w:rsidR="006B4E02">
              <w:rPr>
                <w:rFonts w:ascii="Arial" w:hAnsi="Arial" w:cs="Arial"/>
                <w:bCs/>
                <w:sz w:val="20"/>
                <w:szCs w:val="20"/>
                <w:u w:val="single"/>
              </w:rPr>
              <w:t xml:space="preserve"> </w:t>
            </w:r>
            <w:r w:rsidR="00534568" w:rsidRPr="006B4E02">
              <w:rPr>
                <w:rFonts w:ascii="Arial" w:hAnsi="Arial" w:cs="Arial"/>
                <w:bCs/>
                <w:sz w:val="20"/>
                <w:szCs w:val="20"/>
                <w:u w:val="single"/>
              </w:rPr>
              <w:t>59 hours</w:t>
            </w:r>
          </w:p>
          <w:p w:rsidR="00534568" w:rsidRDefault="00534568" w:rsidP="006B4E0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sidR="006B4E02" w:rsidRPr="006B4E02">
              <w:rPr>
                <w:rFonts w:ascii="Arial" w:hAnsi="Arial" w:cs="Arial"/>
                <w:bCs/>
                <w:sz w:val="20"/>
                <w:szCs w:val="20"/>
              </w:rPr>
              <w:t xml:space="preserve"> </w:t>
            </w:r>
            <w:r w:rsidRPr="006B4E02">
              <w:rPr>
                <w:rFonts w:ascii="Arial" w:hAnsi="Arial" w:cs="Arial"/>
                <w:bCs/>
                <w:sz w:val="20"/>
                <w:szCs w:val="20"/>
              </w:rPr>
              <w:t xml:space="preserve"> </w:t>
            </w:r>
            <w:r w:rsidR="00D132C3">
              <w:rPr>
                <w:rFonts w:ascii="Arial" w:hAnsi="Arial" w:cs="Arial"/>
                <w:bCs/>
                <w:sz w:val="20"/>
                <w:szCs w:val="20"/>
              </w:rPr>
              <w:t xml:space="preserve">  </w:t>
            </w:r>
            <w:r w:rsidR="003A4953">
              <w:rPr>
                <w:rFonts w:ascii="Arial" w:hAnsi="Arial" w:cs="Arial"/>
                <w:bCs/>
                <w:sz w:val="20"/>
                <w:szCs w:val="20"/>
              </w:rPr>
              <w:t xml:space="preserve">               </w:t>
            </w:r>
            <w:r w:rsidR="00D132C3">
              <w:rPr>
                <w:rFonts w:ascii="Arial" w:hAnsi="Arial" w:cs="Arial"/>
                <w:bCs/>
                <w:sz w:val="20"/>
                <w:szCs w:val="20"/>
              </w:rPr>
              <w:t>88</w:t>
            </w:r>
            <w:r w:rsidRPr="006B4E02">
              <w:rPr>
                <w:rFonts w:ascii="Arial" w:hAnsi="Arial" w:cs="Arial"/>
                <w:bCs/>
                <w:sz w:val="20"/>
                <w:szCs w:val="20"/>
              </w:rPr>
              <w:t xml:space="preserve"> hours</w:t>
            </w:r>
          </w:p>
          <w:p w:rsidR="003A4953" w:rsidRPr="003A4953" w:rsidRDefault="003A4953" w:rsidP="003A49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sidRPr="003A4953">
              <w:rPr>
                <w:rFonts w:ascii="Arial" w:hAnsi="Arial" w:cs="Arial"/>
                <w:bCs/>
                <w:sz w:val="16"/>
                <w:szCs w:val="20"/>
              </w:rPr>
              <w:t>* Initial Contact = 3</w:t>
            </w:r>
            <w:r w:rsidR="002C387B">
              <w:rPr>
                <w:rFonts w:ascii="Arial" w:hAnsi="Arial" w:cs="Arial"/>
                <w:bCs/>
                <w:sz w:val="16"/>
                <w:szCs w:val="20"/>
              </w:rPr>
              <w:t>,5</w:t>
            </w:r>
            <w:r w:rsidRPr="003A4953">
              <w:rPr>
                <w:rFonts w:ascii="Arial" w:hAnsi="Arial" w:cs="Arial"/>
                <w:bCs/>
                <w:sz w:val="16"/>
                <w:szCs w:val="20"/>
              </w:rPr>
              <w:t>30 x 1 per respondent x 0.</w:t>
            </w:r>
            <w:r w:rsidR="002C387B">
              <w:rPr>
                <w:rFonts w:ascii="Arial" w:hAnsi="Arial" w:cs="Arial"/>
                <w:bCs/>
                <w:sz w:val="16"/>
                <w:szCs w:val="20"/>
              </w:rPr>
              <w:t>0083</w:t>
            </w:r>
            <w:r w:rsidRPr="003A4953">
              <w:rPr>
                <w:rFonts w:ascii="Arial" w:hAnsi="Arial" w:cs="Arial"/>
                <w:bCs/>
                <w:sz w:val="16"/>
                <w:szCs w:val="20"/>
              </w:rPr>
              <w:t xml:space="preserve"> min per response</w:t>
            </w:r>
          </w:p>
          <w:p w:rsidR="003A4953" w:rsidRPr="003A4953" w:rsidRDefault="003A4953" w:rsidP="003A49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3A4953">
              <w:rPr>
                <w:rFonts w:ascii="Arial" w:hAnsi="Arial" w:cs="Arial"/>
                <w:bCs/>
                <w:sz w:val="16"/>
                <w:szCs w:val="20"/>
              </w:rPr>
              <w:t xml:space="preserve">** Survey Response = 353 x 1 per respondent x 10 min per response </w:t>
            </w:r>
          </w:p>
        </w:tc>
      </w:tr>
      <w:tr w:rsidR="00AC4471"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p w:rsidR="00B10454" w:rsidRPr="00E52DEE" w:rsidRDefault="007F1CAC" w:rsidP="001C4C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results of the survey will be compiled into a report that will be made available to the U.S. Army Corps of Engineers. The report will make comparisons</w:t>
            </w:r>
            <w:r w:rsidR="00411D47">
              <w:rPr>
                <w:rFonts w:ascii="Arial" w:hAnsi="Arial" w:cs="Arial"/>
                <w:bCs/>
                <w:sz w:val="20"/>
                <w:szCs w:val="20"/>
              </w:rPr>
              <w:t xml:space="preserve"> to the 1995 US Army Corps of Engineer report </w:t>
            </w:r>
            <w:r w:rsidR="00411D47">
              <w:rPr>
                <w:rFonts w:ascii="Arial" w:hAnsi="Arial" w:cs="Arial"/>
                <w:bCs/>
                <w:i/>
                <w:sz w:val="20"/>
                <w:szCs w:val="20"/>
              </w:rPr>
              <w:t>A Study of Boater Recreation on Beaver Lake, Arkansas</w:t>
            </w:r>
            <w:r w:rsidR="00411D47">
              <w:rPr>
                <w:rFonts w:ascii="Arial" w:hAnsi="Arial" w:cs="Arial"/>
                <w:bCs/>
                <w:sz w:val="20"/>
                <w:szCs w:val="20"/>
              </w:rPr>
              <w:t xml:space="preserve"> to indicate possible changes </w:t>
            </w:r>
            <w:r w:rsidR="001C4C9E">
              <w:rPr>
                <w:rFonts w:ascii="Arial" w:hAnsi="Arial" w:cs="Arial"/>
                <w:bCs/>
                <w:sz w:val="20"/>
                <w:szCs w:val="20"/>
              </w:rPr>
              <w:t xml:space="preserve">to </w:t>
            </w:r>
            <w:r w:rsidR="00411D47">
              <w:rPr>
                <w:rFonts w:ascii="Arial" w:hAnsi="Arial" w:cs="Arial"/>
                <w:bCs/>
                <w:sz w:val="20"/>
                <w:szCs w:val="20"/>
              </w:rPr>
              <w:t>user expectations and preferences</w:t>
            </w:r>
            <w:r w:rsidR="001C4C9E">
              <w:rPr>
                <w:rFonts w:ascii="Arial" w:hAnsi="Arial" w:cs="Arial"/>
                <w:bCs/>
                <w:sz w:val="20"/>
                <w:szCs w:val="20"/>
              </w:rPr>
              <w:t>.</w:t>
            </w:r>
            <w:r>
              <w:rPr>
                <w:rFonts w:ascii="Arial" w:hAnsi="Arial" w:cs="Arial"/>
                <w:bCs/>
                <w:sz w:val="20"/>
                <w:szCs w:val="20"/>
              </w:rPr>
              <w:t xml:space="preserve"> Presentations of the study will be made to the Army Corps as well. Aggregate results may be published in a peer-reviewed scienti</w:t>
            </w:r>
            <w:r w:rsidR="001F2185">
              <w:rPr>
                <w:rFonts w:ascii="Arial" w:hAnsi="Arial" w:cs="Arial"/>
                <w:bCs/>
                <w:sz w:val="20"/>
                <w:szCs w:val="20"/>
              </w:rPr>
              <w:t>fic publication discussing</w:t>
            </w:r>
            <w:r>
              <w:rPr>
                <w:rFonts w:ascii="Arial" w:hAnsi="Arial" w:cs="Arial"/>
                <w:bCs/>
                <w:sz w:val="20"/>
                <w:szCs w:val="20"/>
              </w:rPr>
              <w:t xml:space="preserve"> the </w:t>
            </w:r>
            <w:r w:rsidRPr="007F1CAC">
              <w:rPr>
                <w:rFonts w:ascii="Arial" w:hAnsi="Arial" w:cs="Arial"/>
                <w:bCs/>
                <w:sz w:val="20"/>
                <w:szCs w:val="20"/>
              </w:rPr>
              <w:t>methods, results, and conclusions, and recognizing the support given by the</w:t>
            </w:r>
            <w:r>
              <w:rPr>
                <w:rFonts w:ascii="Arial" w:hAnsi="Arial" w:cs="Arial"/>
                <w:bCs/>
                <w:sz w:val="20"/>
                <w:szCs w:val="20"/>
              </w:rPr>
              <w:t xml:space="preserve"> Army Corps.</w:t>
            </w:r>
          </w:p>
        </w:tc>
      </w:tr>
    </w:tbl>
    <w:p w:rsidR="00AD353F" w:rsidRDefault="00AD353F"/>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rsidR="001F2185" w:rsidRDefault="00220823"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bCs/>
                <w:sz w:val="20"/>
                <w:szCs w:val="20"/>
              </w:rPr>
            </w:pPr>
            <w:r w:rsidRPr="00220823">
              <w:rPr>
                <w:rFonts w:ascii="Arial" w:hAnsi="Arial" w:cs="Arial"/>
                <w:bCs/>
                <w:sz w:val="20"/>
                <w:szCs w:val="20"/>
              </w:rPr>
              <w:t>The Little</w:t>
            </w:r>
            <w:r>
              <w:rPr>
                <w:rFonts w:ascii="Arial" w:hAnsi="Arial" w:cs="Arial"/>
                <w:bCs/>
                <w:sz w:val="20"/>
                <w:szCs w:val="20"/>
              </w:rPr>
              <w:t xml:space="preserve"> Rock District of the US Army Corps of Engineers’ update of the Beaver Lake (AR) Master Plan and Shoreline Management Plan requires an assessment </w:t>
            </w:r>
            <w:r w:rsidR="007F1CAC">
              <w:rPr>
                <w:rFonts w:ascii="Arial" w:hAnsi="Arial" w:cs="Arial"/>
                <w:bCs/>
                <w:sz w:val="20"/>
                <w:szCs w:val="20"/>
              </w:rPr>
              <w:t>of the carrying capacity of the lake and an understanding of how future management activities may</w:t>
            </w:r>
            <w:r w:rsidR="001F2185">
              <w:rPr>
                <w:rFonts w:ascii="Arial" w:hAnsi="Arial" w:cs="Arial"/>
                <w:bCs/>
                <w:sz w:val="20"/>
                <w:szCs w:val="20"/>
              </w:rPr>
              <w:t xml:space="preserve"> impact the boating density. Social carrying capacity is an important component to the study, which </w:t>
            </w:r>
            <w:r w:rsidR="00506F6E">
              <w:rPr>
                <w:rFonts w:ascii="Arial" w:hAnsi="Arial" w:cs="Arial"/>
                <w:bCs/>
                <w:sz w:val="20"/>
                <w:szCs w:val="20"/>
              </w:rPr>
              <w:t>defines</w:t>
            </w:r>
            <w:r>
              <w:rPr>
                <w:rFonts w:ascii="Arial" w:hAnsi="Arial" w:cs="Arial"/>
                <w:bCs/>
                <w:sz w:val="20"/>
                <w:szCs w:val="20"/>
              </w:rPr>
              <w:t xml:space="preserve"> lake user’s expectations, perceptions and preferences. Boater’s opinions regarding boating density, safety, </w:t>
            </w:r>
            <w:r w:rsidR="00506F6E">
              <w:rPr>
                <w:rFonts w:ascii="Arial" w:hAnsi="Arial" w:cs="Arial"/>
                <w:bCs/>
                <w:sz w:val="20"/>
                <w:szCs w:val="20"/>
              </w:rPr>
              <w:t xml:space="preserve">conflicts, </w:t>
            </w:r>
            <w:r>
              <w:rPr>
                <w:rFonts w:ascii="Arial" w:hAnsi="Arial" w:cs="Arial"/>
                <w:bCs/>
                <w:sz w:val="20"/>
                <w:szCs w:val="20"/>
              </w:rPr>
              <w:t xml:space="preserve">and current lake management are an integral part of the </w:t>
            </w:r>
            <w:r w:rsidR="001F2185">
              <w:rPr>
                <w:rFonts w:ascii="Arial" w:hAnsi="Arial" w:cs="Arial"/>
                <w:bCs/>
                <w:sz w:val="20"/>
                <w:szCs w:val="20"/>
              </w:rPr>
              <w:t>carrying capacity study</w:t>
            </w:r>
            <w:r>
              <w:rPr>
                <w:rFonts w:ascii="Arial" w:hAnsi="Arial" w:cs="Arial"/>
                <w:bCs/>
                <w:sz w:val="20"/>
                <w:szCs w:val="20"/>
              </w:rPr>
              <w:t>.</w:t>
            </w:r>
          </w:p>
          <w:p w:rsidR="001F2185" w:rsidRDefault="002D5C02"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bCs/>
                <w:sz w:val="20"/>
                <w:szCs w:val="20"/>
              </w:rPr>
            </w:pPr>
            <w:r>
              <w:rPr>
                <w:rFonts w:ascii="Arial" w:hAnsi="Arial" w:cs="Arial"/>
                <w:bCs/>
                <w:sz w:val="20"/>
                <w:szCs w:val="20"/>
              </w:rPr>
              <w:t xml:space="preserve">Beaver Lake is located generally to the east of the </w:t>
            </w:r>
            <w:r w:rsidRPr="002D5C02">
              <w:rPr>
                <w:rFonts w:ascii="Arial" w:hAnsi="Arial" w:cs="Arial"/>
                <w:bCs/>
                <w:sz w:val="20"/>
                <w:szCs w:val="20"/>
              </w:rPr>
              <w:t>Fayetteville-Springdale-Rogers Metropolitan Statistical Area</w:t>
            </w:r>
            <w:r>
              <w:rPr>
                <w:rFonts w:ascii="Arial" w:hAnsi="Arial" w:cs="Arial"/>
                <w:bCs/>
                <w:sz w:val="20"/>
                <w:szCs w:val="20"/>
              </w:rPr>
              <w:t xml:space="preserve">. Within this MSA is Bentonville, which is the corporate headquarters to </w:t>
            </w:r>
            <w:r w:rsidR="00EC30A5">
              <w:rPr>
                <w:rFonts w:ascii="Arial" w:hAnsi="Arial" w:cs="Arial"/>
                <w:bCs/>
                <w:sz w:val="20"/>
                <w:szCs w:val="20"/>
              </w:rPr>
              <w:t>Walmart</w:t>
            </w:r>
            <w:r>
              <w:rPr>
                <w:rFonts w:ascii="Arial" w:hAnsi="Arial" w:cs="Arial"/>
                <w:bCs/>
                <w:sz w:val="20"/>
                <w:szCs w:val="20"/>
              </w:rPr>
              <w:t>. The MSA is one of the fastest growing regions in the nation, with population growth from 2000 to 201</w:t>
            </w:r>
            <w:r w:rsidR="00EC30A5">
              <w:rPr>
                <w:rFonts w:ascii="Arial" w:hAnsi="Arial" w:cs="Arial"/>
                <w:bCs/>
                <w:sz w:val="20"/>
                <w:szCs w:val="20"/>
              </w:rPr>
              <w:t>0</w:t>
            </w:r>
            <w:r>
              <w:rPr>
                <w:rFonts w:ascii="Arial" w:hAnsi="Arial" w:cs="Arial"/>
                <w:bCs/>
                <w:sz w:val="20"/>
                <w:szCs w:val="20"/>
              </w:rPr>
              <w:t xml:space="preserve"> at a staggering </w:t>
            </w:r>
            <w:r w:rsidR="00506F6E">
              <w:rPr>
                <w:rFonts w:ascii="Arial" w:hAnsi="Arial" w:cs="Arial"/>
                <w:bCs/>
                <w:sz w:val="20"/>
                <w:szCs w:val="20"/>
              </w:rPr>
              <w:t>33</w:t>
            </w:r>
            <w:r>
              <w:rPr>
                <w:rFonts w:ascii="Arial" w:hAnsi="Arial" w:cs="Arial"/>
                <w:bCs/>
                <w:sz w:val="20"/>
                <w:szCs w:val="20"/>
              </w:rPr>
              <w:t xml:space="preserve"> percent</w:t>
            </w:r>
            <w:r w:rsidR="00506F6E">
              <w:rPr>
                <w:rFonts w:ascii="Arial" w:hAnsi="Arial" w:cs="Arial"/>
                <w:bCs/>
                <w:sz w:val="20"/>
                <w:szCs w:val="20"/>
              </w:rPr>
              <w:t>, 12</w:t>
            </w:r>
            <w:r w:rsidR="00506F6E" w:rsidRPr="00506F6E">
              <w:rPr>
                <w:rFonts w:ascii="Arial" w:hAnsi="Arial" w:cs="Arial"/>
                <w:bCs/>
                <w:sz w:val="20"/>
                <w:szCs w:val="20"/>
                <w:vertAlign w:val="superscript"/>
              </w:rPr>
              <w:t>th</w:t>
            </w:r>
            <w:r w:rsidR="00506F6E">
              <w:rPr>
                <w:rFonts w:ascii="Arial" w:hAnsi="Arial" w:cs="Arial"/>
                <w:bCs/>
                <w:sz w:val="20"/>
                <w:szCs w:val="20"/>
              </w:rPr>
              <w:t xml:space="preserve"> highest in the nation</w:t>
            </w:r>
            <w:r w:rsidR="004E6815">
              <w:rPr>
                <w:rFonts w:ascii="Arial" w:hAnsi="Arial" w:cs="Arial"/>
                <w:bCs/>
                <w:sz w:val="20"/>
                <w:szCs w:val="20"/>
              </w:rPr>
              <w:t xml:space="preserve"> at that time</w:t>
            </w:r>
            <w:r>
              <w:rPr>
                <w:rFonts w:ascii="Arial" w:hAnsi="Arial" w:cs="Arial"/>
                <w:bCs/>
                <w:sz w:val="20"/>
                <w:szCs w:val="20"/>
              </w:rPr>
              <w:t xml:space="preserve">. </w:t>
            </w:r>
            <w:r w:rsidR="004E6815">
              <w:rPr>
                <w:rFonts w:ascii="Arial" w:hAnsi="Arial" w:cs="Arial"/>
                <w:bCs/>
                <w:sz w:val="20"/>
                <w:szCs w:val="20"/>
              </w:rPr>
              <w:t xml:space="preserve">Growth will likely continue in this fashion, as </w:t>
            </w:r>
            <w:r>
              <w:rPr>
                <w:rFonts w:ascii="Arial" w:hAnsi="Arial" w:cs="Arial"/>
                <w:bCs/>
                <w:sz w:val="20"/>
                <w:szCs w:val="20"/>
              </w:rPr>
              <w:t>Bentonville alone is projected to grow by another 50% by 2030. With the rapid growth in the surrounding communities, management of the waters and lands around Beaver Lake is especially critical</w:t>
            </w:r>
            <w:r w:rsidR="00EC30A5">
              <w:rPr>
                <w:rFonts w:ascii="Arial" w:hAnsi="Arial" w:cs="Arial"/>
                <w:bCs/>
                <w:sz w:val="20"/>
                <w:szCs w:val="20"/>
              </w:rPr>
              <w:t xml:space="preserve"> to ensure sustainable recreation opportunities and the quality experience desired by visitors to the Lake.</w:t>
            </w:r>
            <w:r>
              <w:rPr>
                <w:rFonts w:ascii="Arial" w:hAnsi="Arial" w:cs="Arial"/>
                <w:bCs/>
                <w:sz w:val="20"/>
                <w:szCs w:val="20"/>
              </w:rPr>
              <w:t xml:space="preserve">  </w:t>
            </w:r>
            <w:r w:rsidR="00506F6E" w:rsidRPr="00506F6E">
              <w:rPr>
                <w:rFonts w:ascii="Arial" w:hAnsi="Arial" w:cs="Arial"/>
                <w:bCs/>
                <w:sz w:val="20"/>
                <w:szCs w:val="20"/>
              </w:rPr>
              <w:t>Social impacts</w:t>
            </w:r>
            <w:r w:rsidR="00506F6E">
              <w:rPr>
                <w:rFonts w:ascii="Arial" w:hAnsi="Arial" w:cs="Arial"/>
                <w:bCs/>
                <w:sz w:val="20"/>
                <w:szCs w:val="20"/>
              </w:rPr>
              <w:t xml:space="preserve"> from overuse of the resource </w:t>
            </w:r>
            <w:r w:rsidR="00506F6E" w:rsidRPr="00506F6E">
              <w:rPr>
                <w:rFonts w:ascii="Arial" w:hAnsi="Arial" w:cs="Arial"/>
                <w:bCs/>
                <w:sz w:val="20"/>
                <w:szCs w:val="20"/>
              </w:rPr>
              <w:t xml:space="preserve">can include crowding among recreationists, conflict between recreationists, </w:t>
            </w:r>
            <w:r w:rsidR="00506F6E">
              <w:rPr>
                <w:rFonts w:ascii="Arial" w:hAnsi="Arial" w:cs="Arial"/>
                <w:bCs/>
                <w:sz w:val="20"/>
                <w:szCs w:val="20"/>
              </w:rPr>
              <w:t xml:space="preserve">increases in accidents, </w:t>
            </w:r>
            <w:r w:rsidR="00506F6E" w:rsidRPr="00506F6E">
              <w:rPr>
                <w:rFonts w:ascii="Arial" w:hAnsi="Arial" w:cs="Arial"/>
                <w:bCs/>
                <w:sz w:val="20"/>
                <w:szCs w:val="20"/>
              </w:rPr>
              <w:t xml:space="preserve">and </w:t>
            </w:r>
            <w:r w:rsidR="00506F6E">
              <w:rPr>
                <w:rFonts w:ascii="Arial" w:hAnsi="Arial" w:cs="Arial"/>
                <w:bCs/>
                <w:sz w:val="20"/>
                <w:szCs w:val="20"/>
              </w:rPr>
              <w:t xml:space="preserve">increases in </w:t>
            </w:r>
            <w:r w:rsidR="00506F6E" w:rsidRPr="00506F6E">
              <w:rPr>
                <w:rFonts w:ascii="Arial" w:hAnsi="Arial" w:cs="Arial"/>
                <w:bCs/>
                <w:sz w:val="20"/>
                <w:szCs w:val="20"/>
              </w:rPr>
              <w:t>depreciative behavior</w:t>
            </w:r>
            <w:r w:rsidR="00506F6E">
              <w:rPr>
                <w:rFonts w:ascii="Arial" w:hAnsi="Arial" w:cs="Arial"/>
                <w:bCs/>
                <w:sz w:val="20"/>
                <w:szCs w:val="20"/>
              </w:rPr>
              <w:t>s.</w:t>
            </w:r>
            <w:r w:rsidR="00506F6E" w:rsidRPr="00506F6E">
              <w:rPr>
                <w:rFonts w:ascii="Arial" w:hAnsi="Arial" w:cs="Arial"/>
                <w:bCs/>
                <w:sz w:val="20"/>
                <w:szCs w:val="20"/>
              </w:rPr>
              <w:t xml:space="preserve"> </w:t>
            </w:r>
          </w:p>
          <w:p w:rsidR="005C2E13" w:rsidRPr="00AD353F" w:rsidRDefault="001F2185" w:rsidP="006C4A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b/>
                <w:bCs/>
                <w:sz w:val="20"/>
                <w:szCs w:val="20"/>
              </w:rPr>
            </w:pPr>
            <w:r w:rsidRPr="001F2185">
              <w:rPr>
                <w:rFonts w:ascii="Arial" w:hAnsi="Arial" w:cs="Arial"/>
                <w:bCs/>
                <w:sz w:val="20"/>
                <w:szCs w:val="20"/>
              </w:rPr>
              <w:t>In particular, the survey instrument in this study is designed to collect information about visitors’ perceptions, experiences, and expectations, with respect to recreation conditions and management,</w:t>
            </w:r>
            <w:r>
              <w:rPr>
                <w:rFonts w:ascii="Arial" w:hAnsi="Arial" w:cs="Arial"/>
                <w:bCs/>
                <w:sz w:val="20"/>
                <w:szCs w:val="20"/>
              </w:rPr>
              <w:t xml:space="preserve"> including transportation crowding and safety,</w:t>
            </w:r>
            <w:r w:rsidRPr="001F2185">
              <w:rPr>
                <w:rFonts w:ascii="Arial" w:hAnsi="Arial" w:cs="Arial"/>
                <w:bCs/>
                <w:sz w:val="20"/>
                <w:szCs w:val="20"/>
              </w:rPr>
              <w:t xml:space="preserve"> and visitor experience quality.  The information collection is also designed to help identify recreation issues experienced by visitors, and assess visitors’ opinions about potential management.</w:t>
            </w: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rsidR="00AD353F" w:rsidRDefault="00DD5A11"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DD5A11">
              <w:rPr>
                <w:rFonts w:ascii="Arial" w:hAnsi="Arial" w:cs="Arial"/>
                <w:bCs/>
                <w:sz w:val="20"/>
                <w:szCs w:val="20"/>
              </w:rPr>
              <w:t>The goals</w:t>
            </w:r>
            <w:r>
              <w:rPr>
                <w:rFonts w:ascii="Arial" w:hAnsi="Arial" w:cs="Arial"/>
                <w:bCs/>
                <w:sz w:val="20"/>
                <w:szCs w:val="20"/>
              </w:rPr>
              <w:t xml:space="preserve"> of the survey are to:</w:t>
            </w:r>
          </w:p>
          <w:p w:rsidR="00DD5A11" w:rsidRDefault="001F2185" w:rsidP="00DD5A1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Determine the general characteristics of lake users</w:t>
            </w:r>
            <w:r w:rsidR="00B3658F">
              <w:rPr>
                <w:rFonts w:ascii="Arial" w:hAnsi="Arial" w:cs="Arial"/>
                <w:bCs/>
                <w:sz w:val="20"/>
                <w:szCs w:val="20"/>
              </w:rPr>
              <w:t>.</w:t>
            </w:r>
          </w:p>
          <w:p w:rsidR="00DD5A11" w:rsidRDefault="00DD5A11" w:rsidP="00DD5A1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Determine the impact of current lake usage on the quality of the recreational experience, public safety, and the natural ecology of the lake.</w:t>
            </w:r>
          </w:p>
          <w:p w:rsidR="00DD5A11" w:rsidRDefault="00DD5A11" w:rsidP="00DD5A1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Determine boaters’ perspectives on the social conditions of the lake, and on current resource management of the lake.</w:t>
            </w:r>
          </w:p>
          <w:p w:rsidR="00B10454" w:rsidRPr="00DD5A11" w:rsidRDefault="00B10454" w:rsidP="00B10454">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B10454" w:rsidRPr="009C32F9" w:rsidRDefault="009C32F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9C32F9">
              <w:rPr>
                <w:rFonts w:ascii="Arial" w:hAnsi="Arial" w:cs="Arial"/>
                <w:bCs/>
                <w:sz w:val="20"/>
                <w:szCs w:val="20"/>
              </w:rPr>
              <w:t>Results</w:t>
            </w:r>
            <w:r>
              <w:rPr>
                <w:rFonts w:ascii="Arial" w:hAnsi="Arial" w:cs="Arial"/>
                <w:bCs/>
                <w:sz w:val="20"/>
                <w:szCs w:val="20"/>
              </w:rPr>
              <w:t xml:space="preserve"> of the survey will provide lake resource managers with information on boating densities by zone, public safety, social satisfaction with use of the lake, </w:t>
            </w:r>
            <w:r w:rsidR="00506F6E">
              <w:rPr>
                <w:rFonts w:ascii="Arial" w:hAnsi="Arial" w:cs="Arial"/>
                <w:bCs/>
                <w:sz w:val="20"/>
                <w:szCs w:val="20"/>
              </w:rPr>
              <w:t xml:space="preserve">public preferences on their experience at the lake, </w:t>
            </w:r>
            <w:r>
              <w:rPr>
                <w:rFonts w:ascii="Arial" w:hAnsi="Arial" w:cs="Arial"/>
                <w:bCs/>
                <w:sz w:val="20"/>
                <w:szCs w:val="20"/>
              </w:rPr>
              <w:t xml:space="preserve">environmental concerns, </w:t>
            </w:r>
            <w:r w:rsidR="00506F6E">
              <w:rPr>
                <w:rFonts w:ascii="Arial" w:hAnsi="Arial" w:cs="Arial"/>
                <w:bCs/>
                <w:sz w:val="20"/>
                <w:szCs w:val="20"/>
              </w:rPr>
              <w:t xml:space="preserve">and </w:t>
            </w:r>
            <w:r>
              <w:rPr>
                <w:rFonts w:ascii="Arial" w:hAnsi="Arial" w:cs="Arial"/>
                <w:bCs/>
                <w:sz w:val="20"/>
                <w:szCs w:val="20"/>
              </w:rPr>
              <w:t xml:space="preserve">current resource management. This information will </w:t>
            </w:r>
            <w:r w:rsidR="00506F6E">
              <w:rPr>
                <w:rFonts w:ascii="Arial" w:hAnsi="Arial" w:cs="Arial"/>
                <w:bCs/>
                <w:sz w:val="20"/>
                <w:szCs w:val="20"/>
              </w:rPr>
              <w:t>provide guidance on future</w:t>
            </w:r>
            <w:r>
              <w:rPr>
                <w:rFonts w:ascii="Arial" w:hAnsi="Arial" w:cs="Arial"/>
                <w:bCs/>
                <w:sz w:val="20"/>
                <w:szCs w:val="20"/>
              </w:rPr>
              <w:t xml:space="preserve"> </w:t>
            </w:r>
            <w:r w:rsidR="00506F6E">
              <w:rPr>
                <w:rFonts w:ascii="Arial" w:hAnsi="Arial" w:cs="Arial"/>
                <w:bCs/>
                <w:sz w:val="20"/>
                <w:szCs w:val="20"/>
              </w:rPr>
              <w:t>management actions</w:t>
            </w:r>
            <w:r>
              <w:rPr>
                <w:rFonts w:ascii="Arial" w:hAnsi="Arial" w:cs="Arial"/>
                <w:bCs/>
                <w:sz w:val="20"/>
                <w:szCs w:val="20"/>
              </w:rPr>
              <w:t>.</w:t>
            </w:r>
          </w:p>
        </w:tc>
      </w:tr>
      <w:tr w:rsidR="00AD353F" w:rsidRPr="00AB2DE2" w:rsidTr="008A530E">
        <w:trPr>
          <w:trHeight w:val="73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rsidR="00AD353F" w:rsidRPr="006C4A86" w:rsidRDefault="0019661B" w:rsidP="006C4A86">
            <w:pPr>
              <w:widowControl/>
              <w:autoSpaceDE/>
              <w:autoSpaceDN/>
              <w:adjustRightInd/>
              <w:rPr>
                <w:rFonts w:ascii="Arial" w:hAnsi="Arial" w:cs="Arial"/>
                <w:bCs/>
                <w:sz w:val="20"/>
                <w:szCs w:val="20"/>
              </w:rPr>
            </w:pPr>
            <w:r>
              <w:rPr>
                <w:rFonts w:ascii="Arial" w:hAnsi="Arial" w:cs="Arial"/>
                <w:bCs/>
                <w:sz w:val="20"/>
                <w:szCs w:val="20"/>
              </w:rPr>
              <w:t>Analysis will be conducted using Excel’s Data Analysis Tool box</w:t>
            </w:r>
            <w:r w:rsidR="00D3671A">
              <w:rPr>
                <w:rFonts w:ascii="Arial" w:hAnsi="Arial" w:cs="Arial"/>
                <w:bCs/>
                <w:sz w:val="20"/>
                <w:szCs w:val="20"/>
              </w:rPr>
              <w:t xml:space="preserve"> and the </w:t>
            </w:r>
            <w:r w:rsidR="00B84947">
              <w:rPr>
                <w:rFonts w:ascii="Arial" w:hAnsi="Arial" w:cs="Arial"/>
                <w:bCs/>
                <w:sz w:val="20"/>
                <w:szCs w:val="20"/>
              </w:rPr>
              <w:t>descriptive statistic</w:t>
            </w:r>
            <w:r w:rsidR="00D3671A">
              <w:rPr>
                <w:rFonts w:ascii="Arial" w:hAnsi="Arial" w:cs="Arial"/>
                <w:bCs/>
                <w:sz w:val="20"/>
                <w:szCs w:val="20"/>
              </w:rPr>
              <w:t xml:space="preserve"> reporting options in </w:t>
            </w:r>
            <w:r w:rsidR="00B84947">
              <w:rPr>
                <w:rFonts w:ascii="Arial" w:hAnsi="Arial" w:cs="Arial"/>
                <w:bCs/>
                <w:sz w:val="20"/>
                <w:szCs w:val="20"/>
              </w:rPr>
              <w:t>the 3</w:t>
            </w:r>
            <w:r w:rsidR="00B84947" w:rsidRPr="00B84947">
              <w:rPr>
                <w:rFonts w:ascii="Arial" w:hAnsi="Arial" w:cs="Arial"/>
                <w:bCs/>
                <w:sz w:val="20"/>
                <w:szCs w:val="20"/>
                <w:vertAlign w:val="superscript"/>
              </w:rPr>
              <w:t>rd</w:t>
            </w:r>
            <w:r w:rsidR="00B84947">
              <w:rPr>
                <w:rFonts w:ascii="Arial" w:hAnsi="Arial" w:cs="Arial"/>
                <w:bCs/>
                <w:sz w:val="20"/>
                <w:szCs w:val="20"/>
              </w:rPr>
              <w:t xml:space="preserve"> party web survey application</w:t>
            </w:r>
            <w:r>
              <w:rPr>
                <w:rFonts w:ascii="Arial" w:hAnsi="Arial" w:cs="Arial"/>
                <w:bCs/>
                <w:sz w:val="20"/>
                <w:szCs w:val="20"/>
              </w:rPr>
              <w:t>.</w:t>
            </w:r>
            <w:r w:rsidR="00506F6E" w:rsidRPr="00506F6E">
              <w:rPr>
                <w:rFonts w:ascii="Arial" w:hAnsi="Arial" w:cs="Arial"/>
                <w:bCs/>
                <w:sz w:val="20"/>
                <w:szCs w:val="20"/>
              </w:rPr>
              <w:t xml:space="preserve"> All data will be stored in electronic and hardcopy, and archived according to established data management procedures required by the Federal Government.  The project manager will verify the quality of questionnaire electronic data entry.  Upon study completion, the survey data collected in this study will be available from the </w:t>
            </w:r>
            <w:r w:rsidR="00506F6E">
              <w:rPr>
                <w:rFonts w:ascii="Arial" w:hAnsi="Arial" w:cs="Arial"/>
                <w:bCs/>
                <w:sz w:val="20"/>
                <w:szCs w:val="20"/>
              </w:rPr>
              <w:t>U.S. Army Corps</w:t>
            </w:r>
            <w:r w:rsidR="00506F6E" w:rsidRPr="00506F6E">
              <w:rPr>
                <w:rFonts w:ascii="Arial" w:hAnsi="Arial" w:cs="Arial"/>
                <w:bCs/>
                <w:sz w:val="20"/>
                <w:szCs w:val="20"/>
              </w:rPr>
              <w:t xml:space="preserve"> in a suitable electronic format, along with proper documentation.</w:t>
            </w: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1A7962" w:rsidRPr="00C20BDE">
              <w:rPr>
                <w:rFonts w:ascii="Arial" w:hAnsi="Arial" w:cs="Arial"/>
                <w:b/>
                <w:sz w:val="20"/>
                <w:szCs w:val="20"/>
              </w:rPr>
              <w:fldChar w:fldCharType="begin"/>
            </w:r>
            <w:r w:rsidRPr="00C20BDE">
              <w:rPr>
                <w:rFonts w:ascii="Arial" w:hAnsi="Arial" w:cs="Arial"/>
                <w:b/>
                <w:sz w:val="20"/>
                <w:szCs w:val="20"/>
              </w:rPr>
              <w:instrText>ADVANCE \d1</w:instrText>
            </w:r>
            <w:r w:rsidR="001A7962"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1A7962" w:rsidRPr="00C20BDE">
              <w:rPr>
                <w:rFonts w:ascii="Arial" w:hAnsi="Arial" w:cs="Arial"/>
                <w:b/>
                <w:sz w:val="20"/>
                <w:szCs w:val="20"/>
              </w:rPr>
              <w:fldChar w:fldCharType="begin"/>
            </w:r>
            <w:r w:rsidRPr="00C20BDE">
              <w:rPr>
                <w:rFonts w:ascii="Arial" w:hAnsi="Arial" w:cs="Arial"/>
                <w:b/>
                <w:sz w:val="20"/>
                <w:szCs w:val="20"/>
              </w:rPr>
              <w:instrText>ADVANCE \d1</w:instrText>
            </w:r>
            <w:r w:rsidR="001A7962"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D353F" w:rsidRDefault="00AD353F" w:rsidP="00AD353F">
            <w:pPr>
              <w:widowControl/>
              <w:autoSpaceDE/>
              <w:autoSpaceDN/>
              <w:adjustRightInd/>
              <w:jc w:val="both"/>
              <w:rPr>
                <w:rFonts w:ascii="Arial" w:hAnsi="Arial" w:cs="Arial"/>
                <w:sz w:val="20"/>
                <w:szCs w:val="20"/>
              </w:rPr>
            </w:pPr>
          </w:p>
          <w:p w:rsidR="006547B8" w:rsidRDefault="006D18CE" w:rsidP="006C4A86">
            <w:pPr>
              <w:widowControl/>
              <w:autoSpaceDE/>
              <w:autoSpaceDN/>
              <w:adjustRightInd/>
              <w:spacing w:after="120"/>
              <w:jc w:val="both"/>
              <w:rPr>
                <w:rFonts w:ascii="Arial" w:hAnsi="Arial" w:cs="Arial"/>
                <w:sz w:val="20"/>
                <w:szCs w:val="20"/>
              </w:rPr>
            </w:pPr>
            <w:r>
              <w:rPr>
                <w:rFonts w:ascii="Arial" w:hAnsi="Arial" w:cs="Arial"/>
                <w:sz w:val="20"/>
                <w:szCs w:val="20"/>
              </w:rPr>
              <w:t>The hard copy (paper) survey responses and the online survey responses will be merged into a single database. Thus, all responses will be combined into a single database using the website. Once the survey period is closed and responses are loaded to the website, data summaries and characterization reports will be generated u</w:t>
            </w:r>
            <w:r w:rsidR="00D3671A">
              <w:rPr>
                <w:rFonts w:ascii="Arial" w:hAnsi="Arial" w:cs="Arial"/>
                <w:sz w:val="20"/>
                <w:szCs w:val="20"/>
              </w:rPr>
              <w:t xml:space="preserve">sing the options available in </w:t>
            </w:r>
            <w:r w:rsidR="00B84947">
              <w:rPr>
                <w:rFonts w:ascii="Arial" w:hAnsi="Arial" w:cs="Arial"/>
                <w:bCs/>
                <w:sz w:val="20"/>
                <w:szCs w:val="20"/>
              </w:rPr>
              <w:t>3</w:t>
            </w:r>
            <w:r w:rsidR="00B84947" w:rsidRPr="00B84947">
              <w:rPr>
                <w:rFonts w:ascii="Arial" w:hAnsi="Arial" w:cs="Arial"/>
                <w:bCs/>
                <w:sz w:val="20"/>
                <w:szCs w:val="20"/>
                <w:vertAlign w:val="superscript"/>
              </w:rPr>
              <w:t>rd</w:t>
            </w:r>
            <w:r w:rsidR="00B84947">
              <w:rPr>
                <w:rFonts w:ascii="Arial" w:hAnsi="Arial" w:cs="Arial"/>
                <w:bCs/>
                <w:sz w:val="20"/>
                <w:szCs w:val="20"/>
              </w:rPr>
              <w:t xml:space="preserve"> party web survey application</w:t>
            </w:r>
            <w:r>
              <w:rPr>
                <w:rFonts w:ascii="Arial" w:hAnsi="Arial" w:cs="Arial"/>
                <w:sz w:val="20"/>
                <w:szCs w:val="20"/>
              </w:rPr>
              <w:t xml:space="preserve">. These include standard reports that provide statistics and breakdowns for each question, reports that compare individual responses to the rest of the data, cross-tabulation, and </w:t>
            </w:r>
            <w:r w:rsidR="00D3671A">
              <w:rPr>
                <w:rFonts w:ascii="Arial" w:hAnsi="Arial" w:cs="Arial"/>
                <w:sz w:val="20"/>
                <w:szCs w:val="20"/>
              </w:rPr>
              <w:t xml:space="preserve">question comparisons. Once all the standard reports are generated, survey responses will be exported from </w:t>
            </w:r>
            <w:r w:rsidR="00B84947">
              <w:rPr>
                <w:rFonts w:ascii="Arial" w:hAnsi="Arial" w:cs="Arial"/>
                <w:bCs/>
                <w:sz w:val="20"/>
                <w:szCs w:val="20"/>
              </w:rPr>
              <w:t>3</w:t>
            </w:r>
            <w:r w:rsidR="00B84947" w:rsidRPr="00B84947">
              <w:rPr>
                <w:rFonts w:ascii="Arial" w:hAnsi="Arial" w:cs="Arial"/>
                <w:bCs/>
                <w:sz w:val="20"/>
                <w:szCs w:val="20"/>
                <w:vertAlign w:val="superscript"/>
              </w:rPr>
              <w:t>rd</w:t>
            </w:r>
            <w:r w:rsidR="00B84947">
              <w:rPr>
                <w:rFonts w:ascii="Arial" w:hAnsi="Arial" w:cs="Arial"/>
                <w:bCs/>
                <w:sz w:val="20"/>
                <w:szCs w:val="20"/>
              </w:rPr>
              <w:t xml:space="preserve"> party web survey application</w:t>
            </w:r>
            <w:r w:rsidR="00B84947">
              <w:rPr>
                <w:rFonts w:ascii="Arial" w:hAnsi="Arial" w:cs="Arial"/>
                <w:sz w:val="20"/>
                <w:szCs w:val="20"/>
              </w:rPr>
              <w:t xml:space="preserve"> </w:t>
            </w:r>
            <w:r w:rsidR="00D3671A">
              <w:rPr>
                <w:rFonts w:ascii="Arial" w:hAnsi="Arial" w:cs="Arial"/>
                <w:sz w:val="20"/>
                <w:szCs w:val="20"/>
              </w:rPr>
              <w:t xml:space="preserve">to an Excel file for further analysis. </w:t>
            </w:r>
          </w:p>
          <w:p w:rsidR="00DD516C" w:rsidRDefault="0019661B" w:rsidP="006C4A86">
            <w:pPr>
              <w:widowControl/>
              <w:autoSpaceDE/>
              <w:autoSpaceDN/>
              <w:adjustRightInd/>
              <w:spacing w:after="120"/>
              <w:jc w:val="both"/>
              <w:rPr>
                <w:rFonts w:ascii="Arial" w:hAnsi="Arial" w:cs="Arial"/>
                <w:sz w:val="20"/>
                <w:szCs w:val="20"/>
              </w:rPr>
            </w:pPr>
            <w:r w:rsidRPr="0019661B">
              <w:rPr>
                <w:rFonts w:ascii="Arial" w:hAnsi="Arial" w:cs="Arial"/>
                <w:sz w:val="20"/>
                <w:szCs w:val="20"/>
              </w:rPr>
              <w:t>Base</w:t>
            </w:r>
            <w:r w:rsidR="00DD516C">
              <w:rPr>
                <w:rFonts w:ascii="Arial" w:hAnsi="Arial" w:cs="Arial"/>
                <w:sz w:val="20"/>
                <w:szCs w:val="20"/>
              </w:rPr>
              <w:t>d on the projected sample size</w:t>
            </w:r>
            <w:r w:rsidRPr="004E6815">
              <w:rPr>
                <w:rFonts w:ascii="Arial" w:hAnsi="Arial" w:cs="Arial"/>
                <w:sz w:val="20"/>
                <w:szCs w:val="20"/>
              </w:rPr>
              <w:t xml:space="preserve"> there will be 95% confidence that the </w:t>
            </w:r>
            <w:r w:rsidR="00DD516C">
              <w:rPr>
                <w:rFonts w:ascii="Arial" w:hAnsi="Arial" w:cs="Arial"/>
                <w:sz w:val="20"/>
                <w:szCs w:val="20"/>
              </w:rPr>
              <w:t xml:space="preserve">sample estimates will be accurate.  </w:t>
            </w:r>
          </w:p>
          <w:p w:rsidR="00D3671A" w:rsidRDefault="00DD516C" w:rsidP="006C4A86">
            <w:pPr>
              <w:widowControl/>
              <w:autoSpaceDE/>
              <w:autoSpaceDN/>
              <w:adjustRightInd/>
              <w:spacing w:after="120"/>
              <w:jc w:val="both"/>
              <w:rPr>
                <w:rFonts w:ascii="Arial" w:hAnsi="Arial" w:cs="Arial"/>
                <w:sz w:val="20"/>
                <w:szCs w:val="20"/>
              </w:rPr>
            </w:pPr>
            <w:r>
              <w:rPr>
                <w:rFonts w:ascii="Arial" w:hAnsi="Arial" w:cs="Arial"/>
                <w:sz w:val="20"/>
                <w:szCs w:val="20"/>
              </w:rPr>
              <w:t>T</w:t>
            </w:r>
            <w:r w:rsidR="0019661B" w:rsidRPr="004E6815">
              <w:rPr>
                <w:rFonts w:ascii="Arial" w:hAnsi="Arial" w:cs="Arial"/>
                <w:sz w:val="20"/>
                <w:szCs w:val="20"/>
              </w:rPr>
              <w:t>he range of statistical tests that will be conduct</w:t>
            </w:r>
            <w:r>
              <w:rPr>
                <w:rFonts w:ascii="Arial" w:hAnsi="Arial" w:cs="Arial"/>
                <w:sz w:val="20"/>
                <w:szCs w:val="20"/>
              </w:rPr>
              <w:t xml:space="preserve">ed with the data in this study include </w:t>
            </w:r>
            <w:r w:rsidR="0019661B" w:rsidRPr="004E6815">
              <w:rPr>
                <w:rFonts w:ascii="Arial" w:hAnsi="Arial" w:cs="Arial"/>
                <w:sz w:val="20"/>
                <w:szCs w:val="20"/>
              </w:rPr>
              <w:t>two-tailed independent samples t-test, chi-square tests of independence, and simple lin</w:t>
            </w:r>
            <w:r>
              <w:rPr>
                <w:rFonts w:ascii="Arial" w:hAnsi="Arial" w:cs="Arial"/>
                <w:sz w:val="20"/>
                <w:szCs w:val="20"/>
              </w:rPr>
              <w:t>ear and multivariate regression</w:t>
            </w:r>
            <w:r w:rsidR="0019661B" w:rsidRPr="004E6815">
              <w:rPr>
                <w:rFonts w:ascii="Arial" w:hAnsi="Arial" w:cs="Arial"/>
                <w:sz w:val="20"/>
                <w:szCs w:val="20"/>
              </w:rPr>
              <w:t>, at the .05 alpha-level.  This level of accuracy and statistical</w:t>
            </w:r>
            <w:r w:rsidR="0019661B" w:rsidRPr="0019661B">
              <w:rPr>
                <w:rFonts w:ascii="Arial" w:hAnsi="Arial" w:cs="Arial"/>
                <w:sz w:val="20"/>
                <w:szCs w:val="20"/>
              </w:rPr>
              <w:t xml:space="preserve"> power is generally accepted as sufficient in peer-reviewed social science quantitative study findings.  Thus, the proposed sample size will be adequate for bi-variate comparisons.  </w:t>
            </w:r>
          </w:p>
          <w:p w:rsidR="00504E91" w:rsidRPr="00AD353F" w:rsidRDefault="0019661B" w:rsidP="006C4A86">
            <w:pPr>
              <w:widowControl/>
              <w:autoSpaceDE/>
              <w:autoSpaceDN/>
              <w:adjustRightInd/>
              <w:spacing w:after="120"/>
              <w:jc w:val="both"/>
              <w:rPr>
                <w:rFonts w:ascii="Arial" w:hAnsi="Arial" w:cs="Arial"/>
                <w:sz w:val="20"/>
                <w:szCs w:val="20"/>
              </w:rPr>
            </w:pPr>
            <w:r>
              <w:rPr>
                <w:rFonts w:ascii="Arial" w:hAnsi="Arial" w:cs="Arial"/>
                <w:sz w:val="20"/>
                <w:szCs w:val="20"/>
              </w:rPr>
              <w:t>K</w:t>
            </w:r>
            <w:r w:rsidRPr="0019661B">
              <w:rPr>
                <w:rFonts w:ascii="Arial" w:hAnsi="Arial" w:cs="Arial"/>
                <w:sz w:val="20"/>
                <w:szCs w:val="20"/>
              </w:rPr>
              <w:t>ey estimates from the data will be descriptive in nature, primarily measures of central tendency (mean and median), dispersion (standard deviation), and frequency distributions.  Some tests for differences in means and proportions by various sub-groups are expected.</w:t>
            </w:r>
          </w:p>
        </w:tc>
      </w:tr>
      <w:tr w:rsidR="00AD353F" w:rsidRPr="00AB2DE2" w:rsidTr="00D3671A">
        <w:trPr>
          <w:trHeight w:val="1876"/>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FF1E58" w:rsidRDefault="00FF1E58"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FF1E58" w:rsidRPr="00AD353F" w:rsidRDefault="00FF1E58" w:rsidP="00C4753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 xml:space="preserve">This </w:t>
            </w:r>
            <w:r w:rsidR="00C4753E">
              <w:rPr>
                <w:rFonts w:ascii="Arial" w:hAnsi="Arial" w:cs="Arial"/>
                <w:sz w:val="20"/>
                <w:szCs w:val="20"/>
              </w:rPr>
              <w:t>IC</w:t>
            </w:r>
            <w:r>
              <w:rPr>
                <w:rFonts w:ascii="Arial" w:hAnsi="Arial" w:cs="Arial"/>
                <w:sz w:val="20"/>
                <w:szCs w:val="20"/>
              </w:rPr>
              <w:t xml:space="preserve"> is NOT intended to measure GPRA performance.</w:t>
            </w:r>
          </w:p>
        </w:tc>
      </w:tr>
    </w:tbl>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1"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1"/>
    </w:p>
    <w:p w:rsidR="00A5106F" w:rsidRPr="00AB2DE2" w:rsidRDefault="00A5106F" w:rsidP="00AB2DE2">
      <w:pPr>
        <w:rPr>
          <w:rFonts w:ascii="Arial" w:hAnsi="Arial" w:cs="Arial"/>
          <w:sz w:val="22"/>
          <w:szCs w:val="22"/>
        </w:rPr>
      </w:pPr>
    </w:p>
    <w:p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rsidR="00A172B1" w:rsidRPr="00AB2DE2" w:rsidRDefault="001A7962"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rsidR="00A172B1" w:rsidRPr="00AB2DE2" w:rsidRDefault="001A7962"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rsidR="00A172B1" w:rsidRPr="00AB2DE2" w:rsidRDefault="001A7962"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RDefault="007116AE" w:rsidP="00095FD5">
      <w:pPr>
        <w:ind w:left="720"/>
        <w:rPr>
          <w:rFonts w:ascii="Arial" w:hAnsi="Arial" w:cs="Arial"/>
          <w:sz w:val="22"/>
          <w:szCs w:val="22"/>
        </w:rPr>
      </w:pPr>
    </w:p>
    <w:p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rsidR="009D32E4" w:rsidRPr="00AB2DE2" w:rsidRDefault="001A7962">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07247B" w:rsidRDefault="001A7962"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rsidR="00AB2DE2" w:rsidRPr="0007247B" w:rsidRDefault="001A7962" w:rsidP="00AB2DE2">
      <w:pPr>
        <w:numPr>
          <w:ilvl w:val="0"/>
          <w:numId w:val="10"/>
        </w:numPr>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rsidR="009D32E4" w:rsidRPr="0007247B" w:rsidRDefault="001A796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rsidR="009D32E4" w:rsidRPr="0007247B" w:rsidRDefault="001A7962"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rsidR="00A172B1" w:rsidRPr="0007247B" w:rsidRDefault="00AB2DE2" w:rsidP="00AB2DE2">
      <w:pPr>
        <w:numPr>
          <w:ilvl w:val="0"/>
          <w:numId w:val="11"/>
        </w:numPr>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rsidR="00AB2DE2" w:rsidRPr="0007247B" w:rsidRDefault="001A7962" w:rsidP="00AB2DE2">
      <w:pPr>
        <w:numPr>
          <w:ilvl w:val="0"/>
          <w:numId w:val="11"/>
        </w:numPr>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rsidR="009D32E4" w:rsidRPr="0007247B" w:rsidRDefault="00AB2DE2" w:rsidP="00296CF6">
      <w:pPr>
        <w:pStyle w:val="NoSpacing"/>
        <w:numPr>
          <w:ilvl w:val="0"/>
          <w:numId w:val="11"/>
        </w:numPr>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rsidR="009D32E4" w:rsidRPr="0007247B" w:rsidRDefault="001A7962">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07247B" w:rsidRDefault="009D32E4" w:rsidP="00296CF6">
      <w:pPr>
        <w:numPr>
          <w:ilvl w:val="0"/>
          <w:numId w:val="17"/>
        </w:numPr>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07247B" w:rsidRDefault="00A5106F" w:rsidP="00296CF6">
      <w:pPr>
        <w:ind w:left="720" w:hanging="630"/>
        <w:rPr>
          <w:rFonts w:ascii="Arial" w:hAnsi="Arial" w:cs="Arial"/>
          <w:sz w:val="22"/>
          <w:szCs w:val="22"/>
        </w:rPr>
      </w:pPr>
    </w:p>
    <w:p w:rsidR="00A5106F" w:rsidRPr="0007247B" w:rsidRDefault="00296CF6" w:rsidP="00296CF6">
      <w:pPr>
        <w:numPr>
          <w:ilvl w:val="0"/>
          <w:numId w:val="17"/>
        </w:numPr>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1A7962" w:rsidRPr="0007247B">
        <w:rPr>
          <w:rFonts w:ascii="Arial" w:hAnsi="Arial" w:cs="Arial"/>
          <w:sz w:val="22"/>
          <w:szCs w:val="22"/>
        </w:rPr>
        <w:fldChar w:fldCharType="begin"/>
      </w:r>
      <w:r w:rsidR="009D32E4" w:rsidRPr="0007247B">
        <w:rPr>
          <w:rFonts w:ascii="Arial" w:hAnsi="Arial" w:cs="Arial"/>
          <w:sz w:val="22"/>
          <w:szCs w:val="22"/>
        </w:rPr>
        <w:instrText>ADVANCE \d1</w:instrText>
      </w:r>
      <w:r w:rsidR="001A7962" w:rsidRPr="0007247B">
        <w:rPr>
          <w:rFonts w:ascii="Arial" w:hAnsi="Arial" w:cs="Arial"/>
          <w:sz w:val="22"/>
          <w:szCs w:val="22"/>
        </w:rPr>
        <w:fldChar w:fldCharType="end"/>
      </w:r>
    </w:p>
    <w:p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2" w:name="a_Toc95794830"/>
    </w:p>
    <w:p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 w:name="a_Toc14140414"/>
      <w:bookmarkStart w:id="4" w:name="a_Toc14140415"/>
      <w:bookmarkEnd w:id="2"/>
      <w:bookmarkEnd w:id="3"/>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4"/>
      <w:r>
        <w:rPr>
          <w:rFonts w:ascii="Arial" w:hAnsi="Arial" w:cs="Arial"/>
          <w:b/>
          <w:bCs/>
          <w:sz w:val="22"/>
          <w:szCs w:val="22"/>
        </w:rPr>
        <w:t>0596-0236</w:t>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AD353F" w:rsidRPr="00AB2DE2"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r w:rsidR="00C4753E">
              <w:rPr>
                <w:rFonts w:ascii="Arial" w:hAnsi="Arial" w:cs="Arial"/>
                <w:bCs/>
                <w:sz w:val="22"/>
                <w:szCs w:val="22"/>
              </w:rPr>
              <w:t>U.S. Army Corps of Engineers</w:t>
            </w:r>
          </w:p>
        </w:tc>
      </w:tr>
      <w:tr w:rsidR="00C4753E" w:rsidRPr="00AB2DE2" w:rsidTr="00AD353F">
        <w:trPr>
          <w:trHeight w:val="773"/>
        </w:trPr>
        <w:tc>
          <w:tcPr>
            <w:tcW w:w="10099" w:type="dxa"/>
            <w:gridSpan w:val="8"/>
          </w:tcPr>
          <w:p w:rsidR="00C4753E" w:rsidRPr="00AB2DE2" w:rsidRDefault="00C4753E" w:rsidP="00C4753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Beaver Lake Boater Survey</w:t>
            </w:r>
          </w:p>
        </w:tc>
      </w:tr>
      <w:tr w:rsidR="00C4753E" w:rsidRPr="00AB2DE2" w:rsidTr="00AD353F">
        <w:trPr>
          <w:trHeight w:val="652"/>
        </w:trPr>
        <w:tc>
          <w:tcPr>
            <w:tcW w:w="2976" w:type="dxa"/>
            <w:gridSpan w:val="2"/>
          </w:tcPr>
          <w:p w:rsidR="00C4753E"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C4753E"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C4753E" w:rsidRPr="00AB2DE2"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C4753E" w:rsidRPr="00AB2DE2"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C4753E" w:rsidRDefault="00C4753E" w:rsidP="00C4753E">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C4753E" w:rsidRDefault="009C5693" w:rsidP="00C4753E">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3</w:t>
            </w:r>
            <w:r w:rsidR="002C387B">
              <w:rPr>
                <w:rFonts w:ascii="Arial" w:hAnsi="Arial" w:cs="Arial"/>
                <w:bCs/>
                <w:sz w:val="22"/>
                <w:szCs w:val="22"/>
              </w:rPr>
              <w:t>,</w:t>
            </w:r>
            <w:r>
              <w:rPr>
                <w:rFonts w:ascii="Arial" w:hAnsi="Arial" w:cs="Arial"/>
                <w:bCs/>
                <w:sz w:val="22"/>
                <w:szCs w:val="22"/>
              </w:rPr>
              <w:t>530</w:t>
            </w:r>
            <w:r w:rsidR="00C4753E">
              <w:rPr>
                <w:rFonts w:ascii="Arial" w:hAnsi="Arial" w:cs="Arial"/>
                <w:bCs/>
                <w:sz w:val="22"/>
                <w:szCs w:val="22"/>
              </w:rPr>
              <w:t xml:space="preserve">   </w:t>
            </w:r>
            <w:r w:rsidR="00072468">
              <w:rPr>
                <w:rFonts w:ascii="Arial" w:hAnsi="Arial" w:cs="Arial"/>
                <w:bCs/>
                <w:sz w:val="22"/>
                <w:szCs w:val="22"/>
              </w:rPr>
              <w:t xml:space="preserve">Initial </w:t>
            </w:r>
            <w:r w:rsidR="00C4753E">
              <w:rPr>
                <w:rFonts w:ascii="Arial" w:hAnsi="Arial" w:cs="Arial"/>
                <w:bCs/>
                <w:sz w:val="22"/>
                <w:szCs w:val="22"/>
              </w:rPr>
              <w:t>Contacts</w:t>
            </w:r>
          </w:p>
          <w:p w:rsidR="009C5693" w:rsidRPr="00AB2DE2" w:rsidRDefault="009C5693" w:rsidP="0007246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353</w:t>
            </w:r>
            <w:r w:rsidR="00C4753E">
              <w:rPr>
                <w:rFonts w:ascii="Arial" w:hAnsi="Arial" w:cs="Arial"/>
                <w:bCs/>
                <w:sz w:val="22"/>
                <w:szCs w:val="22"/>
              </w:rPr>
              <w:t xml:space="preserve">   </w:t>
            </w:r>
            <w:r w:rsidR="00072468">
              <w:rPr>
                <w:rFonts w:ascii="Arial" w:hAnsi="Arial" w:cs="Arial"/>
                <w:bCs/>
                <w:sz w:val="22"/>
                <w:szCs w:val="22"/>
              </w:rPr>
              <w:t>Survey Respondents</w:t>
            </w:r>
          </w:p>
        </w:tc>
        <w:tc>
          <w:tcPr>
            <w:tcW w:w="1959" w:type="dxa"/>
          </w:tcPr>
          <w:p w:rsidR="00C4753E" w:rsidRPr="00AB2DE2"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C4753E" w:rsidRPr="00AB2DE2" w:rsidTr="00EB4172">
        <w:trPr>
          <w:trHeight w:val="1487"/>
        </w:trPr>
        <w:tc>
          <w:tcPr>
            <w:tcW w:w="2976" w:type="dxa"/>
            <w:gridSpan w:val="2"/>
          </w:tcPr>
          <w:p w:rsidR="00C4753E" w:rsidRPr="00AB2DE2"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C4753E" w:rsidRPr="00AB2DE2"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C4753E"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072468" w:rsidRDefault="00072468"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072468" w:rsidRPr="006B4E02" w:rsidRDefault="00072468" w:rsidP="000724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Initial Contacts*         29</w:t>
            </w:r>
            <w:r w:rsidRPr="006B4E02">
              <w:rPr>
                <w:rFonts w:ascii="Arial" w:hAnsi="Arial" w:cs="Arial"/>
                <w:bCs/>
                <w:sz w:val="20"/>
                <w:szCs w:val="20"/>
              </w:rPr>
              <w:t xml:space="preserve"> hours</w:t>
            </w:r>
          </w:p>
          <w:p w:rsidR="00072468" w:rsidRPr="006B4E02" w:rsidRDefault="00072468" w:rsidP="000724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 xml:space="preserve">Survey </w:t>
            </w:r>
            <w:r w:rsidRPr="006B4E02">
              <w:rPr>
                <w:rFonts w:ascii="Arial" w:hAnsi="Arial" w:cs="Arial"/>
                <w:bCs/>
                <w:sz w:val="20"/>
                <w:szCs w:val="20"/>
                <w:u w:val="single"/>
              </w:rPr>
              <w:t>Response</w:t>
            </w:r>
            <w:r>
              <w:rPr>
                <w:rFonts w:ascii="Arial" w:hAnsi="Arial" w:cs="Arial"/>
                <w:bCs/>
                <w:sz w:val="20"/>
                <w:szCs w:val="20"/>
                <w:u w:val="single"/>
              </w:rPr>
              <w:t>**</w:t>
            </w:r>
            <w:r w:rsidRPr="006B4E02">
              <w:rPr>
                <w:rFonts w:ascii="Arial" w:hAnsi="Arial" w:cs="Arial"/>
                <w:bCs/>
                <w:sz w:val="20"/>
                <w:szCs w:val="20"/>
                <w:u w:val="single"/>
              </w:rPr>
              <w:t xml:space="preserve">  </w:t>
            </w:r>
            <w:r>
              <w:rPr>
                <w:rFonts w:ascii="Arial" w:hAnsi="Arial" w:cs="Arial"/>
                <w:bCs/>
                <w:sz w:val="20"/>
                <w:szCs w:val="20"/>
                <w:u w:val="single"/>
              </w:rPr>
              <w:t xml:space="preserve"> </w:t>
            </w:r>
            <w:r w:rsidRPr="006B4E02">
              <w:rPr>
                <w:rFonts w:ascii="Arial" w:hAnsi="Arial" w:cs="Arial"/>
                <w:bCs/>
                <w:sz w:val="20"/>
                <w:szCs w:val="20"/>
                <w:u w:val="single"/>
              </w:rPr>
              <w:t>59 hours</w:t>
            </w:r>
          </w:p>
          <w:p w:rsidR="00072468" w:rsidRDefault="00072468" w:rsidP="000724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B4E02">
              <w:rPr>
                <w:rFonts w:ascii="Arial" w:hAnsi="Arial" w:cs="Arial"/>
                <w:bCs/>
                <w:sz w:val="20"/>
                <w:szCs w:val="20"/>
              </w:rPr>
              <w:t xml:space="preserve">Total         </w:t>
            </w:r>
            <w:r>
              <w:rPr>
                <w:rFonts w:ascii="Arial" w:hAnsi="Arial" w:cs="Arial"/>
                <w:bCs/>
                <w:sz w:val="20"/>
                <w:szCs w:val="20"/>
              </w:rPr>
              <w:t xml:space="preserve">                 88</w:t>
            </w:r>
            <w:r w:rsidRPr="006B4E02">
              <w:rPr>
                <w:rFonts w:ascii="Arial" w:hAnsi="Arial" w:cs="Arial"/>
                <w:bCs/>
                <w:sz w:val="20"/>
                <w:szCs w:val="20"/>
              </w:rPr>
              <w:t xml:space="preserve"> hours</w:t>
            </w:r>
          </w:p>
          <w:p w:rsidR="00072468" w:rsidRDefault="00072468" w:rsidP="000724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072468" w:rsidRPr="003A4953" w:rsidRDefault="00072468" w:rsidP="000724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16"/>
                <w:szCs w:val="20"/>
              </w:rPr>
            </w:pPr>
            <w:r w:rsidRPr="003A4953">
              <w:rPr>
                <w:rFonts w:ascii="Arial" w:hAnsi="Arial" w:cs="Arial"/>
                <w:bCs/>
                <w:sz w:val="16"/>
                <w:szCs w:val="20"/>
              </w:rPr>
              <w:t>* Initial Contact = 3</w:t>
            </w:r>
            <w:r w:rsidR="002C387B">
              <w:rPr>
                <w:rFonts w:ascii="Arial" w:hAnsi="Arial" w:cs="Arial"/>
                <w:bCs/>
                <w:sz w:val="16"/>
                <w:szCs w:val="20"/>
              </w:rPr>
              <w:t>,</w:t>
            </w:r>
            <w:r w:rsidRPr="003A4953">
              <w:rPr>
                <w:rFonts w:ascii="Arial" w:hAnsi="Arial" w:cs="Arial"/>
                <w:bCs/>
                <w:sz w:val="16"/>
                <w:szCs w:val="20"/>
              </w:rPr>
              <w:t>5</w:t>
            </w:r>
            <w:r w:rsidR="002C387B">
              <w:rPr>
                <w:rFonts w:ascii="Arial" w:hAnsi="Arial" w:cs="Arial"/>
                <w:bCs/>
                <w:sz w:val="16"/>
                <w:szCs w:val="20"/>
              </w:rPr>
              <w:t>3</w:t>
            </w:r>
            <w:r w:rsidRPr="003A4953">
              <w:rPr>
                <w:rFonts w:ascii="Arial" w:hAnsi="Arial" w:cs="Arial"/>
                <w:bCs/>
                <w:sz w:val="16"/>
                <w:szCs w:val="20"/>
              </w:rPr>
              <w:t>0 x 1 per respondent x 0.</w:t>
            </w:r>
            <w:r w:rsidR="002C387B">
              <w:rPr>
                <w:rFonts w:ascii="Arial" w:hAnsi="Arial" w:cs="Arial"/>
                <w:bCs/>
                <w:sz w:val="16"/>
                <w:szCs w:val="20"/>
              </w:rPr>
              <w:t>0083</w:t>
            </w:r>
            <w:r w:rsidRPr="003A4953">
              <w:rPr>
                <w:rFonts w:ascii="Arial" w:hAnsi="Arial" w:cs="Arial"/>
                <w:bCs/>
                <w:sz w:val="16"/>
                <w:szCs w:val="20"/>
              </w:rPr>
              <w:t xml:space="preserve"> min per response</w:t>
            </w:r>
          </w:p>
          <w:p w:rsidR="00C4753E" w:rsidRPr="00AB2DE2" w:rsidRDefault="00072468" w:rsidP="002C387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3A4953">
              <w:rPr>
                <w:rFonts w:ascii="Arial" w:hAnsi="Arial" w:cs="Arial"/>
                <w:bCs/>
                <w:sz w:val="16"/>
                <w:szCs w:val="20"/>
              </w:rPr>
              <w:t xml:space="preserve">** Survey Response = 353 x 1 per </w:t>
            </w:r>
            <w:r w:rsidR="002C387B">
              <w:rPr>
                <w:rFonts w:ascii="Arial" w:hAnsi="Arial" w:cs="Arial"/>
                <w:bCs/>
                <w:sz w:val="16"/>
                <w:szCs w:val="20"/>
              </w:rPr>
              <w:t>r</w:t>
            </w:r>
            <w:r w:rsidRPr="003A4953">
              <w:rPr>
                <w:rFonts w:ascii="Arial" w:hAnsi="Arial" w:cs="Arial"/>
                <w:bCs/>
                <w:sz w:val="16"/>
                <w:szCs w:val="20"/>
              </w:rPr>
              <w:t>espondent x 10 min</w:t>
            </w:r>
            <w:r w:rsidR="002C387B">
              <w:rPr>
                <w:rFonts w:ascii="Arial" w:hAnsi="Arial" w:cs="Arial"/>
                <w:bCs/>
                <w:sz w:val="16"/>
                <w:szCs w:val="20"/>
              </w:rPr>
              <w:t xml:space="preserve"> (.166)</w:t>
            </w:r>
            <w:r w:rsidRPr="003A4953">
              <w:rPr>
                <w:rFonts w:ascii="Arial" w:hAnsi="Arial" w:cs="Arial"/>
                <w:bCs/>
                <w:sz w:val="16"/>
                <w:szCs w:val="20"/>
              </w:rPr>
              <w:t xml:space="preserve"> per response</w:t>
            </w:r>
          </w:p>
        </w:tc>
        <w:tc>
          <w:tcPr>
            <w:tcW w:w="1959" w:type="dxa"/>
          </w:tcPr>
          <w:p w:rsidR="00C4753E" w:rsidRPr="00AB2DE2"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C4753E" w:rsidRPr="00AB2DE2" w:rsidTr="009C5693">
        <w:trPr>
          <w:trHeight w:val="438"/>
        </w:trPr>
        <w:tc>
          <w:tcPr>
            <w:tcW w:w="10099" w:type="dxa"/>
            <w:gridSpan w:val="8"/>
            <w:tcBorders>
              <w:bottom w:val="single" w:sz="4" w:space="0" w:color="auto"/>
            </w:tcBorders>
          </w:tcPr>
          <w:p w:rsidR="00C4753E" w:rsidRPr="00AB2DE2"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C4753E" w:rsidRPr="00AB2DE2" w:rsidTr="00AD353F">
        <w:trPr>
          <w:trHeight w:val="465"/>
        </w:trPr>
        <w:tc>
          <w:tcPr>
            <w:tcW w:w="1138" w:type="dxa"/>
            <w:tcBorders>
              <w:bottom w:val="single" w:sz="12" w:space="0" w:color="595959"/>
            </w:tcBorders>
          </w:tcPr>
          <w:p w:rsidR="00C4753E" w:rsidRPr="00AB2DE2" w:rsidRDefault="00C4753E" w:rsidP="00C4753E">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8F4D29" w:rsidRDefault="008F4D29"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Dana Coburn</w:t>
            </w:r>
          </w:p>
          <w:p w:rsidR="008F4D29" w:rsidRPr="00AB2DE2" w:rsidRDefault="008F4D29" w:rsidP="008F4D29">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Meredith Bridgers</w:t>
            </w:r>
          </w:p>
        </w:tc>
        <w:tc>
          <w:tcPr>
            <w:tcW w:w="1042" w:type="dxa"/>
            <w:tcBorders>
              <w:bottom w:val="single" w:sz="12" w:space="0" w:color="595959"/>
            </w:tcBorders>
          </w:tcPr>
          <w:p w:rsidR="00C4753E" w:rsidRPr="00AB2DE2" w:rsidRDefault="00C4753E" w:rsidP="00C4753E">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8F4D29" w:rsidRDefault="008F4D29"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2"/>
                <w:szCs w:val="22"/>
              </w:rPr>
            </w:pPr>
            <w:r w:rsidRPr="008F4D29">
              <w:rPr>
                <w:rFonts w:ascii="Arial" w:hAnsi="Arial" w:cs="Arial"/>
                <w:sz w:val="22"/>
                <w:szCs w:val="22"/>
              </w:rPr>
              <w:t>501-324-5601</w:t>
            </w:r>
          </w:p>
          <w:p w:rsidR="008F4D29" w:rsidRPr="008F4D29" w:rsidRDefault="008F4D29"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703-428-8458</w:t>
            </w:r>
          </w:p>
        </w:tc>
      </w:tr>
      <w:tr w:rsidR="00C4753E" w:rsidRPr="00AB2DE2" w:rsidTr="00AD353F">
        <w:trPr>
          <w:trHeight w:val="202"/>
        </w:trPr>
        <w:tc>
          <w:tcPr>
            <w:tcW w:w="10099" w:type="dxa"/>
            <w:gridSpan w:val="8"/>
            <w:tcBorders>
              <w:top w:val="single" w:sz="12" w:space="0" w:color="595959"/>
              <w:bottom w:val="single" w:sz="12" w:space="0" w:color="595959"/>
            </w:tcBorders>
            <w:shd w:val="clear" w:color="auto" w:fill="808080"/>
          </w:tcPr>
          <w:p w:rsidR="00C4753E" w:rsidRPr="00AB2DE2"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C4753E" w:rsidRPr="00296CF6" w:rsidTr="00AD353F">
        <w:trPr>
          <w:trHeight w:val="960"/>
        </w:trPr>
        <w:tc>
          <w:tcPr>
            <w:tcW w:w="10099" w:type="dxa"/>
            <w:gridSpan w:val="8"/>
            <w:tcBorders>
              <w:top w:val="single" w:sz="12" w:space="0" w:color="595959"/>
            </w:tcBorders>
            <w:vAlign w:val="center"/>
          </w:tcPr>
          <w:p w:rsidR="00C4753E" w:rsidRPr="00296CF6"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Pr>
                <w:rFonts w:ascii="Arial" w:hAnsi="Arial" w:cs="Arial"/>
                <w:b/>
                <w:bCs/>
                <w:sz w:val="22"/>
                <w:szCs w:val="22"/>
              </w:rPr>
              <w:t>0596-0236</w:t>
            </w:r>
          </w:p>
        </w:tc>
      </w:tr>
      <w:tr w:rsidR="00C4753E" w:rsidRPr="00AB2DE2" w:rsidTr="00AD353F">
        <w:trPr>
          <w:trHeight w:val="643"/>
        </w:trPr>
        <w:tc>
          <w:tcPr>
            <w:tcW w:w="7267" w:type="dxa"/>
            <w:gridSpan w:val="6"/>
          </w:tcPr>
          <w:p w:rsidR="00C4753E"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rsidR="008F4D29" w:rsidRPr="00AB2DE2" w:rsidRDefault="008F4D29"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Dr Wen-Huei Chang, PhD</w:t>
            </w:r>
          </w:p>
        </w:tc>
        <w:tc>
          <w:tcPr>
            <w:tcW w:w="2832" w:type="dxa"/>
            <w:gridSpan w:val="2"/>
          </w:tcPr>
          <w:p w:rsidR="00C4753E"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8F4D29" w:rsidRPr="00AB2DE2" w:rsidRDefault="008F4D29"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08-</w:t>
            </w:r>
            <w:r w:rsidR="00D6400D">
              <w:rPr>
                <w:rFonts w:ascii="Arial" w:hAnsi="Arial" w:cs="Arial"/>
                <w:bCs/>
                <w:sz w:val="22"/>
                <w:szCs w:val="22"/>
              </w:rPr>
              <w:t>0</w:t>
            </w:r>
            <w:r>
              <w:rPr>
                <w:rFonts w:ascii="Arial" w:hAnsi="Arial" w:cs="Arial"/>
                <w:bCs/>
                <w:sz w:val="22"/>
                <w:szCs w:val="22"/>
              </w:rPr>
              <w:t>4-2016</w:t>
            </w:r>
          </w:p>
        </w:tc>
      </w:tr>
      <w:tr w:rsidR="00C4753E" w:rsidRPr="00AB2DE2" w:rsidTr="00AD353F">
        <w:trPr>
          <w:trHeight w:val="689"/>
        </w:trPr>
        <w:tc>
          <w:tcPr>
            <w:tcW w:w="7267" w:type="dxa"/>
            <w:gridSpan w:val="6"/>
          </w:tcPr>
          <w:p w:rsidR="008F4D29" w:rsidRDefault="00C4753E" w:rsidP="008F4D29">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rsidR="009C5693" w:rsidRPr="008F4D29" w:rsidRDefault="009C5693" w:rsidP="008F4D29">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Sandra Stroud, </w:t>
            </w:r>
          </w:p>
        </w:tc>
        <w:tc>
          <w:tcPr>
            <w:tcW w:w="2832" w:type="dxa"/>
            <w:gridSpan w:val="2"/>
          </w:tcPr>
          <w:p w:rsidR="00C4753E"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9C5693" w:rsidRPr="00AB2DE2" w:rsidRDefault="00D6400D"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08-04-2016</w:t>
            </w:r>
          </w:p>
        </w:tc>
      </w:tr>
      <w:tr w:rsidR="00C4753E" w:rsidRPr="00AB2DE2" w:rsidTr="00AD353F">
        <w:trPr>
          <w:trHeight w:val="689"/>
        </w:trPr>
        <w:tc>
          <w:tcPr>
            <w:tcW w:w="7267" w:type="dxa"/>
            <w:gridSpan w:val="6"/>
          </w:tcPr>
          <w:p w:rsidR="00C4753E" w:rsidRDefault="00C4753E"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p w:rsidR="002C387B" w:rsidRPr="00AB2DE2" w:rsidRDefault="002C387B" w:rsidP="00C475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Charlene Parker, OCIO for FS</w:t>
            </w:r>
            <w:bookmarkStart w:id="5" w:name="_GoBack"/>
            <w:bookmarkEnd w:id="5"/>
          </w:p>
        </w:tc>
        <w:tc>
          <w:tcPr>
            <w:tcW w:w="2832" w:type="dxa"/>
            <w:gridSpan w:val="2"/>
          </w:tcPr>
          <w:p w:rsidR="00C4753E" w:rsidRDefault="00C4753E"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2C387B" w:rsidRPr="00AB2DE2" w:rsidRDefault="002C387B" w:rsidP="00C4753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09/30/2016</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9"/>
      <w:headerReference w:type="default" r:id="rId10"/>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FB" w:rsidRDefault="00FC28FB" w:rsidP="009D32E4">
      <w:r>
        <w:separator/>
      </w:r>
    </w:p>
  </w:endnote>
  <w:endnote w:type="continuationSeparator" w:id="0">
    <w:p w:rsidR="00FC28FB" w:rsidRDefault="00FC28FB"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CB" w:rsidRDefault="00F539CB">
    <w:pPr>
      <w:pStyle w:val="Footer"/>
      <w:tabs>
        <w:tab w:val="right" w:pos="10080"/>
      </w:tabs>
      <w:ind w:right="360" w:firstLine="360"/>
      <w:jc w:val="right"/>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CB" w:rsidRDefault="00F539CB"/>
  <w:p w:rsidR="00F539CB" w:rsidRDefault="00F539CB">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2C387B">
      <w:rPr>
        <w:rFonts w:ascii="Shruti" w:hAnsi="Shruti" w:cs="Shruti"/>
        <w:noProof/>
      </w:rPr>
      <w:t>5</w:t>
    </w:r>
    <w:r>
      <w:rPr>
        <w:rFonts w:ascii="Shruti" w:hAnsi="Shruti" w:cs="Shruti"/>
      </w:rPr>
      <w:fldChar w:fldCharType="end"/>
    </w:r>
  </w:p>
  <w:p w:rsidR="00F539CB" w:rsidRDefault="00F539CB">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FB" w:rsidRDefault="00FC28FB" w:rsidP="009D32E4">
      <w:r>
        <w:separator/>
      </w:r>
    </w:p>
  </w:footnote>
  <w:footnote w:type="continuationSeparator" w:id="0">
    <w:p w:rsidR="00FC28FB" w:rsidRDefault="00FC28FB"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CB" w:rsidRPr="00B31361" w:rsidRDefault="00F539CB"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CB" w:rsidRPr="00A172B1" w:rsidRDefault="00F539CB"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8260A3"/>
    <w:multiLevelType w:val="hybridMultilevel"/>
    <w:tmpl w:val="8FC89152"/>
    <w:lvl w:ilvl="0" w:tplc="3948FBB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D361A"/>
    <w:multiLevelType w:val="hybridMultilevel"/>
    <w:tmpl w:val="E59A0A52"/>
    <w:lvl w:ilvl="0" w:tplc="DE68E49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5"/>
  </w:num>
  <w:num w:numId="8">
    <w:abstractNumId w:val="32"/>
  </w:num>
  <w:num w:numId="9">
    <w:abstractNumId w:val="24"/>
  </w:num>
  <w:num w:numId="10">
    <w:abstractNumId w:val="21"/>
  </w:num>
  <w:num w:numId="11">
    <w:abstractNumId w:val="28"/>
  </w:num>
  <w:num w:numId="12">
    <w:abstractNumId w:val="27"/>
  </w:num>
  <w:num w:numId="13">
    <w:abstractNumId w:val="30"/>
  </w:num>
  <w:num w:numId="14">
    <w:abstractNumId w:val="29"/>
  </w:num>
  <w:num w:numId="15">
    <w:abstractNumId w:val="20"/>
  </w:num>
  <w:num w:numId="16">
    <w:abstractNumId w:val="18"/>
  </w:num>
  <w:num w:numId="17">
    <w:abstractNumId w:val="22"/>
  </w:num>
  <w:num w:numId="18">
    <w:abstractNumId w:val="31"/>
  </w:num>
  <w:num w:numId="19">
    <w:abstractNumId w:val="19"/>
  </w:num>
  <w:num w:numId="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E4"/>
    <w:rsid w:val="00001262"/>
    <w:rsid w:val="000163AF"/>
    <w:rsid w:val="000213D9"/>
    <w:rsid w:val="000326F3"/>
    <w:rsid w:val="00072468"/>
    <w:rsid w:val="0007247B"/>
    <w:rsid w:val="00081F7C"/>
    <w:rsid w:val="00085B32"/>
    <w:rsid w:val="00095FD5"/>
    <w:rsid w:val="000B476B"/>
    <w:rsid w:val="000D052E"/>
    <w:rsid w:val="000D36EF"/>
    <w:rsid w:val="00116D4B"/>
    <w:rsid w:val="00161937"/>
    <w:rsid w:val="00167C49"/>
    <w:rsid w:val="00171580"/>
    <w:rsid w:val="0019661B"/>
    <w:rsid w:val="001A7962"/>
    <w:rsid w:val="001C2AF7"/>
    <w:rsid w:val="001C4C9E"/>
    <w:rsid w:val="001F2185"/>
    <w:rsid w:val="002073CB"/>
    <w:rsid w:val="0021296E"/>
    <w:rsid w:val="00220823"/>
    <w:rsid w:val="00262E99"/>
    <w:rsid w:val="00286825"/>
    <w:rsid w:val="00287A64"/>
    <w:rsid w:val="00296CF6"/>
    <w:rsid w:val="002A0695"/>
    <w:rsid w:val="002C023B"/>
    <w:rsid w:val="002C3140"/>
    <w:rsid w:val="002C3282"/>
    <w:rsid w:val="002C387B"/>
    <w:rsid w:val="002C4627"/>
    <w:rsid w:val="002D5C02"/>
    <w:rsid w:val="003221C6"/>
    <w:rsid w:val="00327CB8"/>
    <w:rsid w:val="003303C5"/>
    <w:rsid w:val="00332D04"/>
    <w:rsid w:val="0034614E"/>
    <w:rsid w:val="003A4953"/>
    <w:rsid w:val="003C5F2B"/>
    <w:rsid w:val="003E04C3"/>
    <w:rsid w:val="003E1D06"/>
    <w:rsid w:val="004046FA"/>
    <w:rsid w:val="004071AA"/>
    <w:rsid w:val="00411D47"/>
    <w:rsid w:val="00416799"/>
    <w:rsid w:val="00423371"/>
    <w:rsid w:val="004249E4"/>
    <w:rsid w:val="00427255"/>
    <w:rsid w:val="00441E18"/>
    <w:rsid w:val="0045312C"/>
    <w:rsid w:val="004636DD"/>
    <w:rsid w:val="00467062"/>
    <w:rsid w:val="004714FC"/>
    <w:rsid w:val="00491C71"/>
    <w:rsid w:val="004A2AA0"/>
    <w:rsid w:val="004A2C20"/>
    <w:rsid w:val="004A3DE4"/>
    <w:rsid w:val="004A44FD"/>
    <w:rsid w:val="004A5CEF"/>
    <w:rsid w:val="004E1C5A"/>
    <w:rsid w:val="004E6815"/>
    <w:rsid w:val="004F2A84"/>
    <w:rsid w:val="004F367B"/>
    <w:rsid w:val="00504E91"/>
    <w:rsid w:val="00506F6E"/>
    <w:rsid w:val="00524806"/>
    <w:rsid w:val="00534568"/>
    <w:rsid w:val="005345BE"/>
    <w:rsid w:val="0054512E"/>
    <w:rsid w:val="005470D9"/>
    <w:rsid w:val="00555CB3"/>
    <w:rsid w:val="00563DF3"/>
    <w:rsid w:val="005817B5"/>
    <w:rsid w:val="00586857"/>
    <w:rsid w:val="005A2802"/>
    <w:rsid w:val="005A4466"/>
    <w:rsid w:val="005B142C"/>
    <w:rsid w:val="005B34EB"/>
    <w:rsid w:val="005C2E13"/>
    <w:rsid w:val="005D38CE"/>
    <w:rsid w:val="005E1187"/>
    <w:rsid w:val="00601C9F"/>
    <w:rsid w:val="00606301"/>
    <w:rsid w:val="00610CE4"/>
    <w:rsid w:val="006120DA"/>
    <w:rsid w:val="0061472C"/>
    <w:rsid w:val="0062188A"/>
    <w:rsid w:val="006547B8"/>
    <w:rsid w:val="00654DAA"/>
    <w:rsid w:val="00661097"/>
    <w:rsid w:val="006636FF"/>
    <w:rsid w:val="006B0397"/>
    <w:rsid w:val="006B2DCA"/>
    <w:rsid w:val="006B4E02"/>
    <w:rsid w:val="006C4A86"/>
    <w:rsid w:val="006D1101"/>
    <w:rsid w:val="006D18CE"/>
    <w:rsid w:val="006E7F99"/>
    <w:rsid w:val="006F23DB"/>
    <w:rsid w:val="007116AE"/>
    <w:rsid w:val="007438DD"/>
    <w:rsid w:val="007F1CAC"/>
    <w:rsid w:val="007F7D82"/>
    <w:rsid w:val="0081327F"/>
    <w:rsid w:val="00833184"/>
    <w:rsid w:val="0083705C"/>
    <w:rsid w:val="00881804"/>
    <w:rsid w:val="008978BB"/>
    <w:rsid w:val="008A530E"/>
    <w:rsid w:val="008A60F4"/>
    <w:rsid w:val="008D05C2"/>
    <w:rsid w:val="008D141C"/>
    <w:rsid w:val="008D61DB"/>
    <w:rsid w:val="008E3DC4"/>
    <w:rsid w:val="008F4D29"/>
    <w:rsid w:val="008F50F5"/>
    <w:rsid w:val="00906D3D"/>
    <w:rsid w:val="00933D01"/>
    <w:rsid w:val="00957806"/>
    <w:rsid w:val="009806C5"/>
    <w:rsid w:val="00983DB0"/>
    <w:rsid w:val="009A7C8C"/>
    <w:rsid w:val="009C1BE5"/>
    <w:rsid w:val="009C32F9"/>
    <w:rsid w:val="009C5693"/>
    <w:rsid w:val="009D32E4"/>
    <w:rsid w:val="009E2A7F"/>
    <w:rsid w:val="009E3102"/>
    <w:rsid w:val="009F33BE"/>
    <w:rsid w:val="00A14C27"/>
    <w:rsid w:val="00A172B1"/>
    <w:rsid w:val="00A44804"/>
    <w:rsid w:val="00A4721C"/>
    <w:rsid w:val="00A47FEE"/>
    <w:rsid w:val="00A5106F"/>
    <w:rsid w:val="00A543C9"/>
    <w:rsid w:val="00A72AB0"/>
    <w:rsid w:val="00A7580B"/>
    <w:rsid w:val="00A75932"/>
    <w:rsid w:val="00A80080"/>
    <w:rsid w:val="00A90AC5"/>
    <w:rsid w:val="00A967D5"/>
    <w:rsid w:val="00AA1B38"/>
    <w:rsid w:val="00AA4849"/>
    <w:rsid w:val="00AB2DE2"/>
    <w:rsid w:val="00AC1B14"/>
    <w:rsid w:val="00AC4471"/>
    <w:rsid w:val="00AC58F7"/>
    <w:rsid w:val="00AD353F"/>
    <w:rsid w:val="00AE4D9E"/>
    <w:rsid w:val="00AE78CD"/>
    <w:rsid w:val="00B07125"/>
    <w:rsid w:val="00B10454"/>
    <w:rsid w:val="00B21125"/>
    <w:rsid w:val="00B2209E"/>
    <w:rsid w:val="00B31361"/>
    <w:rsid w:val="00B3658F"/>
    <w:rsid w:val="00B40B87"/>
    <w:rsid w:val="00B44983"/>
    <w:rsid w:val="00B45948"/>
    <w:rsid w:val="00B62239"/>
    <w:rsid w:val="00B7050A"/>
    <w:rsid w:val="00B84595"/>
    <w:rsid w:val="00B84947"/>
    <w:rsid w:val="00B8650C"/>
    <w:rsid w:val="00B977CF"/>
    <w:rsid w:val="00B97F2E"/>
    <w:rsid w:val="00BB3FF1"/>
    <w:rsid w:val="00BC25BD"/>
    <w:rsid w:val="00BC49D9"/>
    <w:rsid w:val="00BD1EEE"/>
    <w:rsid w:val="00BD3AEF"/>
    <w:rsid w:val="00BE3E9C"/>
    <w:rsid w:val="00BF3FC8"/>
    <w:rsid w:val="00C16028"/>
    <w:rsid w:val="00C17E4A"/>
    <w:rsid w:val="00C20BDE"/>
    <w:rsid w:val="00C21CF1"/>
    <w:rsid w:val="00C37983"/>
    <w:rsid w:val="00C4753E"/>
    <w:rsid w:val="00C508DD"/>
    <w:rsid w:val="00C56AD5"/>
    <w:rsid w:val="00C61EB2"/>
    <w:rsid w:val="00C74E61"/>
    <w:rsid w:val="00C80A4B"/>
    <w:rsid w:val="00C8375B"/>
    <w:rsid w:val="00C90DF6"/>
    <w:rsid w:val="00C96009"/>
    <w:rsid w:val="00CC01E6"/>
    <w:rsid w:val="00CC6084"/>
    <w:rsid w:val="00CE34FA"/>
    <w:rsid w:val="00CE666F"/>
    <w:rsid w:val="00D01472"/>
    <w:rsid w:val="00D0243F"/>
    <w:rsid w:val="00D03643"/>
    <w:rsid w:val="00D132C3"/>
    <w:rsid w:val="00D20203"/>
    <w:rsid w:val="00D354F8"/>
    <w:rsid w:val="00D3671A"/>
    <w:rsid w:val="00D439C4"/>
    <w:rsid w:val="00D46D35"/>
    <w:rsid w:val="00D6400D"/>
    <w:rsid w:val="00D724CE"/>
    <w:rsid w:val="00D807EC"/>
    <w:rsid w:val="00DD516C"/>
    <w:rsid w:val="00DD5A11"/>
    <w:rsid w:val="00DE05A6"/>
    <w:rsid w:val="00E22C90"/>
    <w:rsid w:val="00E31F62"/>
    <w:rsid w:val="00E43415"/>
    <w:rsid w:val="00E437BF"/>
    <w:rsid w:val="00E52DEE"/>
    <w:rsid w:val="00E742E5"/>
    <w:rsid w:val="00E86178"/>
    <w:rsid w:val="00E952F8"/>
    <w:rsid w:val="00EA4F75"/>
    <w:rsid w:val="00EB07EE"/>
    <w:rsid w:val="00EB4172"/>
    <w:rsid w:val="00EC0EB9"/>
    <w:rsid w:val="00EC30A5"/>
    <w:rsid w:val="00F5185B"/>
    <w:rsid w:val="00F52A81"/>
    <w:rsid w:val="00F539CB"/>
    <w:rsid w:val="00F53D72"/>
    <w:rsid w:val="00F81DF8"/>
    <w:rsid w:val="00FA41C0"/>
    <w:rsid w:val="00FB2A38"/>
    <w:rsid w:val="00FC0DC6"/>
    <w:rsid w:val="00FC28FB"/>
    <w:rsid w:val="00FC34DC"/>
    <w:rsid w:val="00FF1E58"/>
    <w:rsid w:val="00FF392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0FABBA-640F-4E67-9C43-34D9014F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3408">
      <w:bodyDiv w:val="1"/>
      <w:marLeft w:val="0"/>
      <w:marRight w:val="0"/>
      <w:marTop w:val="0"/>
      <w:marBottom w:val="0"/>
      <w:divBdr>
        <w:top w:val="none" w:sz="0" w:space="0" w:color="auto"/>
        <w:left w:val="none" w:sz="0" w:space="0" w:color="auto"/>
        <w:bottom w:val="none" w:sz="0" w:space="0" w:color="auto"/>
        <w:right w:val="none" w:sz="0" w:space="0" w:color="auto"/>
      </w:divBdr>
    </w:div>
    <w:div w:id="825509371">
      <w:bodyDiv w:val="1"/>
      <w:marLeft w:val="0"/>
      <w:marRight w:val="0"/>
      <w:marTop w:val="0"/>
      <w:marBottom w:val="0"/>
      <w:divBdr>
        <w:top w:val="none" w:sz="0" w:space="0" w:color="auto"/>
        <w:left w:val="none" w:sz="0" w:space="0" w:color="auto"/>
        <w:bottom w:val="none" w:sz="0" w:space="0" w:color="auto"/>
        <w:right w:val="none" w:sz="0" w:space="0" w:color="auto"/>
      </w:divBdr>
    </w:div>
    <w:div w:id="843322231">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4164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20616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Parker, Charlene - OCIO</cp:lastModifiedBy>
  <cp:revision>2</cp:revision>
  <cp:lastPrinted>2012-03-24T18:10:00Z</cp:lastPrinted>
  <dcterms:created xsi:type="dcterms:W3CDTF">2016-09-30T16:23:00Z</dcterms:created>
  <dcterms:modified xsi:type="dcterms:W3CDTF">2016-09-30T16:23:00Z</dcterms:modified>
</cp:coreProperties>
</file>