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29258480"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1F58F73F"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Pr="005A49A6" w:rsidR="001879E5" w:rsidP="0033551D" w:rsidRDefault="003F3D0E" w14:paraId="3311F013" w14:textId="77777777">
      <w:pPr>
        <w:tabs>
          <w:tab w:val="left" w:pos="-720"/>
          <w:tab w:val="right" w:pos="8622"/>
        </w:tabs>
        <w:jc w:val="center"/>
        <w:rPr>
          <w:rFonts w:ascii="Times New Roman" w:hAnsi="Times New Roman"/>
          <w:sz w:val="24"/>
          <w:szCs w:val="24"/>
        </w:rPr>
      </w:pPr>
      <w:r w:rsidRPr="005A49A6">
        <w:rPr>
          <w:rFonts w:ascii="Times New Roman" w:hAnsi="Times New Roman"/>
          <w:b/>
          <w:bCs/>
          <w:sz w:val="24"/>
          <w:szCs w:val="24"/>
        </w:rPr>
        <w:t>Evaluation Support for the Division of Transplantation’s Outreach Activities</w:t>
      </w:r>
    </w:p>
    <w:p w:rsidR="001879E5" w:rsidRDefault="001879E5" w14:paraId="5233C79E" w14:textId="77777777">
      <w:pPr>
        <w:tabs>
          <w:tab w:val="left" w:pos="-720"/>
          <w:tab w:val="right" w:pos="8622"/>
        </w:tabs>
        <w:rPr>
          <w:rFonts w:ascii="Times New Roman" w:hAnsi="Times New Roman"/>
          <w:sz w:val="24"/>
          <w:szCs w:val="24"/>
        </w:rPr>
      </w:pPr>
    </w:p>
    <w:p w:rsidR="001879E5" w:rsidRDefault="001879E5" w14:paraId="277DD383"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21281DA3" w14:textId="77777777">
      <w:pPr>
        <w:tabs>
          <w:tab w:val="left" w:pos="-720"/>
          <w:tab w:val="left" w:pos="720"/>
          <w:tab w:val="right" w:pos="8622"/>
        </w:tabs>
        <w:rPr>
          <w:rFonts w:ascii="Times New Roman" w:hAnsi="Times New Roman"/>
          <w:sz w:val="24"/>
          <w:szCs w:val="24"/>
        </w:rPr>
      </w:pPr>
    </w:p>
    <w:p w:rsidR="001879E5" w:rsidRDefault="001879E5" w14:paraId="1B05AFEA"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443A523D" w14:textId="77777777">
      <w:pPr>
        <w:tabs>
          <w:tab w:val="left" w:pos="-720"/>
          <w:tab w:val="left" w:pos="44"/>
          <w:tab w:val="left" w:pos="720"/>
          <w:tab w:val="right" w:pos="8622"/>
        </w:tabs>
        <w:rPr>
          <w:rFonts w:ascii="Times New Roman" w:hAnsi="Times New Roman"/>
          <w:sz w:val="24"/>
          <w:szCs w:val="24"/>
        </w:rPr>
      </w:pPr>
    </w:p>
    <w:p w:rsidR="00A342EB" w:rsidP="00F40556" w:rsidRDefault="00A342EB" w14:paraId="0C71CAC6" w14:textId="77777777">
      <w:pPr>
        <w:pStyle w:val="Heading2"/>
        <w:ind w:firstLine="540"/>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A342EB" w:rsidRDefault="00A342EB" w14:paraId="047CD4E4"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14:paraId="43FFE2D4" w14:textId="77777777">
      <w:pPr>
        <w:tabs>
          <w:tab w:val="left" w:pos="-720"/>
        </w:tabs>
        <w:rPr>
          <w:rFonts w:ascii="Times New Roman" w:hAnsi="Times New Roman"/>
          <w:sz w:val="24"/>
          <w:szCs w:val="24"/>
        </w:rPr>
      </w:pPr>
    </w:p>
    <w:p w:rsidR="008876B9" w:rsidP="00F40556" w:rsidRDefault="001879E5" w14:paraId="4AADBB1A" w14:textId="037A115C">
      <w:pPr>
        <w:tabs>
          <w:tab w:val="left" w:pos="-720"/>
        </w:tabs>
        <w:ind w:firstLine="540"/>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w:t>
      </w:r>
      <w:r w:rsidRPr="00D66F8E" w:rsidR="00A269F4">
        <w:rPr>
          <w:rFonts w:ascii="Times New Roman" w:hAnsi="Times New Roman"/>
          <w:sz w:val="24"/>
        </w:rPr>
        <w:t xml:space="preserve">virtual </w:t>
      </w:r>
      <w:r w:rsidR="00E2085F">
        <w:rPr>
          <w:rFonts w:ascii="Times New Roman" w:hAnsi="Times New Roman"/>
          <w:sz w:val="24"/>
          <w:szCs w:val="24"/>
        </w:rPr>
        <w:t xml:space="preserve">interviews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r w:rsidR="00237E15">
        <w:rPr>
          <w:rFonts w:ascii="Times New Roman" w:hAnsi="Times New Roman"/>
          <w:sz w:val="24"/>
          <w:szCs w:val="24"/>
        </w:rPr>
        <w:t>HRSA’s Division of Transplantation</w:t>
      </w:r>
      <w:r w:rsidR="00920C6C">
        <w:rPr>
          <w:rFonts w:ascii="Times New Roman" w:hAnsi="Times New Roman"/>
          <w:sz w:val="24"/>
          <w:szCs w:val="24"/>
        </w:rPr>
        <w:t xml:space="preserve"> (DoT)</w:t>
      </w:r>
      <w:r w:rsidR="00237E15">
        <w:rPr>
          <w:rFonts w:ascii="Times New Roman" w:hAnsi="Times New Roman"/>
          <w:sz w:val="24"/>
          <w:szCs w:val="24"/>
        </w:rPr>
        <w:t xml:space="preserve"> is the primary </w:t>
      </w:r>
      <w:r w:rsidRPr="00237E15" w:rsidR="00237E15">
        <w:rPr>
          <w:rFonts w:ascii="Times New Roman" w:hAnsi="Times New Roman"/>
          <w:sz w:val="24"/>
          <w:szCs w:val="24"/>
        </w:rPr>
        <w:t>federal entity responsible for oversight of the nation’s organ and blood stem cell transplant systems and for initiatives to increase organ donations in the United States</w:t>
      </w:r>
      <w:r w:rsidR="00237E15">
        <w:rPr>
          <w:rFonts w:ascii="Times New Roman" w:hAnsi="Times New Roman"/>
          <w:sz w:val="24"/>
          <w:szCs w:val="24"/>
        </w:rPr>
        <w:t xml:space="preserve">.  </w:t>
      </w:r>
      <w:r w:rsidR="005A49A6">
        <w:rPr>
          <w:rFonts w:ascii="Times New Roman" w:hAnsi="Times New Roman"/>
          <w:sz w:val="24"/>
          <w:szCs w:val="24"/>
        </w:rPr>
        <w:t xml:space="preserve">DoT </w:t>
      </w:r>
      <w:r w:rsidR="006B2B34">
        <w:rPr>
          <w:rFonts w:ascii="Times New Roman" w:hAnsi="Times New Roman"/>
          <w:sz w:val="24"/>
          <w:szCs w:val="24"/>
        </w:rPr>
        <w:t>uses a</w:t>
      </w:r>
      <w:r w:rsidRPr="004D43CD" w:rsidR="004D43CD">
        <w:rPr>
          <w:rFonts w:ascii="Times New Roman" w:hAnsi="Times New Roman"/>
          <w:sz w:val="24"/>
          <w:szCs w:val="24"/>
        </w:rPr>
        <w:t xml:space="preserve"> coordinated approach to promote awareness of the need for donated organs and to encourage the public to enroll in their state donor registries</w:t>
      </w:r>
      <w:r w:rsidR="005A49A6">
        <w:rPr>
          <w:rFonts w:ascii="Times New Roman" w:hAnsi="Times New Roman"/>
          <w:sz w:val="24"/>
          <w:szCs w:val="24"/>
        </w:rPr>
        <w:t xml:space="preserve">. </w:t>
      </w:r>
      <w:r w:rsidR="00C16B95">
        <w:rPr>
          <w:rFonts w:ascii="Times New Roman" w:hAnsi="Times New Roman"/>
          <w:sz w:val="24"/>
          <w:szCs w:val="24"/>
        </w:rPr>
        <w:t xml:space="preserve"> </w:t>
      </w:r>
      <w:r w:rsidR="006B2B34">
        <w:rPr>
          <w:rFonts w:ascii="Times New Roman" w:hAnsi="Times New Roman"/>
          <w:sz w:val="24"/>
          <w:szCs w:val="24"/>
        </w:rPr>
        <w:t xml:space="preserve">This coordinated approach </w:t>
      </w:r>
      <w:r w:rsidRPr="006B2B34" w:rsidR="006B2B34">
        <w:rPr>
          <w:rFonts w:ascii="Times New Roman" w:hAnsi="Times New Roman"/>
          <w:sz w:val="24"/>
          <w:szCs w:val="24"/>
        </w:rPr>
        <w:t>include</w:t>
      </w:r>
      <w:r w:rsidR="006B2B34">
        <w:rPr>
          <w:rFonts w:ascii="Times New Roman" w:hAnsi="Times New Roman"/>
          <w:sz w:val="24"/>
          <w:szCs w:val="24"/>
        </w:rPr>
        <w:t>s</w:t>
      </w:r>
      <w:r w:rsidRPr="006B2B34" w:rsidR="006B2B34">
        <w:rPr>
          <w:rFonts w:ascii="Times New Roman" w:hAnsi="Times New Roman"/>
          <w:sz w:val="24"/>
          <w:szCs w:val="24"/>
        </w:rPr>
        <w:t xml:space="preserve"> a social media initiative, an Internet component with websites and other electronic </w:t>
      </w:r>
      <w:r w:rsidR="006B2B34">
        <w:rPr>
          <w:rFonts w:ascii="Times New Roman" w:hAnsi="Times New Roman"/>
          <w:sz w:val="24"/>
          <w:szCs w:val="24"/>
        </w:rPr>
        <w:t>materials</w:t>
      </w:r>
      <w:r w:rsidR="00237E15">
        <w:rPr>
          <w:rFonts w:ascii="Times New Roman" w:hAnsi="Times New Roman"/>
          <w:sz w:val="24"/>
          <w:szCs w:val="24"/>
        </w:rPr>
        <w:t>, paid advertisements,</w:t>
      </w:r>
      <w:r w:rsidR="006B2B34">
        <w:rPr>
          <w:rFonts w:ascii="Times New Roman" w:hAnsi="Times New Roman"/>
          <w:sz w:val="24"/>
          <w:szCs w:val="24"/>
        </w:rPr>
        <w:t xml:space="preserve"> as well as radio, print, and television public service announcements (</w:t>
      </w:r>
      <w:r w:rsidRPr="006B2B34" w:rsidR="006B2B34">
        <w:rPr>
          <w:rFonts w:ascii="Times New Roman" w:hAnsi="Times New Roman"/>
          <w:sz w:val="24"/>
          <w:szCs w:val="24"/>
        </w:rPr>
        <w:t>PSAs</w:t>
      </w:r>
      <w:r w:rsidR="006B2B34">
        <w:rPr>
          <w:rFonts w:ascii="Times New Roman" w:hAnsi="Times New Roman"/>
          <w:sz w:val="24"/>
          <w:szCs w:val="24"/>
        </w:rPr>
        <w:t>)</w:t>
      </w:r>
      <w:r w:rsidRPr="006B2B34" w:rsidR="006B2B34">
        <w:rPr>
          <w:rFonts w:ascii="Times New Roman" w:hAnsi="Times New Roman"/>
          <w:sz w:val="24"/>
          <w:szCs w:val="24"/>
        </w:rPr>
        <w:t>, all of which are in English and Spanish.</w:t>
      </w:r>
      <w:r w:rsidR="006B2B34">
        <w:rPr>
          <w:rFonts w:ascii="Times New Roman" w:hAnsi="Times New Roman"/>
          <w:sz w:val="24"/>
          <w:szCs w:val="24"/>
        </w:rPr>
        <w:t xml:space="preserve"> </w:t>
      </w:r>
      <w:r w:rsidR="00DB4818">
        <w:rPr>
          <w:rFonts w:ascii="Times New Roman" w:hAnsi="Times New Roman"/>
          <w:sz w:val="24"/>
          <w:szCs w:val="24"/>
        </w:rPr>
        <w:t xml:space="preserve"> </w:t>
      </w:r>
      <w:r w:rsidR="00237E15">
        <w:rPr>
          <w:rFonts w:ascii="Times New Roman" w:hAnsi="Times New Roman"/>
          <w:sz w:val="24"/>
          <w:szCs w:val="24"/>
        </w:rPr>
        <w:t xml:space="preserve">DoT’s outreach efforts </w:t>
      </w:r>
      <w:r w:rsidR="00FB0A36">
        <w:rPr>
          <w:rFonts w:ascii="Times New Roman" w:hAnsi="Times New Roman"/>
          <w:sz w:val="24"/>
          <w:szCs w:val="24"/>
        </w:rPr>
        <w:t xml:space="preserve">target </w:t>
      </w:r>
      <w:r w:rsidR="00DE3F11">
        <w:rPr>
          <w:rFonts w:ascii="Times New Roman" w:hAnsi="Times New Roman"/>
          <w:sz w:val="24"/>
          <w:szCs w:val="24"/>
        </w:rPr>
        <w:t xml:space="preserve">the public </w:t>
      </w:r>
      <w:r w:rsidR="000F587D">
        <w:rPr>
          <w:rFonts w:ascii="Times New Roman" w:hAnsi="Times New Roman"/>
          <w:sz w:val="24"/>
          <w:szCs w:val="24"/>
        </w:rPr>
        <w:t xml:space="preserve">and </w:t>
      </w:r>
      <w:r w:rsidR="00FA74E8">
        <w:rPr>
          <w:rFonts w:ascii="Times New Roman" w:hAnsi="Times New Roman"/>
          <w:sz w:val="24"/>
          <w:szCs w:val="24"/>
        </w:rPr>
        <w:t xml:space="preserve">specific audience segments such as </w:t>
      </w:r>
      <w:r w:rsidR="00DE3F11">
        <w:rPr>
          <w:rFonts w:ascii="Times New Roman" w:hAnsi="Times New Roman"/>
          <w:sz w:val="24"/>
          <w:szCs w:val="24"/>
        </w:rPr>
        <w:t xml:space="preserve">older Americans and minorities. </w:t>
      </w:r>
      <w:r w:rsidR="00C16B95">
        <w:rPr>
          <w:rFonts w:ascii="Times New Roman" w:hAnsi="Times New Roman"/>
          <w:sz w:val="24"/>
          <w:szCs w:val="24"/>
        </w:rPr>
        <w:t xml:space="preserve"> </w:t>
      </w:r>
      <w:r w:rsidR="0012509C">
        <w:rPr>
          <w:rFonts w:ascii="Times New Roman" w:hAnsi="Times New Roman"/>
          <w:sz w:val="24"/>
          <w:szCs w:val="24"/>
        </w:rPr>
        <w:t>DoT</w:t>
      </w:r>
      <w:r w:rsidR="00DB4818">
        <w:rPr>
          <w:rFonts w:ascii="Times New Roman" w:hAnsi="Times New Roman"/>
          <w:sz w:val="24"/>
          <w:szCs w:val="24"/>
        </w:rPr>
        <w:t xml:space="preserve"> has engaged customers during the development of the </w:t>
      </w:r>
      <w:r w:rsidR="00680F29">
        <w:rPr>
          <w:rFonts w:ascii="Times New Roman" w:hAnsi="Times New Roman"/>
          <w:sz w:val="24"/>
          <w:szCs w:val="24"/>
        </w:rPr>
        <w:t>outreach messages and materials</w:t>
      </w:r>
      <w:r w:rsidR="004A79D2">
        <w:rPr>
          <w:rFonts w:ascii="Times New Roman" w:hAnsi="Times New Roman"/>
          <w:sz w:val="24"/>
          <w:szCs w:val="24"/>
        </w:rPr>
        <w:t>,</w:t>
      </w:r>
      <w:r w:rsidR="00DB4818">
        <w:rPr>
          <w:rFonts w:ascii="Times New Roman" w:hAnsi="Times New Roman"/>
          <w:sz w:val="24"/>
          <w:szCs w:val="24"/>
        </w:rPr>
        <w:t xml:space="preserve"> but</w:t>
      </w:r>
      <w:r w:rsidR="005A49A6">
        <w:rPr>
          <w:rFonts w:ascii="Times New Roman" w:hAnsi="Times New Roman"/>
          <w:sz w:val="24"/>
          <w:szCs w:val="24"/>
        </w:rPr>
        <w:t xml:space="preserve"> has not collected </w:t>
      </w:r>
      <w:r w:rsidR="00DB4818">
        <w:rPr>
          <w:rFonts w:ascii="Times New Roman" w:hAnsi="Times New Roman"/>
          <w:sz w:val="24"/>
          <w:szCs w:val="24"/>
        </w:rPr>
        <w:t xml:space="preserve">in-depth </w:t>
      </w:r>
      <w:r w:rsidR="00A91FFD">
        <w:rPr>
          <w:rFonts w:ascii="Times New Roman" w:hAnsi="Times New Roman"/>
          <w:sz w:val="24"/>
          <w:szCs w:val="24"/>
        </w:rPr>
        <w:t xml:space="preserve">data to gauge customer </w:t>
      </w:r>
      <w:r w:rsidR="00C36E30">
        <w:rPr>
          <w:rFonts w:ascii="Times New Roman" w:hAnsi="Times New Roman"/>
          <w:sz w:val="24"/>
          <w:szCs w:val="24"/>
        </w:rPr>
        <w:t>experience</w:t>
      </w:r>
      <w:r w:rsidR="00A91FFD">
        <w:rPr>
          <w:rFonts w:ascii="Times New Roman" w:hAnsi="Times New Roman"/>
          <w:sz w:val="24"/>
          <w:szCs w:val="24"/>
        </w:rPr>
        <w:t xml:space="preserve"> </w:t>
      </w:r>
      <w:r w:rsidR="00DB4818">
        <w:rPr>
          <w:rFonts w:ascii="Times New Roman" w:hAnsi="Times New Roman"/>
          <w:sz w:val="24"/>
          <w:szCs w:val="24"/>
        </w:rPr>
        <w:t xml:space="preserve">with the disseminated </w:t>
      </w:r>
      <w:r w:rsidR="00680F29">
        <w:rPr>
          <w:rFonts w:ascii="Times New Roman" w:hAnsi="Times New Roman"/>
          <w:sz w:val="24"/>
          <w:szCs w:val="24"/>
        </w:rPr>
        <w:t>materials</w:t>
      </w:r>
      <w:r w:rsidR="00A91FFD">
        <w:rPr>
          <w:rFonts w:ascii="Times New Roman" w:hAnsi="Times New Roman"/>
          <w:sz w:val="24"/>
          <w:szCs w:val="24"/>
        </w:rPr>
        <w:t xml:space="preserve">. </w:t>
      </w:r>
      <w:r w:rsidR="00C16B95">
        <w:rPr>
          <w:rFonts w:ascii="Times New Roman" w:hAnsi="Times New Roman"/>
          <w:sz w:val="24"/>
          <w:szCs w:val="24"/>
        </w:rPr>
        <w:t xml:space="preserve"> </w:t>
      </w:r>
      <w:r w:rsidR="005A49A6">
        <w:rPr>
          <w:rFonts w:ascii="Times New Roman" w:hAnsi="Times New Roman"/>
          <w:sz w:val="24"/>
          <w:szCs w:val="24"/>
        </w:rPr>
        <w:t xml:space="preserve">The purpose of these </w:t>
      </w:r>
      <w:r w:rsidRPr="00D66F8E" w:rsidR="00A269F4">
        <w:rPr>
          <w:rFonts w:ascii="Times New Roman" w:hAnsi="Times New Roman"/>
          <w:sz w:val="24"/>
        </w:rPr>
        <w:t xml:space="preserve">virtual </w:t>
      </w:r>
      <w:r w:rsidR="005A49A6">
        <w:rPr>
          <w:rFonts w:ascii="Times New Roman" w:hAnsi="Times New Roman"/>
          <w:sz w:val="24"/>
          <w:szCs w:val="24"/>
        </w:rPr>
        <w:t>interviews is to g</w:t>
      </w:r>
      <w:r w:rsidR="00A91FFD">
        <w:rPr>
          <w:rFonts w:ascii="Times New Roman" w:hAnsi="Times New Roman"/>
          <w:sz w:val="24"/>
          <w:szCs w:val="24"/>
        </w:rPr>
        <w:t>ather</w:t>
      </w:r>
      <w:r w:rsidR="005A49A6">
        <w:rPr>
          <w:rFonts w:ascii="Times New Roman" w:hAnsi="Times New Roman"/>
          <w:sz w:val="24"/>
          <w:szCs w:val="24"/>
        </w:rPr>
        <w:t xml:space="preserve"> </w:t>
      </w:r>
      <w:r w:rsidR="005F3F06">
        <w:rPr>
          <w:rFonts w:ascii="Times New Roman" w:hAnsi="Times New Roman"/>
          <w:sz w:val="24"/>
          <w:szCs w:val="24"/>
        </w:rPr>
        <w:t xml:space="preserve">audience </w:t>
      </w:r>
      <w:r w:rsidR="005A49A6">
        <w:rPr>
          <w:rFonts w:ascii="Times New Roman" w:hAnsi="Times New Roman"/>
          <w:sz w:val="24"/>
          <w:szCs w:val="24"/>
        </w:rPr>
        <w:t xml:space="preserve">feedback on the </w:t>
      </w:r>
      <w:r w:rsidR="00C72FDB">
        <w:rPr>
          <w:rFonts w:ascii="Times New Roman" w:hAnsi="Times New Roman"/>
          <w:sz w:val="24"/>
          <w:szCs w:val="24"/>
        </w:rPr>
        <w:t xml:space="preserve">initiatives </w:t>
      </w:r>
      <w:r w:rsidR="005F3F06">
        <w:rPr>
          <w:rFonts w:ascii="Times New Roman" w:hAnsi="Times New Roman"/>
          <w:sz w:val="24"/>
          <w:szCs w:val="24"/>
        </w:rPr>
        <w:t xml:space="preserve">to understand how </w:t>
      </w:r>
      <w:r w:rsidR="00C72FDB">
        <w:rPr>
          <w:rFonts w:ascii="Times New Roman" w:hAnsi="Times New Roman"/>
          <w:sz w:val="24"/>
          <w:szCs w:val="24"/>
        </w:rPr>
        <w:t xml:space="preserve">the public </w:t>
      </w:r>
      <w:r w:rsidR="005F3F06">
        <w:rPr>
          <w:rFonts w:ascii="Times New Roman" w:hAnsi="Times New Roman"/>
          <w:sz w:val="24"/>
          <w:szCs w:val="24"/>
        </w:rPr>
        <w:t>perc</w:t>
      </w:r>
      <w:r w:rsidR="00FB0A36">
        <w:rPr>
          <w:rFonts w:ascii="Times New Roman" w:hAnsi="Times New Roman"/>
          <w:sz w:val="24"/>
          <w:szCs w:val="24"/>
        </w:rPr>
        <w:t>eive</w:t>
      </w:r>
      <w:r w:rsidR="00C72FDB">
        <w:rPr>
          <w:rFonts w:ascii="Times New Roman" w:hAnsi="Times New Roman"/>
          <w:sz w:val="24"/>
          <w:szCs w:val="24"/>
        </w:rPr>
        <w:t>s</w:t>
      </w:r>
      <w:r w:rsidR="00FB0A36">
        <w:rPr>
          <w:rFonts w:ascii="Times New Roman" w:hAnsi="Times New Roman"/>
          <w:sz w:val="24"/>
          <w:szCs w:val="24"/>
        </w:rPr>
        <w:t xml:space="preserve"> the messages, how well the messages</w:t>
      </w:r>
      <w:r w:rsidR="005F3F06">
        <w:rPr>
          <w:rFonts w:ascii="Times New Roman" w:hAnsi="Times New Roman"/>
          <w:sz w:val="24"/>
          <w:szCs w:val="24"/>
        </w:rPr>
        <w:t xml:space="preserve"> resonate, and how effective the</w:t>
      </w:r>
      <w:r w:rsidR="00C72FDB">
        <w:rPr>
          <w:rFonts w:ascii="Times New Roman" w:hAnsi="Times New Roman"/>
          <w:sz w:val="24"/>
          <w:szCs w:val="24"/>
        </w:rPr>
        <w:t>se messages</w:t>
      </w:r>
      <w:r w:rsidR="005F3F06">
        <w:rPr>
          <w:rFonts w:ascii="Times New Roman" w:hAnsi="Times New Roman"/>
          <w:sz w:val="24"/>
          <w:szCs w:val="24"/>
        </w:rPr>
        <w:t xml:space="preserve"> are in increasing</w:t>
      </w:r>
      <w:r w:rsidR="00FB0A36">
        <w:rPr>
          <w:rFonts w:ascii="Times New Roman" w:hAnsi="Times New Roman"/>
          <w:sz w:val="24"/>
          <w:szCs w:val="24"/>
        </w:rPr>
        <w:t xml:space="preserve"> individuals’</w:t>
      </w:r>
      <w:r w:rsidR="005F3F06">
        <w:rPr>
          <w:rFonts w:ascii="Times New Roman" w:hAnsi="Times New Roman"/>
          <w:sz w:val="24"/>
          <w:szCs w:val="24"/>
        </w:rPr>
        <w:t xml:space="preserve"> </w:t>
      </w:r>
      <w:r w:rsidR="00C72FDB">
        <w:rPr>
          <w:rFonts w:ascii="Times New Roman" w:hAnsi="Times New Roman"/>
          <w:sz w:val="24"/>
          <w:szCs w:val="24"/>
        </w:rPr>
        <w:t xml:space="preserve">willingness </w:t>
      </w:r>
      <w:r w:rsidR="005F3F06">
        <w:rPr>
          <w:rFonts w:ascii="Times New Roman" w:hAnsi="Times New Roman"/>
          <w:sz w:val="24"/>
          <w:szCs w:val="24"/>
        </w:rPr>
        <w:t>to register</w:t>
      </w:r>
      <w:r w:rsidR="00FB0A36">
        <w:rPr>
          <w:rFonts w:ascii="Times New Roman" w:hAnsi="Times New Roman"/>
          <w:sz w:val="24"/>
          <w:szCs w:val="24"/>
        </w:rPr>
        <w:t xml:space="preserve"> as organ donors</w:t>
      </w:r>
      <w:r w:rsidR="005A49A6">
        <w:rPr>
          <w:rFonts w:ascii="Times New Roman" w:hAnsi="Times New Roman"/>
          <w:sz w:val="24"/>
          <w:szCs w:val="24"/>
        </w:rPr>
        <w:t xml:space="preserve">. </w:t>
      </w:r>
      <w:r w:rsidR="00C16B95">
        <w:rPr>
          <w:rFonts w:ascii="Times New Roman" w:hAnsi="Times New Roman"/>
          <w:sz w:val="24"/>
          <w:szCs w:val="24"/>
        </w:rPr>
        <w:t xml:space="preserve"> </w:t>
      </w:r>
      <w:r w:rsidR="008876B9">
        <w:rPr>
          <w:rFonts w:ascii="Times New Roman" w:hAnsi="Times New Roman"/>
          <w:sz w:val="24"/>
          <w:szCs w:val="24"/>
        </w:rPr>
        <w:t xml:space="preserve">DoT </w:t>
      </w:r>
      <w:r w:rsidR="00FB0A36">
        <w:rPr>
          <w:rFonts w:ascii="Times New Roman" w:hAnsi="Times New Roman"/>
          <w:sz w:val="24"/>
          <w:szCs w:val="24"/>
        </w:rPr>
        <w:t xml:space="preserve">will use the feedback from these </w:t>
      </w:r>
      <w:r w:rsidRPr="00D66F8E" w:rsidR="00A269F4">
        <w:rPr>
          <w:rFonts w:ascii="Times New Roman" w:hAnsi="Times New Roman"/>
          <w:sz w:val="24"/>
        </w:rPr>
        <w:t xml:space="preserve">virtual </w:t>
      </w:r>
      <w:r w:rsidR="00FB0A36">
        <w:rPr>
          <w:rFonts w:ascii="Times New Roman" w:hAnsi="Times New Roman"/>
          <w:sz w:val="24"/>
          <w:szCs w:val="24"/>
        </w:rPr>
        <w:t xml:space="preserve">interviews to inform </w:t>
      </w:r>
      <w:r w:rsidR="00094F78">
        <w:rPr>
          <w:rFonts w:ascii="Times New Roman" w:hAnsi="Times New Roman"/>
          <w:sz w:val="24"/>
          <w:szCs w:val="24"/>
        </w:rPr>
        <w:t xml:space="preserve">future </w:t>
      </w:r>
      <w:r w:rsidR="00196B94">
        <w:rPr>
          <w:rFonts w:ascii="Times New Roman" w:hAnsi="Times New Roman"/>
          <w:sz w:val="24"/>
          <w:szCs w:val="24"/>
        </w:rPr>
        <w:t xml:space="preserve">development </w:t>
      </w:r>
      <w:r w:rsidR="00C72FDB">
        <w:rPr>
          <w:rFonts w:ascii="Times New Roman" w:hAnsi="Times New Roman"/>
          <w:sz w:val="24"/>
          <w:szCs w:val="24"/>
        </w:rPr>
        <w:t>of</w:t>
      </w:r>
      <w:r w:rsidR="00094F78">
        <w:rPr>
          <w:rFonts w:ascii="Times New Roman" w:hAnsi="Times New Roman"/>
          <w:sz w:val="24"/>
          <w:szCs w:val="24"/>
        </w:rPr>
        <w:t xml:space="preserve"> </w:t>
      </w:r>
      <w:r w:rsidR="00196B94">
        <w:rPr>
          <w:rFonts w:ascii="Times New Roman" w:hAnsi="Times New Roman"/>
          <w:sz w:val="24"/>
          <w:szCs w:val="24"/>
        </w:rPr>
        <w:t>outreach</w:t>
      </w:r>
      <w:r w:rsidR="00C72FDB">
        <w:rPr>
          <w:rFonts w:ascii="Times New Roman" w:hAnsi="Times New Roman"/>
          <w:sz w:val="24"/>
          <w:szCs w:val="24"/>
        </w:rPr>
        <w:t xml:space="preserve"> approaches </w:t>
      </w:r>
      <w:r w:rsidR="00211B55">
        <w:rPr>
          <w:rFonts w:ascii="Times New Roman" w:hAnsi="Times New Roman"/>
          <w:sz w:val="24"/>
          <w:szCs w:val="24"/>
        </w:rPr>
        <w:t xml:space="preserve">and improve customer </w:t>
      </w:r>
      <w:r w:rsidR="00C36E30">
        <w:rPr>
          <w:rFonts w:ascii="Times New Roman" w:hAnsi="Times New Roman"/>
          <w:sz w:val="24"/>
          <w:szCs w:val="24"/>
        </w:rPr>
        <w:t>experience</w:t>
      </w:r>
      <w:r w:rsidR="00211B55">
        <w:rPr>
          <w:rFonts w:ascii="Times New Roman" w:hAnsi="Times New Roman"/>
          <w:sz w:val="24"/>
          <w:szCs w:val="24"/>
        </w:rPr>
        <w:t>.</w:t>
      </w:r>
      <w:r w:rsidR="008C3837">
        <w:rPr>
          <w:rFonts w:ascii="Times New Roman" w:hAnsi="Times New Roman"/>
          <w:sz w:val="24"/>
          <w:szCs w:val="24"/>
        </w:rPr>
        <w:t xml:space="preserve"> </w:t>
      </w:r>
    </w:p>
    <w:p w:rsidR="001E1928" w:rsidP="00F40556" w:rsidRDefault="001E1928" w14:paraId="4452D51D" w14:textId="77777777">
      <w:pPr>
        <w:ind w:firstLine="540"/>
        <w:rPr>
          <w:rFonts w:ascii="Times New Roman" w:hAnsi="Times New Roman"/>
          <w:sz w:val="24"/>
          <w:szCs w:val="24"/>
        </w:rPr>
      </w:pPr>
    </w:p>
    <w:p w:rsidR="00B44294" w:rsidP="00F40556" w:rsidRDefault="00CD2BF8" w14:paraId="05EFB75B" w14:textId="78F0AE12">
      <w:pPr>
        <w:ind w:firstLine="540"/>
        <w:rPr>
          <w:rFonts w:ascii="Times New Roman" w:hAnsi="Times New Roman"/>
          <w:sz w:val="24"/>
          <w:szCs w:val="24"/>
        </w:rPr>
      </w:pPr>
      <w:r w:rsidRPr="00B44294">
        <w:rPr>
          <w:rFonts w:ascii="Times New Roman" w:hAnsi="Times New Roman"/>
          <w:sz w:val="24"/>
          <w:szCs w:val="24"/>
        </w:rPr>
        <w:t xml:space="preserve">To conduct the </w:t>
      </w:r>
      <w:r w:rsidRPr="00D66F8E" w:rsidR="00A269F4">
        <w:rPr>
          <w:rFonts w:ascii="Times New Roman" w:hAnsi="Times New Roman"/>
          <w:sz w:val="24"/>
        </w:rPr>
        <w:t xml:space="preserve">virtual </w:t>
      </w:r>
      <w:r w:rsidRPr="00B44294">
        <w:rPr>
          <w:rFonts w:ascii="Times New Roman" w:hAnsi="Times New Roman"/>
          <w:sz w:val="24"/>
          <w:szCs w:val="24"/>
        </w:rPr>
        <w:t xml:space="preserve">interviews, DoT’s contractor for this project, NORC at the University of Chicago, will use </w:t>
      </w:r>
      <w:r w:rsidR="00D66F8E">
        <w:rPr>
          <w:rFonts w:ascii="Times New Roman" w:hAnsi="Times New Roman"/>
          <w:sz w:val="24"/>
          <w:szCs w:val="24"/>
        </w:rPr>
        <w:t xml:space="preserve">the market research vendor </w:t>
      </w:r>
      <w:r w:rsidR="009E7D7B">
        <w:rPr>
          <w:rFonts w:ascii="Times New Roman" w:hAnsi="Times New Roman"/>
          <w:sz w:val="24"/>
          <w:szCs w:val="24"/>
        </w:rPr>
        <w:t xml:space="preserve">Dynata, to conduct online recruitment with its panel of consumers. </w:t>
      </w:r>
      <w:r w:rsidR="00FF3632">
        <w:rPr>
          <w:rFonts w:ascii="Times New Roman" w:hAnsi="Times New Roman"/>
          <w:sz w:val="24"/>
          <w:szCs w:val="24"/>
        </w:rPr>
        <w:t xml:space="preserve"> </w:t>
      </w:r>
      <w:r w:rsidRPr="00D66F8E" w:rsidR="00551C2F">
        <w:rPr>
          <w:rFonts w:ascii="Times New Roman" w:hAnsi="Times New Roman"/>
          <w:sz w:val="24"/>
        </w:rPr>
        <w:t xml:space="preserve">Dynata will issue a brief screening questionnaire to ensure participants meet the target audience criteria (age/race) and will collect participant contact information including first name, phone number and email address. </w:t>
      </w:r>
      <w:r w:rsidR="00FF3632">
        <w:rPr>
          <w:rFonts w:ascii="Times New Roman" w:hAnsi="Times New Roman"/>
          <w:sz w:val="24"/>
        </w:rPr>
        <w:t xml:space="preserve"> </w:t>
      </w:r>
      <w:r w:rsidRPr="00D66F8E" w:rsidR="00551C2F">
        <w:rPr>
          <w:rFonts w:ascii="Times New Roman" w:hAnsi="Times New Roman"/>
          <w:sz w:val="24"/>
        </w:rPr>
        <w:t>During the screening, participants will be advised of the opportunity to participate in a virtual interview and receive a $40 gift card in appreciation of their time.</w:t>
      </w:r>
      <w:r w:rsidR="00FF3632">
        <w:rPr>
          <w:rFonts w:ascii="Times New Roman" w:hAnsi="Times New Roman"/>
          <w:sz w:val="24"/>
        </w:rPr>
        <w:t xml:space="preserve"> </w:t>
      </w:r>
      <w:r w:rsidRPr="00D66F8E" w:rsidR="00551C2F">
        <w:rPr>
          <w:rFonts w:ascii="Times New Roman" w:hAnsi="Times New Roman"/>
          <w:sz w:val="24"/>
        </w:rPr>
        <w:t xml:space="preserve"> If the participant agrees, he/she will then be re-contacted by an NORC interviewer to conduct the </w:t>
      </w:r>
      <w:r w:rsidRPr="00D66F8E" w:rsidR="00A269F4">
        <w:rPr>
          <w:rFonts w:ascii="Times New Roman" w:hAnsi="Times New Roman"/>
          <w:sz w:val="24"/>
        </w:rPr>
        <w:t xml:space="preserve">virtual </w:t>
      </w:r>
      <w:r w:rsidRPr="00D66F8E" w:rsidR="00551C2F">
        <w:rPr>
          <w:rFonts w:ascii="Times New Roman" w:hAnsi="Times New Roman"/>
          <w:sz w:val="24"/>
        </w:rPr>
        <w:t xml:space="preserve">interview. </w:t>
      </w:r>
      <w:r w:rsidR="00FF3632">
        <w:rPr>
          <w:rFonts w:ascii="Times New Roman" w:hAnsi="Times New Roman"/>
          <w:sz w:val="24"/>
        </w:rPr>
        <w:t xml:space="preserve"> </w:t>
      </w:r>
      <w:r w:rsidRPr="00D66F8E" w:rsidR="00551C2F">
        <w:rPr>
          <w:rFonts w:ascii="Times New Roman" w:hAnsi="Times New Roman"/>
          <w:sz w:val="24"/>
        </w:rPr>
        <w:t xml:space="preserve">Dynata recruiters and NORC interviewers are the only parties that will have access to participant name and contact information. </w:t>
      </w:r>
      <w:r w:rsidR="00FF3632">
        <w:rPr>
          <w:rFonts w:ascii="Times New Roman" w:hAnsi="Times New Roman"/>
          <w:sz w:val="24"/>
        </w:rPr>
        <w:t xml:space="preserve"> </w:t>
      </w:r>
      <w:r w:rsidRPr="00D66F8E" w:rsidR="00551C2F">
        <w:rPr>
          <w:rFonts w:ascii="Times New Roman" w:hAnsi="Times New Roman"/>
          <w:sz w:val="24"/>
        </w:rPr>
        <w:t xml:space="preserve">Participant information will be shared via secure file transfer and will never be transmitted via email. </w:t>
      </w:r>
      <w:r w:rsidR="00FF3632">
        <w:rPr>
          <w:rFonts w:ascii="Times New Roman" w:hAnsi="Times New Roman"/>
          <w:sz w:val="24"/>
        </w:rPr>
        <w:t xml:space="preserve"> </w:t>
      </w:r>
      <w:r w:rsidRPr="00CD2BF8">
        <w:rPr>
          <w:rFonts w:ascii="Times New Roman" w:hAnsi="Times New Roman"/>
          <w:sz w:val="24"/>
          <w:szCs w:val="24"/>
        </w:rPr>
        <w:t xml:space="preserve">This method offers several advantages over </w:t>
      </w:r>
      <w:r w:rsidR="00C36E30">
        <w:rPr>
          <w:rFonts w:ascii="Times New Roman" w:hAnsi="Times New Roman"/>
          <w:sz w:val="24"/>
          <w:szCs w:val="24"/>
        </w:rPr>
        <w:t>other qualitative</w:t>
      </w:r>
      <w:r w:rsidRPr="00CD2BF8">
        <w:rPr>
          <w:rFonts w:ascii="Times New Roman" w:hAnsi="Times New Roman"/>
          <w:sz w:val="24"/>
          <w:szCs w:val="24"/>
        </w:rPr>
        <w:t xml:space="preserve"> research</w:t>
      </w:r>
      <w:r w:rsidR="00C36E30">
        <w:rPr>
          <w:rFonts w:ascii="Times New Roman" w:hAnsi="Times New Roman"/>
          <w:sz w:val="24"/>
          <w:szCs w:val="24"/>
        </w:rPr>
        <w:t xml:space="preserve"> methods</w:t>
      </w:r>
      <w:r w:rsidRPr="00CD2BF8">
        <w:rPr>
          <w:rFonts w:ascii="Times New Roman" w:hAnsi="Times New Roman"/>
          <w:sz w:val="24"/>
          <w:szCs w:val="24"/>
        </w:rPr>
        <w:t xml:space="preserve">. </w:t>
      </w:r>
      <w:r w:rsidR="00C16B95">
        <w:rPr>
          <w:rFonts w:ascii="Times New Roman" w:hAnsi="Times New Roman"/>
          <w:sz w:val="24"/>
          <w:szCs w:val="24"/>
        </w:rPr>
        <w:t xml:space="preserve"> </w:t>
      </w:r>
      <w:r w:rsidR="00DC7E10">
        <w:rPr>
          <w:rFonts w:ascii="Times New Roman" w:hAnsi="Times New Roman"/>
          <w:sz w:val="24"/>
          <w:szCs w:val="24"/>
        </w:rPr>
        <w:t>Virtual</w:t>
      </w:r>
      <w:r w:rsidRPr="00CD2BF8" w:rsidR="00DC7E10">
        <w:rPr>
          <w:rFonts w:ascii="Times New Roman" w:hAnsi="Times New Roman"/>
          <w:sz w:val="24"/>
          <w:szCs w:val="24"/>
        </w:rPr>
        <w:t xml:space="preserve"> </w:t>
      </w:r>
      <w:r w:rsidRPr="00CD2BF8">
        <w:rPr>
          <w:rFonts w:ascii="Times New Roman" w:hAnsi="Times New Roman"/>
          <w:sz w:val="24"/>
          <w:szCs w:val="24"/>
        </w:rPr>
        <w:t xml:space="preserve">interviews do not require </w:t>
      </w:r>
      <w:r w:rsidR="00495099">
        <w:rPr>
          <w:rFonts w:ascii="Times New Roman" w:hAnsi="Times New Roman"/>
          <w:sz w:val="24"/>
          <w:szCs w:val="24"/>
        </w:rPr>
        <w:t xml:space="preserve">the </w:t>
      </w:r>
      <w:r w:rsidRPr="00CD2BF8">
        <w:rPr>
          <w:rFonts w:ascii="Times New Roman" w:hAnsi="Times New Roman"/>
          <w:sz w:val="24"/>
          <w:szCs w:val="24"/>
        </w:rPr>
        <w:t xml:space="preserve">use of specialized focus group facilities, but can instead be conducted </w:t>
      </w:r>
      <w:r w:rsidR="00551C2F">
        <w:rPr>
          <w:rFonts w:ascii="Times New Roman" w:hAnsi="Times New Roman"/>
          <w:sz w:val="24"/>
          <w:szCs w:val="24"/>
        </w:rPr>
        <w:t>at the</w:t>
      </w:r>
      <w:r w:rsidR="00D66F8E">
        <w:rPr>
          <w:rFonts w:ascii="Times New Roman" w:hAnsi="Times New Roman"/>
          <w:sz w:val="24"/>
          <w:szCs w:val="24"/>
        </w:rPr>
        <w:t xml:space="preserve"> </w:t>
      </w:r>
      <w:r w:rsidR="00551C2F">
        <w:rPr>
          <w:rFonts w:ascii="Times New Roman" w:hAnsi="Times New Roman"/>
          <w:sz w:val="24"/>
          <w:szCs w:val="24"/>
        </w:rPr>
        <w:t>convenience of the interviewee</w:t>
      </w:r>
      <w:r w:rsidR="003D46CA">
        <w:rPr>
          <w:rFonts w:ascii="Times New Roman" w:hAnsi="Times New Roman"/>
          <w:sz w:val="24"/>
          <w:szCs w:val="24"/>
        </w:rPr>
        <w:t xml:space="preserve"> in his/her own home</w:t>
      </w:r>
      <w:r w:rsidRPr="00CD2BF8">
        <w:rPr>
          <w:rFonts w:ascii="Times New Roman" w:hAnsi="Times New Roman"/>
          <w:sz w:val="24"/>
          <w:szCs w:val="24"/>
        </w:rPr>
        <w:t xml:space="preserve">. </w:t>
      </w:r>
      <w:r w:rsidR="00C16B95">
        <w:rPr>
          <w:rFonts w:ascii="Times New Roman" w:hAnsi="Times New Roman"/>
          <w:sz w:val="24"/>
          <w:szCs w:val="24"/>
        </w:rPr>
        <w:t xml:space="preserve"> </w:t>
      </w:r>
      <w:r w:rsidRPr="00CD2BF8">
        <w:rPr>
          <w:rFonts w:ascii="Times New Roman" w:hAnsi="Times New Roman"/>
          <w:sz w:val="24"/>
          <w:szCs w:val="24"/>
        </w:rPr>
        <w:t xml:space="preserve">Further, </w:t>
      </w:r>
      <w:r w:rsidR="00DC7E10">
        <w:rPr>
          <w:rFonts w:ascii="Times New Roman" w:hAnsi="Times New Roman"/>
          <w:sz w:val="24"/>
          <w:szCs w:val="24"/>
        </w:rPr>
        <w:t xml:space="preserve">virtual </w:t>
      </w:r>
      <w:r w:rsidRPr="00CD2BF8">
        <w:rPr>
          <w:rFonts w:ascii="Times New Roman" w:hAnsi="Times New Roman"/>
          <w:sz w:val="24"/>
          <w:szCs w:val="24"/>
        </w:rPr>
        <w:t xml:space="preserve">interviews eliminate the potential for “group think,” a type of bias that sometimes occurs in focus </w:t>
      </w:r>
      <w:r w:rsidRPr="00CD2BF8">
        <w:rPr>
          <w:rFonts w:ascii="Times New Roman" w:hAnsi="Times New Roman"/>
          <w:sz w:val="24"/>
          <w:szCs w:val="24"/>
        </w:rPr>
        <w:lastRenderedPageBreak/>
        <w:t xml:space="preserve">group research where members tend to avoid expressing dissenting opinions. </w:t>
      </w:r>
      <w:r w:rsidR="00C16B95">
        <w:rPr>
          <w:rFonts w:ascii="Times New Roman" w:hAnsi="Times New Roman"/>
          <w:sz w:val="24"/>
          <w:szCs w:val="24"/>
        </w:rPr>
        <w:t xml:space="preserve"> </w:t>
      </w:r>
      <w:r w:rsidR="008160F2">
        <w:rPr>
          <w:rFonts w:ascii="Times New Roman" w:hAnsi="Times New Roman"/>
          <w:sz w:val="24"/>
          <w:szCs w:val="24"/>
        </w:rPr>
        <w:t xml:space="preserve">Because </w:t>
      </w:r>
      <w:r w:rsidR="00551C2F">
        <w:rPr>
          <w:rFonts w:ascii="Times New Roman" w:hAnsi="Times New Roman"/>
          <w:sz w:val="24"/>
          <w:szCs w:val="24"/>
        </w:rPr>
        <w:t xml:space="preserve">these </w:t>
      </w:r>
      <w:r w:rsidR="00DC7E10">
        <w:rPr>
          <w:rFonts w:ascii="Times New Roman" w:hAnsi="Times New Roman"/>
          <w:sz w:val="24"/>
          <w:szCs w:val="24"/>
        </w:rPr>
        <w:t xml:space="preserve">virtual </w:t>
      </w:r>
      <w:r w:rsidR="008160F2">
        <w:rPr>
          <w:rFonts w:ascii="Times New Roman" w:hAnsi="Times New Roman"/>
          <w:sz w:val="24"/>
          <w:szCs w:val="24"/>
        </w:rPr>
        <w:t xml:space="preserve">interviews are brief </w:t>
      </w:r>
      <w:r w:rsidR="00196B94">
        <w:rPr>
          <w:rFonts w:ascii="Times New Roman" w:hAnsi="Times New Roman"/>
          <w:sz w:val="24"/>
          <w:szCs w:val="24"/>
        </w:rPr>
        <w:t>(</w:t>
      </w:r>
      <w:r w:rsidR="009146CD">
        <w:rPr>
          <w:rFonts w:ascii="Times New Roman" w:hAnsi="Times New Roman"/>
          <w:sz w:val="24"/>
          <w:szCs w:val="24"/>
        </w:rPr>
        <w:t xml:space="preserve">20 </w:t>
      </w:r>
      <w:r w:rsidR="008160F2">
        <w:rPr>
          <w:rFonts w:ascii="Times New Roman" w:hAnsi="Times New Roman"/>
          <w:sz w:val="24"/>
          <w:szCs w:val="24"/>
        </w:rPr>
        <w:t>minutes</w:t>
      </w:r>
      <w:r w:rsidR="00196B94">
        <w:rPr>
          <w:rFonts w:ascii="Times New Roman" w:hAnsi="Times New Roman"/>
          <w:sz w:val="24"/>
          <w:szCs w:val="24"/>
        </w:rPr>
        <w:t>)</w:t>
      </w:r>
      <w:r w:rsidR="004F6D2E">
        <w:rPr>
          <w:rFonts w:ascii="Times New Roman" w:hAnsi="Times New Roman"/>
          <w:sz w:val="24"/>
          <w:szCs w:val="24"/>
        </w:rPr>
        <w:t xml:space="preserve"> and</w:t>
      </w:r>
      <w:r w:rsidR="008160F2">
        <w:rPr>
          <w:rFonts w:ascii="Times New Roman" w:hAnsi="Times New Roman"/>
          <w:sz w:val="24"/>
          <w:szCs w:val="24"/>
        </w:rPr>
        <w:t xml:space="preserve"> do not require respondents to travel to a specific location</w:t>
      </w:r>
      <w:r w:rsidR="00196B94">
        <w:rPr>
          <w:rFonts w:ascii="Times New Roman" w:hAnsi="Times New Roman"/>
          <w:sz w:val="24"/>
          <w:szCs w:val="24"/>
        </w:rPr>
        <w:t xml:space="preserve"> at a certain time</w:t>
      </w:r>
      <w:r w:rsidR="008160F2">
        <w:rPr>
          <w:rFonts w:ascii="Times New Roman" w:hAnsi="Times New Roman"/>
          <w:sz w:val="24"/>
          <w:szCs w:val="24"/>
        </w:rPr>
        <w:t xml:space="preserve"> </w:t>
      </w:r>
      <w:r w:rsidR="00196B94">
        <w:rPr>
          <w:rFonts w:ascii="Times New Roman" w:hAnsi="Times New Roman"/>
          <w:sz w:val="24"/>
          <w:szCs w:val="24"/>
        </w:rPr>
        <w:t>(</w:t>
      </w:r>
      <w:r w:rsidR="008160F2">
        <w:rPr>
          <w:rFonts w:ascii="Times New Roman" w:hAnsi="Times New Roman"/>
          <w:sz w:val="24"/>
          <w:szCs w:val="24"/>
        </w:rPr>
        <w:t xml:space="preserve">as </w:t>
      </w:r>
      <w:r w:rsidR="00196B94">
        <w:rPr>
          <w:rFonts w:ascii="Times New Roman" w:hAnsi="Times New Roman"/>
          <w:sz w:val="24"/>
          <w:szCs w:val="24"/>
        </w:rPr>
        <w:t>they would for a</w:t>
      </w:r>
      <w:r w:rsidR="008160F2">
        <w:rPr>
          <w:rFonts w:ascii="Times New Roman" w:hAnsi="Times New Roman"/>
          <w:sz w:val="24"/>
          <w:szCs w:val="24"/>
        </w:rPr>
        <w:t xml:space="preserve"> focus group</w:t>
      </w:r>
      <w:r w:rsidR="00196B94">
        <w:rPr>
          <w:rFonts w:ascii="Times New Roman" w:hAnsi="Times New Roman"/>
          <w:sz w:val="24"/>
          <w:szCs w:val="24"/>
        </w:rPr>
        <w:t>)</w:t>
      </w:r>
      <w:r w:rsidR="008160F2">
        <w:rPr>
          <w:rFonts w:ascii="Times New Roman" w:hAnsi="Times New Roman"/>
          <w:sz w:val="24"/>
          <w:szCs w:val="24"/>
        </w:rPr>
        <w:t xml:space="preserve">, </w:t>
      </w:r>
      <w:r w:rsidR="00196B94">
        <w:rPr>
          <w:rFonts w:ascii="Times New Roman" w:hAnsi="Times New Roman"/>
          <w:sz w:val="24"/>
          <w:szCs w:val="24"/>
        </w:rPr>
        <w:t xml:space="preserve">the </w:t>
      </w:r>
      <w:r w:rsidR="00702041">
        <w:rPr>
          <w:rFonts w:ascii="Times New Roman" w:hAnsi="Times New Roman"/>
          <w:sz w:val="24"/>
          <w:szCs w:val="24"/>
        </w:rPr>
        <w:t xml:space="preserve">burden on </w:t>
      </w:r>
      <w:r w:rsidR="008160F2">
        <w:rPr>
          <w:rFonts w:ascii="Times New Roman" w:hAnsi="Times New Roman"/>
          <w:sz w:val="24"/>
          <w:szCs w:val="24"/>
        </w:rPr>
        <w:t>participant</w:t>
      </w:r>
      <w:r w:rsidR="004A79D2">
        <w:rPr>
          <w:rFonts w:ascii="Times New Roman" w:hAnsi="Times New Roman"/>
          <w:sz w:val="24"/>
          <w:szCs w:val="24"/>
        </w:rPr>
        <w:t>s</w:t>
      </w:r>
      <w:r w:rsidR="00196B94">
        <w:rPr>
          <w:rFonts w:ascii="Times New Roman" w:hAnsi="Times New Roman"/>
          <w:sz w:val="24"/>
          <w:szCs w:val="24"/>
        </w:rPr>
        <w:t xml:space="preserve"> is very low</w:t>
      </w:r>
      <w:r w:rsidR="008160F2">
        <w:rPr>
          <w:rFonts w:ascii="Times New Roman" w:hAnsi="Times New Roman"/>
          <w:sz w:val="24"/>
          <w:szCs w:val="24"/>
        </w:rPr>
        <w:t xml:space="preserve">. </w:t>
      </w:r>
      <w:r w:rsidR="00FF3632">
        <w:rPr>
          <w:rFonts w:ascii="Times New Roman" w:hAnsi="Times New Roman"/>
          <w:sz w:val="24"/>
          <w:szCs w:val="24"/>
        </w:rPr>
        <w:t xml:space="preserve"> </w:t>
      </w:r>
    </w:p>
    <w:p w:rsidR="001E1928" w:rsidP="00F40556" w:rsidRDefault="001E1928" w14:paraId="163ED24D" w14:textId="77777777">
      <w:pPr>
        <w:tabs>
          <w:tab w:val="left" w:pos="-720"/>
        </w:tabs>
        <w:ind w:firstLine="540"/>
        <w:rPr>
          <w:rFonts w:ascii="Times New Roman" w:hAnsi="Times New Roman"/>
          <w:sz w:val="24"/>
          <w:szCs w:val="24"/>
        </w:rPr>
      </w:pPr>
    </w:p>
    <w:p w:rsidR="00DC62C3" w:rsidP="00F40556" w:rsidRDefault="000F587D" w14:paraId="076F55F7" w14:textId="2AF1B879">
      <w:pPr>
        <w:tabs>
          <w:tab w:val="left" w:pos="-720"/>
        </w:tabs>
        <w:ind w:firstLine="540"/>
        <w:rPr>
          <w:rFonts w:ascii="Times New Roman" w:hAnsi="Times New Roman"/>
          <w:sz w:val="24"/>
          <w:szCs w:val="24"/>
        </w:rPr>
      </w:pPr>
      <w:r>
        <w:rPr>
          <w:rFonts w:ascii="Times New Roman" w:hAnsi="Times New Roman"/>
          <w:sz w:val="24"/>
          <w:szCs w:val="24"/>
        </w:rPr>
        <w:t xml:space="preserve">DoT </w:t>
      </w:r>
      <w:r w:rsidRPr="00B44294" w:rsidR="00B44294">
        <w:rPr>
          <w:rFonts w:ascii="Times New Roman" w:hAnsi="Times New Roman"/>
          <w:sz w:val="24"/>
          <w:szCs w:val="24"/>
        </w:rPr>
        <w:t xml:space="preserve">will obtain feedback about </w:t>
      </w:r>
      <w:r w:rsidR="00C72FDB">
        <w:rPr>
          <w:rFonts w:ascii="Times New Roman" w:hAnsi="Times New Roman"/>
          <w:sz w:val="24"/>
          <w:szCs w:val="24"/>
        </w:rPr>
        <w:t>its outreach messages</w:t>
      </w:r>
      <w:r w:rsidRPr="00B44294" w:rsidR="00C72FDB">
        <w:rPr>
          <w:rFonts w:ascii="Times New Roman" w:hAnsi="Times New Roman"/>
          <w:sz w:val="24"/>
          <w:szCs w:val="24"/>
        </w:rPr>
        <w:t xml:space="preserve"> </w:t>
      </w:r>
      <w:r w:rsidRPr="00B44294" w:rsidR="00B44294">
        <w:rPr>
          <w:rFonts w:ascii="Times New Roman" w:hAnsi="Times New Roman"/>
          <w:sz w:val="24"/>
          <w:szCs w:val="24"/>
        </w:rPr>
        <w:t xml:space="preserve">from respondents among the general public through </w:t>
      </w:r>
      <w:r w:rsidR="008160F2">
        <w:rPr>
          <w:rFonts w:ascii="Times New Roman" w:hAnsi="Times New Roman"/>
          <w:sz w:val="24"/>
          <w:szCs w:val="24"/>
        </w:rPr>
        <w:t>short</w:t>
      </w:r>
      <w:r w:rsidR="00DC62C3">
        <w:rPr>
          <w:rFonts w:ascii="Times New Roman" w:hAnsi="Times New Roman"/>
          <w:sz w:val="24"/>
          <w:szCs w:val="24"/>
        </w:rPr>
        <w:t>,</w:t>
      </w:r>
      <w:r w:rsidR="008160F2">
        <w:rPr>
          <w:rFonts w:ascii="Times New Roman" w:hAnsi="Times New Roman"/>
          <w:sz w:val="24"/>
          <w:szCs w:val="24"/>
        </w:rPr>
        <w:t xml:space="preserve"> </w:t>
      </w:r>
      <w:r w:rsidR="00DC7E10">
        <w:rPr>
          <w:rFonts w:ascii="Times New Roman" w:hAnsi="Times New Roman"/>
          <w:sz w:val="24"/>
          <w:szCs w:val="24"/>
        </w:rPr>
        <w:t>virtual</w:t>
      </w:r>
      <w:r w:rsidRPr="00B44294" w:rsidR="00DC7E10">
        <w:rPr>
          <w:rFonts w:ascii="Times New Roman" w:hAnsi="Times New Roman"/>
          <w:sz w:val="24"/>
          <w:szCs w:val="24"/>
        </w:rPr>
        <w:t xml:space="preserve"> </w:t>
      </w:r>
      <w:r w:rsidRPr="00B44294" w:rsidR="00B44294">
        <w:rPr>
          <w:rFonts w:ascii="Times New Roman" w:hAnsi="Times New Roman"/>
          <w:sz w:val="24"/>
          <w:szCs w:val="24"/>
        </w:rPr>
        <w:t>interviews</w:t>
      </w:r>
      <w:r w:rsidR="00551C2F">
        <w:rPr>
          <w:rFonts w:ascii="Times New Roman" w:hAnsi="Times New Roman"/>
          <w:sz w:val="24"/>
          <w:szCs w:val="24"/>
        </w:rPr>
        <w:t xml:space="preserve"> via a videoconferencing platform</w:t>
      </w:r>
      <w:r w:rsidRPr="00B44294" w:rsidR="00495099">
        <w:rPr>
          <w:rFonts w:ascii="Times New Roman" w:hAnsi="Times New Roman"/>
          <w:sz w:val="24"/>
          <w:szCs w:val="24"/>
        </w:rPr>
        <w:t xml:space="preserve">.  </w:t>
      </w:r>
      <w:r w:rsidRPr="00B44294" w:rsidR="00B44294">
        <w:rPr>
          <w:rFonts w:ascii="Times New Roman" w:hAnsi="Times New Roman"/>
          <w:sz w:val="24"/>
          <w:szCs w:val="24"/>
        </w:rPr>
        <w:t xml:space="preserve">These </w:t>
      </w:r>
      <w:r w:rsidR="00DC7E10">
        <w:rPr>
          <w:rFonts w:ascii="Times New Roman" w:hAnsi="Times New Roman"/>
          <w:sz w:val="24"/>
          <w:szCs w:val="24"/>
        </w:rPr>
        <w:t xml:space="preserve">virtual </w:t>
      </w:r>
      <w:r w:rsidRPr="00B44294" w:rsidR="00B44294">
        <w:rPr>
          <w:rFonts w:ascii="Times New Roman" w:hAnsi="Times New Roman"/>
          <w:sz w:val="24"/>
          <w:szCs w:val="24"/>
        </w:rPr>
        <w:t xml:space="preserve">interviews will </w:t>
      </w:r>
      <w:r w:rsidR="00702041">
        <w:rPr>
          <w:rFonts w:ascii="Times New Roman" w:hAnsi="Times New Roman"/>
          <w:sz w:val="24"/>
          <w:szCs w:val="24"/>
        </w:rPr>
        <w:t xml:space="preserve">focus on the public’s feedback </w:t>
      </w:r>
      <w:r w:rsidRPr="00B44294" w:rsidR="00B44294">
        <w:rPr>
          <w:rFonts w:ascii="Times New Roman" w:hAnsi="Times New Roman"/>
          <w:sz w:val="24"/>
          <w:szCs w:val="24"/>
        </w:rPr>
        <w:t>to DoT’s video PSAs.</w:t>
      </w:r>
      <w:r w:rsidR="00B44294">
        <w:rPr>
          <w:rFonts w:ascii="Times New Roman" w:hAnsi="Times New Roman"/>
          <w:sz w:val="24"/>
          <w:szCs w:val="24"/>
        </w:rPr>
        <w:t xml:space="preserve"> </w:t>
      </w:r>
      <w:r w:rsidR="00C16B95">
        <w:rPr>
          <w:rFonts w:ascii="Times New Roman" w:hAnsi="Times New Roman"/>
          <w:sz w:val="24"/>
          <w:szCs w:val="24"/>
        </w:rPr>
        <w:t xml:space="preserve"> </w:t>
      </w:r>
      <w:r w:rsidR="00DC62C3">
        <w:rPr>
          <w:rFonts w:ascii="Times New Roman" w:hAnsi="Times New Roman"/>
          <w:sz w:val="24"/>
          <w:szCs w:val="24"/>
        </w:rPr>
        <w:t xml:space="preserve">A total of four </w:t>
      </w:r>
      <w:r w:rsidR="00B44294">
        <w:rPr>
          <w:rFonts w:ascii="Times New Roman" w:hAnsi="Times New Roman"/>
          <w:sz w:val="24"/>
          <w:szCs w:val="24"/>
        </w:rPr>
        <w:t>video PSAs will be tested with three audience segments</w:t>
      </w:r>
      <w:r w:rsidR="00DC62C3">
        <w:rPr>
          <w:rFonts w:ascii="Times New Roman" w:hAnsi="Times New Roman"/>
          <w:sz w:val="24"/>
          <w:szCs w:val="24"/>
        </w:rPr>
        <w:t>: general public, minorities (African American and Hispanic/Latino)</w:t>
      </w:r>
      <w:r w:rsidR="00495099">
        <w:rPr>
          <w:rFonts w:ascii="Times New Roman" w:hAnsi="Times New Roman"/>
          <w:sz w:val="24"/>
          <w:szCs w:val="24"/>
        </w:rPr>
        <w:t>,</w:t>
      </w:r>
      <w:r w:rsidR="00DC62C3">
        <w:rPr>
          <w:rFonts w:ascii="Times New Roman" w:hAnsi="Times New Roman"/>
          <w:sz w:val="24"/>
          <w:szCs w:val="24"/>
        </w:rPr>
        <w:t xml:space="preserve"> and </w:t>
      </w:r>
      <w:r w:rsidR="004A3CB7">
        <w:rPr>
          <w:rFonts w:ascii="Times New Roman" w:hAnsi="Times New Roman"/>
          <w:sz w:val="24"/>
          <w:szCs w:val="24"/>
        </w:rPr>
        <w:t>adults age 50 and over</w:t>
      </w:r>
      <w:r w:rsidR="00495099">
        <w:rPr>
          <w:rFonts w:ascii="Times New Roman" w:hAnsi="Times New Roman"/>
          <w:sz w:val="24"/>
          <w:szCs w:val="24"/>
        </w:rPr>
        <w:t xml:space="preserve">.  </w:t>
      </w:r>
      <w:r w:rsidR="00DC62C3">
        <w:rPr>
          <w:rFonts w:ascii="Times New Roman" w:hAnsi="Times New Roman"/>
          <w:sz w:val="24"/>
          <w:szCs w:val="24"/>
        </w:rPr>
        <w:t xml:space="preserve">All participants will be over the age of 18. </w:t>
      </w:r>
    </w:p>
    <w:p w:rsidR="001E1928" w:rsidP="00D66F8E" w:rsidRDefault="001E1928" w14:paraId="4362ABA1" w14:textId="77777777">
      <w:pPr>
        <w:tabs>
          <w:tab w:val="left" w:pos="-720"/>
        </w:tabs>
        <w:ind w:firstLine="540"/>
        <w:rPr>
          <w:rFonts w:ascii="Times New Roman" w:hAnsi="Times New Roman"/>
          <w:sz w:val="24"/>
          <w:szCs w:val="24"/>
        </w:rPr>
      </w:pPr>
    </w:p>
    <w:p w:rsidR="004F6D2E" w:rsidP="00D66F8E" w:rsidRDefault="00DC62C3" w14:paraId="4FC6C2F1" w14:textId="703BDB8D">
      <w:pPr>
        <w:tabs>
          <w:tab w:val="left" w:pos="-720"/>
        </w:tabs>
        <w:ind w:firstLine="540"/>
        <w:rPr>
          <w:rFonts w:ascii="Times New Roman" w:hAnsi="Times New Roman"/>
          <w:sz w:val="24"/>
          <w:szCs w:val="24"/>
        </w:rPr>
      </w:pPr>
      <w:r>
        <w:rPr>
          <w:rFonts w:ascii="Times New Roman" w:hAnsi="Times New Roman"/>
          <w:sz w:val="24"/>
          <w:szCs w:val="24"/>
        </w:rPr>
        <w:t>I</w:t>
      </w:r>
      <w:r w:rsidR="00B44294">
        <w:rPr>
          <w:rFonts w:ascii="Times New Roman" w:hAnsi="Times New Roman"/>
          <w:sz w:val="24"/>
          <w:szCs w:val="24"/>
        </w:rPr>
        <w:t xml:space="preserve">nterviewees will </w:t>
      </w:r>
      <w:r w:rsidR="009A3050">
        <w:rPr>
          <w:rFonts w:ascii="Times New Roman" w:hAnsi="Times New Roman"/>
          <w:sz w:val="24"/>
          <w:szCs w:val="24"/>
        </w:rPr>
        <w:t xml:space="preserve">view </w:t>
      </w:r>
      <w:r w:rsidR="00B44294">
        <w:rPr>
          <w:rFonts w:ascii="Times New Roman" w:hAnsi="Times New Roman"/>
          <w:sz w:val="24"/>
          <w:szCs w:val="24"/>
        </w:rPr>
        <w:t xml:space="preserve">a brief video clip less than </w:t>
      </w:r>
      <w:r w:rsidR="006F677E">
        <w:rPr>
          <w:rFonts w:ascii="Times New Roman" w:hAnsi="Times New Roman"/>
          <w:sz w:val="24"/>
          <w:szCs w:val="24"/>
        </w:rPr>
        <w:t>two</w:t>
      </w:r>
      <w:r w:rsidR="00B44294">
        <w:rPr>
          <w:rFonts w:ascii="Times New Roman" w:hAnsi="Times New Roman"/>
          <w:sz w:val="24"/>
          <w:szCs w:val="24"/>
        </w:rPr>
        <w:t xml:space="preserve"> minutes</w:t>
      </w:r>
      <w:r w:rsidR="00390240">
        <w:rPr>
          <w:rFonts w:ascii="Times New Roman" w:hAnsi="Times New Roman"/>
          <w:sz w:val="24"/>
          <w:szCs w:val="24"/>
        </w:rPr>
        <w:t xml:space="preserve"> long</w:t>
      </w:r>
      <w:r w:rsidR="00B44294">
        <w:rPr>
          <w:rFonts w:ascii="Times New Roman" w:hAnsi="Times New Roman"/>
          <w:sz w:val="24"/>
          <w:szCs w:val="24"/>
        </w:rPr>
        <w:t xml:space="preserve">, and </w:t>
      </w:r>
      <w:r w:rsidR="00390240">
        <w:rPr>
          <w:rFonts w:ascii="Times New Roman" w:hAnsi="Times New Roman"/>
          <w:sz w:val="24"/>
          <w:szCs w:val="24"/>
        </w:rPr>
        <w:t xml:space="preserve">will </w:t>
      </w:r>
      <w:r w:rsidR="009A3050">
        <w:rPr>
          <w:rFonts w:ascii="Times New Roman" w:hAnsi="Times New Roman"/>
          <w:sz w:val="24"/>
          <w:szCs w:val="24"/>
        </w:rPr>
        <w:t>answer</w:t>
      </w:r>
      <w:r w:rsidR="00B44294">
        <w:rPr>
          <w:rFonts w:ascii="Times New Roman" w:hAnsi="Times New Roman"/>
          <w:sz w:val="24"/>
          <w:szCs w:val="24"/>
        </w:rPr>
        <w:t xml:space="preserve"> </w:t>
      </w:r>
      <w:r>
        <w:rPr>
          <w:rFonts w:ascii="Times New Roman" w:hAnsi="Times New Roman"/>
          <w:sz w:val="24"/>
          <w:szCs w:val="24"/>
        </w:rPr>
        <w:t xml:space="preserve">a series of interview </w:t>
      </w:r>
      <w:r w:rsidR="00B44294">
        <w:rPr>
          <w:rFonts w:ascii="Times New Roman" w:hAnsi="Times New Roman"/>
          <w:sz w:val="24"/>
          <w:szCs w:val="24"/>
        </w:rPr>
        <w:t xml:space="preserve">questions </w:t>
      </w:r>
      <w:r>
        <w:rPr>
          <w:rFonts w:ascii="Times New Roman" w:hAnsi="Times New Roman"/>
          <w:sz w:val="24"/>
          <w:szCs w:val="24"/>
        </w:rPr>
        <w:t xml:space="preserve">on </w:t>
      </w:r>
      <w:r w:rsidR="00390240">
        <w:rPr>
          <w:rFonts w:ascii="Times New Roman" w:hAnsi="Times New Roman"/>
          <w:sz w:val="24"/>
          <w:szCs w:val="24"/>
        </w:rPr>
        <w:t xml:space="preserve">how well </w:t>
      </w:r>
      <w:r>
        <w:rPr>
          <w:rFonts w:ascii="Times New Roman" w:hAnsi="Times New Roman"/>
          <w:sz w:val="24"/>
          <w:szCs w:val="24"/>
        </w:rPr>
        <w:t xml:space="preserve">the video </w:t>
      </w:r>
      <w:r w:rsidR="004F6D2E">
        <w:rPr>
          <w:rFonts w:ascii="Times New Roman" w:hAnsi="Times New Roman"/>
          <w:sz w:val="24"/>
          <w:szCs w:val="24"/>
        </w:rPr>
        <w:t>communicates</w:t>
      </w:r>
      <w:r w:rsidR="00FB0A36">
        <w:rPr>
          <w:rFonts w:ascii="Times New Roman" w:hAnsi="Times New Roman"/>
          <w:sz w:val="24"/>
          <w:szCs w:val="24"/>
        </w:rPr>
        <w:t xml:space="preserve"> </w:t>
      </w:r>
      <w:r>
        <w:rPr>
          <w:rFonts w:ascii="Times New Roman" w:hAnsi="Times New Roman"/>
          <w:sz w:val="24"/>
          <w:szCs w:val="24"/>
        </w:rPr>
        <w:t xml:space="preserve">the importance of organ donation and </w:t>
      </w:r>
      <w:r w:rsidR="004F6D2E">
        <w:rPr>
          <w:rFonts w:ascii="Times New Roman" w:hAnsi="Times New Roman"/>
          <w:sz w:val="24"/>
          <w:szCs w:val="24"/>
        </w:rPr>
        <w:t xml:space="preserve">encourages </w:t>
      </w:r>
      <w:r>
        <w:rPr>
          <w:rFonts w:ascii="Times New Roman" w:hAnsi="Times New Roman"/>
          <w:sz w:val="24"/>
          <w:szCs w:val="24"/>
        </w:rPr>
        <w:t>individuals to consider signing up as organ donors</w:t>
      </w:r>
      <w:r w:rsidR="00B44294">
        <w:rPr>
          <w:rFonts w:ascii="Times New Roman" w:hAnsi="Times New Roman"/>
          <w:sz w:val="24"/>
          <w:szCs w:val="24"/>
        </w:rPr>
        <w:t xml:space="preserve">. </w:t>
      </w:r>
      <w:r w:rsidR="00C16B95">
        <w:rPr>
          <w:rFonts w:ascii="Times New Roman" w:hAnsi="Times New Roman"/>
          <w:sz w:val="24"/>
          <w:szCs w:val="24"/>
        </w:rPr>
        <w:t xml:space="preserve"> </w:t>
      </w:r>
      <w:r>
        <w:rPr>
          <w:rFonts w:ascii="Times New Roman" w:hAnsi="Times New Roman"/>
          <w:sz w:val="24"/>
          <w:szCs w:val="24"/>
        </w:rPr>
        <w:t xml:space="preserve">Participants </w:t>
      </w:r>
      <w:r w:rsidR="008160F2">
        <w:rPr>
          <w:rFonts w:ascii="Times New Roman" w:hAnsi="Times New Roman"/>
          <w:sz w:val="24"/>
          <w:szCs w:val="24"/>
        </w:rPr>
        <w:t xml:space="preserve">will be asked if anything stood out to them </w:t>
      </w:r>
      <w:r w:rsidR="00495099">
        <w:rPr>
          <w:rFonts w:ascii="Times New Roman" w:hAnsi="Times New Roman"/>
          <w:sz w:val="24"/>
          <w:szCs w:val="24"/>
        </w:rPr>
        <w:t>positively or negativel</w:t>
      </w:r>
      <w:r w:rsidR="008160F2">
        <w:rPr>
          <w:rFonts w:ascii="Times New Roman" w:hAnsi="Times New Roman"/>
          <w:sz w:val="24"/>
          <w:szCs w:val="24"/>
        </w:rPr>
        <w:t xml:space="preserve">y, </w:t>
      </w:r>
      <w:r w:rsidR="002140B1">
        <w:rPr>
          <w:rFonts w:ascii="Times New Roman" w:hAnsi="Times New Roman"/>
          <w:sz w:val="24"/>
          <w:szCs w:val="24"/>
        </w:rPr>
        <w:t xml:space="preserve">if they thought </w:t>
      </w:r>
      <w:r>
        <w:rPr>
          <w:rFonts w:ascii="Times New Roman" w:hAnsi="Times New Roman"/>
          <w:sz w:val="24"/>
          <w:szCs w:val="24"/>
        </w:rPr>
        <w:t>the message</w:t>
      </w:r>
      <w:r w:rsidR="002140B1">
        <w:rPr>
          <w:rFonts w:ascii="Times New Roman" w:hAnsi="Times New Roman"/>
          <w:sz w:val="24"/>
          <w:szCs w:val="24"/>
        </w:rPr>
        <w:t xml:space="preserve"> was believable and convincing or if anything was confusing, and </w:t>
      </w:r>
      <w:r>
        <w:rPr>
          <w:rFonts w:ascii="Times New Roman" w:hAnsi="Times New Roman"/>
          <w:sz w:val="24"/>
          <w:szCs w:val="24"/>
        </w:rPr>
        <w:t>if or how</w:t>
      </w:r>
      <w:r w:rsidR="002140B1">
        <w:rPr>
          <w:rFonts w:ascii="Times New Roman" w:hAnsi="Times New Roman"/>
          <w:sz w:val="24"/>
          <w:szCs w:val="24"/>
        </w:rPr>
        <w:t xml:space="preserve"> it </w:t>
      </w:r>
      <w:r>
        <w:rPr>
          <w:rFonts w:ascii="Times New Roman" w:hAnsi="Times New Roman"/>
          <w:sz w:val="24"/>
          <w:szCs w:val="24"/>
        </w:rPr>
        <w:t xml:space="preserve">might </w:t>
      </w:r>
      <w:r w:rsidR="002140B1">
        <w:rPr>
          <w:rFonts w:ascii="Times New Roman" w:hAnsi="Times New Roman"/>
          <w:sz w:val="24"/>
          <w:szCs w:val="24"/>
        </w:rPr>
        <w:t xml:space="preserve">affect their future </w:t>
      </w:r>
      <w:r>
        <w:rPr>
          <w:rFonts w:ascii="Times New Roman" w:hAnsi="Times New Roman"/>
          <w:sz w:val="24"/>
          <w:szCs w:val="24"/>
        </w:rPr>
        <w:t xml:space="preserve">intentions </w:t>
      </w:r>
      <w:r w:rsidR="002140B1">
        <w:rPr>
          <w:rFonts w:ascii="Times New Roman" w:hAnsi="Times New Roman"/>
          <w:sz w:val="24"/>
          <w:szCs w:val="24"/>
        </w:rPr>
        <w:t xml:space="preserve">in registering as a donor or talking about </w:t>
      </w:r>
      <w:r w:rsidR="00D02759">
        <w:rPr>
          <w:rFonts w:ascii="Times New Roman" w:hAnsi="Times New Roman"/>
          <w:sz w:val="24"/>
          <w:szCs w:val="24"/>
        </w:rPr>
        <w:t xml:space="preserve">their </w:t>
      </w:r>
      <w:r w:rsidR="002140B1">
        <w:rPr>
          <w:rFonts w:ascii="Times New Roman" w:hAnsi="Times New Roman"/>
          <w:sz w:val="24"/>
          <w:szCs w:val="24"/>
        </w:rPr>
        <w:t>organ donation</w:t>
      </w:r>
      <w:r w:rsidR="00D02759">
        <w:rPr>
          <w:rFonts w:ascii="Times New Roman" w:hAnsi="Times New Roman"/>
          <w:sz w:val="24"/>
          <w:szCs w:val="24"/>
        </w:rPr>
        <w:t xml:space="preserve"> intentions</w:t>
      </w:r>
      <w:r w:rsidR="002140B1">
        <w:rPr>
          <w:rFonts w:ascii="Times New Roman" w:hAnsi="Times New Roman"/>
          <w:sz w:val="24"/>
          <w:szCs w:val="24"/>
        </w:rPr>
        <w:t xml:space="preserve"> with their family members.</w:t>
      </w:r>
      <w:r w:rsidR="002F2F6D">
        <w:rPr>
          <w:rFonts w:ascii="Times New Roman" w:hAnsi="Times New Roman"/>
          <w:sz w:val="24"/>
          <w:szCs w:val="24"/>
        </w:rPr>
        <w:t xml:space="preserve">  </w:t>
      </w:r>
    </w:p>
    <w:p w:rsidR="001E1928" w:rsidRDefault="00D66F8E" w14:paraId="1CD29C03" w14:textId="77777777">
      <w:pPr>
        <w:tabs>
          <w:tab w:val="left" w:pos="-720"/>
        </w:tabs>
        <w:rPr>
          <w:rFonts w:ascii="Times New Roman" w:hAnsi="Times New Roman"/>
          <w:sz w:val="24"/>
          <w:szCs w:val="24"/>
        </w:rPr>
      </w:pPr>
      <w:r>
        <w:rPr>
          <w:rFonts w:ascii="Times New Roman" w:hAnsi="Times New Roman"/>
          <w:sz w:val="24"/>
          <w:szCs w:val="24"/>
        </w:rPr>
        <w:tab/>
      </w:r>
    </w:p>
    <w:p w:rsidRPr="00866FCD" w:rsidR="00FA4FEE" w:rsidRDefault="001E1928" w14:paraId="17318A45" w14:textId="61D4E58D">
      <w:pPr>
        <w:tabs>
          <w:tab w:val="left" w:pos="-720"/>
        </w:tabs>
        <w:rPr>
          <w:rFonts w:ascii="Times New Roman" w:hAnsi="Times New Roman"/>
          <w:sz w:val="24"/>
          <w:szCs w:val="24"/>
        </w:rPr>
      </w:pPr>
      <w:r>
        <w:rPr>
          <w:rFonts w:ascii="Times New Roman" w:hAnsi="Times New Roman"/>
          <w:sz w:val="24"/>
          <w:szCs w:val="24"/>
        </w:rPr>
        <w:tab/>
      </w:r>
      <w:r w:rsidR="001879E5">
        <w:rPr>
          <w:rFonts w:ascii="Times New Roman" w:hAnsi="Times New Roman"/>
          <w:sz w:val="24"/>
          <w:szCs w:val="24"/>
        </w:rPr>
        <w:t xml:space="preserve">Executive Order 12862 directs agencies that </w:t>
      </w:r>
      <w:r w:rsidR="00495099">
        <w:rPr>
          <w:rFonts w:ascii="Times New Roman" w:hAnsi="Times New Roman"/>
          <w:sz w:val="24"/>
          <w:szCs w:val="24"/>
        </w:rPr>
        <w:t>“</w:t>
      </w:r>
      <w:r w:rsidR="001879E5">
        <w:rPr>
          <w:rFonts w:ascii="Times New Roman" w:hAnsi="Times New Roman"/>
          <w:sz w:val="24"/>
          <w:szCs w:val="24"/>
        </w:rPr>
        <w:t>provide significant services directly to the public</w:t>
      </w:r>
      <w:r w:rsidR="00495099">
        <w:rPr>
          <w:rFonts w:ascii="Times New Roman" w:hAnsi="Times New Roman"/>
          <w:sz w:val="24"/>
          <w:szCs w:val="24"/>
        </w:rPr>
        <w:t xml:space="preserve">” </w:t>
      </w:r>
      <w:r w:rsidR="001879E5">
        <w:rPr>
          <w:rFonts w:ascii="Times New Roman" w:hAnsi="Times New Roman"/>
          <w:sz w:val="24"/>
          <w:szCs w:val="24"/>
        </w:rPr>
        <w:t xml:space="preserve">to </w:t>
      </w:r>
      <w:r w:rsidR="00495099">
        <w:rPr>
          <w:rFonts w:ascii="Times New Roman" w:hAnsi="Times New Roman"/>
          <w:sz w:val="24"/>
          <w:szCs w:val="24"/>
        </w:rPr>
        <w:t>“</w:t>
      </w:r>
      <w:r w:rsidR="001879E5">
        <w:rPr>
          <w:rFonts w:ascii="Times New Roman" w:hAnsi="Times New Roman"/>
          <w:sz w:val="24"/>
          <w:szCs w:val="24"/>
        </w:rPr>
        <w:t>survey customers to determine the kind and quality of services they want and their level of satisfaction with existing services</w:t>
      </w:r>
      <w:r w:rsidR="00495099">
        <w:rPr>
          <w:rFonts w:ascii="Times New Roman" w:hAnsi="Times New Roman"/>
          <w:sz w:val="24"/>
          <w:szCs w:val="24"/>
        </w:rPr>
        <w:t xml:space="preserve">.”  </w:t>
      </w:r>
      <w:r w:rsidR="00D02759">
        <w:rPr>
          <w:rFonts w:ascii="Times New Roman" w:hAnsi="Times New Roman"/>
          <w:sz w:val="24"/>
          <w:szCs w:val="24"/>
        </w:rPr>
        <w:t xml:space="preserve">Video PSAs are one of the key ways that DoT increases public awareness of the importance of organ donation and encourages donor registration. </w:t>
      </w:r>
      <w:r w:rsidR="00495099">
        <w:rPr>
          <w:rFonts w:ascii="Times New Roman" w:hAnsi="Times New Roman"/>
          <w:sz w:val="24"/>
          <w:szCs w:val="24"/>
        </w:rPr>
        <w:t xml:space="preserve"> </w:t>
      </w:r>
      <w:r w:rsidRPr="00866FCD" w:rsidR="003F3D0E">
        <w:rPr>
          <w:rFonts w:ascii="Times New Roman" w:hAnsi="Times New Roman"/>
          <w:sz w:val="24"/>
          <w:szCs w:val="24"/>
        </w:rPr>
        <w:t xml:space="preserve">The objective of </w:t>
      </w:r>
      <w:r w:rsidR="008029E5">
        <w:rPr>
          <w:rFonts w:ascii="Times New Roman" w:hAnsi="Times New Roman"/>
          <w:sz w:val="24"/>
          <w:szCs w:val="24"/>
        </w:rPr>
        <w:t xml:space="preserve">interviewing the public about DoT’s video PSAs is to gather </w:t>
      </w:r>
      <w:r w:rsidR="003D5552">
        <w:rPr>
          <w:rFonts w:ascii="Times New Roman" w:hAnsi="Times New Roman"/>
          <w:sz w:val="24"/>
          <w:szCs w:val="24"/>
        </w:rPr>
        <w:t>the public’s</w:t>
      </w:r>
      <w:r w:rsidR="008029E5">
        <w:rPr>
          <w:rFonts w:ascii="Times New Roman" w:hAnsi="Times New Roman"/>
          <w:sz w:val="24"/>
          <w:szCs w:val="24"/>
        </w:rPr>
        <w:t xml:space="preserve"> </w:t>
      </w:r>
      <w:r w:rsidR="00D02759">
        <w:rPr>
          <w:rFonts w:ascii="Times New Roman" w:hAnsi="Times New Roman"/>
          <w:sz w:val="24"/>
          <w:szCs w:val="24"/>
        </w:rPr>
        <w:t>reactions, feedback,</w:t>
      </w:r>
      <w:r w:rsidR="003D5552">
        <w:rPr>
          <w:rFonts w:ascii="Times New Roman" w:hAnsi="Times New Roman"/>
          <w:sz w:val="24"/>
          <w:szCs w:val="24"/>
        </w:rPr>
        <w:t xml:space="preserve"> and </w:t>
      </w:r>
      <w:r w:rsidR="00D02759">
        <w:rPr>
          <w:rFonts w:ascii="Times New Roman" w:hAnsi="Times New Roman"/>
          <w:sz w:val="24"/>
          <w:szCs w:val="24"/>
        </w:rPr>
        <w:t>ideas for improvement</w:t>
      </w:r>
      <w:r w:rsidR="008029E5">
        <w:rPr>
          <w:rFonts w:ascii="Times New Roman" w:hAnsi="Times New Roman"/>
          <w:sz w:val="24"/>
          <w:szCs w:val="24"/>
        </w:rPr>
        <w:t xml:space="preserve">. </w:t>
      </w:r>
      <w:r w:rsidR="00C16B95">
        <w:rPr>
          <w:rFonts w:ascii="Times New Roman" w:hAnsi="Times New Roman"/>
          <w:sz w:val="24"/>
          <w:szCs w:val="24"/>
        </w:rPr>
        <w:t xml:space="preserve"> </w:t>
      </w:r>
      <w:r w:rsidR="00D02759">
        <w:rPr>
          <w:rFonts w:ascii="Times New Roman" w:hAnsi="Times New Roman"/>
          <w:sz w:val="24"/>
          <w:szCs w:val="24"/>
        </w:rPr>
        <w:t>Through these</w:t>
      </w:r>
      <w:r w:rsidR="00DC7E10">
        <w:rPr>
          <w:rFonts w:ascii="Times New Roman" w:hAnsi="Times New Roman"/>
          <w:sz w:val="24"/>
          <w:szCs w:val="24"/>
        </w:rPr>
        <w:t xml:space="preserve"> virtual</w:t>
      </w:r>
      <w:r w:rsidR="00D02759">
        <w:rPr>
          <w:rFonts w:ascii="Times New Roman" w:hAnsi="Times New Roman"/>
          <w:sz w:val="24"/>
          <w:szCs w:val="24"/>
        </w:rPr>
        <w:t xml:space="preserve"> interviews</w:t>
      </w:r>
      <w:r w:rsidR="008029E5">
        <w:rPr>
          <w:rFonts w:ascii="Times New Roman" w:hAnsi="Times New Roman"/>
          <w:sz w:val="24"/>
          <w:szCs w:val="24"/>
        </w:rPr>
        <w:t xml:space="preserve">, DoT will </w:t>
      </w:r>
      <w:r w:rsidR="00D02759">
        <w:rPr>
          <w:rFonts w:ascii="Times New Roman" w:hAnsi="Times New Roman"/>
          <w:sz w:val="24"/>
          <w:szCs w:val="24"/>
        </w:rPr>
        <w:t xml:space="preserve">gain actionable insights on how to </w:t>
      </w:r>
      <w:r w:rsidR="008029E5">
        <w:rPr>
          <w:rFonts w:ascii="Times New Roman" w:hAnsi="Times New Roman"/>
          <w:sz w:val="24"/>
          <w:szCs w:val="24"/>
        </w:rPr>
        <w:t xml:space="preserve">improve </w:t>
      </w:r>
      <w:r w:rsidR="00D02759">
        <w:rPr>
          <w:rFonts w:ascii="Times New Roman" w:hAnsi="Times New Roman"/>
          <w:sz w:val="24"/>
          <w:szCs w:val="24"/>
        </w:rPr>
        <w:t xml:space="preserve">one of its key offerings to the public, better </w:t>
      </w:r>
      <w:r w:rsidR="008029E5">
        <w:rPr>
          <w:rFonts w:ascii="Times New Roman" w:hAnsi="Times New Roman"/>
          <w:sz w:val="24"/>
          <w:szCs w:val="24"/>
        </w:rPr>
        <w:t xml:space="preserve">tailor </w:t>
      </w:r>
      <w:r w:rsidR="00D02759">
        <w:rPr>
          <w:rFonts w:ascii="Times New Roman" w:hAnsi="Times New Roman"/>
          <w:sz w:val="24"/>
          <w:szCs w:val="24"/>
        </w:rPr>
        <w:t xml:space="preserve">the </w:t>
      </w:r>
      <w:r w:rsidR="008029E5">
        <w:rPr>
          <w:rFonts w:ascii="Times New Roman" w:hAnsi="Times New Roman"/>
          <w:sz w:val="24"/>
          <w:szCs w:val="24"/>
        </w:rPr>
        <w:t>m</w:t>
      </w:r>
      <w:r w:rsidR="00B64D38">
        <w:rPr>
          <w:rFonts w:ascii="Times New Roman" w:hAnsi="Times New Roman"/>
          <w:sz w:val="24"/>
          <w:szCs w:val="24"/>
        </w:rPr>
        <w:t>essage to specific populations</w:t>
      </w:r>
      <w:r w:rsidR="00D02759">
        <w:rPr>
          <w:rFonts w:ascii="Times New Roman" w:hAnsi="Times New Roman"/>
          <w:sz w:val="24"/>
          <w:szCs w:val="24"/>
        </w:rPr>
        <w:t>, and</w:t>
      </w:r>
      <w:r w:rsidR="00B64D38">
        <w:rPr>
          <w:rFonts w:ascii="Times New Roman" w:hAnsi="Times New Roman"/>
          <w:sz w:val="24"/>
          <w:szCs w:val="24"/>
        </w:rPr>
        <w:t xml:space="preserve"> increase the reach and effectiveness of </w:t>
      </w:r>
      <w:r w:rsidR="003D5552">
        <w:rPr>
          <w:rFonts w:ascii="Times New Roman" w:hAnsi="Times New Roman"/>
          <w:sz w:val="24"/>
          <w:szCs w:val="24"/>
        </w:rPr>
        <w:t>DoT’s</w:t>
      </w:r>
      <w:r w:rsidR="00B64D38">
        <w:rPr>
          <w:rFonts w:ascii="Times New Roman" w:hAnsi="Times New Roman"/>
          <w:sz w:val="24"/>
          <w:szCs w:val="24"/>
        </w:rPr>
        <w:t xml:space="preserve"> outreach materials</w:t>
      </w:r>
      <w:r w:rsidR="00D02759">
        <w:rPr>
          <w:rFonts w:ascii="Times New Roman" w:hAnsi="Times New Roman"/>
          <w:sz w:val="24"/>
          <w:szCs w:val="24"/>
        </w:rPr>
        <w:t xml:space="preserve">. </w:t>
      </w:r>
    </w:p>
    <w:p w:rsidR="001879E5" w:rsidRDefault="001879E5" w14:paraId="62923010" w14:textId="77777777">
      <w:pPr>
        <w:tabs>
          <w:tab w:val="left" w:pos="-720"/>
        </w:tabs>
        <w:rPr>
          <w:rFonts w:ascii="Times New Roman" w:hAnsi="Times New Roman"/>
          <w:sz w:val="24"/>
          <w:szCs w:val="24"/>
        </w:rPr>
      </w:pPr>
    </w:p>
    <w:p w:rsidR="001879E5" w:rsidRDefault="001879E5" w14:paraId="1D4ABC18"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Pr="000719EA" w:rsidR="006B09D4" w:rsidRDefault="006B09D4" w14:paraId="571E95DF" w14:textId="77777777">
      <w:pPr>
        <w:tabs>
          <w:tab w:val="left" w:pos="-720"/>
          <w:tab w:val="left" w:pos="720"/>
          <w:tab w:val="right" w:pos="8648"/>
        </w:tabs>
        <w:rPr>
          <w:rFonts w:ascii="Times New Roman" w:hAnsi="Times New Roman"/>
          <w:sz w:val="24"/>
          <w:szCs w:val="24"/>
          <w:u w:val="single"/>
        </w:rPr>
      </w:pPr>
    </w:p>
    <w:p w:rsidR="00094F78" w:rsidP="006425A4" w:rsidRDefault="00D02759" w14:paraId="4B686BD8" w14:textId="116470DA">
      <w:pPr>
        <w:tabs>
          <w:tab w:val="left" w:pos="-720"/>
        </w:tabs>
        <w:ind w:firstLine="540"/>
        <w:rPr>
          <w:rFonts w:ascii="Times New Roman" w:hAnsi="Times New Roman"/>
          <w:sz w:val="24"/>
          <w:szCs w:val="24"/>
        </w:rPr>
      </w:pPr>
      <w:r>
        <w:rPr>
          <w:rFonts w:ascii="Times New Roman" w:hAnsi="Times New Roman"/>
          <w:sz w:val="24"/>
          <w:szCs w:val="24"/>
        </w:rPr>
        <w:t>The vast majority</w:t>
      </w:r>
      <w:r w:rsidRPr="006B09D4" w:rsidR="000719EA">
        <w:rPr>
          <w:rFonts w:ascii="Times New Roman" w:hAnsi="Times New Roman"/>
          <w:sz w:val="24"/>
          <w:szCs w:val="24"/>
        </w:rPr>
        <w:t xml:space="preserve"> </w:t>
      </w:r>
      <w:r>
        <w:rPr>
          <w:rFonts w:ascii="Times New Roman" w:hAnsi="Times New Roman"/>
          <w:sz w:val="24"/>
          <w:szCs w:val="24"/>
        </w:rPr>
        <w:t>(</w:t>
      </w:r>
      <w:r w:rsidRPr="006B09D4" w:rsidR="00920C6C">
        <w:rPr>
          <w:rFonts w:ascii="Times New Roman" w:hAnsi="Times New Roman"/>
          <w:sz w:val="24"/>
          <w:szCs w:val="24"/>
        </w:rPr>
        <w:t>9</w:t>
      </w:r>
      <w:r w:rsidR="00920C6C">
        <w:rPr>
          <w:rFonts w:ascii="Times New Roman" w:hAnsi="Times New Roman"/>
          <w:sz w:val="24"/>
          <w:szCs w:val="24"/>
        </w:rPr>
        <w:t>0</w:t>
      </w:r>
      <w:r w:rsidR="00FF3632">
        <w:rPr>
          <w:rFonts w:ascii="Times New Roman" w:hAnsi="Times New Roman"/>
          <w:sz w:val="24"/>
          <w:szCs w:val="24"/>
        </w:rPr>
        <w:t xml:space="preserve"> percent</w:t>
      </w:r>
      <w:r>
        <w:rPr>
          <w:rFonts w:ascii="Times New Roman" w:hAnsi="Times New Roman"/>
          <w:sz w:val="24"/>
          <w:szCs w:val="24"/>
        </w:rPr>
        <w:t>)</w:t>
      </w:r>
      <w:r w:rsidRPr="006B09D4" w:rsidR="000719EA">
        <w:rPr>
          <w:rFonts w:ascii="Times New Roman" w:hAnsi="Times New Roman"/>
          <w:sz w:val="24"/>
          <w:szCs w:val="24"/>
        </w:rPr>
        <w:t xml:space="preserve"> of American adults support organ donation, but only </w:t>
      </w:r>
      <w:r w:rsidRPr="006B09D4" w:rsidR="00920C6C">
        <w:rPr>
          <w:rFonts w:ascii="Times New Roman" w:hAnsi="Times New Roman"/>
          <w:sz w:val="24"/>
          <w:szCs w:val="24"/>
        </w:rPr>
        <w:t>5</w:t>
      </w:r>
      <w:r w:rsidR="00920C6C">
        <w:rPr>
          <w:rFonts w:ascii="Times New Roman" w:hAnsi="Times New Roman"/>
          <w:sz w:val="24"/>
          <w:szCs w:val="24"/>
        </w:rPr>
        <w:t>0</w:t>
      </w:r>
      <w:r w:rsidR="00FF3632">
        <w:rPr>
          <w:rFonts w:ascii="Times New Roman" w:hAnsi="Times New Roman"/>
          <w:sz w:val="24"/>
          <w:szCs w:val="24"/>
        </w:rPr>
        <w:t xml:space="preserve"> percent</w:t>
      </w:r>
      <w:r w:rsidRPr="006B09D4" w:rsidR="000719EA">
        <w:rPr>
          <w:rFonts w:ascii="Times New Roman" w:hAnsi="Times New Roman"/>
          <w:sz w:val="24"/>
          <w:szCs w:val="24"/>
        </w:rPr>
        <w:t xml:space="preserve"> have signed up to be a donor. </w:t>
      </w:r>
      <w:r w:rsidR="00495099">
        <w:rPr>
          <w:rFonts w:ascii="Times New Roman" w:hAnsi="Times New Roman"/>
          <w:sz w:val="24"/>
          <w:szCs w:val="24"/>
        </w:rPr>
        <w:t xml:space="preserve"> </w:t>
      </w:r>
      <w:r w:rsidR="0012509C">
        <w:rPr>
          <w:rFonts w:ascii="Times New Roman" w:hAnsi="Times New Roman"/>
          <w:sz w:val="24"/>
          <w:szCs w:val="24"/>
        </w:rPr>
        <w:t xml:space="preserve">HRSA </w:t>
      </w:r>
      <w:r w:rsidRPr="006B09D4" w:rsidR="000719EA">
        <w:rPr>
          <w:rFonts w:ascii="Times New Roman" w:hAnsi="Times New Roman"/>
          <w:sz w:val="24"/>
          <w:szCs w:val="24"/>
        </w:rPr>
        <w:t xml:space="preserve">DoT’s goal is to </w:t>
      </w:r>
      <w:r w:rsidR="00D17A88">
        <w:rPr>
          <w:rFonts w:ascii="Times New Roman" w:hAnsi="Times New Roman"/>
          <w:sz w:val="24"/>
          <w:szCs w:val="24"/>
        </w:rPr>
        <w:t>help close</w:t>
      </w:r>
      <w:r w:rsidRPr="006B09D4" w:rsidR="00D17A88">
        <w:rPr>
          <w:rFonts w:ascii="Times New Roman" w:hAnsi="Times New Roman"/>
          <w:sz w:val="24"/>
          <w:szCs w:val="24"/>
        </w:rPr>
        <w:t xml:space="preserve"> </w:t>
      </w:r>
      <w:r w:rsidRPr="006B09D4" w:rsidR="000719EA">
        <w:rPr>
          <w:rFonts w:ascii="Times New Roman" w:hAnsi="Times New Roman"/>
          <w:sz w:val="24"/>
          <w:szCs w:val="24"/>
        </w:rPr>
        <w:t>this gap by raising awareness of the importance of organ donation and encouraging people to sign up</w:t>
      </w:r>
      <w:r w:rsidR="00094F78">
        <w:rPr>
          <w:rFonts w:ascii="Times New Roman" w:hAnsi="Times New Roman"/>
          <w:sz w:val="24"/>
          <w:szCs w:val="24"/>
        </w:rPr>
        <w:t xml:space="preserve"> as </w:t>
      </w:r>
      <w:r w:rsidR="003D5552">
        <w:rPr>
          <w:rFonts w:ascii="Times New Roman" w:hAnsi="Times New Roman"/>
          <w:sz w:val="24"/>
          <w:szCs w:val="24"/>
        </w:rPr>
        <w:t xml:space="preserve">organ </w:t>
      </w:r>
      <w:r w:rsidR="00094F78">
        <w:rPr>
          <w:rFonts w:ascii="Times New Roman" w:hAnsi="Times New Roman"/>
          <w:sz w:val="24"/>
          <w:szCs w:val="24"/>
        </w:rPr>
        <w:t>donors</w:t>
      </w:r>
      <w:r w:rsidRPr="006B09D4" w:rsidR="000719EA">
        <w:rPr>
          <w:rFonts w:ascii="Times New Roman" w:hAnsi="Times New Roman"/>
          <w:sz w:val="24"/>
          <w:szCs w:val="24"/>
        </w:rPr>
        <w:t xml:space="preserve">. </w:t>
      </w:r>
      <w:r w:rsidR="00C16B95">
        <w:rPr>
          <w:rFonts w:ascii="Times New Roman" w:hAnsi="Times New Roman"/>
          <w:sz w:val="24"/>
          <w:szCs w:val="24"/>
        </w:rPr>
        <w:t xml:space="preserve"> </w:t>
      </w:r>
      <w:r w:rsidR="00094F78">
        <w:rPr>
          <w:rFonts w:ascii="Times New Roman" w:hAnsi="Times New Roman"/>
          <w:sz w:val="24"/>
          <w:szCs w:val="24"/>
        </w:rPr>
        <w:t xml:space="preserve">PSAs are one of the key </w:t>
      </w:r>
      <w:r w:rsidR="003D5552">
        <w:rPr>
          <w:rFonts w:ascii="Times New Roman" w:hAnsi="Times New Roman"/>
          <w:sz w:val="24"/>
          <w:szCs w:val="24"/>
        </w:rPr>
        <w:t xml:space="preserve">approaches </w:t>
      </w:r>
      <w:r w:rsidR="00094F78">
        <w:rPr>
          <w:rFonts w:ascii="Times New Roman" w:hAnsi="Times New Roman"/>
          <w:sz w:val="24"/>
          <w:szCs w:val="24"/>
        </w:rPr>
        <w:t>DoT uses to increase public awareness of organ donation</w:t>
      </w:r>
      <w:r w:rsidR="005C5354">
        <w:rPr>
          <w:rFonts w:ascii="Times New Roman" w:hAnsi="Times New Roman"/>
          <w:sz w:val="24"/>
          <w:szCs w:val="24"/>
        </w:rPr>
        <w:t xml:space="preserve">. </w:t>
      </w:r>
      <w:r w:rsidR="00495099">
        <w:rPr>
          <w:rFonts w:ascii="Times New Roman" w:hAnsi="Times New Roman"/>
          <w:sz w:val="24"/>
          <w:szCs w:val="24"/>
        </w:rPr>
        <w:t xml:space="preserve"> </w:t>
      </w:r>
      <w:r w:rsidR="005C5354">
        <w:rPr>
          <w:rFonts w:ascii="Times New Roman" w:hAnsi="Times New Roman"/>
          <w:sz w:val="24"/>
          <w:szCs w:val="24"/>
        </w:rPr>
        <w:t>Each year,</w:t>
      </w:r>
      <w:r w:rsidR="00094F78">
        <w:rPr>
          <w:rFonts w:ascii="Times New Roman" w:hAnsi="Times New Roman"/>
          <w:sz w:val="24"/>
          <w:szCs w:val="24"/>
        </w:rPr>
        <w:t xml:space="preserve"> </w:t>
      </w:r>
      <w:r w:rsidR="0012509C">
        <w:rPr>
          <w:rFonts w:ascii="Times New Roman" w:hAnsi="Times New Roman"/>
          <w:sz w:val="24"/>
          <w:szCs w:val="24"/>
        </w:rPr>
        <w:t xml:space="preserve">HRSA </w:t>
      </w:r>
      <w:r w:rsidR="00094F78">
        <w:rPr>
          <w:rFonts w:ascii="Times New Roman" w:hAnsi="Times New Roman"/>
          <w:sz w:val="24"/>
          <w:szCs w:val="24"/>
        </w:rPr>
        <w:t xml:space="preserve">DoT develops </w:t>
      </w:r>
      <w:r w:rsidR="005C5354">
        <w:rPr>
          <w:rFonts w:ascii="Times New Roman" w:hAnsi="Times New Roman"/>
          <w:sz w:val="24"/>
          <w:szCs w:val="24"/>
        </w:rPr>
        <w:t>and publishes a range of different PSA messages based on which concepts are believed to best resonate with various target audiences.</w:t>
      </w:r>
      <w:r w:rsidRPr="006B09D4" w:rsidR="000719EA">
        <w:rPr>
          <w:rFonts w:ascii="Times New Roman" w:hAnsi="Times New Roman"/>
          <w:sz w:val="24"/>
          <w:szCs w:val="24"/>
        </w:rPr>
        <w:t xml:space="preserve"> </w:t>
      </w:r>
      <w:r w:rsidR="00C16B95">
        <w:rPr>
          <w:rFonts w:ascii="Times New Roman" w:hAnsi="Times New Roman"/>
          <w:sz w:val="24"/>
          <w:szCs w:val="24"/>
        </w:rPr>
        <w:t xml:space="preserve"> </w:t>
      </w:r>
      <w:r w:rsidRPr="006B09D4" w:rsidR="000719EA">
        <w:rPr>
          <w:rFonts w:ascii="Times New Roman" w:hAnsi="Times New Roman"/>
          <w:sz w:val="24"/>
          <w:szCs w:val="24"/>
        </w:rPr>
        <w:t xml:space="preserve">For example, </w:t>
      </w:r>
      <w:r w:rsidR="0012509C">
        <w:rPr>
          <w:rFonts w:ascii="Times New Roman" w:hAnsi="Times New Roman"/>
          <w:sz w:val="24"/>
          <w:szCs w:val="24"/>
        </w:rPr>
        <w:t xml:space="preserve">HRSA </w:t>
      </w:r>
      <w:r w:rsidR="00094F78">
        <w:rPr>
          <w:rFonts w:ascii="Times New Roman" w:hAnsi="Times New Roman"/>
          <w:sz w:val="24"/>
          <w:szCs w:val="24"/>
        </w:rPr>
        <w:t>DoT runs</w:t>
      </w:r>
      <w:r w:rsidRPr="006B09D4" w:rsidR="000719EA">
        <w:rPr>
          <w:rFonts w:ascii="Times New Roman" w:hAnsi="Times New Roman"/>
          <w:sz w:val="24"/>
          <w:szCs w:val="24"/>
        </w:rPr>
        <w:t xml:space="preserve"> specific outreach campaigns </w:t>
      </w:r>
      <w:r w:rsidR="00094F78">
        <w:rPr>
          <w:rFonts w:ascii="Times New Roman" w:hAnsi="Times New Roman"/>
          <w:sz w:val="24"/>
          <w:szCs w:val="24"/>
        </w:rPr>
        <w:t xml:space="preserve">aimed at </w:t>
      </w:r>
      <w:r w:rsidRPr="006B09D4" w:rsidR="000719EA">
        <w:rPr>
          <w:rFonts w:ascii="Times New Roman" w:hAnsi="Times New Roman"/>
          <w:sz w:val="24"/>
          <w:szCs w:val="24"/>
        </w:rPr>
        <w:t xml:space="preserve">adults over the age of 50, minority </w:t>
      </w:r>
      <w:r w:rsidR="00D17A88">
        <w:rPr>
          <w:rFonts w:ascii="Times New Roman" w:hAnsi="Times New Roman"/>
          <w:sz w:val="24"/>
          <w:szCs w:val="24"/>
        </w:rPr>
        <w:t>populations</w:t>
      </w:r>
      <w:r w:rsidRPr="006B09D4" w:rsidR="000719EA">
        <w:rPr>
          <w:rFonts w:ascii="Times New Roman" w:hAnsi="Times New Roman"/>
          <w:sz w:val="24"/>
          <w:szCs w:val="24"/>
        </w:rPr>
        <w:t xml:space="preserve">, and parents of teens. </w:t>
      </w:r>
      <w:r w:rsidR="00C16B95">
        <w:rPr>
          <w:rFonts w:ascii="Times New Roman" w:hAnsi="Times New Roman"/>
          <w:sz w:val="24"/>
          <w:szCs w:val="24"/>
        </w:rPr>
        <w:t xml:space="preserve"> </w:t>
      </w:r>
      <w:r w:rsidR="005C5354">
        <w:rPr>
          <w:rFonts w:ascii="Times New Roman" w:hAnsi="Times New Roman"/>
          <w:sz w:val="24"/>
          <w:szCs w:val="24"/>
        </w:rPr>
        <w:t xml:space="preserve">However, to date, no formal public feedback has been gathered on the videos or messaging concepts. </w:t>
      </w:r>
      <w:r w:rsidR="00495099">
        <w:rPr>
          <w:rFonts w:ascii="Times New Roman" w:hAnsi="Times New Roman"/>
          <w:sz w:val="24"/>
          <w:szCs w:val="24"/>
        </w:rPr>
        <w:t xml:space="preserve"> </w:t>
      </w:r>
      <w:r w:rsidRPr="006B09D4" w:rsidR="000719EA">
        <w:rPr>
          <w:rFonts w:ascii="Times New Roman" w:hAnsi="Times New Roman"/>
          <w:sz w:val="24"/>
          <w:szCs w:val="24"/>
        </w:rPr>
        <w:t xml:space="preserve">The information gathered through these </w:t>
      </w:r>
      <w:r w:rsidR="00DC7E10">
        <w:rPr>
          <w:rFonts w:ascii="Times New Roman" w:hAnsi="Times New Roman"/>
          <w:sz w:val="24"/>
          <w:szCs w:val="24"/>
        </w:rPr>
        <w:t xml:space="preserve">virtual </w:t>
      </w:r>
      <w:r w:rsidRPr="006B09D4" w:rsidR="000719EA">
        <w:rPr>
          <w:rFonts w:ascii="Times New Roman" w:hAnsi="Times New Roman"/>
          <w:sz w:val="24"/>
          <w:szCs w:val="24"/>
        </w:rPr>
        <w:t>interviews</w:t>
      </w:r>
      <w:r w:rsidR="00D17A88">
        <w:rPr>
          <w:rFonts w:ascii="Times New Roman" w:hAnsi="Times New Roman"/>
          <w:sz w:val="24"/>
          <w:szCs w:val="24"/>
        </w:rPr>
        <w:t xml:space="preserve"> will </w:t>
      </w:r>
      <w:r w:rsidR="005C5354">
        <w:rPr>
          <w:rFonts w:ascii="Times New Roman" w:hAnsi="Times New Roman"/>
          <w:sz w:val="24"/>
          <w:szCs w:val="24"/>
        </w:rPr>
        <w:t xml:space="preserve">help </w:t>
      </w:r>
      <w:r w:rsidR="00D17A88">
        <w:rPr>
          <w:rFonts w:ascii="Times New Roman" w:hAnsi="Times New Roman"/>
          <w:sz w:val="24"/>
          <w:szCs w:val="24"/>
        </w:rPr>
        <w:t xml:space="preserve">DoT better understand what aspects of the PSAs are resonating with their intended audiences and what could be improved. </w:t>
      </w:r>
      <w:r w:rsidR="00C16B95">
        <w:rPr>
          <w:rFonts w:ascii="Times New Roman" w:hAnsi="Times New Roman"/>
          <w:sz w:val="24"/>
          <w:szCs w:val="24"/>
        </w:rPr>
        <w:t xml:space="preserve"> </w:t>
      </w:r>
      <w:r w:rsidR="00B05691">
        <w:rPr>
          <w:rFonts w:ascii="Times New Roman" w:hAnsi="Times New Roman"/>
          <w:sz w:val="24"/>
          <w:szCs w:val="24"/>
        </w:rPr>
        <w:t>By gaining specific feedback from the i</w:t>
      </w:r>
      <w:r w:rsidR="00457DA1">
        <w:rPr>
          <w:rFonts w:ascii="Times New Roman" w:hAnsi="Times New Roman"/>
          <w:sz w:val="24"/>
          <w:szCs w:val="24"/>
        </w:rPr>
        <w:t xml:space="preserve">ntended audiences, DoT </w:t>
      </w:r>
      <w:r w:rsidR="00094F78">
        <w:rPr>
          <w:rFonts w:ascii="Times New Roman" w:hAnsi="Times New Roman"/>
          <w:sz w:val="24"/>
          <w:szCs w:val="24"/>
        </w:rPr>
        <w:t xml:space="preserve">can improve </w:t>
      </w:r>
      <w:r w:rsidR="003D5552">
        <w:rPr>
          <w:rFonts w:ascii="Times New Roman" w:hAnsi="Times New Roman"/>
          <w:sz w:val="24"/>
          <w:szCs w:val="24"/>
        </w:rPr>
        <w:t xml:space="preserve">its approach </w:t>
      </w:r>
      <w:r w:rsidR="00094F78">
        <w:rPr>
          <w:rFonts w:ascii="Times New Roman" w:hAnsi="Times New Roman"/>
          <w:sz w:val="24"/>
          <w:szCs w:val="24"/>
        </w:rPr>
        <w:t xml:space="preserve">and </w:t>
      </w:r>
      <w:r w:rsidR="00457DA1">
        <w:rPr>
          <w:rFonts w:ascii="Times New Roman" w:hAnsi="Times New Roman"/>
          <w:sz w:val="24"/>
          <w:szCs w:val="24"/>
        </w:rPr>
        <w:t xml:space="preserve">will be better able to </w:t>
      </w:r>
      <w:r w:rsidR="00B05691">
        <w:rPr>
          <w:rFonts w:ascii="Times New Roman" w:hAnsi="Times New Roman"/>
          <w:sz w:val="24"/>
          <w:szCs w:val="24"/>
        </w:rPr>
        <w:t xml:space="preserve">select </w:t>
      </w:r>
      <w:r w:rsidR="008911F1">
        <w:rPr>
          <w:rFonts w:ascii="Times New Roman" w:hAnsi="Times New Roman"/>
          <w:sz w:val="24"/>
          <w:szCs w:val="24"/>
        </w:rPr>
        <w:t xml:space="preserve">effective </w:t>
      </w:r>
      <w:r w:rsidR="00B05691">
        <w:rPr>
          <w:rFonts w:ascii="Times New Roman" w:hAnsi="Times New Roman"/>
          <w:sz w:val="24"/>
          <w:szCs w:val="24"/>
        </w:rPr>
        <w:t xml:space="preserve">messaging </w:t>
      </w:r>
      <w:r w:rsidR="008911F1">
        <w:rPr>
          <w:rFonts w:ascii="Times New Roman" w:hAnsi="Times New Roman"/>
          <w:sz w:val="24"/>
          <w:szCs w:val="24"/>
        </w:rPr>
        <w:t>for</w:t>
      </w:r>
      <w:r w:rsidR="00B05691">
        <w:rPr>
          <w:rFonts w:ascii="Times New Roman" w:hAnsi="Times New Roman"/>
          <w:sz w:val="24"/>
          <w:szCs w:val="24"/>
        </w:rPr>
        <w:t xml:space="preserve"> PSAs </w:t>
      </w:r>
      <w:r w:rsidR="00094F78">
        <w:rPr>
          <w:rFonts w:ascii="Times New Roman" w:hAnsi="Times New Roman"/>
          <w:sz w:val="24"/>
          <w:szCs w:val="24"/>
        </w:rPr>
        <w:t xml:space="preserve">and </w:t>
      </w:r>
      <w:r w:rsidR="00B05691">
        <w:rPr>
          <w:rFonts w:ascii="Times New Roman" w:hAnsi="Times New Roman"/>
          <w:sz w:val="24"/>
          <w:szCs w:val="24"/>
        </w:rPr>
        <w:t>other outreach activities</w:t>
      </w:r>
      <w:r w:rsidR="008911F1">
        <w:rPr>
          <w:rFonts w:ascii="Times New Roman" w:hAnsi="Times New Roman"/>
          <w:sz w:val="24"/>
          <w:szCs w:val="24"/>
        </w:rPr>
        <w:t>.</w:t>
      </w:r>
      <w:r w:rsidR="00B05691">
        <w:rPr>
          <w:rFonts w:ascii="Times New Roman" w:hAnsi="Times New Roman"/>
          <w:sz w:val="24"/>
          <w:szCs w:val="24"/>
        </w:rPr>
        <w:t xml:space="preserve"> </w:t>
      </w:r>
      <w:r w:rsidR="00C16B95">
        <w:rPr>
          <w:rFonts w:ascii="Times New Roman" w:hAnsi="Times New Roman"/>
          <w:sz w:val="24"/>
          <w:szCs w:val="24"/>
        </w:rPr>
        <w:t xml:space="preserve"> </w:t>
      </w:r>
      <w:r w:rsidR="00094F78">
        <w:rPr>
          <w:rFonts w:ascii="Times New Roman" w:hAnsi="Times New Roman"/>
          <w:sz w:val="24"/>
          <w:szCs w:val="24"/>
        </w:rPr>
        <w:t xml:space="preserve">This information will only be used internally by </w:t>
      </w:r>
      <w:r w:rsidR="0012509C">
        <w:rPr>
          <w:rFonts w:ascii="Times New Roman" w:hAnsi="Times New Roman"/>
          <w:sz w:val="24"/>
          <w:szCs w:val="24"/>
        </w:rPr>
        <w:t>DoT</w:t>
      </w:r>
      <w:r w:rsidR="00094F78">
        <w:rPr>
          <w:rFonts w:ascii="Times New Roman" w:hAnsi="Times New Roman"/>
          <w:sz w:val="24"/>
          <w:szCs w:val="24"/>
        </w:rPr>
        <w:t xml:space="preserve"> to improve </w:t>
      </w:r>
      <w:r w:rsidR="003D5552">
        <w:rPr>
          <w:rFonts w:ascii="Times New Roman" w:hAnsi="Times New Roman"/>
          <w:sz w:val="24"/>
          <w:szCs w:val="24"/>
        </w:rPr>
        <w:t xml:space="preserve">its </w:t>
      </w:r>
      <w:r w:rsidR="00094F78">
        <w:rPr>
          <w:rFonts w:ascii="Times New Roman" w:hAnsi="Times New Roman"/>
          <w:sz w:val="24"/>
          <w:szCs w:val="24"/>
        </w:rPr>
        <w:t>messaging to the public</w:t>
      </w:r>
      <w:r w:rsidR="008F3DE8">
        <w:rPr>
          <w:rFonts w:ascii="Times New Roman" w:hAnsi="Times New Roman"/>
          <w:sz w:val="24"/>
          <w:szCs w:val="24"/>
        </w:rPr>
        <w:t xml:space="preserve"> </w:t>
      </w:r>
      <w:r w:rsidR="008911F1">
        <w:rPr>
          <w:rFonts w:ascii="Times New Roman" w:hAnsi="Times New Roman"/>
          <w:sz w:val="24"/>
          <w:szCs w:val="24"/>
        </w:rPr>
        <w:t>and fulfill</w:t>
      </w:r>
      <w:r w:rsidR="00094F78">
        <w:rPr>
          <w:rFonts w:ascii="Times New Roman" w:hAnsi="Times New Roman"/>
          <w:sz w:val="24"/>
          <w:szCs w:val="24"/>
        </w:rPr>
        <w:t xml:space="preserve"> </w:t>
      </w:r>
      <w:r w:rsidR="003D5552">
        <w:rPr>
          <w:rFonts w:ascii="Times New Roman" w:hAnsi="Times New Roman"/>
          <w:sz w:val="24"/>
          <w:szCs w:val="24"/>
        </w:rPr>
        <w:t>its statutory requirements</w:t>
      </w:r>
      <w:r w:rsidR="00094F78">
        <w:rPr>
          <w:rFonts w:ascii="Times New Roman" w:hAnsi="Times New Roman"/>
          <w:sz w:val="24"/>
          <w:szCs w:val="24"/>
        </w:rPr>
        <w:t xml:space="preserve"> of increasing awareness of the importance of organ donation. </w:t>
      </w:r>
      <w:r w:rsidR="00C16B95">
        <w:rPr>
          <w:rFonts w:ascii="Times New Roman" w:hAnsi="Times New Roman"/>
          <w:sz w:val="24"/>
          <w:szCs w:val="24"/>
        </w:rPr>
        <w:t xml:space="preserve"> </w:t>
      </w:r>
      <w:r w:rsidR="00094F78">
        <w:rPr>
          <w:rFonts w:ascii="Times New Roman" w:hAnsi="Times New Roman"/>
          <w:sz w:val="24"/>
          <w:szCs w:val="24"/>
        </w:rPr>
        <w:t>The findings will not be published or presented externally.</w:t>
      </w:r>
    </w:p>
    <w:p w:rsidRPr="00896384" w:rsidR="000719EA" w:rsidP="00896384" w:rsidRDefault="000719EA" w14:paraId="53A58E4A" w14:textId="77777777">
      <w:pPr>
        <w:tabs>
          <w:tab w:val="left" w:pos="720"/>
        </w:tabs>
        <w:rPr>
          <w:rFonts w:ascii="Times New Roman" w:hAnsi="Times New Roman"/>
          <w:sz w:val="24"/>
          <w:szCs w:val="24"/>
          <w:highlight w:val="yellow"/>
        </w:rPr>
      </w:pPr>
    </w:p>
    <w:p w:rsidR="001879E5" w:rsidRDefault="001879E5" w14:paraId="5C10591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7A35AA3A" w14:textId="77777777">
      <w:pPr>
        <w:tabs>
          <w:tab w:val="left" w:pos="-720"/>
          <w:tab w:val="left" w:pos="720"/>
          <w:tab w:val="right" w:pos="8648"/>
        </w:tabs>
        <w:rPr>
          <w:rFonts w:ascii="Times New Roman" w:hAnsi="Times New Roman"/>
          <w:sz w:val="24"/>
          <w:szCs w:val="24"/>
        </w:rPr>
      </w:pPr>
    </w:p>
    <w:p w:rsidR="000719EA" w:rsidP="006425A4" w:rsidRDefault="008074A5" w14:paraId="1375AFA9" w14:textId="01FCFC64">
      <w:pPr>
        <w:tabs>
          <w:tab w:val="left" w:pos="-720"/>
        </w:tabs>
        <w:ind w:firstLine="540"/>
        <w:rPr>
          <w:rFonts w:ascii="Times New Roman" w:hAnsi="Times New Roman"/>
          <w:sz w:val="24"/>
          <w:szCs w:val="24"/>
        </w:rPr>
      </w:pPr>
      <w:r>
        <w:rPr>
          <w:rFonts w:ascii="Times New Roman" w:hAnsi="Times New Roman"/>
          <w:sz w:val="24"/>
          <w:szCs w:val="24"/>
        </w:rPr>
        <w:t xml:space="preserve">NORC will use </w:t>
      </w:r>
      <w:r w:rsidR="00DB087E">
        <w:rPr>
          <w:rFonts w:ascii="Times New Roman" w:hAnsi="Times New Roman"/>
          <w:sz w:val="24"/>
          <w:szCs w:val="24"/>
        </w:rPr>
        <w:t xml:space="preserve">videoconferencing </w:t>
      </w:r>
      <w:r>
        <w:rPr>
          <w:rFonts w:ascii="Times New Roman" w:hAnsi="Times New Roman"/>
          <w:sz w:val="24"/>
          <w:szCs w:val="24"/>
        </w:rPr>
        <w:t xml:space="preserve">to show respondents video PSAs. </w:t>
      </w:r>
      <w:r w:rsidR="00C16B95">
        <w:rPr>
          <w:rFonts w:ascii="Times New Roman" w:hAnsi="Times New Roman"/>
          <w:sz w:val="24"/>
          <w:szCs w:val="24"/>
        </w:rPr>
        <w:t xml:space="preserve"> </w:t>
      </w:r>
      <w:r>
        <w:rPr>
          <w:rFonts w:ascii="Times New Roman" w:hAnsi="Times New Roman"/>
          <w:sz w:val="24"/>
          <w:szCs w:val="24"/>
        </w:rPr>
        <w:t xml:space="preserve">Because </w:t>
      </w:r>
      <w:r w:rsidR="00457DA1">
        <w:rPr>
          <w:rFonts w:ascii="Times New Roman" w:hAnsi="Times New Roman"/>
          <w:sz w:val="24"/>
          <w:szCs w:val="24"/>
        </w:rPr>
        <w:t xml:space="preserve">the intent is to capture qualitative feedback </w:t>
      </w:r>
      <w:r w:rsidR="008911F1">
        <w:rPr>
          <w:rFonts w:ascii="Times New Roman" w:hAnsi="Times New Roman"/>
          <w:sz w:val="24"/>
          <w:szCs w:val="24"/>
        </w:rPr>
        <w:t>with</w:t>
      </w:r>
      <w:r w:rsidR="00C70018">
        <w:rPr>
          <w:rFonts w:ascii="Times New Roman" w:hAnsi="Times New Roman"/>
          <w:sz w:val="24"/>
          <w:szCs w:val="24"/>
        </w:rPr>
        <w:t xml:space="preserve"> open-ended</w:t>
      </w:r>
      <w:r w:rsidR="008911F1">
        <w:rPr>
          <w:rFonts w:ascii="Times New Roman" w:hAnsi="Times New Roman"/>
          <w:sz w:val="24"/>
          <w:szCs w:val="24"/>
        </w:rPr>
        <w:t xml:space="preserve"> questions</w:t>
      </w:r>
      <w:r w:rsidR="00C70018">
        <w:rPr>
          <w:rFonts w:ascii="Times New Roman" w:hAnsi="Times New Roman"/>
          <w:sz w:val="24"/>
          <w:szCs w:val="24"/>
        </w:rPr>
        <w:t xml:space="preserve">, </w:t>
      </w:r>
      <w:r>
        <w:rPr>
          <w:rFonts w:ascii="Times New Roman" w:hAnsi="Times New Roman"/>
          <w:sz w:val="24"/>
          <w:szCs w:val="24"/>
        </w:rPr>
        <w:t>the most efficient and l</w:t>
      </w:r>
      <w:r w:rsidR="008911F1">
        <w:rPr>
          <w:rFonts w:ascii="Times New Roman" w:hAnsi="Times New Roman"/>
          <w:sz w:val="24"/>
          <w:szCs w:val="24"/>
        </w:rPr>
        <w:t>east</w:t>
      </w:r>
      <w:r>
        <w:rPr>
          <w:rFonts w:ascii="Times New Roman" w:hAnsi="Times New Roman"/>
          <w:sz w:val="24"/>
          <w:szCs w:val="24"/>
        </w:rPr>
        <w:t xml:space="preserve"> burden</w:t>
      </w:r>
      <w:r w:rsidR="008911F1">
        <w:rPr>
          <w:rFonts w:ascii="Times New Roman" w:hAnsi="Times New Roman"/>
          <w:sz w:val="24"/>
          <w:szCs w:val="24"/>
        </w:rPr>
        <w:t>some approach</w:t>
      </w:r>
      <w:r>
        <w:rPr>
          <w:rFonts w:ascii="Times New Roman" w:hAnsi="Times New Roman"/>
          <w:sz w:val="24"/>
          <w:szCs w:val="24"/>
        </w:rPr>
        <w:t xml:space="preserve"> is through oral</w:t>
      </w:r>
      <w:r w:rsidR="00DC7E10">
        <w:rPr>
          <w:rFonts w:ascii="Times New Roman" w:hAnsi="Times New Roman"/>
          <w:sz w:val="24"/>
          <w:szCs w:val="24"/>
        </w:rPr>
        <w:t>, virtual</w:t>
      </w:r>
      <w:r>
        <w:rPr>
          <w:rFonts w:ascii="Times New Roman" w:hAnsi="Times New Roman"/>
          <w:sz w:val="24"/>
          <w:szCs w:val="24"/>
        </w:rPr>
        <w:t xml:space="preserve"> interview</w:t>
      </w:r>
      <w:r w:rsidR="008911F1">
        <w:rPr>
          <w:rFonts w:ascii="Times New Roman" w:hAnsi="Times New Roman"/>
          <w:sz w:val="24"/>
          <w:szCs w:val="24"/>
        </w:rPr>
        <w:t>s</w:t>
      </w:r>
      <w:r>
        <w:rPr>
          <w:rFonts w:ascii="Times New Roman" w:hAnsi="Times New Roman"/>
          <w:sz w:val="24"/>
          <w:szCs w:val="24"/>
        </w:rPr>
        <w:t>.</w:t>
      </w:r>
      <w:r w:rsidR="00C16B95">
        <w:rPr>
          <w:rFonts w:ascii="Times New Roman" w:hAnsi="Times New Roman"/>
          <w:sz w:val="24"/>
          <w:szCs w:val="24"/>
        </w:rPr>
        <w:t xml:space="preserve"> </w:t>
      </w:r>
      <w:r>
        <w:rPr>
          <w:rFonts w:ascii="Times New Roman" w:hAnsi="Times New Roman"/>
          <w:sz w:val="24"/>
          <w:szCs w:val="24"/>
        </w:rPr>
        <w:t xml:space="preserve"> Respondents will not have to take extra time to write or type answers.</w:t>
      </w:r>
      <w:r w:rsidR="00C16B95">
        <w:rPr>
          <w:rFonts w:ascii="Times New Roman" w:hAnsi="Times New Roman"/>
          <w:sz w:val="24"/>
          <w:szCs w:val="24"/>
        </w:rPr>
        <w:t xml:space="preserve"> </w:t>
      </w:r>
      <w:r>
        <w:rPr>
          <w:rFonts w:ascii="Times New Roman" w:hAnsi="Times New Roman"/>
          <w:sz w:val="24"/>
          <w:szCs w:val="24"/>
        </w:rPr>
        <w:t xml:space="preserve"> Their responses wi</w:t>
      </w:r>
      <w:r w:rsidR="002B25A8">
        <w:rPr>
          <w:rFonts w:ascii="Times New Roman" w:hAnsi="Times New Roman"/>
          <w:sz w:val="24"/>
          <w:szCs w:val="24"/>
        </w:rPr>
        <w:t xml:space="preserve">ll be recorded to ensure </w:t>
      </w:r>
      <w:r>
        <w:rPr>
          <w:rFonts w:ascii="Times New Roman" w:hAnsi="Times New Roman"/>
          <w:sz w:val="24"/>
          <w:szCs w:val="24"/>
        </w:rPr>
        <w:t>full interview</w:t>
      </w:r>
      <w:r w:rsidR="008911F1">
        <w:rPr>
          <w:rFonts w:ascii="Times New Roman" w:hAnsi="Times New Roman"/>
          <w:sz w:val="24"/>
          <w:szCs w:val="24"/>
        </w:rPr>
        <w:t>s</w:t>
      </w:r>
      <w:r>
        <w:rPr>
          <w:rFonts w:ascii="Times New Roman" w:hAnsi="Times New Roman"/>
          <w:sz w:val="24"/>
          <w:szCs w:val="24"/>
        </w:rPr>
        <w:t xml:space="preserve"> </w:t>
      </w:r>
      <w:r w:rsidR="008911F1">
        <w:rPr>
          <w:rFonts w:ascii="Times New Roman" w:hAnsi="Times New Roman"/>
          <w:sz w:val="24"/>
          <w:szCs w:val="24"/>
        </w:rPr>
        <w:t>are</w:t>
      </w:r>
      <w:r>
        <w:rPr>
          <w:rFonts w:ascii="Times New Roman" w:hAnsi="Times New Roman"/>
          <w:sz w:val="24"/>
          <w:szCs w:val="24"/>
        </w:rPr>
        <w:t xml:space="preserve"> captured.</w:t>
      </w:r>
    </w:p>
    <w:p w:rsidRPr="00896384" w:rsidR="008074A5" w:rsidP="00896384" w:rsidRDefault="008074A5" w14:paraId="24E09514" w14:textId="77777777">
      <w:pPr>
        <w:tabs>
          <w:tab w:val="left" w:pos="-720"/>
        </w:tabs>
        <w:rPr>
          <w:rFonts w:ascii="Times New Roman" w:hAnsi="Times New Roman"/>
          <w:sz w:val="24"/>
          <w:szCs w:val="24"/>
        </w:rPr>
      </w:pPr>
    </w:p>
    <w:p w:rsidR="001879E5" w:rsidRDefault="001879E5" w14:paraId="56C3D9F6"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328D86F6" w14:textId="77777777">
      <w:pPr>
        <w:tabs>
          <w:tab w:val="left" w:pos="-720"/>
        </w:tabs>
        <w:rPr>
          <w:rFonts w:ascii="Times New Roman" w:hAnsi="Times New Roman"/>
          <w:sz w:val="24"/>
          <w:szCs w:val="24"/>
        </w:rPr>
      </w:pPr>
    </w:p>
    <w:p w:rsidRPr="00866FCD" w:rsidR="000719EA" w:rsidP="006425A4" w:rsidRDefault="000719EA" w14:paraId="7A7F67FA" w14:textId="23EF9C36">
      <w:pPr>
        <w:tabs>
          <w:tab w:val="left" w:pos="-720"/>
        </w:tabs>
        <w:ind w:firstLine="540"/>
        <w:rPr>
          <w:rFonts w:ascii="Times New Roman" w:hAnsi="Times New Roman"/>
          <w:sz w:val="24"/>
          <w:szCs w:val="24"/>
        </w:rPr>
      </w:pPr>
      <w:r w:rsidRPr="00866FCD">
        <w:rPr>
          <w:rFonts w:ascii="Times New Roman" w:hAnsi="Times New Roman"/>
          <w:sz w:val="24"/>
          <w:szCs w:val="24"/>
        </w:rPr>
        <w:t xml:space="preserve">Each </w:t>
      </w:r>
      <w:r w:rsidR="00457DA1">
        <w:rPr>
          <w:rFonts w:ascii="Times New Roman" w:hAnsi="Times New Roman"/>
          <w:sz w:val="24"/>
          <w:szCs w:val="24"/>
        </w:rPr>
        <w:t>questionnaire</w:t>
      </w:r>
      <w:r w:rsidRPr="00866FCD">
        <w:rPr>
          <w:rFonts w:ascii="Times New Roman" w:hAnsi="Times New Roman"/>
          <w:sz w:val="24"/>
          <w:szCs w:val="24"/>
        </w:rPr>
        <w:t xml:space="preserve"> is designed to reflect the specifics of </w:t>
      </w:r>
      <w:r w:rsidR="00E142A3">
        <w:rPr>
          <w:rFonts w:ascii="Times New Roman" w:hAnsi="Times New Roman"/>
          <w:sz w:val="24"/>
          <w:szCs w:val="24"/>
        </w:rPr>
        <w:t xml:space="preserve">each </w:t>
      </w:r>
      <w:r w:rsidRPr="00866FCD" w:rsidR="00C921E9">
        <w:rPr>
          <w:rFonts w:ascii="Times New Roman" w:hAnsi="Times New Roman"/>
          <w:sz w:val="24"/>
          <w:szCs w:val="24"/>
        </w:rPr>
        <w:t>PSA and populations being interviewed</w:t>
      </w:r>
      <w:r w:rsidRPr="00866FCD">
        <w:rPr>
          <w:rFonts w:ascii="Times New Roman" w:hAnsi="Times New Roman"/>
          <w:sz w:val="24"/>
          <w:szCs w:val="24"/>
        </w:rPr>
        <w:t xml:space="preserve">.  </w:t>
      </w:r>
      <w:r w:rsidR="00457DA1">
        <w:rPr>
          <w:rFonts w:ascii="Times New Roman" w:hAnsi="Times New Roman"/>
          <w:sz w:val="24"/>
          <w:szCs w:val="24"/>
        </w:rPr>
        <w:t>Questionnaires</w:t>
      </w:r>
      <w:r w:rsidRPr="00866FCD">
        <w:rPr>
          <w:rFonts w:ascii="Times New Roman" w:hAnsi="Times New Roman"/>
          <w:sz w:val="24"/>
          <w:szCs w:val="24"/>
        </w:rPr>
        <w:t xml:space="preserve"> have been reviewed carefully to avoid potential duplication.  The proposed </w:t>
      </w:r>
      <w:r w:rsidR="00457DA1">
        <w:rPr>
          <w:rFonts w:ascii="Times New Roman" w:hAnsi="Times New Roman"/>
          <w:sz w:val="24"/>
          <w:szCs w:val="24"/>
        </w:rPr>
        <w:t>questionnaires</w:t>
      </w:r>
      <w:r w:rsidRPr="00866FCD">
        <w:rPr>
          <w:rFonts w:ascii="Times New Roman" w:hAnsi="Times New Roman"/>
          <w:sz w:val="24"/>
          <w:szCs w:val="24"/>
        </w:rPr>
        <w:t xml:space="preserve"> are unique to this activity</w:t>
      </w:r>
      <w:r w:rsidR="000F587D">
        <w:rPr>
          <w:rFonts w:ascii="Times New Roman" w:hAnsi="Times New Roman"/>
          <w:sz w:val="24"/>
          <w:szCs w:val="24"/>
        </w:rPr>
        <w:t>,</w:t>
      </w:r>
      <w:r w:rsidRPr="00866FCD">
        <w:rPr>
          <w:rFonts w:ascii="Times New Roman" w:hAnsi="Times New Roman"/>
          <w:sz w:val="24"/>
          <w:szCs w:val="24"/>
        </w:rPr>
        <w:t xml:space="preserve"> and the information is not found elsewhere.  </w:t>
      </w:r>
    </w:p>
    <w:p w:rsidR="000719EA" w:rsidRDefault="000719EA" w14:paraId="0D4B7285" w14:textId="77777777">
      <w:pPr>
        <w:tabs>
          <w:tab w:val="left" w:pos="-720"/>
        </w:tabs>
        <w:rPr>
          <w:rFonts w:ascii="Times New Roman" w:hAnsi="Times New Roman"/>
          <w:sz w:val="24"/>
          <w:szCs w:val="24"/>
        </w:rPr>
      </w:pPr>
    </w:p>
    <w:p w:rsidR="001879E5" w:rsidRDefault="001879E5" w14:paraId="22751503"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0719EA" w:rsidP="000719EA" w:rsidRDefault="000719EA" w14:paraId="00B3CC84" w14:textId="77777777">
      <w:pPr>
        <w:tabs>
          <w:tab w:val="left" w:pos="-720"/>
          <w:tab w:val="left" w:pos="720"/>
          <w:tab w:val="right" w:pos="8648"/>
        </w:tabs>
        <w:rPr>
          <w:rFonts w:ascii="Times New Roman" w:hAnsi="Times New Roman"/>
          <w:color w:val="FF0000"/>
          <w:sz w:val="24"/>
          <w:szCs w:val="24"/>
        </w:rPr>
      </w:pPr>
    </w:p>
    <w:p w:rsidRPr="00866FCD" w:rsidR="000719EA" w:rsidP="006425A4" w:rsidRDefault="000719EA" w14:paraId="0CB98ED1" w14:textId="6CDA193F">
      <w:pPr>
        <w:tabs>
          <w:tab w:val="left" w:pos="-720"/>
          <w:tab w:val="left" w:pos="720"/>
          <w:tab w:val="right" w:pos="8648"/>
        </w:tabs>
        <w:ind w:firstLine="540"/>
        <w:rPr>
          <w:rFonts w:ascii="Times New Roman" w:hAnsi="Times New Roman"/>
          <w:sz w:val="24"/>
          <w:szCs w:val="24"/>
        </w:rPr>
      </w:pPr>
      <w:r w:rsidRPr="00866FCD">
        <w:rPr>
          <w:rFonts w:ascii="Times New Roman" w:hAnsi="Times New Roman"/>
          <w:sz w:val="24"/>
          <w:szCs w:val="24"/>
        </w:rPr>
        <w:t>No small businesses will be involved in this study.</w:t>
      </w:r>
    </w:p>
    <w:p w:rsidR="001879E5" w:rsidRDefault="001879E5" w14:paraId="6FC92250" w14:textId="77777777">
      <w:pPr>
        <w:tabs>
          <w:tab w:val="left" w:pos="-720"/>
        </w:tabs>
        <w:rPr>
          <w:rFonts w:ascii="Times New Roman" w:hAnsi="Times New Roman"/>
          <w:sz w:val="24"/>
          <w:szCs w:val="24"/>
        </w:rPr>
      </w:pPr>
    </w:p>
    <w:p w:rsidR="001879E5" w:rsidRDefault="001879E5" w14:paraId="1236558B"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6F1A09" w:rsidRDefault="006F1A09" w14:paraId="497C8059" w14:textId="77777777">
      <w:pPr>
        <w:tabs>
          <w:tab w:val="left" w:pos="-720"/>
          <w:tab w:val="left" w:pos="720"/>
          <w:tab w:val="right" w:pos="8648"/>
        </w:tabs>
        <w:rPr>
          <w:rFonts w:ascii="Times New Roman" w:hAnsi="Times New Roman"/>
          <w:sz w:val="24"/>
          <w:szCs w:val="24"/>
        </w:rPr>
      </w:pPr>
    </w:p>
    <w:p w:rsidRPr="008074A5" w:rsidR="000719EA" w:rsidP="006425A4" w:rsidRDefault="000719EA" w14:paraId="4854C1C7" w14:textId="79B20D8B">
      <w:pPr>
        <w:tabs>
          <w:tab w:val="left" w:pos="-720"/>
        </w:tabs>
        <w:ind w:firstLine="540"/>
        <w:rPr>
          <w:rFonts w:ascii="Times New Roman" w:hAnsi="Times New Roman"/>
          <w:sz w:val="24"/>
          <w:szCs w:val="24"/>
        </w:rPr>
      </w:pPr>
      <w:r w:rsidRPr="008074A5">
        <w:rPr>
          <w:rFonts w:ascii="Times New Roman" w:hAnsi="Times New Roman"/>
          <w:sz w:val="24"/>
          <w:szCs w:val="24"/>
        </w:rPr>
        <w:t xml:space="preserve">These </w:t>
      </w:r>
      <w:r w:rsidR="00DC7E10">
        <w:rPr>
          <w:rFonts w:ascii="Times New Roman" w:hAnsi="Times New Roman"/>
          <w:sz w:val="24"/>
          <w:szCs w:val="24"/>
        </w:rPr>
        <w:t xml:space="preserve">virtual </w:t>
      </w:r>
      <w:r w:rsidR="008074A5">
        <w:rPr>
          <w:rFonts w:ascii="Times New Roman" w:hAnsi="Times New Roman"/>
          <w:sz w:val="24"/>
          <w:szCs w:val="24"/>
        </w:rPr>
        <w:t>interviews</w:t>
      </w:r>
      <w:r w:rsidRPr="008074A5">
        <w:rPr>
          <w:rFonts w:ascii="Times New Roman" w:hAnsi="Times New Roman"/>
          <w:sz w:val="24"/>
          <w:szCs w:val="24"/>
        </w:rPr>
        <w:t xml:space="preserve"> are for a one-time project that will help evaluate the effectiveness of DoT’s outreach materials in raising awareness about organ donation and encouraging individuals to sign up </w:t>
      </w:r>
      <w:r w:rsidR="00C70018">
        <w:rPr>
          <w:rFonts w:ascii="Times New Roman" w:hAnsi="Times New Roman"/>
          <w:sz w:val="24"/>
          <w:szCs w:val="24"/>
        </w:rPr>
        <w:t>as organ</w:t>
      </w:r>
      <w:r w:rsidRPr="008074A5">
        <w:rPr>
          <w:rFonts w:ascii="Times New Roman" w:hAnsi="Times New Roman"/>
          <w:sz w:val="24"/>
          <w:szCs w:val="24"/>
        </w:rPr>
        <w:t xml:space="preserve"> donors.</w:t>
      </w:r>
      <w:r w:rsidR="008074A5">
        <w:rPr>
          <w:rFonts w:ascii="Times New Roman" w:hAnsi="Times New Roman"/>
          <w:sz w:val="24"/>
          <w:szCs w:val="24"/>
        </w:rPr>
        <w:t xml:space="preserve"> </w:t>
      </w:r>
      <w:r w:rsidR="00C16B95">
        <w:rPr>
          <w:rFonts w:ascii="Times New Roman" w:hAnsi="Times New Roman"/>
          <w:sz w:val="24"/>
          <w:szCs w:val="24"/>
        </w:rPr>
        <w:t xml:space="preserve"> </w:t>
      </w:r>
      <w:r w:rsidR="008074A5">
        <w:rPr>
          <w:rFonts w:ascii="Times New Roman" w:hAnsi="Times New Roman"/>
          <w:sz w:val="24"/>
          <w:szCs w:val="24"/>
        </w:rPr>
        <w:t xml:space="preserve">If these </w:t>
      </w:r>
      <w:r w:rsidR="00DC7E10">
        <w:rPr>
          <w:rFonts w:ascii="Times New Roman" w:hAnsi="Times New Roman"/>
          <w:sz w:val="24"/>
          <w:szCs w:val="24"/>
        </w:rPr>
        <w:t xml:space="preserve">virtual </w:t>
      </w:r>
      <w:r w:rsidR="008074A5">
        <w:rPr>
          <w:rFonts w:ascii="Times New Roman" w:hAnsi="Times New Roman"/>
          <w:sz w:val="24"/>
          <w:szCs w:val="24"/>
        </w:rPr>
        <w:t xml:space="preserve">interviews are not conducted, DoT will not know whether </w:t>
      </w:r>
      <w:r w:rsidR="00E142A3">
        <w:rPr>
          <w:rFonts w:ascii="Times New Roman" w:hAnsi="Times New Roman"/>
          <w:sz w:val="24"/>
          <w:szCs w:val="24"/>
        </w:rPr>
        <w:t>its approach is</w:t>
      </w:r>
      <w:r w:rsidR="008074A5">
        <w:rPr>
          <w:rFonts w:ascii="Times New Roman" w:hAnsi="Times New Roman"/>
          <w:sz w:val="24"/>
          <w:szCs w:val="24"/>
        </w:rPr>
        <w:t xml:space="preserve"> effective in motivating the public to become organ donors, and </w:t>
      </w:r>
      <w:r w:rsidR="00E142A3">
        <w:rPr>
          <w:rFonts w:ascii="Times New Roman" w:hAnsi="Times New Roman"/>
          <w:sz w:val="24"/>
          <w:szCs w:val="24"/>
        </w:rPr>
        <w:t xml:space="preserve">DoT </w:t>
      </w:r>
      <w:r w:rsidR="008074A5">
        <w:rPr>
          <w:rFonts w:ascii="Times New Roman" w:hAnsi="Times New Roman"/>
          <w:sz w:val="24"/>
          <w:szCs w:val="24"/>
        </w:rPr>
        <w:t xml:space="preserve">will not have the opportunity to improve </w:t>
      </w:r>
      <w:r w:rsidR="00E142A3">
        <w:rPr>
          <w:rFonts w:ascii="Times New Roman" w:hAnsi="Times New Roman"/>
          <w:sz w:val="24"/>
          <w:szCs w:val="24"/>
        </w:rPr>
        <w:t xml:space="preserve">its approach </w:t>
      </w:r>
      <w:r w:rsidR="008074A5">
        <w:rPr>
          <w:rFonts w:ascii="Times New Roman" w:hAnsi="Times New Roman"/>
          <w:sz w:val="24"/>
          <w:szCs w:val="24"/>
        </w:rPr>
        <w:t xml:space="preserve">based on </w:t>
      </w:r>
      <w:r w:rsidR="00BB19C8">
        <w:rPr>
          <w:rFonts w:ascii="Times New Roman" w:hAnsi="Times New Roman"/>
          <w:sz w:val="24"/>
          <w:szCs w:val="24"/>
        </w:rPr>
        <w:t>participant</w:t>
      </w:r>
      <w:r w:rsidR="008074A5">
        <w:rPr>
          <w:rFonts w:ascii="Times New Roman" w:hAnsi="Times New Roman"/>
          <w:sz w:val="24"/>
          <w:szCs w:val="24"/>
        </w:rPr>
        <w:t xml:space="preserve"> feedback. </w:t>
      </w:r>
      <w:r w:rsidR="00C16B95">
        <w:rPr>
          <w:rFonts w:ascii="Times New Roman" w:hAnsi="Times New Roman"/>
          <w:sz w:val="24"/>
          <w:szCs w:val="24"/>
        </w:rPr>
        <w:t xml:space="preserve"> </w:t>
      </w:r>
      <w:r w:rsidR="00457DA1">
        <w:rPr>
          <w:rFonts w:ascii="Times New Roman" w:hAnsi="Times New Roman"/>
          <w:sz w:val="24"/>
          <w:szCs w:val="24"/>
        </w:rPr>
        <w:t>Future PSAs</w:t>
      </w:r>
      <w:r w:rsidR="00E142A3">
        <w:rPr>
          <w:rFonts w:ascii="Times New Roman" w:hAnsi="Times New Roman"/>
          <w:sz w:val="24"/>
          <w:szCs w:val="24"/>
        </w:rPr>
        <w:t xml:space="preserve"> and messaging</w:t>
      </w:r>
      <w:r w:rsidR="00457DA1">
        <w:rPr>
          <w:rFonts w:ascii="Times New Roman" w:hAnsi="Times New Roman"/>
          <w:sz w:val="24"/>
          <w:szCs w:val="24"/>
        </w:rPr>
        <w:t xml:space="preserve"> will be designed in the absence of evidence about what messaging resonates with intended audiences, and they may not be effective in communicating the importance of organ donor registration or encouraging </w:t>
      </w:r>
      <w:r w:rsidR="00495099">
        <w:rPr>
          <w:rFonts w:ascii="Times New Roman" w:hAnsi="Times New Roman"/>
          <w:sz w:val="24"/>
          <w:szCs w:val="24"/>
        </w:rPr>
        <w:t>sign-</w:t>
      </w:r>
      <w:r w:rsidR="00457DA1">
        <w:rPr>
          <w:rFonts w:ascii="Times New Roman" w:hAnsi="Times New Roman"/>
          <w:sz w:val="24"/>
          <w:szCs w:val="24"/>
        </w:rPr>
        <w:t xml:space="preserve">ups. </w:t>
      </w:r>
      <w:r w:rsidR="00C16B95">
        <w:rPr>
          <w:rFonts w:ascii="Times New Roman" w:hAnsi="Times New Roman"/>
          <w:sz w:val="24"/>
          <w:szCs w:val="24"/>
        </w:rPr>
        <w:t xml:space="preserve"> </w:t>
      </w:r>
      <w:r w:rsidR="00C70018">
        <w:rPr>
          <w:rFonts w:ascii="Times New Roman" w:hAnsi="Times New Roman"/>
          <w:sz w:val="24"/>
          <w:szCs w:val="24"/>
        </w:rPr>
        <w:t>There are no legal obstacles to reduce the burden.</w:t>
      </w:r>
    </w:p>
    <w:p w:rsidR="00C921E9" w:rsidRDefault="00C921E9" w14:paraId="2DDA8FBA" w14:textId="77777777">
      <w:pPr>
        <w:tabs>
          <w:tab w:val="left" w:pos="-720"/>
        </w:tabs>
        <w:rPr>
          <w:rFonts w:ascii="Times New Roman" w:hAnsi="Times New Roman"/>
          <w:sz w:val="24"/>
          <w:szCs w:val="24"/>
        </w:rPr>
      </w:pPr>
    </w:p>
    <w:p w:rsidR="001879E5" w:rsidRDefault="0061278C" w14:paraId="34C8AC1C" w14:textId="7A29B561">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1E1928">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RDefault="001879E5" w14:paraId="117F8A56" w14:textId="77777777">
      <w:pPr>
        <w:tabs>
          <w:tab w:val="left" w:pos="-720"/>
          <w:tab w:val="left" w:pos="720"/>
          <w:tab w:val="right" w:pos="8677"/>
        </w:tabs>
        <w:rPr>
          <w:rFonts w:ascii="Times New Roman" w:hAnsi="Times New Roman"/>
          <w:sz w:val="24"/>
          <w:szCs w:val="24"/>
        </w:rPr>
      </w:pPr>
    </w:p>
    <w:p w:rsidR="001879E5" w:rsidP="006425A4" w:rsidRDefault="001879E5" w14:paraId="64EAC8C0" w14:textId="4075E2E2">
      <w:pPr>
        <w:tabs>
          <w:tab w:val="left" w:pos="-720"/>
        </w:tabs>
        <w:ind w:firstLine="540"/>
        <w:rPr>
          <w:rFonts w:ascii="Times New Roman" w:hAnsi="Times New Roman"/>
          <w:sz w:val="24"/>
          <w:szCs w:val="24"/>
        </w:rPr>
      </w:pPr>
      <w:r>
        <w:rPr>
          <w:rFonts w:ascii="Times New Roman" w:hAnsi="Times New Roman"/>
          <w:sz w:val="24"/>
          <w:szCs w:val="24"/>
        </w:rPr>
        <w:t xml:space="preserve">These </w:t>
      </w:r>
      <w:r w:rsidR="00DC7E10">
        <w:rPr>
          <w:rFonts w:ascii="Times New Roman" w:hAnsi="Times New Roman"/>
          <w:sz w:val="24"/>
          <w:szCs w:val="24"/>
        </w:rPr>
        <w:t xml:space="preserve">virtual </w:t>
      </w:r>
      <w:r w:rsidR="008315DB">
        <w:rPr>
          <w:rFonts w:ascii="Times New Roman" w:hAnsi="Times New Roman"/>
          <w:sz w:val="24"/>
          <w:szCs w:val="24"/>
        </w:rPr>
        <w:t xml:space="preserve">interviews </w:t>
      </w:r>
      <w:r>
        <w:rPr>
          <w:rFonts w:ascii="Times New Roman" w:hAnsi="Times New Roman"/>
          <w:sz w:val="24"/>
          <w:szCs w:val="24"/>
        </w:rPr>
        <w:t>will be implemented in a manner fully consistent with 5 CFR 1320.5(d)(2).</w:t>
      </w:r>
    </w:p>
    <w:p w:rsidR="006F677E" w:rsidRDefault="006F677E" w14:paraId="1702DEC0" w14:textId="77777777">
      <w:pPr>
        <w:tabs>
          <w:tab w:val="left" w:pos="-720"/>
        </w:tabs>
        <w:rPr>
          <w:rFonts w:ascii="Times New Roman" w:hAnsi="Times New Roman"/>
          <w:sz w:val="24"/>
          <w:szCs w:val="24"/>
        </w:rPr>
      </w:pPr>
    </w:p>
    <w:p w:rsidR="001879E5" w:rsidRDefault="001879E5" w14:paraId="74A3F1F1"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5085A296" w14:textId="77777777">
      <w:pPr>
        <w:tabs>
          <w:tab w:val="left" w:pos="-720"/>
          <w:tab w:val="left" w:pos="720"/>
          <w:tab w:val="right" w:pos="8677"/>
        </w:tabs>
        <w:rPr>
          <w:rFonts w:ascii="Times New Roman" w:hAnsi="Times New Roman"/>
          <w:sz w:val="24"/>
          <w:szCs w:val="24"/>
        </w:rPr>
      </w:pPr>
    </w:p>
    <w:p w:rsidR="009B5A14" w:rsidP="006425A4" w:rsidRDefault="009B5A14" w14:paraId="31BB2E08" w14:textId="191B5788">
      <w:pPr>
        <w:tabs>
          <w:tab w:val="left" w:pos="-720"/>
        </w:tabs>
        <w:ind w:firstLine="540"/>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rsidR="001879E5" w:rsidRDefault="001879E5" w14:paraId="1452070D" w14:textId="77777777">
      <w:pPr>
        <w:tabs>
          <w:tab w:val="left" w:pos="-720"/>
        </w:tabs>
        <w:rPr>
          <w:rFonts w:ascii="Times New Roman" w:hAnsi="Times New Roman"/>
          <w:sz w:val="24"/>
          <w:szCs w:val="24"/>
        </w:rPr>
      </w:pPr>
    </w:p>
    <w:p w:rsidR="001E1928" w:rsidRDefault="001E1928" w14:paraId="468F5A34" w14:textId="7DA0FED3">
      <w:pPr>
        <w:tabs>
          <w:tab w:val="left" w:pos="720"/>
          <w:tab w:val="right" w:pos="8677"/>
        </w:tabs>
        <w:rPr>
          <w:rFonts w:ascii="Times New Roman" w:hAnsi="Times New Roman"/>
          <w:sz w:val="24"/>
          <w:szCs w:val="24"/>
        </w:rPr>
      </w:pPr>
    </w:p>
    <w:p w:rsidR="001E1928" w:rsidRDefault="001E1928" w14:paraId="615F73DE"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E1928" w14:paraId="29E54A87" w14:textId="43CBEBF5">
      <w:pPr>
        <w:tabs>
          <w:tab w:val="left" w:pos="720"/>
          <w:tab w:val="right" w:pos="8677"/>
        </w:tabs>
        <w:rPr>
          <w:rFonts w:ascii="Times New Roman" w:hAnsi="Times New Roman"/>
          <w:sz w:val="24"/>
          <w:szCs w:val="24"/>
          <w:u w:val="single"/>
        </w:rPr>
      </w:pPr>
      <w:r>
        <w:rPr>
          <w:rFonts w:ascii="Times New Roman" w:hAnsi="Times New Roman"/>
          <w:sz w:val="24"/>
          <w:szCs w:val="24"/>
        </w:rPr>
        <w:lastRenderedPageBreak/>
        <w:t>9.</w:t>
      </w:r>
      <w:r>
        <w:rPr>
          <w:rFonts w:ascii="Times New Roman" w:hAnsi="Times New Roman"/>
          <w:sz w:val="24"/>
          <w:szCs w:val="24"/>
        </w:rPr>
        <w:tab/>
      </w:r>
      <w:bookmarkStart w:name="_GoBack" w:id="0"/>
      <w:bookmarkEnd w:id="0"/>
      <w:r w:rsidR="001879E5">
        <w:rPr>
          <w:rFonts w:ascii="Times New Roman" w:hAnsi="Times New Roman"/>
          <w:sz w:val="24"/>
          <w:szCs w:val="24"/>
          <w:u w:val="single"/>
        </w:rPr>
        <w:t>Remuneration of Respondents</w:t>
      </w:r>
    </w:p>
    <w:p w:rsidR="006F1A09" w:rsidRDefault="006F1A09" w14:paraId="5C68D77C" w14:textId="77777777">
      <w:pPr>
        <w:tabs>
          <w:tab w:val="left" w:pos="720"/>
          <w:tab w:val="right" w:pos="8677"/>
        </w:tabs>
        <w:rPr>
          <w:rFonts w:ascii="Times New Roman" w:hAnsi="Times New Roman"/>
          <w:sz w:val="24"/>
          <w:szCs w:val="24"/>
        </w:rPr>
      </w:pPr>
    </w:p>
    <w:p w:rsidRPr="00D7359B" w:rsidR="00D7359B" w:rsidP="006425A4" w:rsidRDefault="000719EA" w14:paraId="01E1EE23" w14:textId="5F3C0825">
      <w:pPr>
        <w:tabs>
          <w:tab w:val="left" w:pos="720"/>
          <w:tab w:val="right" w:pos="8677"/>
        </w:tabs>
        <w:ind w:firstLine="540"/>
        <w:rPr>
          <w:rFonts w:ascii="Times New Roman" w:hAnsi="Times New Roman"/>
          <w:color w:val="FF0000"/>
          <w:sz w:val="24"/>
          <w:szCs w:val="24"/>
        </w:rPr>
      </w:pPr>
      <w:r w:rsidRPr="00D7359B">
        <w:rPr>
          <w:rFonts w:ascii="Times New Roman" w:hAnsi="Times New Roman"/>
          <w:sz w:val="24"/>
          <w:szCs w:val="24"/>
        </w:rPr>
        <w:t>A $</w:t>
      </w:r>
      <w:r w:rsidR="00DB087E">
        <w:rPr>
          <w:rFonts w:ascii="Times New Roman" w:hAnsi="Times New Roman"/>
          <w:sz w:val="24"/>
          <w:szCs w:val="24"/>
        </w:rPr>
        <w:t>4</w:t>
      </w:r>
      <w:r w:rsidRPr="00D7359B">
        <w:rPr>
          <w:rFonts w:ascii="Times New Roman" w:hAnsi="Times New Roman"/>
          <w:sz w:val="24"/>
          <w:szCs w:val="24"/>
        </w:rPr>
        <w:t>0 gift card will be given to participants</w:t>
      </w:r>
      <w:r w:rsidRPr="00D7359B" w:rsidR="008F7132">
        <w:rPr>
          <w:rFonts w:ascii="Times New Roman" w:hAnsi="Times New Roman"/>
          <w:sz w:val="24"/>
          <w:szCs w:val="24"/>
        </w:rPr>
        <w:t xml:space="preserve"> to thank them for their participation in the interview. </w:t>
      </w:r>
      <w:r w:rsidR="00C16B95">
        <w:rPr>
          <w:rFonts w:ascii="Times New Roman" w:hAnsi="Times New Roman"/>
          <w:sz w:val="24"/>
          <w:szCs w:val="24"/>
        </w:rPr>
        <w:t xml:space="preserve"> </w:t>
      </w:r>
      <w:r w:rsidR="00B64D38">
        <w:rPr>
          <w:rFonts w:ascii="Times New Roman" w:hAnsi="Times New Roman"/>
          <w:sz w:val="24"/>
          <w:szCs w:val="24"/>
        </w:rPr>
        <w:t xml:space="preserve">Research has shown improved participation in qualitative interviews </w:t>
      </w:r>
      <w:r w:rsidR="005C5354">
        <w:rPr>
          <w:rFonts w:ascii="Times New Roman" w:hAnsi="Times New Roman"/>
          <w:sz w:val="24"/>
          <w:szCs w:val="24"/>
        </w:rPr>
        <w:t xml:space="preserve">with </w:t>
      </w:r>
      <w:r w:rsidR="00B64D38">
        <w:rPr>
          <w:rFonts w:ascii="Times New Roman" w:hAnsi="Times New Roman"/>
          <w:sz w:val="24"/>
          <w:szCs w:val="24"/>
        </w:rPr>
        <w:t>adults in the general United States population when given a monetary incentive in comparison to a nonmonetary incentive or no incentive.</w:t>
      </w:r>
      <w:r w:rsidR="00B64D38">
        <w:rPr>
          <w:rStyle w:val="FootnoteReference"/>
          <w:rFonts w:ascii="Times New Roman" w:hAnsi="Times New Roman"/>
          <w:sz w:val="24"/>
          <w:szCs w:val="24"/>
        </w:rPr>
        <w:footnoteReference w:id="1"/>
      </w:r>
      <w:r w:rsidR="00B64D38">
        <w:rPr>
          <w:rFonts w:ascii="Times New Roman" w:hAnsi="Times New Roman"/>
          <w:sz w:val="24"/>
          <w:szCs w:val="24"/>
        </w:rPr>
        <w:t xml:space="preserve"> </w:t>
      </w:r>
      <w:r w:rsidR="002F2F6D">
        <w:rPr>
          <w:rFonts w:ascii="Times New Roman" w:hAnsi="Times New Roman"/>
          <w:sz w:val="24"/>
          <w:szCs w:val="24"/>
        </w:rPr>
        <w:t xml:space="preserve"> </w:t>
      </w:r>
    </w:p>
    <w:p w:rsidR="0033551D" w:rsidRDefault="0033551D" w14:paraId="5379590E" w14:textId="77777777">
      <w:pPr>
        <w:tabs>
          <w:tab w:val="left" w:pos="720"/>
          <w:tab w:val="right" w:pos="8677"/>
        </w:tabs>
        <w:rPr>
          <w:rFonts w:ascii="Times New Roman" w:hAnsi="Times New Roman"/>
          <w:sz w:val="24"/>
          <w:szCs w:val="24"/>
        </w:rPr>
      </w:pPr>
    </w:p>
    <w:p w:rsidR="001879E5" w:rsidRDefault="001879E5" w14:paraId="715A4B99"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30131170" w14:textId="2DB388E3">
      <w:pPr>
        <w:tabs>
          <w:tab w:val="left" w:pos="-720"/>
          <w:tab w:val="left" w:pos="720"/>
          <w:tab w:val="right" w:pos="8677"/>
        </w:tabs>
        <w:rPr>
          <w:rFonts w:ascii="Times New Roman" w:hAnsi="Times New Roman"/>
          <w:sz w:val="24"/>
          <w:szCs w:val="24"/>
        </w:rPr>
      </w:pPr>
    </w:p>
    <w:p w:rsidR="00E2323F" w:rsidP="006425A4" w:rsidRDefault="008F7132" w14:paraId="6E4D94B1" w14:textId="3B2E18DA">
      <w:pPr>
        <w:tabs>
          <w:tab w:val="left" w:pos="-720"/>
        </w:tabs>
        <w:ind w:firstLine="540"/>
        <w:rPr>
          <w:rFonts w:ascii="Times New Roman" w:hAnsi="Times New Roman"/>
          <w:sz w:val="24"/>
          <w:szCs w:val="24"/>
        </w:rPr>
      </w:pPr>
      <w:r w:rsidRPr="00866FCD">
        <w:rPr>
          <w:rFonts w:ascii="Times New Roman" w:hAnsi="Times New Roman"/>
          <w:sz w:val="24"/>
          <w:szCs w:val="24"/>
        </w:rPr>
        <w:t>Participation is fully voluntary</w:t>
      </w:r>
      <w:r w:rsidR="00495099">
        <w:rPr>
          <w:rFonts w:ascii="Times New Roman" w:hAnsi="Times New Roman"/>
          <w:sz w:val="24"/>
          <w:szCs w:val="24"/>
        </w:rPr>
        <w:t>,</w:t>
      </w:r>
      <w:r w:rsidRPr="00866FCD">
        <w:rPr>
          <w:rFonts w:ascii="Times New Roman" w:hAnsi="Times New Roman"/>
          <w:sz w:val="24"/>
          <w:szCs w:val="24"/>
        </w:rPr>
        <w:t xml:space="preserve"> and </w:t>
      </w:r>
      <w:r w:rsidR="00F972CF">
        <w:rPr>
          <w:rFonts w:ascii="Times New Roman" w:hAnsi="Times New Roman"/>
          <w:sz w:val="24"/>
          <w:szCs w:val="24"/>
        </w:rPr>
        <w:t xml:space="preserve">the privacy of individuals will be protected </w:t>
      </w:r>
      <w:r w:rsidR="00E2323F">
        <w:rPr>
          <w:rFonts w:ascii="Times New Roman" w:hAnsi="Times New Roman"/>
          <w:sz w:val="24"/>
          <w:szCs w:val="24"/>
        </w:rPr>
        <w:t>at all phases</w:t>
      </w:r>
      <w:r w:rsidR="00F972CF">
        <w:rPr>
          <w:rFonts w:ascii="Times New Roman" w:hAnsi="Times New Roman"/>
          <w:sz w:val="24"/>
          <w:szCs w:val="24"/>
        </w:rPr>
        <w:t>,</w:t>
      </w:r>
      <w:r w:rsidR="00E2323F">
        <w:rPr>
          <w:rFonts w:ascii="Times New Roman" w:hAnsi="Times New Roman"/>
          <w:sz w:val="24"/>
          <w:szCs w:val="24"/>
        </w:rPr>
        <w:t xml:space="preserve"> from initial screening and recruitment to reporting and beyond.</w:t>
      </w:r>
      <w:r w:rsidR="00F972CF">
        <w:rPr>
          <w:rFonts w:ascii="Times New Roman" w:hAnsi="Times New Roman"/>
          <w:sz w:val="24"/>
          <w:szCs w:val="24"/>
        </w:rPr>
        <w:t xml:space="preserve"> </w:t>
      </w:r>
      <w:r w:rsidR="002F2F6D">
        <w:rPr>
          <w:rFonts w:ascii="Times New Roman" w:hAnsi="Times New Roman"/>
          <w:sz w:val="24"/>
          <w:szCs w:val="24"/>
        </w:rPr>
        <w:t xml:space="preserve"> </w:t>
      </w:r>
      <w:r w:rsidR="00E2323F">
        <w:rPr>
          <w:rFonts w:ascii="Times New Roman" w:hAnsi="Times New Roman"/>
          <w:sz w:val="24"/>
          <w:szCs w:val="24"/>
        </w:rPr>
        <w:t xml:space="preserve">The methods used to protect participant privacy </w:t>
      </w:r>
      <w:r w:rsidR="00F972CF">
        <w:rPr>
          <w:rFonts w:ascii="Times New Roman" w:hAnsi="Times New Roman"/>
          <w:sz w:val="24"/>
          <w:szCs w:val="24"/>
        </w:rPr>
        <w:t>are described further below</w:t>
      </w:r>
      <w:r w:rsidRPr="00866FCD">
        <w:rPr>
          <w:rFonts w:ascii="Times New Roman" w:hAnsi="Times New Roman"/>
          <w:sz w:val="24"/>
          <w:szCs w:val="24"/>
        </w:rPr>
        <w:t>.</w:t>
      </w:r>
      <w:r w:rsidR="00C16B95">
        <w:rPr>
          <w:rFonts w:ascii="Times New Roman" w:hAnsi="Times New Roman"/>
          <w:sz w:val="24"/>
          <w:szCs w:val="24"/>
        </w:rPr>
        <w:t xml:space="preserve"> </w:t>
      </w:r>
      <w:r w:rsidR="002F2F6D">
        <w:rPr>
          <w:rFonts w:ascii="Times New Roman" w:hAnsi="Times New Roman"/>
          <w:sz w:val="24"/>
          <w:szCs w:val="24"/>
        </w:rPr>
        <w:t xml:space="preserve"> </w:t>
      </w:r>
    </w:p>
    <w:p w:rsidR="00E2323F" w:rsidP="008F7132" w:rsidRDefault="00E2323F" w14:paraId="2195FF2B" w14:textId="77777777">
      <w:pPr>
        <w:tabs>
          <w:tab w:val="left" w:pos="-720"/>
        </w:tabs>
        <w:rPr>
          <w:rFonts w:ascii="Times New Roman" w:hAnsi="Times New Roman"/>
          <w:sz w:val="24"/>
          <w:szCs w:val="24"/>
        </w:rPr>
      </w:pPr>
    </w:p>
    <w:p w:rsidR="00E2323F" w:rsidP="008F7132" w:rsidRDefault="00E2323F" w14:paraId="6853EDCD" w14:textId="0E3F0165">
      <w:pPr>
        <w:tabs>
          <w:tab w:val="left" w:pos="-720"/>
        </w:tabs>
        <w:rPr>
          <w:rFonts w:ascii="Times New Roman" w:hAnsi="Times New Roman"/>
          <w:sz w:val="24"/>
          <w:szCs w:val="24"/>
        </w:rPr>
      </w:pPr>
      <w:r w:rsidRPr="00D66F8E">
        <w:rPr>
          <w:rFonts w:ascii="Times New Roman" w:hAnsi="Times New Roman"/>
          <w:sz w:val="24"/>
          <w:szCs w:val="24"/>
          <w:u w:val="single"/>
        </w:rPr>
        <w:t>During recruitment:</w:t>
      </w:r>
      <w:r>
        <w:rPr>
          <w:rFonts w:ascii="Times New Roman" w:hAnsi="Times New Roman"/>
          <w:sz w:val="24"/>
          <w:szCs w:val="24"/>
        </w:rPr>
        <w:t xml:space="preserve"> </w:t>
      </w:r>
      <w:r w:rsidR="002F2F6D">
        <w:rPr>
          <w:rFonts w:ascii="Times New Roman" w:hAnsi="Times New Roman"/>
          <w:sz w:val="24"/>
          <w:szCs w:val="24"/>
        </w:rPr>
        <w:t xml:space="preserve"> </w:t>
      </w:r>
      <w:r w:rsidR="00F972CF">
        <w:rPr>
          <w:rFonts w:ascii="Times New Roman" w:hAnsi="Times New Roman"/>
          <w:sz w:val="24"/>
          <w:szCs w:val="24"/>
        </w:rPr>
        <w:t xml:space="preserve">In order to </w:t>
      </w:r>
      <w:r>
        <w:rPr>
          <w:rFonts w:ascii="Times New Roman" w:hAnsi="Times New Roman"/>
          <w:sz w:val="24"/>
          <w:szCs w:val="24"/>
        </w:rPr>
        <w:t>provide a way for the</w:t>
      </w:r>
      <w:r w:rsidR="00350A21">
        <w:rPr>
          <w:rFonts w:ascii="Times New Roman" w:hAnsi="Times New Roman"/>
          <w:sz w:val="24"/>
          <w:szCs w:val="24"/>
        </w:rPr>
        <w:t xml:space="preserve"> NORC</w:t>
      </w:r>
      <w:r>
        <w:rPr>
          <w:rFonts w:ascii="Times New Roman" w:hAnsi="Times New Roman"/>
          <w:sz w:val="24"/>
          <w:szCs w:val="24"/>
        </w:rPr>
        <w:t xml:space="preserve"> interviewer to </w:t>
      </w:r>
      <w:r w:rsidR="00F972CF">
        <w:rPr>
          <w:rFonts w:ascii="Times New Roman" w:hAnsi="Times New Roman"/>
          <w:sz w:val="24"/>
          <w:szCs w:val="24"/>
        </w:rPr>
        <w:t xml:space="preserve">contact the </w:t>
      </w:r>
      <w:r>
        <w:rPr>
          <w:rFonts w:ascii="Times New Roman" w:hAnsi="Times New Roman"/>
          <w:sz w:val="24"/>
          <w:szCs w:val="24"/>
        </w:rPr>
        <w:t xml:space="preserve">participant </w:t>
      </w:r>
      <w:r w:rsidR="00F972CF">
        <w:rPr>
          <w:rFonts w:ascii="Times New Roman" w:hAnsi="Times New Roman"/>
          <w:sz w:val="24"/>
          <w:szCs w:val="24"/>
        </w:rPr>
        <w:t xml:space="preserve">for the interview, </w:t>
      </w:r>
      <w:r>
        <w:rPr>
          <w:rFonts w:ascii="Times New Roman" w:hAnsi="Times New Roman"/>
          <w:sz w:val="24"/>
          <w:szCs w:val="24"/>
        </w:rPr>
        <w:t xml:space="preserve">the Dynata recruiter will verify the participant’s </w:t>
      </w:r>
      <w:r w:rsidR="00F972CF">
        <w:rPr>
          <w:rFonts w:ascii="Times New Roman" w:hAnsi="Times New Roman"/>
          <w:sz w:val="24"/>
          <w:szCs w:val="24"/>
        </w:rPr>
        <w:t>name, email address</w:t>
      </w:r>
      <w:r w:rsidR="002F2F6D">
        <w:rPr>
          <w:rFonts w:ascii="Times New Roman" w:hAnsi="Times New Roman"/>
          <w:sz w:val="24"/>
          <w:szCs w:val="24"/>
        </w:rPr>
        <w:t>,</w:t>
      </w:r>
      <w:r w:rsidR="00F972CF">
        <w:rPr>
          <w:rFonts w:ascii="Times New Roman" w:hAnsi="Times New Roman"/>
          <w:sz w:val="24"/>
          <w:szCs w:val="24"/>
        </w:rPr>
        <w:t xml:space="preserve"> and phone number as part of the initial screening. </w:t>
      </w:r>
      <w:r w:rsidR="002F2F6D">
        <w:rPr>
          <w:rFonts w:ascii="Times New Roman" w:hAnsi="Times New Roman"/>
          <w:sz w:val="24"/>
          <w:szCs w:val="24"/>
        </w:rPr>
        <w:t xml:space="preserve"> </w:t>
      </w:r>
      <w:r w:rsidR="00F972CF">
        <w:rPr>
          <w:rFonts w:ascii="Times New Roman" w:hAnsi="Times New Roman"/>
          <w:sz w:val="24"/>
          <w:szCs w:val="24"/>
        </w:rPr>
        <w:t>This information will be accessed</w:t>
      </w:r>
      <w:r w:rsidR="00C65086">
        <w:rPr>
          <w:rFonts w:ascii="Times New Roman" w:hAnsi="Times New Roman"/>
          <w:sz w:val="24"/>
          <w:szCs w:val="24"/>
        </w:rPr>
        <w:t xml:space="preserve"> only</w:t>
      </w:r>
      <w:r w:rsidR="00F972CF">
        <w:rPr>
          <w:rFonts w:ascii="Times New Roman" w:hAnsi="Times New Roman"/>
          <w:sz w:val="24"/>
          <w:szCs w:val="24"/>
        </w:rPr>
        <w:t xml:space="preserve"> by the Dynata recruiters and NORC </w:t>
      </w:r>
      <w:r w:rsidR="00C65086">
        <w:rPr>
          <w:rFonts w:ascii="Times New Roman" w:hAnsi="Times New Roman"/>
          <w:sz w:val="24"/>
          <w:szCs w:val="24"/>
        </w:rPr>
        <w:t>interviewers</w:t>
      </w:r>
      <w:r w:rsidR="00F972CF">
        <w:rPr>
          <w:rFonts w:ascii="Times New Roman" w:hAnsi="Times New Roman"/>
          <w:sz w:val="24"/>
          <w:szCs w:val="24"/>
        </w:rPr>
        <w:t xml:space="preserve">. </w:t>
      </w:r>
      <w:r w:rsidR="002F2F6D">
        <w:rPr>
          <w:rFonts w:ascii="Times New Roman" w:hAnsi="Times New Roman"/>
          <w:sz w:val="24"/>
          <w:szCs w:val="24"/>
        </w:rPr>
        <w:t xml:space="preserve"> </w:t>
      </w:r>
      <w:r w:rsidRPr="00866FCD" w:rsidR="008F7132">
        <w:rPr>
          <w:rFonts w:ascii="Times New Roman" w:hAnsi="Times New Roman"/>
          <w:sz w:val="24"/>
          <w:szCs w:val="24"/>
        </w:rPr>
        <w:t xml:space="preserve">No identifying information will be </w:t>
      </w:r>
      <w:r w:rsidR="00F972CF">
        <w:rPr>
          <w:rFonts w:ascii="Times New Roman" w:hAnsi="Times New Roman"/>
          <w:sz w:val="24"/>
          <w:szCs w:val="24"/>
        </w:rPr>
        <w:t>stored or shared for purposes other than contacting the individual for the interview</w:t>
      </w:r>
      <w:r w:rsidRPr="00866FCD" w:rsidR="008F7132">
        <w:rPr>
          <w:rFonts w:ascii="Times New Roman" w:hAnsi="Times New Roman"/>
          <w:sz w:val="24"/>
          <w:szCs w:val="24"/>
        </w:rPr>
        <w:t xml:space="preserve">. </w:t>
      </w:r>
      <w:r w:rsidR="002F2F6D">
        <w:rPr>
          <w:rFonts w:ascii="Times New Roman" w:hAnsi="Times New Roman"/>
          <w:sz w:val="24"/>
          <w:szCs w:val="24"/>
        </w:rPr>
        <w:t xml:space="preserve"> </w:t>
      </w:r>
      <w:r w:rsidR="00F972CF">
        <w:rPr>
          <w:rFonts w:ascii="Times New Roman" w:hAnsi="Times New Roman"/>
          <w:sz w:val="24"/>
          <w:szCs w:val="24"/>
        </w:rPr>
        <w:t>When information is transmitted from Dynata to NORC so that the NORC interviewer may contact the individual, it will be done via secure file transfer and not via email.</w:t>
      </w:r>
      <w:r w:rsidR="00C65086">
        <w:rPr>
          <w:rFonts w:ascii="Times New Roman" w:hAnsi="Times New Roman"/>
          <w:sz w:val="24"/>
          <w:szCs w:val="24"/>
        </w:rPr>
        <w:t xml:space="preserve"> </w:t>
      </w:r>
      <w:r w:rsidR="002F2F6D">
        <w:rPr>
          <w:rFonts w:ascii="Times New Roman" w:hAnsi="Times New Roman"/>
          <w:sz w:val="24"/>
          <w:szCs w:val="24"/>
        </w:rPr>
        <w:t xml:space="preserve"> </w:t>
      </w:r>
    </w:p>
    <w:p w:rsidR="00E2323F" w:rsidP="008F7132" w:rsidRDefault="00E2323F" w14:paraId="2822FA73" w14:textId="77777777">
      <w:pPr>
        <w:tabs>
          <w:tab w:val="left" w:pos="-720"/>
        </w:tabs>
        <w:rPr>
          <w:rFonts w:ascii="Times New Roman" w:hAnsi="Times New Roman"/>
          <w:sz w:val="24"/>
          <w:szCs w:val="24"/>
        </w:rPr>
      </w:pPr>
    </w:p>
    <w:p w:rsidR="00E2323F" w:rsidP="008F7132" w:rsidRDefault="00E2323F" w14:paraId="35C90AC2" w14:textId="0019EFB6">
      <w:pPr>
        <w:tabs>
          <w:tab w:val="left" w:pos="-720"/>
        </w:tabs>
        <w:rPr>
          <w:rFonts w:ascii="Times New Roman" w:hAnsi="Times New Roman"/>
          <w:sz w:val="24"/>
          <w:szCs w:val="24"/>
        </w:rPr>
      </w:pPr>
      <w:r w:rsidRPr="00D66F8E">
        <w:rPr>
          <w:rFonts w:ascii="Times New Roman" w:hAnsi="Times New Roman"/>
          <w:sz w:val="24"/>
          <w:szCs w:val="24"/>
          <w:u w:val="single"/>
        </w:rPr>
        <w:t>During the interview:</w:t>
      </w:r>
      <w:r w:rsidRPr="002F2F6D">
        <w:rPr>
          <w:rFonts w:ascii="Times New Roman" w:hAnsi="Times New Roman"/>
          <w:sz w:val="24"/>
          <w:szCs w:val="24"/>
        </w:rPr>
        <w:t xml:space="preserve"> </w:t>
      </w:r>
      <w:r w:rsidRPr="00D66F8E" w:rsidR="002F2F6D">
        <w:rPr>
          <w:rFonts w:ascii="Times New Roman" w:hAnsi="Times New Roman"/>
          <w:sz w:val="24"/>
          <w:szCs w:val="24"/>
        </w:rPr>
        <w:t xml:space="preserve"> </w:t>
      </w:r>
      <w:r w:rsidRPr="00866FCD">
        <w:rPr>
          <w:rFonts w:ascii="Times New Roman" w:hAnsi="Times New Roman"/>
          <w:sz w:val="24"/>
          <w:szCs w:val="24"/>
        </w:rPr>
        <w:t>Respondents will be told at the beginning of the interview that they have the right to discontinue the interview at any point</w:t>
      </w:r>
      <w:r>
        <w:rPr>
          <w:rFonts w:ascii="Times New Roman" w:hAnsi="Times New Roman"/>
          <w:sz w:val="24"/>
          <w:szCs w:val="24"/>
        </w:rPr>
        <w:t xml:space="preserve">. </w:t>
      </w:r>
      <w:r w:rsidR="002F2F6D">
        <w:rPr>
          <w:rFonts w:ascii="Times New Roman" w:hAnsi="Times New Roman"/>
          <w:sz w:val="24"/>
          <w:szCs w:val="24"/>
        </w:rPr>
        <w:t xml:space="preserve"> </w:t>
      </w:r>
      <w:r>
        <w:rPr>
          <w:rFonts w:ascii="Times New Roman" w:hAnsi="Times New Roman"/>
          <w:sz w:val="24"/>
          <w:szCs w:val="24"/>
        </w:rPr>
        <w:t>Participants</w:t>
      </w:r>
      <w:r w:rsidRPr="00866FCD">
        <w:rPr>
          <w:rFonts w:ascii="Times New Roman" w:hAnsi="Times New Roman"/>
          <w:sz w:val="24"/>
          <w:szCs w:val="24"/>
        </w:rPr>
        <w:t xml:space="preserve"> will be asked to give verbal consent to have the interview recorded. </w:t>
      </w:r>
      <w:r w:rsidR="002F2F6D">
        <w:rPr>
          <w:rFonts w:ascii="Times New Roman" w:hAnsi="Times New Roman"/>
          <w:sz w:val="24"/>
          <w:szCs w:val="24"/>
        </w:rPr>
        <w:t xml:space="preserve"> </w:t>
      </w:r>
      <w:r>
        <w:rPr>
          <w:rFonts w:ascii="Times New Roman" w:hAnsi="Times New Roman"/>
          <w:sz w:val="24"/>
          <w:szCs w:val="24"/>
        </w:rPr>
        <w:t xml:space="preserve">The recording will only be accessed by NORC interviewers and research analysts. </w:t>
      </w:r>
      <w:r w:rsidR="002F2F6D">
        <w:rPr>
          <w:rFonts w:ascii="Times New Roman" w:hAnsi="Times New Roman"/>
          <w:sz w:val="24"/>
          <w:szCs w:val="24"/>
        </w:rPr>
        <w:t xml:space="preserve"> </w:t>
      </w:r>
    </w:p>
    <w:p w:rsidR="00E2323F" w:rsidP="008F7132" w:rsidRDefault="00E2323F" w14:paraId="4B52533E" w14:textId="77777777">
      <w:pPr>
        <w:tabs>
          <w:tab w:val="left" w:pos="-720"/>
        </w:tabs>
        <w:rPr>
          <w:rFonts w:ascii="Times New Roman" w:hAnsi="Times New Roman"/>
          <w:sz w:val="24"/>
          <w:szCs w:val="24"/>
        </w:rPr>
      </w:pPr>
    </w:p>
    <w:p w:rsidRPr="00866FCD" w:rsidR="008F7132" w:rsidP="008F7132" w:rsidRDefault="00E2323F" w14:paraId="3FF39D4C" w14:textId="2EFC151E">
      <w:pPr>
        <w:tabs>
          <w:tab w:val="left" w:pos="-720"/>
        </w:tabs>
        <w:rPr>
          <w:rFonts w:ascii="Times New Roman" w:hAnsi="Times New Roman"/>
          <w:sz w:val="24"/>
          <w:szCs w:val="24"/>
        </w:rPr>
      </w:pPr>
      <w:r w:rsidRPr="00D66F8E">
        <w:rPr>
          <w:rFonts w:ascii="Times New Roman" w:hAnsi="Times New Roman"/>
          <w:sz w:val="24"/>
          <w:szCs w:val="24"/>
          <w:u w:val="single"/>
        </w:rPr>
        <w:t>During reporting:</w:t>
      </w:r>
      <w:r w:rsidRPr="002F2F6D">
        <w:rPr>
          <w:rFonts w:ascii="Times New Roman" w:hAnsi="Times New Roman"/>
          <w:sz w:val="24"/>
          <w:szCs w:val="24"/>
        </w:rPr>
        <w:t xml:space="preserve"> </w:t>
      </w:r>
      <w:r w:rsidRPr="00D66F8E" w:rsidR="002F2F6D">
        <w:rPr>
          <w:rFonts w:ascii="Times New Roman" w:hAnsi="Times New Roman"/>
          <w:sz w:val="24"/>
          <w:szCs w:val="24"/>
        </w:rPr>
        <w:t xml:space="preserve"> </w:t>
      </w:r>
      <w:r>
        <w:rPr>
          <w:rFonts w:ascii="Times New Roman" w:hAnsi="Times New Roman"/>
          <w:sz w:val="24"/>
          <w:szCs w:val="24"/>
        </w:rPr>
        <w:t>During reporting, d</w:t>
      </w:r>
      <w:r w:rsidRPr="00E2323F">
        <w:rPr>
          <w:rFonts w:ascii="Times New Roman" w:hAnsi="Times New Roman"/>
          <w:sz w:val="24"/>
          <w:szCs w:val="24"/>
        </w:rPr>
        <w:t xml:space="preserve">ata will be anonymized </w:t>
      </w:r>
      <w:r>
        <w:rPr>
          <w:rFonts w:ascii="Times New Roman" w:hAnsi="Times New Roman"/>
          <w:sz w:val="24"/>
          <w:szCs w:val="24"/>
        </w:rPr>
        <w:t xml:space="preserve">so that </w:t>
      </w:r>
      <w:r w:rsidRPr="00E2323F">
        <w:rPr>
          <w:rFonts w:ascii="Times New Roman" w:hAnsi="Times New Roman"/>
          <w:sz w:val="24"/>
          <w:szCs w:val="24"/>
        </w:rPr>
        <w:t>respondents’ PII will not be associated with their responses</w:t>
      </w:r>
      <w:r>
        <w:rPr>
          <w:rFonts w:ascii="Times New Roman" w:hAnsi="Times New Roman"/>
          <w:sz w:val="24"/>
          <w:szCs w:val="24"/>
        </w:rPr>
        <w:t xml:space="preserve">. </w:t>
      </w:r>
      <w:r w:rsidR="002F2F6D">
        <w:rPr>
          <w:rFonts w:ascii="Times New Roman" w:hAnsi="Times New Roman"/>
          <w:sz w:val="24"/>
          <w:szCs w:val="24"/>
        </w:rPr>
        <w:t xml:space="preserve"> </w:t>
      </w:r>
      <w:r w:rsidR="008B1F73">
        <w:rPr>
          <w:rFonts w:ascii="Times New Roman" w:hAnsi="Times New Roman"/>
          <w:sz w:val="24"/>
          <w:szCs w:val="24"/>
        </w:rPr>
        <w:t>R</w:t>
      </w:r>
      <w:r w:rsidR="00C65086">
        <w:rPr>
          <w:rFonts w:ascii="Times New Roman" w:hAnsi="Times New Roman"/>
          <w:sz w:val="24"/>
          <w:szCs w:val="24"/>
        </w:rPr>
        <w:t>ecords with this information will be handled pursuant to HHS records management policies.</w:t>
      </w:r>
    </w:p>
    <w:p w:rsidR="001879E5" w:rsidRDefault="001879E5" w14:paraId="76B94562" w14:textId="77777777">
      <w:pPr>
        <w:tabs>
          <w:tab w:val="left" w:pos="-720"/>
        </w:tabs>
        <w:rPr>
          <w:rFonts w:ascii="Times New Roman" w:hAnsi="Times New Roman"/>
          <w:sz w:val="24"/>
          <w:szCs w:val="24"/>
        </w:rPr>
      </w:pPr>
    </w:p>
    <w:p w:rsidR="001879E5" w:rsidRDefault="001879E5" w14:paraId="3CA7B42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0719EA" w:rsidP="000719EA" w:rsidRDefault="000719EA" w14:paraId="621EDCD5" w14:textId="77777777">
      <w:pPr>
        <w:tabs>
          <w:tab w:val="left" w:pos="-720"/>
          <w:tab w:val="left" w:pos="720"/>
          <w:tab w:val="right" w:pos="10080"/>
        </w:tabs>
        <w:rPr>
          <w:rFonts w:ascii="Times New Roman" w:hAnsi="Times New Roman"/>
          <w:color w:val="FF0000"/>
          <w:sz w:val="24"/>
          <w:szCs w:val="24"/>
        </w:rPr>
      </w:pPr>
    </w:p>
    <w:p w:rsidR="00C921E9" w:rsidP="006425A4" w:rsidRDefault="00E142A3" w14:paraId="1B060BED" w14:textId="676AD0DD">
      <w:pPr>
        <w:tabs>
          <w:tab w:val="left" w:pos="-720"/>
          <w:tab w:val="left" w:pos="720"/>
          <w:tab w:val="right" w:pos="10080"/>
        </w:tabs>
        <w:ind w:firstLine="540"/>
        <w:rPr>
          <w:rFonts w:ascii="Times New Roman" w:hAnsi="Times New Roman"/>
          <w:color w:val="FF0000"/>
          <w:sz w:val="24"/>
          <w:szCs w:val="24"/>
        </w:rPr>
      </w:pPr>
      <w:r>
        <w:rPr>
          <w:rFonts w:ascii="Times New Roman" w:hAnsi="Times New Roman"/>
          <w:sz w:val="24"/>
          <w:szCs w:val="24"/>
        </w:rPr>
        <w:t>D</w:t>
      </w:r>
      <w:r w:rsidRPr="00D7359B" w:rsidR="00D7359B">
        <w:rPr>
          <w:rFonts w:ascii="Times New Roman" w:hAnsi="Times New Roman"/>
          <w:sz w:val="24"/>
          <w:szCs w:val="24"/>
        </w:rPr>
        <w:t xml:space="preserve">oT’s </w:t>
      </w:r>
      <w:r>
        <w:rPr>
          <w:rFonts w:ascii="Times New Roman" w:hAnsi="Times New Roman"/>
          <w:sz w:val="24"/>
          <w:szCs w:val="24"/>
        </w:rPr>
        <w:t>messaging</w:t>
      </w:r>
      <w:r w:rsidR="00495099">
        <w:rPr>
          <w:rFonts w:ascii="Times New Roman" w:hAnsi="Times New Roman"/>
          <w:sz w:val="24"/>
          <w:szCs w:val="24"/>
        </w:rPr>
        <w:t>,</w:t>
      </w:r>
      <w:r>
        <w:rPr>
          <w:rFonts w:ascii="Times New Roman" w:hAnsi="Times New Roman"/>
          <w:sz w:val="24"/>
          <w:szCs w:val="24"/>
        </w:rPr>
        <w:t xml:space="preserve"> and </w:t>
      </w:r>
      <w:r w:rsidRPr="00D7359B" w:rsidR="00D7359B">
        <w:rPr>
          <w:rFonts w:ascii="Times New Roman" w:hAnsi="Times New Roman"/>
          <w:sz w:val="24"/>
          <w:szCs w:val="24"/>
        </w:rPr>
        <w:t>PSA</w:t>
      </w:r>
      <w:r w:rsidRPr="00D7359B" w:rsidR="00C921E9">
        <w:rPr>
          <w:rFonts w:ascii="Times New Roman" w:hAnsi="Times New Roman"/>
          <w:sz w:val="24"/>
          <w:szCs w:val="24"/>
        </w:rPr>
        <w:t>s are targeted to certain dem</w:t>
      </w:r>
      <w:r w:rsidRPr="00D7359B" w:rsidR="00D7359B">
        <w:rPr>
          <w:rFonts w:ascii="Times New Roman" w:hAnsi="Times New Roman"/>
          <w:sz w:val="24"/>
          <w:szCs w:val="24"/>
        </w:rPr>
        <w:t>ographic</w:t>
      </w:r>
      <w:r w:rsidRPr="00D7359B" w:rsidR="00C921E9">
        <w:rPr>
          <w:rFonts w:ascii="Times New Roman" w:hAnsi="Times New Roman"/>
          <w:sz w:val="24"/>
          <w:szCs w:val="24"/>
        </w:rPr>
        <w:t xml:space="preserve"> audiences. </w:t>
      </w:r>
      <w:r w:rsidR="00C16B95">
        <w:rPr>
          <w:rFonts w:ascii="Times New Roman" w:hAnsi="Times New Roman"/>
          <w:sz w:val="24"/>
          <w:szCs w:val="24"/>
        </w:rPr>
        <w:t xml:space="preserve"> </w:t>
      </w:r>
      <w:r w:rsidRPr="00D7359B" w:rsidR="00C921E9">
        <w:rPr>
          <w:rFonts w:ascii="Times New Roman" w:hAnsi="Times New Roman"/>
          <w:sz w:val="24"/>
          <w:szCs w:val="24"/>
        </w:rPr>
        <w:t>Th</w:t>
      </w:r>
      <w:r w:rsidRPr="00D7359B" w:rsidR="00D7359B">
        <w:rPr>
          <w:rFonts w:ascii="Times New Roman" w:hAnsi="Times New Roman"/>
          <w:sz w:val="24"/>
          <w:szCs w:val="24"/>
        </w:rPr>
        <w:t xml:space="preserve">erefore to verify that we are </w:t>
      </w:r>
      <w:r w:rsidRPr="00D7359B" w:rsidR="00C921E9">
        <w:rPr>
          <w:rFonts w:ascii="Times New Roman" w:hAnsi="Times New Roman"/>
          <w:sz w:val="24"/>
          <w:szCs w:val="24"/>
        </w:rPr>
        <w:t xml:space="preserve">showing </w:t>
      </w:r>
      <w:r w:rsidRPr="00D7359B" w:rsidR="00D7359B">
        <w:rPr>
          <w:rFonts w:ascii="Times New Roman" w:hAnsi="Times New Roman"/>
          <w:sz w:val="24"/>
          <w:szCs w:val="24"/>
        </w:rPr>
        <w:t xml:space="preserve">the </w:t>
      </w:r>
      <w:r w:rsidRPr="00D7359B" w:rsidR="00C921E9">
        <w:rPr>
          <w:rFonts w:ascii="Times New Roman" w:hAnsi="Times New Roman"/>
          <w:sz w:val="24"/>
          <w:szCs w:val="24"/>
        </w:rPr>
        <w:t xml:space="preserve">appropriate PSA to </w:t>
      </w:r>
      <w:r w:rsidRPr="00D7359B" w:rsidR="00D7359B">
        <w:rPr>
          <w:rFonts w:ascii="Times New Roman" w:hAnsi="Times New Roman"/>
          <w:sz w:val="24"/>
          <w:szCs w:val="24"/>
        </w:rPr>
        <w:t xml:space="preserve">each </w:t>
      </w:r>
      <w:r w:rsidRPr="00D7359B" w:rsidR="00C921E9">
        <w:rPr>
          <w:rFonts w:ascii="Times New Roman" w:hAnsi="Times New Roman"/>
          <w:sz w:val="24"/>
          <w:szCs w:val="24"/>
        </w:rPr>
        <w:t>respondent, we need to ask about race</w:t>
      </w:r>
      <w:r w:rsidR="007F7FFD">
        <w:rPr>
          <w:rFonts w:ascii="Times New Roman" w:hAnsi="Times New Roman"/>
          <w:sz w:val="24"/>
          <w:szCs w:val="24"/>
        </w:rPr>
        <w:t xml:space="preserve"> and </w:t>
      </w:r>
      <w:r w:rsidRPr="00D7359B" w:rsidR="00C921E9">
        <w:rPr>
          <w:rFonts w:ascii="Times New Roman" w:hAnsi="Times New Roman"/>
          <w:sz w:val="24"/>
          <w:szCs w:val="24"/>
        </w:rPr>
        <w:t xml:space="preserve">ethnicity so as not to make assumptions. </w:t>
      </w:r>
      <w:r w:rsidR="00C16B95">
        <w:rPr>
          <w:rFonts w:ascii="Times New Roman" w:hAnsi="Times New Roman"/>
          <w:sz w:val="24"/>
          <w:szCs w:val="24"/>
        </w:rPr>
        <w:t xml:space="preserve"> </w:t>
      </w:r>
      <w:r w:rsidR="00D7359B">
        <w:rPr>
          <w:rFonts w:ascii="Times New Roman" w:hAnsi="Times New Roman"/>
          <w:sz w:val="24"/>
          <w:szCs w:val="24"/>
        </w:rPr>
        <w:t xml:space="preserve">After the participant agrees to engage in the interview, the interviewer will </w:t>
      </w:r>
      <w:r w:rsidR="00B71561">
        <w:rPr>
          <w:rFonts w:ascii="Times New Roman" w:hAnsi="Times New Roman"/>
          <w:sz w:val="24"/>
          <w:szCs w:val="24"/>
        </w:rPr>
        <w:t xml:space="preserve">ask </w:t>
      </w:r>
      <w:r w:rsidR="007F7FFD">
        <w:rPr>
          <w:rFonts w:ascii="Times New Roman" w:hAnsi="Times New Roman"/>
          <w:sz w:val="24"/>
          <w:szCs w:val="24"/>
        </w:rPr>
        <w:t>the respondent</w:t>
      </w:r>
      <w:r>
        <w:rPr>
          <w:rFonts w:ascii="Times New Roman" w:hAnsi="Times New Roman"/>
          <w:sz w:val="24"/>
          <w:szCs w:val="24"/>
        </w:rPr>
        <w:t>s</w:t>
      </w:r>
      <w:r w:rsidR="007F7FFD">
        <w:rPr>
          <w:rFonts w:ascii="Times New Roman" w:hAnsi="Times New Roman"/>
          <w:sz w:val="24"/>
          <w:szCs w:val="24"/>
        </w:rPr>
        <w:t xml:space="preserve"> to share their race(s) and </w:t>
      </w:r>
      <w:r w:rsidR="00B71561">
        <w:rPr>
          <w:rFonts w:ascii="Times New Roman" w:hAnsi="Times New Roman"/>
          <w:sz w:val="24"/>
          <w:szCs w:val="24"/>
        </w:rPr>
        <w:t xml:space="preserve">ethnicity, and then </w:t>
      </w:r>
      <w:r w:rsidR="00C70018">
        <w:rPr>
          <w:rFonts w:ascii="Times New Roman" w:hAnsi="Times New Roman"/>
          <w:sz w:val="24"/>
          <w:szCs w:val="24"/>
        </w:rPr>
        <w:t>proceed to conduct the interview</w:t>
      </w:r>
      <w:r w:rsidR="00B71561">
        <w:rPr>
          <w:rFonts w:ascii="Times New Roman" w:hAnsi="Times New Roman"/>
          <w:sz w:val="24"/>
          <w:szCs w:val="24"/>
        </w:rPr>
        <w:t>.</w:t>
      </w:r>
      <w:r w:rsidR="00C70018">
        <w:rPr>
          <w:rFonts w:ascii="Times New Roman" w:hAnsi="Times New Roman"/>
          <w:sz w:val="24"/>
          <w:szCs w:val="24"/>
        </w:rPr>
        <w:t xml:space="preserve"> </w:t>
      </w:r>
      <w:r w:rsidR="00B71561">
        <w:rPr>
          <w:rFonts w:ascii="Times New Roman" w:hAnsi="Times New Roman"/>
          <w:sz w:val="24"/>
          <w:szCs w:val="24"/>
        </w:rPr>
        <w:t xml:space="preserve"> </w:t>
      </w:r>
      <w:r w:rsidR="007F7FFD">
        <w:rPr>
          <w:rFonts w:ascii="Times New Roman" w:hAnsi="Times New Roman"/>
          <w:sz w:val="24"/>
          <w:szCs w:val="24"/>
        </w:rPr>
        <w:t>If a respondent declines to share this information</w:t>
      </w:r>
      <w:r w:rsidR="005C5354">
        <w:rPr>
          <w:rFonts w:ascii="Times New Roman" w:hAnsi="Times New Roman"/>
          <w:sz w:val="24"/>
          <w:szCs w:val="24"/>
        </w:rPr>
        <w:t>,</w:t>
      </w:r>
      <w:r w:rsidR="007F7FFD">
        <w:rPr>
          <w:rFonts w:ascii="Times New Roman" w:hAnsi="Times New Roman"/>
          <w:sz w:val="24"/>
          <w:szCs w:val="24"/>
        </w:rPr>
        <w:t xml:space="preserve"> </w:t>
      </w:r>
      <w:r>
        <w:rPr>
          <w:rFonts w:ascii="Times New Roman" w:hAnsi="Times New Roman"/>
          <w:sz w:val="24"/>
          <w:szCs w:val="24"/>
        </w:rPr>
        <w:t xml:space="preserve">the respondent </w:t>
      </w:r>
      <w:r w:rsidR="007F7FFD">
        <w:rPr>
          <w:rFonts w:ascii="Times New Roman" w:hAnsi="Times New Roman"/>
          <w:sz w:val="24"/>
          <w:szCs w:val="24"/>
        </w:rPr>
        <w:t xml:space="preserve">will be shown the PSA targeted to general audiences. </w:t>
      </w:r>
    </w:p>
    <w:p w:rsidR="006F677E" w:rsidP="00C921E9" w:rsidRDefault="006F677E" w14:paraId="642818C8" w14:textId="77777777">
      <w:pPr>
        <w:tabs>
          <w:tab w:val="left" w:pos="-720"/>
          <w:tab w:val="left" w:pos="720"/>
          <w:tab w:val="right" w:pos="10080"/>
        </w:tabs>
        <w:rPr>
          <w:rFonts w:ascii="Times New Roman" w:hAnsi="Times New Roman"/>
          <w:color w:val="FF0000"/>
          <w:sz w:val="24"/>
          <w:szCs w:val="24"/>
        </w:rPr>
      </w:pPr>
    </w:p>
    <w:p w:rsidR="001879E5" w:rsidRDefault="001879E5" w14:paraId="52043F44"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7FBE813"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6602E89B" w14:textId="77777777">
      <w:pPr>
        <w:pStyle w:val="NormalSS"/>
        <w:ind w:firstLine="0"/>
        <w:jc w:val="left"/>
        <w:rPr>
          <w:i/>
          <w:iCs/>
          <w:szCs w:val="24"/>
        </w:rPr>
      </w:pPr>
      <w:r w:rsidRPr="004239BD">
        <w:rPr>
          <w:i/>
          <w:iCs/>
          <w:szCs w:val="24"/>
        </w:rPr>
        <w:t>Respondents</w:t>
      </w:r>
      <w:r w:rsidR="0033551D">
        <w:rPr>
          <w:i/>
          <w:iCs/>
          <w:szCs w:val="24"/>
        </w:rPr>
        <w:t>:</w:t>
      </w:r>
    </w:p>
    <w:p w:rsidRPr="00164A76" w:rsidR="00C232AC" w:rsidP="006F677E" w:rsidRDefault="00C232AC" w14:paraId="18A27BFF" w14:textId="33245A7D">
      <w:pPr>
        <w:widowControl/>
        <w:tabs>
          <w:tab w:val="num" w:pos="990"/>
        </w:tabs>
        <w:rPr>
          <w:rFonts w:ascii="Times New Roman" w:hAnsi="Times New Roman"/>
          <w:sz w:val="24"/>
        </w:rPr>
      </w:pPr>
      <w:r w:rsidRPr="00164A76">
        <w:rPr>
          <w:rFonts w:ascii="Times New Roman" w:hAnsi="Times New Roman"/>
          <w:sz w:val="24"/>
        </w:rPr>
        <w:t xml:space="preserve">Respondents will include a </w:t>
      </w:r>
      <w:r w:rsidR="00164A76">
        <w:rPr>
          <w:rFonts w:ascii="Times New Roman" w:hAnsi="Times New Roman"/>
          <w:sz w:val="24"/>
        </w:rPr>
        <w:t>sample of the general public, adults ages 18 and older</w:t>
      </w:r>
      <w:r w:rsidR="00495099">
        <w:rPr>
          <w:rFonts w:ascii="Times New Roman" w:hAnsi="Times New Roman"/>
          <w:sz w:val="24"/>
        </w:rPr>
        <w:t xml:space="preserve">.  </w:t>
      </w:r>
      <w:r w:rsidR="00CF0537">
        <w:rPr>
          <w:rFonts w:ascii="Times New Roman" w:hAnsi="Times New Roman"/>
          <w:sz w:val="24"/>
        </w:rPr>
        <w:t xml:space="preserve">A maximum of 32 interviews will be conducted, broken down in the following </w:t>
      </w:r>
      <w:r w:rsidR="008D4615">
        <w:rPr>
          <w:rFonts w:ascii="Times New Roman" w:hAnsi="Times New Roman"/>
          <w:sz w:val="24"/>
        </w:rPr>
        <w:t>segments</w:t>
      </w:r>
      <w:r w:rsidR="00CF0537">
        <w:rPr>
          <w:rFonts w:ascii="Times New Roman" w:hAnsi="Times New Roman"/>
          <w:sz w:val="24"/>
        </w:rPr>
        <w:t xml:space="preserve">: 1) general public, </w:t>
      </w:r>
      <w:r w:rsidR="00CF0537">
        <w:rPr>
          <w:rFonts w:ascii="Times New Roman" w:hAnsi="Times New Roman"/>
          <w:sz w:val="24"/>
        </w:rPr>
        <w:lastRenderedPageBreak/>
        <w:t>English speaking adults ages 18 and older</w:t>
      </w:r>
      <w:r w:rsidR="008D4615">
        <w:rPr>
          <w:rFonts w:ascii="Times New Roman" w:hAnsi="Times New Roman"/>
          <w:sz w:val="24"/>
        </w:rPr>
        <w:t xml:space="preserve"> (n=8)</w:t>
      </w:r>
      <w:r w:rsidR="00CF0537">
        <w:rPr>
          <w:rFonts w:ascii="Times New Roman" w:hAnsi="Times New Roman"/>
          <w:sz w:val="24"/>
        </w:rPr>
        <w:t xml:space="preserve">; 2) African American </w:t>
      </w:r>
      <w:r w:rsidR="008D4615">
        <w:rPr>
          <w:rFonts w:ascii="Times New Roman" w:hAnsi="Times New Roman"/>
          <w:sz w:val="24"/>
        </w:rPr>
        <w:t>adults ages 18 and older (n=8)</w:t>
      </w:r>
      <w:r w:rsidR="00535688">
        <w:rPr>
          <w:rFonts w:ascii="Times New Roman" w:hAnsi="Times New Roman"/>
          <w:sz w:val="24"/>
        </w:rPr>
        <w:t>;</w:t>
      </w:r>
      <w:r w:rsidR="008D4615">
        <w:rPr>
          <w:rFonts w:ascii="Times New Roman" w:hAnsi="Times New Roman"/>
          <w:sz w:val="24"/>
        </w:rPr>
        <w:t xml:space="preserve"> 3) </w:t>
      </w:r>
      <w:r w:rsidR="00CF0537">
        <w:rPr>
          <w:rFonts w:ascii="Times New Roman" w:hAnsi="Times New Roman"/>
          <w:sz w:val="24"/>
        </w:rPr>
        <w:t xml:space="preserve">Hispanic </w:t>
      </w:r>
      <w:r w:rsidR="008D4615">
        <w:rPr>
          <w:rFonts w:ascii="Times New Roman" w:hAnsi="Times New Roman"/>
          <w:sz w:val="24"/>
        </w:rPr>
        <w:t>adults ages 18 and older (n=8</w:t>
      </w:r>
      <w:r w:rsidR="00535688">
        <w:rPr>
          <w:rFonts w:ascii="Times New Roman" w:hAnsi="Times New Roman"/>
          <w:sz w:val="24"/>
        </w:rPr>
        <w:t>);</w:t>
      </w:r>
      <w:r w:rsidR="00CF0537">
        <w:rPr>
          <w:rFonts w:ascii="Times New Roman" w:hAnsi="Times New Roman"/>
          <w:sz w:val="24"/>
        </w:rPr>
        <w:t xml:space="preserve"> and </w:t>
      </w:r>
      <w:r w:rsidR="008D4615">
        <w:rPr>
          <w:rFonts w:ascii="Times New Roman" w:hAnsi="Times New Roman"/>
          <w:sz w:val="24"/>
        </w:rPr>
        <w:t>4</w:t>
      </w:r>
      <w:r w:rsidR="00CF0537">
        <w:rPr>
          <w:rFonts w:ascii="Times New Roman" w:hAnsi="Times New Roman"/>
          <w:sz w:val="24"/>
        </w:rPr>
        <w:t xml:space="preserve">) </w:t>
      </w:r>
      <w:r w:rsidR="008D4615">
        <w:rPr>
          <w:rFonts w:ascii="Times New Roman" w:hAnsi="Times New Roman"/>
          <w:sz w:val="24"/>
        </w:rPr>
        <w:t>A</w:t>
      </w:r>
      <w:r w:rsidR="00CF0537">
        <w:rPr>
          <w:rFonts w:ascii="Times New Roman" w:hAnsi="Times New Roman"/>
          <w:sz w:val="24"/>
        </w:rPr>
        <w:t>dult</w:t>
      </w:r>
      <w:r w:rsidR="008D4615">
        <w:rPr>
          <w:rFonts w:ascii="Times New Roman" w:hAnsi="Times New Roman"/>
          <w:sz w:val="24"/>
        </w:rPr>
        <w:t>s</w:t>
      </w:r>
      <w:r w:rsidR="00CF0537">
        <w:rPr>
          <w:rFonts w:ascii="Times New Roman" w:hAnsi="Times New Roman"/>
          <w:sz w:val="24"/>
        </w:rPr>
        <w:t xml:space="preserve"> over the age of 50</w:t>
      </w:r>
      <w:r w:rsidR="008D4615">
        <w:rPr>
          <w:rFonts w:ascii="Times New Roman" w:hAnsi="Times New Roman"/>
          <w:sz w:val="24"/>
        </w:rPr>
        <w:t xml:space="preserve"> (n=8)</w:t>
      </w:r>
      <w:r w:rsidR="00CF0537">
        <w:rPr>
          <w:rFonts w:ascii="Times New Roman" w:hAnsi="Times New Roman"/>
          <w:sz w:val="24"/>
        </w:rPr>
        <w:t xml:space="preserve">. </w:t>
      </w:r>
    </w:p>
    <w:p w:rsidRPr="008C13E2" w:rsidR="00C232AC" w:rsidP="006F677E" w:rsidRDefault="00C232AC" w14:paraId="2C7B9884" w14:textId="77777777">
      <w:pPr>
        <w:widowControl/>
        <w:tabs>
          <w:tab w:val="num" w:pos="990"/>
        </w:tabs>
        <w:rPr>
          <w:rFonts w:ascii="Times New Roman" w:hAnsi="Times New Roman"/>
          <w:sz w:val="24"/>
        </w:rPr>
      </w:pPr>
    </w:p>
    <w:p w:rsidR="0038230B" w:rsidP="00176576" w:rsidRDefault="00176576" w14:paraId="0A3833EB" w14:textId="77777777">
      <w:pPr>
        <w:pStyle w:val="NormalSS"/>
        <w:ind w:firstLine="0"/>
        <w:jc w:val="left"/>
        <w:rPr>
          <w:szCs w:val="24"/>
        </w:rPr>
      </w:pPr>
      <w:r w:rsidRPr="004239BD">
        <w:rPr>
          <w:i/>
          <w:iCs/>
          <w:szCs w:val="24"/>
        </w:rPr>
        <w:t>Annual burden estimates</w:t>
      </w:r>
      <w:r w:rsidR="0033551D">
        <w:rPr>
          <w:i/>
          <w:iCs/>
          <w:szCs w:val="24"/>
        </w:rPr>
        <w:t>:</w:t>
      </w:r>
    </w:p>
    <w:p w:rsidRPr="004A0A54" w:rsidR="00C232AC" w:rsidP="00176576" w:rsidRDefault="00C921E9" w14:paraId="38BA5F8C" w14:textId="6858E136">
      <w:pPr>
        <w:pStyle w:val="NormalSS"/>
        <w:ind w:firstLine="0"/>
        <w:jc w:val="left"/>
        <w:rPr>
          <w:szCs w:val="24"/>
        </w:rPr>
      </w:pPr>
      <w:r w:rsidRPr="004A0A54">
        <w:rPr>
          <w:szCs w:val="24"/>
        </w:rPr>
        <w:t>We expect a total of 32</w:t>
      </w:r>
      <w:r w:rsidRPr="004A0A54" w:rsidR="00C232AC">
        <w:rPr>
          <w:szCs w:val="24"/>
        </w:rPr>
        <w:t xml:space="preserve"> respondents to participate in the </w:t>
      </w:r>
      <w:r w:rsidR="00DC7E10">
        <w:rPr>
          <w:szCs w:val="24"/>
        </w:rPr>
        <w:t>virtual</w:t>
      </w:r>
      <w:r w:rsidR="00E2085F">
        <w:rPr>
          <w:szCs w:val="24"/>
        </w:rPr>
        <w:t xml:space="preserve"> interviews</w:t>
      </w:r>
      <w:r w:rsidR="0012509C">
        <w:rPr>
          <w:szCs w:val="24"/>
        </w:rPr>
        <w:t>,</w:t>
      </w:r>
      <w:r w:rsidR="006F677E">
        <w:rPr>
          <w:szCs w:val="24"/>
        </w:rPr>
        <w:t xml:space="preserve"> and</w:t>
      </w:r>
      <w:r w:rsidRPr="004A0A54" w:rsidDel="006F677E" w:rsidR="006F677E">
        <w:rPr>
          <w:szCs w:val="24"/>
        </w:rPr>
        <w:t xml:space="preserve"> </w:t>
      </w:r>
      <w:r w:rsidR="006F677E">
        <w:rPr>
          <w:szCs w:val="24"/>
        </w:rPr>
        <w:t xml:space="preserve">each interview </w:t>
      </w:r>
      <w:r w:rsidR="00DA295E">
        <w:rPr>
          <w:szCs w:val="24"/>
        </w:rPr>
        <w:t xml:space="preserve">and screening </w:t>
      </w:r>
      <w:r w:rsidR="006F677E">
        <w:rPr>
          <w:szCs w:val="24"/>
        </w:rPr>
        <w:t>will be 0</w:t>
      </w:r>
      <w:r w:rsidR="00F972CF">
        <w:rPr>
          <w:szCs w:val="24"/>
        </w:rPr>
        <w:t>.5</w:t>
      </w:r>
      <w:r w:rsidR="006F677E">
        <w:rPr>
          <w:szCs w:val="24"/>
        </w:rPr>
        <w:t xml:space="preserve"> hours (</w:t>
      </w:r>
      <w:r w:rsidR="00F972CF">
        <w:rPr>
          <w:szCs w:val="24"/>
        </w:rPr>
        <w:t>30</w:t>
      </w:r>
      <w:r w:rsidR="006F677E">
        <w:rPr>
          <w:szCs w:val="24"/>
        </w:rPr>
        <w:t xml:space="preserve"> minutes). </w:t>
      </w:r>
      <w:r w:rsidR="00C16B95">
        <w:rPr>
          <w:szCs w:val="24"/>
        </w:rPr>
        <w:t xml:space="preserve"> </w:t>
      </w:r>
      <w:r w:rsidRPr="004A0A54" w:rsidR="006F677E">
        <w:rPr>
          <w:szCs w:val="24"/>
        </w:rPr>
        <w:t xml:space="preserve">The total respondent burden for the </w:t>
      </w:r>
      <w:r w:rsidR="00DC7E10">
        <w:rPr>
          <w:szCs w:val="24"/>
        </w:rPr>
        <w:t>virtual</w:t>
      </w:r>
      <w:r w:rsidRPr="004A0A54" w:rsidR="006F677E">
        <w:rPr>
          <w:szCs w:val="24"/>
        </w:rPr>
        <w:t xml:space="preserve"> interviews is estimated to be </w:t>
      </w:r>
      <w:r w:rsidR="00F972CF">
        <w:rPr>
          <w:szCs w:val="24"/>
        </w:rPr>
        <w:t>16</w:t>
      </w:r>
      <w:r w:rsidRPr="004A0A54" w:rsidR="006F677E">
        <w:rPr>
          <w:szCs w:val="24"/>
        </w:rPr>
        <w:t xml:space="preserve"> hours.</w:t>
      </w:r>
      <w:r w:rsidR="006F677E">
        <w:rPr>
          <w:szCs w:val="24"/>
        </w:rPr>
        <w:t xml:space="preserve"> </w:t>
      </w:r>
      <w:r w:rsidR="00C16B95">
        <w:rPr>
          <w:szCs w:val="24"/>
        </w:rPr>
        <w:t xml:space="preserve"> </w:t>
      </w:r>
      <w:r w:rsidR="006F677E">
        <w:rPr>
          <w:szCs w:val="24"/>
        </w:rPr>
        <w:t>With an average wage rate of $26.76 per hour</w:t>
      </w:r>
      <w:r w:rsidR="006F677E">
        <w:rPr>
          <w:rStyle w:val="FootnoteReference"/>
          <w:szCs w:val="24"/>
        </w:rPr>
        <w:footnoteReference w:id="2"/>
      </w:r>
      <w:r w:rsidR="00535688">
        <w:rPr>
          <w:szCs w:val="24"/>
        </w:rPr>
        <w:t xml:space="preserve"> for each respondent,</w:t>
      </w:r>
      <w:r w:rsidR="006F677E">
        <w:rPr>
          <w:szCs w:val="24"/>
        </w:rPr>
        <w:t xml:space="preserve"> the total hour</w:t>
      </w:r>
      <w:r w:rsidR="008D4615">
        <w:rPr>
          <w:szCs w:val="24"/>
        </w:rPr>
        <w:t>ly</w:t>
      </w:r>
      <w:r w:rsidR="006F677E">
        <w:rPr>
          <w:szCs w:val="24"/>
        </w:rPr>
        <w:t xml:space="preserve"> cost is</w:t>
      </w:r>
      <w:r w:rsidR="0012509C">
        <w:rPr>
          <w:szCs w:val="24"/>
        </w:rPr>
        <w:t xml:space="preserve"> estimated to be</w:t>
      </w:r>
      <w:r w:rsidR="006F677E">
        <w:rPr>
          <w:szCs w:val="24"/>
        </w:rPr>
        <w:t xml:space="preserve"> $</w:t>
      </w:r>
      <w:r w:rsidR="00F972CF">
        <w:rPr>
          <w:szCs w:val="24"/>
        </w:rPr>
        <w:t>428</w:t>
      </w:r>
      <w:r w:rsidR="006F677E">
        <w:rPr>
          <w:szCs w:val="24"/>
        </w:rPr>
        <w:t>.</w:t>
      </w:r>
      <w:r w:rsidR="00F972CF">
        <w:rPr>
          <w:szCs w:val="24"/>
        </w:rPr>
        <w:t>16</w:t>
      </w:r>
      <w:r w:rsidR="006F677E">
        <w:rPr>
          <w:szCs w:val="24"/>
        </w:rPr>
        <w:t xml:space="preserve">. </w:t>
      </w:r>
    </w:p>
    <w:p w:rsidRPr="004239BD" w:rsidR="00176576" w:rsidP="00176576" w:rsidRDefault="00176576" w14:paraId="60F03F6C"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Pr="004239BD" w:rsidR="007D1E4C" w:rsidTr="00CB2E46" w14:paraId="12EF38FC" w14:textId="77777777">
        <w:tc>
          <w:tcPr>
            <w:tcW w:w="2880" w:type="dxa"/>
          </w:tcPr>
          <w:p w:rsidRPr="0019133F" w:rsidR="00176576" w:rsidP="00176576" w:rsidRDefault="00176576" w14:paraId="7BBDE999"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176576" w14:paraId="3FB78AD8"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176576" w:rsidRDefault="00176576" w14:paraId="7F564879"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2C273927" w14:textId="77777777">
            <w:pPr>
              <w:rPr>
                <w:rFonts w:ascii="Times New Roman" w:hAnsi="Times New Roman"/>
                <w:sz w:val="22"/>
                <w:szCs w:val="22"/>
              </w:rPr>
            </w:pPr>
            <w:r w:rsidRPr="0019133F">
              <w:rPr>
                <w:rFonts w:ascii="Times New Roman" w:hAnsi="Times New Roman"/>
                <w:sz w:val="22"/>
                <w:szCs w:val="22"/>
              </w:rPr>
              <w:t>Total Responses</w:t>
            </w:r>
          </w:p>
        </w:tc>
        <w:tc>
          <w:tcPr>
            <w:tcW w:w="1260" w:type="dxa"/>
          </w:tcPr>
          <w:p w:rsidRPr="0019133F" w:rsidR="00176576" w:rsidP="00176576" w:rsidRDefault="00176576" w14:paraId="77C855EC"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5B9526E2" w14:textId="77777777">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Pr="0019133F" w:rsidR="00176576" w:rsidP="00176576" w:rsidRDefault="00176576" w14:paraId="04019887" w14:textId="150093C6">
            <w:pPr>
              <w:rPr>
                <w:rFonts w:ascii="Times New Roman" w:hAnsi="Times New Roman"/>
                <w:sz w:val="22"/>
                <w:szCs w:val="22"/>
              </w:rPr>
            </w:pPr>
            <w:r w:rsidRPr="0019133F">
              <w:rPr>
                <w:rFonts w:ascii="Times New Roman" w:hAnsi="Times New Roman"/>
                <w:sz w:val="22"/>
                <w:szCs w:val="22"/>
              </w:rPr>
              <w:t>Wage Rate</w:t>
            </w:r>
            <w:r w:rsidR="00535688">
              <w:rPr>
                <w:rFonts w:ascii="Times New Roman" w:hAnsi="Times New Roman"/>
                <w:sz w:val="22"/>
                <w:szCs w:val="22"/>
              </w:rPr>
              <w:t xml:space="preserve"> (Hourly)</w:t>
            </w:r>
          </w:p>
        </w:tc>
        <w:tc>
          <w:tcPr>
            <w:tcW w:w="1158" w:type="dxa"/>
          </w:tcPr>
          <w:p w:rsidRPr="0019133F" w:rsidR="00176576" w:rsidP="00176576" w:rsidRDefault="00176576" w14:paraId="4C452026" w14:textId="77777777">
            <w:pPr>
              <w:rPr>
                <w:rFonts w:ascii="Times New Roman" w:hAnsi="Times New Roman"/>
                <w:sz w:val="22"/>
                <w:szCs w:val="22"/>
              </w:rPr>
            </w:pPr>
            <w:r w:rsidRPr="0019133F">
              <w:rPr>
                <w:rFonts w:ascii="Times New Roman" w:hAnsi="Times New Roman"/>
                <w:sz w:val="22"/>
                <w:szCs w:val="22"/>
              </w:rPr>
              <w:t>Total Hour Cost</w:t>
            </w:r>
          </w:p>
        </w:tc>
      </w:tr>
      <w:tr w:rsidRPr="00531A2A" w:rsidR="007D1E4C" w:rsidTr="00CB2E46" w14:paraId="31908905" w14:textId="77777777">
        <w:trPr>
          <w:trHeight w:val="552"/>
        </w:trPr>
        <w:tc>
          <w:tcPr>
            <w:tcW w:w="2880" w:type="dxa"/>
            <w:vAlign w:val="center"/>
          </w:tcPr>
          <w:p w:rsidRPr="004A0A54" w:rsidR="00176576" w:rsidP="009C179F" w:rsidRDefault="00B84A0F" w14:paraId="7E69D397" w14:textId="763F2D83">
            <w:pPr>
              <w:pStyle w:val="TOC1"/>
              <w:rPr>
                <w:color w:val="auto"/>
              </w:rPr>
            </w:pPr>
            <w:r w:rsidRPr="00B84A0F">
              <w:rPr>
                <w:color w:val="auto"/>
              </w:rPr>
              <w:t>HRSA DoT PSAs Evaluation Interview Guide – Members of the Public</w:t>
            </w:r>
          </w:p>
        </w:tc>
        <w:tc>
          <w:tcPr>
            <w:tcW w:w="1350" w:type="dxa"/>
            <w:vAlign w:val="center"/>
          </w:tcPr>
          <w:p w:rsidRPr="004A0A54" w:rsidR="00176576" w:rsidP="00176576" w:rsidRDefault="00C921E9" w14:paraId="3CE742F7" w14:textId="77777777">
            <w:pPr>
              <w:rPr>
                <w:rFonts w:ascii="Times New Roman" w:hAnsi="Times New Roman"/>
                <w:sz w:val="22"/>
                <w:szCs w:val="22"/>
              </w:rPr>
            </w:pPr>
            <w:r w:rsidRPr="004A0A54">
              <w:rPr>
                <w:rFonts w:ascii="Times New Roman" w:hAnsi="Times New Roman"/>
                <w:sz w:val="22"/>
                <w:szCs w:val="22"/>
              </w:rPr>
              <w:t>32</w:t>
            </w:r>
          </w:p>
        </w:tc>
        <w:tc>
          <w:tcPr>
            <w:tcW w:w="1260" w:type="dxa"/>
            <w:vAlign w:val="center"/>
          </w:tcPr>
          <w:p w:rsidRPr="004A0A54" w:rsidR="00176576" w:rsidP="00176576" w:rsidRDefault="00C232AC" w14:paraId="0F00C1FE" w14:textId="77777777">
            <w:pPr>
              <w:pStyle w:val="Center"/>
              <w:spacing w:line="240" w:lineRule="auto"/>
              <w:jc w:val="left"/>
              <w:rPr>
                <w:sz w:val="22"/>
                <w:szCs w:val="22"/>
                <w:highlight w:val="yellow"/>
              </w:rPr>
            </w:pPr>
            <w:r w:rsidRPr="004A0A54">
              <w:rPr>
                <w:sz w:val="22"/>
                <w:szCs w:val="22"/>
              </w:rPr>
              <w:t>1</w:t>
            </w:r>
          </w:p>
        </w:tc>
        <w:tc>
          <w:tcPr>
            <w:tcW w:w="1170" w:type="dxa"/>
            <w:vAlign w:val="center"/>
          </w:tcPr>
          <w:p w:rsidRPr="004A0A54" w:rsidR="00176576" w:rsidP="00176576" w:rsidRDefault="00C921E9" w14:paraId="2B1EF2F5" w14:textId="77777777">
            <w:pPr>
              <w:rPr>
                <w:rFonts w:ascii="Times New Roman" w:hAnsi="Times New Roman"/>
                <w:sz w:val="22"/>
                <w:szCs w:val="22"/>
              </w:rPr>
            </w:pPr>
            <w:r w:rsidRPr="004A0A54">
              <w:rPr>
                <w:rFonts w:ascii="Times New Roman" w:hAnsi="Times New Roman"/>
                <w:sz w:val="22"/>
                <w:szCs w:val="22"/>
              </w:rPr>
              <w:t>32</w:t>
            </w:r>
          </w:p>
        </w:tc>
        <w:tc>
          <w:tcPr>
            <w:tcW w:w="1260" w:type="dxa"/>
            <w:vAlign w:val="center"/>
          </w:tcPr>
          <w:p w:rsidRPr="004A0A54" w:rsidR="00176576" w:rsidP="00176576" w:rsidRDefault="00C232AC" w14:paraId="5D5B77FF" w14:textId="1D88FCD0">
            <w:pPr>
              <w:rPr>
                <w:rFonts w:ascii="Times New Roman" w:hAnsi="Times New Roman"/>
                <w:sz w:val="22"/>
                <w:szCs w:val="22"/>
                <w:highlight w:val="yellow"/>
              </w:rPr>
            </w:pPr>
            <w:r w:rsidRPr="004A0A54">
              <w:rPr>
                <w:rFonts w:ascii="Times New Roman" w:hAnsi="Times New Roman"/>
                <w:sz w:val="22"/>
                <w:szCs w:val="22"/>
              </w:rPr>
              <w:t>.</w:t>
            </w:r>
            <w:r w:rsidR="00A97A3B">
              <w:rPr>
                <w:rFonts w:ascii="Times New Roman" w:hAnsi="Times New Roman"/>
                <w:sz w:val="22"/>
                <w:szCs w:val="22"/>
              </w:rPr>
              <w:t>5</w:t>
            </w:r>
          </w:p>
        </w:tc>
        <w:tc>
          <w:tcPr>
            <w:tcW w:w="900" w:type="dxa"/>
            <w:vAlign w:val="center"/>
          </w:tcPr>
          <w:p w:rsidRPr="004A0A54" w:rsidR="00176576" w:rsidP="00176576" w:rsidRDefault="00A97A3B" w14:paraId="1917470F" w14:textId="2B57863D">
            <w:pPr>
              <w:rPr>
                <w:rFonts w:ascii="Times New Roman" w:hAnsi="Times New Roman"/>
                <w:sz w:val="22"/>
                <w:szCs w:val="22"/>
              </w:rPr>
            </w:pPr>
            <w:r>
              <w:rPr>
                <w:rFonts w:ascii="Times New Roman" w:hAnsi="Times New Roman"/>
                <w:sz w:val="22"/>
                <w:szCs w:val="22"/>
              </w:rPr>
              <w:t>16</w:t>
            </w:r>
          </w:p>
        </w:tc>
        <w:tc>
          <w:tcPr>
            <w:tcW w:w="1080" w:type="dxa"/>
            <w:vAlign w:val="center"/>
          </w:tcPr>
          <w:p w:rsidRPr="004A0A54" w:rsidR="00176576" w:rsidP="00176576" w:rsidRDefault="001018FB" w14:paraId="2D0DC0A0" w14:textId="037796DD">
            <w:pPr>
              <w:rPr>
                <w:rFonts w:ascii="Times New Roman" w:hAnsi="Times New Roman"/>
                <w:sz w:val="22"/>
                <w:szCs w:val="22"/>
              </w:rPr>
            </w:pPr>
            <w:r>
              <w:rPr>
                <w:rFonts w:ascii="Times New Roman" w:hAnsi="Times New Roman"/>
                <w:sz w:val="22"/>
                <w:szCs w:val="22"/>
              </w:rPr>
              <w:t>$</w:t>
            </w:r>
            <w:r w:rsidRPr="004A0A54" w:rsidR="00C921E9">
              <w:rPr>
                <w:rFonts w:ascii="Times New Roman" w:hAnsi="Times New Roman"/>
                <w:sz w:val="22"/>
                <w:szCs w:val="22"/>
              </w:rPr>
              <w:t>26.76</w:t>
            </w:r>
          </w:p>
        </w:tc>
        <w:tc>
          <w:tcPr>
            <w:tcW w:w="1158" w:type="dxa"/>
            <w:vAlign w:val="center"/>
          </w:tcPr>
          <w:p w:rsidRPr="004A0A54" w:rsidR="00176576" w:rsidP="00A97A3B" w:rsidRDefault="00C921E9" w14:paraId="03A37A1E" w14:textId="53CC2009">
            <w:pPr>
              <w:rPr>
                <w:rFonts w:ascii="Times New Roman" w:hAnsi="Times New Roman"/>
                <w:sz w:val="22"/>
                <w:szCs w:val="22"/>
              </w:rPr>
            </w:pPr>
            <w:r w:rsidRPr="004A0A54">
              <w:rPr>
                <w:rFonts w:ascii="Times New Roman" w:hAnsi="Times New Roman"/>
                <w:sz w:val="22"/>
                <w:szCs w:val="22"/>
              </w:rPr>
              <w:t>$</w:t>
            </w:r>
            <w:r w:rsidR="00A97A3B">
              <w:rPr>
                <w:rFonts w:ascii="Times New Roman" w:hAnsi="Times New Roman"/>
                <w:sz w:val="22"/>
                <w:szCs w:val="22"/>
              </w:rPr>
              <w:t>428.16</w:t>
            </w:r>
          </w:p>
        </w:tc>
      </w:tr>
      <w:tr w:rsidRPr="00531A2A" w:rsidR="007D1E4C" w:rsidTr="00CB2E46" w14:paraId="37A37D07" w14:textId="77777777">
        <w:trPr>
          <w:trHeight w:val="552"/>
        </w:trPr>
        <w:tc>
          <w:tcPr>
            <w:tcW w:w="2880" w:type="dxa"/>
            <w:vAlign w:val="center"/>
          </w:tcPr>
          <w:p w:rsidRPr="004A0A54" w:rsidR="00176576" w:rsidP="00176576" w:rsidRDefault="0033551D" w14:paraId="10E56088" w14:textId="77777777">
            <w:pPr>
              <w:rPr>
                <w:rFonts w:ascii="Times New Roman" w:hAnsi="Times New Roman"/>
                <w:sz w:val="22"/>
                <w:szCs w:val="22"/>
                <w:highlight w:val="yellow"/>
              </w:rPr>
            </w:pPr>
            <w:r w:rsidRPr="004A0A54">
              <w:rPr>
                <w:rFonts w:ascii="Times New Roman" w:hAnsi="Times New Roman"/>
                <w:sz w:val="22"/>
                <w:szCs w:val="22"/>
              </w:rPr>
              <w:t>Total</w:t>
            </w:r>
          </w:p>
        </w:tc>
        <w:tc>
          <w:tcPr>
            <w:tcW w:w="1350" w:type="dxa"/>
            <w:vAlign w:val="center"/>
          </w:tcPr>
          <w:p w:rsidRPr="004A0A54" w:rsidR="00176576" w:rsidP="00176576" w:rsidRDefault="00C921E9" w14:paraId="4AB50178" w14:textId="77777777">
            <w:pPr>
              <w:rPr>
                <w:rFonts w:ascii="Times New Roman" w:hAnsi="Times New Roman"/>
                <w:sz w:val="22"/>
                <w:szCs w:val="22"/>
              </w:rPr>
            </w:pPr>
            <w:r w:rsidRPr="004A0A54">
              <w:rPr>
                <w:rFonts w:ascii="Times New Roman" w:hAnsi="Times New Roman"/>
                <w:sz w:val="22"/>
                <w:szCs w:val="22"/>
              </w:rPr>
              <w:t>3</w:t>
            </w:r>
            <w:r w:rsidRPr="004A0A54" w:rsidR="009C179F">
              <w:rPr>
                <w:rFonts w:ascii="Times New Roman" w:hAnsi="Times New Roman"/>
                <w:sz w:val="22"/>
                <w:szCs w:val="22"/>
              </w:rPr>
              <w:t>2</w:t>
            </w:r>
          </w:p>
        </w:tc>
        <w:tc>
          <w:tcPr>
            <w:tcW w:w="1260" w:type="dxa"/>
            <w:vAlign w:val="center"/>
          </w:tcPr>
          <w:p w:rsidRPr="004A0A54" w:rsidR="00176576" w:rsidP="00176576" w:rsidRDefault="009C179F" w14:paraId="1D063E0D" w14:textId="77777777">
            <w:pPr>
              <w:rPr>
                <w:rFonts w:ascii="Times New Roman" w:hAnsi="Times New Roman"/>
                <w:sz w:val="22"/>
                <w:szCs w:val="22"/>
              </w:rPr>
            </w:pPr>
            <w:r w:rsidRPr="004A0A54">
              <w:rPr>
                <w:rFonts w:ascii="Times New Roman" w:hAnsi="Times New Roman"/>
                <w:sz w:val="22"/>
                <w:szCs w:val="22"/>
              </w:rPr>
              <w:t>--</w:t>
            </w:r>
          </w:p>
        </w:tc>
        <w:tc>
          <w:tcPr>
            <w:tcW w:w="1170" w:type="dxa"/>
            <w:vAlign w:val="center"/>
          </w:tcPr>
          <w:p w:rsidRPr="004A0A54" w:rsidR="00176576" w:rsidP="00176576" w:rsidRDefault="00C921E9" w14:paraId="138729F4" w14:textId="77777777">
            <w:pPr>
              <w:rPr>
                <w:rFonts w:ascii="Times New Roman" w:hAnsi="Times New Roman"/>
                <w:sz w:val="22"/>
                <w:szCs w:val="22"/>
              </w:rPr>
            </w:pPr>
            <w:r w:rsidRPr="004A0A54">
              <w:rPr>
                <w:rFonts w:ascii="Times New Roman" w:hAnsi="Times New Roman"/>
                <w:sz w:val="22"/>
                <w:szCs w:val="22"/>
              </w:rPr>
              <w:t>3</w:t>
            </w:r>
            <w:r w:rsidRPr="004A0A54" w:rsidR="009C179F">
              <w:rPr>
                <w:rFonts w:ascii="Times New Roman" w:hAnsi="Times New Roman"/>
                <w:sz w:val="22"/>
                <w:szCs w:val="22"/>
              </w:rPr>
              <w:t>2</w:t>
            </w:r>
          </w:p>
        </w:tc>
        <w:tc>
          <w:tcPr>
            <w:tcW w:w="1260" w:type="dxa"/>
            <w:vAlign w:val="center"/>
          </w:tcPr>
          <w:p w:rsidRPr="004A0A54" w:rsidR="00176576" w:rsidP="00176576" w:rsidRDefault="009C179F" w14:paraId="43613614" w14:textId="77777777">
            <w:pPr>
              <w:rPr>
                <w:rFonts w:ascii="Times New Roman" w:hAnsi="Times New Roman"/>
                <w:sz w:val="22"/>
                <w:szCs w:val="22"/>
              </w:rPr>
            </w:pPr>
            <w:r w:rsidRPr="004A0A54">
              <w:rPr>
                <w:rFonts w:ascii="Times New Roman" w:hAnsi="Times New Roman"/>
                <w:sz w:val="22"/>
                <w:szCs w:val="22"/>
              </w:rPr>
              <w:t>--</w:t>
            </w:r>
          </w:p>
        </w:tc>
        <w:tc>
          <w:tcPr>
            <w:tcW w:w="900" w:type="dxa"/>
            <w:vAlign w:val="center"/>
          </w:tcPr>
          <w:p w:rsidRPr="004A0A54" w:rsidR="00176576" w:rsidP="00176576" w:rsidRDefault="00A97A3B" w14:paraId="03647F33" w14:textId="58F5DC66">
            <w:pPr>
              <w:rPr>
                <w:rFonts w:ascii="Times New Roman" w:hAnsi="Times New Roman"/>
                <w:sz w:val="22"/>
                <w:szCs w:val="22"/>
              </w:rPr>
            </w:pPr>
            <w:r>
              <w:rPr>
                <w:rFonts w:ascii="Times New Roman" w:hAnsi="Times New Roman"/>
                <w:sz w:val="22"/>
                <w:szCs w:val="22"/>
              </w:rPr>
              <w:t>16</w:t>
            </w:r>
          </w:p>
        </w:tc>
        <w:tc>
          <w:tcPr>
            <w:tcW w:w="1080" w:type="dxa"/>
            <w:vAlign w:val="center"/>
          </w:tcPr>
          <w:p w:rsidRPr="004A0A54" w:rsidR="00176576" w:rsidP="00176576" w:rsidRDefault="00C921E9" w14:paraId="41708A83" w14:textId="77777777">
            <w:pPr>
              <w:rPr>
                <w:rFonts w:ascii="Times New Roman" w:hAnsi="Times New Roman"/>
                <w:sz w:val="22"/>
                <w:szCs w:val="22"/>
              </w:rPr>
            </w:pPr>
            <w:r w:rsidRPr="004A0A54">
              <w:rPr>
                <w:rFonts w:ascii="Times New Roman" w:hAnsi="Times New Roman"/>
                <w:sz w:val="22"/>
                <w:szCs w:val="22"/>
              </w:rPr>
              <w:t>--</w:t>
            </w:r>
          </w:p>
        </w:tc>
        <w:tc>
          <w:tcPr>
            <w:tcW w:w="1158" w:type="dxa"/>
            <w:vAlign w:val="center"/>
          </w:tcPr>
          <w:p w:rsidRPr="004A0A54" w:rsidR="00176576" w:rsidRDefault="00C921E9" w14:paraId="157EAC45" w14:textId="6B151ACE">
            <w:pPr>
              <w:rPr>
                <w:rFonts w:ascii="Times New Roman" w:hAnsi="Times New Roman"/>
                <w:sz w:val="22"/>
                <w:szCs w:val="22"/>
              </w:rPr>
            </w:pPr>
            <w:r w:rsidRPr="004A0A54">
              <w:rPr>
                <w:rFonts w:ascii="Times New Roman" w:hAnsi="Times New Roman"/>
                <w:sz w:val="22"/>
                <w:szCs w:val="22"/>
              </w:rPr>
              <w:t>$</w:t>
            </w:r>
            <w:r w:rsidR="00A97A3B">
              <w:rPr>
                <w:rFonts w:ascii="Times New Roman" w:hAnsi="Times New Roman"/>
                <w:sz w:val="22"/>
                <w:szCs w:val="22"/>
              </w:rPr>
              <w:t>428.16</w:t>
            </w:r>
          </w:p>
        </w:tc>
      </w:tr>
    </w:tbl>
    <w:p w:rsidRPr="004239BD" w:rsidR="00176576" w:rsidP="00176576" w:rsidRDefault="00176576" w14:paraId="16004498" w14:textId="77777777">
      <w:pPr>
        <w:pStyle w:val="NormalSS"/>
        <w:ind w:firstLine="0"/>
        <w:jc w:val="left"/>
        <w:rPr>
          <w:szCs w:val="24"/>
        </w:rPr>
      </w:pPr>
    </w:p>
    <w:p w:rsidRPr="006F677E" w:rsidR="001018FB" w:rsidP="00176576" w:rsidRDefault="001018FB" w14:paraId="5B6ACB18" w14:textId="2F972BF5">
      <w:pPr>
        <w:pStyle w:val="NormalSS"/>
        <w:ind w:firstLine="0"/>
        <w:jc w:val="left"/>
        <w:rPr>
          <w:szCs w:val="24"/>
        </w:rPr>
      </w:pPr>
    </w:p>
    <w:p w:rsidRPr="00176576" w:rsidR="00176576" w:rsidP="00176576" w:rsidRDefault="00176576" w14:paraId="7330AA90" w14:textId="77777777">
      <w:pPr>
        <w:pStyle w:val="NormalSS"/>
        <w:ind w:firstLine="0"/>
        <w:jc w:val="left"/>
        <w:rPr>
          <w:i/>
          <w:szCs w:val="24"/>
        </w:rPr>
      </w:pPr>
      <w:r w:rsidRPr="00176576">
        <w:rPr>
          <w:i/>
          <w:szCs w:val="24"/>
        </w:rPr>
        <w:t>Planned frequency of information collection</w:t>
      </w:r>
      <w:r w:rsidR="0033551D">
        <w:rPr>
          <w:i/>
          <w:szCs w:val="24"/>
        </w:rPr>
        <w:t>:</w:t>
      </w:r>
    </w:p>
    <w:p w:rsidRPr="00866FCD" w:rsidR="009C179F" w:rsidP="00176576" w:rsidRDefault="009C179F" w14:paraId="494C6692" w14:textId="77777777">
      <w:pPr>
        <w:pStyle w:val="NormalSS"/>
        <w:ind w:firstLine="0"/>
        <w:jc w:val="left"/>
        <w:rPr>
          <w:bCs/>
          <w:szCs w:val="24"/>
        </w:rPr>
      </w:pPr>
      <w:r w:rsidRPr="00866FCD">
        <w:rPr>
          <w:bCs/>
          <w:szCs w:val="24"/>
        </w:rPr>
        <w:t>This is a one-time project.</w:t>
      </w:r>
    </w:p>
    <w:p w:rsidR="006F677E" w:rsidRDefault="006F677E" w14:paraId="5AA0873B" w14:textId="77777777">
      <w:pPr>
        <w:tabs>
          <w:tab w:val="left" w:pos="-720"/>
          <w:tab w:val="left" w:pos="720"/>
          <w:tab w:val="right" w:pos="10080"/>
        </w:tabs>
        <w:rPr>
          <w:rFonts w:ascii="Times New Roman" w:hAnsi="Times New Roman"/>
          <w:sz w:val="24"/>
          <w:szCs w:val="24"/>
        </w:rPr>
      </w:pPr>
    </w:p>
    <w:p w:rsidR="001879E5" w:rsidRDefault="001879E5" w14:paraId="2C985293"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B2624E" w:rsidRDefault="00B2624E" w14:paraId="6AA4A984" w14:textId="77777777">
      <w:pPr>
        <w:tabs>
          <w:tab w:val="left" w:pos="720"/>
          <w:tab w:val="right" w:pos="8732"/>
        </w:tabs>
        <w:rPr>
          <w:rFonts w:ascii="Times New Roman" w:hAnsi="Times New Roman"/>
          <w:sz w:val="24"/>
          <w:szCs w:val="24"/>
          <w:u w:val="single"/>
        </w:rPr>
      </w:pPr>
    </w:p>
    <w:p w:rsidRPr="00866FCD" w:rsidR="000719EA" w:rsidP="006425A4" w:rsidRDefault="000719EA" w14:paraId="4A081E2B" w14:textId="5531A523">
      <w:pPr>
        <w:tabs>
          <w:tab w:val="left" w:pos="720"/>
          <w:tab w:val="right" w:pos="8732"/>
        </w:tabs>
        <w:ind w:firstLine="540"/>
        <w:rPr>
          <w:rFonts w:ascii="Times New Roman" w:hAnsi="Times New Roman"/>
          <w:sz w:val="24"/>
          <w:szCs w:val="24"/>
        </w:rPr>
      </w:pPr>
      <w:r w:rsidRPr="00866FCD">
        <w:rPr>
          <w:rFonts w:ascii="Times New Roman" w:hAnsi="Times New Roman"/>
          <w:sz w:val="24"/>
          <w:szCs w:val="24"/>
        </w:rPr>
        <w:t>The only associated cost to respondents is their time to provide the requested information.</w:t>
      </w:r>
    </w:p>
    <w:p w:rsidR="000719EA" w:rsidRDefault="000719EA" w14:paraId="516BCF26" w14:textId="77777777">
      <w:pPr>
        <w:tabs>
          <w:tab w:val="left" w:pos="-720"/>
        </w:tabs>
        <w:rPr>
          <w:rFonts w:ascii="Times New Roman" w:hAnsi="Times New Roman"/>
          <w:sz w:val="24"/>
          <w:szCs w:val="24"/>
        </w:rPr>
      </w:pPr>
    </w:p>
    <w:p w:rsidR="001879E5" w:rsidRDefault="001879E5" w14:paraId="2FF6B4D4"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2684028F" w14:textId="0A4744F0">
      <w:pPr>
        <w:tabs>
          <w:tab w:val="left" w:pos="720"/>
          <w:tab w:val="right" w:pos="8732"/>
        </w:tabs>
        <w:rPr>
          <w:rFonts w:ascii="Times New Roman" w:hAnsi="Times New Roman"/>
          <w:sz w:val="24"/>
          <w:szCs w:val="24"/>
        </w:rPr>
      </w:pPr>
    </w:p>
    <w:p w:rsidRPr="000D756F" w:rsidR="000D756F" w:rsidP="006425A4" w:rsidRDefault="000D756F" w14:paraId="3F0D62B5" w14:textId="799C0235">
      <w:pPr>
        <w:tabs>
          <w:tab w:val="left" w:pos="720"/>
          <w:tab w:val="right" w:pos="8732"/>
        </w:tabs>
        <w:ind w:firstLine="540"/>
        <w:rPr>
          <w:rFonts w:ascii="Times New Roman" w:hAnsi="Times New Roman"/>
          <w:sz w:val="24"/>
          <w:szCs w:val="24"/>
        </w:rPr>
      </w:pPr>
      <w:r w:rsidRPr="000D756F">
        <w:rPr>
          <w:rFonts w:ascii="Times New Roman" w:hAnsi="Times New Roman"/>
          <w:sz w:val="24"/>
          <w:szCs w:val="24"/>
        </w:rPr>
        <w:t>The cost of the study for government personnel is estimated at</w:t>
      </w:r>
      <w:r>
        <w:rPr>
          <w:rFonts w:ascii="Times New Roman" w:hAnsi="Times New Roman"/>
          <w:sz w:val="24"/>
          <w:szCs w:val="24"/>
        </w:rPr>
        <w:t xml:space="preserve"> </w:t>
      </w:r>
      <w:r w:rsidRPr="000D756F" w:rsidR="0012509C">
        <w:rPr>
          <w:rFonts w:ascii="Times New Roman" w:hAnsi="Times New Roman"/>
          <w:sz w:val="24"/>
          <w:szCs w:val="24"/>
        </w:rPr>
        <w:t>$</w:t>
      </w:r>
      <w:r w:rsidR="0012509C">
        <w:rPr>
          <w:rFonts w:ascii="Times New Roman" w:hAnsi="Times New Roman"/>
          <w:sz w:val="24"/>
          <w:szCs w:val="24"/>
        </w:rPr>
        <w:t>20,350</w:t>
      </w:r>
      <w:r w:rsidRPr="000D756F" w:rsidR="0012509C">
        <w:rPr>
          <w:rFonts w:ascii="Times New Roman" w:hAnsi="Times New Roman"/>
          <w:sz w:val="24"/>
          <w:szCs w:val="24"/>
        </w:rPr>
        <w:t xml:space="preserve"> </w:t>
      </w:r>
      <w:r w:rsidR="0012509C">
        <w:rPr>
          <w:rFonts w:ascii="Times New Roman" w:hAnsi="Times New Roman"/>
          <w:sz w:val="24"/>
          <w:szCs w:val="24"/>
        </w:rPr>
        <w:t>for the year (</w:t>
      </w:r>
      <w:r w:rsidRPr="000D756F">
        <w:rPr>
          <w:rFonts w:ascii="Times New Roman" w:hAnsi="Times New Roman"/>
          <w:sz w:val="24"/>
          <w:szCs w:val="24"/>
        </w:rPr>
        <w:t xml:space="preserve">10 percent </w:t>
      </w:r>
      <w:r w:rsidRPr="000D756F" w:rsidR="00495099">
        <w:rPr>
          <w:rFonts w:ascii="Times New Roman" w:hAnsi="Times New Roman"/>
          <w:sz w:val="24"/>
          <w:szCs w:val="24"/>
        </w:rPr>
        <w:t>full</w:t>
      </w:r>
      <w:r w:rsidR="00495099">
        <w:rPr>
          <w:rFonts w:ascii="Times New Roman" w:hAnsi="Times New Roman"/>
          <w:sz w:val="24"/>
          <w:szCs w:val="24"/>
        </w:rPr>
        <w:t>-</w:t>
      </w:r>
      <w:r w:rsidRPr="000D756F">
        <w:rPr>
          <w:rFonts w:ascii="Times New Roman" w:hAnsi="Times New Roman"/>
          <w:sz w:val="24"/>
          <w:szCs w:val="24"/>
        </w:rPr>
        <w:t xml:space="preserve">time equivalent at </w:t>
      </w:r>
      <w:r w:rsidRPr="0012509C" w:rsidR="0012509C">
        <w:rPr>
          <w:rFonts w:ascii="Times New Roman" w:hAnsi="Times New Roman"/>
          <w:sz w:val="24"/>
          <w:szCs w:val="24"/>
        </w:rPr>
        <w:t>$</w:t>
      </w:r>
      <w:r w:rsidR="0012509C">
        <w:rPr>
          <w:rFonts w:ascii="Times New Roman" w:hAnsi="Times New Roman"/>
          <w:sz w:val="24"/>
          <w:szCs w:val="24"/>
        </w:rPr>
        <w:t>203,500</w:t>
      </w:r>
      <w:r w:rsidRPr="0012509C" w:rsidR="0012509C">
        <w:rPr>
          <w:rFonts w:ascii="Times New Roman" w:hAnsi="Times New Roman"/>
          <w:sz w:val="24"/>
          <w:szCs w:val="24"/>
        </w:rPr>
        <w:t>=</w:t>
      </w:r>
      <w:r w:rsidR="0012509C">
        <w:rPr>
          <w:rFonts w:ascii="Times New Roman" w:hAnsi="Times New Roman"/>
          <w:sz w:val="24"/>
          <w:szCs w:val="24"/>
        </w:rPr>
        <w:t>$20,350 per year; GS-14, Step 5</w:t>
      </w:r>
      <w:r w:rsidRPr="0012509C" w:rsidR="0012509C">
        <w:rPr>
          <w:rFonts w:ascii="Times New Roman" w:hAnsi="Times New Roman"/>
          <w:sz w:val="24"/>
          <w:szCs w:val="24"/>
        </w:rPr>
        <w:t xml:space="preserve"> salary level with 48</w:t>
      </w:r>
      <w:r w:rsidR="002F2F6D">
        <w:rPr>
          <w:rFonts w:ascii="Times New Roman" w:hAnsi="Times New Roman"/>
          <w:sz w:val="24"/>
          <w:szCs w:val="24"/>
        </w:rPr>
        <w:t xml:space="preserve"> percent</w:t>
      </w:r>
      <w:r w:rsidRPr="0012509C" w:rsidR="0012509C">
        <w:rPr>
          <w:rFonts w:ascii="Times New Roman" w:hAnsi="Times New Roman"/>
          <w:sz w:val="24"/>
          <w:szCs w:val="24"/>
        </w:rPr>
        <w:t xml:space="preserve"> fringe benefit included </w:t>
      </w:r>
      <w:r w:rsidRPr="0012509C" w:rsidR="0012509C">
        <w:rPr>
          <w:rFonts w:ascii="Times New Roman" w:hAnsi="Times New Roman"/>
          <w:sz w:val="22"/>
          <w:szCs w:val="22"/>
        </w:rPr>
        <w:t>[</w:t>
      </w:r>
      <w:hyperlink w:history="1" r:id="rId13">
        <w:r w:rsidRPr="0012509C" w:rsidR="0012509C">
          <w:rPr>
            <w:rStyle w:val="Hyperlink"/>
            <w:rFonts w:ascii="Times New Roman" w:hAnsi="Times New Roman"/>
            <w:sz w:val="22"/>
            <w:szCs w:val="22"/>
          </w:rPr>
          <w:t>https://www.opm.gov/policy-data-oversight/pay-leave/salaries-wages/salary-tables/20Tables/html/DCB.aspx</w:t>
        </w:r>
      </w:hyperlink>
      <w:r w:rsidRPr="0012509C" w:rsidR="0012509C">
        <w:rPr>
          <w:rFonts w:ascii="Times New Roman" w:hAnsi="Times New Roman"/>
          <w:sz w:val="22"/>
          <w:szCs w:val="22"/>
        </w:rPr>
        <w:t>]</w:t>
      </w:r>
      <w:r w:rsidRPr="0012509C">
        <w:rPr>
          <w:rFonts w:ascii="Times New Roman" w:hAnsi="Times New Roman"/>
          <w:sz w:val="22"/>
          <w:szCs w:val="22"/>
        </w:rPr>
        <w:t>).  T</w:t>
      </w:r>
      <w:r w:rsidRPr="000D756F">
        <w:rPr>
          <w:rFonts w:ascii="Times New Roman" w:hAnsi="Times New Roman"/>
          <w:sz w:val="24"/>
          <w:szCs w:val="24"/>
        </w:rPr>
        <w:t xml:space="preserve">he estimated government cost for a contract to carry out </w:t>
      </w:r>
      <w:r w:rsidR="00E2085F">
        <w:rPr>
          <w:rFonts w:ascii="Times New Roman" w:hAnsi="Times New Roman"/>
          <w:sz w:val="24"/>
          <w:szCs w:val="24"/>
        </w:rPr>
        <w:t>the</w:t>
      </w:r>
      <w:r w:rsidRPr="000D756F" w:rsidR="00E2085F">
        <w:rPr>
          <w:rFonts w:ascii="Times New Roman" w:hAnsi="Times New Roman"/>
          <w:sz w:val="24"/>
          <w:szCs w:val="24"/>
        </w:rPr>
        <w:t xml:space="preserve"> </w:t>
      </w:r>
      <w:r w:rsidR="00DC7E10">
        <w:rPr>
          <w:rFonts w:ascii="Times New Roman" w:hAnsi="Times New Roman"/>
          <w:sz w:val="24"/>
          <w:szCs w:val="24"/>
        </w:rPr>
        <w:t>virtual</w:t>
      </w:r>
      <w:r w:rsidR="00E2085F">
        <w:rPr>
          <w:rFonts w:ascii="Times New Roman" w:hAnsi="Times New Roman"/>
          <w:sz w:val="24"/>
          <w:szCs w:val="24"/>
        </w:rPr>
        <w:t xml:space="preserve"> interviews</w:t>
      </w:r>
      <w:r w:rsidRPr="000D756F" w:rsidR="00E2085F">
        <w:rPr>
          <w:rFonts w:ascii="Times New Roman" w:hAnsi="Times New Roman"/>
          <w:sz w:val="24"/>
          <w:szCs w:val="24"/>
        </w:rPr>
        <w:t xml:space="preserve"> </w:t>
      </w:r>
      <w:r w:rsidRPr="000D756F">
        <w:rPr>
          <w:rFonts w:ascii="Times New Roman" w:hAnsi="Times New Roman"/>
          <w:sz w:val="24"/>
          <w:szCs w:val="24"/>
        </w:rPr>
        <w:t>is $</w:t>
      </w:r>
      <w:r w:rsidR="00464605">
        <w:rPr>
          <w:rFonts w:ascii="Times New Roman" w:hAnsi="Times New Roman"/>
          <w:sz w:val="24"/>
          <w:szCs w:val="24"/>
        </w:rPr>
        <w:t>4,127.35</w:t>
      </w:r>
      <w:r w:rsidRPr="000D756F">
        <w:rPr>
          <w:rFonts w:ascii="Times New Roman" w:hAnsi="Times New Roman"/>
          <w:sz w:val="24"/>
          <w:szCs w:val="24"/>
        </w:rPr>
        <w:t xml:space="preserve">.  This cost is for roughly </w:t>
      </w:r>
      <w:r w:rsidR="00464605">
        <w:rPr>
          <w:rFonts w:ascii="Times New Roman" w:hAnsi="Times New Roman"/>
          <w:sz w:val="24"/>
          <w:szCs w:val="24"/>
        </w:rPr>
        <w:t>90</w:t>
      </w:r>
      <w:r>
        <w:rPr>
          <w:rFonts w:ascii="Times New Roman" w:hAnsi="Times New Roman"/>
          <w:sz w:val="24"/>
          <w:szCs w:val="24"/>
        </w:rPr>
        <w:t xml:space="preserve"> </w:t>
      </w:r>
      <w:r w:rsidRPr="000D756F">
        <w:rPr>
          <w:rFonts w:ascii="Times New Roman" w:hAnsi="Times New Roman"/>
          <w:sz w:val="24"/>
          <w:szCs w:val="24"/>
        </w:rPr>
        <w:t xml:space="preserve">person hours, of which </w:t>
      </w:r>
      <w:r w:rsidR="00464605">
        <w:rPr>
          <w:rFonts w:ascii="Times New Roman" w:hAnsi="Times New Roman"/>
          <w:sz w:val="24"/>
          <w:szCs w:val="24"/>
        </w:rPr>
        <w:t>26</w:t>
      </w:r>
      <w:r w:rsidRPr="000D756F">
        <w:rPr>
          <w:rFonts w:ascii="Times New Roman" w:hAnsi="Times New Roman"/>
          <w:sz w:val="24"/>
          <w:szCs w:val="24"/>
        </w:rPr>
        <w:t xml:space="preserve"> percent are professional hours, and </w:t>
      </w:r>
      <w:r w:rsidR="00464605">
        <w:rPr>
          <w:rFonts w:ascii="Times New Roman" w:hAnsi="Times New Roman"/>
          <w:sz w:val="24"/>
          <w:szCs w:val="24"/>
        </w:rPr>
        <w:t>74</w:t>
      </w:r>
      <w:r w:rsidRPr="000D756F">
        <w:rPr>
          <w:rFonts w:ascii="Times New Roman" w:hAnsi="Times New Roman"/>
          <w:sz w:val="24"/>
          <w:szCs w:val="24"/>
        </w:rPr>
        <w:t xml:space="preserve"> percent are supporting hours (of which </w:t>
      </w:r>
      <w:r w:rsidR="00464605">
        <w:rPr>
          <w:rFonts w:ascii="Times New Roman" w:hAnsi="Times New Roman"/>
          <w:sz w:val="24"/>
          <w:szCs w:val="24"/>
        </w:rPr>
        <w:t>57</w:t>
      </w:r>
      <w:r w:rsidRPr="000D756F">
        <w:rPr>
          <w:rFonts w:ascii="Times New Roman" w:hAnsi="Times New Roman"/>
          <w:sz w:val="24"/>
          <w:szCs w:val="24"/>
        </w:rPr>
        <w:t xml:space="preserve"> percent are interviewing hours).</w:t>
      </w:r>
    </w:p>
    <w:p w:rsidR="000719EA" w:rsidRDefault="000719EA" w14:paraId="61EC6220" w14:textId="77777777">
      <w:pPr>
        <w:tabs>
          <w:tab w:val="left" w:pos="-720"/>
        </w:tabs>
        <w:rPr>
          <w:rFonts w:ascii="Times New Roman" w:hAnsi="Times New Roman"/>
          <w:sz w:val="24"/>
          <w:szCs w:val="24"/>
        </w:rPr>
      </w:pPr>
    </w:p>
    <w:p w:rsidR="001879E5" w:rsidRDefault="001879E5" w14:paraId="447D3F04"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13E74AAE" w14:textId="77777777">
      <w:pPr>
        <w:tabs>
          <w:tab w:val="left" w:pos="-720"/>
          <w:tab w:val="left" w:pos="44"/>
          <w:tab w:val="left" w:pos="720"/>
          <w:tab w:val="right" w:pos="8732"/>
        </w:tabs>
        <w:rPr>
          <w:rFonts w:ascii="Times New Roman" w:hAnsi="Times New Roman"/>
          <w:sz w:val="24"/>
          <w:szCs w:val="24"/>
        </w:rPr>
      </w:pPr>
    </w:p>
    <w:p w:rsidR="001879E5" w:rsidP="006425A4" w:rsidRDefault="000038EB" w14:paraId="2B28C0F7" w14:textId="1031F977">
      <w:pPr>
        <w:tabs>
          <w:tab w:val="left" w:pos="-720"/>
        </w:tabs>
        <w:ind w:firstLine="540"/>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557F8FB5" w14:textId="77777777">
      <w:pPr>
        <w:tabs>
          <w:tab w:val="left" w:pos="-720"/>
        </w:tabs>
        <w:rPr>
          <w:rFonts w:ascii="Times New Roman" w:hAnsi="Times New Roman"/>
          <w:sz w:val="24"/>
          <w:szCs w:val="24"/>
        </w:rPr>
      </w:pPr>
    </w:p>
    <w:p w:rsidR="001879E5" w:rsidRDefault="001879E5" w14:paraId="19B8F3A4"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6E3B33" w:rsidRDefault="006E3B33" w14:paraId="09F569F2" w14:textId="77777777">
      <w:pPr>
        <w:tabs>
          <w:tab w:val="left" w:pos="-720"/>
          <w:tab w:val="right" w:pos="8692"/>
        </w:tabs>
        <w:rPr>
          <w:rFonts w:ascii="Times New Roman" w:hAnsi="Times New Roman"/>
          <w:sz w:val="24"/>
          <w:szCs w:val="24"/>
        </w:rPr>
      </w:pPr>
    </w:p>
    <w:p w:rsidR="006472E8" w:rsidP="00D66F8E" w:rsidRDefault="000719EA" w14:paraId="522FB444" w14:textId="0BF2B346">
      <w:pPr>
        <w:pStyle w:val="NormalSS"/>
        <w:tabs>
          <w:tab w:val="clear" w:pos="432"/>
          <w:tab w:val="left" w:pos="540"/>
        </w:tabs>
        <w:ind w:firstLine="540"/>
        <w:jc w:val="left"/>
      </w:pPr>
      <w:r w:rsidRPr="00866FCD">
        <w:rPr>
          <w:szCs w:val="24"/>
        </w:rPr>
        <w:t xml:space="preserve">The </w:t>
      </w:r>
      <w:r w:rsidR="00DC7E10">
        <w:rPr>
          <w:szCs w:val="24"/>
        </w:rPr>
        <w:t xml:space="preserve">virtual </w:t>
      </w:r>
      <w:r w:rsidR="00E2085F">
        <w:rPr>
          <w:szCs w:val="24"/>
        </w:rPr>
        <w:t xml:space="preserve">interviews </w:t>
      </w:r>
      <w:r w:rsidRPr="00866FCD">
        <w:rPr>
          <w:szCs w:val="24"/>
        </w:rPr>
        <w:t>will be conducted in a period of 2-3 weeks</w:t>
      </w:r>
      <w:r w:rsidRPr="00866FCD" w:rsidR="00866FCD">
        <w:rPr>
          <w:szCs w:val="24"/>
        </w:rPr>
        <w:t xml:space="preserve"> in </w:t>
      </w:r>
      <w:r w:rsidR="00015AF3">
        <w:rPr>
          <w:szCs w:val="24"/>
        </w:rPr>
        <w:t>May/June</w:t>
      </w:r>
      <w:r w:rsidR="00A97A3B">
        <w:rPr>
          <w:szCs w:val="24"/>
        </w:rPr>
        <w:t xml:space="preserve"> </w:t>
      </w:r>
      <w:r w:rsidRPr="00866FCD" w:rsidR="00866FCD">
        <w:rPr>
          <w:szCs w:val="24"/>
        </w:rPr>
        <w:t>2020 to fit within the contract period of this HRSA funding</w:t>
      </w:r>
      <w:r w:rsidRPr="00866FCD">
        <w:rPr>
          <w:szCs w:val="24"/>
        </w:rPr>
        <w:t>.  NORC staff will prepare, organize</w:t>
      </w:r>
      <w:r w:rsidR="00495099">
        <w:rPr>
          <w:szCs w:val="24"/>
        </w:rPr>
        <w:t>,</w:t>
      </w:r>
      <w:r w:rsidRPr="00866FCD">
        <w:rPr>
          <w:szCs w:val="24"/>
        </w:rPr>
        <w:t xml:space="preserve"> and </w:t>
      </w:r>
      <w:r w:rsidRPr="00866FCD">
        <w:rPr>
          <w:szCs w:val="24"/>
        </w:rPr>
        <w:lastRenderedPageBreak/>
        <w:t xml:space="preserve">consolidate their notes from the </w:t>
      </w:r>
      <w:r w:rsidR="00E2085F">
        <w:rPr>
          <w:szCs w:val="24"/>
        </w:rPr>
        <w:t>interviews</w:t>
      </w:r>
      <w:r w:rsidRPr="00866FCD">
        <w:rPr>
          <w:szCs w:val="24"/>
        </w:rPr>
        <w:t xml:space="preserve">.  Narrative information from the </w:t>
      </w:r>
      <w:r w:rsidR="00DC7E10">
        <w:rPr>
          <w:szCs w:val="24"/>
        </w:rPr>
        <w:t>virtual</w:t>
      </w:r>
      <w:r w:rsidR="00E2085F">
        <w:rPr>
          <w:szCs w:val="24"/>
        </w:rPr>
        <w:t xml:space="preserve"> interviews</w:t>
      </w:r>
      <w:r w:rsidRPr="00866FCD" w:rsidR="00E2085F">
        <w:rPr>
          <w:szCs w:val="24"/>
        </w:rPr>
        <w:t xml:space="preserve"> </w:t>
      </w:r>
      <w:r w:rsidRPr="00866FCD">
        <w:rPr>
          <w:szCs w:val="24"/>
        </w:rPr>
        <w:t xml:space="preserve">will be summarized and examined using </w:t>
      </w:r>
      <w:r w:rsidR="00E2085F">
        <w:rPr>
          <w:szCs w:val="24"/>
        </w:rPr>
        <w:t>thematic</w:t>
      </w:r>
      <w:r w:rsidRPr="00866FCD" w:rsidR="00E2085F">
        <w:rPr>
          <w:szCs w:val="24"/>
        </w:rPr>
        <w:t xml:space="preserve"> </w:t>
      </w:r>
      <w:r w:rsidRPr="00866FCD">
        <w:rPr>
          <w:szCs w:val="24"/>
        </w:rPr>
        <w:t xml:space="preserve">analysis.  Findings will only be used for internal improvement and will not be generalized to the public.  There are no plans for publication of any </w:t>
      </w:r>
      <w:r w:rsidR="00E2085F">
        <w:rPr>
          <w:szCs w:val="24"/>
        </w:rPr>
        <w:t>interview</w:t>
      </w:r>
      <w:r w:rsidRPr="00866FCD" w:rsidR="00E2085F">
        <w:rPr>
          <w:szCs w:val="24"/>
        </w:rPr>
        <w:t xml:space="preserve"> </w:t>
      </w:r>
      <w:r w:rsidRPr="00866FCD">
        <w:rPr>
          <w:szCs w:val="24"/>
        </w:rPr>
        <w:t xml:space="preserve">results. </w:t>
      </w:r>
    </w:p>
    <w:p w:rsidR="000719EA" w:rsidRDefault="000719EA" w14:paraId="782B2EED" w14:textId="4ECA78B2">
      <w:pPr>
        <w:tabs>
          <w:tab w:val="left" w:pos="-720"/>
          <w:tab w:val="right" w:pos="8692"/>
        </w:tabs>
        <w:rPr>
          <w:rFonts w:ascii="Times New Roman" w:hAnsi="Times New Roman"/>
          <w:sz w:val="24"/>
          <w:szCs w:val="24"/>
        </w:rPr>
      </w:pPr>
    </w:p>
    <w:p w:rsidR="001879E5" w:rsidRDefault="001879E5" w14:paraId="2BB4319C"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3ADFFCB9" w14:textId="77777777">
      <w:pPr>
        <w:tabs>
          <w:tab w:val="left" w:pos="720"/>
          <w:tab w:val="right" w:pos="8692"/>
        </w:tabs>
        <w:rPr>
          <w:rFonts w:ascii="Times New Roman" w:hAnsi="Times New Roman"/>
          <w:sz w:val="24"/>
          <w:szCs w:val="24"/>
        </w:rPr>
      </w:pPr>
    </w:p>
    <w:p w:rsidR="001879E5" w:rsidP="006425A4" w:rsidRDefault="001879E5" w14:paraId="3DEF10E3" w14:textId="77777777">
      <w:pPr>
        <w:tabs>
          <w:tab w:val="left" w:pos="-720"/>
        </w:tabs>
        <w:ind w:firstLine="540"/>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14:paraId="1767997A" w14:textId="77777777">
      <w:pPr>
        <w:tabs>
          <w:tab w:val="left" w:pos="-720"/>
        </w:tabs>
        <w:rPr>
          <w:rFonts w:ascii="Times New Roman" w:hAnsi="Times New Roman"/>
          <w:sz w:val="24"/>
          <w:szCs w:val="24"/>
        </w:rPr>
      </w:pPr>
    </w:p>
    <w:p w:rsidR="001879E5" w:rsidRDefault="001879E5" w14:paraId="7C779BF5"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13A70084" w14:textId="77777777">
      <w:pPr>
        <w:tabs>
          <w:tab w:val="left" w:pos="-720"/>
          <w:tab w:val="left" w:pos="720"/>
          <w:tab w:val="right" w:pos="8692"/>
        </w:tabs>
        <w:rPr>
          <w:rFonts w:ascii="Times New Roman" w:hAnsi="Times New Roman"/>
          <w:sz w:val="24"/>
          <w:szCs w:val="24"/>
        </w:rPr>
      </w:pPr>
    </w:p>
    <w:p w:rsidRPr="00176576" w:rsidR="001879E5" w:rsidP="006425A4" w:rsidRDefault="00B906CD" w14:paraId="08CB7AD5" w14:textId="77777777">
      <w:pPr>
        <w:tabs>
          <w:tab w:val="left" w:pos="-720"/>
        </w:tabs>
        <w:ind w:firstLine="540"/>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1E1928">
      <w:footerReference w:type="default" r:id="rId14"/>
      <w:pgSz w:w="12240" w:h="15840"/>
      <w:pgMar w:top="1440" w:right="1440" w:bottom="1080"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7599" w14:textId="77777777" w:rsidR="00A52AA1" w:rsidRDefault="00A52AA1">
      <w:r>
        <w:separator/>
      </w:r>
    </w:p>
  </w:endnote>
  <w:endnote w:type="continuationSeparator" w:id="0">
    <w:p w14:paraId="432C1AA1" w14:textId="77777777" w:rsidR="00A52AA1" w:rsidRDefault="00A5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387051"/>
      <w:docPartObj>
        <w:docPartGallery w:val="Page Numbers (Bottom of Page)"/>
        <w:docPartUnique/>
      </w:docPartObj>
    </w:sdtPr>
    <w:sdtEndPr>
      <w:rPr>
        <w:rFonts w:ascii="Times New Roman" w:hAnsi="Times New Roman"/>
        <w:noProof/>
      </w:rPr>
    </w:sdtEndPr>
    <w:sdtContent>
      <w:p w14:paraId="5A3F9FC2" w14:textId="0D8E0C87" w:rsidR="001E1928" w:rsidRPr="001E1928" w:rsidRDefault="001E1928">
        <w:pPr>
          <w:pStyle w:val="Footer"/>
          <w:jc w:val="center"/>
          <w:rPr>
            <w:rFonts w:ascii="Times New Roman" w:hAnsi="Times New Roman"/>
          </w:rPr>
        </w:pPr>
        <w:r w:rsidRPr="001E1928">
          <w:rPr>
            <w:rFonts w:ascii="Times New Roman" w:hAnsi="Times New Roman"/>
          </w:rPr>
          <w:fldChar w:fldCharType="begin"/>
        </w:r>
        <w:r w:rsidRPr="001E1928">
          <w:rPr>
            <w:rFonts w:ascii="Times New Roman" w:hAnsi="Times New Roman"/>
          </w:rPr>
          <w:instrText xml:space="preserve"> PAGE   \* MERGEFORMAT </w:instrText>
        </w:r>
        <w:r w:rsidRPr="001E1928">
          <w:rPr>
            <w:rFonts w:ascii="Times New Roman" w:hAnsi="Times New Roman"/>
          </w:rPr>
          <w:fldChar w:fldCharType="separate"/>
        </w:r>
        <w:r>
          <w:rPr>
            <w:rFonts w:ascii="Times New Roman" w:hAnsi="Times New Roman"/>
            <w:noProof/>
          </w:rPr>
          <w:t>6</w:t>
        </w:r>
        <w:r w:rsidRPr="001E1928">
          <w:rPr>
            <w:rFonts w:ascii="Times New Roman" w:hAnsi="Times New Roman"/>
            <w:noProof/>
          </w:rPr>
          <w:fldChar w:fldCharType="end"/>
        </w:r>
      </w:p>
    </w:sdtContent>
  </w:sdt>
  <w:p w14:paraId="76468BDB"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BE4A" w14:textId="77777777" w:rsidR="00A52AA1" w:rsidRDefault="00A52AA1">
      <w:r>
        <w:separator/>
      </w:r>
    </w:p>
  </w:footnote>
  <w:footnote w:type="continuationSeparator" w:id="0">
    <w:p w14:paraId="7EE892D5" w14:textId="77777777" w:rsidR="00A52AA1" w:rsidRDefault="00A52AA1">
      <w:r>
        <w:continuationSeparator/>
      </w:r>
    </w:p>
  </w:footnote>
  <w:footnote w:id="1">
    <w:p w14:paraId="08DF071F" w14:textId="7E0474CB" w:rsidR="00B64D38" w:rsidRDefault="00B64D38">
      <w:pPr>
        <w:pStyle w:val="FootnoteText"/>
      </w:pPr>
      <w:r>
        <w:rPr>
          <w:rStyle w:val="FootnoteReference"/>
        </w:rPr>
        <w:footnoteRef/>
      </w:r>
      <w:r w:rsidRPr="00B64D38">
        <w:t>Kelly, B., Margolis, M., McCormack, L., LeBaron, P. A., &amp; Chowdhury, D. (2017)</w:t>
      </w:r>
      <w:r w:rsidR="00495099" w:rsidRPr="00B64D38">
        <w:t xml:space="preserve">.  </w:t>
      </w:r>
      <w:r w:rsidRPr="00B64D38">
        <w:t>What Affects People’s Willingness to Participate in Qualitative Research? An Experimental Comparison of Five Incentives</w:t>
      </w:r>
      <w:r w:rsidR="00495099" w:rsidRPr="00B64D38">
        <w:t xml:space="preserve">.  </w:t>
      </w:r>
      <w:r w:rsidRPr="00D66F8E">
        <w:rPr>
          <w:i/>
        </w:rPr>
        <w:t>Field Methods</w:t>
      </w:r>
      <w:r w:rsidRPr="00B64D38">
        <w:t>, 29(4), 333–350. https://doi.org/10.1177/1525822X17698958</w:t>
      </w:r>
    </w:p>
  </w:footnote>
  <w:footnote w:id="2">
    <w:p w14:paraId="36C279EA" w14:textId="350197BF" w:rsidR="006F677E" w:rsidRPr="006F677E" w:rsidRDefault="006F677E" w:rsidP="00517CF2">
      <w:pPr>
        <w:pStyle w:val="Heading1"/>
        <w:shd w:val="clear" w:color="auto" w:fill="FFFFFF"/>
        <w:spacing w:before="0" w:after="150"/>
      </w:pPr>
      <w:r w:rsidRPr="00517CF2">
        <w:rPr>
          <w:rFonts w:ascii="Times New Roman" w:hAnsi="Times New Roman" w:cs="Times New Roman"/>
          <w:color w:val="auto"/>
          <w:sz w:val="18"/>
          <w:szCs w:val="18"/>
          <w:vertAlign w:val="superscript"/>
        </w:rPr>
        <w:footnoteRef/>
      </w:r>
      <w:r w:rsidRPr="00517CF2">
        <w:rPr>
          <w:rFonts w:ascii="Times New Roman" w:eastAsiaTheme="minorHAnsi" w:hAnsi="Times New Roman" w:cs="Times New Roman"/>
          <w:color w:val="auto"/>
          <w:sz w:val="18"/>
          <w:szCs w:val="18"/>
          <w:vertAlign w:val="superscript"/>
        </w:rPr>
        <w:t xml:space="preserve"> </w:t>
      </w:r>
      <w:r w:rsidRPr="00517CF2">
        <w:rPr>
          <w:rFonts w:ascii="Times New Roman" w:eastAsiaTheme="minorHAnsi" w:hAnsi="Times New Roman" w:cs="Times New Roman"/>
          <w:color w:val="auto"/>
          <w:sz w:val="18"/>
          <w:szCs w:val="20"/>
        </w:rPr>
        <w:t>May 2018 Metropolitan and Nonmetropolitan Area Occupational Employment and Wage Estimates</w:t>
      </w:r>
      <w:r w:rsidR="00495099">
        <w:rPr>
          <w:rFonts w:ascii="Times New Roman" w:eastAsiaTheme="minorHAnsi" w:hAnsi="Times New Roman" w:cs="Times New Roman"/>
          <w:color w:val="auto"/>
          <w:sz w:val="18"/>
          <w:szCs w:val="20"/>
        </w:rPr>
        <w:t xml:space="preserve">.  </w:t>
      </w:r>
      <w:r w:rsidRPr="00E66055">
        <w:rPr>
          <w:rFonts w:ascii="Times New Roman" w:eastAsiaTheme="minorHAnsi" w:hAnsi="Times New Roman" w:cs="Times New Roman"/>
          <w:color w:val="auto"/>
          <w:sz w:val="18"/>
          <w:szCs w:val="20"/>
        </w:rPr>
        <w:t>Chicago-Naperville-Elgin, IL-IN-WI</w:t>
      </w:r>
      <w:r w:rsidR="00495099" w:rsidRPr="006F677E">
        <w:rPr>
          <w:rFonts w:ascii="Times New Roman" w:eastAsiaTheme="minorHAnsi" w:hAnsi="Times New Roman" w:cs="Times New Roman"/>
          <w:color w:val="auto"/>
          <w:sz w:val="18"/>
          <w:szCs w:val="20"/>
        </w:rPr>
        <w:t xml:space="preserve">.  </w:t>
      </w:r>
      <w:hyperlink r:id="rId1" w:anchor="00-0000" w:history="1">
        <w:r w:rsidRPr="00E66055">
          <w:rPr>
            <w:rFonts w:ascii="Times New Roman" w:eastAsiaTheme="minorHAnsi" w:hAnsi="Times New Roman" w:cs="Times New Roman"/>
            <w:color w:val="auto"/>
            <w:sz w:val="18"/>
            <w:szCs w:val="20"/>
          </w:rPr>
          <w:t>https://www.bls.gov/oes/current/oes_16980.htm#00-0000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005C1A"/>
    <w:multiLevelType w:val="hybridMultilevel"/>
    <w:tmpl w:val="31CE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AA94C4C"/>
    <w:multiLevelType w:val="hybridMultilevel"/>
    <w:tmpl w:val="876CC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10"/>
  </w:num>
  <w:num w:numId="6">
    <w:abstractNumId w:val="9"/>
  </w:num>
  <w:num w:numId="7">
    <w:abstractNumId w:val="1"/>
  </w:num>
  <w:num w:numId="8">
    <w:abstractNumId w:val="4"/>
  </w:num>
  <w:num w:numId="9">
    <w:abstractNumId w:val="7"/>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tDQ0NTAyNbA0NbZQ0lEKTi0uzszPAykwNK0FAFCqta0tAAAA"/>
  </w:docVars>
  <w:rsids>
    <w:rsidRoot w:val="00213C9A"/>
    <w:rsid w:val="000038EB"/>
    <w:rsid w:val="0000591F"/>
    <w:rsid w:val="00015AF3"/>
    <w:rsid w:val="00022890"/>
    <w:rsid w:val="0007192E"/>
    <w:rsid w:val="000719EA"/>
    <w:rsid w:val="00072B9E"/>
    <w:rsid w:val="00077808"/>
    <w:rsid w:val="00092121"/>
    <w:rsid w:val="00094F78"/>
    <w:rsid w:val="000B0EAB"/>
    <w:rsid w:val="000D756F"/>
    <w:rsid w:val="000E26C2"/>
    <w:rsid w:val="000F2D27"/>
    <w:rsid w:val="000F4A39"/>
    <w:rsid w:val="000F587D"/>
    <w:rsid w:val="001017B2"/>
    <w:rsid w:val="001018FB"/>
    <w:rsid w:val="00107F72"/>
    <w:rsid w:val="00116F07"/>
    <w:rsid w:val="0012509C"/>
    <w:rsid w:val="001348ED"/>
    <w:rsid w:val="00144B81"/>
    <w:rsid w:val="00164A76"/>
    <w:rsid w:val="00176576"/>
    <w:rsid w:val="001879E5"/>
    <w:rsid w:val="0019133F"/>
    <w:rsid w:val="00196B94"/>
    <w:rsid w:val="001A4E5F"/>
    <w:rsid w:val="001C49B4"/>
    <w:rsid w:val="001C5FE8"/>
    <w:rsid w:val="001E1928"/>
    <w:rsid w:val="001E58D1"/>
    <w:rsid w:val="001F05FA"/>
    <w:rsid w:val="001F78C0"/>
    <w:rsid w:val="00211B55"/>
    <w:rsid w:val="00213C9A"/>
    <w:rsid w:val="002140B1"/>
    <w:rsid w:val="002279BC"/>
    <w:rsid w:val="00233B3F"/>
    <w:rsid w:val="00237E15"/>
    <w:rsid w:val="00246222"/>
    <w:rsid w:val="002B25A8"/>
    <w:rsid w:val="002B455B"/>
    <w:rsid w:val="002D2BBC"/>
    <w:rsid w:val="002E0BC6"/>
    <w:rsid w:val="002E5C9D"/>
    <w:rsid w:val="002E746D"/>
    <w:rsid w:val="002F2F6D"/>
    <w:rsid w:val="002F402D"/>
    <w:rsid w:val="00301BCD"/>
    <w:rsid w:val="00305F20"/>
    <w:rsid w:val="00330C42"/>
    <w:rsid w:val="0033128F"/>
    <w:rsid w:val="0033551D"/>
    <w:rsid w:val="0033748B"/>
    <w:rsid w:val="00344701"/>
    <w:rsid w:val="00350A21"/>
    <w:rsid w:val="0038230B"/>
    <w:rsid w:val="00390240"/>
    <w:rsid w:val="00397F64"/>
    <w:rsid w:val="003D46CA"/>
    <w:rsid w:val="003D5552"/>
    <w:rsid w:val="003F3D0E"/>
    <w:rsid w:val="00404E64"/>
    <w:rsid w:val="004239BD"/>
    <w:rsid w:val="00457DA1"/>
    <w:rsid w:val="0046323A"/>
    <w:rsid w:val="00464605"/>
    <w:rsid w:val="00472378"/>
    <w:rsid w:val="00495099"/>
    <w:rsid w:val="004A0A54"/>
    <w:rsid w:val="004A3CB7"/>
    <w:rsid w:val="004A79D2"/>
    <w:rsid w:val="004B7687"/>
    <w:rsid w:val="004D43CD"/>
    <w:rsid w:val="004E3605"/>
    <w:rsid w:val="004E3A1F"/>
    <w:rsid w:val="004F33ED"/>
    <w:rsid w:val="004F6D2E"/>
    <w:rsid w:val="00517CF2"/>
    <w:rsid w:val="00522C38"/>
    <w:rsid w:val="00524A81"/>
    <w:rsid w:val="00531A2A"/>
    <w:rsid w:val="00535688"/>
    <w:rsid w:val="00536B10"/>
    <w:rsid w:val="00537117"/>
    <w:rsid w:val="00544C3D"/>
    <w:rsid w:val="00551C2F"/>
    <w:rsid w:val="00557C4D"/>
    <w:rsid w:val="0056606F"/>
    <w:rsid w:val="00587151"/>
    <w:rsid w:val="005A49A6"/>
    <w:rsid w:val="005A79D7"/>
    <w:rsid w:val="005B4A77"/>
    <w:rsid w:val="005B57EF"/>
    <w:rsid w:val="005C5354"/>
    <w:rsid w:val="005F3F06"/>
    <w:rsid w:val="005F7618"/>
    <w:rsid w:val="0061278C"/>
    <w:rsid w:val="00623295"/>
    <w:rsid w:val="0063434A"/>
    <w:rsid w:val="00636701"/>
    <w:rsid w:val="006425A4"/>
    <w:rsid w:val="00642A5E"/>
    <w:rsid w:val="006472E8"/>
    <w:rsid w:val="006603E5"/>
    <w:rsid w:val="00680F29"/>
    <w:rsid w:val="006B09D4"/>
    <w:rsid w:val="006B2B34"/>
    <w:rsid w:val="006C4751"/>
    <w:rsid w:val="006C6840"/>
    <w:rsid w:val="006E0CDE"/>
    <w:rsid w:val="006E3B33"/>
    <w:rsid w:val="006F1A09"/>
    <w:rsid w:val="006F677E"/>
    <w:rsid w:val="00702041"/>
    <w:rsid w:val="00721134"/>
    <w:rsid w:val="007214F6"/>
    <w:rsid w:val="007312BE"/>
    <w:rsid w:val="00731CB1"/>
    <w:rsid w:val="007339DC"/>
    <w:rsid w:val="0075457F"/>
    <w:rsid w:val="00782F66"/>
    <w:rsid w:val="0079507A"/>
    <w:rsid w:val="00796F36"/>
    <w:rsid w:val="007A25D0"/>
    <w:rsid w:val="007B2471"/>
    <w:rsid w:val="007C52B1"/>
    <w:rsid w:val="007D1E4C"/>
    <w:rsid w:val="007D2413"/>
    <w:rsid w:val="007E2705"/>
    <w:rsid w:val="007F7FFD"/>
    <w:rsid w:val="008029E5"/>
    <w:rsid w:val="00804B27"/>
    <w:rsid w:val="008074A5"/>
    <w:rsid w:val="008160F2"/>
    <w:rsid w:val="008163BB"/>
    <w:rsid w:val="008165B2"/>
    <w:rsid w:val="008315DB"/>
    <w:rsid w:val="00850760"/>
    <w:rsid w:val="00866FCD"/>
    <w:rsid w:val="008876B9"/>
    <w:rsid w:val="008911F1"/>
    <w:rsid w:val="00896384"/>
    <w:rsid w:val="008B1F73"/>
    <w:rsid w:val="008C13E2"/>
    <w:rsid w:val="008C3837"/>
    <w:rsid w:val="008D1D94"/>
    <w:rsid w:val="008D4615"/>
    <w:rsid w:val="008E648D"/>
    <w:rsid w:val="008F3DE8"/>
    <w:rsid w:val="008F7132"/>
    <w:rsid w:val="009146CD"/>
    <w:rsid w:val="009203E8"/>
    <w:rsid w:val="00920C6C"/>
    <w:rsid w:val="009247C8"/>
    <w:rsid w:val="00951BC9"/>
    <w:rsid w:val="00957012"/>
    <w:rsid w:val="00990233"/>
    <w:rsid w:val="009910A4"/>
    <w:rsid w:val="009A3050"/>
    <w:rsid w:val="009B5A14"/>
    <w:rsid w:val="009B68A7"/>
    <w:rsid w:val="009C02B9"/>
    <w:rsid w:val="009C179F"/>
    <w:rsid w:val="009D2EC6"/>
    <w:rsid w:val="009D6C07"/>
    <w:rsid w:val="009D73F6"/>
    <w:rsid w:val="009E7D7B"/>
    <w:rsid w:val="00A269F4"/>
    <w:rsid w:val="00A31437"/>
    <w:rsid w:val="00A33101"/>
    <w:rsid w:val="00A342EB"/>
    <w:rsid w:val="00A36592"/>
    <w:rsid w:val="00A4213C"/>
    <w:rsid w:val="00A42D35"/>
    <w:rsid w:val="00A52AA1"/>
    <w:rsid w:val="00A60207"/>
    <w:rsid w:val="00A61387"/>
    <w:rsid w:val="00A91DCD"/>
    <w:rsid w:val="00A91FFD"/>
    <w:rsid w:val="00A97A3B"/>
    <w:rsid w:val="00AB3D8E"/>
    <w:rsid w:val="00AE120A"/>
    <w:rsid w:val="00AE1A75"/>
    <w:rsid w:val="00B05691"/>
    <w:rsid w:val="00B21125"/>
    <w:rsid w:val="00B237EB"/>
    <w:rsid w:val="00B2624E"/>
    <w:rsid w:val="00B37D64"/>
    <w:rsid w:val="00B37E04"/>
    <w:rsid w:val="00B40D39"/>
    <w:rsid w:val="00B425DD"/>
    <w:rsid w:val="00B44294"/>
    <w:rsid w:val="00B46CE1"/>
    <w:rsid w:val="00B54521"/>
    <w:rsid w:val="00B64D38"/>
    <w:rsid w:val="00B71561"/>
    <w:rsid w:val="00B84A0F"/>
    <w:rsid w:val="00B906CD"/>
    <w:rsid w:val="00B96BCE"/>
    <w:rsid w:val="00BA092C"/>
    <w:rsid w:val="00BA1E23"/>
    <w:rsid w:val="00BB1857"/>
    <w:rsid w:val="00BB19C8"/>
    <w:rsid w:val="00BC1A72"/>
    <w:rsid w:val="00BC6B01"/>
    <w:rsid w:val="00BC761A"/>
    <w:rsid w:val="00BD47B8"/>
    <w:rsid w:val="00BF3FA7"/>
    <w:rsid w:val="00C16B95"/>
    <w:rsid w:val="00C22F5A"/>
    <w:rsid w:val="00C232AC"/>
    <w:rsid w:val="00C25B91"/>
    <w:rsid w:val="00C36E30"/>
    <w:rsid w:val="00C43F95"/>
    <w:rsid w:val="00C50E75"/>
    <w:rsid w:val="00C65086"/>
    <w:rsid w:val="00C70018"/>
    <w:rsid w:val="00C710C1"/>
    <w:rsid w:val="00C72FDB"/>
    <w:rsid w:val="00C91E67"/>
    <w:rsid w:val="00C921E9"/>
    <w:rsid w:val="00CA0CE6"/>
    <w:rsid w:val="00CA1D43"/>
    <w:rsid w:val="00CB2B80"/>
    <w:rsid w:val="00CB2E46"/>
    <w:rsid w:val="00CD2BF8"/>
    <w:rsid w:val="00CD4592"/>
    <w:rsid w:val="00CE365F"/>
    <w:rsid w:val="00CE4102"/>
    <w:rsid w:val="00CF0537"/>
    <w:rsid w:val="00CF251D"/>
    <w:rsid w:val="00D02759"/>
    <w:rsid w:val="00D072AD"/>
    <w:rsid w:val="00D17A88"/>
    <w:rsid w:val="00D2299E"/>
    <w:rsid w:val="00D32AA8"/>
    <w:rsid w:val="00D332E6"/>
    <w:rsid w:val="00D41620"/>
    <w:rsid w:val="00D55D22"/>
    <w:rsid w:val="00D639F6"/>
    <w:rsid w:val="00D66F8E"/>
    <w:rsid w:val="00D67A56"/>
    <w:rsid w:val="00D7359B"/>
    <w:rsid w:val="00D90E19"/>
    <w:rsid w:val="00D922C2"/>
    <w:rsid w:val="00DA04D1"/>
    <w:rsid w:val="00DA295E"/>
    <w:rsid w:val="00DB087E"/>
    <w:rsid w:val="00DB4818"/>
    <w:rsid w:val="00DC35BC"/>
    <w:rsid w:val="00DC62C3"/>
    <w:rsid w:val="00DC7E10"/>
    <w:rsid w:val="00DE029B"/>
    <w:rsid w:val="00DE3F11"/>
    <w:rsid w:val="00E142A3"/>
    <w:rsid w:val="00E2085F"/>
    <w:rsid w:val="00E2323F"/>
    <w:rsid w:val="00E33BC9"/>
    <w:rsid w:val="00E564DF"/>
    <w:rsid w:val="00E66055"/>
    <w:rsid w:val="00EC476E"/>
    <w:rsid w:val="00F007C3"/>
    <w:rsid w:val="00F0115D"/>
    <w:rsid w:val="00F1420F"/>
    <w:rsid w:val="00F2192F"/>
    <w:rsid w:val="00F32128"/>
    <w:rsid w:val="00F40556"/>
    <w:rsid w:val="00F44CC5"/>
    <w:rsid w:val="00F46FFB"/>
    <w:rsid w:val="00F625CA"/>
    <w:rsid w:val="00F66291"/>
    <w:rsid w:val="00F80C75"/>
    <w:rsid w:val="00F86823"/>
    <w:rsid w:val="00F972CF"/>
    <w:rsid w:val="00FA0B16"/>
    <w:rsid w:val="00FA4FEE"/>
    <w:rsid w:val="00FA74E8"/>
    <w:rsid w:val="00FB0A36"/>
    <w:rsid w:val="00FB18E6"/>
    <w:rsid w:val="00FB36DE"/>
    <w:rsid w:val="00FC259B"/>
    <w:rsid w:val="00F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14BCB"/>
  <w15:docId w15:val="{A6B8147D-00F3-4D20-BAB7-D17086E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1">
    <w:name w:val="heading 1"/>
    <w:basedOn w:val="Normal"/>
    <w:next w:val="Normal"/>
    <w:link w:val="Heading1Char"/>
    <w:uiPriority w:val="9"/>
    <w:qFormat/>
    <w:rsid w:val="00C921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paragraph" w:styleId="Heading4">
    <w:name w:val="heading 4"/>
    <w:basedOn w:val="Normal"/>
    <w:next w:val="Normal"/>
    <w:link w:val="Heading4Char"/>
    <w:uiPriority w:val="9"/>
    <w:semiHidden/>
    <w:unhideWhenUsed/>
    <w:qFormat/>
    <w:rsid w:val="006F1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9C179F"/>
    <w:pPr>
      <w:widowControl/>
      <w:tabs>
        <w:tab w:val="left" w:pos="432"/>
      </w:tabs>
      <w:autoSpaceDE/>
      <w:autoSpaceDN/>
      <w:adjustRightInd/>
    </w:pPr>
    <w:rPr>
      <w:rFonts w:ascii="Times New Roman" w:hAnsi="Times New Roman"/>
      <w:color w:val="FF0000"/>
      <w:sz w:val="22"/>
      <w:szCs w:val="22"/>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customStyle="1" w:styleId="Heading4Char">
    <w:name w:val="Heading 4 Char"/>
    <w:basedOn w:val="DefaultParagraphFont"/>
    <w:link w:val="Heading4"/>
    <w:uiPriority w:val="5"/>
    <w:rsid w:val="006F1A09"/>
    <w:rPr>
      <w:rFonts w:asciiTheme="majorHAnsi" w:eastAsiaTheme="majorEastAsia" w:hAnsiTheme="majorHAnsi" w:cstheme="majorBidi"/>
      <w:i/>
      <w:iCs/>
      <w:color w:val="365F91" w:themeColor="accent1" w:themeShade="BF"/>
      <w:sz w:val="20"/>
      <w:szCs w:val="20"/>
    </w:rPr>
  </w:style>
  <w:style w:type="paragraph" w:styleId="FootnoteText">
    <w:name w:val="footnote text"/>
    <w:basedOn w:val="Normal"/>
    <w:link w:val="FootnoteTextChar"/>
    <w:uiPriority w:val="99"/>
    <w:rsid w:val="006F1A09"/>
    <w:pPr>
      <w:widowControl/>
      <w:autoSpaceDE/>
      <w:autoSpaceDN/>
      <w:adjustRightInd/>
      <w:spacing w:after="60"/>
    </w:pPr>
    <w:rPr>
      <w:rFonts w:ascii="Times New Roman" w:eastAsiaTheme="minorHAnsi" w:hAnsi="Times New Roman"/>
      <w:sz w:val="18"/>
    </w:rPr>
  </w:style>
  <w:style w:type="character" w:customStyle="1" w:styleId="FootnoteTextChar">
    <w:name w:val="Footnote Text Char"/>
    <w:basedOn w:val="DefaultParagraphFont"/>
    <w:link w:val="FootnoteText"/>
    <w:uiPriority w:val="99"/>
    <w:rsid w:val="006F1A09"/>
    <w:rPr>
      <w:rFonts w:eastAsiaTheme="minorHAnsi"/>
      <w:sz w:val="18"/>
      <w:szCs w:val="20"/>
    </w:rPr>
  </w:style>
  <w:style w:type="table" w:styleId="TableGrid">
    <w:name w:val="Table Grid"/>
    <w:basedOn w:val="TableNormal"/>
    <w:uiPriority w:val="59"/>
    <w:rsid w:val="00B2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9EA"/>
    <w:pPr>
      <w:ind w:left="720"/>
      <w:contextualSpacing/>
    </w:pPr>
  </w:style>
  <w:style w:type="character" w:customStyle="1" w:styleId="Heading1Char">
    <w:name w:val="Heading 1 Char"/>
    <w:basedOn w:val="DefaultParagraphFont"/>
    <w:link w:val="Heading1"/>
    <w:uiPriority w:val="9"/>
    <w:rsid w:val="00C921E9"/>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71561"/>
    <w:rPr>
      <w:color w:val="800080" w:themeColor="followedHyperlink"/>
      <w:u w:val="single"/>
    </w:rPr>
  </w:style>
  <w:style w:type="character" w:styleId="FootnoteReference">
    <w:name w:val="footnote reference"/>
    <w:basedOn w:val="DefaultParagraphFont"/>
    <w:uiPriority w:val="99"/>
    <w:semiHidden/>
    <w:unhideWhenUsed/>
    <w:rsid w:val="00B64D38"/>
    <w:rPr>
      <w:vertAlign w:val="superscript"/>
    </w:rPr>
  </w:style>
  <w:style w:type="paragraph" w:styleId="NormalWeb">
    <w:name w:val="Normal (Web)"/>
    <w:basedOn w:val="Normal"/>
    <w:uiPriority w:val="99"/>
    <w:unhideWhenUsed/>
    <w:rsid w:val="008F3DE8"/>
    <w:pPr>
      <w:widowControl/>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551C2F"/>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3928">
      <w:bodyDiv w:val="1"/>
      <w:marLeft w:val="0"/>
      <w:marRight w:val="0"/>
      <w:marTop w:val="0"/>
      <w:marBottom w:val="0"/>
      <w:divBdr>
        <w:top w:val="none" w:sz="0" w:space="0" w:color="auto"/>
        <w:left w:val="none" w:sz="0" w:space="0" w:color="auto"/>
        <w:bottom w:val="none" w:sz="0" w:space="0" w:color="auto"/>
        <w:right w:val="none" w:sz="0" w:space="0" w:color="auto"/>
      </w:divBdr>
    </w:div>
    <w:div w:id="627056014">
      <w:bodyDiv w:val="1"/>
      <w:marLeft w:val="0"/>
      <w:marRight w:val="0"/>
      <w:marTop w:val="0"/>
      <w:marBottom w:val="0"/>
      <w:divBdr>
        <w:top w:val="none" w:sz="0" w:space="0" w:color="auto"/>
        <w:left w:val="none" w:sz="0" w:space="0" w:color="auto"/>
        <w:bottom w:val="none" w:sz="0" w:space="0" w:color="auto"/>
        <w:right w:val="none" w:sz="0" w:space="0" w:color="auto"/>
      </w:divBdr>
    </w:div>
    <w:div w:id="968516962">
      <w:bodyDiv w:val="1"/>
      <w:marLeft w:val="0"/>
      <w:marRight w:val="0"/>
      <w:marTop w:val="0"/>
      <w:marBottom w:val="0"/>
      <w:divBdr>
        <w:top w:val="none" w:sz="0" w:space="0" w:color="auto"/>
        <w:left w:val="none" w:sz="0" w:space="0" w:color="auto"/>
        <w:bottom w:val="none" w:sz="0" w:space="0" w:color="auto"/>
        <w:right w:val="none" w:sz="0" w:space="0" w:color="auto"/>
      </w:divBdr>
    </w:div>
    <w:div w:id="14127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169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5929-F7ED-4A6B-A7AB-FE8C9A4742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E65B9A-DA4B-4FE8-BDC6-6767CCE5D649}">
  <ds:schemaRefs>
    <ds:schemaRef ds:uri="http://schemas.microsoft.com/sharepoint/events"/>
  </ds:schemaRefs>
</ds:datastoreItem>
</file>

<file path=customXml/itemProps3.xml><?xml version="1.0" encoding="utf-8"?>
<ds:datastoreItem xmlns:ds="http://schemas.openxmlformats.org/officeDocument/2006/customXml" ds:itemID="{747D7968-7C52-4937-B2A2-C9846D4F5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0A144F-F02F-41BF-8409-6600C9616128}">
  <ds:schemaRefs>
    <ds:schemaRef ds:uri="Microsoft.SharePoint.Taxonomy.ContentTypeSync"/>
  </ds:schemaRefs>
</ds:datastoreItem>
</file>

<file path=customXml/itemProps5.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6.xml><?xml version="1.0" encoding="utf-8"?>
<ds:datastoreItem xmlns:ds="http://schemas.openxmlformats.org/officeDocument/2006/customXml" ds:itemID="{E319937A-A93B-4809-A8B0-D3222AD8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2184</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04.03.2020 DoTEvaluation_GenericOMB_Supporting Statement</vt:lpstr>
    </vt:vector>
  </TitlesOfParts>
  <Company>HRSA</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04.03.2020 DoTEvaluation_GenericOMB_Supporting Statement</dc:title>
  <dc:creator>Jodi.Duckhorn</dc:creator>
  <cp:lastModifiedBy>Elyana N.  Bowman</cp:lastModifiedBy>
  <cp:revision>4</cp:revision>
  <dcterms:created xsi:type="dcterms:W3CDTF">2020-04-28T21:17:00Z</dcterms:created>
  <dcterms:modified xsi:type="dcterms:W3CDTF">2020-05-20T14:39:00Z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1878800</vt:r8>
  </property>
</Properties>
</file>