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61" w:rsidRPr="00E83E5C" w:rsidRDefault="00734361" w:rsidP="00734361">
      <w:pPr>
        <w:rPr>
          <w:b/>
          <w:sz w:val="24"/>
        </w:rPr>
      </w:pPr>
      <w:r w:rsidRPr="00E83E5C">
        <w:rPr>
          <w:b/>
          <w:bCs/>
          <w:sz w:val="24"/>
        </w:rPr>
        <w:t>A</w:t>
      </w:r>
      <w:r>
        <w:rPr>
          <w:b/>
          <w:bCs/>
          <w:sz w:val="24"/>
        </w:rPr>
        <w:t xml:space="preserve">ttachment 7 </w:t>
      </w:r>
      <w:r w:rsidRPr="00E83E5C">
        <w:rPr>
          <w:b/>
          <w:bCs/>
          <w:sz w:val="24"/>
        </w:rPr>
        <w:t xml:space="preserve">- </w:t>
      </w:r>
      <w:r w:rsidRPr="00E83E5C">
        <w:rPr>
          <w:b/>
          <w:sz w:val="24"/>
        </w:rPr>
        <w:t>Special Consent for Expanded Use of Video and Audio Recordings</w:t>
      </w:r>
    </w:p>
    <w:p w:rsidR="00734361" w:rsidRPr="00E83E5C" w:rsidRDefault="00734361" w:rsidP="00734361">
      <w:pPr>
        <w:rPr>
          <w:b/>
          <w:bCs/>
          <w:sz w:val="22"/>
          <w:szCs w:val="22"/>
          <w:lang w:val="es-US"/>
        </w:rPr>
      </w:pPr>
    </w:p>
    <w:p w:rsidR="00734361" w:rsidRPr="00E83E5C" w:rsidRDefault="00734361" w:rsidP="00734361">
      <w:pPr>
        <w:ind w:left="1023" w:right="1008"/>
        <w:jc w:val="right"/>
        <w:rPr>
          <w:sz w:val="22"/>
          <w:szCs w:val="22"/>
          <w:lang w:val="es-US"/>
        </w:rPr>
      </w:pPr>
      <w:r w:rsidRPr="00E83E5C">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361" w:rsidRPr="00E83E5C" w:rsidRDefault="00734361" w:rsidP="00734361">
      <w:pPr>
        <w:tabs>
          <w:tab w:val="left" w:pos="-57"/>
          <w:tab w:val="left" w:pos="1800"/>
          <w:tab w:val="left" w:pos="7862"/>
        </w:tabs>
        <w:spacing w:line="214" w:lineRule="auto"/>
        <w:ind w:left="7863" w:hanging="6063"/>
        <w:rPr>
          <w:b/>
          <w:bCs/>
          <w:sz w:val="22"/>
          <w:szCs w:val="22"/>
          <w:lang w:val="es-US"/>
        </w:rPr>
      </w:pPr>
    </w:p>
    <w:p w:rsidR="00734361" w:rsidRPr="00E83E5C" w:rsidRDefault="00734361" w:rsidP="00734361">
      <w:pPr>
        <w:tabs>
          <w:tab w:val="left" w:pos="-57"/>
          <w:tab w:val="left" w:pos="1800"/>
          <w:tab w:val="left" w:pos="7862"/>
        </w:tabs>
        <w:spacing w:line="214" w:lineRule="auto"/>
        <w:ind w:left="7863" w:hanging="6063"/>
        <w:rPr>
          <w:b/>
          <w:bCs/>
          <w:sz w:val="16"/>
          <w:szCs w:val="16"/>
          <w:lang w:val="es-US"/>
        </w:rPr>
      </w:pPr>
      <w:r w:rsidRPr="00E83E5C">
        <w:rPr>
          <w:b/>
          <w:bCs/>
          <w:sz w:val="22"/>
          <w:szCs w:val="22"/>
          <w:lang w:val="es-US"/>
        </w:rPr>
        <w:t>DEPARTAMENTO DE SALUD Y SERVICIOS HUMANOS</w:t>
      </w:r>
      <w:r w:rsidRPr="00E83E5C">
        <w:rPr>
          <w:sz w:val="22"/>
          <w:szCs w:val="22"/>
          <w:lang w:val="es-US"/>
        </w:rPr>
        <w:tab/>
      </w:r>
      <w:r w:rsidRPr="00E83E5C">
        <w:rPr>
          <w:b/>
          <w:bCs/>
          <w:sz w:val="16"/>
          <w:szCs w:val="16"/>
          <w:lang w:val="es-US"/>
        </w:rPr>
        <w:t>Servicio de Salud Pública</w:t>
      </w:r>
    </w:p>
    <w:p w:rsidR="00734361" w:rsidRPr="00E83E5C" w:rsidRDefault="00734361" w:rsidP="00734361">
      <w:pPr>
        <w:tabs>
          <w:tab w:val="left" w:pos="-57"/>
          <w:tab w:val="left" w:pos="1800"/>
          <w:tab w:val="left" w:pos="7862"/>
        </w:tabs>
        <w:spacing w:line="214" w:lineRule="auto"/>
        <w:ind w:left="7863" w:hanging="6063"/>
        <w:rPr>
          <w:b/>
          <w:bCs/>
          <w:sz w:val="16"/>
          <w:szCs w:val="16"/>
          <w:lang w:val="es-US"/>
        </w:rPr>
      </w:pPr>
      <w:r w:rsidRPr="00E83E5C">
        <w:rPr>
          <w:b/>
          <w:bCs/>
          <w:sz w:val="16"/>
          <w:szCs w:val="16"/>
          <w:lang w:val="es-US"/>
        </w:rPr>
        <w:tab/>
        <w:t>Centros para el Control y la Prevención de Enfermedades</w:t>
      </w:r>
    </w:p>
    <w:p w:rsidR="00734361" w:rsidRPr="00E83E5C" w:rsidRDefault="00734361" w:rsidP="00734361">
      <w:pPr>
        <w:tabs>
          <w:tab w:val="left" w:pos="-57"/>
          <w:tab w:val="left" w:pos="1800"/>
          <w:tab w:val="left" w:pos="7862"/>
        </w:tabs>
        <w:spacing w:line="214" w:lineRule="auto"/>
        <w:ind w:left="7863" w:hanging="6063"/>
        <w:rPr>
          <w:b/>
          <w:bCs/>
          <w:sz w:val="16"/>
          <w:szCs w:val="16"/>
          <w:lang w:val="es-US"/>
        </w:rPr>
      </w:pPr>
      <w:r w:rsidRPr="00E83E5C">
        <w:rPr>
          <w:b/>
          <w:bCs/>
          <w:sz w:val="16"/>
          <w:szCs w:val="16"/>
          <w:lang w:val="es-US"/>
        </w:rPr>
        <w:t xml:space="preserve">  </w:t>
      </w:r>
    </w:p>
    <w:p w:rsidR="00734361" w:rsidRPr="00E83E5C" w:rsidRDefault="00734361" w:rsidP="00734361">
      <w:pPr>
        <w:tabs>
          <w:tab w:val="left" w:pos="-57"/>
          <w:tab w:val="left" w:pos="1800"/>
          <w:tab w:val="left" w:pos="7862"/>
        </w:tabs>
        <w:spacing w:line="214" w:lineRule="auto"/>
        <w:ind w:left="1800" w:firstLine="6062"/>
        <w:rPr>
          <w:b/>
          <w:bCs/>
          <w:sz w:val="16"/>
          <w:szCs w:val="16"/>
          <w:lang w:val="es-US"/>
        </w:rPr>
      </w:pPr>
      <w:r w:rsidRPr="00E83E5C">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61826" id="Rectangle 8"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SF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OiBGkhRR9BNCI2DUMT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GaA5IX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p>
    <w:p w:rsidR="00734361" w:rsidRPr="00E83E5C" w:rsidRDefault="00734361" w:rsidP="00734361">
      <w:pPr>
        <w:tabs>
          <w:tab w:val="left" w:pos="-57"/>
          <w:tab w:val="left" w:pos="1800"/>
          <w:tab w:val="left" w:pos="7862"/>
        </w:tabs>
        <w:spacing w:line="214" w:lineRule="auto"/>
        <w:ind w:left="7862" w:right="-540"/>
        <w:rPr>
          <w:b/>
          <w:bCs/>
          <w:sz w:val="16"/>
          <w:szCs w:val="16"/>
          <w:lang w:val="es-US"/>
        </w:rPr>
      </w:pPr>
      <w:r w:rsidRPr="00E83E5C">
        <w:rPr>
          <w:b/>
          <w:bCs/>
          <w:sz w:val="16"/>
          <w:szCs w:val="16"/>
          <w:lang w:val="es-US"/>
        </w:rPr>
        <w:t>Centro Nacional para Estadísticas de Salud</w:t>
      </w:r>
    </w:p>
    <w:p w:rsidR="00734361" w:rsidRPr="00E83E5C" w:rsidRDefault="00734361" w:rsidP="00734361">
      <w:pPr>
        <w:tabs>
          <w:tab w:val="left" w:pos="-57"/>
          <w:tab w:val="left" w:pos="1800"/>
          <w:tab w:val="left" w:pos="7862"/>
        </w:tabs>
        <w:spacing w:line="214" w:lineRule="auto"/>
        <w:rPr>
          <w:b/>
          <w:bCs/>
          <w:sz w:val="16"/>
          <w:szCs w:val="16"/>
          <w:lang w:val="es-US"/>
        </w:rPr>
      </w:pPr>
    </w:p>
    <w:p w:rsidR="00734361" w:rsidRPr="00E83E5C" w:rsidRDefault="00734361" w:rsidP="00734361">
      <w:pPr>
        <w:tabs>
          <w:tab w:val="left" w:pos="-57"/>
          <w:tab w:val="left" w:pos="1800"/>
          <w:tab w:val="left" w:pos="7862"/>
        </w:tabs>
        <w:spacing w:line="214" w:lineRule="auto"/>
        <w:ind w:left="7862"/>
        <w:rPr>
          <w:b/>
          <w:bCs/>
          <w:sz w:val="16"/>
          <w:szCs w:val="16"/>
          <w:lang w:val="es-US"/>
        </w:rPr>
      </w:pPr>
      <w:r w:rsidRPr="00E83E5C">
        <w:rPr>
          <w:b/>
          <w:bCs/>
          <w:sz w:val="16"/>
          <w:szCs w:val="16"/>
          <w:lang w:val="es-US"/>
        </w:rPr>
        <w:t>3311 Toledo Road</w:t>
      </w:r>
    </w:p>
    <w:p w:rsidR="00734361" w:rsidRPr="00E83E5C" w:rsidRDefault="00734361" w:rsidP="00734361">
      <w:pPr>
        <w:tabs>
          <w:tab w:val="left" w:pos="-57"/>
          <w:tab w:val="left" w:pos="1800"/>
          <w:tab w:val="left" w:pos="7862"/>
        </w:tabs>
        <w:spacing w:line="214" w:lineRule="auto"/>
        <w:ind w:left="1800" w:firstLine="6062"/>
        <w:rPr>
          <w:b/>
          <w:bCs/>
          <w:sz w:val="16"/>
          <w:szCs w:val="16"/>
          <w:lang w:val="es-US"/>
        </w:rPr>
      </w:pPr>
      <w:r w:rsidRPr="00E83E5C">
        <w:rPr>
          <w:b/>
          <w:bCs/>
          <w:sz w:val="16"/>
          <w:szCs w:val="16"/>
          <w:lang w:val="es-US"/>
        </w:rPr>
        <w:t>Hyattsville, Maryland 20782</w:t>
      </w:r>
    </w:p>
    <w:p w:rsidR="00734361" w:rsidRPr="00E83E5C" w:rsidRDefault="00734361" w:rsidP="00734361">
      <w:pPr>
        <w:tabs>
          <w:tab w:val="left" w:pos="-57"/>
          <w:tab w:val="left" w:pos="1800"/>
          <w:tab w:val="left" w:pos="7862"/>
        </w:tabs>
        <w:spacing w:line="214" w:lineRule="auto"/>
        <w:ind w:left="1800" w:firstLine="6062"/>
        <w:rPr>
          <w:sz w:val="22"/>
          <w:szCs w:val="22"/>
          <w:lang w:val="es-US"/>
        </w:rPr>
      </w:pPr>
    </w:p>
    <w:p w:rsidR="00734361" w:rsidRPr="00E83E5C" w:rsidRDefault="00734361" w:rsidP="001E2F9B">
      <w:pPr>
        <w:tabs>
          <w:tab w:val="left" w:pos="-57"/>
          <w:tab w:val="left" w:pos="1800"/>
          <w:tab w:val="left" w:pos="7862"/>
        </w:tabs>
        <w:spacing w:line="214" w:lineRule="auto"/>
        <w:rPr>
          <w:sz w:val="22"/>
          <w:szCs w:val="22"/>
          <w:lang w:val="es-US"/>
        </w:rPr>
      </w:pPr>
    </w:p>
    <w:p w:rsidR="00734361" w:rsidRPr="00E83E5C" w:rsidRDefault="00734361" w:rsidP="00734361">
      <w:pPr>
        <w:jc w:val="center"/>
        <w:rPr>
          <w:b/>
          <w:sz w:val="22"/>
          <w:szCs w:val="22"/>
          <w:lang w:val="es-US"/>
        </w:rPr>
      </w:pPr>
      <w:r w:rsidRPr="00E83E5C">
        <w:rPr>
          <w:b/>
          <w:sz w:val="22"/>
          <w:szCs w:val="22"/>
          <w:lang w:val="es-US"/>
        </w:rPr>
        <w:t>Consentimiento Especial para Expandir el Uso de las Grabaciones de Video y Audio</w:t>
      </w:r>
    </w:p>
    <w:p w:rsidR="00734361" w:rsidRPr="00E83E5C" w:rsidRDefault="00734361" w:rsidP="00734361">
      <w:pPr>
        <w:rPr>
          <w:b/>
          <w:sz w:val="22"/>
          <w:szCs w:val="22"/>
          <w:lang w:val="es-US"/>
        </w:rPr>
      </w:pPr>
      <w:r w:rsidRPr="00E83E5C">
        <w:rPr>
          <w:b/>
          <w:sz w:val="22"/>
          <w:szCs w:val="22"/>
          <w:lang w:val="es-US"/>
        </w:rPr>
        <w:t>Propósito</w:t>
      </w:r>
    </w:p>
    <w:p w:rsidR="00734361" w:rsidRPr="00E83E5C" w:rsidRDefault="00734361" w:rsidP="00734361">
      <w:pPr>
        <w:rPr>
          <w:rStyle w:val="hps"/>
          <w:color w:val="222222"/>
          <w:sz w:val="22"/>
          <w:szCs w:val="22"/>
          <w:lang w:val="es-ES"/>
        </w:rPr>
      </w:pPr>
      <w:r w:rsidRPr="00E83E5C">
        <w:rPr>
          <w:sz w:val="22"/>
          <w:szCs w:val="22"/>
          <w:lang w:val="es-US"/>
        </w:rPr>
        <w:t xml:space="preserve">El personal del Centro para el Diseño de Cuestionarios e Investigación de Evaluación (CQDER) de NCHS a veces presenta lo que aprendemos de nuestros proyectos en sesiones de entrenamiento. Quisiéramos pedirle permiso para mostrar esta grabación a personas interesadas en preguntas de encuestas que no estén trabajando directamente en este proyecto.  Si usted acepta, podríamos mostrar la grabación  a estudiantes, o a otras personas que diseñan preguntas para encuestas.  En esos casos, la grabación siempre está bajo el control del personal del CQDER </w:t>
      </w:r>
      <w:r w:rsidRPr="00E83E5C">
        <w:rPr>
          <w:rStyle w:val="hps"/>
          <w:color w:val="222222"/>
          <w:sz w:val="22"/>
          <w:szCs w:val="22"/>
          <w:lang w:val="es-ES"/>
        </w:rPr>
        <w:t>que han</w:t>
      </w:r>
      <w:r w:rsidRPr="00E83E5C">
        <w:rPr>
          <w:color w:val="222222"/>
          <w:sz w:val="22"/>
          <w:szCs w:val="22"/>
          <w:lang w:val="es-ES"/>
        </w:rPr>
        <w:t xml:space="preserve"> </w:t>
      </w:r>
      <w:r w:rsidRPr="00E83E5C">
        <w:rPr>
          <w:rStyle w:val="hps"/>
          <w:color w:val="222222"/>
          <w:sz w:val="22"/>
          <w:szCs w:val="22"/>
          <w:lang w:val="es-ES"/>
        </w:rPr>
        <w:t>firmado</w:t>
      </w:r>
      <w:r w:rsidRPr="00E83E5C">
        <w:rPr>
          <w:color w:val="222222"/>
          <w:sz w:val="22"/>
          <w:szCs w:val="22"/>
          <w:lang w:val="es-ES"/>
        </w:rPr>
        <w:t xml:space="preserve"> </w:t>
      </w:r>
      <w:r w:rsidRPr="00E83E5C">
        <w:rPr>
          <w:rStyle w:val="hps"/>
          <w:color w:val="222222"/>
          <w:sz w:val="22"/>
          <w:szCs w:val="22"/>
          <w:lang w:val="es-ES"/>
        </w:rPr>
        <w:t>acuerdos de confidencialidad.</w:t>
      </w:r>
    </w:p>
    <w:p w:rsidR="00734361" w:rsidRPr="00E83E5C" w:rsidRDefault="00734361" w:rsidP="00734361">
      <w:pPr>
        <w:rPr>
          <w:sz w:val="22"/>
          <w:szCs w:val="22"/>
          <w:lang w:val="es-US"/>
        </w:rPr>
      </w:pPr>
    </w:p>
    <w:p w:rsidR="00734361" w:rsidRPr="00E83E5C" w:rsidRDefault="00734361" w:rsidP="00734361">
      <w:pPr>
        <w:rPr>
          <w:b/>
          <w:sz w:val="22"/>
          <w:szCs w:val="22"/>
          <w:lang w:val="es-US"/>
        </w:rPr>
      </w:pPr>
      <w:r w:rsidRPr="00E83E5C">
        <w:rPr>
          <w:b/>
          <w:sz w:val="22"/>
          <w:szCs w:val="22"/>
          <w:lang w:val="es-US"/>
        </w:rPr>
        <w:t>¿Por qué queremos mostrar las grabaciones?</w:t>
      </w:r>
    </w:p>
    <w:p w:rsidR="00734361" w:rsidRPr="00E83E5C" w:rsidRDefault="00734361" w:rsidP="00734361">
      <w:pPr>
        <w:rPr>
          <w:sz w:val="22"/>
          <w:szCs w:val="22"/>
          <w:lang w:val="es-US"/>
        </w:rPr>
      </w:pPr>
      <w:r w:rsidRPr="00E83E5C">
        <w:rPr>
          <w:sz w:val="22"/>
          <w:szCs w:val="22"/>
          <w:lang w:val="es-US"/>
        </w:rPr>
        <w:t>Las grabaciones muestran cómo reacciona la gente a las preguntas de una encuesta. Muestran de qué manera las preguntas pueden resultar difíciles de entender o de contestar. Ayudan a la gente a diseñar preguntas mejor escritas. Pueden también enseñar a otros investigadores cómo probar preguntas de encuestas.</w:t>
      </w:r>
    </w:p>
    <w:p w:rsidR="00734361" w:rsidRPr="00E83E5C" w:rsidRDefault="00734361" w:rsidP="00734361">
      <w:pPr>
        <w:rPr>
          <w:sz w:val="22"/>
          <w:szCs w:val="22"/>
          <w:lang w:val="es-US"/>
        </w:rPr>
      </w:pPr>
    </w:p>
    <w:p w:rsidR="00734361" w:rsidRPr="00E83E5C" w:rsidRDefault="00734361" w:rsidP="00734361">
      <w:pPr>
        <w:rPr>
          <w:b/>
          <w:sz w:val="22"/>
          <w:szCs w:val="22"/>
          <w:lang w:val="es-US"/>
        </w:rPr>
      </w:pPr>
      <w:r w:rsidRPr="00E83E5C">
        <w:rPr>
          <w:b/>
          <w:sz w:val="22"/>
          <w:szCs w:val="22"/>
          <w:lang w:val="es-US"/>
        </w:rPr>
        <w:t>¿Dónde se mostrarían las grabaciones?</w:t>
      </w:r>
    </w:p>
    <w:p w:rsidR="00734361" w:rsidRPr="00E83E5C" w:rsidRDefault="00734361" w:rsidP="00734361">
      <w:pPr>
        <w:rPr>
          <w:sz w:val="22"/>
          <w:szCs w:val="22"/>
          <w:lang w:val="es-US"/>
        </w:rPr>
      </w:pPr>
      <w:r w:rsidRPr="00E83E5C">
        <w:rPr>
          <w:sz w:val="22"/>
          <w:szCs w:val="22"/>
          <w:lang w:val="es-US"/>
        </w:rPr>
        <w:t>Podríamos mostrar partes de la filmación en una pequeña sala de conferencias, o en un salón de clases.</w:t>
      </w:r>
    </w:p>
    <w:p w:rsidR="00734361" w:rsidRPr="00E83E5C" w:rsidRDefault="00734361" w:rsidP="00734361">
      <w:pPr>
        <w:rPr>
          <w:sz w:val="22"/>
          <w:szCs w:val="22"/>
          <w:lang w:val="es-US"/>
        </w:rPr>
      </w:pPr>
    </w:p>
    <w:p w:rsidR="00734361" w:rsidRPr="00E83E5C" w:rsidRDefault="00734361" w:rsidP="00734361">
      <w:pPr>
        <w:rPr>
          <w:b/>
          <w:sz w:val="22"/>
          <w:szCs w:val="22"/>
          <w:lang w:val="es-US"/>
        </w:rPr>
      </w:pPr>
      <w:r w:rsidRPr="00E83E5C">
        <w:rPr>
          <w:b/>
          <w:sz w:val="22"/>
          <w:szCs w:val="22"/>
          <w:lang w:val="es-US"/>
        </w:rPr>
        <w:t>¿Qué información aparecerá en la grabación?</w:t>
      </w:r>
    </w:p>
    <w:p w:rsidR="00734361" w:rsidRPr="00E83E5C" w:rsidRDefault="00734361" w:rsidP="00734361">
      <w:pPr>
        <w:rPr>
          <w:sz w:val="22"/>
          <w:szCs w:val="22"/>
          <w:lang w:val="es-US"/>
        </w:rPr>
      </w:pPr>
      <w:r w:rsidRPr="00E83E5C">
        <w:rPr>
          <w:sz w:val="22"/>
          <w:szCs w:val="22"/>
          <w:lang w:val="es-US"/>
        </w:rPr>
        <w:t>Se podría llegar a mostrar toda la grabación.  Pero lo más probable es que se muestre una sección breve sobre algún problema en alguna pregunta. No se agregará a la grabación ninguna información sobre usted.  Sin embargo, su cara/ voz aparecerá en la grabación y puede ser reconocida/o.</w:t>
      </w:r>
    </w:p>
    <w:p w:rsidR="00734361" w:rsidRPr="00E83E5C" w:rsidRDefault="00734361" w:rsidP="00734361">
      <w:pPr>
        <w:rPr>
          <w:sz w:val="22"/>
          <w:szCs w:val="22"/>
          <w:lang w:val="es-US"/>
        </w:rPr>
      </w:pPr>
    </w:p>
    <w:p w:rsidR="00734361" w:rsidRPr="00E83E5C" w:rsidRDefault="00734361" w:rsidP="00734361">
      <w:pPr>
        <w:rPr>
          <w:b/>
          <w:sz w:val="22"/>
          <w:szCs w:val="22"/>
          <w:lang w:val="es-US"/>
        </w:rPr>
      </w:pPr>
      <w:r w:rsidRPr="00E83E5C">
        <w:rPr>
          <w:b/>
          <w:sz w:val="22"/>
          <w:szCs w:val="22"/>
          <w:lang w:val="es-US"/>
        </w:rPr>
        <w:t>¿Qué pasa si ahora digo que sí, pero luego cambio de opinión?</w:t>
      </w:r>
    </w:p>
    <w:p w:rsidR="00734361" w:rsidRPr="00E83E5C" w:rsidRDefault="00734361" w:rsidP="00734361">
      <w:pPr>
        <w:rPr>
          <w:sz w:val="22"/>
          <w:szCs w:val="22"/>
          <w:lang w:val="es-US"/>
        </w:rPr>
      </w:pPr>
      <w:r w:rsidRPr="00E83E5C">
        <w:rPr>
          <w:sz w:val="22"/>
          <w:szCs w:val="22"/>
          <w:lang w:val="es-US"/>
        </w:rPr>
        <w:t>Si cambia de opinión, póngase en contacto con Karen Whitaker llamando al teléfono (301) 458-4569, o por correo a NCHS, sala  3215, 3311 Toledo Rd., Hyattsville, MD 20782.  Usted puede cambiar de idea en cualquier momento.  Cuando ella reciba su pedido, no permitiremos más ningún uso especial de su grabación.</w:t>
      </w:r>
    </w:p>
    <w:p w:rsidR="00734361" w:rsidRPr="00E83E5C" w:rsidRDefault="00734361" w:rsidP="00734361">
      <w:pPr>
        <w:rPr>
          <w:sz w:val="22"/>
          <w:szCs w:val="22"/>
          <w:lang w:val="es-US"/>
        </w:rPr>
      </w:pPr>
    </w:p>
    <w:p w:rsidR="00734361" w:rsidRPr="00E83E5C" w:rsidRDefault="00734361" w:rsidP="00734361">
      <w:pPr>
        <w:rPr>
          <w:b/>
          <w:bCs/>
          <w:kern w:val="32"/>
          <w:sz w:val="22"/>
          <w:szCs w:val="22"/>
          <w:lang w:val="es-US"/>
        </w:rPr>
      </w:pPr>
      <w:r w:rsidRPr="00E83E5C">
        <w:rPr>
          <w:b/>
          <w:bCs/>
          <w:kern w:val="32"/>
          <w:sz w:val="22"/>
          <w:szCs w:val="22"/>
          <w:lang w:val="es-US"/>
        </w:rPr>
        <w:t xml:space="preserve">Preguntas </w:t>
      </w:r>
    </w:p>
    <w:p w:rsidR="00734361" w:rsidRPr="00E83E5C" w:rsidRDefault="00734361" w:rsidP="00734361">
      <w:pPr>
        <w:rPr>
          <w:bCs/>
          <w:kern w:val="32"/>
          <w:sz w:val="22"/>
          <w:szCs w:val="22"/>
          <w:lang w:val="es-US"/>
        </w:rPr>
      </w:pPr>
      <w:r w:rsidRPr="00E83E5C">
        <w:rPr>
          <w:bCs/>
          <w:kern w:val="32"/>
          <w:sz w:val="22"/>
          <w:szCs w:val="22"/>
          <w:lang w:val="es-US"/>
        </w:rPr>
        <w:t>Si tiene alguna pregunta sobre este estudio, por favor llame a la oficina de la Junta de Revisión de Ética de la Investigación en el Centro Nacional de Estadísticas de la Salud al teléfono gratuito 1-800-223-8118.  Por favor deje un breve mensaje con su nombre y número de teléfono.  Diga que está llamando con referencia al Protocolo N° 2010-19-</w:t>
      </w:r>
      <w:r w:rsidR="00426B1F">
        <w:rPr>
          <w:bCs/>
          <w:kern w:val="32"/>
          <w:sz w:val="22"/>
          <w:szCs w:val="22"/>
          <w:lang w:val="es-US"/>
        </w:rPr>
        <w:t>65</w:t>
      </w:r>
      <w:bookmarkStart w:id="0" w:name="_GoBack"/>
      <w:bookmarkEnd w:id="0"/>
      <w:r w:rsidRPr="00E83E5C">
        <w:rPr>
          <w:bCs/>
          <w:kern w:val="32"/>
          <w:sz w:val="22"/>
          <w:szCs w:val="22"/>
          <w:lang w:val="es-US"/>
        </w:rPr>
        <w:t>.  Le llamaremos lo antes posible.</w:t>
      </w:r>
    </w:p>
    <w:p w:rsidR="00734361" w:rsidRPr="00E83E5C" w:rsidRDefault="00734361" w:rsidP="00734361">
      <w:pPr>
        <w:pStyle w:val="BodyText"/>
        <w:rPr>
          <w:sz w:val="22"/>
          <w:szCs w:val="22"/>
          <w:lang w:val="es-US"/>
        </w:rPr>
      </w:pPr>
    </w:p>
    <w:p w:rsidR="00734361" w:rsidRPr="00E83E5C" w:rsidRDefault="00734361" w:rsidP="00734361">
      <w:pPr>
        <w:pStyle w:val="BodyText"/>
        <w:rPr>
          <w:sz w:val="22"/>
          <w:szCs w:val="22"/>
          <w:lang w:val="es-US"/>
        </w:rPr>
      </w:pPr>
      <w:r w:rsidRPr="00E83E5C">
        <w:rPr>
          <w:sz w:val="22"/>
          <w:szCs w:val="22"/>
          <w:lang w:val="es-US"/>
        </w:rPr>
        <w:t>Si tiene preguntas sobre las leyes y prácticas de privacidad de NCHS, por favor póngase en contacto con Eve Powell-Griner, Ph.D., Oficial de Confidencialidad, llamando al 1-888-642-4159.</w:t>
      </w:r>
    </w:p>
    <w:p w:rsidR="00734361" w:rsidRPr="00E83E5C" w:rsidRDefault="00734361" w:rsidP="00734361">
      <w:pPr>
        <w:rPr>
          <w:sz w:val="22"/>
          <w:szCs w:val="22"/>
          <w:lang w:val="es-US"/>
        </w:rPr>
      </w:pPr>
    </w:p>
    <w:p w:rsidR="00734361" w:rsidRPr="00E83E5C" w:rsidRDefault="00734361" w:rsidP="00734361">
      <w:pPr>
        <w:spacing w:after="200" w:line="276" w:lineRule="auto"/>
        <w:rPr>
          <w:b/>
          <w:sz w:val="22"/>
          <w:szCs w:val="22"/>
          <w:u w:val="single"/>
          <w:lang w:val="es-US"/>
        </w:rPr>
      </w:pPr>
      <w:r w:rsidRPr="00E83E5C">
        <w:rPr>
          <w:b/>
          <w:sz w:val="22"/>
          <w:szCs w:val="22"/>
          <w:u w:val="single"/>
          <w:lang w:val="es-US"/>
        </w:rPr>
        <w:br w:type="page"/>
      </w:r>
    </w:p>
    <w:p w:rsidR="00734361" w:rsidRPr="00E83E5C" w:rsidRDefault="00734361" w:rsidP="00734361">
      <w:pPr>
        <w:rPr>
          <w:b/>
          <w:sz w:val="22"/>
          <w:szCs w:val="22"/>
          <w:u w:val="single"/>
          <w:lang w:val="es-US"/>
        </w:rPr>
      </w:pPr>
      <w:r w:rsidRPr="00E83E5C">
        <w:rPr>
          <w:b/>
          <w:sz w:val="22"/>
          <w:szCs w:val="22"/>
          <w:u w:val="single"/>
          <w:lang w:val="es-US"/>
        </w:rPr>
        <w:lastRenderedPageBreak/>
        <w:t xml:space="preserve">Se seleccionará si grabar en video o en audio </w:t>
      </w:r>
    </w:p>
    <w:p w:rsidR="00734361" w:rsidRPr="00E83E5C" w:rsidRDefault="00734361" w:rsidP="00734361">
      <w:pPr>
        <w:rPr>
          <w:sz w:val="22"/>
          <w:szCs w:val="22"/>
          <w:lang w:val="es-US"/>
        </w:rPr>
      </w:pPr>
    </w:p>
    <w:p w:rsidR="00734361" w:rsidRPr="00E83E5C" w:rsidRDefault="00734361" w:rsidP="00734361">
      <w:pPr>
        <w:rPr>
          <w:sz w:val="22"/>
          <w:szCs w:val="22"/>
          <w:lang w:val="es-US"/>
        </w:rPr>
      </w:pPr>
      <w:r w:rsidRPr="00E83E5C">
        <w:rPr>
          <w:sz w:val="22"/>
          <w:szCs w:val="22"/>
          <w:lang w:val="es-US"/>
        </w:rPr>
        <w:t>Cuando se seleccione la grabación de vídeo:</w:t>
      </w:r>
    </w:p>
    <w:p w:rsidR="00734361" w:rsidRPr="00E83E5C" w:rsidRDefault="00734361" w:rsidP="00734361">
      <w:pPr>
        <w:rPr>
          <w:sz w:val="22"/>
          <w:szCs w:val="22"/>
          <w:lang w:val="es-US"/>
        </w:rPr>
      </w:pPr>
    </w:p>
    <w:p w:rsidR="00734361" w:rsidRPr="00E83E5C" w:rsidRDefault="00734361" w:rsidP="00734361">
      <w:pPr>
        <w:rPr>
          <w:b/>
          <w:sz w:val="22"/>
          <w:szCs w:val="22"/>
          <w:lang w:val="es-US"/>
        </w:rPr>
      </w:pPr>
      <w:r w:rsidRPr="00E83E5C">
        <w:rPr>
          <w:b/>
          <w:sz w:val="22"/>
          <w:szCs w:val="22"/>
          <w:lang w:val="es-US"/>
        </w:rPr>
        <w:t>Por favor lea y firme a continuación si está de acuerdo</w:t>
      </w:r>
    </w:p>
    <w:p w:rsidR="00734361" w:rsidRPr="00E83E5C" w:rsidRDefault="00734361" w:rsidP="00734361">
      <w:pPr>
        <w:rPr>
          <w:sz w:val="22"/>
          <w:szCs w:val="22"/>
          <w:lang w:val="es-US"/>
        </w:rPr>
      </w:pPr>
    </w:p>
    <w:p w:rsidR="00734361" w:rsidRPr="00E83E5C" w:rsidRDefault="00734361" w:rsidP="00734361">
      <w:pPr>
        <w:ind w:left="360" w:hanging="360"/>
        <w:rPr>
          <w:sz w:val="22"/>
          <w:szCs w:val="22"/>
          <w:lang w:val="es-US"/>
        </w:rPr>
      </w:pPr>
      <w:r w:rsidRPr="00E83E5C">
        <w:rPr>
          <w:sz w:val="22"/>
          <w:szCs w:val="22"/>
          <w:lang w:val="es-US"/>
        </w:rPr>
        <w:sym w:font="Symbol" w:char="F0FF"/>
      </w:r>
      <w:r w:rsidRPr="00E83E5C">
        <w:rPr>
          <w:sz w:val="22"/>
          <w:szCs w:val="22"/>
          <w:lang w:val="es-US"/>
        </w:rPr>
        <w:tab/>
        <w:t>Autorizo a NCHS a mostrar mi grabación de video a estudiantes, y a otras personas que diseñan preguntas para encuestas. Entiendo que mi cara o voz aparecerán en la grabación. La grabación no será alterada. La grabación estará bajo el control del personal de CQDER. Si cambio de idea en cualquier momento, me pondré en contacto con Karen Whitaker, la gerente del laboratorio de NCHS.</w:t>
      </w:r>
    </w:p>
    <w:p w:rsidR="00734361" w:rsidRPr="00E83E5C" w:rsidRDefault="00734361" w:rsidP="00734361">
      <w:pPr>
        <w:rPr>
          <w:sz w:val="22"/>
          <w:szCs w:val="22"/>
          <w:lang w:val="es-US"/>
        </w:rPr>
      </w:pPr>
    </w:p>
    <w:p w:rsidR="00734361" w:rsidRPr="00E83E5C" w:rsidRDefault="00734361" w:rsidP="00734361">
      <w:pPr>
        <w:pStyle w:val="ListParagraph"/>
        <w:numPr>
          <w:ilvl w:val="0"/>
          <w:numId w:val="1"/>
        </w:numPr>
        <w:spacing w:after="200" w:line="276" w:lineRule="auto"/>
        <w:rPr>
          <w:sz w:val="22"/>
          <w:szCs w:val="22"/>
          <w:lang w:val="es-US"/>
        </w:rPr>
      </w:pPr>
      <w:r w:rsidRPr="00E83E5C">
        <w:rPr>
          <w:sz w:val="22"/>
          <w:szCs w:val="22"/>
          <w:lang w:val="es-US"/>
        </w:rPr>
        <w:t>No autorizo a NCHS a usar mi grabación de video de esta manera.</w:t>
      </w:r>
    </w:p>
    <w:p w:rsidR="00734361" w:rsidRPr="00E83E5C" w:rsidRDefault="00734361" w:rsidP="00734361">
      <w:pPr>
        <w:rPr>
          <w:sz w:val="22"/>
          <w:szCs w:val="22"/>
          <w:lang w:val="es-US"/>
        </w:rPr>
      </w:pPr>
      <w:r w:rsidRPr="00E83E5C">
        <w:rPr>
          <w:sz w:val="22"/>
          <w:szCs w:val="22"/>
          <w:lang w:val="es-US"/>
        </w:rPr>
        <w:t>Cuando se seleccione la grabación de audio:</w:t>
      </w:r>
    </w:p>
    <w:p w:rsidR="00734361" w:rsidRPr="00E83E5C" w:rsidRDefault="00734361" w:rsidP="00734361">
      <w:pPr>
        <w:rPr>
          <w:sz w:val="22"/>
          <w:szCs w:val="22"/>
          <w:lang w:val="es-US"/>
        </w:rPr>
      </w:pPr>
    </w:p>
    <w:p w:rsidR="00734361" w:rsidRPr="00E83E5C" w:rsidRDefault="00734361" w:rsidP="00734361">
      <w:pPr>
        <w:rPr>
          <w:b/>
          <w:sz w:val="22"/>
          <w:szCs w:val="22"/>
          <w:lang w:val="es-US"/>
        </w:rPr>
      </w:pPr>
      <w:r w:rsidRPr="00E83E5C">
        <w:rPr>
          <w:b/>
          <w:sz w:val="22"/>
          <w:szCs w:val="22"/>
          <w:lang w:val="es-US"/>
        </w:rPr>
        <w:t>Por favor lea y firme a continuación si está de acuerdo</w:t>
      </w:r>
    </w:p>
    <w:p w:rsidR="00734361" w:rsidRPr="00E83E5C" w:rsidRDefault="00734361" w:rsidP="00734361">
      <w:pPr>
        <w:rPr>
          <w:sz w:val="22"/>
          <w:szCs w:val="22"/>
          <w:lang w:val="es-US"/>
        </w:rPr>
      </w:pPr>
    </w:p>
    <w:p w:rsidR="00734361" w:rsidRPr="00E83E5C" w:rsidRDefault="00734361" w:rsidP="00734361">
      <w:pPr>
        <w:ind w:left="360" w:hanging="360"/>
        <w:rPr>
          <w:sz w:val="22"/>
          <w:szCs w:val="22"/>
          <w:lang w:val="es-US"/>
        </w:rPr>
      </w:pPr>
      <w:r w:rsidRPr="00E83E5C">
        <w:rPr>
          <w:sz w:val="22"/>
          <w:szCs w:val="22"/>
          <w:lang w:val="es-US"/>
        </w:rPr>
        <w:sym w:font="Symbol" w:char="F0FF"/>
      </w:r>
      <w:r w:rsidRPr="00E83E5C">
        <w:rPr>
          <w:sz w:val="22"/>
          <w:szCs w:val="22"/>
          <w:lang w:val="es-US"/>
        </w:rPr>
        <w:tab/>
        <w:t>Autorizo a NCHS a hacer oir mi grabación de audio a estudiantes, y a otras personas que diseñan preguntas para encuestas. Entiendo que mi cara y/o mi voz aparecerán en la grabación. La grabación no será alterada. La grabación estará en control del personal de CQDER. Si cambio de idea en cualquier momento, me pondré en contacto con Karen Whitaker, la gerente del laboratorio de NCHS</w:t>
      </w:r>
    </w:p>
    <w:p w:rsidR="00734361" w:rsidRPr="00E83E5C" w:rsidRDefault="00734361" w:rsidP="00734361">
      <w:pPr>
        <w:rPr>
          <w:sz w:val="22"/>
          <w:szCs w:val="22"/>
          <w:lang w:val="es-US"/>
        </w:rPr>
      </w:pPr>
    </w:p>
    <w:p w:rsidR="00734361" w:rsidRPr="00E83E5C" w:rsidRDefault="00734361" w:rsidP="00734361">
      <w:pPr>
        <w:pStyle w:val="ListParagraph"/>
        <w:numPr>
          <w:ilvl w:val="0"/>
          <w:numId w:val="1"/>
        </w:numPr>
        <w:spacing w:after="200" w:line="276" w:lineRule="auto"/>
        <w:rPr>
          <w:sz w:val="22"/>
          <w:szCs w:val="22"/>
          <w:lang w:val="es-US"/>
        </w:rPr>
      </w:pPr>
      <w:r w:rsidRPr="00E83E5C">
        <w:rPr>
          <w:sz w:val="22"/>
          <w:szCs w:val="22"/>
          <w:lang w:val="es-US"/>
        </w:rPr>
        <w:t>No autorizo a NCHS a usar mi grabación de audio de esta manera.</w:t>
      </w:r>
    </w:p>
    <w:p w:rsidR="00734361" w:rsidRPr="00E83E5C" w:rsidRDefault="00734361" w:rsidP="00734361">
      <w:pPr>
        <w:rPr>
          <w:sz w:val="22"/>
          <w:szCs w:val="22"/>
          <w:lang w:val="es-US"/>
        </w:rPr>
      </w:pPr>
    </w:p>
    <w:p w:rsidR="00734361" w:rsidRPr="00E83E5C" w:rsidRDefault="00734361" w:rsidP="00734361">
      <w:pPr>
        <w:rPr>
          <w:sz w:val="22"/>
          <w:szCs w:val="22"/>
          <w:lang w:val="es-US"/>
        </w:rPr>
      </w:pPr>
    </w:p>
    <w:p w:rsidR="00734361" w:rsidRPr="00E83E5C" w:rsidRDefault="00734361" w:rsidP="00734361">
      <w:pPr>
        <w:rPr>
          <w:b/>
          <w:bCs/>
          <w:sz w:val="22"/>
          <w:szCs w:val="22"/>
          <w:lang w:val="es-US"/>
        </w:rPr>
      </w:pPr>
      <w:r w:rsidRPr="00E83E5C">
        <w:rPr>
          <w:b/>
          <w:bCs/>
          <w:sz w:val="22"/>
          <w:szCs w:val="22"/>
          <w:lang w:val="es-US"/>
        </w:rPr>
        <w:t>______________________________</w:t>
      </w:r>
      <w:r w:rsidRPr="00E83E5C">
        <w:rPr>
          <w:b/>
          <w:bCs/>
          <w:sz w:val="22"/>
          <w:szCs w:val="22"/>
          <w:lang w:val="es-US"/>
        </w:rPr>
        <w:tab/>
      </w:r>
      <w:r w:rsidRPr="00E83E5C">
        <w:rPr>
          <w:b/>
          <w:bCs/>
          <w:sz w:val="22"/>
          <w:szCs w:val="22"/>
          <w:lang w:val="es-US"/>
        </w:rPr>
        <w:tab/>
        <w:t>__________________________</w:t>
      </w:r>
      <w:r w:rsidRPr="00E83E5C">
        <w:rPr>
          <w:b/>
          <w:bCs/>
          <w:sz w:val="22"/>
          <w:szCs w:val="22"/>
          <w:lang w:val="es-US"/>
        </w:rPr>
        <w:tab/>
      </w:r>
      <w:r w:rsidRPr="00E83E5C">
        <w:rPr>
          <w:b/>
          <w:bCs/>
          <w:sz w:val="22"/>
          <w:szCs w:val="22"/>
          <w:lang w:val="es-US"/>
        </w:rPr>
        <w:tab/>
        <w:t>________________</w:t>
      </w:r>
    </w:p>
    <w:p w:rsidR="00734361" w:rsidRPr="00D61E00" w:rsidRDefault="00734361" w:rsidP="00734361">
      <w:pPr>
        <w:rPr>
          <w:b/>
          <w:sz w:val="22"/>
          <w:szCs w:val="22"/>
        </w:rPr>
      </w:pPr>
      <w:r w:rsidRPr="00E83E5C">
        <w:rPr>
          <w:b/>
          <w:bCs/>
          <w:sz w:val="22"/>
          <w:szCs w:val="22"/>
          <w:lang w:val="es-US"/>
        </w:rPr>
        <w:t>Firma del Participante</w:t>
      </w:r>
      <w:r w:rsidRPr="00E83E5C">
        <w:rPr>
          <w:b/>
          <w:bCs/>
          <w:sz w:val="22"/>
          <w:szCs w:val="22"/>
          <w:lang w:val="es-US"/>
        </w:rPr>
        <w:tab/>
      </w:r>
      <w:r w:rsidRPr="00E83E5C">
        <w:rPr>
          <w:b/>
          <w:bCs/>
          <w:sz w:val="22"/>
          <w:szCs w:val="22"/>
          <w:lang w:val="es-US"/>
        </w:rPr>
        <w:tab/>
      </w:r>
      <w:r w:rsidRPr="00E83E5C">
        <w:rPr>
          <w:b/>
          <w:bCs/>
          <w:sz w:val="22"/>
          <w:szCs w:val="22"/>
          <w:lang w:val="es-US"/>
        </w:rPr>
        <w:tab/>
      </w:r>
      <w:r w:rsidRPr="00E83E5C">
        <w:rPr>
          <w:b/>
          <w:bCs/>
          <w:sz w:val="22"/>
          <w:szCs w:val="22"/>
          <w:lang w:val="es-US"/>
        </w:rPr>
        <w:tab/>
        <w:t>Nombre en letra de molde</w:t>
      </w:r>
      <w:r w:rsidRPr="00E83E5C">
        <w:rPr>
          <w:b/>
          <w:bCs/>
          <w:sz w:val="22"/>
          <w:szCs w:val="22"/>
          <w:lang w:val="es-US"/>
        </w:rPr>
        <w:tab/>
      </w:r>
      <w:r w:rsidRPr="00E83E5C">
        <w:rPr>
          <w:b/>
          <w:bCs/>
          <w:sz w:val="22"/>
          <w:szCs w:val="22"/>
          <w:lang w:val="es-US"/>
        </w:rPr>
        <w:tab/>
        <w:t>Fecha</w:t>
      </w:r>
    </w:p>
    <w:p w:rsidR="00734361" w:rsidRPr="00D61E00" w:rsidRDefault="00734361" w:rsidP="00734361">
      <w:pPr>
        <w:pStyle w:val="Q1-FirstLevelQuestion"/>
        <w:keepNext/>
        <w:rPr>
          <w:sz w:val="22"/>
          <w:szCs w:val="22"/>
        </w:rPr>
      </w:pPr>
    </w:p>
    <w:p w:rsidR="00734361" w:rsidRPr="00D61E00" w:rsidRDefault="00734361" w:rsidP="00734361">
      <w:pPr>
        <w:rPr>
          <w:sz w:val="22"/>
          <w:szCs w:val="22"/>
        </w:rPr>
      </w:pPr>
    </w:p>
    <w:p w:rsidR="00734361" w:rsidRPr="00362DEA" w:rsidRDefault="00734361" w:rsidP="00734361">
      <w:pPr>
        <w:rPr>
          <w:sz w:val="22"/>
          <w:szCs w:val="22"/>
        </w:rPr>
      </w:pPr>
      <w:r w:rsidRPr="00362DEA">
        <w:rPr>
          <w:sz w:val="22"/>
          <w:szCs w:val="22"/>
        </w:rPr>
        <w:t xml:space="preserve"> </w:t>
      </w:r>
    </w:p>
    <w:p w:rsidR="00DC57CC" w:rsidRDefault="00DC57CC"/>
    <w:sectPr w:rsidR="00DC57CC"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61" w:rsidRDefault="00734361" w:rsidP="008B5D54">
      <w:r>
        <w:separator/>
      </w:r>
    </w:p>
  </w:endnote>
  <w:endnote w:type="continuationSeparator" w:id="0">
    <w:p w:rsidR="00734361" w:rsidRDefault="0073436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700160"/>
      <w:docPartObj>
        <w:docPartGallery w:val="Page Numbers (Bottom of Page)"/>
        <w:docPartUnique/>
      </w:docPartObj>
    </w:sdtPr>
    <w:sdtEndPr>
      <w:rPr>
        <w:color w:val="7F7F7F" w:themeColor="background1" w:themeShade="7F"/>
        <w:spacing w:val="60"/>
      </w:rPr>
    </w:sdtEndPr>
    <w:sdtContent>
      <w:p w:rsidR="00734361" w:rsidRDefault="007343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26B1F" w:rsidRPr="00426B1F">
          <w:rPr>
            <w:b/>
            <w:bCs/>
            <w:noProof/>
          </w:rPr>
          <w:t>2</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61" w:rsidRDefault="00734361" w:rsidP="008B5D54">
      <w:r>
        <w:separator/>
      </w:r>
    </w:p>
  </w:footnote>
  <w:footnote w:type="continuationSeparator" w:id="0">
    <w:p w:rsidR="00734361" w:rsidRDefault="00734361"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61"/>
    <w:rsid w:val="001E2F9B"/>
    <w:rsid w:val="002F6207"/>
    <w:rsid w:val="003E3B15"/>
    <w:rsid w:val="00426B1F"/>
    <w:rsid w:val="00687850"/>
    <w:rsid w:val="006C6578"/>
    <w:rsid w:val="00734361"/>
    <w:rsid w:val="008B5D54"/>
    <w:rsid w:val="00B55735"/>
    <w:rsid w:val="00B608AC"/>
    <w:rsid w:val="00DC57CC"/>
    <w:rsid w:val="00E9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C15D67B-4225-4BCB-A30B-D05746F3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61"/>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rsid w:val="00734361"/>
    <w:pPr>
      <w:widowControl w:val="0"/>
      <w:autoSpaceDE w:val="0"/>
      <w:autoSpaceDN w:val="0"/>
      <w:adjustRightInd w:val="0"/>
    </w:pPr>
    <w:rPr>
      <w:lang w:val="x-none" w:eastAsia="x-none"/>
    </w:rPr>
  </w:style>
  <w:style w:type="character" w:customStyle="1" w:styleId="BodyTextChar">
    <w:name w:val="Body Text Char"/>
    <w:basedOn w:val="DefaultParagraphFont"/>
    <w:link w:val="BodyText"/>
    <w:rsid w:val="00734361"/>
    <w:rPr>
      <w:rFonts w:ascii="Times New Roman" w:eastAsia="Times New Roman" w:hAnsi="Times New Roman" w:cs="Times New Roman"/>
      <w:sz w:val="20"/>
      <w:szCs w:val="24"/>
      <w:lang w:val="x-none" w:eastAsia="x-none"/>
    </w:rPr>
  </w:style>
  <w:style w:type="paragraph" w:styleId="ListParagraph">
    <w:name w:val="List Paragraph"/>
    <w:basedOn w:val="Normal"/>
    <w:uiPriority w:val="34"/>
    <w:qFormat/>
    <w:rsid w:val="00734361"/>
    <w:pPr>
      <w:ind w:left="720"/>
      <w:contextualSpacing/>
    </w:pPr>
    <w:rPr>
      <w:sz w:val="24"/>
    </w:rPr>
  </w:style>
  <w:style w:type="paragraph" w:customStyle="1" w:styleId="Q1-FirstLevelQuestion">
    <w:name w:val="Q1-First Level Question"/>
    <w:basedOn w:val="Normal"/>
    <w:next w:val="Normal"/>
    <w:link w:val="Q1-FirstLevelQuestionChar"/>
    <w:rsid w:val="00734361"/>
    <w:pPr>
      <w:autoSpaceDE w:val="0"/>
      <w:autoSpaceDN w:val="0"/>
      <w:adjustRightInd w:val="0"/>
    </w:pPr>
    <w:rPr>
      <w:rFonts w:ascii="Arial" w:hAnsi="Arial"/>
      <w:sz w:val="24"/>
      <w:lang w:val="x-none" w:eastAsia="x-none"/>
    </w:rPr>
  </w:style>
  <w:style w:type="character" w:customStyle="1" w:styleId="Q1-FirstLevelQuestionChar">
    <w:name w:val="Q1-First Level Question Char"/>
    <w:link w:val="Q1-FirstLevelQuestion"/>
    <w:rsid w:val="00734361"/>
    <w:rPr>
      <w:rFonts w:ascii="Arial" w:eastAsia="Times New Roman" w:hAnsi="Arial" w:cs="Times New Roman"/>
      <w:sz w:val="24"/>
      <w:szCs w:val="24"/>
      <w:lang w:val="x-none" w:eastAsia="x-none"/>
    </w:rPr>
  </w:style>
  <w:style w:type="character" w:customStyle="1" w:styleId="hps">
    <w:name w:val="hps"/>
    <w:rsid w:val="0073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9041B-0BA1-4C27-95D8-253F4E20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4</cp:revision>
  <dcterms:created xsi:type="dcterms:W3CDTF">2016-08-09T15:38:00Z</dcterms:created>
  <dcterms:modified xsi:type="dcterms:W3CDTF">2016-08-09T17:11:00Z</dcterms:modified>
</cp:coreProperties>
</file>