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53CD131A" w:rsidR="00835D04" w:rsidRPr="00342BF1" w:rsidRDefault="00593A31"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June</w:t>
      </w:r>
      <w:r w:rsidR="00F82152" w:rsidRPr="00593A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bookmarkStart w:id="2" w:name="_GoBack"/>
      <w:bookmarkEnd w:id="2"/>
      <w:r w:rsidR="00F82152" w:rsidRPr="00593A31">
        <w:rPr>
          <w:rFonts w:ascii="Times New Roman" w:eastAsia="Times New Roman" w:hAnsi="Times New Roman" w:cs="Times New Roman"/>
          <w:sz w:val="24"/>
          <w:szCs w:val="24"/>
        </w:rPr>
        <w:t xml:space="preserve">, </w:t>
      </w:r>
      <w:r w:rsidR="00342BF1" w:rsidRPr="00593A31">
        <w:rPr>
          <w:rFonts w:ascii="Times New Roman" w:eastAsia="Times New Roman" w:hAnsi="Times New Roman" w:cs="Times New Roman"/>
          <w:sz w:val="24"/>
          <w:szCs w:val="24"/>
        </w:rPr>
        <w:t>2016</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DE4F580" w14:textId="2EF92C20" w:rsidR="00F82152" w:rsidRPr="00732072"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732072">
        <w:rPr>
          <w:rFonts w:ascii="Times New Roman" w:eastAsia="Times New Roman" w:hAnsi="Times New Roman" w:cs="Times New Roman"/>
          <w:sz w:val="24"/>
          <w:szCs w:val="24"/>
        </w:rPr>
        <w:t xml:space="preserve">The staff of the NCHS Center for Questionnaire Design and Evaluation Research (CQDER) (OMB No. 0920-0222, exp. </w:t>
      </w:r>
      <w:r w:rsidR="00FD08E6" w:rsidRPr="00732072">
        <w:rPr>
          <w:rFonts w:ascii="Times New Roman" w:hAnsi="Times New Roman" w:cs="Times New Roman"/>
          <w:sz w:val="24"/>
          <w:szCs w:val="24"/>
        </w:rPr>
        <w:t>07/31/2018</w:t>
      </w:r>
      <w:r w:rsidRPr="00732072">
        <w:rPr>
          <w:rFonts w:ascii="Times New Roman" w:eastAsia="Times New Roman" w:hAnsi="Times New Roman" w:cs="Times New Roman"/>
          <w:sz w:val="24"/>
          <w:szCs w:val="24"/>
        </w:rPr>
        <w:t xml:space="preserve">) plans to </w:t>
      </w:r>
      <w:r w:rsidR="00AB1495" w:rsidRPr="00732072">
        <w:rPr>
          <w:rFonts w:ascii="Times New Roman" w:eastAsia="Times New Roman" w:hAnsi="Times New Roman" w:cs="Times New Roman"/>
          <w:sz w:val="24"/>
          <w:szCs w:val="24"/>
        </w:rPr>
        <w:t>conduct</w:t>
      </w:r>
      <w:r w:rsidR="00F82152" w:rsidRPr="00732072">
        <w:rPr>
          <w:rFonts w:ascii="Times New Roman" w:eastAsia="Times New Roman" w:hAnsi="Times New Roman" w:cs="Times New Roman"/>
          <w:sz w:val="24"/>
          <w:szCs w:val="24"/>
        </w:rPr>
        <w:t xml:space="preserve"> a cognitive interviewing study to examine Traumatic Brain Injury questions developed by CDC’s National Center for Injury Prevention and Control (NCIPC).</w:t>
      </w:r>
    </w:p>
    <w:p w14:paraId="6D068A6B" w14:textId="77777777" w:rsidR="00F82152" w:rsidRPr="00732072" w:rsidRDefault="00F82152"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9F819BC" w14:textId="77777777" w:rsidR="00835D04" w:rsidRPr="00732072"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732072">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732072"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732072"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732072">
        <w:rPr>
          <w:rFonts w:ascii="Times New Roman" w:eastAsia="Times New Roman" w:hAnsi="Times New Roman" w:cs="Times New Roman"/>
          <w:sz w:val="24"/>
          <w:szCs w:val="24"/>
          <w:u w:val="single"/>
        </w:rPr>
        <w:t>Background Information about Cognitive Testing of Questionnaires</w:t>
      </w:r>
    </w:p>
    <w:p w14:paraId="53984BF6" w14:textId="77777777" w:rsidR="00F82152" w:rsidRPr="00732072"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732072">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732072"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6F9534DD" w14:textId="77777777" w:rsidR="00F82152" w:rsidRPr="00732072" w:rsidRDefault="00F82152" w:rsidP="00F8215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732072">
        <w:rPr>
          <w:rFonts w:ascii="Times New Roman" w:eastAsia="Times New Roman" w:hAnsi="Times New Roman" w:cs="Times New Roman"/>
          <w:sz w:val="24"/>
          <w:szCs w:val="24"/>
          <w:u w:val="single"/>
        </w:rPr>
        <w:t>Proposed project:  Evaluation of Traumatic Brain Injury Questions for CDC’s National Center for Injury Prevention and Control (NCIPC)</w:t>
      </w:r>
    </w:p>
    <w:p w14:paraId="1F1AB1E0" w14:textId="77777777" w:rsidR="00F82152" w:rsidRPr="00732072" w:rsidRDefault="00F82152" w:rsidP="009642CB">
      <w:pPr>
        <w:spacing w:after="0" w:line="240" w:lineRule="auto"/>
        <w:ind w:left="360" w:firstLine="360"/>
        <w:rPr>
          <w:rFonts w:ascii="Times New Roman" w:hAnsi="Times New Roman" w:cs="Times New Roman"/>
          <w:sz w:val="24"/>
        </w:rPr>
      </w:pPr>
      <w:r w:rsidRPr="00732072">
        <w:rPr>
          <w:rFonts w:ascii="Times New Roman" w:hAnsi="Times New Roman" w:cs="Times New Roman"/>
          <w:sz w:val="24"/>
        </w:rPr>
        <w:t xml:space="preserve">Traumatic brain injuries (TBIs) are a significant public health concern in the United States, contributing to an estimated 2.2 million Emergency Department (ED) visits, 280,000 hospitalizations, and 50,000 deaths in 2010 </w:t>
      </w:r>
      <w:r w:rsidRPr="00732072">
        <w:rPr>
          <w:rFonts w:ascii="Times New Roman" w:hAnsi="Times New Roman" w:cs="Times New Roman"/>
          <w:b/>
          <w:sz w:val="24"/>
        </w:rPr>
        <w:fldChar w:fldCharType="begin"/>
      </w:r>
      <w:r w:rsidRPr="00732072">
        <w:rPr>
          <w:rFonts w:ascii="Times New Roman" w:hAnsi="Times New Roman" w:cs="Times New Roman"/>
          <w:b/>
          <w:sz w:val="24"/>
        </w:rPr>
        <w:instrText xml:space="preserve"> ADDIN EN.CITE &lt;EndNote&gt;&lt;Cite&gt;&lt;Author&gt;Centers for Disease Control and Prevention&lt;/Author&gt;&lt;Year&gt;2016&lt;/Year&gt;&lt;RecNum&gt;127&lt;/RecNum&gt;&lt;DisplayText&gt;[1]&lt;/DisplayText&gt;&lt;record&gt;&lt;rec-number&gt;127&lt;/rec-number&gt;&lt;foreign-keys&gt;&lt;key app="EN" db-id="eaxrxvewlfv20zeezs8v2swoxratxvp55vwx" timestamp="1461340563"&gt;127&lt;/key&gt;&lt;/foreign-keys&gt;&lt;ref-type name="Web Page"&gt;12&lt;/ref-type&gt;&lt;contributors&gt;&lt;authors&gt;&lt;author&gt;Centers for Disease Control and Prevention,&lt;/author&gt;&lt;/authors&gt;&lt;/contributors&gt;&lt;titles&gt;&lt;title&gt;TBI: Get the facts&lt;/title&gt;&lt;/titles&gt;&lt;number&gt;04/22/2016&lt;/number&gt;&lt;dates&gt;&lt;year&gt;2016&lt;/year&gt;&lt;/dates&gt;&lt;urls&gt;&lt;related-urls&gt;&lt;url&gt;http://www.cdc.gov/traumaticbraininjury/get_the_facts.html&lt;/url&gt;&lt;/related-urls&gt;&lt;/urls&gt;&lt;research-notes&gt;In 2010, about 2.5 million emergency department (ED) visits, hospitalizations, or deaths were associated with TBI—either alone or in combination with other injuries—in the United States.  ◦TBI contributed to the deaths of more than 50,000 people.&amp;#xD;TBI was a diagnosis in more than 280,000 hospitalizations and 2.2 million ED visits.  These consisted of TBI alone or TBI in combination with other injuries.&lt;/research-notes&gt;&lt;/record&gt;&lt;/Cite&gt;&lt;/EndNote&gt;</w:instrText>
      </w:r>
      <w:r w:rsidRPr="00732072">
        <w:rPr>
          <w:rFonts w:ascii="Times New Roman" w:hAnsi="Times New Roman" w:cs="Times New Roman"/>
          <w:b/>
          <w:sz w:val="24"/>
        </w:rPr>
        <w:fldChar w:fldCharType="separate"/>
      </w:r>
      <w:r w:rsidRPr="00732072">
        <w:rPr>
          <w:rFonts w:ascii="Times New Roman" w:hAnsi="Times New Roman" w:cs="Times New Roman"/>
          <w:noProof/>
          <w:sz w:val="24"/>
        </w:rPr>
        <w:t>[1]</w:t>
      </w:r>
      <w:r w:rsidRPr="00732072">
        <w:rPr>
          <w:rFonts w:ascii="Times New Roman" w:hAnsi="Times New Roman" w:cs="Times New Roman"/>
          <w:b/>
          <w:sz w:val="24"/>
        </w:rPr>
        <w:fldChar w:fldCharType="end"/>
      </w:r>
      <w:r w:rsidRPr="00732072">
        <w:rPr>
          <w:rFonts w:ascii="Times New Roman" w:hAnsi="Times New Roman" w:cs="Times New Roman"/>
          <w:sz w:val="24"/>
        </w:rPr>
        <w:t xml:space="preserve">.  These numbers, however, underestimate the true public health and economic burden of TBIs in the U.S. because they are based on healthcare administrative data that only capture information on the number of ED visits, </w:t>
      </w:r>
      <w:proofErr w:type="gramStart"/>
      <w:r w:rsidRPr="00732072">
        <w:rPr>
          <w:rFonts w:ascii="Times New Roman" w:hAnsi="Times New Roman" w:cs="Times New Roman"/>
          <w:sz w:val="24"/>
        </w:rPr>
        <w:t>hospitalizations</w:t>
      </w:r>
      <w:proofErr w:type="gramEnd"/>
      <w:r w:rsidRPr="00732072">
        <w:rPr>
          <w:rFonts w:ascii="Times New Roman" w:hAnsi="Times New Roman" w:cs="Times New Roman"/>
          <w:sz w:val="24"/>
        </w:rPr>
        <w:t xml:space="preserve">, and deaths identified as TBI-related </w:t>
      </w:r>
      <w:r w:rsidRPr="00732072">
        <w:rPr>
          <w:rFonts w:ascii="Times New Roman" w:hAnsi="Times New Roman" w:cs="Times New Roman"/>
          <w:b/>
          <w:sz w:val="24"/>
        </w:rPr>
        <w:fldChar w:fldCharType="begin">
          <w:fldData xml:space="preserve">PEVuZE5vdGU+PENpdGU+PEF1dGhvcj5UYXlsb3I8L0F1dGhvcj48WWVhcj4yMDE1PC9ZZWFyPjxS
ZWNOdW0+MTI4PC9SZWNOdW0+PERpc3BsYXlUZXh0PlsyLCAzXTwvRGlzcGxheVRleHQ+PHJlY29y
ZD48cmVjLW51bWJlcj4xMjg8L3JlYy1udW1iZXI+PGZvcmVpZ24ta2V5cz48a2V5IGFwcD0iRU4i
IGRiLWlkPSJlYXhyeHZld2xmdjIwemVlenM4djJzd294cmF0eHZwNTV2d3giIHRpbWVzdGFtcD0i
MTQ2MTM1NDQwNSI+MTI4PC9rZXk+PC9mb3JlaWduLWtleXM+PHJlZi10eXBlIG5hbWU9IkpvdXJu
YWwgQXJ0aWNsZSI+MTc8L3JlZi10eXBlPjxjb250cmlidXRvcnM+PGF1dGhvcnM+PGF1dGhvcj5U
YXlsb3IsIENocmlzdG9waGVyPC9hdXRob3I+PGF1dGhvcj5HcmVlbnNwYW4sIEFybGVuZTwvYXV0
aG9yPjxhdXRob3I+WHUsIExpa2FuZzwvYXV0aG9yPjxhdXRob3I+S3Jlc25vdywgTWFyY2llLUpv
PC9hdXRob3I+PC9hdXRob3JzPjwvY29udHJpYnV0b3JzPjx0aXRsZXM+PHRpdGxlPkNvbXBhcmFi
aWxpdHkgb2YgbmF0aW9uYWwgZXN0aW1hdGVzIGZvciB0cmF1bWF0aWMgYnJhaW4gaW5qdXJ5LXJl
bGF0ZWQgbWVkaWNhbCBlbmNvdW50ZXJzPC90aXRsZT48c2Vjb25kYXJ5LXRpdGxlPlRoZSBqb3Vy
bmFsIG9mIGhlYWQgdHJhdW1hIHJlaGFiaWxpdGF0aW9uPC9zZWNvbmRhcnktdGl0bGU+PC90aXRs
ZXM+PHBlcmlvZGljYWw+PGZ1bGwtdGl0bGU+VGhlIEpvdXJuYWwgb2YgaGVhZCB0cmF1bWEgcmVo
YWJpbGl0YXRpb248L2Z1bGwtdGl0bGU+PC9wZXJpb2RpY2FsPjxwYWdlcz4xNTAtMTU5PC9wYWdl
cz48dm9sdW1lPjMwPC92b2x1bWU+PG51bWJlcj4zPC9udW1iZXI+PGRhdGVzPjx5ZWFyPjIwMTU8
L3llYXI+PC9kYXRlcz48aXNibj4wODg1LTk3MDE8L2lzYm4+PHVybHM+PHJlbGF0ZWQtdXJscz48
dXJsPmh0dHA6Ly9zZnhob3N0ZWQuZXhsaWJyaXNncm91cC5jb20vY2RjP3NpZD1nb29nbGUmYW1w
O2F1aW5pdD1DQSZhbXA7YXVsYXN0PVRheWxvciZhbXA7YXRpdGxlPUNvbXBhcmFiaWxpdHklMjBv
ZiUyMG5hdGlvbmFsJTIwZXN0aW1hdGVzJTIwZm9yJTIwdHJhdW1hdGljJTIwYnJhaW4lMjBpbmp1
cnktcmVsYXRlZCUyMG1lZGljYWwlMjBlbmNvdW50ZXJzJmFtcDtpZD1wbWlkJTNBMjU5NTU3MDI8
L3VybD48L3JlbGF0ZWQtdXJscz48L3VybHM+PC9yZWNvcmQ+PC9DaXRlPjxDaXRlPjxBdXRob3I+
Q29yb25hZG88L0F1dGhvcj48WWVhcj4yMDE1PC9ZZWFyPjxSZWNOdW0+MTwvUmVjTnVtPjxyZWNv
cmQ+PHJlYy1udW1iZXI+MTwvcmVjLW51bWJlcj48Zm9yZWlnbi1rZXlzPjxrZXkgYXBwPSJFTiIg
ZGItaWQ9ImVheHJ4dmV3bGZ2MjB6ZWV6czh2MnN3b3hyYXR4dnA1NXZ3eCIgdGltZXN0YW1wPSIx
NDQ5ODYyMjAyIj4xPC9rZXk+PC9mb3JlaWduLWtleXM+PHJlZi10eXBlIG5hbWU9IkpvdXJuYWwg
QXJ0aWNsZSI+MTc8L3JlZi10eXBlPjxjb250cmlidXRvcnM+PGF1dGhvcnM+PGF1dGhvcj5Db3Jv
bmFkbywgVmljdG9yIEc8L2F1dGhvcj48YXV0aG9yPkhhaWxleWVzdXMsIFRhZGVzc2U8L2F1dGhv
cj48YXV0aG9yPkNoZW5nLCBUYWJpdGhhIEE8L2F1dGhvcj48YXV0aG9yPkJlbGwsIEplbmVpdGEg
TTwvYXV0aG9yPjxhdXRob3I+SGFhcmJhdWVyLUtydXBhLCBKdWxpZXQ8L2F1dGhvcj48YXV0aG9y
Pkxpb25iYXJnZXIsIE1pY2hhZWwgUjwvYXV0aG9yPjxhdXRob3I+RmxvcmVzLUhlcnJlcmEsIEph
dmllcjwvYXV0aG9yPjxhdXRob3I+TWNHdWlyZSwgTGlzYSBDPC9hdXRob3I+PGF1dGhvcj5HaWxj
aHJpc3QsIEp1bGllPC9hdXRob3I+PC9hdXRob3JzPjwvY29udHJpYnV0b3JzPjx0aXRsZXM+PHRp
dGxlPlRyZW5kcyBpbiBzcG9ydHMtYW5kIHJlY3JlYXRpb24tcmVsYXRlZCB0cmF1bWF0aWMgYnJh
aW4gaW5qdXJpZXMgdHJlYXRlZCBpbiBVUyBlbWVyZ2VuY3kgZGVwYXJ0bWVudHM6IHRoZSBOYXRp
b25hbCBFbGVjdHJvbmljIEluanVyeSBTdXJ2ZWlsbGFuY2UgU3lzdGVtLUFsbCBJbmp1cnkgUHJv
Z3JhbSAoTkVJU1MtQUlQKSAyMDAxLTIwMTI8L3RpdGxlPjxzZWNvbmRhcnktdGl0bGU+VGhlIEpv
dXJuYWwgb2YgaGVhZCB0cmF1bWEgcmVoYWJpbGl0YXRpb248L3NlY29uZGFyeS10aXRsZT48L3Rp
dGxlcz48cGVyaW9kaWNhbD48ZnVsbC10aXRsZT5UaGUgSm91cm5hbCBvZiBoZWFkIHRyYXVtYSBy
ZWhhYmlsaXRhdGlvbjwvZnVsbC10aXRsZT48L3BlcmlvZGljYWw+PHBhZ2VzPjE4NS0xOTc8L3Bh
Z2VzPjx2b2x1bWU+MzA8L3ZvbHVtZT48bnVtYmVyPjM8L251bWJlcj48ZGF0ZXM+PHllYXI+MjAx
NTwveWVhcj48L2RhdGVzPjxpc2JuPjA4ODUtOTcwMTwvaXNibj48dXJscz48L3VybHM+PHJlc2Vh
cmNoLW5vdGVzPlNSUiBUQklzIGFjY291bnRlZCBmb3IgNy4wJSBvZiBTUlIgaW5qdXJpZXMgMjAw
MS0yMDEyLiBSZWxhdGVkIHZpc2l0cyB0byB0aGUgRUQgaW5jcmVhc2VkIGZyb20gNzMuMSBpbiAy
MDAxIHRvIDE1Mi4wIGluIDIwMTIgZm9yIGFsbCBhZ2UgZ3JvdXBzL3NleGVzLiAgSW5jcmVhc2Vk
IGF3YXJlbmVzcyBpcyBoeXBvdGhlc2l6ZWQgY2F1c2U7IG5vIGluY3JlYXNlIGluIG90aGVyIFNS
UiBpbmp1cmllcy4gIE1hbGVzICZndDsgZmVtYWxlcyBhbHRob3VnaCBmaW5kaW5ncyBvZiB0aGUg
cmV2ZXJzZSBhY2tub3dsZWRnZWQuICBDaXRlZCB0aGF0IG9wcG9ydHVuaXRlcyBmb3Igc3BvcnRz
IHBhcnRpY2lwYXRpb24gaW5jcmVhc2Ugd2l0aCBhZ2U6IDU4LjQlIGhhdmUgcGxheWVkIG9uIG9u
ZSBzcG9ydHMgdGVhbSwgaGlnaGVyIGZvciBtYWxlcy4gTGltaXRhdGlvbnMgaW5jbHVkZSBrbm93
aW5nIGEgc3BvcnQgaXMgYSBsZWFkaW5nIGNhdXNlIGJ1dCBub3Qga25vd2luZyBpZiB0aGUgc3Bv
cnQgaXMgZW5nYWdlZCBpbiBmb3Igc3BvcnRzIGFuZCBsZWlzdXJlIHZlcnN1cyBtb2JpbGl0eS48
L3Jlc2VhcmNoLW5vdGVzPjwvcmVjb3JkPjwvQ2l0ZT48L0VuZE5vdGU+AG==
</w:fldData>
        </w:fldChar>
      </w:r>
      <w:r w:rsidRPr="00732072">
        <w:rPr>
          <w:rFonts w:ascii="Times New Roman" w:hAnsi="Times New Roman" w:cs="Times New Roman"/>
          <w:b/>
          <w:sz w:val="24"/>
        </w:rPr>
        <w:instrText xml:space="preserve"> ADDIN EN.CITE </w:instrText>
      </w:r>
      <w:r w:rsidRPr="00732072">
        <w:rPr>
          <w:rFonts w:ascii="Times New Roman" w:hAnsi="Times New Roman" w:cs="Times New Roman"/>
          <w:b/>
          <w:sz w:val="24"/>
        </w:rPr>
        <w:fldChar w:fldCharType="begin">
          <w:fldData xml:space="preserve">PEVuZE5vdGU+PENpdGU+PEF1dGhvcj5UYXlsb3I8L0F1dGhvcj48WWVhcj4yMDE1PC9ZZWFyPjxS
ZWNOdW0+MTI4PC9SZWNOdW0+PERpc3BsYXlUZXh0PlsyLCAzXTwvRGlzcGxheVRleHQ+PHJlY29y
ZD48cmVjLW51bWJlcj4xMjg8L3JlYy1udW1iZXI+PGZvcmVpZ24ta2V5cz48a2V5IGFwcD0iRU4i
IGRiLWlkPSJlYXhyeHZld2xmdjIwemVlenM4djJzd294cmF0eHZwNTV2d3giIHRpbWVzdGFtcD0i
MTQ2MTM1NDQwNSI+MTI4PC9rZXk+PC9mb3JlaWduLWtleXM+PHJlZi10eXBlIG5hbWU9IkpvdXJu
YWwgQXJ0aWNsZSI+MTc8L3JlZi10eXBlPjxjb250cmlidXRvcnM+PGF1dGhvcnM+PGF1dGhvcj5U
YXlsb3IsIENocmlzdG9waGVyPC9hdXRob3I+PGF1dGhvcj5HcmVlbnNwYW4sIEFybGVuZTwvYXV0
aG9yPjxhdXRob3I+WHUsIExpa2FuZzwvYXV0aG9yPjxhdXRob3I+S3Jlc25vdywgTWFyY2llLUpv
PC9hdXRob3I+PC9hdXRob3JzPjwvY29udHJpYnV0b3JzPjx0aXRsZXM+PHRpdGxlPkNvbXBhcmFi
aWxpdHkgb2YgbmF0aW9uYWwgZXN0aW1hdGVzIGZvciB0cmF1bWF0aWMgYnJhaW4gaW5qdXJ5LXJl
bGF0ZWQgbWVkaWNhbCBlbmNvdW50ZXJzPC90aXRsZT48c2Vjb25kYXJ5LXRpdGxlPlRoZSBqb3Vy
bmFsIG9mIGhlYWQgdHJhdW1hIHJlaGFiaWxpdGF0aW9uPC9zZWNvbmRhcnktdGl0bGU+PC90aXRs
ZXM+PHBlcmlvZGljYWw+PGZ1bGwtdGl0bGU+VGhlIEpvdXJuYWwgb2YgaGVhZCB0cmF1bWEgcmVo
YWJpbGl0YXRpb248L2Z1bGwtdGl0bGU+PC9wZXJpb2RpY2FsPjxwYWdlcz4xNTAtMTU5PC9wYWdl
cz48dm9sdW1lPjMwPC92b2x1bWU+PG51bWJlcj4zPC9udW1iZXI+PGRhdGVzPjx5ZWFyPjIwMTU8
L3llYXI+PC9kYXRlcz48aXNibj4wODg1LTk3MDE8L2lzYm4+PHVybHM+PHJlbGF0ZWQtdXJscz48
dXJsPmh0dHA6Ly9zZnhob3N0ZWQuZXhsaWJyaXNncm91cC5jb20vY2RjP3NpZD1nb29nbGUmYW1w
O2F1aW5pdD1DQSZhbXA7YXVsYXN0PVRheWxvciZhbXA7YXRpdGxlPUNvbXBhcmFiaWxpdHklMjBv
ZiUyMG5hdGlvbmFsJTIwZXN0aW1hdGVzJTIwZm9yJTIwdHJhdW1hdGljJTIwYnJhaW4lMjBpbmp1
cnktcmVsYXRlZCUyMG1lZGljYWwlMjBlbmNvdW50ZXJzJmFtcDtpZD1wbWlkJTNBMjU5NTU3MDI8
L3VybD48L3JlbGF0ZWQtdXJscz48L3VybHM+PC9yZWNvcmQ+PC9DaXRlPjxDaXRlPjxBdXRob3I+
Q29yb25hZG88L0F1dGhvcj48WWVhcj4yMDE1PC9ZZWFyPjxSZWNOdW0+MTwvUmVjTnVtPjxyZWNv
cmQ+PHJlYy1udW1iZXI+MTwvcmVjLW51bWJlcj48Zm9yZWlnbi1rZXlzPjxrZXkgYXBwPSJFTiIg
ZGItaWQ9ImVheHJ4dmV3bGZ2MjB6ZWV6czh2MnN3b3hyYXR4dnA1NXZ3eCIgdGltZXN0YW1wPSIx
NDQ5ODYyMjAyIj4xPC9rZXk+PC9mb3JlaWduLWtleXM+PHJlZi10eXBlIG5hbWU9IkpvdXJuYWwg
QXJ0aWNsZSI+MTc8L3JlZi10eXBlPjxjb250cmlidXRvcnM+PGF1dGhvcnM+PGF1dGhvcj5Db3Jv
bmFkbywgVmljdG9yIEc8L2F1dGhvcj48YXV0aG9yPkhhaWxleWVzdXMsIFRhZGVzc2U8L2F1dGhv
cj48YXV0aG9yPkNoZW5nLCBUYWJpdGhhIEE8L2F1dGhvcj48YXV0aG9yPkJlbGwsIEplbmVpdGEg
TTwvYXV0aG9yPjxhdXRob3I+SGFhcmJhdWVyLUtydXBhLCBKdWxpZXQ8L2F1dGhvcj48YXV0aG9y
Pkxpb25iYXJnZXIsIE1pY2hhZWwgUjwvYXV0aG9yPjxhdXRob3I+RmxvcmVzLUhlcnJlcmEsIEph
dmllcjwvYXV0aG9yPjxhdXRob3I+TWNHdWlyZSwgTGlzYSBDPC9hdXRob3I+PGF1dGhvcj5HaWxj
aHJpc3QsIEp1bGllPC9hdXRob3I+PC9hdXRob3JzPjwvY29udHJpYnV0b3JzPjx0aXRsZXM+PHRp
dGxlPlRyZW5kcyBpbiBzcG9ydHMtYW5kIHJlY3JlYXRpb24tcmVsYXRlZCB0cmF1bWF0aWMgYnJh
aW4gaW5qdXJpZXMgdHJlYXRlZCBpbiBVUyBlbWVyZ2VuY3kgZGVwYXJ0bWVudHM6IHRoZSBOYXRp
b25hbCBFbGVjdHJvbmljIEluanVyeSBTdXJ2ZWlsbGFuY2UgU3lzdGVtLUFsbCBJbmp1cnkgUHJv
Z3JhbSAoTkVJU1MtQUlQKSAyMDAxLTIwMTI8L3RpdGxlPjxzZWNvbmRhcnktdGl0bGU+VGhlIEpv
dXJuYWwgb2YgaGVhZCB0cmF1bWEgcmVoYWJpbGl0YXRpb248L3NlY29uZGFyeS10aXRsZT48L3Rp
dGxlcz48cGVyaW9kaWNhbD48ZnVsbC10aXRsZT5UaGUgSm91cm5hbCBvZiBoZWFkIHRyYXVtYSBy
ZWhhYmlsaXRhdGlvbjwvZnVsbC10aXRsZT48L3BlcmlvZGljYWw+PHBhZ2VzPjE4NS0xOTc8L3Bh
Z2VzPjx2b2x1bWU+MzA8L3ZvbHVtZT48bnVtYmVyPjM8L251bWJlcj48ZGF0ZXM+PHllYXI+MjAx
NTwveWVhcj48L2RhdGVzPjxpc2JuPjA4ODUtOTcwMTwvaXNibj48dXJscz48L3VybHM+PHJlc2Vh
cmNoLW5vdGVzPlNSUiBUQklzIGFjY291bnRlZCBmb3IgNy4wJSBvZiBTUlIgaW5qdXJpZXMgMjAw
MS0yMDEyLiBSZWxhdGVkIHZpc2l0cyB0byB0aGUgRUQgaW5jcmVhc2VkIGZyb20gNzMuMSBpbiAy
MDAxIHRvIDE1Mi4wIGluIDIwMTIgZm9yIGFsbCBhZ2UgZ3JvdXBzL3NleGVzLiAgSW5jcmVhc2Vk
IGF3YXJlbmVzcyBpcyBoeXBvdGhlc2l6ZWQgY2F1c2U7IG5vIGluY3JlYXNlIGluIG90aGVyIFNS
UiBpbmp1cmllcy4gIE1hbGVzICZndDsgZmVtYWxlcyBhbHRob3VnaCBmaW5kaW5ncyBvZiB0aGUg
cmV2ZXJzZSBhY2tub3dsZWRnZWQuICBDaXRlZCB0aGF0IG9wcG9ydHVuaXRlcyBmb3Igc3BvcnRz
IHBhcnRpY2lwYXRpb24gaW5jcmVhc2Ugd2l0aCBhZ2U6IDU4LjQlIGhhdmUgcGxheWVkIG9uIG9u
ZSBzcG9ydHMgdGVhbSwgaGlnaGVyIGZvciBtYWxlcy4gTGltaXRhdGlvbnMgaW5jbHVkZSBrbm93
aW5nIGEgc3BvcnQgaXMgYSBsZWFkaW5nIGNhdXNlIGJ1dCBub3Qga25vd2luZyBpZiB0aGUgc3Bv
cnQgaXMgZW5nYWdlZCBpbiBmb3Igc3BvcnRzIGFuZCBsZWlzdXJlIHZlcnN1cyBtb2JpbGl0eS48
L3Jlc2VhcmNoLW5vdGVzPjwvcmVjb3JkPjwvQ2l0ZT48L0VuZE5vdGU+AG==
</w:fldData>
        </w:fldChar>
      </w:r>
      <w:r w:rsidRPr="00732072">
        <w:rPr>
          <w:rFonts w:ascii="Times New Roman" w:hAnsi="Times New Roman" w:cs="Times New Roman"/>
          <w:b/>
          <w:sz w:val="24"/>
        </w:rPr>
        <w:instrText xml:space="preserve"> ADDIN EN.CITE.DATA </w:instrText>
      </w:r>
      <w:r w:rsidRPr="00732072">
        <w:rPr>
          <w:rFonts w:ascii="Times New Roman" w:hAnsi="Times New Roman" w:cs="Times New Roman"/>
          <w:b/>
          <w:sz w:val="24"/>
        </w:rPr>
      </w:r>
      <w:r w:rsidRPr="00732072">
        <w:rPr>
          <w:rFonts w:ascii="Times New Roman" w:hAnsi="Times New Roman" w:cs="Times New Roman"/>
          <w:b/>
          <w:sz w:val="24"/>
        </w:rPr>
        <w:fldChar w:fldCharType="end"/>
      </w:r>
      <w:r w:rsidRPr="00732072">
        <w:rPr>
          <w:rFonts w:ascii="Times New Roman" w:hAnsi="Times New Roman" w:cs="Times New Roman"/>
          <w:b/>
          <w:sz w:val="24"/>
        </w:rPr>
      </w:r>
      <w:r w:rsidRPr="00732072">
        <w:rPr>
          <w:rFonts w:ascii="Times New Roman" w:hAnsi="Times New Roman" w:cs="Times New Roman"/>
          <w:b/>
          <w:sz w:val="24"/>
        </w:rPr>
        <w:fldChar w:fldCharType="separate"/>
      </w:r>
      <w:r w:rsidRPr="00732072">
        <w:rPr>
          <w:rFonts w:ascii="Times New Roman" w:hAnsi="Times New Roman" w:cs="Times New Roman"/>
          <w:noProof/>
          <w:sz w:val="24"/>
        </w:rPr>
        <w:t>[2, 3]</w:t>
      </w:r>
      <w:r w:rsidRPr="00732072">
        <w:rPr>
          <w:rFonts w:ascii="Times New Roman" w:hAnsi="Times New Roman" w:cs="Times New Roman"/>
          <w:b/>
          <w:sz w:val="24"/>
        </w:rPr>
        <w:fldChar w:fldCharType="end"/>
      </w:r>
      <w:r w:rsidRPr="00732072">
        <w:rPr>
          <w:rFonts w:ascii="Times New Roman" w:hAnsi="Times New Roman" w:cs="Times New Roman"/>
          <w:sz w:val="24"/>
        </w:rPr>
        <w:t xml:space="preserve">. As a result, current national estimates do not account for TBIs treated by physicians during office visits or other outpatient settings </w:t>
      </w:r>
      <w:r w:rsidRPr="00732072">
        <w:rPr>
          <w:rFonts w:ascii="Times New Roman" w:hAnsi="Times New Roman" w:cs="Times New Roman"/>
          <w:b/>
          <w:sz w:val="24"/>
        </w:rPr>
        <w:fldChar w:fldCharType="begin"/>
      </w:r>
      <w:r w:rsidRPr="00732072">
        <w:rPr>
          <w:rFonts w:ascii="Times New Roman" w:hAnsi="Times New Roman" w:cs="Times New Roman"/>
          <w:b/>
          <w:sz w:val="24"/>
        </w:rPr>
        <w:instrText xml:space="preserve"> ADDIN EN.CITE &lt;EndNote&gt;&lt;Cite&gt;&lt;Author&gt;Taylor&lt;/Author&gt;&lt;Year&gt;2015&lt;/Year&gt;&lt;RecNum&gt;128&lt;/RecNum&gt;&lt;DisplayText&gt;[2]&lt;/DisplayText&gt;&lt;record&gt;&lt;rec-number&gt;128&lt;/rec-number&gt;&lt;foreign-keys&gt;&lt;key app="EN" db-id="eaxrxvewlfv20zeezs8v2swoxratxvp55vwx" timestamp="1461354405"&gt;128&lt;/key&gt;&lt;/foreign-keys&gt;&lt;ref-type name="Journal Article"&gt;17&lt;/ref-type&gt;&lt;contributors&gt;&lt;authors&gt;&lt;author&gt;Taylor, Christopher&lt;/author&gt;&lt;author&gt;Greenspan, Arlene&lt;/author&gt;&lt;author&gt;Xu, Likang&lt;/author&gt;&lt;author&gt;Kresnow, Marcie-Jo&lt;/author&gt;&lt;/authors&gt;&lt;/contributors&gt;&lt;titles&gt;&lt;title&gt;Comparability of national estimates for traumatic brain injury-related medical encounters&lt;/title&gt;&lt;secondary-title&gt;The journal of head trauma rehabilitation&lt;/secondary-title&gt;&lt;/titles&gt;&lt;periodical&gt;&lt;full-title&gt;The Journal of head trauma rehabilitation&lt;/full-title&gt;&lt;/periodical&gt;&lt;pages&gt;150-159&lt;/pages&gt;&lt;volume&gt;30&lt;/volume&gt;&lt;number&gt;3&lt;/number&gt;&lt;dates&gt;&lt;year&gt;2015&lt;/year&gt;&lt;/dates&gt;&lt;isbn&gt;0885-9701&lt;/isbn&gt;&lt;urls&gt;&lt;related-urls&gt;&lt;url&gt;http://sfxhosted.exlibrisgroup.com/cdc?sid=google&amp;amp;auinit=CA&amp;amp;aulast=Taylor&amp;amp;atitle=Comparability%20of%20national%20estimates%20for%20traumatic%20brain%20injury-related%20medical%20encounters&amp;amp;id=pmid%3A25955702&lt;/url&gt;&lt;/related-urls&gt;&lt;/urls&gt;&lt;/record&gt;&lt;/Cite&gt;&lt;/EndNote&gt;</w:instrText>
      </w:r>
      <w:r w:rsidRPr="00732072">
        <w:rPr>
          <w:rFonts w:ascii="Times New Roman" w:hAnsi="Times New Roman" w:cs="Times New Roman"/>
          <w:b/>
          <w:sz w:val="24"/>
        </w:rPr>
        <w:fldChar w:fldCharType="separate"/>
      </w:r>
      <w:r w:rsidRPr="00732072">
        <w:rPr>
          <w:rFonts w:ascii="Times New Roman" w:hAnsi="Times New Roman" w:cs="Times New Roman"/>
          <w:noProof/>
          <w:sz w:val="24"/>
        </w:rPr>
        <w:t>[2]</w:t>
      </w:r>
      <w:r w:rsidRPr="00732072">
        <w:rPr>
          <w:rFonts w:ascii="Times New Roman" w:hAnsi="Times New Roman" w:cs="Times New Roman"/>
          <w:b/>
          <w:sz w:val="24"/>
        </w:rPr>
        <w:fldChar w:fldCharType="end"/>
      </w:r>
      <w:r w:rsidRPr="00732072">
        <w:rPr>
          <w:rFonts w:ascii="Times New Roman" w:hAnsi="Times New Roman" w:cs="Times New Roman"/>
          <w:sz w:val="24"/>
        </w:rPr>
        <w:t xml:space="preserve">, those who received care at a Federal facility (e.g., Veterans Affairs hospital), TBIs that co-occurred with more serious non-brain injuries </w:t>
      </w:r>
      <w:r w:rsidRPr="00732072">
        <w:rPr>
          <w:rFonts w:ascii="Times New Roman" w:hAnsi="Times New Roman" w:cs="Times New Roman"/>
          <w:sz w:val="24"/>
        </w:rPr>
        <w:fldChar w:fldCharType="begin">
          <w:fldData xml:space="preserve">PEVuZE5vdGU+PENpdGU+PEF1dGhvcj5Db3JvbmFkbzwvQXV0aG9yPjxZZWFyPjIwMTU8L1llYXI+
PFJlY051bT4xPC9SZWNOdW0+PERpc3BsYXlUZXh0PlszLCA0XTwvRGlzcGxheVRleHQ+PHJlY29y
ZD48cmVjLW51bWJlcj4xPC9yZWMtbnVtYmVyPjxmb3JlaWduLWtleXM+PGtleSBhcHA9IkVOIiBk
Yi1pZD0iZWF4cnh2ZXdsZnYyMHplZXpzOHYyc3dveHJhdHh2cDU1dnd4IiB0aW1lc3RhbXA9IjE0
NDk4NjIyMDIiPjE8L2tleT48L2ZvcmVpZ24ta2V5cz48cmVmLXR5cGUgbmFtZT0iSm91cm5hbCBB
cnRpY2xlIj4xNzwvcmVmLXR5cGU+PGNvbnRyaWJ1dG9ycz48YXV0aG9ycz48YXV0aG9yPkNvcm9u
YWRvLCBWaWN0b3IgRzwvYXV0aG9yPjxhdXRob3I+SGFpbGV5ZXN1cywgVGFkZXNzZTwvYXV0aG9y
PjxhdXRob3I+Q2hlbmcsIFRhYml0aGEgQTwvYXV0aG9yPjxhdXRob3I+QmVsbCwgSmVuZWl0YSBN
PC9hdXRob3I+PGF1dGhvcj5IYWFyYmF1ZXItS3J1cGEsIEp1bGlldDwvYXV0aG9yPjxhdXRob3I+
TGlvbmJhcmdlciwgTWljaGFlbCBSPC9hdXRob3I+PGF1dGhvcj5GbG9yZXMtSGVycmVyYSwgSmF2
aWVyPC9hdXRob3I+PGF1dGhvcj5NY0d1aXJlLCBMaXNhIEM8L2F1dGhvcj48YXV0aG9yPkdpbGNo
cmlzdCwgSnVsaWU8L2F1dGhvcj48L2F1dGhvcnM+PC9jb250cmlidXRvcnM+PHRpdGxlcz48dGl0
bGU+VHJlbmRzIGluIHNwb3J0cy1hbmQgcmVjcmVhdGlvbi1yZWxhdGVkIHRyYXVtYXRpYyBicmFp
biBpbmp1cmllcyB0cmVhdGVkIGluIFVTIGVtZXJnZW5jeSBkZXBhcnRtZW50czogdGhlIE5hdGlv
bmFsIEVsZWN0cm9uaWMgSW5qdXJ5IFN1cnZlaWxsYW5jZSBTeXN0ZW0tQWxsIEluanVyeSBQcm9n
cmFtIChORUlTUy1BSVApIDIwMDEtMjAxMjwvdGl0bGU+PHNlY29uZGFyeS10aXRsZT5UaGUgSm91
cm5hbCBvZiBoZWFkIHRyYXVtYSByZWhhYmlsaXRhdGlvbjwvc2Vjb25kYXJ5LXRpdGxlPjwvdGl0
bGVzPjxwZXJpb2RpY2FsPjxmdWxsLXRpdGxlPlRoZSBKb3VybmFsIG9mIGhlYWQgdHJhdW1hIHJl
aGFiaWxpdGF0aW9uPC9mdWxsLXRpdGxlPjwvcGVyaW9kaWNhbD48cGFnZXM+MTg1LTE5NzwvcGFn
ZXM+PHZvbHVtZT4zMDwvdm9sdW1lPjxudW1iZXI+MzwvbnVtYmVyPjxkYXRlcz48eWVhcj4yMDE1
PC95ZWFyPjwvZGF0ZXM+PGlzYm4+MDg4NS05NzAxPC9pc2JuPjx1cmxzPjwvdXJscz48cmVzZWFy
Y2gtbm90ZXM+U1JSIFRCSXMgYWNjb3VudGVkIGZvciA3LjAlIG9mIFNSUiBpbmp1cmllcyAyMDAx
LTIwMTIuIFJlbGF0ZWQgdmlzaXRzIHRvIHRoZSBFRCBpbmNyZWFzZWQgZnJvbSA3My4xIGluIDIw
MDEgdG8gMTUyLjAgaW4gMjAxMiBmb3IgYWxsIGFnZSBncm91cHMvc2V4ZXMuICBJbmNyZWFzZWQg
YXdhcmVuZXNzIGlzIGh5cG90aGVzaXplZCBjYXVzZTsgbm8gaW5jcmVhc2UgaW4gb3RoZXIgU1JS
IGluanVyaWVzLiAgTWFsZXMgJmd0OyBmZW1hbGVzIGFsdGhvdWdoIGZpbmRpbmdzIG9mIHRoZSBy
ZXZlcnNlIGFja25vd2xlZGdlZC4gIENpdGVkIHRoYXQgb3Bwb3J0dW5pdGVzIGZvciBzcG9ydHMg
cGFydGljaXBhdGlvbiBpbmNyZWFzZSB3aXRoIGFnZTogNTguNCUgaGF2ZSBwbGF5ZWQgb24gb25l
IHNwb3J0cyB0ZWFtLCBoaWdoZXIgZm9yIG1hbGVzLiBMaW1pdGF0aW9ucyBpbmNsdWRlIGtub3dp
bmcgYSBzcG9ydCBpcyBhIGxlYWRpbmcgY2F1c2UgYnV0IG5vdCBrbm93aW5nIGlmIHRoZSBzcG9y
dCBpcyBlbmdhZ2VkIGluIGZvciBzcG9ydHMgYW5kIGxlaXN1cmUgdmVyc3VzIG1vYmlsaXR5Ljwv
cmVzZWFyY2gtbm90ZXM+PC9yZWNvcmQ+PC9DaXRlPjxDaXRlPjxBdXRob3I+Q2VudGVycyBmb3Ig
RGlzZWFzZSBDb250cm9sIGFuZCBQcmV2ZW50aW9uPC9BdXRob3I+PFllYXI+MjAxMTwvWWVhcj48
UmVjTnVtPjI8L1JlY051bT48cmVjb3JkPjxyZWMtbnVtYmVyPjI8L3JlYy1udW1iZXI+PGZvcmVp
Z24ta2V5cz48a2V5IGFwcD0iRU4iIGRiLWlkPSJlYXhyeHZld2xmdjIwemVlenM4djJzd294cmF0
eHZwNTV2d3giIHRpbWVzdGFtcD0iMTQ0OTg2Nzc1MyI+Mjwva2V5PjwvZm9yZWlnbi1rZXlzPjxy
ZWYtdHlwZSBuYW1lPSJKb3VybmFsIEFydGljbGUiPjE3PC9yZWYtdHlwZT48Y29udHJpYnV0b3Jz
PjxhdXRob3JzPjxhdXRob3I+Q2VudGVycyBmb3IgRGlzZWFzZSBDb250cm9sIGFuZCBQcmV2ZW50
aW9uLDwvYXV0aG9yPjwvYXV0aG9ycz48L2NvbnRyaWJ1dG9ycz48dGl0bGVzPjx0aXRsZT5Ob25m
YXRhbCB0cmF1bWF0aWMgYnJhaW4gaW5qdXJpZXMgcmVsYXRlZCB0byBzcG9ydHMgYW5kIHJlY3Jl
YXRpb24gYWN0aXZpdGllcyBhbW9uZyBwZXJzb25zIGFnZWTiiaQgMTkgeWVhcnMtLS1Vbml0ZWQg
U3RhdGVzLCAyMDAxLS0yMDA5PC90aXRsZT48c2Vjb25kYXJ5LXRpdGxlPk1NV1I6IE1vcmJpZGl0
eSBhbmQgbW9ydGFsaXR5IHdlZWtseSByZXBvcnQ8L3NlY29uZGFyeS10aXRsZT48L3RpdGxlcz48
cGVyaW9kaWNhbD48ZnVsbC10aXRsZT5NTVdSOiBNb3JiaWRpdHkgYW5kIG1vcnRhbGl0eSB3ZWVr
bHkgcmVwb3J0PC9mdWxsLXRpdGxlPjwvcGVyaW9kaWNhbD48cGFnZXM+MTMzNy0xMzQyPC9wYWdl
cz48dm9sdW1lPjYwPC92b2x1bWU+PG51bWJlcj4zOTwvbnVtYmVyPjxkYXRlcz48eWVhcj4yMDEx
PC95ZWFyPjwvZGF0ZXM+PGlzYm4+MDE0OS0yMTk1PC9pc2JuPjx1cmxzPjwvdXJscz48cmVzZWFy
Y2gtbm90ZXM+RXN0aW1hdGVkIHJhdGUgb2YgVEJJIHZpc2l0cyBpbiBFRCBpbmNyZWFzZWQgdG8g
Mjk4IHBlciAxMDAsMDAwOyBsaWtlbHkgZHVlIHRvIGluY3JlYXNlZCBhd2FyZW5lc3MgcmF0aGVy
IHRoYW4gYW4gYWN0dWFsIGluY3JlYXNlIGluIFRCSSBiZWNhdXNlIGhvc3BpdGFsaXphdGlvbnMg
ZGlkIG5vdCBhbHNvIGluY3JlYXNlLjwvcmVzZWFyY2gtbm90ZXM+PC9yZWNvcmQ+PC9DaXRlPjwv
RW5kTm90ZT4A
</w:fldData>
        </w:fldChar>
      </w:r>
      <w:r w:rsidRPr="00732072">
        <w:rPr>
          <w:rFonts w:ascii="Times New Roman" w:hAnsi="Times New Roman" w:cs="Times New Roman"/>
          <w:sz w:val="24"/>
        </w:rPr>
        <w:instrText xml:space="preserve"> ADDIN EN.CITE </w:instrText>
      </w:r>
      <w:r w:rsidRPr="00732072">
        <w:rPr>
          <w:rFonts w:ascii="Times New Roman" w:hAnsi="Times New Roman" w:cs="Times New Roman"/>
          <w:sz w:val="24"/>
        </w:rPr>
        <w:fldChar w:fldCharType="begin">
          <w:fldData xml:space="preserve">PEVuZE5vdGU+PENpdGU+PEF1dGhvcj5Db3JvbmFkbzwvQXV0aG9yPjxZZWFyPjIwMTU8L1llYXI+
PFJlY051bT4xPC9SZWNOdW0+PERpc3BsYXlUZXh0PlszLCA0XTwvRGlzcGxheVRleHQ+PHJlY29y
ZD48cmVjLW51bWJlcj4xPC9yZWMtbnVtYmVyPjxmb3JlaWduLWtleXM+PGtleSBhcHA9IkVOIiBk
Yi1pZD0iZWF4cnh2ZXdsZnYyMHplZXpzOHYyc3dveHJhdHh2cDU1dnd4IiB0aW1lc3RhbXA9IjE0
NDk4NjIyMDIiPjE8L2tleT48L2ZvcmVpZ24ta2V5cz48cmVmLXR5cGUgbmFtZT0iSm91cm5hbCBB
cnRpY2xlIj4xNzwvcmVmLXR5cGU+PGNvbnRyaWJ1dG9ycz48YXV0aG9ycz48YXV0aG9yPkNvcm9u
YWRvLCBWaWN0b3IgRzwvYXV0aG9yPjxhdXRob3I+SGFpbGV5ZXN1cywgVGFkZXNzZTwvYXV0aG9y
PjxhdXRob3I+Q2hlbmcsIFRhYml0aGEgQTwvYXV0aG9yPjxhdXRob3I+QmVsbCwgSmVuZWl0YSBN
PC9hdXRob3I+PGF1dGhvcj5IYWFyYmF1ZXItS3J1cGEsIEp1bGlldDwvYXV0aG9yPjxhdXRob3I+
TGlvbmJhcmdlciwgTWljaGFlbCBSPC9hdXRob3I+PGF1dGhvcj5GbG9yZXMtSGVycmVyYSwgSmF2
aWVyPC9hdXRob3I+PGF1dGhvcj5NY0d1aXJlLCBMaXNhIEM8L2F1dGhvcj48YXV0aG9yPkdpbGNo
cmlzdCwgSnVsaWU8L2F1dGhvcj48L2F1dGhvcnM+PC9jb250cmlidXRvcnM+PHRpdGxlcz48dGl0
bGU+VHJlbmRzIGluIHNwb3J0cy1hbmQgcmVjcmVhdGlvbi1yZWxhdGVkIHRyYXVtYXRpYyBicmFp
biBpbmp1cmllcyB0cmVhdGVkIGluIFVTIGVtZXJnZW5jeSBkZXBhcnRtZW50czogdGhlIE5hdGlv
bmFsIEVsZWN0cm9uaWMgSW5qdXJ5IFN1cnZlaWxsYW5jZSBTeXN0ZW0tQWxsIEluanVyeSBQcm9n
cmFtIChORUlTUy1BSVApIDIwMDEtMjAxMjwvdGl0bGU+PHNlY29uZGFyeS10aXRsZT5UaGUgSm91
cm5hbCBvZiBoZWFkIHRyYXVtYSByZWhhYmlsaXRhdGlvbjwvc2Vjb25kYXJ5LXRpdGxlPjwvdGl0
bGVzPjxwZXJpb2RpY2FsPjxmdWxsLXRpdGxlPlRoZSBKb3VybmFsIG9mIGhlYWQgdHJhdW1hIHJl
aGFiaWxpdGF0aW9uPC9mdWxsLXRpdGxlPjwvcGVyaW9kaWNhbD48cGFnZXM+MTg1LTE5NzwvcGFn
ZXM+PHZvbHVtZT4zMDwvdm9sdW1lPjxudW1iZXI+MzwvbnVtYmVyPjxkYXRlcz48eWVhcj4yMDE1
PC95ZWFyPjwvZGF0ZXM+PGlzYm4+MDg4NS05NzAxPC9pc2JuPjx1cmxzPjwvdXJscz48cmVzZWFy
Y2gtbm90ZXM+U1JSIFRCSXMgYWNjb3VudGVkIGZvciA3LjAlIG9mIFNSUiBpbmp1cmllcyAyMDAx
LTIwMTIuIFJlbGF0ZWQgdmlzaXRzIHRvIHRoZSBFRCBpbmNyZWFzZWQgZnJvbSA3My4xIGluIDIw
MDEgdG8gMTUyLjAgaW4gMjAxMiBmb3IgYWxsIGFnZSBncm91cHMvc2V4ZXMuICBJbmNyZWFzZWQg
YXdhcmVuZXNzIGlzIGh5cG90aGVzaXplZCBjYXVzZTsgbm8gaW5jcmVhc2UgaW4gb3RoZXIgU1JS
IGluanVyaWVzLiAgTWFsZXMgJmd0OyBmZW1hbGVzIGFsdGhvdWdoIGZpbmRpbmdzIG9mIHRoZSBy
ZXZlcnNlIGFja25vd2xlZGdlZC4gIENpdGVkIHRoYXQgb3Bwb3J0dW5pdGVzIGZvciBzcG9ydHMg
cGFydGljaXBhdGlvbiBpbmNyZWFzZSB3aXRoIGFnZTogNTguNCUgaGF2ZSBwbGF5ZWQgb24gb25l
IHNwb3J0cyB0ZWFtLCBoaWdoZXIgZm9yIG1hbGVzLiBMaW1pdGF0aW9ucyBpbmNsdWRlIGtub3dp
bmcgYSBzcG9ydCBpcyBhIGxlYWRpbmcgY2F1c2UgYnV0IG5vdCBrbm93aW5nIGlmIHRoZSBzcG9y
dCBpcyBlbmdhZ2VkIGluIGZvciBzcG9ydHMgYW5kIGxlaXN1cmUgdmVyc3VzIG1vYmlsaXR5Ljwv
cmVzZWFyY2gtbm90ZXM+PC9yZWNvcmQ+PC9DaXRlPjxDaXRlPjxBdXRob3I+Q2VudGVycyBmb3Ig
RGlzZWFzZSBDb250cm9sIGFuZCBQcmV2ZW50aW9uPC9BdXRob3I+PFllYXI+MjAxMTwvWWVhcj48
UmVjTnVtPjI8L1JlY051bT48cmVjb3JkPjxyZWMtbnVtYmVyPjI8L3JlYy1udW1iZXI+PGZvcmVp
Z24ta2V5cz48a2V5IGFwcD0iRU4iIGRiLWlkPSJlYXhyeHZld2xmdjIwemVlenM4djJzd294cmF0
eHZwNTV2d3giIHRpbWVzdGFtcD0iMTQ0OTg2Nzc1MyI+Mjwva2V5PjwvZm9yZWlnbi1rZXlzPjxy
ZWYtdHlwZSBuYW1lPSJKb3VybmFsIEFydGljbGUiPjE3PC9yZWYtdHlwZT48Y29udHJpYnV0b3Jz
PjxhdXRob3JzPjxhdXRob3I+Q2VudGVycyBmb3IgRGlzZWFzZSBDb250cm9sIGFuZCBQcmV2ZW50
aW9uLDwvYXV0aG9yPjwvYXV0aG9ycz48L2NvbnRyaWJ1dG9ycz48dGl0bGVzPjx0aXRsZT5Ob25m
YXRhbCB0cmF1bWF0aWMgYnJhaW4gaW5qdXJpZXMgcmVsYXRlZCB0byBzcG9ydHMgYW5kIHJlY3Jl
YXRpb24gYWN0aXZpdGllcyBhbW9uZyBwZXJzb25zIGFnZWTiiaQgMTkgeWVhcnMtLS1Vbml0ZWQg
U3RhdGVzLCAyMDAxLS0yMDA5PC90aXRsZT48c2Vjb25kYXJ5LXRpdGxlPk1NV1I6IE1vcmJpZGl0
eSBhbmQgbW9ydGFsaXR5IHdlZWtseSByZXBvcnQ8L3NlY29uZGFyeS10aXRsZT48L3RpdGxlcz48
cGVyaW9kaWNhbD48ZnVsbC10aXRsZT5NTVdSOiBNb3JiaWRpdHkgYW5kIG1vcnRhbGl0eSB3ZWVr
bHkgcmVwb3J0PC9mdWxsLXRpdGxlPjwvcGVyaW9kaWNhbD48cGFnZXM+MTMzNy0xMzQyPC9wYWdl
cz48dm9sdW1lPjYwPC92b2x1bWU+PG51bWJlcj4zOTwvbnVtYmVyPjxkYXRlcz48eWVhcj4yMDEx
PC95ZWFyPjwvZGF0ZXM+PGlzYm4+MDE0OS0yMTk1PC9pc2JuPjx1cmxzPjwvdXJscz48cmVzZWFy
Y2gtbm90ZXM+RXN0aW1hdGVkIHJhdGUgb2YgVEJJIHZpc2l0cyBpbiBFRCBpbmNyZWFzZWQgdG8g
Mjk4IHBlciAxMDAsMDAwOyBsaWtlbHkgZHVlIHRvIGluY3JlYXNlZCBhd2FyZW5lc3MgcmF0aGVy
IHRoYW4gYW4gYWN0dWFsIGluY3JlYXNlIGluIFRCSSBiZWNhdXNlIGhvc3BpdGFsaXphdGlvbnMg
ZGlkIG5vdCBhbHNvIGluY3JlYXNlLjwvcmVzZWFyY2gtbm90ZXM+PC9yZWNvcmQ+PC9DaXRlPjwv
RW5kTm90ZT4A
</w:fldData>
        </w:fldChar>
      </w:r>
      <w:r w:rsidRPr="00732072">
        <w:rPr>
          <w:rFonts w:ascii="Times New Roman" w:hAnsi="Times New Roman" w:cs="Times New Roman"/>
          <w:sz w:val="24"/>
        </w:rPr>
        <w:instrText xml:space="preserve"> ADDIN EN.CITE.DATA </w:instrText>
      </w:r>
      <w:r w:rsidRPr="00732072">
        <w:rPr>
          <w:rFonts w:ascii="Times New Roman" w:hAnsi="Times New Roman" w:cs="Times New Roman"/>
          <w:sz w:val="24"/>
        </w:rPr>
      </w:r>
      <w:r w:rsidRPr="00732072">
        <w:rPr>
          <w:rFonts w:ascii="Times New Roman" w:hAnsi="Times New Roman" w:cs="Times New Roman"/>
          <w:sz w:val="24"/>
        </w:rPr>
        <w:fldChar w:fldCharType="end"/>
      </w:r>
      <w:r w:rsidRPr="00732072">
        <w:rPr>
          <w:rFonts w:ascii="Times New Roman" w:hAnsi="Times New Roman" w:cs="Times New Roman"/>
          <w:sz w:val="24"/>
        </w:rPr>
      </w:r>
      <w:r w:rsidRPr="00732072">
        <w:rPr>
          <w:rFonts w:ascii="Times New Roman" w:hAnsi="Times New Roman" w:cs="Times New Roman"/>
          <w:sz w:val="24"/>
        </w:rPr>
        <w:fldChar w:fldCharType="separate"/>
      </w:r>
      <w:r w:rsidRPr="00732072">
        <w:rPr>
          <w:rFonts w:ascii="Times New Roman" w:hAnsi="Times New Roman" w:cs="Times New Roman"/>
          <w:sz w:val="24"/>
        </w:rPr>
        <w:t>[3, 4]</w:t>
      </w:r>
      <w:r w:rsidRPr="00732072">
        <w:rPr>
          <w:rFonts w:ascii="Times New Roman" w:hAnsi="Times New Roman" w:cs="Times New Roman"/>
          <w:sz w:val="24"/>
        </w:rPr>
        <w:fldChar w:fldCharType="end"/>
      </w:r>
      <w:r w:rsidRPr="00732072">
        <w:rPr>
          <w:rFonts w:ascii="Times New Roman" w:hAnsi="Times New Roman" w:cs="Times New Roman"/>
          <w:sz w:val="24"/>
        </w:rPr>
        <w:t xml:space="preserve"> or undiagnosed TBIs </w:t>
      </w:r>
      <w:r w:rsidRPr="00732072">
        <w:rPr>
          <w:rFonts w:ascii="Times New Roman" w:hAnsi="Times New Roman" w:cs="Times New Roman"/>
          <w:sz w:val="24"/>
        </w:rPr>
        <w:fldChar w:fldCharType="begin">
          <w:fldData xml:space="preserve">PEVuZE5vdGU+PENpdGU+PEF1dGhvcj5NY0NyZWE8L0F1dGhvcj48WWVhcj4yMDA0PC9ZZWFyPjxS
ZWNOdW0+MTIwPC9SZWNOdW0+PERpc3BsYXlUZXh0Pls1LTddPC9EaXNwbGF5VGV4dD48cmVjb3Jk
PjxyZWMtbnVtYmVyPjEyMDwvcmVjLW51bWJlcj48Zm9yZWlnbi1rZXlzPjxrZXkgYXBwPSJFTiIg
ZGItaWQ9ImVheHJ4dmV3bGZ2MjB6ZWV6czh2MnN3b3hyYXR4dnA1NXZ3eCIgdGltZXN0YW1wPSIx
NDYxMjUyNTk3Ij4xMjA8L2tleT48L2ZvcmVpZ24ta2V5cz48cmVmLXR5cGUgbmFtZT0iSm91cm5h
bCBBcnRpY2xlIj4xNzwvcmVmLXR5cGU+PGNvbnRyaWJ1dG9ycz48YXV0aG9ycz48YXV0aG9yPk1j
Q3JlYSwgTS48L2F1dGhvcj48L2F1dGhvcnM+PC9jb250cmlidXRvcnM+PHRpdGxlcz48dGl0bGU+
VW5yZXBvcnRlZCBjb25jdXNzaW9uIGluIGhpZ2ggc2Nob29sIGZvb3RiYWxsIHBsYXllcnM6IGlt
cGxpY2F0aW9ucyBmb3IgcHJldmVudGlvbjwvdGl0bGU+PHNlY29uZGFyeS10aXRsZT5DbGluaWNh
bCBqb3VybmFsIG9mIHNwb3J0IG1lZGljaW5lPC9zZWNvbmRhcnktdGl0bGU+PC90aXRsZXM+PHBl
cmlvZGljYWw+PGZ1bGwtdGl0bGU+Q2xpbmljYWwgam91cm5hbCBvZiBzcG9ydCBtZWRpY2luZTwv
ZnVsbC10aXRsZT48L3BlcmlvZGljYWw+PHBhZ2VzPjEzPC9wYWdlcz48dm9sdW1lPjE0PC92b2x1
bWU+PG51bWJlcj4xPC9udW1iZXI+PGRhdGVzPjx5ZWFyPjIwMDQ8L3llYXI+PC9kYXRlcz48aXNi
bj4xMDUwLTY0Mlg8L2lzYm4+PHVybHM+PHJlbGF0ZWQtdXJscz48dXJsPmh0dHA6Ly9zZnhob3N0
ZWQuZXhsaWJyaXNncm91cC5jb20vY2RjP3NpZD1nb29nbGUmYW1wO2F1aW5pdD1NJmFtcDthdWxh
c3Q9TWNDcmVhJmFtcDthdGl0bGU9VW5yZXBvcnRlZCUyMGNvbmN1c3Npb24lMjBpbiUyMGhpZ2gl
MjBzY2hvb2wlMjBmb290YmFsbCUyMHBsYXllcnMlM0ElMjBpbXBsaWNhdGlvbnMlMjBmb3IlMjBw
cmV2ZW50aW9uJmFtcDt0aXRsZT1DbGluaWNhbCUyMGpvdXJuYWwlMjBvZiUyMHNwb3J0JTIwbWVk
aWNpbmUmYW1wO3ZvbHVtZT0xNCZhbXA7aXNzdWU9MSZhbXA7ZGF0ZT0yMDA0JmFtcDtzcGFnZT0x
MyZhbXA7aXNzbj0xMDUwLTY0Mlg8L3VybD48L3JlbGF0ZWQtdXJscz48L3VybHM+PHJlc2VhcmNo
LW5vdGVzPlRoZXJlIGlzIGdlbmVyYWwgYWdyZWVtZW50IHRoYXQgY29uY3Vzc2lvbiByYXRlcyBm
b3IgY29udGFjdCBzcG9ydHMgYXJlIGhpZ2hlciB0aGFuIHJlY29yZGVkIGluY2lkZW5jZS4gIFBh
cnQgb2YgdGhlIGNoYWxsZW5nZSBpcyB0aGUgbGFjayBvZiBhIGJpb2xvZ2ljIG1hcmtlciBvZiBj
b25jdXNzaW9uLiAgUGFzdCByZXNlYXJjaCB3aXRoIGhpZ2ggc2Nob29sIGZvb3RiYWxsIHBsYXll
cnMgc2hvd2VkIHRoYXQgbGVzcyB0aGF0IDUwJSBvZiB0aG9zZSB3aG8gZXhwZXJpZW5jZWQgaW4g
dGhlIHByZWNlZGluZyBzZWFzb24gaGFkIHJlcG9ydGVkIGl0LCB3aXRoIHRoZSBtb3N0IGNvbW1v
biByZWFzb24gYmVpbmcgdGhleSBkaWQgbm90IGJlbGlldmUgdGhlaXIgaW5qdXJ5IHdhcyBzZXJp
b3VzIGVub3VnaCB0byBzZWVrIHRyZWF0bWVudC48L3Jlc2VhcmNoLW5vdGVzPjwvcmVjb3JkPjwv
Q2l0ZT48Q2l0ZT48QXV0aG9yPk1lZWhhbjwvQXV0aG9yPjxZZWFyPjIwMTM8L1llYXI+PFJlY051
bT4xMjM8L1JlY051bT48cmVjb3JkPjxyZWMtbnVtYmVyPjEyMzwvcmVjLW51bWJlcj48Zm9yZWln
bi1rZXlzPjxrZXkgYXBwPSJFTiIgZGItaWQ9ImVheHJ4dmV3bGZ2MjB6ZWV6czh2MnN3b3hyYXR4
dnA1NXZ3eCIgdGltZXN0YW1wPSIxNDYxMjUyOTE0Ij4xMjM8L2tleT48L2ZvcmVpZ24ta2V5cz48
cmVmLXR5cGUgbmFtZT0iSm91cm5hbCBBcnRpY2xlIj4xNzwvcmVmLXR5cGU+PGNvbnRyaWJ1dG9y
cz48YXV0aG9ycz48YXV0aG9yPk1lZWhhbiwgV2lsbGlhbTwvYXV0aG9yPjxhdXRob3I+TWFubml4
LCBSZWJla2FoPC9hdXRob3I+PGF1dGhvcj5PJmFwb3M7QnJpZW4sIE1pY2hhZWw8L2F1dGhvcj48
YXV0aG9yPkNvbGxpbnMsIE1pY2hhZWw8L2F1dGhvcj48L2F1dGhvcnM+PC9jb250cmlidXRvcnM+
PHRpdGxlcz48dGl0bGU+VGhlIHByZXZhbGVuY2Ugb2YgdW5kaWFnbm9zZWQgY29uY3Vzc2lvbnMg
aW4gYXRobGV0ZXM8L3RpdGxlPjxzZWNvbmRhcnktdGl0bGU+Q2xpbmljYWwgam91cm5hbCBvZiBz
cG9ydCBtZWRpY2luZTwvc2Vjb25kYXJ5LXRpdGxlPjwvdGl0bGVzPjxwZXJpb2RpY2FsPjxmdWxs
LXRpdGxlPkNsaW5pY2FsIGpvdXJuYWwgb2Ygc3BvcnQgbWVkaWNpbmU8L2Z1bGwtdGl0bGU+PC9w
ZXJpb2RpY2FsPjxwYWdlcz4zMzktMzQyPC9wYWdlcz48dm9sdW1lPjIzPC92b2x1bWU+PG51bWJl
cj41PC9udW1iZXI+PGRhdGVzPjx5ZWFyPjIwMTM8L3llYXI+PC9kYXRlcz48aXNibj4xMDUwLTY0
Mlg8L2lzYm4+PHVybHM+PHJlbGF0ZWQtdXJscz48dXJsPmh0dHA6Ly9zZnhob3N0ZWQuZXhsaWJy
aXNncm91cC5jb20vY2RjP3NpZD1nb29nbGUmYW1wO2F1aW5pdD1XUCZhbXA7YXVsYXN0PU1lZWhh
biUyMElJSSZhbXA7YXRpdGxlPVRoZSUyMHByZXZhbGVuY2UlMjBvZiUyMHVuZGlhZ25vc2VkJTIw
Y29uY3Vzc2lvbnMlMjBpbiUyMGF0aGxldGVzJmFtcDtpZD1wbWlkJTNBMjM3Mjc2OTc8L3VybD48
L3JlbGF0ZWQtdXJscz48L3VybHM+PHJlc2VhcmNoLW5vdGVzPkEgc3R1ZHkgb2YgYXRobGV0ZXMg
c2VlbiBhdCBzcG9ydHMgY29uY3Vzc2lvbiBjbGluaWNzIHNob3dlZCB0aGF0IGFtb25nIHRob3Nl
IGJlaW5nIHNlZW4gZm9yIGNvbmN1c3Npb25zIGFzIGEgcmVzdWx0IG9mIHNwb3J0cyBhbmQgcmVj
cmVhdGlvbiwgZmFsbGluZyBmcm9tIGEgc3RhbmRpbmcgcG9zaXRpb24gb3IgZmlzdC1maWdodGlu
ZywgYXBwcm94aW1hdGVseSBvbmUgdGhpcmQgaGFkIGV4cGVyaWVuY2VkIHVuZGlhZ25vc2VkIGNv
bmN1c3Npb25zIHRoYXQgaGFkIG5vdCBiZWVuIGRpYWdub3NlZC4gIFRoaXMgd2FzIGFzc2Vzc2Vk
IHRocm91Z2ggYXNraW5nIHJldHJvc3BlY3RpdmUgcmVwb3J0IG9mIGEgYmxvdyB0byB0aGUgaGVh
ZCBhIG9uZSBvciBtb3JlIHN5bXB0b21zIG9uIHRoZSBQQ1NTLjwvcmVzZWFyY2gtbm90ZXM+PC9y
ZWNvcmQ+PC9DaXRlPjxDaXRlPjxBdXRob3I+Vm9zczwvQXV0aG9yPjxZZWFyPjIwMTU8L1llYXI+
PFJlY051bT4xMjk8L1JlY051bT48cmVjb3JkPjxyZWMtbnVtYmVyPjEyOTwvcmVjLW51bWJlcj48
Zm9yZWlnbi1rZXlzPjxrZXkgYXBwPSJFTiIgZGItaWQ9ImVheHJ4dmV3bGZ2MjB6ZWV6czh2MnN3
b3hyYXR4dnA1NXZ3eCIgdGltZXN0YW1wPSIxNDYxMzU3NTcxIj4xMjk8L2tleT48L2ZvcmVpZ24t
a2V5cz48cmVmLXR5cGUgbmFtZT0iSm91cm5hbCBBcnRpY2xlIj4xNzwvcmVmLXR5cGU+PGNvbnRy
aWJ1dG9ycz48YXV0aG9ycz48YXV0aG9yPlZvc3MsIEphbWVzb24gRC48L2F1dGhvcj48YXV0aG9y
PkNvbm5vbGx5LCBKb3NlcGg8L2F1dGhvcj48YXV0aG9yPlNjaHdhYiwgS2FyZW4gQS48L2F1dGhv
cj48YXV0aG9yPlNjaGVyLCBBbm4gSS48L2F1dGhvcj48L2F1dGhvcnM+PC9jb250cmlidXRvcnM+
PHRpdGxlcz48dGl0bGU+VXBkYXRlIG9uIHRoZSBFcGlkZW1pb2xvZ3kgb2YgQ29uY3Vzc2lvbi9N
aWxkIFRyYXVtYXRpYyBCcmFpbiBJbmp1cnk8L3RpdGxlPjxzZWNvbmRhcnktdGl0bGU+Q3VycmVu
dCBQYWluIGFuZCBIZWFkYWNoZSBSZXBvcnRzPC9zZWNvbmRhcnktdGl0bGU+PC90aXRsZXM+PHBl
cmlvZGljYWw+PGZ1bGwtdGl0bGU+Q3VycmVudCBQYWluIGFuZCBIZWFkYWNoZSBSZXBvcnRzPC9m
dWxsLXRpdGxlPjwvcGVyaW9kaWNhbD48cGFnZXM+MS04PC9wYWdlcz48dm9sdW1lPjE5PC92b2x1
bWU+PG51bWJlcj43PC9udW1iZXI+PGRhdGVzPjx5ZWFyPjIwMTU8L3llYXI+PC9kYXRlcz48aXNi
bj4xNTM0LTMwODE8L2lzYm4+PGxhYmVsPlZvc3MyMDE1PC9sYWJlbD48d29yay10eXBlPmpvdXJu
YWwgYXJ0aWNsZTwvd29yay10eXBlPjx1cmxzPjxyZWxhdGVkLXVybHM+PHVybD5odHRwOi8vZHgu
ZG9pLm9yZy8xMC4xMDA3L3MxMTkxNi0wMTUtMDUwNi16PC91cmw+PC9yZWxhdGVkLXVybHM+PC91
cmxzPjxlbGVjdHJvbmljLXJlc291cmNlLW51bT4xMC4xMDA3L3MxMTkxNi0wMTUtMDUwNi16PC9l
bGVjdHJvbmljLXJlc291cmNlLW51bT48L3JlY29yZD48L0NpdGU+PC9FbmROb3RlPgB=
</w:fldData>
        </w:fldChar>
      </w:r>
      <w:r w:rsidRPr="00732072">
        <w:rPr>
          <w:rFonts w:ascii="Times New Roman" w:hAnsi="Times New Roman" w:cs="Times New Roman"/>
          <w:sz w:val="24"/>
        </w:rPr>
        <w:instrText xml:space="preserve"> ADDIN EN.CITE </w:instrText>
      </w:r>
      <w:r w:rsidRPr="00732072">
        <w:rPr>
          <w:rFonts w:ascii="Times New Roman" w:hAnsi="Times New Roman" w:cs="Times New Roman"/>
          <w:sz w:val="24"/>
        </w:rPr>
        <w:fldChar w:fldCharType="begin">
          <w:fldData xml:space="preserve">PEVuZE5vdGU+PENpdGU+PEF1dGhvcj5NY0NyZWE8L0F1dGhvcj48WWVhcj4yMDA0PC9ZZWFyPjxS
ZWNOdW0+MTIwPC9SZWNOdW0+PERpc3BsYXlUZXh0Pls1LTddPC9EaXNwbGF5VGV4dD48cmVjb3Jk
PjxyZWMtbnVtYmVyPjEyMDwvcmVjLW51bWJlcj48Zm9yZWlnbi1rZXlzPjxrZXkgYXBwPSJFTiIg
ZGItaWQ9ImVheHJ4dmV3bGZ2MjB6ZWV6czh2MnN3b3hyYXR4dnA1NXZ3eCIgdGltZXN0YW1wPSIx
NDYxMjUyNTk3Ij4xMjA8L2tleT48L2ZvcmVpZ24ta2V5cz48cmVmLXR5cGUgbmFtZT0iSm91cm5h
bCBBcnRpY2xlIj4xNzwvcmVmLXR5cGU+PGNvbnRyaWJ1dG9ycz48YXV0aG9ycz48YXV0aG9yPk1j
Q3JlYSwgTS48L2F1dGhvcj48L2F1dGhvcnM+PC9jb250cmlidXRvcnM+PHRpdGxlcz48dGl0bGU+
VW5yZXBvcnRlZCBjb25jdXNzaW9uIGluIGhpZ2ggc2Nob29sIGZvb3RiYWxsIHBsYXllcnM6IGlt
cGxpY2F0aW9ucyBmb3IgcHJldmVudGlvbjwvdGl0bGU+PHNlY29uZGFyeS10aXRsZT5DbGluaWNh
bCBqb3VybmFsIG9mIHNwb3J0IG1lZGljaW5lPC9zZWNvbmRhcnktdGl0bGU+PC90aXRsZXM+PHBl
cmlvZGljYWw+PGZ1bGwtdGl0bGU+Q2xpbmljYWwgam91cm5hbCBvZiBzcG9ydCBtZWRpY2luZTwv
ZnVsbC10aXRsZT48L3BlcmlvZGljYWw+PHBhZ2VzPjEzPC9wYWdlcz48dm9sdW1lPjE0PC92b2x1
bWU+PG51bWJlcj4xPC9udW1iZXI+PGRhdGVzPjx5ZWFyPjIwMDQ8L3llYXI+PC9kYXRlcz48aXNi
bj4xMDUwLTY0Mlg8L2lzYm4+PHVybHM+PHJlbGF0ZWQtdXJscz48dXJsPmh0dHA6Ly9zZnhob3N0
ZWQuZXhsaWJyaXNncm91cC5jb20vY2RjP3NpZD1nb29nbGUmYW1wO2F1aW5pdD1NJmFtcDthdWxh
c3Q9TWNDcmVhJmFtcDthdGl0bGU9VW5yZXBvcnRlZCUyMGNvbmN1c3Npb24lMjBpbiUyMGhpZ2gl
MjBzY2hvb2wlMjBmb290YmFsbCUyMHBsYXllcnMlM0ElMjBpbXBsaWNhdGlvbnMlMjBmb3IlMjBw
cmV2ZW50aW9uJmFtcDt0aXRsZT1DbGluaWNhbCUyMGpvdXJuYWwlMjBvZiUyMHNwb3J0JTIwbWVk
aWNpbmUmYW1wO3ZvbHVtZT0xNCZhbXA7aXNzdWU9MSZhbXA7ZGF0ZT0yMDA0JmFtcDtzcGFnZT0x
MyZhbXA7aXNzbj0xMDUwLTY0Mlg8L3VybD48L3JlbGF0ZWQtdXJscz48L3VybHM+PHJlc2VhcmNo
LW5vdGVzPlRoZXJlIGlzIGdlbmVyYWwgYWdyZWVtZW50IHRoYXQgY29uY3Vzc2lvbiByYXRlcyBm
b3IgY29udGFjdCBzcG9ydHMgYXJlIGhpZ2hlciB0aGFuIHJlY29yZGVkIGluY2lkZW5jZS4gIFBh
cnQgb2YgdGhlIGNoYWxsZW5nZSBpcyB0aGUgbGFjayBvZiBhIGJpb2xvZ2ljIG1hcmtlciBvZiBj
b25jdXNzaW9uLiAgUGFzdCByZXNlYXJjaCB3aXRoIGhpZ2ggc2Nob29sIGZvb3RiYWxsIHBsYXll
cnMgc2hvd2VkIHRoYXQgbGVzcyB0aGF0IDUwJSBvZiB0aG9zZSB3aG8gZXhwZXJpZW5jZWQgaW4g
dGhlIHByZWNlZGluZyBzZWFzb24gaGFkIHJlcG9ydGVkIGl0LCB3aXRoIHRoZSBtb3N0IGNvbW1v
biByZWFzb24gYmVpbmcgdGhleSBkaWQgbm90IGJlbGlldmUgdGhlaXIgaW5qdXJ5IHdhcyBzZXJp
b3VzIGVub3VnaCB0byBzZWVrIHRyZWF0bWVudC48L3Jlc2VhcmNoLW5vdGVzPjwvcmVjb3JkPjwv
Q2l0ZT48Q2l0ZT48QXV0aG9yPk1lZWhhbjwvQXV0aG9yPjxZZWFyPjIwMTM8L1llYXI+PFJlY051
bT4xMjM8L1JlY051bT48cmVjb3JkPjxyZWMtbnVtYmVyPjEyMzwvcmVjLW51bWJlcj48Zm9yZWln
bi1rZXlzPjxrZXkgYXBwPSJFTiIgZGItaWQ9ImVheHJ4dmV3bGZ2MjB6ZWV6czh2MnN3b3hyYXR4
dnA1NXZ3eCIgdGltZXN0YW1wPSIxNDYxMjUyOTE0Ij4xMjM8L2tleT48L2ZvcmVpZ24ta2V5cz48
cmVmLXR5cGUgbmFtZT0iSm91cm5hbCBBcnRpY2xlIj4xNzwvcmVmLXR5cGU+PGNvbnRyaWJ1dG9y
cz48YXV0aG9ycz48YXV0aG9yPk1lZWhhbiwgV2lsbGlhbTwvYXV0aG9yPjxhdXRob3I+TWFubml4
LCBSZWJla2FoPC9hdXRob3I+PGF1dGhvcj5PJmFwb3M7QnJpZW4sIE1pY2hhZWw8L2F1dGhvcj48
YXV0aG9yPkNvbGxpbnMsIE1pY2hhZWw8L2F1dGhvcj48L2F1dGhvcnM+PC9jb250cmlidXRvcnM+
PHRpdGxlcz48dGl0bGU+VGhlIHByZXZhbGVuY2Ugb2YgdW5kaWFnbm9zZWQgY29uY3Vzc2lvbnMg
aW4gYXRobGV0ZXM8L3RpdGxlPjxzZWNvbmRhcnktdGl0bGU+Q2xpbmljYWwgam91cm5hbCBvZiBz
cG9ydCBtZWRpY2luZTwvc2Vjb25kYXJ5LXRpdGxlPjwvdGl0bGVzPjxwZXJpb2RpY2FsPjxmdWxs
LXRpdGxlPkNsaW5pY2FsIGpvdXJuYWwgb2Ygc3BvcnQgbWVkaWNpbmU8L2Z1bGwtdGl0bGU+PC9w
ZXJpb2RpY2FsPjxwYWdlcz4zMzktMzQyPC9wYWdlcz48dm9sdW1lPjIzPC92b2x1bWU+PG51bWJl
cj41PC9udW1iZXI+PGRhdGVzPjx5ZWFyPjIwMTM8L3llYXI+PC9kYXRlcz48aXNibj4xMDUwLTY0
Mlg8L2lzYm4+PHVybHM+PHJlbGF0ZWQtdXJscz48dXJsPmh0dHA6Ly9zZnhob3N0ZWQuZXhsaWJy
aXNncm91cC5jb20vY2RjP3NpZD1nb29nbGUmYW1wO2F1aW5pdD1XUCZhbXA7YXVsYXN0PU1lZWhh
biUyMElJSSZhbXA7YXRpdGxlPVRoZSUyMHByZXZhbGVuY2UlMjBvZiUyMHVuZGlhZ25vc2VkJTIw
Y29uY3Vzc2lvbnMlMjBpbiUyMGF0aGxldGVzJmFtcDtpZD1wbWlkJTNBMjM3Mjc2OTc8L3VybD48
L3JlbGF0ZWQtdXJscz48L3VybHM+PHJlc2VhcmNoLW5vdGVzPkEgc3R1ZHkgb2YgYXRobGV0ZXMg
c2VlbiBhdCBzcG9ydHMgY29uY3Vzc2lvbiBjbGluaWNzIHNob3dlZCB0aGF0IGFtb25nIHRob3Nl
IGJlaW5nIHNlZW4gZm9yIGNvbmN1c3Npb25zIGFzIGEgcmVzdWx0IG9mIHNwb3J0cyBhbmQgcmVj
cmVhdGlvbiwgZmFsbGluZyBmcm9tIGEgc3RhbmRpbmcgcG9zaXRpb24gb3IgZmlzdC1maWdodGlu
ZywgYXBwcm94aW1hdGVseSBvbmUgdGhpcmQgaGFkIGV4cGVyaWVuY2VkIHVuZGlhZ25vc2VkIGNv
bmN1c3Npb25zIHRoYXQgaGFkIG5vdCBiZWVuIGRpYWdub3NlZC4gIFRoaXMgd2FzIGFzc2Vzc2Vk
IHRocm91Z2ggYXNraW5nIHJldHJvc3BlY3RpdmUgcmVwb3J0IG9mIGEgYmxvdyB0byB0aGUgaGVh
ZCBhIG9uZSBvciBtb3JlIHN5bXB0b21zIG9uIHRoZSBQQ1NTLjwvcmVzZWFyY2gtbm90ZXM+PC9y
ZWNvcmQ+PC9DaXRlPjxDaXRlPjxBdXRob3I+Vm9zczwvQXV0aG9yPjxZZWFyPjIwMTU8L1llYXI+
PFJlY051bT4xMjk8L1JlY051bT48cmVjb3JkPjxyZWMtbnVtYmVyPjEyOTwvcmVjLW51bWJlcj48
Zm9yZWlnbi1rZXlzPjxrZXkgYXBwPSJFTiIgZGItaWQ9ImVheHJ4dmV3bGZ2MjB6ZWV6czh2MnN3
b3hyYXR4dnA1NXZ3eCIgdGltZXN0YW1wPSIxNDYxMzU3NTcxIj4xMjk8L2tleT48L2ZvcmVpZ24t
a2V5cz48cmVmLXR5cGUgbmFtZT0iSm91cm5hbCBBcnRpY2xlIj4xNzwvcmVmLXR5cGU+PGNvbnRy
aWJ1dG9ycz48YXV0aG9ycz48YXV0aG9yPlZvc3MsIEphbWVzb24gRC48L2F1dGhvcj48YXV0aG9y
PkNvbm5vbGx5LCBKb3NlcGg8L2F1dGhvcj48YXV0aG9yPlNjaHdhYiwgS2FyZW4gQS48L2F1dGhv
cj48YXV0aG9yPlNjaGVyLCBBbm4gSS48L2F1dGhvcj48L2F1dGhvcnM+PC9jb250cmlidXRvcnM+
PHRpdGxlcz48dGl0bGU+VXBkYXRlIG9uIHRoZSBFcGlkZW1pb2xvZ3kgb2YgQ29uY3Vzc2lvbi9N
aWxkIFRyYXVtYXRpYyBCcmFpbiBJbmp1cnk8L3RpdGxlPjxzZWNvbmRhcnktdGl0bGU+Q3VycmVu
dCBQYWluIGFuZCBIZWFkYWNoZSBSZXBvcnRzPC9zZWNvbmRhcnktdGl0bGU+PC90aXRsZXM+PHBl
cmlvZGljYWw+PGZ1bGwtdGl0bGU+Q3VycmVudCBQYWluIGFuZCBIZWFkYWNoZSBSZXBvcnRzPC9m
dWxsLXRpdGxlPjwvcGVyaW9kaWNhbD48cGFnZXM+MS04PC9wYWdlcz48dm9sdW1lPjE5PC92b2x1
bWU+PG51bWJlcj43PC9udW1iZXI+PGRhdGVzPjx5ZWFyPjIwMTU8L3llYXI+PC9kYXRlcz48aXNi
bj4xNTM0LTMwODE8L2lzYm4+PGxhYmVsPlZvc3MyMDE1PC9sYWJlbD48d29yay10eXBlPmpvdXJu
YWwgYXJ0aWNsZTwvd29yay10eXBlPjx1cmxzPjxyZWxhdGVkLXVybHM+PHVybD5odHRwOi8vZHgu
ZG9pLm9yZy8xMC4xMDA3L3MxMTkxNi0wMTUtMDUwNi16PC91cmw+PC9yZWxhdGVkLXVybHM+PC91
cmxzPjxlbGVjdHJvbmljLXJlc291cmNlLW51bT4xMC4xMDA3L3MxMTkxNi0wMTUtMDUwNi16PC9l
bGVjdHJvbmljLXJlc291cmNlLW51bT48L3JlY29yZD48L0NpdGU+PC9FbmROb3RlPgB=
</w:fldData>
        </w:fldChar>
      </w:r>
      <w:r w:rsidRPr="00732072">
        <w:rPr>
          <w:rFonts w:ascii="Times New Roman" w:hAnsi="Times New Roman" w:cs="Times New Roman"/>
          <w:sz w:val="24"/>
        </w:rPr>
        <w:instrText xml:space="preserve"> ADDIN EN.CITE.DATA </w:instrText>
      </w:r>
      <w:r w:rsidRPr="00732072">
        <w:rPr>
          <w:rFonts w:ascii="Times New Roman" w:hAnsi="Times New Roman" w:cs="Times New Roman"/>
          <w:sz w:val="24"/>
        </w:rPr>
      </w:r>
      <w:r w:rsidRPr="00732072">
        <w:rPr>
          <w:rFonts w:ascii="Times New Roman" w:hAnsi="Times New Roman" w:cs="Times New Roman"/>
          <w:sz w:val="24"/>
        </w:rPr>
        <w:fldChar w:fldCharType="end"/>
      </w:r>
      <w:r w:rsidRPr="00732072">
        <w:rPr>
          <w:rFonts w:ascii="Times New Roman" w:hAnsi="Times New Roman" w:cs="Times New Roman"/>
          <w:sz w:val="24"/>
        </w:rPr>
      </w:r>
      <w:r w:rsidRPr="00732072">
        <w:rPr>
          <w:rFonts w:ascii="Times New Roman" w:hAnsi="Times New Roman" w:cs="Times New Roman"/>
          <w:sz w:val="24"/>
        </w:rPr>
        <w:fldChar w:fldCharType="separate"/>
      </w:r>
      <w:r w:rsidRPr="00732072">
        <w:rPr>
          <w:rFonts w:ascii="Times New Roman" w:hAnsi="Times New Roman" w:cs="Times New Roman"/>
          <w:sz w:val="24"/>
        </w:rPr>
        <w:t>[5-7]</w:t>
      </w:r>
      <w:r w:rsidRPr="00732072">
        <w:rPr>
          <w:rFonts w:ascii="Times New Roman" w:hAnsi="Times New Roman" w:cs="Times New Roman"/>
          <w:sz w:val="24"/>
        </w:rPr>
        <w:fldChar w:fldCharType="end"/>
      </w:r>
      <w:r w:rsidRPr="00732072">
        <w:rPr>
          <w:rFonts w:ascii="Times New Roman" w:hAnsi="Times New Roman" w:cs="Times New Roman"/>
          <w:sz w:val="24"/>
        </w:rPr>
        <w:t xml:space="preserve">.  Furthermore, the current data lacks critical contextual information related to the mechanism of injury leading to TBI, such as specific activity or environmental characteristics </w:t>
      </w:r>
      <w:r w:rsidRPr="00732072">
        <w:rPr>
          <w:rFonts w:ascii="Times New Roman" w:hAnsi="Times New Roman" w:cs="Times New Roman"/>
          <w:sz w:val="24"/>
        </w:rPr>
        <w:fldChar w:fldCharType="begin">
          <w:fldData xml:space="preserve">PEVuZE5vdGU+PENpdGU+PEF1dGhvcj5Db3JvbmFkbzwvQXV0aG9yPjxZZWFyPjIwMTI8L1llYXI+
PFJlY051bT4zPC9SZWNOdW0+PERpc3BsYXlUZXh0Pls0LCA4XTwvRGlzcGxheVRleHQ+PHJlY29y
ZD48cmVjLW51bWJlcj4zPC9yZWMtbnVtYmVyPjxmb3JlaWduLWtleXM+PGtleSBhcHA9IkVOIiBk
Yi1pZD0iZWF4cnh2ZXdsZnYyMHplZXpzOHYyc3dveHJhdHh2cDU1dnd4IiB0aW1lc3RhbXA9IjE0
NDk4NjgxMTEiPjM8L2tleT48L2ZvcmVpZ24ta2V5cz48cmVmLXR5cGUgbmFtZT0iSm91cm5hbCBB
cnRpY2xlIj4xNzwvcmVmLXR5cGU+PGNvbnRyaWJ1dG9ycz48YXV0aG9ycz48YXV0aG9yPkNvcm9u
YWRvLCBWaWN0b3IgRzwvYXV0aG9yPjxhdXRob3I+TWNHdWlyZSwgTGlzYSBDPC9hdXRob3I+PGF1
dGhvcj5TYXJtaWVudG8sIEtlbGx5PC9hdXRob3I+PGF1dGhvcj5CZWxsLCBKZW5laXRhPC9hdXRo
b3I+PGF1dGhvcj5MaW9uYmFyZ2VyLCBNaWNoYWVsIFI8L2F1dGhvcj48YXV0aG9yPkpvbmVzLCBD
aHJpc3RvcGhlciBEPC9hdXRob3I+PGF1dGhvcj5HZWxsZXIsIEFuZHJldyBJPC9hdXRob3I+PGF1
dGhvcj5LaG91cnksIE5heWxhPC9hdXRob3I+PGF1dGhvcj5YdSwgTGlrYW5nPC9hdXRob3I+PC9h
dXRob3JzPjwvY29udHJpYnV0b3JzPjx0aXRsZXM+PHRpdGxlPlRyZW5kcyBpbiB0cmF1bWF0aWMg
YnJhaW4gaW5qdXJ5IGluIHRoZSBVUyBhbmQgdGhlIHB1YmxpYyBoZWFsdGggcmVzcG9uc2U6IDE5
OTXigJMyMDA5PC90aXRsZT48c2Vjb25kYXJ5LXRpdGxlPkpvdXJuYWwgb2YgU2FmZXR5IFJlc2Vh
cmNoPC9zZWNvbmRhcnktdGl0bGU+PC90aXRsZXM+PHBlcmlvZGljYWw+PGZ1bGwtdGl0bGU+Sm91
cm5hbCBvZiBzYWZldHkgcmVzZWFyY2g8L2Z1bGwtdGl0bGU+PC9wZXJpb2RpY2FsPjxwYWdlcz4y
OTktMzA3PC9wYWdlcz48dm9sdW1lPjQzPC92b2x1bWU+PG51bWJlcj40PC9udW1iZXI+PGRhdGVz
Pjx5ZWFyPjIwMTI8L3llYXI+PC9kYXRlcz48aXNibj4wMDIyLTQzNzU8L2lzYm4+PHVybHM+PC91
cmxzPjxyZXNlYXJjaC1ub3Rlcz5PdmVydmlldyBvZiBUQkkgYW5kIFRCSSBpbml0aWF0aXZlcyBp
bmNsdWRpbmcgbGVnaXNsYXRpb24gYW5kIHN1cnZlaWxsYW5jZS4gU3VydmVpbGxhbmNlIHNob3Vs
ZCBpbmNsdWRlIHJpc2sgZmFjdG9ycywgY29udGV4dCwgYW5kIGltcGFjdCBvZiBpbmp1cmllcy4g
IEludGVydmVudGlvbnMgIHNob3VsZCBhY2NvdW50IGZvciBwZXJzb24gYXR0cmlidXRlcywgbWVj
aGFuaXNtLCBhbmQgdGhlIHNvY2lhbCBhbmQgcGh5c2ljYWwgZW52aXJvbm1lbnQgYmVmb3JlIGR1
cmluZyBhbmQgYWZ0ZXIuPC9yZXNlYXJjaC1ub3Rlcz48L3JlY29yZD48L0NpdGU+PENpdGU+PEF1
dGhvcj5DZW50ZXJzIGZvciBEaXNlYXNlIENvbnRyb2wgYW5kIFByZXZlbnRpb248L0F1dGhvcj48
WWVhcj4yMDExPC9ZZWFyPjxSZWNOdW0+MjwvUmVjTnVtPjxyZWNvcmQ+PHJlYy1udW1iZXI+Mjwv
cmVjLW51bWJlcj48Zm9yZWlnbi1rZXlzPjxrZXkgYXBwPSJFTiIgZGItaWQ9ImVheHJ4dmV3bGZ2
MjB6ZWV6czh2MnN3b3hyYXR4dnA1NXZ3eCIgdGltZXN0YW1wPSIxNDQ5ODY3NzUzIj4yPC9rZXk+
PC9mb3JlaWduLWtleXM+PHJlZi10eXBlIG5hbWU9IkpvdXJuYWwgQXJ0aWNsZSI+MTc8L3JlZi10
eXBlPjxjb250cmlidXRvcnM+PGF1dGhvcnM+PGF1dGhvcj5DZW50ZXJzIGZvciBEaXNlYXNlIENv
bnRyb2wgYW5kIFByZXZlbnRpb24sPC9hdXRob3I+PC9hdXRob3JzPjwvY29udHJpYnV0b3JzPjx0
aXRsZXM+PHRpdGxlPk5vbmZhdGFsIHRyYXVtYXRpYyBicmFpbiBpbmp1cmllcyByZWxhdGVkIHRv
IHNwb3J0cyBhbmQgcmVjcmVhdGlvbiBhY3Rpdml0aWVzIGFtb25nIHBlcnNvbnMgYWdlZOKJpCAx
OSB5ZWFycy0tLVVuaXRlZCBTdGF0ZXMsIDIwMDEtLTIwMDk8L3RpdGxlPjxzZWNvbmRhcnktdGl0
bGU+TU1XUjogTW9yYmlkaXR5IGFuZCBtb3J0YWxpdHkgd2Vla2x5IHJlcG9ydDwvc2Vjb25kYXJ5
LXRpdGxlPjwvdGl0bGVzPjxwZXJpb2RpY2FsPjxmdWxsLXRpdGxlPk1NV1I6IE1vcmJpZGl0eSBh
bmQgbW9ydGFsaXR5IHdlZWtseSByZXBvcnQ8L2Z1bGwtdGl0bGU+PC9wZXJpb2RpY2FsPjxwYWdl
cz4xMzM3LTEzNDI8L3BhZ2VzPjx2b2x1bWU+NjA8L3ZvbHVtZT48bnVtYmVyPjM5PC9udW1iZXI+
PGRhdGVzPjx5ZWFyPjIwMTE8L3llYXI+PC9kYXRlcz48aXNibj4wMTQ5LTIxOTU8L2lzYm4+PHVy
bHM+PC91cmxzPjxyZXNlYXJjaC1ub3Rlcz5Fc3RpbWF0ZWQgcmF0ZSBvZiBUQkkgdmlzaXRzIGlu
IEVEIGluY3JlYXNlZCB0byAyOTggcGVyIDEwMCwwMDA7IGxpa2VseSBkdWUgdG8gaW5jcmVhc2Vk
IGF3YXJlbmVzcyByYXRoZXIgdGhhbiBhbiBhY3R1YWwgaW5jcmVhc2UgaW4gVEJJIGJlY2F1c2Ug
aG9zcGl0YWxpemF0aW9ucyBkaWQgbm90IGFsc28gaW5jcmVhc2UuPC9yZXNlYXJjaC1ub3Rlcz48
L3JlY29yZD48L0NpdGU+PC9FbmROb3RlPn==
</w:fldData>
        </w:fldChar>
      </w:r>
      <w:r w:rsidRPr="00732072">
        <w:rPr>
          <w:rFonts w:ascii="Times New Roman" w:hAnsi="Times New Roman" w:cs="Times New Roman"/>
          <w:sz w:val="24"/>
        </w:rPr>
        <w:instrText xml:space="preserve"> ADDIN EN.CITE </w:instrText>
      </w:r>
      <w:r w:rsidRPr="00732072">
        <w:rPr>
          <w:rFonts w:ascii="Times New Roman" w:hAnsi="Times New Roman" w:cs="Times New Roman"/>
          <w:sz w:val="24"/>
        </w:rPr>
        <w:fldChar w:fldCharType="begin">
          <w:fldData xml:space="preserve">PEVuZE5vdGU+PENpdGU+PEF1dGhvcj5Db3JvbmFkbzwvQXV0aG9yPjxZZWFyPjIwMTI8L1llYXI+
PFJlY051bT4zPC9SZWNOdW0+PERpc3BsYXlUZXh0Pls0LCA4XTwvRGlzcGxheVRleHQ+PHJlY29y
ZD48cmVjLW51bWJlcj4zPC9yZWMtbnVtYmVyPjxmb3JlaWduLWtleXM+PGtleSBhcHA9IkVOIiBk
Yi1pZD0iZWF4cnh2ZXdsZnYyMHplZXpzOHYyc3dveHJhdHh2cDU1dnd4IiB0aW1lc3RhbXA9IjE0
NDk4NjgxMTEiPjM8L2tleT48L2ZvcmVpZ24ta2V5cz48cmVmLXR5cGUgbmFtZT0iSm91cm5hbCBB
cnRpY2xlIj4xNzwvcmVmLXR5cGU+PGNvbnRyaWJ1dG9ycz48YXV0aG9ycz48YXV0aG9yPkNvcm9u
YWRvLCBWaWN0b3IgRzwvYXV0aG9yPjxhdXRob3I+TWNHdWlyZSwgTGlzYSBDPC9hdXRob3I+PGF1
dGhvcj5TYXJtaWVudG8sIEtlbGx5PC9hdXRob3I+PGF1dGhvcj5CZWxsLCBKZW5laXRhPC9hdXRo
b3I+PGF1dGhvcj5MaW9uYmFyZ2VyLCBNaWNoYWVsIFI8L2F1dGhvcj48YXV0aG9yPkpvbmVzLCBD
aHJpc3RvcGhlciBEPC9hdXRob3I+PGF1dGhvcj5HZWxsZXIsIEFuZHJldyBJPC9hdXRob3I+PGF1
dGhvcj5LaG91cnksIE5heWxhPC9hdXRob3I+PGF1dGhvcj5YdSwgTGlrYW5nPC9hdXRob3I+PC9h
dXRob3JzPjwvY29udHJpYnV0b3JzPjx0aXRsZXM+PHRpdGxlPlRyZW5kcyBpbiB0cmF1bWF0aWMg
YnJhaW4gaW5qdXJ5IGluIHRoZSBVUyBhbmQgdGhlIHB1YmxpYyBoZWFsdGggcmVzcG9uc2U6IDE5
OTXigJMyMDA5PC90aXRsZT48c2Vjb25kYXJ5LXRpdGxlPkpvdXJuYWwgb2YgU2FmZXR5IFJlc2Vh
cmNoPC9zZWNvbmRhcnktdGl0bGU+PC90aXRsZXM+PHBlcmlvZGljYWw+PGZ1bGwtdGl0bGU+Sm91
cm5hbCBvZiBzYWZldHkgcmVzZWFyY2g8L2Z1bGwtdGl0bGU+PC9wZXJpb2RpY2FsPjxwYWdlcz4y
OTktMzA3PC9wYWdlcz48dm9sdW1lPjQzPC92b2x1bWU+PG51bWJlcj40PC9udW1iZXI+PGRhdGVz
Pjx5ZWFyPjIwMTI8L3llYXI+PC9kYXRlcz48aXNibj4wMDIyLTQzNzU8L2lzYm4+PHVybHM+PC91
cmxzPjxyZXNlYXJjaC1ub3Rlcz5PdmVydmlldyBvZiBUQkkgYW5kIFRCSSBpbml0aWF0aXZlcyBp
bmNsdWRpbmcgbGVnaXNsYXRpb24gYW5kIHN1cnZlaWxsYW5jZS4gU3VydmVpbGxhbmNlIHNob3Vs
ZCBpbmNsdWRlIHJpc2sgZmFjdG9ycywgY29udGV4dCwgYW5kIGltcGFjdCBvZiBpbmp1cmllcy4g
IEludGVydmVudGlvbnMgIHNob3VsZCBhY2NvdW50IGZvciBwZXJzb24gYXR0cmlidXRlcywgbWVj
aGFuaXNtLCBhbmQgdGhlIHNvY2lhbCBhbmQgcGh5c2ljYWwgZW52aXJvbm1lbnQgYmVmb3JlIGR1
cmluZyBhbmQgYWZ0ZXIuPC9yZXNlYXJjaC1ub3Rlcz48L3JlY29yZD48L0NpdGU+PENpdGU+PEF1
dGhvcj5DZW50ZXJzIGZvciBEaXNlYXNlIENvbnRyb2wgYW5kIFByZXZlbnRpb248L0F1dGhvcj48
WWVhcj4yMDExPC9ZZWFyPjxSZWNOdW0+MjwvUmVjTnVtPjxyZWNvcmQ+PHJlYy1udW1iZXI+Mjwv
cmVjLW51bWJlcj48Zm9yZWlnbi1rZXlzPjxrZXkgYXBwPSJFTiIgZGItaWQ9ImVheHJ4dmV3bGZ2
MjB6ZWV6czh2MnN3b3hyYXR4dnA1NXZ3eCIgdGltZXN0YW1wPSIxNDQ5ODY3NzUzIj4yPC9rZXk+
PC9mb3JlaWduLWtleXM+PHJlZi10eXBlIG5hbWU9IkpvdXJuYWwgQXJ0aWNsZSI+MTc8L3JlZi10
eXBlPjxjb250cmlidXRvcnM+PGF1dGhvcnM+PGF1dGhvcj5DZW50ZXJzIGZvciBEaXNlYXNlIENv
bnRyb2wgYW5kIFByZXZlbnRpb24sPC9hdXRob3I+PC9hdXRob3JzPjwvY29udHJpYnV0b3JzPjx0
aXRsZXM+PHRpdGxlPk5vbmZhdGFsIHRyYXVtYXRpYyBicmFpbiBpbmp1cmllcyByZWxhdGVkIHRv
IHNwb3J0cyBhbmQgcmVjcmVhdGlvbiBhY3Rpdml0aWVzIGFtb25nIHBlcnNvbnMgYWdlZOKJpCAx
OSB5ZWFycy0tLVVuaXRlZCBTdGF0ZXMsIDIwMDEtLTIwMDk8L3RpdGxlPjxzZWNvbmRhcnktdGl0
bGU+TU1XUjogTW9yYmlkaXR5IGFuZCBtb3J0YWxpdHkgd2Vla2x5IHJlcG9ydDwvc2Vjb25kYXJ5
LXRpdGxlPjwvdGl0bGVzPjxwZXJpb2RpY2FsPjxmdWxsLXRpdGxlPk1NV1I6IE1vcmJpZGl0eSBh
bmQgbW9ydGFsaXR5IHdlZWtseSByZXBvcnQ8L2Z1bGwtdGl0bGU+PC9wZXJpb2RpY2FsPjxwYWdl
cz4xMzM3LTEzNDI8L3BhZ2VzPjx2b2x1bWU+NjA8L3ZvbHVtZT48bnVtYmVyPjM5PC9udW1iZXI+
PGRhdGVzPjx5ZWFyPjIwMTE8L3llYXI+PC9kYXRlcz48aXNibj4wMTQ5LTIxOTU8L2lzYm4+PHVy
bHM+PC91cmxzPjxyZXNlYXJjaC1ub3Rlcz5Fc3RpbWF0ZWQgcmF0ZSBvZiBUQkkgdmlzaXRzIGlu
IEVEIGluY3JlYXNlZCB0byAyOTggcGVyIDEwMCwwMDA7IGxpa2VseSBkdWUgdG8gaW5jcmVhc2Vk
IGF3YXJlbmVzcyByYXRoZXIgdGhhbiBhbiBhY3R1YWwgaW5jcmVhc2UgaW4gVEJJIGJlY2F1c2Ug
aG9zcGl0YWxpemF0aW9ucyBkaWQgbm90IGFsc28gaW5jcmVhc2UuPC9yZXNlYXJjaC1ub3Rlcz48
L3JlY29yZD48L0NpdGU+PC9FbmROb3RlPn==
</w:fldData>
        </w:fldChar>
      </w:r>
      <w:r w:rsidRPr="00732072">
        <w:rPr>
          <w:rFonts w:ascii="Times New Roman" w:hAnsi="Times New Roman" w:cs="Times New Roman"/>
          <w:sz w:val="24"/>
        </w:rPr>
        <w:instrText xml:space="preserve"> ADDIN EN.CITE.DATA </w:instrText>
      </w:r>
      <w:r w:rsidRPr="00732072">
        <w:rPr>
          <w:rFonts w:ascii="Times New Roman" w:hAnsi="Times New Roman" w:cs="Times New Roman"/>
          <w:sz w:val="24"/>
        </w:rPr>
      </w:r>
      <w:r w:rsidRPr="00732072">
        <w:rPr>
          <w:rFonts w:ascii="Times New Roman" w:hAnsi="Times New Roman" w:cs="Times New Roman"/>
          <w:sz w:val="24"/>
        </w:rPr>
        <w:fldChar w:fldCharType="end"/>
      </w:r>
      <w:r w:rsidRPr="00732072">
        <w:rPr>
          <w:rFonts w:ascii="Times New Roman" w:hAnsi="Times New Roman" w:cs="Times New Roman"/>
          <w:sz w:val="24"/>
        </w:rPr>
      </w:r>
      <w:r w:rsidRPr="00732072">
        <w:rPr>
          <w:rFonts w:ascii="Times New Roman" w:hAnsi="Times New Roman" w:cs="Times New Roman"/>
          <w:sz w:val="24"/>
        </w:rPr>
        <w:fldChar w:fldCharType="separate"/>
      </w:r>
      <w:r w:rsidRPr="00732072">
        <w:rPr>
          <w:rFonts w:ascii="Times New Roman" w:hAnsi="Times New Roman" w:cs="Times New Roman"/>
          <w:sz w:val="24"/>
        </w:rPr>
        <w:t>[4, 8]</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p>
    <w:p w14:paraId="0D22B6EB" w14:textId="6E8FD6EF" w:rsidR="00F82152" w:rsidRDefault="00F82152" w:rsidP="009642CB">
      <w:pPr>
        <w:spacing w:after="0" w:line="240" w:lineRule="auto"/>
        <w:ind w:left="360" w:firstLine="360"/>
        <w:rPr>
          <w:rFonts w:ascii="Times New Roman" w:hAnsi="Times New Roman" w:cs="Times New Roman"/>
          <w:sz w:val="24"/>
        </w:rPr>
      </w:pPr>
      <w:r w:rsidRPr="00732072">
        <w:rPr>
          <w:rFonts w:ascii="Times New Roman" w:hAnsi="Times New Roman" w:cs="Times New Roman"/>
          <w:sz w:val="24"/>
        </w:rPr>
        <w:lastRenderedPageBreak/>
        <w:t xml:space="preserve">Similar gaps have been identified with respect to the calculation of national incidence estimates of sports- and recreation-related concussions among youth. In recognition of these gaps, the Institute of Medicine (IOM) recommended in its 2013 report, </w:t>
      </w:r>
      <w:r w:rsidRPr="00732072">
        <w:rPr>
          <w:rFonts w:ascii="Times New Roman" w:hAnsi="Times New Roman" w:cs="Times New Roman"/>
          <w:i/>
          <w:sz w:val="24"/>
        </w:rPr>
        <w:t>Sports-Related Concussions in Youth: Improving the Science, Changing the Culture</w:t>
      </w:r>
      <w:r w:rsidRPr="00732072">
        <w:rPr>
          <w:rFonts w:ascii="Times New Roman" w:hAnsi="Times New Roman" w:cs="Times New Roman"/>
          <w:sz w:val="24"/>
        </w:rPr>
        <w:t xml:space="preserve">, that the CDC develop a national surveillance system to capture health information on concussion in the United States </w:t>
      </w:r>
      <w:r w:rsidR="009642CB">
        <w:rPr>
          <w:rFonts w:ascii="Times New Roman" w:hAnsi="Times New Roman" w:cs="Times New Roman"/>
          <w:sz w:val="24"/>
        </w:rPr>
        <w:t>[9]</w:t>
      </w:r>
      <w:r w:rsidRPr="00732072">
        <w:rPr>
          <w:rFonts w:ascii="Times New Roman" w:hAnsi="Times New Roman" w:cs="Times New Roman"/>
          <w:sz w:val="24"/>
        </w:rPr>
        <w:t xml:space="preserve">. While studies have reported on the incidence of TBIs in high school- and NCAA athletes </w:t>
      </w:r>
      <w:r w:rsidRPr="00732072">
        <w:rPr>
          <w:rFonts w:ascii="Times New Roman" w:hAnsi="Times New Roman" w:cs="Times New Roman"/>
          <w:sz w:val="24"/>
        </w:rPr>
        <w:fldChar w:fldCharType="begin">
          <w:fldData xml:space="preserve">PEVuZE5vdGU+PENpdGU+PEF1dGhvcj5NYXJhcjwvQXV0aG9yPjxZZWFyPjIwMTI8L1llYXI+PFJl
Y051bT4yODwvUmVjTnVtPjxEaXNwbGF5VGV4dD5bMTAtMTJdPC9EaXNwbGF5VGV4dD48cmVjb3Jk
PjxyZWMtbnVtYmVyPjI4PC9yZWMtbnVtYmVyPjxmb3JlaWduLWtleXM+PGtleSBhcHA9IkVOIiBk
Yi1pZD0iZWF4cnh2ZXdsZnYyMHplZXpzOHYyc3dveHJhdHh2cDU1dnd4IiB0aW1lc3RhbXA9IjE0
NTAzODE4MzQiPjI4PC9rZXk+PC9mb3JlaWduLWtleXM+PHJlZi10eXBlIG5hbWU9IkpvdXJuYWwg
QXJ0aWNsZSI+MTc8L3JlZi10eXBlPjxjb250cmlidXRvcnM+PGF1dGhvcnM+PGF1dGhvcj5NYXJh
ciwgTWFsbGlrYTwvYXV0aG9yPjxhdXRob3I+TWNJbHZhaW4sIE5hdGFsaWUgTS48L2F1dGhvcj48
YXV0aG9yPkZpZWxkcywgU2FyYWggSy48L2F1dGhvcj48YXV0aG9yPkNvbXN0b2NrLCBSLiBEYXdu
PC9hdXRob3I+PC9hdXRob3JzPjwvY29udHJpYnV0b3JzPjx0aXRsZXM+PHRpdGxlPkVwaWRlbWlv
bG9neSBvZiBDb25jdXNzaW9ucyBBbW9uZyBVbml0ZWQgU3RhdGVzIEhpZ2ggU2Nob29sIEF0aGxl
dGVzIGluIDIwIFNwb3J0czwvdGl0bGU+PHNlY29uZGFyeS10aXRsZT5UaGUgQW1lcmljYW4gSm91
cm5hbCBvZiBTcG9ydHMgTWVkaWNpbmU8L3NlY29uZGFyeS10aXRsZT48L3RpdGxlcz48cGVyaW9k
aWNhbD48ZnVsbC10aXRsZT5UaGUgQW1lcmljYW4gSm91cm5hbCBvZiBTcG9ydHMgTWVkaWNpbmU8
L2Z1bGwtdGl0bGU+PC9wZXJpb2RpY2FsPjxwYWdlcz43NDctNzU1PC9wYWdlcz48dm9sdW1lPjQw
PC92b2x1bWU+PG51bWJlcj40PC9udW1iZXI+PGRhdGVzPjx5ZWFyPjIwMTI8L3llYXI+PHB1Yi1k
YXRlcz48ZGF0ZT5BcHJpbCAxLCAyMDEyPC9kYXRlPjwvcHViLWRhdGVzPjwvZGF0ZXM+PHVybHM+
PHJlbGF0ZWQtdXJscz48dXJsPmh0dHA6Ly9hanMuc2FnZXB1Yi5jb20vY29udGVudC80MC80Lzc0
Ny5hYnN0cmFjdDwvdXJsPjwvcmVsYXRlZC11cmxzPjwvdXJscz48ZWxlY3Ryb25pYy1yZXNvdXJj
ZS1udW0+MTAuMTE3Ny8wMzYzNTQ2NTExNDM1NjI2PC9lbGVjdHJvbmljLXJlc291cmNlLW51bT48
cmVzZWFyY2gtbm90ZXM+TW9yZSBjb25jdXNzaW9ucyBvY2N1cmVkIGluIGNvbXBldGl0aW9uIHRo
YW4gcHJhY3RpY2UgKHJhdGUgaGlnaGVyIGluIGNvbXBldGl0aW9uIHRoYW4gcHJhY3RpY2UsIGFi
c29sdXRlIG51bWJlciBhbHNvIGhpZ2hlcikuICBNYWpvcml0eSB3ZXJlIGZvb3RiYWxsLCBmb2xs
b3dlZCBieSBnaXJscyZhcG9zOyBzb2NjZXIsIGJveXMmYXBvczsgd3Jlc3RsaW5nLCBhbmQgZ2ly
bHMmYXBvczsgYmFza2V0YmFsbC4gIEhlYWRhY2hlIG1vc3QgY29tbW9uIHN5bXB0b20sIHRoZW4g
ZGl6emluZXNzLCB0aGVuIGNvbmNlbnRyYXRpb24uIEFwcHJveCAxLzEwIHdlcmUgYW1vbmcgdGhv
c2Ugd2hvIGhhZCBwcmV2aW91c2x5IHN1c3RhaW5lZCBhbiBpbmp1cnkuICBWYXJpYWJsZSBwYXR0
ZXJucyBieSBzcG9ydCBhbmQgZ2VuZGVyLiAgSG93ZXZlciwgZ2lybHMgaGFkIGhpZ2hlciByYXRl
cyBpbiBnZW5kZXIgY29tcGFyYWJsZSBzcG9ydHMuICBVbmNsZWFyIHdoZXRoZXIgYmlvbWVjaGFu
aWNhbCBvciBzb2Npb2N1bHR1cmFsLiAgUmVmZXJlbmNlZCAyMDAzIHBhcGVyIGluZGljYXRlZCBw
cmltYXJ5IHByZXZlbnRpb24gbWV0aG9kcyBmb3IgcGxheWVyIHRvIHBsYXllciBjb250YWN0IGNv
bmN1c3Npb25zIGluY2x1ZGVkIHJ1bGUgZW5mb3JjZW1lbnQsIGxpbWl0aW5nIGNvbnRhY3QsIGVk
dWNhdGlvbiByZS4gY29udGFjdCBhbmQgZGV2ZWxvcG1lbnQgb2YgYmV0dGVyIGVxdWlwbWVudC4g
IFNhbWUgZGF5IHJldHVybiB0byBwbGF5IHdhcyB3aWRlc3ByZWFkLiA8L3Jlc2VhcmNoLW5vdGVz
PjwvcmVjb3JkPjwvQ2l0ZT48Q2l0ZT48QXV0aG9yPkdlc3NlbDwvQXV0aG9yPjxZZWFyPjIwMDc8
L1llYXI+PFJlY051bT4yNzwvUmVjTnVtPjxyZWNvcmQ+PHJlYy1udW1iZXI+Mjc8L3JlYy1udW1i
ZXI+PGZvcmVpZ24ta2V5cz48a2V5IGFwcD0iRU4iIGRiLWlkPSJlYXhyeHZld2xmdjIwemVlenM4
djJzd294cmF0eHZwNTV2d3giIHRpbWVzdGFtcD0iMTQ1MDM4MDUwMCI+Mjc8L2tleT48L2ZvcmVp
Z24ta2V5cz48cmVmLXR5cGUgbmFtZT0iSm91cm5hbCBBcnRpY2xlIj4xNzwvcmVmLXR5cGU+PGNv
bnRyaWJ1dG9ycz48YXV0aG9ycz48YXV0aG9yPkdlc3NlbCwgTHVrZTwvYXV0aG9yPjxhdXRob3I+
RmllbGRzLCBTYXJhaDwvYXV0aG9yPjxhdXRob3I+Q29sbGlucywgQ2hyaXN0eTwvYXV0aG9yPjxh
dXRob3I+RGljaywgUmFuZGFsbDwvYXV0aG9yPjxhdXRob3I+Q29tc3RvY2ssIFIuIEQuPC9hdXRo
b3I+PC9hdXRob3JzPjwvY29udHJpYnV0b3JzPjx0aXRsZXM+PHRpdGxlPkNvbmN1c3Npb25zIGFt
b25nIFVuaXRlZCBTdGF0ZXMgaGlnaCBzY2hvb2wgYW5kIGNvbGxlZ2lhdGUgYXRobGV0ZXM8L3Rp
dGxlPjxzZWNvbmRhcnktdGl0bGU+Sm91cm5hbCBvZiBBdGhsZXRpYyBUcmFpbmluZzwvc2Vjb25k
YXJ5LXRpdGxlPjwvdGl0bGVzPjxwZXJpb2RpY2FsPjxmdWxsLXRpdGxlPkpvdXJuYWwgb2YgYXRo
bGV0aWMgdHJhaW5pbmc8L2Z1bGwtdGl0bGU+PC9wZXJpb2RpY2FsPjxwYWdlcz40OTUtNTAzPC9w
YWdlcz48dm9sdW1lPjQyPC92b2x1bWU+PG51bWJlcj40PC9udW1iZXI+PGRhdGVzPjx5ZWFyPjIw
MDc8L3llYXI+PC9kYXRlcz48aXNibj4xMDYyLTYwNTA8L2lzYm4+PHVybHM+PHJlbGF0ZWQtdXJs
cz48dXJsPmh0dHA6Ly9zZnhob3N0ZWQuZXhsaWJyaXNncm91cC5jb20vY2RjP3NpZD1nb29nbGUm
YW1wO2F1aW5pdD1MTSZhbXA7YXVsYXN0PUdlc3NlbCZhbXA7YXRpdGxlPUNvbmN1c3Npb25zJTIw
YW1vbmclMjBVbml0ZWQlMjBTdGF0ZXMlMjBoaWdoJTIwc2Nob29sJTIwYW5kJTIwY29sbGVnaWF0
ZSUyMGF0aGxldGVzJmFtcDtpZD1wbWlkJTNBMTgxNzQ5Mzc8L3VybD48L3JlbGF0ZWQtdXJscz48
L3VybHM+PHJlc2VhcmNoLW5vdGVzPk5hdGlvbmFsIGVzdGltYXRlcyBzaG93ZWQgdGhhdCA4Ljkl
IG9mIGluanVyaWVzIHJlcG9ydGVkIGZvciBoaWdoIHNjaG9vbCB3ZXJlIGNvbmN1c3Npb25zLiAg
VGhlIG1ham9yaXR5IHdlcmUgaW4gZm9vdGJhbGwgZm9sbG93ZWQgYnkgZ2lybHMmYXBvczsgc29j
Y2VyLCBib3lzJmFwb3M7IHNvY2NlciBhbmQgZ2lybHMmYXBvczsgYmFza2V0YmFsbC4gIEluIGZv
b3RiYWxsLCBtb3JlIHRoYW4gdHdvIHRoaXJkcyBvZiBjb25jdXNzaW9ucyB3ZXJlIGR1ZSB0byB0
YWNrbGluZyBvciBiZWluZyB0YWNrbGVkLiAgTGluZWJhY2tlcnMgYXJlIGltcGFjdGVkIGRpZmVy
cmVudGlhbGx5LCByZXByZXNlbnRpbmcgNDAuOSUgb2YgYWxsIGNvbmN1c3Npb25zIGFtb25nIHRo
b3NlIGluIGRlZmVuc2l2ZSBwb3NpdGlvbnMgYW5kIGEgaGlnaGVyIHdpdGhpbi1wb3NpdGlvbiBw
ZXJjZW50YWdlIG9mIGNvbmN1c3Npb25zIGNvbXBhcmVkIHRvIG90aGVyIGRlZmVuc2l2ZSBwb3Np
dGlvbnMuICBUaGUgYWN0aXZpdGllcyByZXByZXNlbnRpbiB0aGUgaGlnaGVzdCBwcm9wb3J0aW9u
cyBvZiBjb25jdXNzaW9ucyBpbiBmb290YmFsbCB3ZXJlIHJ1bm5pbmcgcGxheXMgKDU1LjQlKSwg
cGFzc2luZyBwbGF5cyAoMTYuMyUpLCBraWNrLW9mZiBjb3ZlcmFnZS9yZXR1cm4gKDUuOSUpIGFu
ZCB0YWNrbGluZyBkcmlsbHMgKDUuMiUpLiAgQmxvY2tpbmcgZHJpbGxzIHJlcHJlc2VudGVkIGFu
b3RoZXIgNC4xJS4mI3hEOyYjeEQ7SGlnaGVyIGluIGNvbXBldGl0aW9uIGV4Y2VwdCBnaXJscyZh
cG9zOyBzb2Z0YmFsbCBhbmQgdm9sbGV5YmFsbC4gIEhlYWRhY2hlIG1vc3QgY29tbW9uIHN5bXB0
b20uICBNb3JlIHRoYW4gaGFsZiBpbiBhbGwgc3BvcnRzIChleGNlcHQgZ2lybHMmYXBvczsgYmFz
a2V0YmFsbCBhbmQgc29mdGJhbGwpIHJlc29sdmVkIGluIDMgZGF5cyBvciBsZXNzLiAgTW9yZSB0
aGFuIGhhbGYgaW4gYWxsIHNwb3J0cyByZXR1cm5lZCB0byBwbGF5IGluIDkgZGF5cyBvciBsZXNz
LiAgSGlnaGVyIHJhdGVzIGluIGdlbmVyYWwgYW1vbmcgZ2lybHMuIFNleCBkaWZmZXJlbmNlcyBh
bHNvIGluIHRoZSBwb3NpdGlvbnMvYWN0aXZpdGllcyBieSBzcG9ydC4gIEhlYWQgYW5kIG5lY2sg
c2l6ZSBkaWZmZXJlbmNlcyBoYXZlIGJlZW4gYXR0cmlidXRlZCBlbHNld2hlcmUuICBPdGhlciBz
b3VyY2VzOiBjb3VsZCBhbHNvIGJlIGN1bHR1cmFsICh0cmVhdGluZyBpdCBtb3JlIHNlcmlvdXNs
eSBmb3IgZ2lybHMsIGJveXMgbm90IHdhbnRpbmcgdG8gYWRtaXQpLiAgUmF0ZXMgd2VyZSBoaWdo
ZXIgYW1vbmcgY29sbGVnZSBzdHVkZW50cyBidXQgY29uY3Vzc2lvbiByZXByZXNlbnRhdGVkIGEg
Z3JlYXRlciBwcm9wb3J0aW9uIG9mIG92ZXJhbGwgaW5qdXJpZXMgZm9yIGhpZ2ggc2Nob29sIHN0
dWRlbnRzLiAgPC9yZXNlYXJjaC1ub3Rlcz48L3JlY29yZD48L0NpdGU+PENpdGU+PEF1dGhvcj5E
YW5lc2h2YXI8L0F1dGhvcj48WWVhcj4yMDExPC9ZZWFyPjxSZWNOdW0+MTMwPC9SZWNOdW0+PHJl
Y29yZD48cmVjLW51bWJlcj4xMzA8L3JlYy1udW1iZXI+PGZvcmVpZ24ta2V5cz48a2V5IGFwcD0i
RU4iIGRiLWlkPSJlYXhyeHZld2xmdjIwemVlenM4djJzd294cmF0eHZwNTV2d3giIHRpbWVzdGFt
cD0iMTQ2MTM1OTIxMCI+MTMwPC9rZXk+PC9mb3JlaWduLWtleXM+PHJlZi10eXBlIG5hbWU9Ikpv
dXJuYWwgQXJ0aWNsZSI+MTc8L3JlZi10eXBlPjxjb250cmlidXRvcnM+PGF1dGhvcnM+PGF1dGhv
cj5EYW5lc2h2YXIsIERhbmllbDwvYXV0aG9yPjxhdXRob3I+Tm93aW5za2ksIENocmlzdG9waGVy
PC9hdXRob3I+PGF1dGhvcj5NY0tlZSwgQW5uPC9hdXRob3I+PGF1dGhvcj5DYW50dSwgUm9iZXJ0
PC9hdXRob3I+PC9hdXRob3JzPjwvY29udHJpYnV0b3JzPjx0aXRsZXM+PHRpdGxlPlRoZSBFcGlk
ZW1pb2xvZ3kgb2YgU3BvcnQtUmVsYXRlZCBDb25jdXNzaW9uPC90aXRsZT48c2Vjb25kYXJ5LXRp
dGxlPkNsaW5pY3MgaW4gc3BvcnRzIG1lZGljaW5lPC9zZWNvbmRhcnktdGl0bGU+PC90aXRsZXM+
PHBlcmlvZGljYWw+PGZ1bGwtdGl0bGU+Q2xpbmljcyBpbiBzcG9ydHMgbWVkaWNpbmU8L2Z1bGwt
dGl0bGU+PC9wZXJpb2RpY2FsPjxwYWdlcz4xLTE3PC9wYWdlcz48dm9sdW1lPjMwPC92b2x1bWU+
PG51bWJlcj4xPC9udW1iZXI+PGRhdGVzPjx5ZWFyPjIwMTE8L3llYXI+PC9kYXRlcz48aXNibj4w
Mjc4LTU5MTk8L2lzYm4+PHVybHM+PHJlbGF0ZWQtdXJscz48dXJsPmh0dHA6Ly9zZnhob3N0ZWQu
ZXhsaWJyaXNncm91cC5jb20vY2RjP3NpZD1nb29nbGUmYW1wO2F1aW5pdD1ESCZhbXA7YXVsYXN0
PURhbmVzaHZhciZhbXA7YXRpdGxlPVRoZSUyMGVwaWRlbWlvbG9neSUyMG9mJTIwc3BvcnQtcmVs
YXRlZCUyMGNvbmN1c3Npb24mYW1wO2lkPWRvaSUzQTEwLjEwMTYlMkZqLmNzbS4yMDEwLjA4LjAw
NiZhbXA7dGl0bGU9Q2xpbmljcyUyMGluJTIwc3BvcnRzJTIwbWVkaWNpbmUmYW1wO3ZvbHVtZT0z
MCZhbXA7aXNzdWU9MSZhbXA7ZGF0ZT0yMDExJmFtcDtzcGFnZT0xJmFtcDtpc3NuPTAyNzgtNTkx
OTwvdXJsPjwvcmVsYXRlZC11cmxzPjwvdXJscz48cmVzZWFyY2gtbm90ZXM+Rm9vdGJhbGwgaXMg
dGhlIHNwb3J0IGFzc29jaWF0ZWQgd2l0aCB0aGUgZ3JlYXRlc3QgbnVtYmVyIG9mIFRCSXMgYnV0
IGFsc28gaGFzIHRoZSBsYXJnZXN0IG51bWJlciBvZiBwYXJ0aWNpcGFudHMuPC9yZXNlYXJjaC1u
b3Rlcz48L3JlY29yZD48L0NpdGU+PC9FbmROb3RlPgB=
</w:fldData>
        </w:fldChar>
      </w:r>
      <w:r w:rsidRPr="00732072">
        <w:rPr>
          <w:rFonts w:ascii="Times New Roman" w:hAnsi="Times New Roman" w:cs="Times New Roman"/>
          <w:sz w:val="24"/>
        </w:rPr>
        <w:instrText xml:space="preserve"> ADDIN EN.CITE </w:instrText>
      </w:r>
      <w:r w:rsidRPr="00732072">
        <w:rPr>
          <w:rFonts w:ascii="Times New Roman" w:hAnsi="Times New Roman" w:cs="Times New Roman"/>
          <w:sz w:val="24"/>
        </w:rPr>
        <w:fldChar w:fldCharType="begin">
          <w:fldData xml:space="preserve">PEVuZE5vdGU+PENpdGU+PEF1dGhvcj5NYXJhcjwvQXV0aG9yPjxZZWFyPjIwMTI8L1llYXI+PFJl
Y051bT4yODwvUmVjTnVtPjxEaXNwbGF5VGV4dD5bMTAtMTJdPC9EaXNwbGF5VGV4dD48cmVjb3Jk
PjxyZWMtbnVtYmVyPjI4PC9yZWMtbnVtYmVyPjxmb3JlaWduLWtleXM+PGtleSBhcHA9IkVOIiBk
Yi1pZD0iZWF4cnh2ZXdsZnYyMHplZXpzOHYyc3dveHJhdHh2cDU1dnd4IiB0aW1lc3RhbXA9IjE0
NTAzODE4MzQiPjI4PC9rZXk+PC9mb3JlaWduLWtleXM+PHJlZi10eXBlIG5hbWU9IkpvdXJuYWwg
QXJ0aWNsZSI+MTc8L3JlZi10eXBlPjxjb250cmlidXRvcnM+PGF1dGhvcnM+PGF1dGhvcj5NYXJh
ciwgTWFsbGlrYTwvYXV0aG9yPjxhdXRob3I+TWNJbHZhaW4sIE5hdGFsaWUgTS48L2F1dGhvcj48
YXV0aG9yPkZpZWxkcywgU2FyYWggSy48L2F1dGhvcj48YXV0aG9yPkNvbXN0b2NrLCBSLiBEYXdu
PC9hdXRob3I+PC9hdXRob3JzPjwvY29udHJpYnV0b3JzPjx0aXRsZXM+PHRpdGxlPkVwaWRlbWlv
bG9neSBvZiBDb25jdXNzaW9ucyBBbW9uZyBVbml0ZWQgU3RhdGVzIEhpZ2ggU2Nob29sIEF0aGxl
dGVzIGluIDIwIFNwb3J0czwvdGl0bGU+PHNlY29uZGFyeS10aXRsZT5UaGUgQW1lcmljYW4gSm91
cm5hbCBvZiBTcG9ydHMgTWVkaWNpbmU8L3NlY29uZGFyeS10aXRsZT48L3RpdGxlcz48cGVyaW9k
aWNhbD48ZnVsbC10aXRsZT5UaGUgQW1lcmljYW4gSm91cm5hbCBvZiBTcG9ydHMgTWVkaWNpbmU8
L2Z1bGwtdGl0bGU+PC9wZXJpb2RpY2FsPjxwYWdlcz43NDctNzU1PC9wYWdlcz48dm9sdW1lPjQw
PC92b2x1bWU+PG51bWJlcj40PC9udW1iZXI+PGRhdGVzPjx5ZWFyPjIwMTI8L3llYXI+PHB1Yi1k
YXRlcz48ZGF0ZT5BcHJpbCAxLCAyMDEyPC9kYXRlPjwvcHViLWRhdGVzPjwvZGF0ZXM+PHVybHM+
PHJlbGF0ZWQtdXJscz48dXJsPmh0dHA6Ly9hanMuc2FnZXB1Yi5jb20vY29udGVudC80MC80Lzc0
Ny5hYnN0cmFjdDwvdXJsPjwvcmVsYXRlZC11cmxzPjwvdXJscz48ZWxlY3Ryb25pYy1yZXNvdXJj
ZS1udW0+MTAuMTE3Ny8wMzYzNTQ2NTExNDM1NjI2PC9lbGVjdHJvbmljLXJlc291cmNlLW51bT48
cmVzZWFyY2gtbm90ZXM+TW9yZSBjb25jdXNzaW9ucyBvY2N1cmVkIGluIGNvbXBldGl0aW9uIHRo
YW4gcHJhY3RpY2UgKHJhdGUgaGlnaGVyIGluIGNvbXBldGl0aW9uIHRoYW4gcHJhY3RpY2UsIGFi
c29sdXRlIG51bWJlciBhbHNvIGhpZ2hlcikuICBNYWpvcml0eSB3ZXJlIGZvb3RiYWxsLCBmb2xs
b3dlZCBieSBnaXJscyZhcG9zOyBzb2NjZXIsIGJveXMmYXBvczsgd3Jlc3RsaW5nLCBhbmQgZ2ly
bHMmYXBvczsgYmFza2V0YmFsbC4gIEhlYWRhY2hlIG1vc3QgY29tbW9uIHN5bXB0b20sIHRoZW4g
ZGl6emluZXNzLCB0aGVuIGNvbmNlbnRyYXRpb24uIEFwcHJveCAxLzEwIHdlcmUgYW1vbmcgdGhv
c2Ugd2hvIGhhZCBwcmV2aW91c2x5IHN1c3RhaW5lZCBhbiBpbmp1cnkuICBWYXJpYWJsZSBwYXR0
ZXJucyBieSBzcG9ydCBhbmQgZ2VuZGVyLiAgSG93ZXZlciwgZ2lybHMgaGFkIGhpZ2hlciByYXRl
cyBpbiBnZW5kZXIgY29tcGFyYWJsZSBzcG9ydHMuICBVbmNsZWFyIHdoZXRoZXIgYmlvbWVjaGFu
aWNhbCBvciBzb2Npb2N1bHR1cmFsLiAgUmVmZXJlbmNlZCAyMDAzIHBhcGVyIGluZGljYXRlZCBw
cmltYXJ5IHByZXZlbnRpb24gbWV0aG9kcyBmb3IgcGxheWVyIHRvIHBsYXllciBjb250YWN0IGNv
bmN1c3Npb25zIGluY2x1ZGVkIHJ1bGUgZW5mb3JjZW1lbnQsIGxpbWl0aW5nIGNvbnRhY3QsIGVk
dWNhdGlvbiByZS4gY29udGFjdCBhbmQgZGV2ZWxvcG1lbnQgb2YgYmV0dGVyIGVxdWlwbWVudC4g
IFNhbWUgZGF5IHJldHVybiB0byBwbGF5IHdhcyB3aWRlc3ByZWFkLiA8L3Jlc2VhcmNoLW5vdGVz
PjwvcmVjb3JkPjwvQ2l0ZT48Q2l0ZT48QXV0aG9yPkdlc3NlbDwvQXV0aG9yPjxZZWFyPjIwMDc8
L1llYXI+PFJlY051bT4yNzwvUmVjTnVtPjxyZWNvcmQ+PHJlYy1udW1iZXI+Mjc8L3JlYy1udW1i
ZXI+PGZvcmVpZ24ta2V5cz48a2V5IGFwcD0iRU4iIGRiLWlkPSJlYXhyeHZld2xmdjIwemVlenM4
djJzd294cmF0eHZwNTV2d3giIHRpbWVzdGFtcD0iMTQ1MDM4MDUwMCI+Mjc8L2tleT48L2ZvcmVp
Z24ta2V5cz48cmVmLXR5cGUgbmFtZT0iSm91cm5hbCBBcnRpY2xlIj4xNzwvcmVmLXR5cGU+PGNv
bnRyaWJ1dG9ycz48YXV0aG9ycz48YXV0aG9yPkdlc3NlbCwgTHVrZTwvYXV0aG9yPjxhdXRob3I+
RmllbGRzLCBTYXJhaDwvYXV0aG9yPjxhdXRob3I+Q29sbGlucywgQ2hyaXN0eTwvYXV0aG9yPjxh
dXRob3I+RGljaywgUmFuZGFsbDwvYXV0aG9yPjxhdXRob3I+Q29tc3RvY2ssIFIuIEQuPC9hdXRo
b3I+PC9hdXRob3JzPjwvY29udHJpYnV0b3JzPjx0aXRsZXM+PHRpdGxlPkNvbmN1c3Npb25zIGFt
b25nIFVuaXRlZCBTdGF0ZXMgaGlnaCBzY2hvb2wgYW5kIGNvbGxlZ2lhdGUgYXRobGV0ZXM8L3Rp
dGxlPjxzZWNvbmRhcnktdGl0bGU+Sm91cm5hbCBvZiBBdGhsZXRpYyBUcmFpbmluZzwvc2Vjb25k
YXJ5LXRpdGxlPjwvdGl0bGVzPjxwZXJpb2RpY2FsPjxmdWxsLXRpdGxlPkpvdXJuYWwgb2YgYXRo
bGV0aWMgdHJhaW5pbmc8L2Z1bGwtdGl0bGU+PC9wZXJpb2RpY2FsPjxwYWdlcz40OTUtNTAzPC9w
YWdlcz48dm9sdW1lPjQyPC92b2x1bWU+PG51bWJlcj40PC9udW1iZXI+PGRhdGVzPjx5ZWFyPjIw
MDc8L3llYXI+PC9kYXRlcz48aXNibj4xMDYyLTYwNTA8L2lzYm4+PHVybHM+PHJlbGF0ZWQtdXJs
cz48dXJsPmh0dHA6Ly9zZnhob3N0ZWQuZXhsaWJyaXNncm91cC5jb20vY2RjP3NpZD1nb29nbGUm
YW1wO2F1aW5pdD1MTSZhbXA7YXVsYXN0PUdlc3NlbCZhbXA7YXRpdGxlPUNvbmN1c3Npb25zJTIw
YW1vbmclMjBVbml0ZWQlMjBTdGF0ZXMlMjBoaWdoJTIwc2Nob29sJTIwYW5kJTIwY29sbGVnaWF0
ZSUyMGF0aGxldGVzJmFtcDtpZD1wbWlkJTNBMTgxNzQ5Mzc8L3VybD48L3JlbGF0ZWQtdXJscz48
L3VybHM+PHJlc2VhcmNoLW5vdGVzPk5hdGlvbmFsIGVzdGltYXRlcyBzaG93ZWQgdGhhdCA4Ljkl
IG9mIGluanVyaWVzIHJlcG9ydGVkIGZvciBoaWdoIHNjaG9vbCB3ZXJlIGNvbmN1c3Npb25zLiAg
VGhlIG1ham9yaXR5IHdlcmUgaW4gZm9vdGJhbGwgZm9sbG93ZWQgYnkgZ2lybHMmYXBvczsgc29j
Y2VyLCBib3lzJmFwb3M7IHNvY2NlciBhbmQgZ2lybHMmYXBvczsgYmFza2V0YmFsbC4gIEluIGZv
b3RiYWxsLCBtb3JlIHRoYW4gdHdvIHRoaXJkcyBvZiBjb25jdXNzaW9ucyB3ZXJlIGR1ZSB0byB0
YWNrbGluZyBvciBiZWluZyB0YWNrbGVkLiAgTGluZWJhY2tlcnMgYXJlIGltcGFjdGVkIGRpZmVy
cmVudGlhbGx5LCByZXByZXNlbnRpbmcgNDAuOSUgb2YgYWxsIGNvbmN1c3Npb25zIGFtb25nIHRo
b3NlIGluIGRlZmVuc2l2ZSBwb3NpdGlvbnMgYW5kIGEgaGlnaGVyIHdpdGhpbi1wb3NpdGlvbiBw
ZXJjZW50YWdlIG9mIGNvbmN1c3Npb25zIGNvbXBhcmVkIHRvIG90aGVyIGRlZmVuc2l2ZSBwb3Np
dGlvbnMuICBUaGUgYWN0aXZpdGllcyByZXByZXNlbnRpbiB0aGUgaGlnaGVzdCBwcm9wb3J0aW9u
cyBvZiBjb25jdXNzaW9ucyBpbiBmb290YmFsbCB3ZXJlIHJ1bm5pbmcgcGxheXMgKDU1LjQlKSwg
cGFzc2luZyBwbGF5cyAoMTYuMyUpLCBraWNrLW9mZiBjb3ZlcmFnZS9yZXR1cm4gKDUuOSUpIGFu
ZCB0YWNrbGluZyBkcmlsbHMgKDUuMiUpLiAgQmxvY2tpbmcgZHJpbGxzIHJlcHJlc2VudGVkIGFu
b3RoZXIgNC4xJS4mI3hEOyYjeEQ7SGlnaGVyIGluIGNvbXBldGl0aW9uIGV4Y2VwdCBnaXJscyZh
cG9zOyBzb2Z0YmFsbCBhbmQgdm9sbGV5YmFsbC4gIEhlYWRhY2hlIG1vc3QgY29tbW9uIHN5bXB0
b20uICBNb3JlIHRoYW4gaGFsZiBpbiBhbGwgc3BvcnRzIChleGNlcHQgZ2lybHMmYXBvczsgYmFz
a2V0YmFsbCBhbmQgc29mdGJhbGwpIHJlc29sdmVkIGluIDMgZGF5cyBvciBsZXNzLiAgTW9yZSB0
aGFuIGhhbGYgaW4gYWxsIHNwb3J0cyByZXR1cm5lZCB0byBwbGF5IGluIDkgZGF5cyBvciBsZXNz
LiAgSGlnaGVyIHJhdGVzIGluIGdlbmVyYWwgYW1vbmcgZ2lybHMuIFNleCBkaWZmZXJlbmNlcyBh
bHNvIGluIHRoZSBwb3NpdGlvbnMvYWN0aXZpdGllcyBieSBzcG9ydC4gIEhlYWQgYW5kIG5lY2sg
c2l6ZSBkaWZmZXJlbmNlcyBoYXZlIGJlZW4gYXR0cmlidXRlZCBlbHNld2hlcmUuICBPdGhlciBz
b3VyY2VzOiBjb3VsZCBhbHNvIGJlIGN1bHR1cmFsICh0cmVhdGluZyBpdCBtb3JlIHNlcmlvdXNs
eSBmb3IgZ2lybHMsIGJveXMgbm90IHdhbnRpbmcgdG8gYWRtaXQpLiAgUmF0ZXMgd2VyZSBoaWdo
ZXIgYW1vbmcgY29sbGVnZSBzdHVkZW50cyBidXQgY29uY3Vzc2lvbiByZXByZXNlbnRhdGVkIGEg
Z3JlYXRlciBwcm9wb3J0aW9uIG9mIG92ZXJhbGwgaW5qdXJpZXMgZm9yIGhpZ2ggc2Nob29sIHN0
dWRlbnRzLiAgPC9yZXNlYXJjaC1ub3Rlcz48L3JlY29yZD48L0NpdGU+PENpdGU+PEF1dGhvcj5E
YW5lc2h2YXI8L0F1dGhvcj48WWVhcj4yMDExPC9ZZWFyPjxSZWNOdW0+MTMwPC9SZWNOdW0+PHJl
Y29yZD48cmVjLW51bWJlcj4xMzA8L3JlYy1udW1iZXI+PGZvcmVpZ24ta2V5cz48a2V5IGFwcD0i
RU4iIGRiLWlkPSJlYXhyeHZld2xmdjIwemVlenM4djJzd294cmF0eHZwNTV2d3giIHRpbWVzdGFt
cD0iMTQ2MTM1OTIxMCI+MTMwPC9rZXk+PC9mb3JlaWduLWtleXM+PHJlZi10eXBlIG5hbWU9Ikpv
dXJuYWwgQXJ0aWNsZSI+MTc8L3JlZi10eXBlPjxjb250cmlidXRvcnM+PGF1dGhvcnM+PGF1dGhv
cj5EYW5lc2h2YXIsIERhbmllbDwvYXV0aG9yPjxhdXRob3I+Tm93aW5za2ksIENocmlzdG9waGVy
PC9hdXRob3I+PGF1dGhvcj5NY0tlZSwgQW5uPC9hdXRob3I+PGF1dGhvcj5DYW50dSwgUm9iZXJ0
PC9hdXRob3I+PC9hdXRob3JzPjwvY29udHJpYnV0b3JzPjx0aXRsZXM+PHRpdGxlPlRoZSBFcGlk
ZW1pb2xvZ3kgb2YgU3BvcnQtUmVsYXRlZCBDb25jdXNzaW9uPC90aXRsZT48c2Vjb25kYXJ5LXRp
dGxlPkNsaW5pY3MgaW4gc3BvcnRzIG1lZGljaW5lPC9zZWNvbmRhcnktdGl0bGU+PC90aXRsZXM+
PHBlcmlvZGljYWw+PGZ1bGwtdGl0bGU+Q2xpbmljcyBpbiBzcG9ydHMgbWVkaWNpbmU8L2Z1bGwt
dGl0bGU+PC9wZXJpb2RpY2FsPjxwYWdlcz4xLTE3PC9wYWdlcz48dm9sdW1lPjMwPC92b2x1bWU+
PG51bWJlcj4xPC9udW1iZXI+PGRhdGVzPjx5ZWFyPjIwMTE8L3llYXI+PC9kYXRlcz48aXNibj4w
Mjc4LTU5MTk8L2lzYm4+PHVybHM+PHJlbGF0ZWQtdXJscz48dXJsPmh0dHA6Ly9zZnhob3N0ZWQu
ZXhsaWJyaXNncm91cC5jb20vY2RjP3NpZD1nb29nbGUmYW1wO2F1aW5pdD1ESCZhbXA7YXVsYXN0
PURhbmVzaHZhciZhbXA7YXRpdGxlPVRoZSUyMGVwaWRlbWlvbG9neSUyMG9mJTIwc3BvcnQtcmVs
YXRlZCUyMGNvbmN1c3Npb24mYW1wO2lkPWRvaSUzQTEwLjEwMTYlMkZqLmNzbS4yMDEwLjA4LjAw
NiZhbXA7dGl0bGU9Q2xpbmljcyUyMGluJTIwc3BvcnRzJTIwbWVkaWNpbmUmYW1wO3ZvbHVtZT0z
MCZhbXA7aXNzdWU9MSZhbXA7ZGF0ZT0yMDExJmFtcDtzcGFnZT0xJmFtcDtpc3NuPTAyNzgtNTkx
OTwvdXJsPjwvcmVsYXRlZC11cmxzPjwvdXJscz48cmVzZWFyY2gtbm90ZXM+Rm9vdGJhbGwgaXMg
dGhlIHNwb3J0IGFzc29jaWF0ZWQgd2l0aCB0aGUgZ3JlYXRlc3QgbnVtYmVyIG9mIFRCSXMgYnV0
IGFsc28gaGFzIHRoZSBsYXJnZXN0IG51bWJlciBvZiBwYXJ0aWNpcGFudHMuPC9yZXNlYXJjaC1u
b3Rlcz48L3JlY29yZD48L0NpdGU+PC9FbmROb3RlPgB=
</w:fldData>
        </w:fldChar>
      </w:r>
      <w:r w:rsidRPr="00732072">
        <w:rPr>
          <w:rFonts w:ascii="Times New Roman" w:hAnsi="Times New Roman" w:cs="Times New Roman"/>
          <w:sz w:val="24"/>
        </w:rPr>
        <w:instrText xml:space="preserve"> ADDIN EN.CITE.DATA </w:instrText>
      </w:r>
      <w:r w:rsidRPr="00732072">
        <w:rPr>
          <w:rFonts w:ascii="Times New Roman" w:hAnsi="Times New Roman" w:cs="Times New Roman"/>
          <w:sz w:val="24"/>
        </w:rPr>
      </w:r>
      <w:r w:rsidRPr="00732072">
        <w:rPr>
          <w:rFonts w:ascii="Times New Roman" w:hAnsi="Times New Roman" w:cs="Times New Roman"/>
          <w:sz w:val="24"/>
        </w:rPr>
        <w:fldChar w:fldCharType="end"/>
      </w:r>
      <w:r w:rsidRPr="00732072">
        <w:rPr>
          <w:rFonts w:ascii="Times New Roman" w:hAnsi="Times New Roman" w:cs="Times New Roman"/>
          <w:sz w:val="24"/>
        </w:rPr>
      </w:r>
      <w:r w:rsidRPr="00732072">
        <w:rPr>
          <w:rFonts w:ascii="Times New Roman" w:hAnsi="Times New Roman" w:cs="Times New Roman"/>
          <w:sz w:val="24"/>
        </w:rPr>
        <w:fldChar w:fldCharType="separate"/>
      </w:r>
      <w:r w:rsidRPr="00732072">
        <w:rPr>
          <w:rFonts w:ascii="Times New Roman" w:hAnsi="Times New Roman" w:cs="Times New Roman"/>
          <w:noProof/>
          <w:sz w:val="24"/>
        </w:rPr>
        <w:t>[10-12]</w:t>
      </w:r>
      <w:r w:rsidRPr="00732072">
        <w:rPr>
          <w:rFonts w:ascii="Times New Roman" w:hAnsi="Times New Roman" w:cs="Times New Roman"/>
          <w:sz w:val="24"/>
        </w:rPr>
        <w:fldChar w:fldCharType="end"/>
      </w:r>
      <w:r w:rsidRPr="00732072">
        <w:rPr>
          <w:rFonts w:ascii="Times New Roman" w:hAnsi="Times New Roman" w:cs="Times New Roman"/>
          <w:sz w:val="24"/>
        </w:rPr>
        <w:t>, data on the incidence of such injuries in non-academic settings and for youth younger than high school-age are lacking.  A system which can collect data that addresses these limitations can aid in the formulation of policies and prevention strategies related to TBIs among adult</w:t>
      </w:r>
      <w:r w:rsidRPr="00732072">
        <w:rPr>
          <w:rFonts w:ascii="Times New Roman" w:hAnsi="Times New Roman" w:cs="Times New Roman"/>
          <w:b/>
          <w:sz w:val="24"/>
        </w:rPr>
        <w:t>s</w:t>
      </w:r>
      <w:r w:rsidRPr="00732072">
        <w:rPr>
          <w:rFonts w:ascii="Times New Roman" w:hAnsi="Times New Roman" w:cs="Times New Roman"/>
          <w:sz w:val="24"/>
        </w:rPr>
        <w:t xml:space="preserve"> as well as youth who sustain sports- and recreation-related (SRR) TBIs.  Data collected will help to guide and evaluate progress in reducing the public health burden of TBI for both adults and youth, regardless of injury mechanism.</w:t>
      </w:r>
    </w:p>
    <w:p w14:paraId="28ED1A87" w14:textId="77777777" w:rsidR="009642CB" w:rsidRPr="00732072" w:rsidRDefault="009642CB" w:rsidP="009642CB">
      <w:pPr>
        <w:spacing w:after="0" w:line="240" w:lineRule="auto"/>
        <w:rPr>
          <w:rFonts w:ascii="Times New Roman" w:hAnsi="Times New Roman" w:cs="Times New Roman"/>
          <w:b/>
          <w:sz w:val="24"/>
        </w:rPr>
      </w:pPr>
    </w:p>
    <w:p w14:paraId="5101D4BF" w14:textId="77777777" w:rsidR="00F82152" w:rsidRPr="00732072" w:rsidRDefault="00F82152" w:rsidP="00F82152">
      <w:pPr>
        <w:spacing w:after="0" w:line="240" w:lineRule="auto"/>
        <w:ind w:left="360"/>
        <w:rPr>
          <w:rFonts w:ascii="Times New Roman" w:hAnsi="Times New Roman" w:cs="Times New Roman"/>
          <w:sz w:val="24"/>
          <w:u w:val="single"/>
        </w:rPr>
      </w:pPr>
      <w:r w:rsidRPr="00732072">
        <w:rPr>
          <w:rFonts w:ascii="Times New Roman" w:hAnsi="Times New Roman" w:cs="Times New Roman"/>
          <w:sz w:val="24"/>
          <w:u w:val="single"/>
        </w:rPr>
        <w:t>Question Provenance</w:t>
      </w:r>
    </w:p>
    <w:p w14:paraId="204A2365"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Adult Disability:</w:t>
      </w:r>
      <w:r w:rsidRPr="00732072">
        <w:rPr>
          <w:rFonts w:ascii="Times New Roman" w:hAnsi="Times New Roman" w:cs="Times New Roman"/>
          <w:sz w:val="24"/>
        </w:rPr>
        <w:t xml:space="preserve">  These questions are consistent with the questions used in the most recent version of the survey for the </w:t>
      </w:r>
      <w:r w:rsidRPr="00732072">
        <w:rPr>
          <w:rFonts w:ascii="Times New Roman" w:hAnsi="Times New Roman" w:cs="Times New Roman"/>
          <w:i/>
          <w:sz w:val="24"/>
        </w:rPr>
        <w:t>Behavioral Risk Factor Surveillance System (BRFSS)</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&lt;EndNote&gt;&lt;Cite&gt;&lt;Author&gt;Courtney-Long&lt;/Author&gt;&lt;Year&gt;2015&lt;/Year&gt;&lt;RecNum&gt;33&lt;/RecNum&gt;&lt;DisplayText&gt;[13]&lt;/DisplayText&gt;&lt;record&gt;&lt;rec-number&gt;33&lt;/rec-number&gt;&lt;foreign-keys&gt;&lt;key app="EN" db-id="te2fsex0ov5zwresz9qv9ez20dtd5vs9t5pd" timestamp="1463581979"&gt;33&lt;/key&gt;&lt;/foreign-keys&gt;&lt;ref-type name="Journal Article"&gt;17&lt;/ref-type&gt;&lt;contributors&gt;&lt;authors&gt;&lt;author&gt;Courtney-Long, Elizabeth A.&lt;/author&gt;&lt;author&gt;Carroll, Dianna D.&lt;/author&gt;&lt;author&gt;Zhang, Qing C.&lt;/author&gt;&lt;author&gt;Stevens, Alissa C.&lt;/author&gt;&lt;author&gt;Griffin-Blake, Shannon&lt;/author&gt;&lt;author&gt;Armour, Brian S.&lt;/author&gt;&lt;author&gt;Campbell, Vincent A.&lt;/author&gt;&lt;/authors&gt;&lt;/contributors&gt;&lt;titles&gt;&lt;title&gt;Prevalence of Disability and Disability Type Among Adults — United States, 2013&lt;/title&gt;&lt;secondary-title&gt;MMWR Morb Mortal Wkly Rep&lt;/secondary-title&gt;&lt;/titles&gt;&lt;periodical&gt;&lt;full-title&gt;MMWR Morb Mortal Wkly Rep&lt;/full-title&gt;&lt;/periodical&gt;&lt;pages&gt;777-783&lt;/pages&gt;&lt;volume&gt;64&lt;/volume&gt;&lt;number&gt;29&lt;/number&gt;&lt;dates&gt;&lt;year&gt;2015&lt;/year&gt;&lt;/dates&gt;&lt;urls&gt;&lt;/urls&gt;&lt;/record&gt;&lt;/Cite&gt;&lt;/EndNote&gt;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[13]</w:t>
      </w:r>
      <w:r w:rsidRPr="00732072">
        <w:rPr>
          <w:rFonts w:ascii="Times New Roman" w:hAnsi="Times New Roman" w:cs="Times New Roman"/>
          <w:sz w:val="24"/>
        </w:rPr>
        <w:fldChar w:fldCharType="end"/>
      </w:r>
      <w:r w:rsidRPr="00732072">
        <w:rPr>
          <w:rFonts w:ascii="Times New Roman" w:hAnsi="Times New Roman" w:cs="Times New Roman"/>
          <w:sz w:val="24"/>
        </w:rPr>
        <w:t>.  The follow up questions linking the disability to a head injury were developed for this study by the CDC TBI team and retained experts.</w:t>
      </w:r>
    </w:p>
    <w:p w14:paraId="49201ADF"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Past 12 Months TBI</w:t>
      </w:r>
      <w:r w:rsidRPr="00732072">
        <w:rPr>
          <w:rFonts w:ascii="Times New Roman" w:hAnsi="Times New Roman" w:cs="Times New Roman"/>
          <w:sz w:val="24"/>
        </w:rPr>
        <w:t>: These questions were drafted by the CDC TBI team and retained experts</w:t>
      </w:r>
      <w:r w:rsidRPr="00732072">
        <w:rPr>
          <w:rFonts w:ascii="Times New Roman" w:hAnsi="Times New Roman" w:cs="Times New Roman"/>
          <w:i/>
          <w:sz w:val="24"/>
        </w:rPr>
        <w:t xml:space="preserve"> </w:t>
      </w:r>
      <w:r w:rsidRPr="00732072">
        <w:rPr>
          <w:rFonts w:ascii="Times New Roman" w:hAnsi="Times New Roman" w:cs="Times New Roman"/>
          <w:sz w:val="24"/>
        </w:rPr>
        <w:t xml:space="preserve">after reviewing </w:t>
      </w:r>
      <w:r w:rsidRPr="00732072">
        <w:rPr>
          <w:rFonts w:ascii="Times New Roman" w:hAnsi="Times New Roman" w:cs="Times New Roman"/>
          <w:i/>
          <w:sz w:val="24"/>
        </w:rPr>
        <w:t>The Second Injury Control and Risk Survey</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&lt;EndNote&gt;&lt;Cite&gt;&lt;Author&gt;Centers for Disease Control and Prevention&lt;/Author&gt;&lt;Year&gt;2011&lt;/Year&gt;&lt;RecNum&gt;36&lt;/RecNum&gt;&lt;DisplayText&gt;[14]&lt;/DisplayText&gt;&lt;record&gt;&lt;rec-number&gt;36&lt;/rec-number&gt;&lt;foreign-keys&gt;&lt;key app="EN" db-id="te2fsex0ov5zwresz9qv9ez20dtd5vs9t5pd" timestamp="1463597160"&gt;36&lt;/key&gt;&lt;/foreign-keys&gt;&lt;ref-type name="Government Document"&gt;46&lt;/ref-type&gt;&lt;contributors&gt;&lt;authors&gt;&lt;author&gt;Centers for Disease Control and Prevention,&lt;/author&gt;&lt;/authors&gt;&lt;secondary-authors&gt;&lt;author&gt;National Center for Injury Prevention and Control,&lt;/author&gt;&lt;/secondary-authors&gt;&lt;/contributors&gt;&lt;titles&gt;&lt;title&gt;The Second Injury Control and Risk Survey (ICARIS-2)&lt;/title&gt;&lt;/titles&gt;&lt;volume&gt;OMB Number 200-1996-00599&lt;/volume&gt;&lt;dates&gt;&lt;year&gt;2011&lt;/year&gt;&lt;/dates&gt;&lt;pub-location&gt;Atlanta, GA&lt;/pub-location&gt;&lt;publisher&gt;United States Department of Health and Human Services&lt;/publisher&gt;&lt;urls&gt;&lt;/urls&gt;&lt;/record&gt;&lt;/Cite&gt;&lt;/EndNote&gt;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[14]</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p>
    <w:p w14:paraId="5B5E07AB" w14:textId="3E1A01DA"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Signs and Symptoms</w:t>
      </w:r>
      <w:r w:rsidRPr="00732072">
        <w:rPr>
          <w:rFonts w:ascii="Times New Roman" w:hAnsi="Times New Roman" w:cs="Times New Roman"/>
          <w:sz w:val="24"/>
        </w:rPr>
        <w:t xml:space="preserve">:  These questions were drafted by the CDC TBI team and retained experts for the adult interview after reviewing </w:t>
      </w:r>
      <w:r w:rsidRPr="00732072">
        <w:rPr>
          <w:rFonts w:ascii="Times New Roman" w:hAnsi="Times New Roman" w:cs="Times New Roman"/>
          <w:i/>
          <w:sz w:val="24"/>
        </w:rPr>
        <w:t>The Second Injury Control and Risk Survey</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&lt;EndNote&gt;&lt;Cite&gt;&lt;Author&gt;Centers for Disease Control and Prevention&lt;/Author&gt;&lt;Year&gt;2011&lt;/Year&gt;&lt;RecNum&gt;36&lt;/RecNum&gt;&lt;DisplayText&gt;[14]&lt;/DisplayText&gt;&lt;record&gt;&lt;rec-number&gt;36&lt;/rec-number&gt;&lt;foreign-keys&gt;&lt;key app="EN" db-id="te2fsex0ov5zwresz9qv9ez20dtd5vs9t5pd" timestamp="1463597160"&gt;36&lt;/key&gt;&lt;/foreign-keys&gt;&lt;ref-type name="Government Document"&gt;46&lt;/ref-type&gt;&lt;contributors&gt;&lt;authors&gt;&lt;author&gt;Centers for Disease Control and Prevention,&lt;/author&gt;&lt;/authors&gt;&lt;secondary-authors&gt;&lt;author&gt;National Center for Injury Prevention and Control,&lt;/author&gt;&lt;/secondary-authors&gt;&lt;/contributors&gt;&lt;titles&gt;&lt;title&gt;The Second Injury Control and Risk Survey (ICARIS-2)&lt;/title&gt;&lt;/titles&gt;&lt;volume&gt;OMB Number 200-1996-00599&lt;/volume&gt;&lt;dates&gt;&lt;year&gt;2011&lt;/year&gt;&lt;/dates&gt;&lt;pub-location&gt;Atlanta, GA&lt;/pub-location&gt;&lt;publisher&gt;United States Department of Health and Human Services&lt;/publisher&gt;&lt;urls&gt;&lt;/urls&gt;&lt;/record&gt;&lt;/Cite&gt;&lt;/EndNote&gt;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[14]</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 xml:space="preserve">The Colorado Traumatic Brain Injury Study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&lt;EndNote&gt;&lt;Cite&gt;&lt;Author&gt;Whiteneck&lt;/Author&gt;&lt;Year&gt;2016&lt;/Year&gt;&lt;RecNum&gt;34&lt;/RecNum&gt;&lt;DisplayText&gt;[15]&lt;/DisplayText&gt;&lt;record&gt;&lt;rec-number&gt;34&lt;/rec-number&gt;&lt;foreign-keys&gt;&lt;key app="EN" db-id="te2fsex0ov5zwresz9qv9ez20dtd5vs9t5pd" timestamp="1463585187"&gt;34&lt;/key&gt;&lt;/foreign-keys&gt;&lt;ref-type name="Journal Article"&gt;17&lt;/ref-type&gt;&lt;contributors&gt;&lt;authors&gt;&lt;author&gt;Whiteneck, Gale&lt;/author&gt;&lt;author&gt;Cuthbert, Jeffery&lt;/author&gt;&lt;author&gt;Corrigan, John&lt;/author&gt;&lt;author&gt;Bogner, Jennifer&lt;/author&gt;&lt;/authors&gt;&lt;/contributors&gt;&lt;titles&gt;&lt;title&gt;Risk of Negative Outcomes After Traumatic Brain Injury: A Statewide Population-Based Survey&lt;/title&gt;&lt;secondary-title&gt;The journal of head trauma rehabilitation&lt;/secondary-title&gt;&lt;/titles&gt;&lt;periodical&gt;&lt;full-title&gt;The journal of head trauma rehabilitation&lt;/full-title&gt;&lt;/periodical&gt;&lt;pages&gt;E43-E54&lt;/pages&gt;&lt;volume&gt;31&lt;/volume&gt;&lt;number&gt;1&lt;/number&gt;&lt;dates&gt;&lt;year&gt;2016&lt;/year&gt;&lt;/dates&gt;&lt;isbn&gt;0885-9701&lt;/isbn&gt;&lt;urls&gt;&lt;related-urls&gt;&lt;url&gt;http://sfxhosted.exlibrisgroup.com/cdc?sid=google&amp;amp;auinit=GG&amp;amp;aulast=Whiteneck&amp;amp;atitle=Risk%20of%20Negative%20Outcomes%20After%20Traumatic%20Brain%20Injury%3A%20A%20Statewide%20Population-Based%20Survey&amp;amp;id=pmid%3A25931188&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[15]</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The Ohio State University TBI Identification Method</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&lt;EndNote&gt;&lt;Cite&gt;&lt;Author&gt;Corrigan&lt;/Author&gt;&lt;Year&gt;2007&lt;/Year&gt;&lt;RecNum&gt;37&lt;/RecNum&gt;&lt;DisplayText&gt;[16]&lt;/DisplayText&gt;&lt;record&gt;&lt;rec-number&gt;37&lt;/rec-number&gt;&lt;foreign-keys&gt;&lt;key app="EN" db-id="te2fsex0ov5zwresz9qv9ez20dtd5vs9t5pd" timestamp="1463597661"&gt;37&lt;/key&gt;&lt;/foreign-keys&gt;&lt;ref-type name="Journal Article"&gt;17&lt;/ref-type&gt;&lt;contributors&gt;&lt;authors&gt;&lt;author&gt;Corrigan, John&lt;/author&gt;&lt;author&gt;Bogner, Jennifer&lt;/author&gt;&lt;/authors&gt;&lt;/contributors&gt;&lt;titles&gt;&lt;title&gt;Initial reliability and validity of the Ohio State University TBI Identification Method&lt;/title&gt;&lt;secondary-title&gt;The journal of head trauma rehabilitation&lt;/secondary-title&gt;&lt;/titles&gt;&lt;periodical&gt;&lt;full-title&gt;The journal of head trauma rehabilitation&lt;/full-title&gt;&lt;/periodical&gt;&lt;pages&gt;318-329&lt;/pages&gt;&lt;volume&gt;22&lt;/volume&gt;&lt;number&gt;6&lt;/number&gt;&lt;dates&gt;&lt;year&gt;2007&lt;/year&gt;&lt;/dates&gt;&lt;isbn&gt;0885-9701&lt;/isbn&gt;&lt;urls&gt;&lt;related-urls&gt;&lt;url&gt;http://sfxhosted.exlibrisgroup.com/cdc?sid=google&amp;amp;auinit=JD&amp;amp;aulast=Corrigan&amp;amp;atitle=Initial%20reliability%20and%20validity%20of%20the%20Ohio%20State%20University%20TBI%20identification%20method&amp;amp;id=pmid%3A18025964&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[16]</w:t>
      </w:r>
      <w:r w:rsidRPr="00732072">
        <w:rPr>
          <w:rFonts w:ascii="Times New Roman" w:hAnsi="Times New Roman" w:cs="Times New Roman"/>
          <w:sz w:val="24"/>
        </w:rPr>
        <w:fldChar w:fldCharType="end"/>
      </w:r>
      <w:r w:rsidRPr="00732072">
        <w:rPr>
          <w:rFonts w:ascii="Times New Roman" w:hAnsi="Times New Roman" w:cs="Times New Roman"/>
          <w:sz w:val="24"/>
        </w:rPr>
        <w:t xml:space="preserve">, the </w:t>
      </w:r>
      <w:r w:rsidRPr="00732072">
        <w:rPr>
          <w:rFonts w:ascii="Times New Roman" w:hAnsi="Times New Roman" w:cs="Times New Roman"/>
          <w:i/>
          <w:sz w:val="24"/>
        </w:rPr>
        <w:t>Abbreviated OSU TBI-ID for BRFSS Module (version 2.1)</w:t>
      </w:r>
      <w:r w:rsidR="008D7152">
        <w:rPr>
          <w:rFonts w:ascii="Times New Roman" w:hAnsi="Times New Roman" w:cs="Times New Roman"/>
          <w:i/>
          <w:sz w:val="24"/>
        </w:rPr>
        <w:t xml:space="preserve"> </w:t>
      </w:r>
      <w:r w:rsidR="008D7152" w:rsidRPr="009642CB">
        <w:rPr>
          <w:rFonts w:ascii="Times New Roman" w:hAnsi="Times New Roman" w:cs="Times New Roman"/>
          <w:sz w:val="24"/>
        </w:rPr>
        <w:t>[20]</w:t>
      </w:r>
      <w:r w:rsidRPr="00BF747D">
        <w:rPr>
          <w:rFonts w:ascii="Times New Roman" w:hAnsi="Times New Roman" w:cs="Times New Roman"/>
          <w:sz w:val="24"/>
        </w:rPr>
        <w:t>.</w:t>
      </w:r>
      <w:r w:rsidRPr="00732072">
        <w:rPr>
          <w:rFonts w:ascii="Times New Roman" w:hAnsi="Times New Roman" w:cs="Times New Roman"/>
          <w:sz w:val="24"/>
        </w:rPr>
        <w:t xml:space="preserve">  Proxy and direct adolescent versions of questions were developed based on recent research into parent reporting and adolescent reporting of TBI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&lt;EndNote&gt;&lt;Cite&gt;&lt;Author&gt;Sady&lt;/Author&gt;&lt;Year&gt;2014&lt;/Year&gt;&lt;RecNum&gt;35&lt;/RecNum&gt;&lt;DisplayText&gt;[17]&lt;/DisplayText&gt;&lt;record&gt;&lt;rec-number&gt;35&lt;/rec-number&gt;&lt;foreign-keys&gt;&lt;key app="EN" db-id="te2fsex0ov5zwresz9qv9ez20dtd5vs9t5pd" timestamp="1463585312"&gt;35&lt;/key&gt;&lt;/foreign-keys&gt;&lt;ref-type name="Journal Article"&gt;17&lt;/ref-type&gt;&lt;contributors&gt;&lt;authors&gt;&lt;author&gt;Sady, Maegan D.&lt;/author&gt;&lt;author&gt;Vaughan, Christopher G.&lt;/author&gt;&lt;author&gt;Gioia, Gerard A.&lt;/author&gt;&lt;/authors&gt;&lt;/contributors&gt;&lt;titles&gt;&lt;title&gt;Psychometric Characteristics of the Postconcussion Symptom Inventory in Children and Adolescents&lt;/title&gt;&lt;secondary-title&gt;Archives of Clinical Neuropsychology&lt;/secondary-title&gt;&lt;/titles&gt;&lt;periodical&gt;&lt;full-title&gt;Archives of clinical neuropsychology&lt;/full-title&gt;&lt;/periodical&gt;&lt;pages&gt;348-363&lt;/pages&gt;&lt;volume&gt;29&lt;/volume&gt;&lt;number&gt;4&lt;/number&gt;&lt;dates&gt;&lt;year&gt;2014&lt;/year&gt;&lt;pub-dates&gt;&lt;date&gt;June 1, 2014&lt;/date&gt;&lt;/pub-dates&gt;&lt;/dates&gt;&lt;urls&gt;&lt;related-urls&gt;&lt;url&gt;http://acn.oxfordjournals.org/content/29/4/348.abstract&lt;/url&gt;&lt;/related-urls&gt;&lt;/urls&gt;&lt;electronic-resource-num&gt;10.1093/arclin/acu014&lt;/electronic-resource-num&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[17]</w:t>
      </w:r>
      <w:r w:rsidRPr="00732072">
        <w:rPr>
          <w:rFonts w:ascii="Times New Roman" w:hAnsi="Times New Roman" w:cs="Times New Roman"/>
          <w:sz w:val="24"/>
        </w:rPr>
        <w:fldChar w:fldCharType="end"/>
      </w:r>
      <w:r w:rsidRPr="00732072">
        <w:rPr>
          <w:rFonts w:ascii="Times New Roman" w:hAnsi="Times New Roman" w:cs="Times New Roman"/>
          <w:sz w:val="24"/>
        </w:rPr>
        <w:t>.</w:t>
      </w:r>
    </w:p>
    <w:p w14:paraId="12B7F9A8" w14:textId="4774A9FC"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SRR Initial Question</w:t>
      </w:r>
      <w:r w:rsidRPr="00732072">
        <w:rPr>
          <w:rFonts w:ascii="Times New Roman" w:hAnsi="Times New Roman" w:cs="Times New Roman"/>
          <w:sz w:val="24"/>
        </w:rPr>
        <w:t xml:space="preserve">: These questions were drafted by the CDC TBI team and retained experts for the adult interview after reviewing </w:t>
      </w:r>
      <w:r w:rsidRPr="00732072">
        <w:rPr>
          <w:rFonts w:ascii="Times New Roman" w:hAnsi="Times New Roman" w:cs="Times New Roman"/>
          <w:i/>
          <w:sz w:val="24"/>
        </w:rPr>
        <w:t>The Consumer Styles Survey</w:t>
      </w:r>
      <w:r w:rsidRPr="00732072">
        <w:rPr>
          <w:rFonts w:ascii="Times New Roman" w:hAnsi="Times New Roman" w:cs="Times New Roman"/>
          <w:sz w:val="24"/>
        </w:rPr>
        <w:t xml:space="preserve"> and the </w:t>
      </w:r>
      <w:r w:rsidRPr="00732072">
        <w:rPr>
          <w:rFonts w:ascii="Times New Roman" w:hAnsi="Times New Roman" w:cs="Times New Roman"/>
          <w:i/>
          <w:sz w:val="24"/>
        </w:rPr>
        <w:t>National High School Sports-Related Injury Surveillance System (RIO</w:t>
      </w:r>
      <w:r w:rsidRPr="009642CB">
        <w:rPr>
          <w:rFonts w:ascii="Times New Roman" w:hAnsi="Times New Roman" w:cs="Times New Roman"/>
          <w:sz w:val="24"/>
        </w:rPr>
        <w:t>)</w:t>
      </w:r>
      <w:r w:rsidR="008D7152" w:rsidRPr="009642CB">
        <w:rPr>
          <w:rFonts w:ascii="Times New Roman" w:hAnsi="Times New Roman" w:cs="Times New Roman"/>
          <w:sz w:val="24"/>
        </w:rPr>
        <w:t xml:space="preserve"> [21]</w:t>
      </w:r>
      <w:r w:rsidRPr="00BF747D">
        <w:rPr>
          <w:rFonts w:ascii="Times New Roman" w:hAnsi="Times New Roman" w:cs="Times New Roman"/>
          <w:sz w:val="24"/>
        </w:rPr>
        <w:t>.</w:t>
      </w:r>
      <w:r w:rsidRPr="00732072">
        <w:rPr>
          <w:rFonts w:ascii="Times New Roman" w:hAnsi="Times New Roman" w:cs="Times New Roman"/>
          <w:sz w:val="24"/>
        </w:rPr>
        <w:t xml:space="preserve">  </w:t>
      </w:r>
    </w:p>
    <w:p w14:paraId="66F0C54A"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Military Questions</w:t>
      </w:r>
      <w:r w:rsidRPr="00732072">
        <w:rPr>
          <w:rFonts w:ascii="Times New Roman" w:hAnsi="Times New Roman" w:cs="Times New Roman"/>
          <w:sz w:val="24"/>
        </w:rPr>
        <w:t>: These questions were drafted by the CDC TBI team and retained experts for the adult interview after reviewing</w:t>
      </w:r>
      <w:r w:rsidRPr="00732072">
        <w:rPr>
          <w:rFonts w:ascii="Times New Roman" w:hAnsi="Times New Roman" w:cs="Times New Roman"/>
          <w:i/>
          <w:sz w:val="24"/>
        </w:rPr>
        <w:t xml:space="preserve"> Health-Related Behaviors of Military Personnel</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&lt;EndNote&gt;&lt;Cite&gt;&lt;Author&gt;Barlas&lt;/Author&gt;&lt;Year&gt;2013&lt;/Year&gt;&lt;RecNum&gt;39&lt;/RecNum&gt;&lt;DisplayText&gt;[18]&lt;/DisplayText&gt;&lt;record&gt;&lt;rec-number&gt;39&lt;/rec-number&gt;&lt;foreign-keys&gt;&lt;key app="EN" db-id="te2fsex0ov5zwresz9qv9ez20dtd5vs9t5pd" timestamp="1463600156"&gt;39&lt;/key&gt;&lt;/foreign-keys&gt;&lt;ref-type name="Report"&gt;27&lt;/ref-type&gt;&lt;contributors&gt;&lt;authors&gt;&lt;author&gt;Barlas, Frances M.&lt;/author&gt;&lt;author&gt;Higgins, William B.&lt;/author&gt;&lt;author&gt;Pflieger, Jacqueline C&lt;/author&gt;&lt;author&gt;Diecker, Kelly&lt;/author&gt;&lt;/authors&gt;&lt;/contributors&gt;&lt;titles&gt;&lt;title&gt;2011 Health Related Behaviors Survey of Active Duty Military Personnel&lt;/title&gt;&lt;/titles&gt;&lt;dates&gt;&lt;year&gt;2013&lt;/year&gt;&lt;/dates&gt;&lt;pub-location&gt;Fairfax, VA&lt;/pub-location&gt;&lt;urls&gt;&lt;/urls&gt;&lt;/record&gt;&lt;/Cite&gt;&lt;/EndNote&gt;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[18]</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p>
    <w:p w14:paraId="2140C8D3" w14:textId="77777777" w:rsidR="009642CB" w:rsidRDefault="00F82152" w:rsidP="00F82152">
      <w:pPr>
        <w:ind w:left="360"/>
        <w:rPr>
          <w:rFonts w:ascii="Times New Roman" w:hAnsi="Times New Roman" w:cs="Times New Roman"/>
          <w:sz w:val="24"/>
        </w:rPr>
      </w:pPr>
      <w:r w:rsidRPr="00732072">
        <w:rPr>
          <w:rFonts w:ascii="Times New Roman" w:hAnsi="Times New Roman" w:cs="Times New Roman"/>
          <w:i/>
          <w:sz w:val="24"/>
        </w:rPr>
        <w:t>Mechanism and Location</w:t>
      </w:r>
      <w:r w:rsidRPr="00732072">
        <w:rPr>
          <w:rFonts w:ascii="Times New Roman" w:hAnsi="Times New Roman" w:cs="Times New Roman"/>
          <w:sz w:val="24"/>
        </w:rPr>
        <w:t>: These questions were drafted by the CDC TBI team and retained experts for the adult interview after reviewing</w:t>
      </w:r>
      <w:r w:rsidRPr="00732072">
        <w:rPr>
          <w:rFonts w:ascii="Times New Roman" w:hAnsi="Times New Roman" w:cs="Times New Roman"/>
          <w:i/>
          <w:sz w:val="24"/>
        </w:rPr>
        <w:t xml:space="preserve"> The Colorado Traumatic Brain Injury Study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&lt;EndNote&gt;&lt;Cite&gt;&lt;Author&gt;Whiteneck&lt;/Author&gt;&lt;Year&gt;2016&lt;/Year&gt;&lt;RecNum&gt;34&lt;/RecNum&gt;&lt;DisplayText&gt;[15]&lt;/DisplayText&gt;&lt;record&gt;&lt;rec-number&gt;34&lt;/rec-number&gt;&lt;foreign-keys&gt;&lt;key app="EN" db-id="te2fsex0ov5zwresz9qv9ez20dtd5vs9t5pd" timestamp="1463585187"&gt;34&lt;/key&gt;&lt;/foreign-keys&gt;&lt;ref-type name="Journal Article"&gt;17&lt;/ref-type&gt;&lt;contributors&gt;&lt;authors&gt;&lt;author&gt;Whiteneck, Gale&lt;/author&gt;&lt;author&gt;Cuthbert, Jeffery&lt;/author&gt;&lt;author&gt;Corrigan, John&lt;/author&gt;&lt;author&gt;Bogner, Jennifer&lt;/author&gt;&lt;/authors&gt;&lt;/contributors&gt;&lt;titles&gt;&lt;title&gt;Risk of Negative Outcomes After Traumatic Brain Injury: A Statewide Population-Based Survey&lt;/title&gt;&lt;secondary-title&gt;The journal of head trauma rehabilitation&lt;/secondary-title&gt;&lt;/titles&gt;&lt;periodical&gt;&lt;full-title&gt;The journal of head trauma rehabilitation&lt;/full-title&gt;&lt;/periodical&gt;&lt;pages&gt;E43-E54&lt;/pages&gt;&lt;volume&gt;31&lt;/volume&gt;&lt;number&gt;1&lt;/number&gt;&lt;dates&gt;&lt;year&gt;2016&lt;/year&gt;&lt;/dates&gt;&lt;isbn&gt;0885-9701&lt;/isbn&gt;&lt;urls&gt;&lt;related-urls&gt;&lt;url&gt;http://sfxhosted.exlibrisgroup.com/cdc?sid=google&amp;amp;auinit=GG&amp;amp;aulast=Whiteneck&amp;amp;atitle=Risk%20of%20Negative%20Outcomes%20After%20Traumatic%20Brain%20Injury%3A%20A%20Statewide%20Population-Based%20Survey&amp;amp;id=pmid%3A25931188&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[15]</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The Ohio State University TBI Identification Method</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&lt;EndNote&gt;&lt;Cite&gt;&lt;Author&gt;Corrigan&lt;/Author&gt;&lt;Year&gt;2007&lt;/Year&gt;&lt;RecNum&gt;37&lt;/RecNum&gt;&lt;DisplayText&gt;[16]&lt;/DisplayText&gt;&lt;record&gt;&lt;rec-number&gt;37&lt;/rec-number&gt;&lt;foreign-keys&gt;&lt;key app="EN" db-id="te2fsex0ov5zwresz9qv9ez20dtd5vs9t5pd" timestamp="1463597661"&gt;37&lt;/key&gt;&lt;/foreign-keys&gt;&lt;ref-type name="Journal Article"&gt;17&lt;/ref-type&gt;&lt;contributors&gt;&lt;authors&gt;&lt;author&gt;Corrigan, John&lt;/author&gt;&lt;author&gt;Bogner, Jennifer&lt;/author&gt;&lt;/authors&gt;&lt;/contributors&gt;&lt;titles&gt;&lt;title&gt;Initial reliability and validity of the Ohio State University TBI Identification Method&lt;/title&gt;&lt;secondary-title&gt;The journal of head trauma rehabilitation&lt;/secondary-title&gt;&lt;/titles&gt;&lt;periodical&gt;&lt;full-title&gt;The journal of head trauma rehabilitation&lt;/full-title&gt;&lt;/periodical&gt;&lt;pages&gt;318-329&lt;/pages&gt;&lt;volume&gt;22&lt;/volume&gt;&lt;number&gt;6&lt;/number&gt;&lt;dates&gt;&lt;year&gt;2007&lt;/year&gt;&lt;/dates&gt;&lt;isbn&gt;0885-9701&lt;/isbn&gt;&lt;urls&gt;&lt;related-urls&gt;&lt;url&gt;http://sfxhosted.exlibrisgroup.com/cdc?sid=google&amp;amp;auinit=JD&amp;amp;aulast=Corrigan&amp;amp;atitle=Initial%20reliability%20and%20validity%20of%20the%20Ohio%20State%20University%20TBI%20identification%20method&amp;amp;id=pmid%3A18025964&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[16]</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The Consumer Styles Survey</w:t>
      </w:r>
      <w:r w:rsidRPr="00732072">
        <w:rPr>
          <w:rFonts w:ascii="Times New Roman" w:hAnsi="Times New Roman" w:cs="Times New Roman"/>
          <w:sz w:val="24"/>
        </w:rPr>
        <w:t xml:space="preserve"> and the </w:t>
      </w:r>
      <w:r w:rsidRPr="00732072">
        <w:rPr>
          <w:rFonts w:ascii="Times New Roman" w:hAnsi="Times New Roman" w:cs="Times New Roman"/>
          <w:i/>
          <w:sz w:val="24"/>
        </w:rPr>
        <w:t>Abbreviated OSU TBI-ID for BRFSS Module (version 2.1)</w:t>
      </w:r>
      <w:r w:rsidR="009642CB">
        <w:rPr>
          <w:rFonts w:ascii="Times New Roman" w:hAnsi="Times New Roman" w:cs="Times New Roman"/>
          <w:i/>
          <w:sz w:val="24"/>
        </w:rPr>
        <w:t xml:space="preserve"> </w:t>
      </w:r>
      <w:r w:rsidR="008D7152" w:rsidRPr="009642CB">
        <w:rPr>
          <w:rFonts w:ascii="Times New Roman" w:hAnsi="Times New Roman" w:cs="Times New Roman"/>
          <w:sz w:val="24"/>
        </w:rPr>
        <w:t>[20]</w:t>
      </w:r>
      <w:r w:rsidRPr="00BF747D">
        <w:rPr>
          <w:rFonts w:ascii="Times New Roman" w:hAnsi="Times New Roman" w:cs="Times New Roman"/>
          <w:sz w:val="24"/>
        </w:rPr>
        <w:t>.</w:t>
      </w:r>
    </w:p>
    <w:p w14:paraId="635DA6FA" w14:textId="4D65170D"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SRR cause</w:t>
      </w:r>
      <w:r w:rsidRPr="00732072">
        <w:rPr>
          <w:rFonts w:ascii="Times New Roman" w:hAnsi="Times New Roman" w:cs="Times New Roman"/>
          <w:sz w:val="24"/>
        </w:rPr>
        <w:t>: These questions were drafted by the CDC TBI team and retained experts for the adult interview after reviewing</w:t>
      </w:r>
      <w:r w:rsidRPr="00732072">
        <w:rPr>
          <w:rFonts w:ascii="Times New Roman" w:hAnsi="Times New Roman" w:cs="Times New Roman"/>
          <w:i/>
          <w:sz w:val="24"/>
        </w:rPr>
        <w:t xml:space="preserve"> National High School Sports-Related Injury Surveillance System (RIO</w:t>
      </w:r>
      <w:r w:rsidR="008D7152" w:rsidRPr="00732072">
        <w:rPr>
          <w:rFonts w:ascii="Times New Roman" w:hAnsi="Times New Roman" w:cs="Times New Roman"/>
          <w:i/>
          <w:sz w:val="24"/>
        </w:rPr>
        <w:t>)</w:t>
      </w:r>
      <w:r w:rsidR="009642CB">
        <w:rPr>
          <w:rFonts w:ascii="Times New Roman" w:hAnsi="Times New Roman" w:cs="Times New Roman"/>
          <w:i/>
          <w:sz w:val="24"/>
        </w:rPr>
        <w:t xml:space="preserve"> </w:t>
      </w:r>
      <w:r w:rsidR="008D7152">
        <w:rPr>
          <w:rFonts w:ascii="Times New Roman" w:hAnsi="Times New Roman" w:cs="Times New Roman"/>
          <w:sz w:val="24"/>
        </w:rPr>
        <w:t>[</w:t>
      </w:r>
      <w:r w:rsidR="00BF747D">
        <w:rPr>
          <w:rFonts w:ascii="Times New Roman" w:hAnsi="Times New Roman" w:cs="Times New Roman"/>
          <w:sz w:val="24"/>
        </w:rPr>
        <w:t>21].</w:t>
      </w:r>
    </w:p>
    <w:p w14:paraId="795968EC" w14:textId="517166B1"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lastRenderedPageBreak/>
        <w:t>SRR Specific Follow Ups</w:t>
      </w:r>
      <w:r w:rsidRPr="00732072">
        <w:rPr>
          <w:rFonts w:ascii="Times New Roman" w:hAnsi="Times New Roman" w:cs="Times New Roman"/>
          <w:sz w:val="24"/>
        </w:rPr>
        <w:t xml:space="preserve">: These questions were drafted by the CDC TBI team and retained experts for the adult interview after reviewing </w:t>
      </w:r>
      <w:r w:rsidRPr="00732072">
        <w:rPr>
          <w:rFonts w:ascii="Times New Roman" w:hAnsi="Times New Roman" w:cs="Times New Roman"/>
          <w:i/>
          <w:sz w:val="24"/>
        </w:rPr>
        <w:t>National High School Sports-Related Injury Surveillance System (RIO)</w:t>
      </w:r>
      <w:r w:rsidR="008D7152">
        <w:rPr>
          <w:rFonts w:ascii="Times New Roman" w:hAnsi="Times New Roman" w:cs="Times New Roman"/>
          <w:i/>
          <w:sz w:val="24"/>
        </w:rPr>
        <w:t xml:space="preserve"> </w:t>
      </w:r>
      <w:r w:rsidR="008D7152">
        <w:rPr>
          <w:rFonts w:ascii="Times New Roman" w:hAnsi="Times New Roman" w:cs="Times New Roman"/>
          <w:sz w:val="24"/>
        </w:rPr>
        <w:t>[21].</w:t>
      </w:r>
      <w:r w:rsidRPr="00732072">
        <w:rPr>
          <w:rFonts w:ascii="Times New Roman" w:hAnsi="Times New Roman" w:cs="Times New Roman"/>
          <w:sz w:val="24"/>
        </w:rPr>
        <w:t xml:space="preserve">  </w:t>
      </w:r>
    </w:p>
    <w:p w14:paraId="08691283" w14:textId="0FE561FC"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SRR Organized Activity</w:t>
      </w:r>
      <w:r w:rsidRPr="00732072">
        <w:rPr>
          <w:rFonts w:ascii="Times New Roman" w:hAnsi="Times New Roman" w:cs="Times New Roman"/>
          <w:sz w:val="24"/>
        </w:rPr>
        <w:t>: These questions drafted by the CDC TBI team and retained experts for the adult interview after reviewing</w:t>
      </w:r>
      <w:r w:rsidRPr="00732072">
        <w:rPr>
          <w:rFonts w:ascii="Times New Roman" w:hAnsi="Times New Roman" w:cs="Times New Roman"/>
          <w:i/>
          <w:sz w:val="24"/>
        </w:rPr>
        <w:t xml:space="preserve"> Abbreviated OSU TBI-ID for BRFSS Module (version 2.1)</w:t>
      </w:r>
      <w:r w:rsidRPr="00732072">
        <w:rPr>
          <w:rFonts w:ascii="Times New Roman" w:hAnsi="Times New Roman" w:cs="Times New Roman"/>
          <w:sz w:val="24"/>
        </w:rPr>
        <w:t xml:space="preserve"> and the </w:t>
      </w:r>
      <w:r w:rsidRPr="00732072">
        <w:rPr>
          <w:rFonts w:ascii="Times New Roman" w:hAnsi="Times New Roman" w:cs="Times New Roman"/>
          <w:i/>
          <w:sz w:val="24"/>
        </w:rPr>
        <w:t>National High School Sports-Related Injury Surveillance System (RIO)</w:t>
      </w:r>
      <w:r w:rsidR="009642CB">
        <w:rPr>
          <w:rFonts w:ascii="Times New Roman" w:hAnsi="Times New Roman" w:cs="Times New Roman"/>
          <w:i/>
          <w:sz w:val="24"/>
        </w:rPr>
        <w:t xml:space="preserve"> </w:t>
      </w:r>
      <w:r w:rsidR="008D7152">
        <w:rPr>
          <w:rFonts w:ascii="Times New Roman" w:hAnsi="Times New Roman" w:cs="Times New Roman"/>
          <w:sz w:val="24"/>
        </w:rPr>
        <w:t>[21].</w:t>
      </w:r>
    </w:p>
    <w:p w14:paraId="5ACE3C86"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Medical Care</w:t>
      </w:r>
      <w:r w:rsidRPr="00732072">
        <w:rPr>
          <w:rFonts w:ascii="Times New Roman" w:hAnsi="Times New Roman" w:cs="Times New Roman"/>
          <w:sz w:val="24"/>
        </w:rPr>
        <w:t>: These questions drafted by the CDC TBI team and retained experts for the adult interview after reviewing</w:t>
      </w:r>
      <w:r w:rsidRPr="00732072">
        <w:rPr>
          <w:rFonts w:ascii="Times New Roman" w:hAnsi="Times New Roman" w:cs="Times New Roman"/>
          <w:i/>
          <w:sz w:val="24"/>
        </w:rPr>
        <w:t xml:space="preserve"> The Second Injury Control and Risk Survey</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&lt;EndNote&gt;&lt;Cite&gt;&lt;Author&gt;Centers for Disease Control and Prevention&lt;/Author&gt;&lt;Year&gt;2011&lt;/Year&gt;&lt;RecNum&gt;36&lt;/RecNum&gt;&lt;DisplayText&gt;[14]&lt;/DisplayText&gt;&lt;record&gt;&lt;rec-number&gt;36&lt;/rec-number&gt;&lt;foreign-keys&gt;&lt;key app="EN" db-id="te2fsex0ov5zwresz9qv9ez20dtd5vs9t5pd" timestamp="1463597160"&gt;36&lt;/key&gt;&lt;/foreign-keys&gt;&lt;ref-type name="Government Document"&gt;46&lt;/ref-type&gt;&lt;contributors&gt;&lt;authors&gt;&lt;author&gt;Centers for Disease Control and Prevention,&lt;/author&gt;&lt;/authors&gt;&lt;secondary-authors&gt;&lt;author&gt;National Center for Injury Prevention and Control,&lt;/author&gt;&lt;/secondary-authors&gt;&lt;/contributors&gt;&lt;titles&gt;&lt;title&gt;The Second Injury Control and Risk Survey (ICARIS-2)&lt;/title&gt;&lt;/titles&gt;&lt;volume&gt;OMB Number 200-1996-00599&lt;/volume&gt;&lt;dates&gt;&lt;year&gt;2011&lt;/year&gt;&lt;/dates&gt;&lt;pub-location&gt;Atlanta, GA&lt;/pub-location&gt;&lt;publisher&gt;United States Department of Health and Human Services&lt;/publisher&gt;&lt;urls&gt;&lt;/urls&gt;&lt;/record&gt;&lt;/Cite&gt;&lt;/EndNote&gt;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[14]</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The Consumer Styles Survey</w:t>
      </w:r>
      <w:r w:rsidRPr="00732072">
        <w:rPr>
          <w:rFonts w:ascii="Times New Roman" w:hAnsi="Times New Roman" w:cs="Times New Roman"/>
          <w:sz w:val="24"/>
        </w:rPr>
        <w:t xml:space="preserve"> and the </w:t>
      </w:r>
      <w:r w:rsidRPr="00732072">
        <w:rPr>
          <w:rFonts w:ascii="Times New Roman" w:hAnsi="Times New Roman" w:cs="Times New Roman"/>
          <w:i/>
          <w:sz w:val="24"/>
        </w:rPr>
        <w:t>National Health Interview Survey: Unintentional Injuries Supplement</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&lt;EndNote&gt;&lt;Cite&gt;&lt;Author&gt;National Center for Health Statistics&lt;/Author&gt;&lt;Year&gt;1993&lt;/Year&gt;&lt;RecNum&gt;38&lt;/RecNum&gt;&lt;DisplayText&gt;[19]&lt;/DisplayText&gt;&lt;record&gt;&lt;rec-number&gt;38&lt;/rec-number&gt;&lt;foreign-keys&gt;&lt;key app="EN" db-id="te2fsex0ov5zwresz9qv9ez20dtd5vs9t5pd" timestamp="1463598357"&gt;38&lt;/key&gt;&lt;/foreign-keys&gt;&lt;ref-type name="Government Document"&gt;46&lt;/ref-type&gt;&lt;contributors&gt;&lt;authors&gt;&lt;author&gt;National Center for Health Statistics,&lt;/author&gt;&lt;/authors&gt;&lt;/contributors&gt;&lt;titles&gt;&lt;title&gt;National Health Interview Survey, 1991: Unintentional Injuries Supplement&lt;/title&gt;&lt;/titles&gt;&lt;dates&gt;&lt;year&gt;1993&lt;/year&gt;&lt;/dates&gt;&lt;pub-location&gt;Ann Arbor, MI&lt;/pub-location&gt;&lt;publisher&gt;Inter-university Consortium for Political and Social Research&lt;/publisher&gt;&lt;urls&gt;&lt;/urls&gt;&lt;/record&gt;&lt;/Cite&gt;&lt;/EndNote&gt;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[19]</w:t>
      </w:r>
      <w:r w:rsidRPr="00732072">
        <w:rPr>
          <w:rFonts w:ascii="Times New Roman" w:hAnsi="Times New Roman" w:cs="Times New Roman"/>
          <w:sz w:val="24"/>
        </w:rPr>
        <w:fldChar w:fldCharType="end"/>
      </w:r>
      <w:r w:rsidRPr="00732072">
        <w:rPr>
          <w:rFonts w:ascii="Times New Roman" w:hAnsi="Times New Roman" w:cs="Times New Roman"/>
          <w:sz w:val="24"/>
        </w:rPr>
        <w:t>.</w:t>
      </w:r>
    </w:p>
    <w:p w14:paraId="2B81D38B"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Lifetime TBI</w:t>
      </w:r>
      <w:r w:rsidRPr="00732072">
        <w:rPr>
          <w:rFonts w:ascii="Times New Roman" w:hAnsi="Times New Roman" w:cs="Times New Roman"/>
          <w:sz w:val="24"/>
        </w:rPr>
        <w:t>: These questions were drafted by the CDC TBI team and retained experts for the adult interview after reviewing</w:t>
      </w:r>
      <w:r w:rsidRPr="00732072">
        <w:rPr>
          <w:rFonts w:ascii="Times New Roman" w:hAnsi="Times New Roman" w:cs="Times New Roman"/>
          <w:i/>
          <w:sz w:val="24"/>
        </w:rPr>
        <w:t xml:space="preserve"> The Colorado Traumatic Brain Injury Study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&lt;EndNote&gt;&lt;Cite&gt;&lt;Author&gt;Whiteneck&lt;/Author&gt;&lt;Year&gt;2016&lt;/Year&gt;&lt;RecNum&gt;34&lt;/RecNum&gt;&lt;DisplayText&gt;[15]&lt;/DisplayText&gt;&lt;record&gt;&lt;rec-number&gt;34&lt;/rec-number&gt;&lt;foreign-keys&gt;&lt;key app="EN" db-id="te2fsex0ov5zwresz9qv9ez20dtd5vs9t5pd" timestamp="1463585187"&gt;34&lt;/key&gt;&lt;/foreign-keys&gt;&lt;ref-type name="Journal Article"&gt;17&lt;/ref-type&gt;&lt;contributors&gt;&lt;authors&gt;&lt;author&gt;Whiteneck, Gale&lt;/author&gt;&lt;author&gt;Cuthbert, Jeffery&lt;/author&gt;&lt;author&gt;Corrigan, John&lt;/author&gt;&lt;author&gt;Bogner, Jennifer&lt;/author&gt;&lt;/authors&gt;&lt;/contributors&gt;&lt;titles&gt;&lt;title&gt;Risk of Negative Outcomes After Traumatic Brain Injury: A Statewide Population-Based Survey&lt;/title&gt;&lt;secondary-title&gt;The journal of head trauma rehabilitation&lt;/secondary-title&gt;&lt;/titles&gt;&lt;periodical&gt;&lt;full-title&gt;The journal of head trauma rehabilitation&lt;/full-title&gt;&lt;/periodical&gt;&lt;pages&gt;E43-E54&lt;/pages&gt;&lt;volume&gt;31&lt;/volume&gt;&lt;number&gt;1&lt;/number&gt;&lt;dates&gt;&lt;year&gt;2016&lt;/year&gt;&lt;/dates&gt;&lt;isbn&gt;0885-9701&lt;/isbn&gt;&lt;urls&gt;&lt;related-urls&gt;&lt;url&gt;http://sfxhosted.exlibrisgroup.com/cdc?sid=google&amp;amp;auinit=GG&amp;amp;aulast=Whiteneck&amp;amp;atitle=Risk%20of%20Negative%20Outcomes%20After%20Traumatic%20Brain%20Injury%3A%20A%20Statewide%20Population-Based%20Survey&amp;amp;id=pmid%3A25931188&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[15]</w:t>
      </w:r>
      <w:r w:rsidRPr="00732072">
        <w:rPr>
          <w:rFonts w:ascii="Times New Roman" w:hAnsi="Times New Roman" w:cs="Times New Roman"/>
          <w:sz w:val="24"/>
        </w:rPr>
        <w:fldChar w:fldCharType="end"/>
      </w:r>
      <w:r w:rsidRPr="00732072">
        <w:rPr>
          <w:rFonts w:ascii="Times New Roman" w:hAnsi="Times New Roman" w:cs="Times New Roman"/>
          <w:sz w:val="24"/>
        </w:rPr>
        <w:t xml:space="preserve"> and the </w:t>
      </w:r>
      <w:r w:rsidRPr="00732072">
        <w:rPr>
          <w:rFonts w:ascii="Times New Roman" w:hAnsi="Times New Roman" w:cs="Times New Roman"/>
          <w:i/>
          <w:sz w:val="24"/>
        </w:rPr>
        <w:t>Ohio State University Traumatic Brain Injury Identification Method</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&lt;EndNote&gt;&lt;Cite&gt;&lt;Author&gt;Corrigan&lt;/Author&gt;&lt;Year&gt;2007&lt;/Year&gt;&lt;RecNum&gt;37&lt;/RecNum&gt;&lt;DisplayText&gt;[16]&lt;/DisplayText&gt;&lt;record&gt;&lt;rec-number&gt;37&lt;/rec-number&gt;&lt;foreign-keys&gt;&lt;key app="EN" db-id="te2fsex0ov5zwresz9qv9ez20dtd5vs9t5pd" timestamp="1463597661"&gt;37&lt;/key&gt;&lt;/foreign-keys&gt;&lt;ref-type name="Journal Article"&gt;17&lt;/ref-type&gt;&lt;contributors&gt;&lt;authors&gt;&lt;author&gt;Corrigan, John&lt;/author&gt;&lt;author&gt;Bogner, Jennifer&lt;/author&gt;&lt;/authors&gt;&lt;/contributors&gt;&lt;titles&gt;&lt;title&gt;Initial reliability and validity of the Ohio State University TBI Identification Method&lt;/title&gt;&lt;secondary-title&gt;The journal of head trauma rehabilitation&lt;/secondary-title&gt;&lt;/titles&gt;&lt;periodical&gt;&lt;full-title&gt;The journal of head trauma rehabilitation&lt;/full-title&gt;&lt;/periodical&gt;&lt;pages&gt;318-329&lt;/pages&gt;&lt;volume&gt;22&lt;/volume&gt;&lt;number&gt;6&lt;/number&gt;&lt;dates&gt;&lt;year&gt;2007&lt;/year&gt;&lt;/dates&gt;&lt;isbn&gt;0885-9701&lt;/isbn&gt;&lt;urls&gt;&lt;related-urls&gt;&lt;url&gt;http://sfxhosted.exlibrisgroup.com/cdc?sid=google&amp;amp;auinit=JD&amp;amp;aulast=Corrigan&amp;amp;atitle=Initial%20reliability%20and%20validity%20of%20the%20Ohio%20State%20University%20TBI%20identification%20method&amp;amp;id=pmid%3A18025964&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[16]</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p>
    <w:p w14:paraId="60B805C3" w14:textId="39E9260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Adult Demographics</w:t>
      </w:r>
      <w:r w:rsidRPr="00732072">
        <w:rPr>
          <w:rFonts w:ascii="Times New Roman" w:hAnsi="Times New Roman" w:cs="Times New Roman"/>
          <w:sz w:val="24"/>
        </w:rPr>
        <w:t>: These questions drafted by the CDC TBI team and retained experts for the adult interview after reviewing</w:t>
      </w:r>
      <w:r w:rsidRPr="00732072">
        <w:rPr>
          <w:rFonts w:ascii="Times New Roman" w:hAnsi="Times New Roman" w:cs="Times New Roman"/>
          <w:i/>
          <w:sz w:val="24"/>
        </w:rPr>
        <w:t xml:space="preserve"> </w:t>
      </w:r>
      <w:r w:rsidRPr="00732072">
        <w:rPr>
          <w:rFonts w:ascii="Times New Roman" w:hAnsi="Times New Roman" w:cs="Times New Roman"/>
          <w:sz w:val="24"/>
        </w:rPr>
        <w:t xml:space="preserve">the </w:t>
      </w:r>
      <w:r w:rsidRPr="00732072">
        <w:rPr>
          <w:rFonts w:ascii="Times New Roman" w:hAnsi="Times New Roman" w:cs="Times New Roman"/>
          <w:i/>
          <w:sz w:val="24"/>
        </w:rPr>
        <w:t>National Alcohol Survey, ICF International</w:t>
      </w:r>
      <w:r w:rsidR="008D7152">
        <w:rPr>
          <w:rFonts w:ascii="Times New Roman" w:hAnsi="Times New Roman" w:cs="Times New Roman"/>
          <w:sz w:val="24"/>
        </w:rPr>
        <w:t xml:space="preserve"> [22].</w:t>
      </w:r>
      <w:r w:rsidRPr="00732072">
        <w:rPr>
          <w:rFonts w:ascii="Times New Roman" w:hAnsi="Times New Roman" w:cs="Times New Roman"/>
          <w:sz w:val="24"/>
        </w:rPr>
        <w:t xml:space="preserve"> </w:t>
      </w:r>
    </w:p>
    <w:p w14:paraId="43812B42" w14:textId="7240A715"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Child Proxy Demographics</w:t>
      </w:r>
      <w:r w:rsidRPr="00732072">
        <w:rPr>
          <w:rFonts w:ascii="Times New Roman" w:hAnsi="Times New Roman" w:cs="Times New Roman"/>
          <w:sz w:val="24"/>
        </w:rPr>
        <w:t>: These questions drafted by the CDC TBI team and retained experts for the adult interview after reviewing</w:t>
      </w:r>
      <w:r w:rsidRPr="00732072">
        <w:rPr>
          <w:rFonts w:ascii="Times New Roman" w:hAnsi="Times New Roman" w:cs="Times New Roman"/>
          <w:i/>
          <w:sz w:val="24"/>
        </w:rPr>
        <w:t xml:space="preserve"> </w:t>
      </w:r>
      <w:r w:rsidRPr="00732072">
        <w:rPr>
          <w:rFonts w:ascii="Times New Roman" w:hAnsi="Times New Roman" w:cs="Times New Roman"/>
          <w:sz w:val="24"/>
        </w:rPr>
        <w:t xml:space="preserve">the </w:t>
      </w:r>
      <w:r w:rsidRPr="00732072">
        <w:rPr>
          <w:rFonts w:ascii="Times New Roman" w:hAnsi="Times New Roman" w:cs="Times New Roman"/>
          <w:i/>
          <w:sz w:val="24"/>
        </w:rPr>
        <w:t>National Alcohol Survey, ICF International</w:t>
      </w:r>
      <w:r w:rsidR="008D7152">
        <w:rPr>
          <w:rFonts w:ascii="Times New Roman" w:hAnsi="Times New Roman" w:cs="Times New Roman"/>
          <w:sz w:val="24"/>
        </w:rPr>
        <w:t xml:space="preserve"> [22].</w:t>
      </w:r>
    </w:p>
    <w:p w14:paraId="42566A3D"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Injury Description, Return to play, Return to school, Return to work, Still Experiencing S/S, SRR Activity Selector</w:t>
      </w:r>
      <w:r w:rsidRPr="00732072">
        <w:rPr>
          <w:rFonts w:ascii="Times New Roman" w:hAnsi="Times New Roman" w:cs="Times New Roman"/>
          <w:sz w:val="24"/>
        </w:rPr>
        <w:t>: These questions were drafted by the CDC TBI team and retained experts.</w:t>
      </w:r>
    </w:p>
    <w:p w14:paraId="5E597768" w14:textId="42FD688C" w:rsidR="00F82152" w:rsidRPr="00C80044" w:rsidRDefault="00835D04" w:rsidP="00F82152">
      <w:pPr>
        <w:tabs>
          <w:tab w:val="left" w:pos="360"/>
        </w:tabs>
        <w:spacing w:after="0" w:line="240" w:lineRule="auto"/>
        <w:ind w:left="360" w:firstLine="360"/>
        <w:rPr>
          <w:rFonts w:ascii="Times New Roman" w:hAnsi="Times New Roman" w:cs="Times New Roman"/>
          <w:sz w:val="24"/>
          <w:szCs w:val="24"/>
        </w:rPr>
      </w:pPr>
      <w:r w:rsidRPr="00732072">
        <w:rPr>
          <w:rFonts w:ascii="Times New Roman" w:eastAsia="Times New Roman" w:hAnsi="Times New Roman" w:cs="Times New Roman"/>
          <w:sz w:val="24"/>
          <w:szCs w:val="24"/>
        </w:rPr>
        <w:t xml:space="preserve"> </w:t>
      </w:r>
      <w:r w:rsidR="00F82152" w:rsidRPr="00732072">
        <w:rPr>
          <w:rFonts w:ascii="Times New Roman" w:hAnsi="Times New Roman" w:cs="Times New Roman"/>
          <w:sz w:val="24"/>
          <w:szCs w:val="24"/>
        </w:rPr>
        <w:t>The Traumatic Brain Injury questions we are evaluating are included as Attachment 1.  The testing procedure conforms to the cognitive interviewing techniques that have been described in CQDER’s generic OMB clearance package (No. 0920-0222, exp. 07/31/2018).</w:t>
      </w:r>
    </w:p>
    <w:p w14:paraId="2AB7463B" w14:textId="14A6EF17" w:rsidR="00835D04" w:rsidRPr="00C80044"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F5DB363" w14:textId="77777777" w:rsidR="006A79C7" w:rsidRPr="006A79C7" w:rsidRDefault="006A79C7" w:rsidP="006A79C7">
      <w:pPr>
        <w:spacing w:after="0" w:line="240" w:lineRule="auto"/>
        <w:ind w:left="360" w:firstLine="360"/>
        <w:rPr>
          <w:rFonts w:ascii="Times New Roman" w:hAnsi="Times New Roman" w:cs="Times New Roman"/>
          <w:sz w:val="24"/>
          <w:szCs w:val="24"/>
        </w:rPr>
      </w:pPr>
      <w:r w:rsidRPr="006A79C7">
        <w:rPr>
          <w:rFonts w:ascii="Times New Roman" w:hAnsi="Times New Roman" w:cs="Times New Roman"/>
          <w:sz w:val="24"/>
          <w:szCs w:val="24"/>
        </w:rPr>
        <w:t>We propose to recruit 40 respondents: Adults (ages &gt; 18) and</w:t>
      </w:r>
      <w:r w:rsidRPr="006A79C7" w:rsidDel="001B0B9E">
        <w:rPr>
          <w:rFonts w:ascii="Times New Roman" w:hAnsi="Times New Roman" w:cs="Times New Roman"/>
          <w:sz w:val="24"/>
          <w:szCs w:val="24"/>
        </w:rPr>
        <w:t xml:space="preserve"> </w:t>
      </w:r>
      <w:r w:rsidRPr="006A79C7">
        <w:rPr>
          <w:rFonts w:ascii="Times New Roman" w:hAnsi="Times New Roman" w:cs="Times New Roman"/>
          <w:sz w:val="24"/>
          <w:szCs w:val="24"/>
        </w:rPr>
        <w:t xml:space="preserve">teens (ages 12-17). The teens will be recruited in matched-pair dyads along with their parents. </w:t>
      </w:r>
    </w:p>
    <w:p w14:paraId="026A1C09" w14:textId="77777777" w:rsidR="006A79C7" w:rsidRPr="006A79C7" w:rsidRDefault="006A79C7" w:rsidP="006A79C7">
      <w:pPr>
        <w:spacing w:after="0" w:line="240" w:lineRule="auto"/>
        <w:ind w:left="360" w:firstLine="360"/>
        <w:rPr>
          <w:rFonts w:ascii="Times New Roman" w:hAnsi="Times New Roman" w:cs="Times New Roman"/>
          <w:sz w:val="24"/>
          <w:szCs w:val="24"/>
        </w:rPr>
      </w:pPr>
    </w:p>
    <w:p w14:paraId="76DF1D31" w14:textId="77777777" w:rsidR="006A79C7" w:rsidRPr="006A79C7" w:rsidRDefault="006A79C7" w:rsidP="006A79C7">
      <w:pPr>
        <w:spacing w:after="0" w:line="240" w:lineRule="auto"/>
        <w:ind w:left="360"/>
        <w:rPr>
          <w:rFonts w:ascii="Times New Roman" w:hAnsi="Times New Roman" w:cs="Times New Roman"/>
          <w:sz w:val="24"/>
          <w:szCs w:val="24"/>
        </w:rPr>
      </w:pPr>
      <w:r w:rsidRPr="006A79C7">
        <w:rPr>
          <w:rFonts w:ascii="Times New Roman" w:hAnsi="Times New Roman" w:cs="Times New Roman"/>
          <w:sz w:val="24"/>
          <w:szCs w:val="24"/>
        </w:rPr>
        <w:t>Thus, we will recruit:</w:t>
      </w:r>
    </w:p>
    <w:p w14:paraId="3BC2293C" w14:textId="77777777" w:rsidR="006A79C7" w:rsidRPr="006A79C7" w:rsidRDefault="006A79C7" w:rsidP="006A79C7">
      <w:pPr>
        <w:spacing w:after="0" w:line="240" w:lineRule="auto"/>
        <w:ind w:left="360"/>
        <w:rPr>
          <w:rFonts w:ascii="Times New Roman" w:hAnsi="Times New Roman" w:cs="Times New Roman"/>
          <w:sz w:val="24"/>
          <w:szCs w:val="24"/>
        </w:rPr>
      </w:pPr>
    </w:p>
    <w:p w14:paraId="25C1A46D" w14:textId="528F3722" w:rsidR="006A79C7" w:rsidRPr="006A79C7" w:rsidRDefault="006A79C7" w:rsidP="00ED0A09">
      <w:pPr>
        <w:numPr>
          <w:ilvl w:val="0"/>
          <w:numId w:val="2"/>
        </w:numPr>
        <w:spacing w:after="0" w:line="240" w:lineRule="auto"/>
        <w:rPr>
          <w:rFonts w:ascii="Times New Roman" w:hAnsi="Times New Roman" w:cs="Times New Roman"/>
          <w:sz w:val="24"/>
          <w:szCs w:val="24"/>
        </w:rPr>
      </w:pPr>
      <w:r w:rsidRPr="006A79C7">
        <w:rPr>
          <w:rFonts w:ascii="Times New Roman" w:hAnsi="Times New Roman" w:cs="Times New Roman"/>
          <w:sz w:val="24"/>
          <w:szCs w:val="24"/>
        </w:rPr>
        <w:t>Adults (ages &gt;18) to answer questions about their own head and neck injuries.</w:t>
      </w:r>
      <w:r w:rsidR="00ED0A09">
        <w:rPr>
          <w:rFonts w:ascii="Times New Roman" w:hAnsi="Times New Roman" w:cs="Times New Roman"/>
          <w:sz w:val="24"/>
          <w:szCs w:val="24"/>
        </w:rPr>
        <w:t xml:space="preserve"> (</w:t>
      </w:r>
      <w:r w:rsidR="00ED0A09" w:rsidRPr="00ED0A09">
        <w:rPr>
          <w:rFonts w:ascii="Times New Roman" w:hAnsi="Times New Roman" w:cs="Times New Roman"/>
          <w:sz w:val="24"/>
          <w:szCs w:val="24"/>
        </w:rPr>
        <w:t>Adult respondent</w:t>
      </w:r>
      <w:r w:rsidR="00ED0A09">
        <w:rPr>
          <w:rFonts w:ascii="Times New Roman" w:hAnsi="Times New Roman" w:cs="Times New Roman"/>
          <w:sz w:val="24"/>
          <w:szCs w:val="24"/>
        </w:rPr>
        <w:t>)</w:t>
      </w:r>
    </w:p>
    <w:p w14:paraId="3BC9FF17" w14:textId="7D235D46" w:rsidR="00ED0A09" w:rsidRPr="00ED0A09" w:rsidRDefault="006A79C7" w:rsidP="00ED0A09">
      <w:pPr>
        <w:pStyle w:val="ListParagraph0"/>
        <w:numPr>
          <w:ilvl w:val="0"/>
          <w:numId w:val="2"/>
        </w:numPr>
        <w:rPr>
          <w:rFonts w:ascii="Times New Roman" w:hAnsi="Times New Roman" w:cs="Times New Roman"/>
          <w:sz w:val="24"/>
          <w:szCs w:val="24"/>
        </w:rPr>
      </w:pPr>
      <w:r w:rsidRPr="00ED0A09">
        <w:rPr>
          <w:rFonts w:ascii="Times New Roman" w:hAnsi="Times New Roman" w:cs="Times New Roman"/>
          <w:sz w:val="24"/>
          <w:szCs w:val="24"/>
        </w:rPr>
        <w:t>Adults (ages &gt;18) who are parents of children ages 5-17 to answer questions about their children’s head and neck injuries.</w:t>
      </w:r>
      <w:r w:rsidR="00ED0A09" w:rsidRPr="00ED0A09">
        <w:rPr>
          <w:rFonts w:ascii="Times New Roman" w:hAnsi="Times New Roman" w:cs="Times New Roman"/>
          <w:sz w:val="24"/>
          <w:szCs w:val="24"/>
        </w:rPr>
        <w:t xml:space="preserve"> </w:t>
      </w:r>
      <w:r w:rsidR="00ED0A09">
        <w:rPr>
          <w:rFonts w:ascii="Times New Roman" w:hAnsi="Times New Roman" w:cs="Times New Roman"/>
          <w:sz w:val="24"/>
          <w:szCs w:val="24"/>
        </w:rPr>
        <w:t xml:space="preserve">(Proxy </w:t>
      </w:r>
      <w:r w:rsidR="00ED0A09" w:rsidRPr="00ED0A09">
        <w:rPr>
          <w:rFonts w:ascii="Times New Roman" w:hAnsi="Times New Roman" w:cs="Times New Roman"/>
          <w:sz w:val="24"/>
          <w:szCs w:val="24"/>
        </w:rPr>
        <w:t>respondent)</w:t>
      </w:r>
    </w:p>
    <w:p w14:paraId="3F7F207E" w14:textId="2608B0BA" w:rsidR="006A79C7" w:rsidRPr="009642CB" w:rsidRDefault="006A79C7" w:rsidP="009642CB">
      <w:pPr>
        <w:pStyle w:val="ListParagraph0"/>
        <w:numPr>
          <w:ilvl w:val="0"/>
          <w:numId w:val="2"/>
        </w:numPr>
        <w:rPr>
          <w:rFonts w:ascii="Times New Roman" w:hAnsi="Times New Roman" w:cs="Times New Roman"/>
          <w:sz w:val="24"/>
          <w:szCs w:val="24"/>
        </w:rPr>
      </w:pPr>
      <w:r w:rsidRPr="00ED0A09">
        <w:rPr>
          <w:rFonts w:ascii="Times New Roman" w:hAnsi="Times New Roman" w:cs="Times New Roman"/>
          <w:sz w:val="24"/>
          <w:szCs w:val="24"/>
        </w:rPr>
        <w:t>Teens (ages 12-17) to answer questions about their own head and neck injuries.</w:t>
      </w:r>
      <w:r w:rsidR="00ED0A09" w:rsidRPr="00ED0A09">
        <w:rPr>
          <w:rFonts w:ascii="Times New Roman" w:hAnsi="Times New Roman" w:cs="Times New Roman"/>
          <w:sz w:val="24"/>
          <w:szCs w:val="24"/>
        </w:rPr>
        <w:t xml:space="preserve"> (</w:t>
      </w:r>
      <w:r w:rsidR="00ED0A09">
        <w:rPr>
          <w:rFonts w:ascii="Times New Roman" w:hAnsi="Times New Roman" w:cs="Times New Roman"/>
          <w:sz w:val="24"/>
          <w:szCs w:val="24"/>
        </w:rPr>
        <w:t>Direct</w:t>
      </w:r>
      <w:r w:rsidR="00ED0A09" w:rsidRPr="00ED0A09">
        <w:rPr>
          <w:rFonts w:ascii="Times New Roman" w:hAnsi="Times New Roman" w:cs="Times New Roman"/>
          <w:sz w:val="24"/>
          <w:szCs w:val="24"/>
        </w:rPr>
        <w:t xml:space="preserve"> respondent)</w:t>
      </w:r>
    </w:p>
    <w:p w14:paraId="2C323026" w14:textId="19B6DC30" w:rsidR="00F82152" w:rsidRPr="00732072" w:rsidRDefault="00F82152" w:rsidP="008C2166">
      <w:pPr>
        <w:tabs>
          <w:tab w:val="left" w:pos="360"/>
        </w:tabs>
        <w:spacing w:after="0" w:line="240" w:lineRule="auto"/>
        <w:ind w:left="360" w:firstLine="360"/>
        <w:rPr>
          <w:rFonts w:ascii="Times New Roman" w:eastAsia="Calibri" w:hAnsi="Times New Roman" w:cs="Times New Roman"/>
          <w:sz w:val="24"/>
          <w:szCs w:val="24"/>
        </w:rPr>
      </w:pPr>
      <w:r w:rsidRPr="00732072">
        <w:rPr>
          <w:rFonts w:ascii="Times New Roman" w:hAnsi="Times New Roman" w:cs="Times New Roman"/>
          <w:sz w:val="24"/>
          <w:szCs w:val="24"/>
        </w:rPr>
        <w:lastRenderedPageBreak/>
        <w:t xml:space="preserve">Recruitment will be carried out through a combination of a newspaper advertisement, flyers, special interests groups, and word-of-mouth.  The newspaper advertisements/flyers used to recruit respondents are shown in </w:t>
      </w:r>
      <w:r w:rsidR="00ED0A09">
        <w:rPr>
          <w:rFonts w:ascii="Times New Roman" w:hAnsi="Times New Roman" w:cs="Times New Roman"/>
          <w:sz w:val="24"/>
          <w:szCs w:val="24"/>
        </w:rPr>
        <w:t>Attachment</w:t>
      </w:r>
      <w:r w:rsidR="00ED0A09" w:rsidRPr="00732072">
        <w:rPr>
          <w:rFonts w:ascii="Times New Roman" w:hAnsi="Times New Roman" w:cs="Times New Roman"/>
          <w:sz w:val="24"/>
          <w:szCs w:val="24"/>
        </w:rPr>
        <w:t xml:space="preserve"> </w:t>
      </w:r>
      <w:r w:rsidR="00ED0A09">
        <w:rPr>
          <w:rFonts w:ascii="Times New Roman" w:hAnsi="Times New Roman" w:cs="Times New Roman"/>
          <w:sz w:val="24"/>
          <w:szCs w:val="24"/>
        </w:rPr>
        <w:t>2</w:t>
      </w:r>
      <w:r w:rsidR="00ED0A09" w:rsidRPr="00732072">
        <w:rPr>
          <w:rFonts w:ascii="Times New Roman" w:hAnsi="Times New Roman" w:cs="Times New Roman"/>
          <w:sz w:val="24"/>
          <w:szCs w:val="24"/>
        </w:rPr>
        <w:t>a</w:t>
      </w:r>
      <w:r w:rsidRPr="00732072">
        <w:rPr>
          <w:rFonts w:ascii="Times New Roman" w:hAnsi="Times New Roman" w:cs="Times New Roman"/>
          <w:sz w:val="24"/>
          <w:szCs w:val="24"/>
        </w:rPr>
        <w:t xml:space="preserve">-e.  The </w:t>
      </w:r>
      <w:r w:rsidR="008C2166" w:rsidRPr="00732072">
        <w:rPr>
          <w:rFonts w:ascii="Times New Roman" w:hAnsi="Times New Roman" w:cs="Times New Roman"/>
          <w:sz w:val="24"/>
          <w:szCs w:val="24"/>
        </w:rPr>
        <w:t xml:space="preserve">5 minute </w:t>
      </w:r>
      <w:r w:rsidRPr="00732072">
        <w:rPr>
          <w:rFonts w:ascii="Times New Roman" w:hAnsi="Times New Roman" w:cs="Times New Roman"/>
          <w:sz w:val="24"/>
          <w:szCs w:val="24"/>
        </w:rPr>
        <w:t xml:space="preserve">screener used to determine eligibility of individuals responding to the newspaper advertisements/flyers is shown in </w:t>
      </w:r>
      <w:r w:rsidR="00ED0A09">
        <w:rPr>
          <w:rFonts w:ascii="Times New Roman" w:hAnsi="Times New Roman" w:cs="Times New Roman"/>
          <w:sz w:val="24"/>
          <w:szCs w:val="24"/>
        </w:rPr>
        <w:t>Attachment</w:t>
      </w:r>
      <w:r w:rsidR="00ED0A09" w:rsidRPr="00732072">
        <w:rPr>
          <w:rFonts w:ascii="Times New Roman" w:hAnsi="Times New Roman" w:cs="Times New Roman"/>
          <w:sz w:val="24"/>
          <w:szCs w:val="24"/>
        </w:rPr>
        <w:t xml:space="preserve"> </w:t>
      </w:r>
      <w:r w:rsidR="00ED0A09">
        <w:rPr>
          <w:rFonts w:ascii="Times New Roman" w:hAnsi="Times New Roman" w:cs="Times New Roman"/>
          <w:sz w:val="24"/>
          <w:szCs w:val="24"/>
        </w:rPr>
        <w:t>3</w:t>
      </w:r>
      <w:r w:rsidRPr="00732072">
        <w:rPr>
          <w:rFonts w:ascii="Times New Roman" w:hAnsi="Times New Roman" w:cs="Times New Roman"/>
          <w:sz w:val="24"/>
          <w:szCs w:val="24"/>
        </w:rPr>
        <w:t xml:space="preserve">a&amp;b. </w:t>
      </w:r>
      <w:r w:rsidR="008C2166" w:rsidRPr="00732072">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w:t>
      </w:r>
      <w:r w:rsidR="008C2166" w:rsidRPr="00732072">
        <w:rPr>
          <w:rFonts w:ascii="Times New Roman" w:hAnsi="Times New Roman" w:cs="Times New Roman"/>
          <w:sz w:val="24"/>
          <w:szCs w:val="24"/>
        </w:rPr>
        <w:t xml:space="preserve">Recruitment advertisements are targeted at Adults and Parent/Guardian Teen pairs.  Hence, for Parent/Guardian Teen pairs, initial telephone contact may be made with either the teen or the parent/guardian. Both parent/guardian and teen respondents will be screened prior to inclusion in the study.  </w:t>
      </w:r>
      <w:r w:rsidR="008C2166" w:rsidRPr="00732072">
        <w:rPr>
          <w:rFonts w:ascii="Times New Roman" w:eastAsia="Calibri" w:hAnsi="Times New Roman" w:cs="Times New Roman"/>
          <w:sz w:val="24"/>
          <w:szCs w:val="24"/>
        </w:rPr>
        <w:t>It is anticipated that as many as 72 individuals may need to be screened in order to recruit 40 participants.</w:t>
      </w:r>
    </w:p>
    <w:p w14:paraId="731C0ADF" w14:textId="77777777" w:rsidR="008C2166" w:rsidRDefault="008C2166" w:rsidP="008C2166">
      <w:pPr>
        <w:tabs>
          <w:tab w:val="left" w:pos="360"/>
        </w:tabs>
        <w:spacing w:after="0" w:line="240" w:lineRule="auto"/>
        <w:ind w:left="360" w:firstLine="360"/>
        <w:rPr>
          <w:rFonts w:ascii="Times New Roman" w:eastAsia="Calibri" w:hAnsi="Times New Roman" w:cs="Times New Roman"/>
          <w:sz w:val="24"/>
          <w:szCs w:val="24"/>
          <w:highlight w:val="yellow"/>
        </w:rPr>
      </w:pPr>
    </w:p>
    <w:p w14:paraId="3F425E4F" w14:textId="4AF12C2F" w:rsidR="00F82152" w:rsidRPr="00732072" w:rsidRDefault="008C2166" w:rsidP="008C2166">
      <w:pPr>
        <w:tabs>
          <w:tab w:val="left" w:pos="360"/>
        </w:tabs>
        <w:spacing w:after="0" w:line="240" w:lineRule="auto"/>
        <w:ind w:left="360"/>
        <w:rPr>
          <w:rFonts w:ascii="Times New Roman" w:hAnsi="Times New Roman" w:cs="Times New Roman"/>
          <w:iCs/>
          <w:sz w:val="24"/>
          <w:szCs w:val="24"/>
        </w:rPr>
      </w:pPr>
      <w:r w:rsidRPr="00C80044">
        <w:rPr>
          <w:rFonts w:ascii="Times New Roman" w:hAnsi="Times New Roman" w:cs="Times New Roman"/>
          <w:sz w:val="24"/>
          <w:szCs w:val="24"/>
        </w:rPr>
        <w:tab/>
      </w:r>
      <w:r w:rsidRPr="00732072">
        <w:rPr>
          <w:rFonts w:ascii="Times New Roman" w:hAnsi="Times New Roman" w:cs="Times New Roman"/>
          <w:sz w:val="24"/>
          <w:szCs w:val="24"/>
        </w:rPr>
        <w:t>I</w:t>
      </w:r>
      <w:r w:rsidRPr="00732072">
        <w:rPr>
          <w:rFonts w:ascii="Times New Roman" w:eastAsia="Times New Roman" w:hAnsi="Times New Roman" w:cs="Times New Roman"/>
          <w:sz w:val="24"/>
          <w:szCs w:val="24"/>
        </w:rPr>
        <w:t xml:space="preserve">nterviews averaging 60 minutes (including the completion of a Respondent Data Collection Sheet) will be conducted by CQDER staff members with English speaking respondents.  </w:t>
      </w:r>
      <w:r w:rsidR="00F82152" w:rsidRPr="00732072">
        <w:rPr>
          <w:rFonts w:ascii="Times New Roman" w:hAnsi="Times New Roman" w:cs="Times New Roman"/>
          <w:sz w:val="24"/>
          <w:szCs w:val="24"/>
        </w:rPr>
        <w:t xml:space="preserve">Interviews will be conducted in the </w:t>
      </w:r>
      <w:r w:rsidR="00F82152" w:rsidRPr="00732072">
        <w:rPr>
          <w:rFonts w:ascii="Times New Roman" w:eastAsia="Calibri" w:hAnsi="Times New Roman" w:cs="Times New Roman"/>
          <w:sz w:val="24"/>
          <w:szCs w:val="24"/>
        </w:rPr>
        <w:t>Questionnaire Design and Evaluation Research</w:t>
      </w:r>
      <w:r w:rsidR="00F82152" w:rsidRPr="00732072">
        <w:rPr>
          <w:rFonts w:ascii="Times New Roman" w:hAnsi="Times New Roman" w:cs="Times New Roman"/>
          <w:sz w:val="24"/>
          <w:szCs w:val="24"/>
        </w:rPr>
        <w:t xml:space="preserve"> Laboratory as well as at off-site locations.  All interviews conducted in the Questionnaire Design and Evaluation Research Laboratory will be video and audio recorded to allow researchers to review the behaviors and body language of the respondents.  Interviews conducted off-site will only be audio recorded. These recordings will allow researchers to ensure the quality of their interview notes.  In the rare case that a </w:t>
      </w:r>
      <w:r w:rsidR="00F82152" w:rsidRPr="00732072">
        <w:rPr>
          <w:rFonts w:ascii="Times New Roman" w:hAnsi="Times New Roman" w:cs="Times New Roman"/>
          <w:iCs/>
          <w:sz w:val="24"/>
          <w:szCs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48CAF848" w14:textId="77777777" w:rsidR="008C2166" w:rsidRPr="00732072" w:rsidRDefault="008C2166" w:rsidP="008C2166">
      <w:pPr>
        <w:tabs>
          <w:tab w:val="left" w:pos="360"/>
        </w:tabs>
        <w:spacing w:after="0" w:line="240" w:lineRule="auto"/>
        <w:ind w:left="360"/>
        <w:rPr>
          <w:rFonts w:ascii="Times New Roman" w:hAnsi="Times New Roman" w:cs="Times New Roman"/>
          <w:iCs/>
          <w:sz w:val="24"/>
          <w:szCs w:val="24"/>
        </w:rPr>
      </w:pPr>
    </w:p>
    <w:p w14:paraId="3015F190" w14:textId="6B96E712" w:rsidR="00F82152" w:rsidRDefault="00F82152" w:rsidP="008C2166">
      <w:pPr>
        <w:pStyle w:val="FormBodyText"/>
        <w:tabs>
          <w:tab w:val="left" w:pos="360"/>
        </w:tabs>
        <w:spacing w:before="0" w:after="0"/>
        <w:ind w:left="360" w:firstLine="360"/>
        <w:rPr>
          <w:sz w:val="24"/>
          <w:szCs w:val="24"/>
        </w:rPr>
      </w:pPr>
      <w:r w:rsidRPr="00732072">
        <w:rPr>
          <w:sz w:val="24"/>
          <w:szCs w:val="24"/>
        </w:rPr>
        <w:t>After respondents have been briefed on the purpose of the study and the procedures that CQDER routinely takes to protect human subjects, respondents will be asked to read and sign an Informed Consent/Informed Assent document (</w:t>
      </w:r>
      <w:r w:rsidR="00ED0A09">
        <w:rPr>
          <w:sz w:val="24"/>
          <w:szCs w:val="24"/>
        </w:rPr>
        <w:t>Attachment</w:t>
      </w:r>
      <w:r w:rsidRPr="00732072">
        <w:rPr>
          <w:sz w:val="24"/>
          <w:szCs w:val="24"/>
        </w:rPr>
        <w:t xml:space="preserve"> </w:t>
      </w:r>
      <w:r w:rsidR="00ED0A09">
        <w:rPr>
          <w:sz w:val="24"/>
          <w:szCs w:val="24"/>
        </w:rPr>
        <w:t>4</w:t>
      </w:r>
      <w:r w:rsidRPr="00732072">
        <w:rPr>
          <w:sz w:val="24"/>
          <w:szCs w:val="24"/>
        </w:rPr>
        <w:t xml:space="preserve">a-c).  </w:t>
      </w:r>
      <w:r w:rsidR="008C2166" w:rsidRPr="00732072">
        <w:rPr>
          <w:sz w:val="24"/>
          <w:szCs w:val="24"/>
        </w:rPr>
        <w:t xml:space="preserve">Only project specific information has been added to the document.  </w:t>
      </w:r>
      <w:r w:rsidRPr="00732072">
        <w:rPr>
          <w:sz w:val="24"/>
          <w:szCs w:val="24"/>
        </w:rPr>
        <w:t>Adults, Parents/guardians will also be asked to fill in their demographic characteristics on the Respondent Data Collection Sheet (</w:t>
      </w:r>
      <w:r w:rsidR="00ED0A09">
        <w:rPr>
          <w:sz w:val="24"/>
          <w:szCs w:val="24"/>
        </w:rPr>
        <w:t>Attachment 5</w:t>
      </w:r>
      <w:r w:rsidRPr="00732072">
        <w:rPr>
          <w:sz w:val="24"/>
          <w:szCs w:val="24"/>
        </w:rPr>
        <w:t>).</w:t>
      </w:r>
      <w:r w:rsidR="008C2166" w:rsidRPr="00732072">
        <w:rPr>
          <w:sz w:val="24"/>
          <w:szCs w:val="24"/>
        </w:rPr>
        <w:t xml:space="preserve">  This document is contained in our umbrella package. The burden for completion of this form is captured in the interview.</w:t>
      </w:r>
    </w:p>
    <w:p w14:paraId="7121C789" w14:textId="77777777" w:rsidR="002E2189" w:rsidRPr="00732072" w:rsidRDefault="002E2189" w:rsidP="008C2166">
      <w:pPr>
        <w:pStyle w:val="FormBodyText"/>
        <w:tabs>
          <w:tab w:val="left" w:pos="360"/>
        </w:tabs>
        <w:spacing w:before="0" w:after="0"/>
        <w:ind w:left="360" w:firstLine="360"/>
        <w:rPr>
          <w:sz w:val="24"/>
          <w:szCs w:val="24"/>
        </w:rPr>
      </w:pPr>
    </w:p>
    <w:p w14:paraId="54E0F694" w14:textId="77777777" w:rsidR="00F82152" w:rsidRPr="00732072" w:rsidRDefault="00F8215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732072">
        <w:rPr>
          <w:rFonts w:ascii="Times New Roman" w:hAnsi="Times New Roman" w:cs="Times New Roman"/>
          <w:sz w:val="24"/>
          <w:szCs w:val="24"/>
        </w:rPr>
        <w:t xml:space="preserve">The interviewer will then ask the respondent to confirm that he/she understands the information in the Informed Consent/Informed Assent, and then state that we would like to record the interview.  The recorder will be turned on once it is clear that the procedures are understood and agreed upon.  </w:t>
      </w:r>
    </w:p>
    <w:p w14:paraId="4CE53522" w14:textId="77777777" w:rsidR="006B41B9" w:rsidRDefault="006B41B9"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p>
    <w:p w14:paraId="72374E29" w14:textId="3A3223BE" w:rsidR="00F82152" w:rsidRPr="00732072" w:rsidRDefault="00F8215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732072">
        <w:rPr>
          <w:rFonts w:ascii="Times New Roman" w:hAnsi="Times New Roman" w:cs="Times New Roman"/>
          <w:sz w:val="24"/>
          <w:szCs w:val="24"/>
        </w:rPr>
        <w:t>The interviewer will then orient the respondent to the cognitive interview with the following introduction:</w:t>
      </w:r>
    </w:p>
    <w:p w14:paraId="4EBE7EFE" w14:textId="77777777" w:rsidR="00F82152" w:rsidRPr="00732072" w:rsidRDefault="00F8215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p>
    <w:p w14:paraId="7D1AB91A" w14:textId="77777777" w:rsidR="00F82152" w:rsidRPr="00732072" w:rsidRDefault="00F82152" w:rsidP="00732072">
      <w:pPr>
        <w:pStyle w:val="BodyText"/>
        <w:tabs>
          <w:tab w:val="left" w:pos="360"/>
        </w:tabs>
        <w:ind w:left="360"/>
        <w:rPr>
          <w:i/>
          <w:iCs/>
          <w:sz w:val="24"/>
        </w:rPr>
      </w:pPr>
      <w:r w:rsidRPr="00732072">
        <w:rPr>
          <w:i/>
          <w:iCs/>
          <w:sz w:val="24"/>
        </w:rPr>
        <w:t>[</w:t>
      </w:r>
      <w:proofErr w:type="gramStart"/>
      <w:r w:rsidRPr="00732072">
        <w:rPr>
          <w:i/>
          <w:iCs/>
          <w:sz w:val="24"/>
        </w:rPr>
        <w:t>fill</w:t>
      </w:r>
      <w:proofErr w:type="gramEnd"/>
      <w:r w:rsidRPr="00732072">
        <w:rPr>
          <w:i/>
          <w:iCs/>
          <w:sz w:val="24"/>
        </w:rPr>
        <w:t xml:space="preserve"> staff name] may have told you that we will be working on some questions that will eventually be added to national surveys.  Before that happens, we like to test them out on a </w:t>
      </w:r>
      <w:r w:rsidRPr="00732072">
        <w:rPr>
          <w:i/>
          <w:iCs/>
          <w:sz w:val="24"/>
        </w:rPr>
        <w:lastRenderedPageBreak/>
        <w:t xml:space="preserve">variety of people.  The questions we are testing today are about </w:t>
      </w:r>
      <w:r w:rsidRPr="00732072">
        <w:rPr>
          <w:i/>
          <w:sz w:val="24"/>
        </w:rPr>
        <w:t xml:space="preserve">head or neck injuries </w:t>
      </w:r>
      <w:r w:rsidRPr="00732072">
        <w:rPr>
          <w:i/>
          <w:iCs/>
          <w:sz w:val="24"/>
        </w:rPr>
        <w:t>[your/your child] may have experienced</w:t>
      </w:r>
      <w:r w:rsidRPr="00732072">
        <w:rPr>
          <w:i/>
          <w:sz w:val="24"/>
        </w:rPr>
        <w:t>.</w:t>
      </w:r>
      <w:r w:rsidRPr="00732072">
        <w:rPr>
          <w:i/>
          <w:iCs/>
          <w:sz w:val="24"/>
        </w:rPr>
        <w:t xml:space="preserve">  We are interested in your answers, but also in how you go about making them.  I may also ask you questions about the questions—whether they make sense, what you think about when you hear certain words, and so on.</w:t>
      </w:r>
    </w:p>
    <w:p w14:paraId="053C0AB1" w14:textId="77777777" w:rsidR="00F82152" w:rsidRPr="00732072"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p>
    <w:p w14:paraId="6B72DFAC" w14:textId="77777777" w:rsidR="00F82152" w:rsidRPr="00732072"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r w:rsidRPr="00732072">
        <w:rPr>
          <w:rFonts w:ascii="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30FBAC3E" w14:textId="77777777" w:rsidR="00F82152" w:rsidRPr="00732072"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proofErr w:type="gramStart"/>
      <w:r w:rsidRPr="00732072">
        <w:rPr>
          <w:rFonts w:ascii="Times New Roman" w:hAnsi="Times New Roman" w:cs="Times New Roman"/>
          <w:i/>
          <w:iCs/>
          <w:sz w:val="24"/>
          <w:szCs w:val="24"/>
        </w:rPr>
        <w:t>there</w:t>
      </w:r>
      <w:proofErr w:type="gramEnd"/>
      <w:r w:rsidRPr="00732072">
        <w:rPr>
          <w:rFonts w:ascii="Times New Roman" w:hAnsi="Times New Roman" w:cs="Times New Roman"/>
          <w:i/>
          <w:iCs/>
          <w:sz w:val="24"/>
          <w:szCs w:val="24"/>
        </w:rPr>
        <w:t xml:space="preserve"> are words you don’t understand,</w:t>
      </w:r>
    </w:p>
    <w:p w14:paraId="420B8996" w14:textId="77777777" w:rsidR="00F82152" w:rsidRPr="00732072"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proofErr w:type="gramStart"/>
      <w:r w:rsidRPr="00732072">
        <w:rPr>
          <w:rFonts w:ascii="Times New Roman" w:hAnsi="Times New Roman" w:cs="Times New Roman"/>
          <w:i/>
          <w:iCs/>
          <w:sz w:val="24"/>
          <w:szCs w:val="24"/>
        </w:rPr>
        <w:t>the</w:t>
      </w:r>
      <w:proofErr w:type="gramEnd"/>
      <w:r w:rsidRPr="00732072">
        <w:rPr>
          <w:rFonts w:ascii="Times New Roman" w:hAnsi="Times New Roman" w:cs="Times New Roman"/>
          <w:i/>
          <w:iCs/>
          <w:sz w:val="24"/>
          <w:szCs w:val="24"/>
        </w:rPr>
        <w:t xml:space="preserve"> question doesn’t make sense to you, </w:t>
      </w:r>
    </w:p>
    <w:p w14:paraId="4FAA08C5" w14:textId="77777777" w:rsidR="00F82152" w:rsidRPr="00732072"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proofErr w:type="gramStart"/>
      <w:r w:rsidRPr="00732072">
        <w:rPr>
          <w:rFonts w:ascii="Times New Roman" w:hAnsi="Times New Roman" w:cs="Times New Roman"/>
          <w:i/>
          <w:iCs/>
          <w:sz w:val="24"/>
          <w:szCs w:val="24"/>
        </w:rPr>
        <w:t>you</w:t>
      </w:r>
      <w:proofErr w:type="gramEnd"/>
      <w:r w:rsidRPr="00732072">
        <w:rPr>
          <w:rFonts w:ascii="Times New Roman" w:hAnsi="Times New Roman" w:cs="Times New Roman"/>
          <w:i/>
          <w:iCs/>
          <w:sz w:val="24"/>
          <w:szCs w:val="24"/>
        </w:rPr>
        <w:t xml:space="preserve"> could interpret it more than one way,</w:t>
      </w:r>
    </w:p>
    <w:p w14:paraId="491F6022" w14:textId="77777777" w:rsidR="00F82152" w:rsidRPr="00732072"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proofErr w:type="gramStart"/>
      <w:r w:rsidRPr="00732072">
        <w:rPr>
          <w:rFonts w:ascii="Times New Roman" w:hAnsi="Times New Roman" w:cs="Times New Roman"/>
          <w:i/>
          <w:iCs/>
          <w:sz w:val="24"/>
          <w:szCs w:val="24"/>
        </w:rPr>
        <w:t>it</w:t>
      </w:r>
      <w:proofErr w:type="gramEnd"/>
      <w:r w:rsidRPr="00732072">
        <w:rPr>
          <w:rFonts w:ascii="Times New Roman" w:hAnsi="Times New Roman" w:cs="Times New Roman"/>
          <w:i/>
          <w:iCs/>
          <w:sz w:val="24"/>
          <w:szCs w:val="24"/>
        </w:rPr>
        <w:t xml:space="preserve"> seems out of order, </w:t>
      </w:r>
    </w:p>
    <w:p w14:paraId="53B7C7C6" w14:textId="77777777" w:rsidR="00F82152" w:rsidRPr="00732072"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proofErr w:type="gramStart"/>
      <w:r w:rsidRPr="00732072">
        <w:rPr>
          <w:rFonts w:ascii="Times New Roman" w:hAnsi="Times New Roman" w:cs="Times New Roman"/>
          <w:i/>
          <w:iCs/>
          <w:sz w:val="24"/>
          <w:szCs w:val="24"/>
        </w:rPr>
        <w:t>or</w:t>
      </w:r>
      <w:proofErr w:type="gramEnd"/>
      <w:r w:rsidRPr="00732072">
        <w:rPr>
          <w:rFonts w:ascii="Times New Roman" w:hAnsi="Times New Roman" w:cs="Times New Roman"/>
          <w:i/>
          <w:iCs/>
          <w:sz w:val="24"/>
          <w:szCs w:val="24"/>
        </w:rPr>
        <w:t xml:space="preserve"> if the answer you are looking for is not provided. </w:t>
      </w:r>
    </w:p>
    <w:p w14:paraId="4C77E573" w14:textId="77777777" w:rsidR="00F82152" w:rsidRPr="00732072"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p>
    <w:p w14:paraId="2EAA438C" w14:textId="77777777" w:rsidR="00F82152"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Cs/>
          <w:sz w:val="24"/>
          <w:szCs w:val="24"/>
        </w:rPr>
      </w:pPr>
      <w:r w:rsidRPr="00732072">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37F0B407" w14:textId="77777777" w:rsidR="002E2189" w:rsidRPr="002E2189" w:rsidRDefault="002E2189"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Cs/>
          <w:sz w:val="24"/>
          <w:szCs w:val="24"/>
        </w:rPr>
      </w:pPr>
    </w:p>
    <w:p w14:paraId="1EBF0990" w14:textId="7DAE8698" w:rsidR="00F82152" w:rsidRPr="00732072" w:rsidRDefault="00F8215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r w:rsidRPr="00732072">
        <w:rPr>
          <w:rFonts w:ascii="Times New Roman" w:hAnsi="Times New Roman" w:cs="Times New Roman"/>
          <w:sz w:val="24"/>
        </w:rPr>
        <w:t xml:space="preserve">After the interview, respondents will be given the thank-you letter </w:t>
      </w:r>
      <w:r w:rsidR="00732072" w:rsidRPr="00732072">
        <w:rPr>
          <w:rFonts w:ascii="Times New Roman" w:hAnsi="Times New Roman" w:cs="Times New Roman"/>
          <w:sz w:val="24"/>
        </w:rPr>
        <w:t xml:space="preserve">(document contained in umbrella package) </w:t>
      </w:r>
      <w:r w:rsidRPr="00732072">
        <w:rPr>
          <w:rFonts w:ascii="Times New Roman" w:hAnsi="Times New Roman" w:cs="Times New Roman"/>
          <w:sz w:val="24"/>
        </w:rPr>
        <w:t xml:space="preserve">signed by the </w:t>
      </w:r>
      <w:r w:rsidR="00732072" w:rsidRPr="00732072">
        <w:rPr>
          <w:rFonts w:ascii="Times New Roman" w:hAnsi="Times New Roman" w:cs="Times New Roman"/>
          <w:sz w:val="24"/>
        </w:rPr>
        <w:t xml:space="preserve">Charles J. Rothwell, </w:t>
      </w:r>
      <w:r w:rsidRPr="00732072">
        <w:rPr>
          <w:rFonts w:ascii="Times New Roman" w:hAnsi="Times New Roman" w:cs="Times New Roman"/>
          <w:sz w:val="24"/>
        </w:rPr>
        <w:t>Director of NCHS (</w:t>
      </w:r>
      <w:r w:rsidR="00ED0A09">
        <w:rPr>
          <w:rFonts w:ascii="Times New Roman" w:hAnsi="Times New Roman" w:cs="Times New Roman"/>
          <w:sz w:val="24"/>
        </w:rPr>
        <w:t>Attachment 6</w:t>
      </w:r>
      <w:r w:rsidRPr="00732072">
        <w:rPr>
          <w:rFonts w:ascii="Times New Roman" w:hAnsi="Times New Roman" w:cs="Times New Roman"/>
          <w:sz w:val="24"/>
        </w:rPr>
        <w:t>), a copy of the informed consent document, and $40.</w:t>
      </w:r>
      <w:r w:rsidR="00732072" w:rsidRPr="00732072">
        <w:rPr>
          <w:rFonts w:ascii="Times New Roman" w:hAnsi="Times New Roman" w:cs="Times New Roman"/>
          <w:sz w:val="24"/>
        </w:rPr>
        <w:t xml:space="preserve">  </w:t>
      </w:r>
      <w:r w:rsidRPr="00732072">
        <w:rPr>
          <w:rFonts w:ascii="Times New Roman" w:hAnsi="Times New Roman" w:cs="Times New Roman"/>
          <w:sz w:val="24"/>
        </w:rPr>
        <w:t xml:space="preserve">After the </w:t>
      </w:r>
      <w:r w:rsidR="00732072" w:rsidRPr="00732072">
        <w:rPr>
          <w:rFonts w:ascii="Times New Roman" w:hAnsi="Times New Roman" w:cs="Times New Roman"/>
          <w:sz w:val="24"/>
        </w:rPr>
        <w:t xml:space="preserve">cognitive interview is over, </w:t>
      </w:r>
      <w:r w:rsidRPr="00732072">
        <w:rPr>
          <w:rFonts w:ascii="Times New Roman" w:hAnsi="Times New Roman" w:cs="Times New Roman"/>
          <w:sz w:val="24"/>
        </w:rPr>
        <w:t>adult respondents/parents/guardians will be asked to read the Special Consent for Expanded Use of Video and Audio Recordings (</w:t>
      </w:r>
      <w:r w:rsidR="00ED0A09">
        <w:rPr>
          <w:rFonts w:ascii="Times New Roman" w:hAnsi="Times New Roman" w:cs="Times New Roman"/>
          <w:sz w:val="24"/>
        </w:rPr>
        <w:t>Attachment 7</w:t>
      </w:r>
      <w:r w:rsidRPr="00732072">
        <w:rPr>
          <w:rFonts w:ascii="Times New Roman" w:hAnsi="Times New Roman" w:cs="Times New Roman"/>
          <w:sz w:val="24"/>
        </w:rPr>
        <w:t>).  There will be no coercion and the respondents will be told that they can call and reverse the decision at any time if they change their minds.  If respondents do sign the special consent form they will be given a copy of that as well.  Teen respondents will not be asked for Special Consent.</w:t>
      </w:r>
    </w:p>
    <w:p w14:paraId="03B14C96" w14:textId="77777777" w:rsidR="00732072" w:rsidRPr="00732072" w:rsidRDefault="0073207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highlight w:val="cyan"/>
        </w:rPr>
      </w:pPr>
    </w:p>
    <w:p w14:paraId="4B55B8A2" w14:textId="77777777" w:rsidR="00835D04" w:rsidRPr="00C80044" w:rsidRDefault="00835D04" w:rsidP="00BB220D">
      <w:pPr>
        <w:spacing w:after="0" w:line="240" w:lineRule="auto"/>
        <w:ind w:left="360"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C80044" w:rsidRDefault="00835D04" w:rsidP="00BB220D">
      <w:pPr>
        <w:spacing w:after="0" w:line="240" w:lineRule="auto"/>
        <w:rPr>
          <w:rFonts w:ascii="Times New Roman" w:eastAsia="Times New Roman" w:hAnsi="Times New Roman" w:cs="Times New Roman"/>
          <w:sz w:val="24"/>
          <w:szCs w:val="24"/>
        </w:rPr>
      </w:pPr>
    </w:p>
    <w:p w14:paraId="33161E20" w14:textId="77777777" w:rsidR="00835D04" w:rsidRPr="00C80044"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732072">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B7466A" w:rsidRPr="00732072">
        <w:rPr>
          <w:rFonts w:ascii="Times New Roman" w:eastAsia="Times New Roman" w:hAnsi="Times New Roman" w:cs="Times New Roman"/>
          <w:sz w:val="24"/>
          <w:szCs w:val="24"/>
        </w:rPr>
        <w:t>46</w:t>
      </w:r>
      <w:r w:rsidRPr="00732072">
        <w:rPr>
          <w:rFonts w:ascii="Times New Roman" w:eastAsia="Times New Roman" w:hAnsi="Times New Roman" w:cs="Times New Roman"/>
          <w:sz w:val="24"/>
          <w:szCs w:val="24"/>
        </w:rPr>
        <w:t xml:space="preserve"> hours.  A burden table for this project is shown below:</w:t>
      </w:r>
    </w:p>
    <w:p w14:paraId="728E91C1" w14:textId="77777777" w:rsidR="00835D04" w:rsidRPr="00C80044" w:rsidRDefault="00835D04" w:rsidP="00BB220D">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B7466A"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B7466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5F8F18F6" w14:textId="77777777" w:rsidR="006B41B9" w:rsidRDefault="006B41B9"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p>
          <w:p w14:paraId="5C848AA0"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Number of</w:t>
            </w:r>
          </w:p>
          <w:p w14:paraId="63C70AB8"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391C9A86" w14:textId="77777777" w:rsidR="00835D04" w:rsidRPr="00B7466A"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Number of</w:t>
            </w:r>
          </w:p>
          <w:p w14:paraId="1960C998"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Responses/</w:t>
            </w:r>
          </w:p>
          <w:p w14:paraId="31228790"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0FBD7C79" w14:textId="77777777" w:rsidR="006B41B9" w:rsidRDefault="006B41B9"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p>
          <w:p w14:paraId="14B773C2"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Average hours</w:t>
            </w:r>
          </w:p>
          <w:p w14:paraId="5CE0A826"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561782C3"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Response</w:t>
            </w:r>
          </w:p>
          <w:p w14:paraId="5F0055F8"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Burden</w:t>
            </w:r>
          </w:p>
          <w:p w14:paraId="2AEEF0D9" w14:textId="77777777" w:rsidR="00835D04" w:rsidRPr="00B7466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B7466A">
              <w:rPr>
                <w:rFonts w:ascii="Times New Roman" w:eastAsia="Times New Roman" w:hAnsi="Times New Roman" w:cs="Times New Roman"/>
                <w:b/>
                <w:bCs/>
                <w:sz w:val="24"/>
                <w:szCs w:val="24"/>
              </w:rPr>
              <w:t>(in hours)</w:t>
            </w:r>
          </w:p>
        </w:tc>
      </w:tr>
      <w:tr w:rsidR="00B7466A" w:rsidRPr="00B7466A"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72</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6</w:t>
            </w:r>
          </w:p>
        </w:tc>
      </w:tr>
      <w:tr w:rsidR="00B7466A" w:rsidRPr="00B7466A"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B7466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40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2B6E72A6" w:rsidR="00B7466A" w:rsidRPr="00B7466A" w:rsidRDefault="00ED0A09"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61C320E3" w14:textId="77777777" w:rsidR="00B7466A" w:rsidRPr="00B7466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B7466A">
              <w:rPr>
                <w:rFonts w:ascii="Times New Roman" w:eastAsia="Times New Roman" w:hAnsi="Times New Roman" w:cs="Times New Roman"/>
                <w:sz w:val="24"/>
                <w:szCs w:val="24"/>
              </w:rPr>
              <w:t>40</w:t>
            </w:r>
          </w:p>
        </w:tc>
      </w:tr>
    </w:tbl>
    <w:p w14:paraId="6AD3D483" w14:textId="77777777" w:rsidR="009642CB" w:rsidRDefault="009642CB" w:rsidP="00AB359A">
      <w:pPr>
        <w:rPr>
          <w:rFonts w:ascii="Times New Roman" w:eastAsia="Times New Roman" w:hAnsi="Times New Roman" w:cs="Times New Roman"/>
          <w:sz w:val="24"/>
          <w:szCs w:val="24"/>
        </w:rPr>
      </w:pPr>
    </w:p>
    <w:p w14:paraId="4B3E5CA7" w14:textId="283741B1" w:rsidR="00835D04" w:rsidRPr="00384CF1" w:rsidRDefault="00835D04" w:rsidP="00AB359A">
      <w:pPr>
        <w:rPr>
          <w:rFonts w:ascii="Times New Roman" w:eastAsia="Times New Roman" w:hAnsi="Times New Roman" w:cs="Times New Roman"/>
          <w:sz w:val="24"/>
          <w:szCs w:val="24"/>
        </w:rPr>
      </w:pPr>
      <w:r w:rsidRPr="00384CF1">
        <w:rPr>
          <w:rFonts w:ascii="Times New Roman" w:eastAsia="Times New Roman" w:hAnsi="Times New Roman" w:cs="Times New Roman"/>
          <w:sz w:val="24"/>
          <w:szCs w:val="24"/>
        </w:rPr>
        <w:t>Attachments (</w:t>
      </w:r>
      <w:r w:rsidR="00E836E0" w:rsidRPr="00384CF1">
        <w:rPr>
          <w:rFonts w:ascii="Times New Roman" w:eastAsia="Times New Roman" w:hAnsi="Times New Roman" w:cs="Times New Roman"/>
          <w:sz w:val="24"/>
          <w:szCs w:val="24"/>
        </w:rPr>
        <w:t>7</w:t>
      </w:r>
      <w:r w:rsidRPr="00384CF1">
        <w:rPr>
          <w:rFonts w:ascii="Times New Roman" w:eastAsia="Times New Roman" w:hAnsi="Times New Roman" w:cs="Times New Roman"/>
          <w:sz w:val="24"/>
          <w:szCs w:val="24"/>
        </w:rPr>
        <w:t>)</w:t>
      </w:r>
    </w:p>
    <w:p w14:paraId="327558B9" w14:textId="77777777" w:rsidR="00835D04" w:rsidRPr="00384CF1"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84CF1">
        <w:rPr>
          <w:rFonts w:ascii="Times New Roman" w:eastAsia="Times New Roman" w:hAnsi="Times New Roman" w:cs="Times New Roman"/>
          <w:sz w:val="24"/>
          <w:szCs w:val="24"/>
        </w:rPr>
        <w:lastRenderedPageBreak/>
        <w:t>cc:</w:t>
      </w:r>
    </w:p>
    <w:p w14:paraId="5AD973D1" w14:textId="77777777" w:rsidR="00835D04" w:rsidRPr="00384CF1"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84CF1">
        <w:rPr>
          <w:rFonts w:ascii="Times New Roman" w:eastAsia="Times New Roman" w:hAnsi="Times New Roman" w:cs="Times New Roman"/>
          <w:sz w:val="24"/>
          <w:szCs w:val="24"/>
        </w:rPr>
        <w:t>V. Buie</w:t>
      </w:r>
    </w:p>
    <w:p w14:paraId="633D051F" w14:textId="77777777" w:rsidR="00835D04" w:rsidRPr="00384CF1"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84CF1">
        <w:rPr>
          <w:rFonts w:ascii="Times New Roman" w:eastAsia="Times New Roman" w:hAnsi="Times New Roman" w:cs="Times New Roman"/>
          <w:sz w:val="24"/>
          <w:szCs w:val="24"/>
        </w:rPr>
        <w:t>T. Richardson</w:t>
      </w:r>
    </w:p>
    <w:bookmarkEnd w:id="0"/>
    <w:bookmarkEnd w:id="1"/>
    <w:p w14:paraId="36FA5B31" w14:textId="7C07BA0D" w:rsidR="006A79C7"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384CF1">
        <w:rPr>
          <w:rFonts w:ascii="Times New Roman" w:eastAsia="Times New Roman" w:hAnsi="Times New Roman" w:cs="Times New Roman"/>
          <w:sz w:val="24"/>
          <w:szCs w:val="24"/>
        </w:rPr>
        <w:t>DHHS RCO</w:t>
      </w:r>
    </w:p>
    <w:p w14:paraId="4F797A22" w14:textId="77777777" w:rsidR="006A79C7" w:rsidRDefault="006A79C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99B3392" w14:textId="77777777" w:rsidR="006A79C7" w:rsidRPr="002E2189" w:rsidRDefault="006A79C7" w:rsidP="006A79C7">
      <w:pPr>
        <w:rPr>
          <w:rFonts w:ascii="Times New Roman" w:hAnsi="Times New Roman" w:cs="Times New Roman"/>
          <w:b/>
          <w:sz w:val="24"/>
          <w:szCs w:val="24"/>
        </w:rPr>
      </w:pPr>
      <w:r w:rsidRPr="002E2189">
        <w:rPr>
          <w:rFonts w:ascii="Times New Roman" w:hAnsi="Times New Roman" w:cs="Times New Roman"/>
          <w:b/>
          <w:sz w:val="24"/>
          <w:szCs w:val="24"/>
        </w:rPr>
        <w:lastRenderedPageBreak/>
        <w:t>REFERENCES</w:t>
      </w:r>
    </w:p>
    <w:p w14:paraId="121648ED" w14:textId="77777777" w:rsidR="006A79C7" w:rsidRDefault="006A79C7" w:rsidP="006A79C7"/>
    <w:p w14:paraId="7BF87141" w14:textId="77777777" w:rsidR="006A79C7" w:rsidRPr="00CF473F" w:rsidRDefault="006A79C7" w:rsidP="006A79C7">
      <w:pPr>
        <w:pStyle w:val="EndNoteBibliography"/>
        <w:ind w:left="720" w:hanging="720"/>
      </w:pPr>
      <w:r w:rsidRPr="00CF473F">
        <w:fldChar w:fldCharType="begin"/>
      </w:r>
      <w:r w:rsidRPr="00CF473F">
        <w:instrText xml:space="preserve"> ADDIN EN.REFLIST </w:instrText>
      </w:r>
      <w:r w:rsidRPr="00CF473F">
        <w:fldChar w:fldCharType="separate"/>
      </w:r>
      <w:r w:rsidRPr="00CF473F">
        <w:t>1.</w:t>
      </w:r>
      <w:r w:rsidRPr="00CF473F">
        <w:tab/>
        <w:t xml:space="preserve">Centers for Disease Control and Prevention. </w:t>
      </w:r>
      <w:r w:rsidRPr="00CF473F">
        <w:rPr>
          <w:i/>
        </w:rPr>
        <w:t>TBI: Get the facts</w:t>
      </w:r>
      <w:r w:rsidRPr="00CF473F">
        <w:t xml:space="preserve">. 2016  04/22/2016]; Available from: </w:t>
      </w:r>
      <w:hyperlink r:id="rId9" w:history="1">
        <w:r w:rsidRPr="00CF473F">
          <w:rPr>
            <w:rStyle w:val="Hyperlink"/>
            <w:color w:val="auto"/>
          </w:rPr>
          <w:t>http://www.cdc.gov/traumaticbraininjury/get_the_facts.html</w:t>
        </w:r>
      </w:hyperlink>
      <w:r w:rsidRPr="00CF473F">
        <w:t>.</w:t>
      </w:r>
    </w:p>
    <w:p w14:paraId="051DBD8F" w14:textId="77777777" w:rsidR="006A79C7" w:rsidRPr="00CF473F" w:rsidRDefault="006A79C7" w:rsidP="006A79C7">
      <w:pPr>
        <w:pStyle w:val="EndNoteBibliography"/>
        <w:ind w:left="720" w:hanging="720"/>
      </w:pPr>
      <w:r w:rsidRPr="00CF473F">
        <w:t>2.</w:t>
      </w:r>
      <w:r w:rsidRPr="00CF473F">
        <w:tab/>
        <w:t xml:space="preserve">Taylor, C., et al., </w:t>
      </w:r>
      <w:r w:rsidRPr="00CF473F">
        <w:rPr>
          <w:i/>
        </w:rPr>
        <w:t>Comparability of national estimates for traumatic brain injury-related medical encounters.</w:t>
      </w:r>
      <w:r w:rsidRPr="00CF473F">
        <w:t xml:space="preserve"> The journal of head trauma rehabilitation, 2015. </w:t>
      </w:r>
      <w:r w:rsidRPr="00CF473F">
        <w:rPr>
          <w:b/>
        </w:rPr>
        <w:t>30</w:t>
      </w:r>
      <w:r w:rsidRPr="00CF473F">
        <w:t>(3): p. 150-159.</w:t>
      </w:r>
    </w:p>
    <w:p w14:paraId="60FDBCA3" w14:textId="77777777" w:rsidR="006A79C7" w:rsidRPr="00CF473F" w:rsidRDefault="006A79C7" w:rsidP="006A79C7">
      <w:pPr>
        <w:pStyle w:val="EndNoteBibliography"/>
        <w:ind w:left="720" w:hanging="720"/>
      </w:pPr>
      <w:r w:rsidRPr="00CF473F">
        <w:t>3.</w:t>
      </w:r>
      <w:r w:rsidRPr="00CF473F">
        <w:tab/>
        <w:t xml:space="preserve">Coronado, V.G., et al., </w:t>
      </w:r>
      <w:r w:rsidRPr="00CF473F">
        <w:rPr>
          <w:i/>
        </w:rPr>
        <w:t>Trends in sports-and recreation-related traumatic brain injuries treated in US emergency departments: the National Electronic Injury Surveillance System-All Injury Program (NEISS-AIP) 2001-2012.</w:t>
      </w:r>
      <w:r w:rsidRPr="00CF473F">
        <w:t xml:space="preserve"> The Journal of head trauma rehabilitation, 2015. </w:t>
      </w:r>
      <w:r w:rsidRPr="00CF473F">
        <w:rPr>
          <w:b/>
        </w:rPr>
        <w:t>30</w:t>
      </w:r>
      <w:r w:rsidRPr="00CF473F">
        <w:t>(3): p. 185-197.</w:t>
      </w:r>
    </w:p>
    <w:p w14:paraId="013AA112" w14:textId="77777777" w:rsidR="006A79C7" w:rsidRPr="00CF473F" w:rsidRDefault="006A79C7" w:rsidP="006A79C7">
      <w:pPr>
        <w:pStyle w:val="EndNoteBibliography"/>
        <w:ind w:left="720" w:hanging="720"/>
      </w:pPr>
      <w:r w:rsidRPr="00CF473F">
        <w:t>4.</w:t>
      </w:r>
      <w:r w:rsidRPr="00CF473F">
        <w:tab/>
        <w:t xml:space="preserve">Centers for Disease Control and Prevention, </w:t>
      </w:r>
      <w:r w:rsidRPr="00CF473F">
        <w:rPr>
          <w:i/>
        </w:rPr>
        <w:t>Nonfatal traumatic brain injuries related to sports and recreation activities among persons aged≤ 19 years---United States, 2001--2009.</w:t>
      </w:r>
      <w:r w:rsidRPr="00CF473F">
        <w:t xml:space="preserve"> MMWR: Morbidity and mortality weekly report, 2011. </w:t>
      </w:r>
      <w:r w:rsidRPr="00CF473F">
        <w:rPr>
          <w:b/>
        </w:rPr>
        <w:t>60</w:t>
      </w:r>
      <w:r w:rsidRPr="00CF473F">
        <w:t>(39): p. 1337-1342.</w:t>
      </w:r>
    </w:p>
    <w:p w14:paraId="4141D993" w14:textId="77777777" w:rsidR="006A79C7" w:rsidRPr="00CF473F" w:rsidRDefault="006A79C7" w:rsidP="006A79C7">
      <w:pPr>
        <w:pStyle w:val="EndNoteBibliography"/>
        <w:ind w:left="720" w:hanging="720"/>
      </w:pPr>
      <w:r w:rsidRPr="00CF473F">
        <w:t>5.</w:t>
      </w:r>
      <w:r w:rsidRPr="00CF473F">
        <w:tab/>
        <w:t xml:space="preserve">McCrea, M., </w:t>
      </w:r>
      <w:r w:rsidRPr="00CF473F">
        <w:rPr>
          <w:i/>
        </w:rPr>
        <w:t>Unreported concussion in high school football players: implications for prevention.</w:t>
      </w:r>
      <w:r w:rsidRPr="00CF473F">
        <w:t xml:space="preserve"> Clinical journal of sport medicine, 2004. </w:t>
      </w:r>
      <w:r w:rsidRPr="00CF473F">
        <w:rPr>
          <w:b/>
        </w:rPr>
        <w:t>14</w:t>
      </w:r>
      <w:r w:rsidRPr="00CF473F">
        <w:t>(1): p. 13.</w:t>
      </w:r>
    </w:p>
    <w:p w14:paraId="1644B26D" w14:textId="77777777" w:rsidR="006A79C7" w:rsidRPr="00CF473F" w:rsidRDefault="006A79C7" w:rsidP="006A79C7">
      <w:pPr>
        <w:pStyle w:val="EndNoteBibliography"/>
        <w:ind w:left="720" w:hanging="720"/>
      </w:pPr>
      <w:r w:rsidRPr="00CF473F">
        <w:t>6.</w:t>
      </w:r>
      <w:r w:rsidRPr="00CF473F">
        <w:tab/>
        <w:t xml:space="preserve">Meehan, W., et al., </w:t>
      </w:r>
      <w:r w:rsidRPr="00CF473F">
        <w:rPr>
          <w:i/>
        </w:rPr>
        <w:t>The prevalence of undiagnosed concussions in athletes.</w:t>
      </w:r>
      <w:r w:rsidRPr="00CF473F">
        <w:t xml:space="preserve"> Clinical journal of sport medicine, 2013. </w:t>
      </w:r>
      <w:r w:rsidRPr="00CF473F">
        <w:rPr>
          <w:b/>
        </w:rPr>
        <w:t>23</w:t>
      </w:r>
      <w:r w:rsidRPr="00CF473F">
        <w:t>(5): p. 339-342.</w:t>
      </w:r>
    </w:p>
    <w:p w14:paraId="647DAC41" w14:textId="77777777" w:rsidR="006A79C7" w:rsidRPr="00CF473F" w:rsidRDefault="006A79C7" w:rsidP="006A79C7">
      <w:pPr>
        <w:pStyle w:val="EndNoteBibliography"/>
        <w:ind w:left="720" w:hanging="720"/>
      </w:pPr>
      <w:r w:rsidRPr="00CF473F">
        <w:t>7.</w:t>
      </w:r>
      <w:r w:rsidRPr="00CF473F">
        <w:tab/>
        <w:t xml:space="preserve">Voss, J.D., et al., </w:t>
      </w:r>
      <w:r w:rsidRPr="00CF473F">
        <w:rPr>
          <w:i/>
        </w:rPr>
        <w:t>Update on the Epidemiology of Concussion/Mild Traumatic Brain Injury.</w:t>
      </w:r>
      <w:r w:rsidRPr="00CF473F">
        <w:t xml:space="preserve"> Current Pain and Headache Reports, 2015. </w:t>
      </w:r>
      <w:r w:rsidRPr="00CF473F">
        <w:rPr>
          <w:b/>
        </w:rPr>
        <w:t>19</w:t>
      </w:r>
      <w:r w:rsidRPr="00CF473F">
        <w:t>(7): p. 1-8.</w:t>
      </w:r>
    </w:p>
    <w:p w14:paraId="44461D58" w14:textId="77777777" w:rsidR="006A79C7" w:rsidRPr="00CF473F" w:rsidRDefault="006A79C7" w:rsidP="006A79C7">
      <w:pPr>
        <w:pStyle w:val="EndNoteBibliography"/>
        <w:ind w:left="720" w:hanging="720"/>
      </w:pPr>
      <w:r w:rsidRPr="00CF473F">
        <w:t>8.</w:t>
      </w:r>
      <w:r w:rsidRPr="00CF473F">
        <w:tab/>
        <w:t xml:space="preserve">Coronado, V.G., et al., </w:t>
      </w:r>
      <w:r w:rsidRPr="00CF473F">
        <w:rPr>
          <w:i/>
        </w:rPr>
        <w:t>Trends in traumatic brain injury in the US and the public health response: 1995–2009.</w:t>
      </w:r>
      <w:r w:rsidRPr="00CF473F">
        <w:t xml:space="preserve"> Journal of Safety Research, 2012. </w:t>
      </w:r>
      <w:r w:rsidRPr="00CF473F">
        <w:rPr>
          <w:b/>
        </w:rPr>
        <w:t>43</w:t>
      </w:r>
      <w:r w:rsidRPr="00CF473F">
        <w:t>(4): p. 299-307.</w:t>
      </w:r>
    </w:p>
    <w:p w14:paraId="50E089BE" w14:textId="77777777" w:rsidR="006A79C7" w:rsidRPr="00CF473F" w:rsidRDefault="006A79C7" w:rsidP="006A79C7">
      <w:pPr>
        <w:pStyle w:val="EndNoteBibliography"/>
        <w:ind w:left="720" w:hanging="720"/>
      </w:pPr>
      <w:r w:rsidRPr="00CF473F">
        <w:t>9.</w:t>
      </w:r>
      <w:r w:rsidRPr="00CF473F">
        <w:tab/>
        <w:t xml:space="preserve">Institute of Medicine (IOM) and National Research Council (NRC), </w:t>
      </w:r>
      <w:r w:rsidRPr="00CF473F">
        <w:rPr>
          <w:i/>
        </w:rPr>
        <w:t>Sports-related concussions in youth: Improving the science, changing the culture</w:t>
      </w:r>
      <w:r w:rsidRPr="00CF473F">
        <w:t>. 2014, Washington, DC: The National Academies Press.</w:t>
      </w:r>
    </w:p>
    <w:p w14:paraId="51111085" w14:textId="77777777" w:rsidR="006A79C7" w:rsidRPr="00CF473F" w:rsidRDefault="006A79C7" w:rsidP="006A79C7">
      <w:pPr>
        <w:pStyle w:val="EndNoteBibliography"/>
        <w:ind w:left="720" w:hanging="720"/>
      </w:pPr>
      <w:r w:rsidRPr="00CF473F">
        <w:t>10.</w:t>
      </w:r>
      <w:r w:rsidRPr="00CF473F">
        <w:tab/>
        <w:t xml:space="preserve">Marar, M., et al., </w:t>
      </w:r>
      <w:r w:rsidRPr="00CF473F">
        <w:rPr>
          <w:i/>
        </w:rPr>
        <w:t>Epidemiology of Concussions Among United States High School Athletes in 20 Sports.</w:t>
      </w:r>
      <w:r w:rsidRPr="00CF473F">
        <w:t xml:space="preserve"> The American Journal of Sports Medicine, 2012. </w:t>
      </w:r>
      <w:r w:rsidRPr="00CF473F">
        <w:rPr>
          <w:b/>
        </w:rPr>
        <w:t>40</w:t>
      </w:r>
      <w:r w:rsidRPr="00CF473F">
        <w:t>(4): p. 747-755.</w:t>
      </w:r>
    </w:p>
    <w:p w14:paraId="16B397A2" w14:textId="77777777" w:rsidR="006A79C7" w:rsidRPr="00CF473F" w:rsidRDefault="006A79C7" w:rsidP="006A79C7">
      <w:pPr>
        <w:pStyle w:val="EndNoteBibliography"/>
        <w:ind w:left="720" w:hanging="720"/>
      </w:pPr>
      <w:r w:rsidRPr="00CF473F">
        <w:t>11.</w:t>
      </w:r>
      <w:r w:rsidRPr="00CF473F">
        <w:tab/>
        <w:t xml:space="preserve">Gessel, L., et al., </w:t>
      </w:r>
      <w:r w:rsidRPr="00CF473F">
        <w:rPr>
          <w:i/>
        </w:rPr>
        <w:t>Concussions among United States high school and collegiate athletes.</w:t>
      </w:r>
      <w:r w:rsidRPr="00CF473F">
        <w:t xml:space="preserve"> Journal of Athletic Training, 2007. </w:t>
      </w:r>
      <w:r w:rsidRPr="00CF473F">
        <w:rPr>
          <w:b/>
        </w:rPr>
        <w:t>42</w:t>
      </w:r>
      <w:r w:rsidRPr="00CF473F">
        <w:t>(4): p. 495-503.</w:t>
      </w:r>
    </w:p>
    <w:p w14:paraId="02CCE91D" w14:textId="77777777" w:rsidR="006A79C7" w:rsidRPr="00CF473F" w:rsidRDefault="006A79C7" w:rsidP="006A79C7">
      <w:pPr>
        <w:pStyle w:val="EndNoteBibliography"/>
        <w:ind w:left="720" w:hanging="720"/>
      </w:pPr>
      <w:r w:rsidRPr="00CF473F">
        <w:t>12.</w:t>
      </w:r>
      <w:r w:rsidRPr="00CF473F">
        <w:tab/>
        <w:t xml:space="preserve">Daneshvar, D., et al., </w:t>
      </w:r>
      <w:r w:rsidRPr="00CF473F">
        <w:rPr>
          <w:i/>
        </w:rPr>
        <w:t>The Epidemiology of Sport-Related Concussion.</w:t>
      </w:r>
      <w:r w:rsidRPr="00CF473F">
        <w:t xml:space="preserve"> Clinics in sports medicine, 2011. </w:t>
      </w:r>
      <w:r w:rsidRPr="00CF473F">
        <w:rPr>
          <w:b/>
        </w:rPr>
        <w:t>30</w:t>
      </w:r>
      <w:r w:rsidRPr="00CF473F">
        <w:t>(1): p. 1-17.</w:t>
      </w:r>
    </w:p>
    <w:p w14:paraId="0A17A70D" w14:textId="77777777" w:rsidR="006A79C7" w:rsidRPr="00CF473F" w:rsidRDefault="006A79C7" w:rsidP="006A79C7">
      <w:pPr>
        <w:pStyle w:val="EndNoteBibliography"/>
        <w:ind w:left="720" w:hanging="720"/>
      </w:pPr>
      <w:r w:rsidRPr="00CF473F">
        <w:t>13.</w:t>
      </w:r>
      <w:r w:rsidRPr="00CF473F">
        <w:tab/>
        <w:t xml:space="preserve">Courtney-Long, E.A., et al., </w:t>
      </w:r>
      <w:r w:rsidRPr="00CF473F">
        <w:rPr>
          <w:i/>
        </w:rPr>
        <w:t>Prevalence of Disability and Disability Type Among Adults — United States, 2013.</w:t>
      </w:r>
      <w:r w:rsidRPr="00CF473F">
        <w:t xml:space="preserve"> MMWR Morb Mortal Wkly Rep, 2015. </w:t>
      </w:r>
      <w:r w:rsidRPr="00CF473F">
        <w:rPr>
          <w:b/>
        </w:rPr>
        <w:t>64</w:t>
      </w:r>
      <w:r w:rsidRPr="00CF473F">
        <w:t>(29): p. 777-783.</w:t>
      </w:r>
    </w:p>
    <w:p w14:paraId="487042F7" w14:textId="77777777" w:rsidR="006A79C7" w:rsidRPr="00CF473F" w:rsidRDefault="006A79C7" w:rsidP="006A79C7">
      <w:pPr>
        <w:pStyle w:val="EndNoteBibliography"/>
        <w:ind w:left="720" w:hanging="720"/>
      </w:pPr>
      <w:r w:rsidRPr="00CF473F">
        <w:t>14.</w:t>
      </w:r>
      <w:r w:rsidRPr="00CF473F">
        <w:tab/>
        <w:t xml:space="preserve">Centers for Disease Control and Prevention, </w:t>
      </w:r>
      <w:r w:rsidRPr="00CF473F">
        <w:rPr>
          <w:i/>
        </w:rPr>
        <w:t>The Second Injury Control and Risk Survey (ICARIS-2)</w:t>
      </w:r>
      <w:r w:rsidRPr="00CF473F">
        <w:t>, National Center for Injury Prevention and Control, Editor. 2011, United States Department of Health and Human Services: Atlanta, GA.</w:t>
      </w:r>
    </w:p>
    <w:p w14:paraId="15C5D2C5" w14:textId="77777777" w:rsidR="006A79C7" w:rsidRPr="00CF473F" w:rsidRDefault="006A79C7" w:rsidP="006A79C7">
      <w:pPr>
        <w:pStyle w:val="EndNoteBibliography"/>
        <w:ind w:left="720" w:hanging="720"/>
      </w:pPr>
      <w:r w:rsidRPr="00CF473F">
        <w:t>15.</w:t>
      </w:r>
      <w:r w:rsidRPr="00CF473F">
        <w:tab/>
        <w:t xml:space="preserve">Whiteneck, G., et al., </w:t>
      </w:r>
      <w:r w:rsidRPr="00CF473F">
        <w:rPr>
          <w:i/>
        </w:rPr>
        <w:t>Risk of Negative Outcomes After Traumatic Brain Injury: A Statewide Population-Based Survey.</w:t>
      </w:r>
      <w:r w:rsidRPr="00CF473F">
        <w:t xml:space="preserve"> The journal of head trauma rehabilitation, 2016. </w:t>
      </w:r>
      <w:r w:rsidRPr="00CF473F">
        <w:rPr>
          <w:b/>
        </w:rPr>
        <w:t>31</w:t>
      </w:r>
      <w:r w:rsidRPr="00CF473F">
        <w:t>(1): p. E43-E54.</w:t>
      </w:r>
    </w:p>
    <w:p w14:paraId="613379F9" w14:textId="77777777" w:rsidR="006A79C7" w:rsidRPr="00CF473F" w:rsidRDefault="006A79C7" w:rsidP="006A79C7">
      <w:pPr>
        <w:pStyle w:val="EndNoteBibliography"/>
        <w:ind w:left="720" w:hanging="720"/>
      </w:pPr>
      <w:r w:rsidRPr="00CF473F">
        <w:t>16.</w:t>
      </w:r>
      <w:r w:rsidRPr="00CF473F">
        <w:tab/>
        <w:t xml:space="preserve">Corrigan, J. and J. Bogner, </w:t>
      </w:r>
      <w:r w:rsidRPr="00CF473F">
        <w:rPr>
          <w:i/>
        </w:rPr>
        <w:t>Initial reliability and validity of the Ohio State University TBI Identification Method.</w:t>
      </w:r>
      <w:r w:rsidRPr="00CF473F">
        <w:t xml:space="preserve"> The journal of head trauma rehabilitation, 2007. </w:t>
      </w:r>
      <w:r w:rsidRPr="00CF473F">
        <w:rPr>
          <w:b/>
        </w:rPr>
        <w:t>22</w:t>
      </w:r>
      <w:r w:rsidRPr="00CF473F">
        <w:t>(6): p. 318-329.</w:t>
      </w:r>
    </w:p>
    <w:p w14:paraId="0EDB3E52" w14:textId="77777777" w:rsidR="006A79C7" w:rsidRPr="00CF473F" w:rsidRDefault="006A79C7" w:rsidP="006A79C7">
      <w:pPr>
        <w:pStyle w:val="EndNoteBibliography"/>
        <w:ind w:left="720" w:hanging="720"/>
      </w:pPr>
      <w:r w:rsidRPr="00CF473F">
        <w:t>17.</w:t>
      </w:r>
      <w:r w:rsidRPr="00CF473F">
        <w:tab/>
        <w:t xml:space="preserve">Sady, M.D., C.G. Vaughan, and G.A. Gioia, </w:t>
      </w:r>
      <w:r w:rsidRPr="00CF473F">
        <w:rPr>
          <w:i/>
        </w:rPr>
        <w:t>Psychometric Characteristics of the Postconcussion Symptom Inventory in Children and Adolescents.</w:t>
      </w:r>
      <w:r w:rsidRPr="00CF473F">
        <w:t xml:space="preserve"> Archives of Clinical Neuropsychology, 2014. </w:t>
      </w:r>
      <w:r w:rsidRPr="00CF473F">
        <w:rPr>
          <w:b/>
        </w:rPr>
        <w:t>29</w:t>
      </w:r>
      <w:r w:rsidRPr="00CF473F">
        <w:t>(4): p. 348-363.</w:t>
      </w:r>
    </w:p>
    <w:p w14:paraId="0BF282BE" w14:textId="77777777" w:rsidR="006A79C7" w:rsidRPr="00CF473F" w:rsidRDefault="006A79C7" w:rsidP="006A79C7">
      <w:pPr>
        <w:pStyle w:val="EndNoteBibliography"/>
        <w:ind w:left="720" w:hanging="720"/>
      </w:pPr>
      <w:r w:rsidRPr="00CF473F">
        <w:t>18.</w:t>
      </w:r>
      <w:r w:rsidRPr="00CF473F">
        <w:tab/>
        <w:t xml:space="preserve">Barlas, F.M., et al., </w:t>
      </w:r>
      <w:r w:rsidRPr="00CF473F">
        <w:rPr>
          <w:i/>
        </w:rPr>
        <w:t>2011 Health Related Behaviors Survey of Active Duty Military Personnel</w:t>
      </w:r>
      <w:r w:rsidRPr="00CF473F">
        <w:t>. 2013: Fairfax, VA.</w:t>
      </w:r>
    </w:p>
    <w:p w14:paraId="718E7A47" w14:textId="77777777" w:rsidR="006A79C7" w:rsidRPr="00CF473F" w:rsidRDefault="006A79C7" w:rsidP="006A79C7">
      <w:pPr>
        <w:pStyle w:val="EndNoteBibliography"/>
        <w:ind w:left="720" w:hanging="720"/>
      </w:pPr>
      <w:r w:rsidRPr="00CF473F">
        <w:lastRenderedPageBreak/>
        <w:t>19.</w:t>
      </w:r>
      <w:r w:rsidRPr="00CF473F">
        <w:tab/>
        <w:t xml:space="preserve">National Center for Health Statistics, </w:t>
      </w:r>
      <w:r w:rsidRPr="00CF473F">
        <w:rPr>
          <w:i/>
        </w:rPr>
        <w:t>National Health Interview Survey, 1991: Unintentional Injuries Supplement</w:t>
      </w:r>
      <w:r w:rsidRPr="00CF473F">
        <w:t>. 1993, Inter-university Consortium for Political and Social Research: Ann Arbor, MI.</w:t>
      </w:r>
    </w:p>
    <w:p w14:paraId="570787E3" w14:textId="2AC1E99C" w:rsidR="008D7152" w:rsidRPr="00CF473F" w:rsidRDefault="008D7152" w:rsidP="006A79C7">
      <w:pPr>
        <w:pStyle w:val="EndNoteBibliography"/>
        <w:ind w:left="720" w:hanging="720"/>
      </w:pPr>
      <w:r w:rsidRPr="00CF473F">
        <w:t xml:space="preserve">20. </w:t>
      </w:r>
      <w:r w:rsidR="00CF473F" w:rsidRPr="00CF473F">
        <w:tab/>
      </w:r>
      <w:r w:rsidRPr="00CF473F">
        <w:t xml:space="preserve">Centers for Disease Control and Prevention. (2007). Nonfatal traumatic brain injuries from sports and recreation activities--United States, 2001-2005. </w:t>
      </w:r>
      <w:r w:rsidRPr="00CF473F">
        <w:rPr>
          <w:i/>
          <w:iCs/>
        </w:rPr>
        <w:t>MMWR: Morbidity and mortality weekly report</w:t>
      </w:r>
      <w:r w:rsidRPr="00CF473F">
        <w:t xml:space="preserve">, </w:t>
      </w:r>
      <w:r w:rsidRPr="00CF473F">
        <w:rPr>
          <w:i/>
          <w:iCs/>
        </w:rPr>
        <w:t>56</w:t>
      </w:r>
      <w:r w:rsidRPr="00CF473F">
        <w:t>(29), 733-737.</w:t>
      </w:r>
    </w:p>
    <w:p w14:paraId="09282CE3" w14:textId="6C2BDB76" w:rsidR="008D7152" w:rsidRPr="00CF473F" w:rsidRDefault="008D7152" w:rsidP="006A79C7">
      <w:pPr>
        <w:pStyle w:val="EndNoteBibliography"/>
        <w:ind w:left="720" w:hanging="720"/>
      </w:pPr>
      <w:r w:rsidRPr="00CF473F">
        <w:t xml:space="preserve">21. </w:t>
      </w:r>
      <w:r w:rsidR="00CF473F" w:rsidRPr="00CF473F">
        <w:tab/>
      </w:r>
      <w:r w:rsidRPr="00CF473F">
        <w:t xml:space="preserve">Fletcher, E. N., McKenzie, L. B., &amp; Comstock, R. D. (2014). Epidemiologic comparison of injured high school basketball athletes reporting to emergency departments and the athletic training setting. </w:t>
      </w:r>
      <w:r w:rsidRPr="00CF473F">
        <w:rPr>
          <w:i/>
          <w:iCs/>
        </w:rPr>
        <w:t>Journal of athletic training</w:t>
      </w:r>
      <w:r w:rsidRPr="00CF473F">
        <w:t xml:space="preserve">, </w:t>
      </w:r>
      <w:r w:rsidRPr="00CF473F">
        <w:rPr>
          <w:i/>
          <w:iCs/>
        </w:rPr>
        <w:t>49</w:t>
      </w:r>
      <w:r w:rsidRPr="00CF473F">
        <w:t>(3), 381.</w:t>
      </w:r>
    </w:p>
    <w:p w14:paraId="6DB31CEF" w14:textId="698F3D3E" w:rsidR="008D7152" w:rsidRPr="00CF473F" w:rsidRDefault="008D7152" w:rsidP="006A79C7">
      <w:pPr>
        <w:pStyle w:val="EndNoteBibliography"/>
        <w:ind w:left="720" w:hanging="720"/>
      </w:pPr>
      <w:r w:rsidRPr="00CF473F">
        <w:t xml:space="preserve">22. </w:t>
      </w:r>
      <w:r w:rsidR="00CF473F" w:rsidRPr="00CF473F">
        <w:tab/>
      </w:r>
      <w:r w:rsidRPr="00CF473F">
        <w:t xml:space="preserve">Rehm, J., Greenfield, T. K. and Rogers, J. D. (2001) Average volume of alcohol consumption, patterns of drinking and all-cause mortality. Results from the U.S. National Alcohol Survey. </w:t>
      </w:r>
      <w:r w:rsidRPr="00CF473F">
        <w:rPr>
          <w:i/>
          <w:iCs/>
        </w:rPr>
        <w:t xml:space="preserve">American Journal of Epidemiology </w:t>
      </w:r>
      <w:r w:rsidRPr="00CF473F">
        <w:rPr>
          <w:b/>
          <w:bCs/>
        </w:rPr>
        <w:t>153</w:t>
      </w:r>
      <w:r w:rsidRPr="00CF473F">
        <w:t>, 64-71.</w:t>
      </w:r>
    </w:p>
    <w:p w14:paraId="7A431EF6" w14:textId="01F5EC09" w:rsidR="00835D04" w:rsidRPr="00C80044" w:rsidRDefault="006A79C7" w:rsidP="006A79C7">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F473F">
        <w:fldChar w:fldCharType="end"/>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D686" w14:textId="77777777" w:rsidR="00AB359A" w:rsidRDefault="00AB359A" w:rsidP="008B5D54">
      <w:pPr>
        <w:spacing w:after="0" w:line="240" w:lineRule="auto"/>
      </w:pPr>
      <w:r>
        <w:separator/>
      </w:r>
    </w:p>
  </w:endnote>
  <w:endnote w:type="continuationSeparator" w:id="0">
    <w:p w14:paraId="519E3D14" w14:textId="77777777" w:rsidR="00AB359A" w:rsidRDefault="00AB35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14:paraId="371E62A9" w14:textId="77777777" w:rsidR="00AB359A" w:rsidRDefault="00AB359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93A31" w:rsidRPr="00593A31">
          <w:rPr>
            <w:b/>
            <w:bCs/>
            <w:noProof/>
          </w:rPr>
          <w:t>8</w:t>
        </w:r>
        <w:r>
          <w:rPr>
            <w:b/>
            <w:bCs/>
            <w:noProof/>
          </w:rPr>
          <w:fldChar w:fldCharType="end"/>
        </w:r>
        <w:r>
          <w:rPr>
            <w:b/>
            <w:bCs/>
          </w:rPr>
          <w:t xml:space="preserve"> | </w:t>
        </w:r>
        <w:r>
          <w:rPr>
            <w:color w:val="7F7F7F" w:themeColor="background1" w:themeShade="7F"/>
            <w:spacing w:val="60"/>
          </w:rPr>
          <w:t>Page</w:t>
        </w:r>
      </w:p>
    </w:sdtContent>
  </w:sdt>
  <w:p w14:paraId="23BBBB79" w14:textId="77777777" w:rsidR="00AB359A" w:rsidRDefault="00AB3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81A0" w14:textId="77777777" w:rsidR="00AB359A" w:rsidRDefault="00AB359A" w:rsidP="008B5D54">
      <w:pPr>
        <w:spacing w:after="0" w:line="240" w:lineRule="auto"/>
      </w:pPr>
      <w:r>
        <w:separator/>
      </w:r>
    </w:p>
  </w:footnote>
  <w:footnote w:type="continuationSeparator" w:id="0">
    <w:p w14:paraId="25658F6F" w14:textId="77777777" w:rsidR="00AB359A" w:rsidRDefault="00AB359A"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5E22"/>
    <w:multiLevelType w:val="hybridMultilevel"/>
    <w:tmpl w:val="4F56EC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02703C"/>
    <w:rsid w:val="000311C1"/>
    <w:rsid w:val="00055196"/>
    <w:rsid w:val="00076467"/>
    <w:rsid w:val="000D7ACE"/>
    <w:rsid w:val="0012570B"/>
    <w:rsid w:val="00142A49"/>
    <w:rsid w:val="00154780"/>
    <w:rsid w:val="001559AD"/>
    <w:rsid w:val="00171E16"/>
    <w:rsid w:val="001D256A"/>
    <w:rsid w:val="001E1FAB"/>
    <w:rsid w:val="001E7EDC"/>
    <w:rsid w:val="002728B9"/>
    <w:rsid w:val="002847B2"/>
    <w:rsid w:val="002C7571"/>
    <w:rsid w:val="002E2189"/>
    <w:rsid w:val="002E2F4E"/>
    <w:rsid w:val="003341EC"/>
    <w:rsid w:val="00342BF1"/>
    <w:rsid w:val="00355946"/>
    <w:rsid w:val="00384CF1"/>
    <w:rsid w:val="003E3B15"/>
    <w:rsid w:val="004865FC"/>
    <w:rsid w:val="0050616C"/>
    <w:rsid w:val="00525A5C"/>
    <w:rsid w:val="00541F8F"/>
    <w:rsid w:val="005657CD"/>
    <w:rsid w:val="00593132"/>
    <w:rsid w:val="00593A31"/>
    <w:rsid w:val="005F7E34"/>
    <w:rsid w:val="00603A03"/>
    <w:rsid w:val="00687850"/>
    <w:rsid w:val="006A1EF0"/>
    <w:rsid w:val="006A79C7"/>
    <w:rsid w:val="006B41B9"/>
    <w:rsid w:val="006C6578"/>
    <w:rsid w:val="006F3720"/>
    <w:rsid w:val="00732072"/>
    <w:rsid w:val="00750D47"/>
    <w:rsid w:val="007969AF"/>
    <w:rsid w:val="007A33D9"/>
    <w:rsid w:val="007E2BF9"/>
    <w:rsid w:val="00835D04"/>
    <w:rsid w:val="0084708F"/>
    <w:rsid w:val="00867BB2"/>
    <w:rsid w:val="00892A73"/>
    <w:rsid w:val="008B21F9"/>
    <w:rsid w:val="008B5D54"/>
    <w:rsid w:val="008C2166"/>
    <w:rsid w:val="008D7152"/>
    <w:rsid w:val="00922CAF"/>
    <w:rsid w:val="00932D05"/>
    <w:rsid w:val="00934EE6"/>
    <w:rsid w:val="00943353"/>
    <w:rsid w:val="009642CB"/>
    <w:rsid w:val="009C3E3E"/>
    <w:rsid w:val="00A03BD6"/>
    <w:rsid w:val="00AA0A47"/>
    <w:rsid w:val="00AA3A97"/>
    <w:rsid w:val="00AB1495"/>
    <w:rsid w:val="00AB359A"/>
    <w:rsid w:val="00AE364C"/>
    <w:rsid w:val="00B05C57"/>
    <w:rsid w:val="00B46940"/>
    <w:rsid w:val="00B55735"/>
    <w:rsid w:val="00B608AC"/>
    <w:rsid w:val="00B7466A"/>
    <w:rsid w:val="00B832D2"/>
    <w:rsid w:val="00BB220D"/>
    <w:rsid w:val="00BB7FCB"/>
    <w:rsid w:val="00BF747D"/>
    <w:rsid w:val="00C77779"/>
    <w:rsid w:val="00C80044"/>
    <w:rsid w:val="00CF473F"/>
    <w:rsid w:val="00D21974"/>
    <w:rsid w:val="00D65A0D"/>
    <w:rsid w:val="00D97B57"/>
    <w:rsid w:val="00DB5EE5"/>
    <w:rsid w:val="00DC57CC"/>
    <w:rsid w:val="00DE2DA4"/>
    <w:rsid w:val="00DF1719"/>
    <w:rsid w:val="00E372A7"/>
    <w:rsid w:val="00E74ED7"/>
    <w:rsid w:val="00E836E0"/>
    <w:rsid w:val="00EA4ED9"/>
    <w:rsid w:val="00EC1F21"/>
    <w:rsid w:val="00ED0A09"/>
    <w:rsid w:val="00F82152"/>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EA70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EndNoteBibliography">
    <w:name w:val="EndNote Bibliography"/>
    <w:basedOn w:val="Normal"/>
    <w:link w:val="EndNoteBibliographyChar"/>
    <w:rsid w:val="006A79C7"/>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6A79C7"/>
    <w:rPr>
      <w:rFonts w:ascii="Times New Roman" w:eastAsia="Times New Roman" w:hAnsi="Times New Roman" w:cs="Times New Roman"/>
      <w:noProof/>
      <w:sz w:val="24"/>
      <w:szCs w:val="24"/>
    </w:rPr>
  </w:style>
  <w:style w:type="paragraph" w:styleId="ListParagraph0">
    <w:name w:val="List Paragraph"/>
    <w:basedOn w:val="Normal"/>
    <w:uiPriority w:val="34"/>
    <w:qFormat/>
    <w:rsid w:val="00ED0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833565931">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traumaticbraininjury/get_the_fa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CEC60-C27A-4E29-AD52-74F32932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5017</Words>
  <Characters>28602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2016-06-02T17:03:00Z</dcterms:created>
  <dcterms:modified xsi:type="dcterms:W3CDTF">2016-06-03T19:41:00Z</dcterms:modified>
</cp:coreProperties>
</file>