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D62" w:rsidRDefault="004B7D62">
      <w:pPr>
        <w:pStyle w:val="NormalSS"/>
        <w:jc w:val="center"/>
      </w:pPr>
      <w:bookmarkStart w:id="0" w:name="_GoBack"/>
      <w:bookmarkEnd w:id="0"/>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rPr>
          <w:b/>
          <w:bCs/>
        </w:rPr>
      </w:pPr>
      <w:r>
        <w:rPr>
          <w:b/>
          <w:bCs/>
        </w:rPr>
        <w:t>ATTACHMENT A</w:t>
      </w:r>
    </w:p>
    <w:p w:rsidR="004B7D62" w:rsidRDefault="004B7D62">
      <w:pPr>
        <w:pStyle w:val="NormalSS"/>
        <w:jc w:val="center"/>
        <w:rPr>
          <w:b/>
          <w:bCs/>
        </w:rPr>
      </w:pPr>
    </w:p>
    <w:p w:rsidR="004B7D62" w:rsidRDefault="006959CB">
      <w:pPr>
        <w:pStyle w:val="NormalSS"/>
        <w:jc w:val="center"/>
        <w:rPr>
          <w:b/>
          <w:bCs/>
        </w:rPr>
        <w:sectPr w:rsidR="004B7D62">
          <w:endnotePr>
            <w:numFmt w:val="decimal"/>
          </w:endnotePr>
          <w:pgSz w:w="12240" w:h="15840" w:code="1"/>
          <w:pgMar w:top="1440" w:right="1440" w:bottom="576" w:left="1440" w:header="720" w:footer="576" w:gutter="0"/>
          <w:cols w:space="720"/>
          <w:docGrid w:linePitch="150"/>
        </w:sectPr>
      </w:pPr>
      <w:r>
        <w:rPr>
          <w:b/>
          <w:bCs/>
        </w:rPr>
        <w:t xml:space="preserve">RExO-ADULT </w:t>
      </w:r>
      <w:r w:rsidR="004B7D62">
        <w:rPr>
          <w:b/>
          <w:bCs/>
        </w:rPr>
        <w:t>REPORTING HANDBOOK</w:t>
      </w: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7A7EE4" w:rsidRDefault="007A7EE4">
      <w:pPr>
        <w:pStyle w:val="NormalSS"/>
        <w:jc w:val="center"/>
        <w:rPr>
          <w:b/>
          <w:bCs/>
          <w:sz w:val="52"/>
        </w:rPr>
      </w:pPr>
      <w:r>
        <w:rPr>
          <w:b/>
          <w:bCs/>
          <w:sz w:val="52"/>
        </w:rPr>
        <w:t>REINTEGRATION OF</w:t>
      </w:r>
    </w:p>
    <w:p w:rsidR="004B7D62" w:rsidRDefault="006959CB">
      <w:pPr>
        <w:pStyle w:val="NormalSS"/>
        <w:jc w:val="center"/>
        <w:rPr>
          <w:b/>
          <w:bCs/>
          <w:sz w:val="52"/>
        </w:rPr>
      </w:pPr>
      <w:r>
        <w:rPr>
          <w:b/>
          <w:bCs/>
          <w:sz w:val="52"/>
        </w:rPr>
        <w:t>EX-OFFENDERS – ADULT</w:t>
      </w:r>
    </w:p>
    <w:p w:rsidR="004B7D62" w:rsidRDefault="004B7D62">
      <w:pPr>
        <w:pStyle w:val="NormalSS"/>
        <w:jc w:val="center"/>
        <w:rPr>
          <w:b/>
          <w:bCs/>
          <w:sz w:val="52"/>
        </w:rPr>
      </w:pPr>
    </w:p>
    <w:p w:rsidR="004B7D62" w:rsidRDefault="004B7D62">
      <w:pPr>
        <w:spacing w:after="840"/>
        <w:jc w:val="center"/>
        <w:rPr>
          <w:b/>
          <w:bCs/>
          <w:sz w:val="52"/>
        </w:rPr>
      </w:pPr>
      <w:r>
        <w:rPr>
          <w:b/>
          <w:bCs/>
          <w:sz w:val="52"/>
        </w:rPr>
        <w:t>REPORTING HANDBOOK</w:t>
      </w:r>
    </w:p>
    <w:p w:rsidR="004B7D62" w:rsidRDefault="004B7D62">
      <w:pPr>
        <w:spacing w:after="840"/>
        <w:rPr>
          <w:b/>
        </w:rPr>
        <w:sectPr w:rsidR="004B7D62">
          <w:endnotePr>
            <w:numFmt w:val="decimal"/>
          </w:endnotePr>
          <w:pgSz w:w="12240" w:h="15840" w:code="1"/>
          <w:pgMar w:top="1440" w:right="1440" w:bottom="576" w:left="1440" w:header="720" w:footer="576" w:gutter="0"/>
          <w:cols w:space="720"/>
          <w:docGrid w:linePitch="150"/>
        </w:sectPr>
      </w:pPr>
    </w:p>
    <w:p w:rsidR="004B7D62" w:rsidRDefault="004B7D62">
      <w:pPr>
        <w:pStyle w:val="Heading1"/>
        <w:rPr>
          <w:caps w:val="0"/>
        </w:rPr>
      </w:pPr>
      <w:r>
        <w:rPr>
          <w:caps w:val="0"/>
        </w:rPr>
        <w:lastRenderedPageBreak/>
        <w:t>CONTENTS</w:t>
      </w:r>
    </w:p>
    <w:p w:rsidR="004B7D62" w:rsidRDefault="004B7D62">
      <w:pPr>
        <w:tabs>
          <w:tab w:val="clear" w:pos="432"/>
          <w:tab w:val="right" w:pos="9360"/>
        </w:tabs>
        <w:spacing w:after="240"/>
        <w:jc w:val="center"/>
        <w:rPr>
          <w:b/>
        </w:rPr>
      </w:pPr>
      <w:r>
        <w:rPr>
          <w:b/>
        </w:rPr>
        <w:t>Chapter</w:t>
      </w:r>
      <w:r>
        <w:rPr>
          <w:b/>
        </w:rPr>
        <w:tab/>
        <w:t>Page</w:t>
      </w:r>
    </w:p>
    <w:p w:rsidR="004B7D62" w:rsidRDefault="004B7D62">
      <w:pPr>
        <w:pStyle w:val="TOC1"/>
        <w:rPr>
          <w:caps w:val="0"/>
          <w:noProof/>
          <w:szCs w:val="24"/>
        </w:rPr>
      </w:pPr>
      <w:r>
        <w:rPr>
          <w:noProof/>
          <w:szCs w:val="24"/>
        </w:rPr>
        <w:tab/>
        <w:t>I</w:t>
      </w:r>
      <w:r>
        <w:rPr>
          <w:noProof/>
          <w:szCs w:val="24"/>
        </w:rPr>
        <w:tab/>
        <w:t>INTRODUCTION</w:t>
      </w:r>
      <w:r>
        <w:rPr>
          <w:noProof/>
        </w:rPr>
        <w:tab/>
        <w:t>1</w:t>
      </w:r>
    </w:p>
    <w:p w:rsidR="004B7D62" w:rsidRDefault="004B7D62">
      <w:pPr>
        <w:pStyle w:val="TOC1"/>
        <w:rPr>
          <w:noProof/>
          <w:szCs w:val="24"/>
        </w:rPr>
      </w:pPr>
    </w:p>
    <w:p w:rsidR="004B7D62" w:rsidRDefault="004B7D62">
      <w:pPr>
        <w:pStyle w:val="TOC1"/>
        <w:rPr>
          <w:noProof/>
          <w:szCs w:val="24"/>
        </w:rPr>
      </w:pPr>
    </w:p>
    <w:p w:rsidR="004B7D62" w:rsidRDefault="004B7D62">
      <w:pPr>
        <w:pStyle w:val="TOC1"/>
        <w:rPr>
          <w:caps w:val="0"/>
          <w:noProof/>
          <w:szCs w:val="24"/>
        </w:rPr>
      </w:pPr>
      <w:r>
        <w:rPr>
          <w:noProof/>
          <w:szCs w:val="24"/>
        </w:rPr>
        <w:tab/>
        <w:t>II</w:t>
      </w:r>
      <w:r>
        <w:rPr>
          <w:noProof/>
          <w:szCs w:val="24"/>
        </w:rPr>
        <w:tab/>
        <w:t>REPORTING INSTRUCTIONS</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A.</w:t>
      </w:r>
      <w:r>
        <w:rPr>
          <w:caps w:val="0"/>
          <w:noProof/>
          <w:szCs w:val="24"/>
        </w:rPr>
        <w:tab/>
      </w:r>
      <w:r>
        <w:rPr>
          <w:noProof/>
          <w:szCs w:val="24"/>
        </w:rPr>
        <w:t>REPORTING REQUIREMENTS</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B.</w:t>
      </w:r>
      <w:r>
        <w:rPr>
          <w:caps w:val="0"/>
          <w:noProof/>
          <w:szCs w:val="24"/>
        </w:rPr>
        <w:tab/>
      </w:r>
      <w:r>
        <w:rPr>
          <w:noProof/>
          <w:szCs w:val="24"/>
        </w:rPr>
        <w:t>DATA COLLECTION AND RECORDKEEPING</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C.</w:t>
      </w:r>
      <w:r>
        <w:rPr>
          <w:caps w:val="0"/>
          <w:noProof/>
          <w:szCs w:val="24"/>
        </w:rPr>
        <w:tab/>
      </w:r>
      <w:r>
        <w:rPr>
          <w:noProof/>
          <w:szCs w:val="24"/>
        </w:rPr>
        <w:t>QUARTERLY PERFORMANCE REPORTS</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D.</w:t>
      </w:r>
      <w:r>
        <w:rPr>
          <w:caps w:val="0"/>
          <w:noProof/>
          <w:szCs w:val="24"/>
        </w:rPr>
        <w:tab/>
      </w:r>
      <w:r>
        <w:rPr>
          <w:noProof/>
          <w:szCs w:val="24"/>
        </w:rPr>
        <w:t>QUARTERLY NARRATIVE PROGRESS REPORTS</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E.</w:t>
      </w:r>
      <w:r>
        <w:rPr>
          <w:caps w:val="0"/>
          <w:noProof/>
          <w:szCs w:val="24"/>
        </w:rPr>
        <w:tab/>
      </w:r>
      <w:r>
        <w:rPr>
          <w:noProof/>
          <w:szCs w:val="24"/>
        </w:rPr>
        <w:t>PERFORMANCE OUTCOME MEASURES</w:t>
      </w:r>
      <w:r>
        <w:rPr>
          <w:noProof/>
        </w:rPr>
        <w:tab/>
        <w:t>2</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F.</w:t>
      </w:r>
      <w:r>
        <w:rPr>
          <w:caps w:val="0"/>
          <w:noProof/>
          <w:szCs w:val="24"/>
        </w:rPr>
        <w:tab/>
      </w:r>
      <w:r>
        <w:rPr>
          <w:noProof/>
          <w:szCs w:val="24"/>
        </w:rPr>
        <w:t>DATA ELEMENT SPECIFICATIONS</w:t>
      </w:r>
      <w:r>
        <w:rPr>
          <w:noProof/>
        </w:rPr>
        <w:tab/>
        <w:t>3</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G.</w:t>
      </w:r>
      <w:r>
        <w:rPr>
          <w:caps w:val="0"/>
          <w:noProof/>
          <w:szCs w:val="24"/>
        </w:rPr>
        <w:tab/>
      </w:r>
      <w:r>
        <w:rPr>
          <w:noProof/>
          <w:szCs w:val="24"/>
        </w:rPr>
        <w:t>UPDATING PARTICIPANT INFORMATION</w:t>
      </w:r>
      <w:r>
        <w:rPr>
          <w:noProof/>
        </w:rPr>
        <w:tab/>
        <w:t>3</w:t>
      </w:r>
    </w:p>
    <w:p w:rsidR="004B7D62" w:rsidRDefault="004B7D62">
      <w:pPr>
        <w:pStyle w:val="TOC2"/>
        <w:tabs>
          <w:tab w:val="center" w:pos="432"/>
          <w:tab w:val="left" w:pos="1915"/>
        </w:tabs>
        <w:rPr>
          <w:noProof/>
          <w:szCs w:val="24"/>
        </w:rPr>
      </w:pPr>
    </w:p>
    <w:p w:rsidR="004B7D62" w:rsidRDefault="004B7D62">
      <w:pPr>
        <w:pStyle w:val="TOC2"/>
        <w:tabs>
          <w:tab w:val="center" w:pos="432"/>
          <w:tab w:val="left" w:pos="1915"/>
        </w:tabs>
        <w:rPr>
          <w:caps w:val="0"/>
          <w:noProof/>
          <w:szCs w:val="24"/>
        </w:rPr>
      </w:pPr>
      <w:r>
        <w:rPr>
          <w:noProof/>
          <w:szCs w:val="24"/>
        </w:rPr>
        <w:t>H.</w:t>
      </w:r>
      <w:r>
        <w:rPr>
          <w:caps w:val="0"/>
          <w:noProof/>
          <w:szCs w:val="24"/>
        </w:rPr>
        <w:tab/>
      </w:r>
      <w:r>
        <w:rPr>
          <w:noProof/>
          <w:szCs w:val="24"/>
        </w:rPr>
        <w:t>REPORTING SCHEDULE</w:t>
      </w:r>
      <w:r>
        <w:rPr>
          <w:noProof/>
        </w:rPr>
        <w:tab/>
        <w:t>3</w:t>
      </w:r>
    </w:p>
    <w:p w:rsidR="004B7D62" w:rsidRDefault="004B7D62">
      <w:pPr>
        <w:pStyle w:val="TOC1"/>
        <w:rPr>
          <w:noProof/>
          <w:szCs w:val="24"/>
        </w:rPr>
      </w:pPr>
    </w:p>
    <w:p w:rsidR="004B7D62" w:rsidRDefault="004B7D62">
      <w:pPr>
        <w:pStyle w:val="TOC1"/>
        <w:rPr>
          <w:noProof/>
          <w:szCs w:val="24"/>
        </w:rPr>
      </w:pPr>
    </w:p>
    <w:p w:rsidR="004B7D62" w:rsidRDefault="004B7D62">
      <w:pPr>
        <w:pStyle w:val="TOC1"/>
        <w:rPr>
          <w:caps w:val="0"/>
          <w:noProof/>
          <w:szCs w:val="24"/>
        </w:rPr>
      </w:pPr>
      <w:r>
        <w:rPr>
          <w:noProof/>
          <w:szCs w:val="24"/>
        </w:rPr>
        <w:tab/>
        <w:t>III</w:t>
      </w:r>
      <w:r>
        <w:rPr>
          <w:noProof/>
          <w:szCs w:val="24"/>
        </w:rPr>
        <w:tab/>
        <w:t>COLLECTION OF FEDERAL EQUAL OPPORTUNITY INFORMATION</w:t>
      </w:r>
      <w:r w:rsidR="007A7EE4">
        <w:rPr>
          <w:noProof/>
        </w:rPr>
        <w:tab/>
        <w:t>5</w:t>
      </w:r>
    </w:p>
    <w:p w:rsidR="004B7D62" w:rsidRDefault="004B7D62">
      <w:pPr>
        <w:pStyle w:val="NormalSS"/>
        <w:jc w:val="left"/>
      </w:pPr>
    </w:p>
    <w:p w:rsidR="004B7D62" w:rsidRDefault="004B7D62">
      <w:pPr>
        <w:pStyle w:val="TOC1"/>
      </w:pPr>
      <w:r>
        <w:tab/>
      </w:r>
      <w:r>
        <w:tab/>
      </w:r>
      <w:r>
        <w:rPr>
          <w:noProof/>
          <w:szCs w:val="24"/>
        </w:rPr>
        <w:t>APPENDIX</w:t>
      </w:r>
      <w:r>
        <w:t xml:space="preserve"> A – REPORT FORMAT</w:t>
      </w:r>
    </w:p>
    <w:p w:rsidR="004B7D62" w:rsidRDefault="004B7D62">
      <w:pPr>
        <w:pStyle w:val="TOC1"/>
        <w:rPr>
          <w:noProof/>
          <w:szCs w:val="24"/>
        </w:rPr>
      </w:pPr>
    </w:p>
    <w:p w:rsidR="004B7D62" w:rsidRDefault="004B7D62">
      <w:pPr>
        <w:pStyle w:val="TOC1"/>
      </w:pPr>
      <w:r>
        <w:rPr>
          <w:noProof/>
          <w:szCs w:val="24"/>
        </w:rPr>
        <w:tab/>
      </w:r>
      <w:r>
        <w:rPr>
          <w:noProof/>
          <w:szCs w:val="24"/>
        </w:rPr>
        <w:tab/>
        <w:t>APPENDIX</w:t>
      </w:r>
      <w:r>
        <w:t xml:space="preserve"> B – DATA ELEMENT SPECIFICATIONS</w:t>
      </w:r>
    </w:p>
    <w:p w:rsidR="004B7D62" w:rsidRDefault="004B7D62">
      <w:pPr>
        <w:pStyle w:val="TOC1"/>
        <w:rPr>
          <w:noProof/>
          <w:szCs w:val="24"/>
        </w:rPr>
      </w:pPr>
    </w:p>
    <w:p w:rsidR="004B7D62" w:rsidRDefault="004B7D62">
      <w:pPr>
        <w:pStyle w:val="TOC1"/>
      </w:pPr>
      <w:r>
        <w:rPr>
          <w:noProof/>
          <w:szCs w:val="24"/>
        </w:rPr>
        <w:tab/>
      </w:r>
      <w:r>
        <w:rPr>
          <w:noProof/>
          <w:szCs w:val="24"/>
        </w:rPr>
        <w:tab/>
        <w:t>APPENDIX</w:t>
      </w:r>
      <w:r>
        <w:t xml:space="preserve"> C – REPORT SPECIFICATIONS</w:t>
      </w:r>
    </w:p>
    <w:p w:rsidR="004B7D62" w:rsidRDefault="004B7D62"/>
    <w:p w:rsidR="004B7D62" w:rsidRDefault="004B7D62"/>
    <w:p w:rsidR="004B7D62" w:rsidRDefault="004B7D62">
      <w:pPr>
        <w:pStyle w:val="NormalSS"/>
        <w:spacing w:line="480" w:lineRule="auto"/>
        <w:sectPr w:rsidR="004B7D62">
          <w:footerReference w:type="default" r:id="rId8"/>
          <w:endnotePr>
            <w:numFmt w:val="decimal"/>
          </w:endnotePr>
          <w:pgSz w:w="12240" w:h="15840" w:code="1"/>
          <w:pgMar w:top="1440" w:right="1440" w:bottom="576" w:left="1440" w:header="720" w:footer="576" w:gutter="0"/>
          <w:pgNumType w:fmt="lowerRoman" w:start="3"/>
          <w:cols w:space="720"/>
          <w:docGrid w:linePitch="150"/>
        </w:sectPr>
      </w:pPr>
    </w:p>
    <w:p w:rsidR="004B7D62" w:rsidRDefault="004B7D62">
      <w:pPr>
        <w:pStyle w:val="Heading1"/>
        <w:rPr>
          <w:rFonts w:ascii="Georgia" w:hAnsi="Georgia"/>
          <w:sz w:val="22"/>
        </w:rPr>
      </w:pPr>
      <w:bookmarkStart w:id="1" w:name="_Toc112137049"/>
      <w:bookmarkStart w:id="2" w:name="_Toc112137470"/>
      <w:r>
        <w:lastRenderedPageBreak/>
        <w:t>I.  INTRODUCTION</w:t>
      </w:r>
      <w:bookmarkEnd w:id="1"/>
      <w:bookmarkEnd w:id="2"/>
    </w:p>
    <w:p w:rsidR="004B7D62" w:rsidRDefault="006959CB">
      <w:pPr>
        <w:pStyle w:val="BodyText"/>
        <w:spacing w:after="0" w:line="240" w:lineRule="auto"/>
        <w:rPr>
          <w:b/>
          <w:bCs/>
        </w:rPr>
      </w:pPr>
      <w:r>
        <w:rPr>
          <w:b/>
          <w:bCs/>
        </w:rPr>
        <w:t xml:space="preserve">RExO-Adult </w:t>
      </w:r>
      <w:r w:rsidR="004B7D62">
        <w:rPr>
          <w:b/>
          <w:bCs/>
        </w:rPr>
        <w:t>in the Workforce Training and Employment System</w:t>
      </w:r>
    </w:p>
    <w:p w:rsidR="004B7D62" w:rsidRDefault="004B7D62">
      <w:pPr>
        <w:pStyle w:val="BodyText"/>
        <w:spacing w:after="0" w:line="240" w:lineRule="auto"/>
      </w:pPr>
    </w:p>
    <w:p w:rsidR="004B7D62" w:rsidRDefault="004B7D62">
      <w:pPr>
        <w:pStyle w:val="BodyText"/>
        <w:spacing w:after="0" w:line="240" w:lineRule="auto"/>
      </w:pPr>
      <w:r>
        <w:t xml:space="preserve">This handbook was developed to facilitate completion of the </w:t>
      </w:r>
      <w:r w:rsidR="006959CB">
        <w:t>Reintegration of Ex-Offenders – Adult (RExO-Adult)</w:t>
      </w:r>
      <w:r>
        <w:t xml:space="preserve"> reporting requirements, which fall within the context of the broader workforce training and employment system.  Performance accountability is a strategic priority in ETA’s vision for an integrated workforce system that is better able to respond to the needs of customers.  Investors in the nation's workforce development system are eager to learn the impact of their investments and how effective the system is at helping individuals to find jobs.  Full and accurate information on the performance of the </w:t>
      </w:r>
      <w:r w:rsidR="00E07C88">
        <w:t xml:space="preserve">RExO-Adult </w:t>
      </w:r>
      <w:r>
        <w:t>programs should be available to and easily understood by all interested customers and stakeholders.</w:t>
      </w:r>
    </w:p>
    <w:p w:rsidR="004B7D62" w:rsidRDefault="004B7D62">
      <w:pPr>
        <w:pStyle w:val="BodyText"/>
        <w:spacing w:after="0" w:line="240" w:lineRule="auto"/>
      </w:pPr>
    </w:p>
    <w:p w:rsidR="004B7D62" w:rsidRDefault="004B7D62">
      <w:pPr>
        <w:tabs>
          <w:tab w:val="left" w:pos="-1080"/>
          <w:tab w:val="left" w:pos="-720"/>
          <w:tab w:val="left" w:pos="0"/>
          <w:tab w:val="left" w:pos="720"/>
          <w:tab w:val="left" w:pos="1080"/>
          <w:tab w:val="left" w:pos="1440"/>
          <w:tab w:val="left" w:pos="1800"/>
        </w:tabs>
        <w:rPr>
          <w:b/>
          <w:bCs/>
        </w:rPr>
      </w:pPr>
      <w:r>
        <w:rPr>
          <w:b/>
          <w:bCs/>
        </w:rPr>
        <w:t>Common Measures of Performance</w:t>
      </w:r>
    </w:p>
    <w:p w:rsidR="004B7D62" w:rsidRDefault="004B7D62" w:rsidP="005D44B3">
      <w:pPr>
        <w:pStyle w:val="BodyText"/>
        <w:spacing w:line="240" w:lineRule="auto"/>
      </w:pPr>
      <w:r>
        <w:t xml:space="preserve">To enhance the management of the workforce system and the usability of program performance information, the Department of Labor, in partnership with other Federal agencies, has developed a set of common performance measures for Federally-funded training and employment programs.  The common measures for adult training and employment programs such as </w:t>
      </w:r>
      <w:r w:rsidR="00E07C88">
        <w:t xml:space="preserve">RExO-Adult </w:t>
      </w:r>
      <w:r>
        <w:t>include: entered employment, employment retention, and earnings increase.  The common measures took effect on July 1, 2005 for Departmental training and employment programs.</w:t>
      </w:r>
    </w:p>
    <w:p w:rsidR="004B7D62" w:rsidRDefault="004B7D62">
      <w:pPr>
        <w:pStyle w:val="BodyText"/>
        <w:spacing w:after="0" w:line="240" w:lineRule="auto"/>
        <w:sectPr w:rsidR="004B7D62">
          <w:footerReference w:type="default" r:id="rId9"/>
          <w:endnotePr>
            <w:numFmt w:val="decimal"/>
          </w:endnotePr>
          <w:pgSz w:w="12240" w:h="15840" w:code="1"/>
          <w:pgMar w:top="1440" w:right="1440" w:bottom="576" w:left="1440" w:header="720" w:footer="576" w:gutter="0"/>
          <w:pgNumType w:start="1"/>
          <w:cols w:space="720"/>
          <w:docGrid w:linePitch="150"/>
        </w:sectPr>
      </w:pPr>
      <w:r>
        <w:t xml:space="preserve">Common measures provide the ability to describe, in a consistent manner, the core purposes of the workforce system, (e.g., how many people found jobs; how many people remained employed; how much did they earn, etc.).  Standardizing the definitions of outcomes across programs simplifies reporting and provides a greater ability to compare and manage results.  For </w:t>
      </w:r>
      <w:r w:rsidR="0047266E">
        <w:t xml:space="preserve">RExO-Adult </w:t>
      </w:r>
      <w:r>
        <w:t>services, common measures will help tell a more complete story that will aid Congress, the states, the business community</w:t>
      </w:r>
      <w:r w:rsidR="0047266E">
        <w:t>,</w:t>
      </w:r>
      <w:r>
        <w:t xml:space="preserve"> and other partners and stakeholders in assessing the value of </w:t>
      </w:r>
      <w:r w:rsidR="0047266E">
        <w:t xml:space="preserve">RExO-Adult </w:t>
      </w:r>
      <w:r>
        <w:t>services for our customers within an integrated workforce investment system.</w:t>
      </w:r>
    </w:p>
    <w:p w:rsidR="004B7D62" w:rsidRDefault="004B7D62">
      <w:pPr>
        <w:pStyle w:val="Heading1"/>
        <w:rPr>
          <w:rFonts w:ascii="Georgia" w:hAnsi="Georgia"/>
          <w:sz w:val="22"/>
        </w:rPr>
      </w:pPr>
      <w:bookmarkStart w:id="3" w:name="_Toc112137050"/>
      <w:bookmarkStart w:id="4" w:name="_Toc112137471"/>
      <w:r>
        <w:lastRenderedPageBreak/>
        <w:t>II</w:t>
      </w:r>
      <w:proofErr w:type="gramStart"/>
      <w:r>
        <w:t>.  REPORTING</w:t>
      </w:r>
      <w:proofErr w:type="gramEnd"/>
      <w:r>
        <w:t xml:space="preserve"> INSTRUCTIONS</w:t>
      </w:r>
      <w:bookmarkEnd w:id="3"/>
      <w:bookmarkEnd w:id="4"/>
    </w:p>
    <w:p w:rsidR="004B7D62" w:rsidRDefault="004B7D62">
      <w:pPr>
        <w:pStyle w:val="Heading2"/>
      </w:pPr>
      <w:bookmarkStart w:id="5" w:name="_Toc112137051"/>
      <w:bookmarkStart w:id="6" w:name="_Toc112137472"/>
      <w:bookmarkStart w:id="7" w:name="_Ref426364876"/>
      <w:bookmarkStart w:id="8" w:name="_Toc428610323"/>
      <w:bookmarkStart w:id="9" w:name="_Toc444932703"/>
      <w:bookmarkStart w:id="10" w:name="_Toc444933268"/>
      <w:bookmarkStart w:id="11" w:name="_Toc444934370"/>
      <w:bookmarkStart w:id="12" w:name="_Toc445546985"/>
      <w:bookmarkStart w:id="13" w:name="_Toc445549459"/>
      <w:r>
        <w:t>A.</w:t>
      </w:r>
      <w:r>
        <w:tab/>
        <w:t>REPORTING REQUIREMENTS</w:t>
      </w:r>
      <w:bookmarkEnd w:id="5"/>
      <w:bookmarkEnd w:id="6"/>
    </w:p>
    <w:p w:rsidR="004B7D62" w:rsidRDefault="0047266E">
      <w:pPr>
        <w:pStyle w:val="BodyText"/>
        <w:spacing w:after="0" w:line="240" w:lineRule="auto"/>
      </w:pPr>
      <w:r>
        <w:t xml:space="preserve">RExO-Adult </w:t>
      </w:r>
      <w:r w:rsidR="004B7D62">
        <w:t xml:space="preserve">grantees are required to maintain participant data records and to submit quarterly reports to the Employment and Training Administration (ETA) to comply with the recordkeeping and reporting requirements of the grants.  The </w:t>
      </w:r>
      <w:r w:rsidR="00253FA6">
        <w:t xml:space="preserve">RExO-Adult </w:t>
      </w:r>
      <w:r w:rsidR="004B7D62">
        <w:t>reporting structure features standardized data collection for program participants and quarterly performance and narrative progress report formats.  Should changes in definitions resulting from new legislation and/or related regulations occur, appropriate revisions will be issued to reflect these changes.  Handbook revisions are distributed through Handbook Transmittals issued from the National Office.  Dates of issuance are displayed at the bottom of each revised page.  Additional clarifying guidance would be issued in the future through formal guidance letters.</w:t>
      </w:r>
    </w:p>
    <w:p w:rsidR="004B7D62" w:rsidRDefault="004B7D62">
      <w:pPr>
        <w:pStyle w:val="NormalSS"/>
        <w:jc w:val="left"/>
      </w:pPr>
    </w:p>
    <w:p w:rsidR="004B7D62" w:rsidRDefault="004B7D62">
      <w:pPr>
        <w:pStyle w:val="Heading2"/>
      </w:pPr>
      <w:bookmarkStart w:id="14" w:name="_Toc112137052"/>
      <w:bookmarkStart w:id="15" w:name="_Toc112137473"/>
      <w:r>
        <w:t>B.</w:t>
      </w:r>
      <w:r>
        <w:tab/>
        <w:t>DATA COLLECTION AND RECORDKEEPING</w:t>
      </w:r>
      <w:bookmarkEnd w:id="14"/>
      <w:bookmarkEnd w:id="15"/>
    </w:p>
    <w:p w:rsidR="004B7D62" w:rsidRDefault="004B7D62">
      <w:pPr>
        <w:pStyle w:val="NormalSS"/>
        <w:jc w:val="left"/>
      </w:pPr>
      <w:r>
        <w:t xml:space="preserve">Data collection and recordkeeping will be carried out using an ETA-provided Management Information System (MIS).  The MIS will be a web-based case management and reporting application housed on ETA’s servers.  All participant data will be entered directly into the ETA database via the </w:t>
      </w:r>
      <w:r w:rsidR="00253FA6">
        <w:t>I</w:t>
      </w:r>
      <w:r>
        <w:t xml:space="preserve">nternet. </w:t>
      </w:r>
      <w:r w:rsidR="00253FA6">
        <w:t xml:space="preserve"> </w:t>
      </w:r>
      <w:r>
        <w:t xml:space="preserve">The data required on individual participant records will vary by participant based on the range and intensity of services provided by the grantee and its partnerships with </w:t>
      </w:r>
      <w:r w:rsidR="00253FA6">
        <w:t>American Job</w:t>
      </w:r>
      <w:r>
        <w:t xml:space="preserve"> Centers, local Workforce Investment Boards, employment providers, the criminal justice system, and local housing authorities.  For example, data collection may involve acquiring information from the various partner agencies regarding employment training and placement, housing assistance, mentoring, parole, and probation, in addition to the collection of personal and demographic information by the grantees themselves.  Appendix B of this document contains the </w:t>
      </w:r>
      <w:r w:rsidR="00253FA6">
        <w:t xml:space="preserve">RExO-Adult </w:t>
      </w:r>
      <w:r>
        <w:t>participant data element specifications.</w:t>
      </w:r>
    </w:p>
    <w:p w:rsidR="004B7D62" w:rsidRDefault="004B7D62">
      <w:pPr>
        <w:pStyle w:val="NormalSS"/>
        <w:jc w:val="left"/>
      </w:pPr>
    </w:p>
    <w:p w:rsidR="004B7D62" w:rsidRDefault="004B7D62">
      <w:pPr>
        <w:pStyle w:val="Heading2"/>
      </w:pPr>
      <w:bookmarkStart w:id="16" w:name="_Toc112137053"/>
      <w:bookmarkStart w:id="17" w:name="_Toc112137474"/>
      <w:r>
        <w:t>C.</w:t>
      </w:r>
      <w:r>
        <w:tab/>
        <w:t>QUARTERLY PERFORMANCE REPORTS</w:t>
      </w:r>
      <w:bookmarkEnd w:id="16"/>
      <w:bookmarkEnd w:id="17"/>
    </w:p>
    <w:p w:rsidR="004B7D62" w:rsidRDefault="004B7D62">
      <w:pPr>
        <w:pStyle w:val="NormalSS"/>
        <w:jc w:val="left"/>
      </w:pPr>
      <w:r w:rsidRPr="007A7EE4">
        <w:t>The quarterly performance reports (also referred to as MIS Reports) include aggregate and participant-level</w:t>
      </w:r>
      <w:r>
        <w:t xml:space="preserve"> information on demographic characteristics, types of services received, placements, outcomes, and follow-up status. All grantees will use the ETA-provided MIS to generate quarterly performance reports.  The MIS is designed to apply edit checks to participant data and to generate facsimiles of the aggregate information on enrollee characteristics, services provided, placements, outcomes, and follow-up status in quarterly report format.  Quarterly performance report requirements include reviewing and correcting errors identified by the MIS in the participant-level data and generating, reviewing, and approving the aggregate quarterly reports using ETA’s On-Line Electronic Reporting System.</w:t>
      </w:r>
    </w:p>
    <w:p w:rsidR="004B7D62" w:rsidRDefault="004B7D62">
      <w:pPr>
        <w:pStyle w:val="NormalSS"/>
        <w:jc w:val="left"/>
      </w:pPr>
    </w:p>
    <w:p w:rsidR="004B7D62" w:rsidRDefault="004B7D62">
      <w:pPr>
        <w:pStyle w:val="Heading2"/>
      </w:pPr>
      <w:bookmarkStart w:id="18" w:name="_Toc112137054"/>
      <w:bookmarkStart w:id="19" w:name="_Toc112137475"/>
      <w:r>
        <w:t>D.</w:t>
      </w:r>
      <w:r>
        <w:tab/>
        <w:t>QUARTERLY NARRATIVE PROGRESS REPORTS</w:t>
      </w:r>
      <w:bookmarkEnd w:id="18"/>
      <w:bookmarkEnd w:id="19"/>
    </w:p>
    <w:p w:rsidR="004B7D62" w:rsidRDefault="004B7D62">
      <w:pPr>
        <w:pStyle w:val="NormalSS"/>
        <w:jc w:val="left"/>
      </w:pPr>
      <w:r>
        <w:t>The quarterly narrative progress reports will provide a detailed, narrative account of program activities undertaken during the quarter, as well as performance outcomes.  Grantees are required to provide a narrative account of all activities undertaken during the quarter including in-depth information on accomplishments, promising approaches, progress toward performance outcomes, upcoming grant activities, and updates on product, curricula, and training development.</w:t>
      </w:r>
    </w:p>
    <w:p w:rsidR="004B7D62" w:rsidRDefault="004B7D62">
      <w:pPr>
        <w:pStyle w:val="NormalSS"/>
        <w:jc w:val="left"/>
      </w:pPr>
      <w:r>
        <w:t xml:space="preserve"> </w:t>
      </w:r>
    </w:p>
    <w:p w:rsidR="004B7D62" w:rsidRDefault="004B7D62">
      <w:pPr>
        <w:pStyle w:val="Heading2"/>
      </w:pPr>
      <w:bookmarkStart w:id="20" w:name="_Toc112137055"/>
      <w:bookmarkStart w:id="21" w:name="_Toc112137476"/>
      <w:r>
        <w:t>E.</w:t>
      </w:r>
      <w:r>
        <w:tab/>
        <w:t>PERFORMANCE OUTCOME MEASURES</w:t>
      </w:r>
      <w:bookmarkEnd w:id="20"/>
      <w:bookmarkEnd w:id="21"/>
    </w:p>
    <w:p w:rsidR="004B7D62" w:rsidRDefault="004B7D62">
      <w:pPr>
        <w:pStyle w:val="NormalSS"/>
        <w:spacing w:after="120"/>
        <w:jc w:val="left"/>
      </w:pPr>
      <w:r>
        <w:t xml:space="preserve">Five outcome measures will be used to measure success in the </w:t>
      </w:r>
      <w:r w:rsidR="00253FA6">
        <w:t xml:space="preserve">RExO-Adult </w:t>
      </w:r>
      <w:r>
        <w:t xml:space="preserve">grants: </w:t>
      </w:r>
    </w:p>
    <w:p w:rsidR="004B7D62" w:rsidRDefault="004B7D62">
      <w:pPr>
        <w:pStyle w:val="NormalSS"/>
        <w:jc w:val="left"/>
      </w:pPr>
      <w:r>
        <w:tab/>
        <w:t>- entered employment rate</w:t>
      </w:r>
    </w:p>
    <w:p w:rsidR="004B7D62" w:rsidRDefault="004B7D62">
      <w:pPr>
        <w:pStyle w:val="NormalSS"/>
        <w:jc w:val="left"/>
      </w:pPr>
      <w:r>
        <w:tab/>
        <w:t xml:space="preserve">- </w:t>
      </w:r>
      <w:proofErr w:type="gramStart"/>
      <w:r>
        <w:t>employment</w:t>
      </w:r>
      <w:proofErr w:type="gramEnd"/>
      <w:r>
        <w:t xml:space="preserve"> retention rate</w:t>
      </w:r>
    </w:p>
    <w:p w:rsidR="004B7D62" w:rsidRDefault="004B7D62">
      <w:pPr>
        <w:pStyle w:val="NormalSS"/>
        <w:jc w:val="left"/>
      </w:pPr>
      <w:r>
        <w:tab/>
        <w:t xml:space="preserve">- </w:t>
      </w:r>
      <w:proofErr w:type="gramStart"/>
      <w:r>
        <w:t>attainment</w:t>
      </w:r>
      <w:proofErr w:type="gramEnd"/>
      <w:r>
        <w:t xml:space="preserve"> of a degree or certificate</w:t>
      </w:r>
    </w:p>
    <w:p w:rsidR="004B7D62" w:rsidRDefault="004B7D62">
      <w:pPr>
        <w:pStyle w:val="NormalSS"/>
        <w:jc w:val="left"/>
      </w:pPr>
      <w:r>
        <w:tab/>
        <w:t xml:space="preserve">- </w:t>
      </w:r>
      <w:proofErr w:type="gramStart"/>
      <w:r>
        <w:t>average</w:t>
      </w:r>
      <w:proofErr w:type="gramEnd"/>
      <w:r>
        <w:t xml:space="preserve"> six month post-program earnings</w:t>
      </w:r>
    </w:p>
    <w:p w:rsidR="004B7D62" w:rsidRDefault="004B7D62">
      <w:pPr>
        <w:pStyle w:val="NormalSS"/>
        <w:spacing w:after="120"/>
        <w:jc w:val="left"/>
      </w:pPr>
      <w:r>
        <w:tab/>
        <w:t xml:space="preserve">- </w:t>
      </w:r>
      <w:proofErr w:type="gramStart"/>
      <w:r>
        <w:t>recidivism</w:t>
      </w:r>
      <w:proofErr w:type="gramEnd"/>
      <w:r>
        <w:t xml:space="preserve"> rate</w:t>
      </w:r>
    </w:p>
    <w:p w:rsidR="004B7D62" w:rsidRDefault="004B7D62">
      <w:pPr>
        <w:pStyle w:val="NormalSS"/>
        <w:jc w:val="left"/>
      </w:pPr>
      <w:r>
        <w:lastRenderedPageBreak/>
        <w:t xml:space="preserve">Several of these conform to the common performance measures implemented across federal job training programs as of </w:t>
      </w:r>
      <w:smartTag w:uri="urn:schemas-microsoft-com:office:smarttags" w:element="date">
        <w:smartTagPr>
          <w:attr w:name="Year" w:val="2005"/>
          <w:attr w:name="Day" w:val="1"/>
          <w:attr w:name="Month" w:val="7"/>
        </w:smartTagPr>
        <w:r>
          <w:t>July 1, 2005</w:t>
        </w:r>
      </w:smartTag>
      <w:r>
        <w:t xml:space="preserve">. </w:t>
      </w:r>
      <w:r w:rsidR="009E75E1">
        <w:t xml:space="preserve"> </w:t>
      </w:r>
      <w:r>
        <w:t>By standardizing the reporting and performance requirements of different programs, the common measures give ETA the ability to compare across programs the core goals of the workforce system—how many participants entered jobs; how many stay</w:t>
      </w:r>
      <w:r w:rsidR="009E75E1">
        <w:t>ed</w:t>
      </w:r>
      <w:r>
        <w:t xml:space="preserve"> employed; and how many successfully completed an educational program.</w:t>
      </w:r>
    </w:p>
    <w:p w:rsidR="004B7D62" w:rsidRDefault="004B7D62">
      <w:pPr>
        <w:pStyle w:val="NormalSS"/>
        <w:jc w:val="left"/>
      </w:pPr>
    </w:p>
    <w:p w:rsidR="004B7D62" w:rsidRDefault="004B7D62">
      <w:pPr>
        <w:pStyle w:val="NormalSS"/>
        <w:jc w:val="left"/>
      </w:pPr>
      <w:r>
        <w:t>In addition to the five outcome measures, grantees will report on a number of leading indicators that serve as predictors of success.  These include participation in education or training, workforce preparation, mentoring, community service, reduced substance abuse, proportion of enrollees in stable housing, and proportion of enrollees complying with parole conditions.</w:t>
      </w:r>
    </w:p>
    <w:p w:rsidR="004B7D62" w:rsidRDefault="004B7D62">
      <w:pPr>
        <w:jc w:val="left"/>
      </w:pPr>
    </w:p>
    <w:p w:rsidR="004B7D62" w:rsidRDefault="004B7D62">
      <w:pPr>
        <w:pStyle w:val="Heading2"/>
      </w:pPr>
      <w:bookmarkStart w:id="22" w:name="_Toc112137056"/>
      <w:bookmarkStart w:id="23" w:name="_Toc112137477"/>
      <w:r>
        <w:t>F.</w:t>
      </w:r>
      <w:r>
        <w:tab/>
        <w:t>DATA ELEMENT SPECIFICATIONS</w:t>
      </w:r>
      <w:bookmarkEnd w:id="22"/>
      <w:bookmarkEnd w:id="23"/>
    </w:p>
    <w:p w:rsidR="004B7D62" w:rsidRDefault="004B7D62">
      <w:pPr>
        <w:jc w:val="left"/>
        <w:rPr>
          <w:szCs w:val="24"/>
        </w:rPr>
      </w:pPr>
      <w:r>
        <w:rPr>
          <w:szCs w:val="24"/>
        </w:rPr>
        <w:t>Grantees are required to collect and maintain standardized data on characteristics, activities</w:t>
      </w:r>
      <w:r w:rsidR="00FD63CB">
        <w:rPr>
          <w:szCs w:val="24"/>
        </w:rPr>
        <w:t>,</w:t>
      </w:r>
      <w:r>
        <w:rPr>
          <w:szCs w:val="24"/>
        </w:rPr>
        <w:t xml:space="preserve"> and outcomes information for all individuals who receive services or benefits through </w:t>
      </w:r>
      <w:r w:rsidR="00253FA6">
        <w:rPr>
          <w:szCs w:val="24"/>
        </w:rPr>
        <w:t xml:space="preserve">RExO-Adult </w:t>
      </w:r>
      <w:r>
        <w:rPr>
          <w:szCs w:val="24"/>
        </w:rPr>
        <w:t xml:space="preserve">programs.  Grantees will enter this participant data directly into the ETA-provided MIS.  Appendix B provides a list of the standardized data elements to be collected by grantees and used in generating the quarterly </w:t>
      </w:r>
      <w:r w:rsidR="00253FA6">
        <w:rPr>
          <w:szCs w:val="24"/>
        </w:rPr>
        <w:t xml:space="preserve">RExO-Adult </w:t>
      </w:r>
      <w:r>
        <w:rPr>
          <w:szCs w:val="24"/>
        </w:rPr>
        <w:t>reports.</w:t>
      </w:r>
    </w:p>
    <w:p w:rsidR="004B7D62" w:rsidRDefault="004B7D62">
      <w:pPr>
        <w:jc w:val="left"/>
        <w:rPr>
          <w:szCs w:val="24"/>
        </w:rPr>
      </w:pPr>
    </w:p>
    <w:p w:rsidR="004B7D62" w:rsidRDefault="004B7D62">
      <w:pPr>
        <w:tabs>
          <w:tab w:val="left" w:pos="540"/>
        </w:tabs>
        <w:jc w:val="left"/>
        <w:rPr>
          <w:szCs w:val="24"/>
        </w:rPr>
      </w:pPr>
      <w:r>
        <w:rPr>
          <w:szCs w:val="24"/>
        </w:rPr>
        <w:t xml:space="preserve">The primary purposes of the </w:t>
      </w:r>
      <w:r w:rsidR="00253FA6">
        <w:rPr>
          <w:szCs w:val="24"/>
        </w:rPr>
        <w:t xml:space="preserve">RExO-Adult </w:t>
      </w:r>
      <w:r>
        <w:rPr>
          <w:szCs w:val="24"/>
        </w:rPr>
        <w:t>data element specifications are to:</w:t>
      </w:r>
    </w:p>
    <w:p w:rsidR="004B7D62" w:rsidRDefault="004B7D62">
      <w:pPr>
        <w:jc w:val="left"/>
        <w:rPr>
          <w:szCs w:val="24"/>
        </w:rPr>
      </w:pPr>
    </w:p>
    <w:p w:rsidR="004B7D62" w:rsidRDefault="004B7D62" w:rsidP="005D4A6C">
      <w:pPr>
        <w:numPr>
          <w:ilvl w:val="0"/>
          <w:numId w:val="7"/>
        </w:numPr>
        <w:tabs>
          <w:tab w:val="num" w:pos="1080"/>
        </w:tabs>
        <w:ind w:left="0" w:firstLine="0"/>
        <w:jc w:val="left"/>
        <w:rPr>
          <w:szCs w:val="24"/>
        </w:rPr>
      </w:pPr>
      <w:r>
        <w:rPr>
          <w:szCs w:val="24"/>
        </w:rPr>
        <w:t xml:space="preserve">Establish a standardized set of data elements, definitions, and specifications that can be used to describe the characteristics, activities, and outcomes of individuals served by </w:t>
      </w:r>
      <w:r w:rsidR="00253FA6">
        <w:rPr>
          <w:szCs w:val="24"/>
        </w:rPr>
        <w:t>RExO-Adult</w:t>
      </w:r>
      <w:r w:rsidR="00253FA6" w:rsidDel="00253FA6">
        <w:rPr>
          <w:szCs w:val="24"/>
        </w:rPr>
        <w:t xml:space="preserve"> </w:t>
      </w:r>
      <w:r>
        <w:rPr>
          <w:szCs w:val="24"/>
        </w:rPr>
        <w:t>programs;</w:t>
      </w:r>
    </w:p>
    <w:p w:rsidR="004B7D62" w:rsidRDefault="004B7D62">
      <w:pPr>
        <w:jc w:val="left"/>
        <w:rPr>
          <w:szCs w:val="24"/>
        </w:rPr>
      </w:pPr>
    </w:p>
    <w:p w:rsidR="004B7D62" w:rsidRDefault="004B7D62" w:rsidP="005D4A6C">
      <w:pPr>
        <w:numPr>
          <w:ilvl w:val="0"/>
          <w:numId w:val="7"/>
        </w:numPr>
        <w:tabs>
          <w:tab w:val="num" w:pos="1080"/>
        </w:tabs>
        <w:ind w:left="0" w:firstLine="0"/>
        <w:jc w:val="left"/>
        <w:rPr>
          <w:szCs w:val="24"/>
        </w:rPr>
      </w:pPr>
      <w:r>
        <w:rPr>
          <w:szCs w:val="24"/>
        </w:rPr>
        <w:t xml:space="preserve">Facilitate the collection and reporting of valid, consistent, and complete information on individual participants in order to support the overall management, evaluation, and continuous improvement of the programs at the local, state, and </w:t>
      </w:r>
      <w:r w:rsidR="00FD63CB">
        <w:rPr>
          <w:szCs w:val="24"/>
        </w:rPr>
        <w:t>F</w:t>
      </w:r>
      <w:r>
        <w:rPr>
          <w:szCs w:val="24"/>
        </w:rPr>
        <w:t>ederal levels; and</w:t>
      </w:r>
    </w:p>
    <w:p w:rsidR="004B7D62" w:rsidRDefault="004B7D62">
      <w:pPr>
        <w:jc w:val="left"/>
        <w:rPr>
          <w:szCs w:val="24"/>
        </w:rPr>
      </w:pPr>
    </w:p>
    <w:p w:rsidR="004B7D62" w:rsidRDefault="004B7D62" w:rsidP="005D4A6C">
      <w:pPr>
        <w:numPr>
          <w:ilvl w:val="0"/>
          <w:numId w:val="7"/>
        </w:numPr>
        <w:tabs>
          <w:tab w:val="num" w:pos="1080"/>
        </w:tabs>
        <w:ind w:left="0" w:firstLine="0"/>
        <w:jc w:val="left"/>
        <w:rPr>
          <w:szCs w:val="24"/>
        </w:rPr>
      </w:pPr>
      <w:r>
        <w:rPr>
          <w:szCs w:val="24"/>
        </w:rPr>
        <w:t>Share program performance results with consumers, taxpayers, Congress</w:t>
      </w:r>
      <w:r w:rsidR="004D1A0A">
        <w:rPr>
          <w:szCs w:val="24"/>
        </w:rPr>
        <w:t>,</w:t>
      </w:r>
      <w:r>
        <w:rPr>
          <w:szCs w:val="24"/>
        </w:rPr>
        <w:t xml:space="preserve"> and others with an interest in the </w:t>
      </w:r>
      <w:r w:rsidR="00253FA6">
        <w:rPr>
          <w:szCs w:val="24"/>
        </w:rPr>
        <w:t>RExO-Adult</w:t>
      </w:r>
      <w:r w:rsidR="00253FA6" w:rsidDel="00253FA6">
        <w:rPr>
          <w:szCs w:val="24"/>
        </w:rPr>
        <w:t xml:space="preserve"> </w:t>
      </w:r>
      <w:r>
        <w:rPr>
          <w:szCs w:val="24"/>
        </w:rPr>
        <w:t>programs.</w:t>
      </w:r>
    </w:p>
    <w:p w:rsidR="004B7D62" w:rsidRDefault="004B7D62">
      <w:pPr>
        <w:pStyle w:val="BodyText"/>
        <w:tabs>
          <w:tab w:val="clear" w:pos="360"/>
          <w:tab w:val="left" w:pos="432"/>
        </w:tabs>
        <w:spacing w:after="0" w:line="240" w:lineRule="auto"/>
        <w:rPr>
          <w:rFonts w:ascii="Times New Roman" w:hAnsi="Times New Roman"/>
          <w:szCs w:val="24"/>
        </w:rPr>
      </w:pPr>
    </w:p>
    <w:p w:rsidR="004B7D62" w:rsidRDefault="004B7D62">
      <w:pPr>
        <w:pStyle w:val="BodyText"/>
        <w:tabs>
          <w:tab w:val="clear" w:pos="360"/>
          <w:tab w:val="left" w:pos="432"/>
        </w:tabs>
        <w:spacing w:after="0" w:line="240" w:lineRule="auto"/>
      </w:pPr>
      <w:r>
        <w:t xml:space="preserve">In developing the </w:t>
      </w:r>
      <w:r w:rsidR="00253FA6">
        <w:rPr>
          <w:szCs w:val="24"/>
        </w:rPr>
        <w:t>RExO-Adult</w:t>
      </w:r>
      <w:r w:rsidR="00253FA6" w:rsidDel="00253FA6">
        <w:t xml:space="preserve"> </w:t>
      </w:r>
      <w:r>
        <w:t xml:space="preserve">data element specifications, every effort has been made to establish common data definitions and formats with minimum burden to grantees.  The specifications establish a core set of data that must be collected and maintained by grantees.  </w:t>
      </w:r>
      <w:bookmarkEnd w:id="7"/>
      <w:bookmarkEnd w:id="8"/>
      <w:bookmarkEnd w:id="9"/>
      <w:bookmarkEnd w:id="10"/>
      <w:bookmarkEnd w:id="11"/>
      <w:bookmarkEnd w:id="12"/>
      <w:bookmarkEnd w:id="13"/>
      <w:r w:rsidR="00253FA6">
        <w:rPr>
          <w:szCs w:val="24"/>
        </w:rPr>
        <w:t>RExO-Adult</w:t>
      </w:r>
      <w:r w:rsidR="00253FA6" w:rsidDel="00253FA6">
        <w:t xml:space="preserve"> </w:t>
      </w:r>
      <w:r>
        <w:t>data elements are separated into section headings and categories that represent logical groupings related to participant characteristics, services received, and performance outcomes.  For each data element, there is an element number, an element name, a definition or reporting instruction, and coding values.</w:t>
      </w:r>
    </w:p>
    <w:p w:rsidR="004B7D62" w:rsidRDefault="004B7D62">
      <w:pPr>
        <w:jc w:val="left"/>
      </w:pPr>
    </w:p>
    <w:p w:rsidR="004B7D62" w:rsidRDefault="004B7D62">
      <w:pPr>
        <w:pStyle w:val="Heading2"/>
      </w:pPr>
      <w:bookmarkStart w:id="24" w:name="_Toc112137057"/>
      <w:bookmarkStart w:id="25" w:name="_Toc112137478"/>
      <w:r>
        <w:t>G.</w:t>
      </w:r>
      <w:r>
        <w:tab/>
        <w:t>UPDATING PARTICIPANT INFORMATION</w:t>
      </w:r>
      <w:bookmarkEnd w:id="24"/>
      <w:bookmarkEnd w:id="25"/>
    </w:p>
    <w:p w:rsidR="004B7D62" w:rsidRDefault="004B7D62">
      <w:pPr>
        <w:jc w:val="left"/>
      </w:pPr>
      <w:r>
        <w:t xml:space="preserve">When participant data is entered into the web-based MIS, it is stored directly in the ETA database.  During the </w:t>
      </w:r>
      <w:r w:rsidR="004D1A0A">
        <w:t>45</w:t>
      </w:r>
      <w:r>
        <w:t xml:space="preserve">-day period following the end of each quarter, grantees are responsible for reviewing and approving the aggregate quarterly performance reports generated by the MIS.  Quarterly report requirements include reviewing and correcting participant-level data errors identified by the MIS at the time each report is generated.  Participant information can be updated at any time and is entered directly into the ETA database at the time it is updated.  The participant information in the ETA database is the basis for the </w:t>
      </w:r>
      <w:r w:rsidR="00253FA6">
        <w:rPr>
          <w:szCs w:val="24"/>
        </w:rPr>
        <w:t>RExO-Adult</w:t>
      </w:r>
      <w:r w:rsidR="00253FA6" w:rsidDel="00253FA6">
        <w:t xml:space="preserve"> </w:t>
      </w:r>
      <w:r>
        <w:t>quarterly reports submitted by grantees to ETA.</w:t>
      </w:r>
    </w:p>
    <w:p w:rsidR="004B7D62" w:rsidRDefault="004B7D62">
      <w:pPr>
        <w:jc w:val="left"/>
      </w:pPr>
    </w:p>
    <w:p w:rsidR="004B7D62" w:rsidRDefault="004B7D62">
      <w:pPr>
        <w:pStyle w:val="Heading2"/>
      </w:pPr>
      <w:bookmarkStart w:id="26" w:name="_Toc112137058"/>
      <w:bookmarkStart w:id="27" w:name="_Toc112137479"/>
      <w:r>
        <w:t>H.</w:t>
      </w:r>
      <w:r>
        <w:tab/>
        <w:t>REPORTING SCHEDULE</w:t>
      </w:r>
      <w:bookmarkEnd w:id="26"/>
      <w:bookmarkEnd w:id="27"/>
    </w:p>
    <w:p w:rsidR="004B7D62" w:rsidRDefault="004B7D62">
      <w:pPr>
        <w:jc w:val="left"/>
      </w:pPr>
      <w:r>
        <w:t xml:space="preserve">Quarterly reports are due no later than </w:t>
      </w:r>
      <w:r w:rsidR="004D1A0A">
        <w:t xml:space="preserve">forty-five </w:t>
      </w:r>
      <w:r>
        <w:t>(</w:t>
      </w:r>
      <w:r w:rsidR="004D1A0A">
        <w:t>45</w:t>
      </w:r>
      <w:r>
        <w:t xml:space="preserve">) days following the completion of each quarter. </w:t>
      </w:r>
      <w:r w:rsidR="004D1A0A">
        <w:t xml:space="preserve"> </w:t>
      </w:r>
      <w:r>
        <w:t>The reporting schedule is as follows:</w:t>
      </w:r>
    </w:p>
    <w:p w:rsidR="004B7D62" w:rsidRDefault="004B7D62">
      <w:pPr>
        <w:jc w:val="left"/>
      </w:pPr>
    </w:p>
    <w:p w:rsidR="004B7D62" w:rsidRDefault="004B7D62">
      <w:pPr>
        <w:spacing w:line="360" w:lineRule="auto"/>
        <w:jc w:val="left"/>
      </w:pPr>
      <w:r>
        <w:tab/>
      </w:r>
      <w:r>
        <w:rPr>
          <w:u w:val="single"/>
        </w:rPr>
        <w:t>Quarter</w:t>
      </w:r>
      <w:r>
        <w:tab/>
      </w:r>
      <w:r>
        <w:tab/>
      </w:r>
      <w:r>
        <w:tab/>
      </w:r>
      <w:r>
        <w:tab/>
      </w:r>
      <w:r>
        <w:tab/>
      </w:r>
      <w:r>
        <w:rPr>
          <w:u w:val="single"/>
        </w:rPr>
        <w:t>Report Date</w:t>
      </w:r>
    </w:p>
    <w:p w:rsidR="004B7D62" w:rsidRDefault="004B7D62">
      <w:pPr>
        <w:jc w:val="left"/>
      </w:pPr>
      <w:r>
        <w:tab/>
        <w:t>July 1 – September 30</w:t>
      </w:r>
      <w:r>
        <w:tab/>
      </w:r>
      <w:r>
        <w:tab/>
      </w:r>
      <w:r>
        <w:tab/>
      </w:r>
      <w:r w:rsidR="004D1A0A">
        <w:t>November 14</w:t>
      </w:r>
    </w:p>
    <w:p w:rsidR="004B7D62" w:rsidRDefault="004B7D62">
      <w:pPr>
        <w:jc w:val="left"/>
      </w:pPr>
      <w:r>
        <w:tab/>
        <w:t>October 1 – December 31</w:t>
      </w:r>
      <w:r>
        <w:tab/>
      </w:r>
      <w:r>
        <w:tab/>
      </w:r>
      <w:r>
        <w:tab/>
      </w:r>
      <w:r w:rsidR="004D1A0A">
        <w:t>February 14</w:t>
      </w:r>
    </w:p>
    <w:p w:rsidR="004B7D62" w:rsidRDefault="004B7D62">
      <w:pPr>
        <w:jc w:val="left"/>
      </w:pPr>
      <w:r>
        <w:tab/>
        <w:t>January 1 – March 31</w:t>
      </w:r>
      <w:r>
        <w:tab/>
      </w:r>
      <w:r>
        <w:tab/>
      </w:r>
      <w:r>
        <w:tab/>
      </w:r>
      <w:r w:rsidR="004D1A0A">
        <w:t>May 15</w:t>
      </w:r>
    </w:p>
    <w:p w:rsidR="004B7D62" w:rsidRDefault="004B7D62">
      <w:pPr>
        <w:jc w:val="left"/>
      </w:pPr>
      <w:r>
        <w:lastRenderedPageBreak/>
        <w:tab/>
        <w:t>April 1 – June 30</w:t>
      </w:r>
      <w:r>
        <w:tab/>
      </w:r>
      <w:r>
        <w:tab/>
      </w:r>
      <w:r>
        <w:tab/>
      </w:r>
      <w:r>
        <w:tab/>
      </w:r>
      <w:r w:rsidR="004D1A0A">
        <w:t>August 14</w:t>
      </w:r>
    </w:p>
    <w:p w:rsidR="004B7D62" w:rsidRDefault="004B7D62">
      <w:pPr>
        <w:jc w:val="left"/>
      </w:pPr>
    </w:p>
    <w:p w:rsidR="004B7D62" w:rsidRDefault="004B7D62">
      <w:pPr>
        <w:jc w:val="left"/>
      </w:pPr>
      <w:r>
        <w:t xml:space="preserve">Each quarterly report will include information on participants and services received during the quarter </w:t>
      </w:r>
      <w:r w:rsidR="002E5C01">
        <w:t xml:space="preserve">as well as </w:t>
      </w:r>
      <w:r>
        <w:t xml:space="preserve">outcome information on </w:t>
      </w:r>
      <w:proofErr w:type="spellStart"/>
      <w:r>
        <w:t>exiters</w:t>
      </w:r>
      <w:proofErr w:type="spellEnd"/>
      <w:r>
        <w:t>.</w:t>
      </w:r>
    </w:p>
    <w:p w:rsidR="004B7D62" w:rsidRDefault="004B7D62" w:rsidP="005D44B3">
      <w:pPr>
        <w:pStyle w:val="Center"/>
        <w:jc w:val="both"/>
        <w:sectPr w:rsidR="004B7D62">
          <w:endnotePr>
            <w:numFmt w:val="decimal"/>
          </w:endnotePr>
          <w:pgSz w:w="12240" w:h="15840" w:code="1"/>
          <w:pgMar w:top="1440" w:right="1440" w:bottom="576" w:left="1440" w:header="720" w:footer="576" w:gutter="0"/>
          <w:cols w:space="720"/>
          <w:docGrid w:linePitch="150"/>
        </w:sectPr>
      </w:pPr>
    </w:p>
    <w:p w:rsidR="004B7D62" w:rsidRPr="003B52E4" w:rsidRDefault="004B7D62">
      <w:pPr>
        <w:pStyle w:val="Heading1"/>
      </w:pPr>
      <w:bookmarkStart w:id="28" w:name="_Toc112137059"/>
      <w:bookmarkStart w:id="29" w:name="_Toc112137480"/>
      <w:r w:rsidRPr="003B52E4">
        <w:lastRenderedPageBreak/>
        <w:t>III</w:t>
      </w:r>
      <w:proofErr w:type="gramStart"/>
      <w:r w:rsidRPr="003B52E4">
        <w:t>.  COLLECTION</w:t>
      </w:r>
      <w:proofErr w:type="gramEnd"/>
      <w:r w:rsidRPr="003B52E4">
        <w:t xml:space="preserve"> OF FEDERAL EQUAL OPPORTUNITY INFORMATION</w:t>
      </w:r>
      <w:bookmarkEnd w:id="28"/>
      <w:bookmarkEnd w:id="29"/>
    </w:p>
    <w:p w:rsidR="004B7D62" w:rsidRPr="005D44B3" w:rsidRDefault="004B7D62">
      <w:pPr>
        <w:pStyle w:val="BodyTextIndent"/>
        <w:rPr>
          <w:rFonts w:ascii="Times New Roman" w:hAnsi="Times New Roman"/>
          <w:sz w:val="20"/>
        </w:rPr>
      </w:pPr>
      <w:r w:rsidRPr="005D44B3">
        <w:rPr>
          <w:rFonts w:ascii="Times New Roman" w:hAnsi="Times New Roman"/>
          <w:sz w:val="20"/>
        </w:rPr>
        <w:t>Beginning on the effective date of this reporting system, grantees are required to collect, maintain, and report equal opportunity information, including sex, age, disability, ethnicity, and race, for all individuals who apply for benefits or services financially assisted by the program.  This requirement is in accordance with 29 CFR Part 37, “Implementation of the Nondiscrimination and Equal Opportunity Provisions of the Workforce Investment Act of 1998.”  For reference, sections 37.37(b</w:t>
      </w:r>
      <w:proofErr w:type="gramStart"/>
      <w:r w:rsidRPr="005D44B3">
        <w:rPr>
          <w:rFonts w:ascii="Times New Roman" w:hAnsi="Times New Roman"/>
          <w:sz w:val="20"/>
        </w:rPr>
        <w:t>)(</w:t>
      </w:r>
      <w:proofErr w:type="gramEnd"/>
      <w:r w:rsidRPr="005D44B3">
        <w:rPr>
          <w:rFonts w:ascii="Times New Roman" w:hAnsi="Times New Roman"/>
          <w:sz w:val="20"/>
        </w:rPr>
        <w:t>1), (b)(2)</w:t>
      </w:r>
      <w:r w:rsidR="002E2F2B">
        <w:rPr>
          <w:rFonts w:ascii="Times New Roman" w:hAnsi="Times New Roman"/>
          <w:sz w:val="20"/>
        </w:rPr>
        <w:t>,</w:t>
      </w:r>
      <w:r w:rsidRPr="005D44B3">
        <w:rPr>
          <w:rFonts w:ascii="Times New Roman" w:hAnsi="Times New Roman"/>
          <w:sz w:val="20"/>
        </w:rPr>
        <w:t xml:space="preserve"> and (d) of title 29 CFR mandate the following:</w:t>
      </w:r>
    </w:p>
    <w:p w:rsidR="004B7D62" w:rsidRPr="003B52E4" w:rsidRDefault="004B7D62">
      <w:pPr>
        <w:jc w:val="left"/>
      </w:pPr>
    </w:p>
    <w:p w:rsidR="004B7D62" w:rsidRPr="005D44B3" w:rsidRDefault="004B7D62">
      <w:pPr>
        <w:pStyle w:val="BlockText"/>
        <w:spacing w:line="240" w:lineRule="auto"/>
        <w:rPr>
          <w:rFonts w:ascii="Times New Roman" w:hAnsi="Times New Roman"/>
          <w:i/>
          <w:sz w:val="20"/>
        </w:rPr>
      </w:pPr>
      <w:r w:rsidRPr="005D44B3">
        <w:rPr>
          <w:rFonts w:ascii="Times New Roman" w:hAnsi="Times New Roman"/>
          <w:i/>
          <w:sz w:val="20"/>
        </w:rPr>
        <w:t xml:space="preserve">(b)(1) Each recipient must collect such data and maintain such records, in accordance with procedures prescribed by the Director </w:t>
      </w:r>
      <w:r w:rsidRPr="005D44B3">
        <w:rPr>
          <w:rFonts w:ascii="Times New Roman" w:hAnsi="Times New Roman"/>
          <w:sz w:val="20"/>
        </w:rPr>
        <w:t>[Director of the Civil Rights Center, Office of the Assistant Secretary for Administration and Management, DOL]</w:t>
      </w:r>
      <w:r w:rsidRPr="005D44B3">
        <w:rPr>
          <w:rFonts w:ascii="Times New Roman" w:hAnsi="Times New Roman"/>
          <w:i/>
          <w:sz w:val="20"/>
        </w:rPr>
        <w:t xml:space="preserve">, as the Director finds necessary to determine whether the recipient has complied or is complying with the nondiscrimination and equal opportunity provisions of WIA or this part. The system and format in which the records and data are kept must be designed to allow the Governor and CRC [Civil Rights Center, Department of Labor] to conduct statistical or other quantifiable data analyses to verify the recipient's compliance with section 188 of WIA and this part; </w:t>
      </w:r>
    </w:p>
    <w:p w:rsidR="004B7D62" w:rsidRPr="00D9117D" w:rsidRDefault="004B7D62">
      <w:pPr>
        <w:ind w:left="720" w:right="180"/>
        <w:jc w:val="left"/>
        <w:rPr>
          <w:i/>
        </w:rPr>
      </w:pPr>
    </w:p>
    <w:p w:rsidR="004B7D62" w:rsidRPr="005D44B3" w:rsidRDefault="004B7D62">
      <w:pPr>
        <w:pStyle w:val="BodyText"/>
        <w:spacing w:line="240" w:lineRule="auto"/>
        <w:ind w:left="720" w:right="180"/>
        <w:rPr>
          <w:rFonts w:ascii="Times New Roman" w:hAnsi="Times New Roman"/>
          <w:i/>
        </w:rPr>
      </w:pPr>
      <w:r w:rsidRPr="00516D90">
        <w:rPr>
          <w:rFonts w:ascii="Times New Roman" w:hAnsi="Times New Roman"/>
          <w:i/>
        </w:rPr>
        <w:t>(b)(2) Such records must include, but are not</w:t>
      </w:r>
      <w:r w:rsidRPr="005D44B3">
        <w:rPr>
          <w:rFonts w:ascii="Times New Roman" w:hAnsi="Times New Roman"/>
          <w:i/>
        </w:rPr>
        <w:t xml:space="preserve"> limited to, records on applicants, registrants, eligible applicants/registrants, participants, </w:t>
      </w:r>
      <w:proofErr w:type="spellStart"/>
      <w:r w:rsidRPr="005D44B3">
        <w:rPr>
          <w:rFonts w:ascii="Times New Roman" w:hAnsi="Times New Roman"/>
          <w:i/>
        </w:rPr>
        <w:t>terminees</w:t>
      </w:r>
      <w:proofErr w:type="spellEnd"/>
      <w:r w:rsidRPr="005D44B3">
        <w:rPr>
          <w:rFonts w:ascii="Times New Roman" w:hAnsi="Times New Roman"/>
          <w:i/>
        </w:rPr>
        <w:t xml:space="preserve">, employees, and applicants for employment. Each recipient must record the race/ethnicity, sex, age, and where known, disability status, of every applicant, registrant, eligible applicant/registrant, participant, </w:t>
      </w:r>
      <w:proofErr w:type="spellStart"/>
      <w:r w:rsidRPr="005D44B3">
        <w:rPr>
          <w:rFonts w:ascii="Times New Roman" w:hAnsi="Times New Roman"/>
          <w:i/>
        </w:rPr>
        <w:t>terminee</w:t>
      </w:r>
      <w:proofErr w:type="spellEnd"/>
      <w:r w:rsidRPr="005D44B3">
        <w:rPr>
          <w:rFonts w:ascii="Times New Roman" w:hAnsi="Times New Roman"/>
          <w:i/>
        </w:rPr>
        <w:t xml:space="preserve">, applicant for employment, and employee; </w:t>
      </w:r>
    </w:p>
    <w:p w:rsidR="004B7D62" w:rsidRPr="005D44B3" w:rsidRDefault="004B7D62">
      <w:pPr>
        <w:ind w:left="720" w:right="180"/>
        <w:jc w:val="left"/>
        <w:rPr>
          <w:i/>
        </w:rPr>
      </w:pPr>
      <w:r w:rsidRPr="005D44B3">
        <w:rPr>
          <w:i/>
        </w:rPr>
        <w:t>(d) Where designation of individuals by race or ethnicity is required, the guidelines of the Office of Management and Budget must be used.</w:t>
      </w:r>
    </w:p>
    <w:p w:rsidR="004B7D62" w:rsidRPr="003B52E4" w:rsidRDefault="004B7D62">
      <w:pPr>
        <w:jc w:val="left"/>
        <w:rPr>
          <w:b/>
        </w:rPr>
      </w:pPr>
    </w:p>
    <w:p w:rsidR="004B7D62" w:rsidRPr="003B52E4" w:rsidRDefault="004B7D62">
      <w:pPr>
        <w:tabs>
          <w:tab w:val="left" w:pos="540"/>
        </w:tabs>
        <w:jc w:val="left"/>
      </w:pPr>
      <w:r w:rsidRPr="003B52E4">
        <w:t>Other sources of authority for this requirement include 29 CFR 31.5(b), in DOL’s regulations implementing Title VI of the Civil Rights Act of 1964, and 29 CFR 32.44(b), in DOL’s regulations implementing Section 504 of the Rehabilitation Act of 1973.  The CRC Director has determined that collection of the equal opportunity information sought by this section of the reporting system is necessary in order to determine whether recipients have complied, or are complying, with the nondiscrimination and equal opportunity provisions of WIA and other applicable statutes.</w:t>
      </w:r>
    </w:p>
    <w:p w:rsidR="004B7D62" w:rsidRPr="003B52E4" w:rsidRDefault="004B7D62">
      <w:pPr>
        <w:jc w:val="left"/>
      </w:pPr>
    </w:p>
    <w:p w:rsidR="004B7D62" w:rsidRDefault="004B7D62">
      <w:pPr>
        <w:jc w:val="left"/>
      </w:pPr>
      <w:r w:rsidRPr="003B52E4">
        <w:t xml:space="preserve">The collection of equal opportunity information is to be </w:t>
      </w:r>
      <w:r w:rsidRPr="003B52E4">
        <w:rPr>
          <w:u w:val="single"/>
        </w:rPr>
        <w:t>self-identified by the individual and is voluntary</w:t>
      </w:r>
      <w:r w:rsidRPr="003B52E4">
        <w:t>.</w:t>
      </w:r>
      <w:r>
        <w:t xml:space="preserve">  Individuals should be made aware of the reason for the request of such information as well as the parties to whom disclosure may be made.  Information collected from the individual will be used to monitor compliance of recipients with the equal opportunity and nondiscrimination requirements enforced by the CRC.  It will also be used to assist the grantee and the Department in evaluating and improving efforts to conduct outreach to diverse population groups, including racial and ethnic minorities and persons with disabilities.</w:t>
      </w:r>
    </w:p>
    <w:p w:rsidR="004B7D62" w:rsidRDefault="004B7D62">
      <w:pPr>
        <w:jc w:val="left"/>
      </w:pPr>
    </w:p>
    <w:p w:rsidR="004B7D62" w:rsidRDefault="004B7D62">
      <w:pPr>
        <w:jc w:val="left"/>
      </w:pPr>
      <w:r>
        <w:t xml:space="preserve">The collection of ethnicity and race information contained within these reporting instructions are in accordance with the Office of Management and Budget (OMB) Statistical Directive 15 (as adopted October 30, 1997 at </w:t>
      </w:r>
      <w:r w:rsidR="002E2F2B" w:rsidRPr="002E2F2B">
        <w:t>https://www.whitehouse.gov/omb/fedreg_1997standards/</w:t>
      </w:r>
      <w:r>
        <w:t>).  The ethnicity and racial categories in this classification are social-political constructs and should not be interpreted as being scientific or anthropological in nature.  They are not to be used as determinants of eligibility for participation in any Federal program.  The standards have been developed to provide a common language for uniformity and comparability in the collection and use of data on race and ethnicity by Federal agencies.</w:t>
      </w:r>
    </w:p>
    <w:p w:rsidR="004B7D62" w:rsidRDefault="004B7D62">
      <w:pPr>
        <w:jc w:val="left"/>
      </w:pPr>
    </w:p>
    <w:p w:rsidR="004B7D62" w:rsidRDefault="004B7D62">
      <w:pPr>
        <w:jc w:val="left"/>
      </w:pPr>
      <w:r>
        <w:t>OMB has determined that a two-question format should be used in all cases involving self-identification of ethnicity and race.  Therefore, ethnicity information (i.e., Hispanic or Latino) must be collected separately from race information, and individuals who indicate that they are Hispanic or Latino should also have the opportunity to select one or more racial categories.  Information on an individual’s ethnicity must also be collected before information on race.  When completing race information, individuals must be offered the option of selecting one or more racial designations.  Recommended forms for the instruction accompanying the race information should instruct the individual to read each racial designation carefully and then “Mark one or more . . .” or “Select one or more . . .” races to indicate what the individual considers him/herself to be.</w:t>
      </w:r>
    </w:p>
    <w:p w:rsidR="004B7D62" w:rsidRDefault="004B7D62">
      <w:pPr>
        <w:jc w:val="left"/>
      </w:pPr>
    </w:p>
    <w:p w:rsidR="004B7D62" w:rsidRDefault="004B7D62">
      <w:pPr>
        <w:jc w:val="left"/>
      </w:pPr>
      <w:r>
        <w:lastRenderedPageBreak/>
        <w:t>For the purposes of the requirements in this section of the reporting system, disability means, with respect to an individual, a physical or mental impairment that substantially limits one or more of the major life activities of such individual.  29 CFR 37.4 provides further clarification of the term “disability”; relevant portions of the definition have been included below for reference</w:t>
      </w:r>
    </w:p>
    <w:p w:rsidR="004B7D62" w:rsidRDefault="004B7D62">
      <w:pPr>
        <w:jc w:val="left"/>
      </w:pPr>
    </w:p>
    <w:p w:rsidR="004B7D62" w:rsidRDefault="004B7D62">
      <w:pPr>
        <w:ind w:firstLine="720"/>
        <w:jc w:val="left"/>
        <w:rPr>
          <w:i/>
        </w:rPr>
      </w:pPr>
      <w:r>
        <w:rPr>
          <w:i/>
        </w:rPr>
        <w:t>(1)(i) The phrase physical or mental impairment means—</w:t>
      </w:r>
    </w:p>
    <w:p w:rsidR="004B7D62" w:rsidRDefault="004B7D62" w:rsidP="005D4A6C">
      <w:pPr>
        <w:numPr>
          <w:ilvl w:val="0"/>
          <w:numId w:val="6"/>
        </w:numPr>
        <w:jc w:val="left"/>
        <w:rPr>
          <w:i/>
        </w:rPr>
      </w:pPr>
      <w:r>
        <w:rPr>
          <w:i/>
        </w:rPr>
        <w:t>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w:t>
      </w:r>
    </w:p>
    <w:p w:rsidR="004B7D62" w:rsidRDefault="004B7D62" w:rsidP="005D4A6C">
      <w:pPr>
        <w:numPr>
          <w:ilvl w:val="0"/>
          <w:numId w:val="6"/>
        </w:numPr>
        <w:jc w:val="left"/>
        <w:rPr>
          <w:i/>
        </w:rPr>
      </w:pPr>
      <w:r>
        <w:rPr>
          <w:i/>
        </w:rPr>
        <w:t>Any mental or psychological disorder such as mental retardation, organic brain syndrome, emotional or mental illness, and specific learning disabilities.</w:t>
      </w:r>
    </w:p>
    <w:p w:rsidR="004B7D62" w:rsidRDefault="004B7D62">
      <w:pPr>
        <w:ind w:left="1440"/>
        <w:jc w:val="left"/>
        <w:rPr>
          <w:i/>
        </w:rPr>
      </w:pPr>
    </w:p>
    <w:p w:rsidR="004B7D62" w:rsidRDefault="004B7D62">
      <w:pPr>
        <w:pStyle w:val="BodyTextIndent3"/>
      </w:pPr>
      <w:r>
        <w:t xml:space="preserve">(ii) The phrase physical or mental impairment includes, but is not limited to, such contagious and noncontagious diseases and conditions as orthopedic, visual, speech and hearing impairments, cerebral palsy, epilepsy, muscular dystrophy, multiple sclerosis, cancer, heart disease, diabetes, mental retardation, emotional illness, specific learning disabilities, HIV disease (whether symptomatic or asymptomatic), tuberculosis, drug addiction, and alcoholism. The phrase </w:t>
      </w:r>
      <w:r w:rsidR="00107378">
        <w:t>"</w:t>
      </w:r>
      <w:r>
        <w:t>physical or mental impairment'' does not include homosexuality or bisexuality.</w:t>
      </w:r>
    </w:p>
    <w:p w:rsidR="004B7D62" w:rsidRDefault="004B7D62">
      <w:pPr>
        <w:ind w:left="720"/>
        <w:jc w:val="left"/>
        <w:rPr>
          <w:i/>
        </w:rPr>
      </w:pPr>
    </w:p>
    <w:p w:rsidR="004B7D62" w:rsidRDefault="004B7D62">
      <w:pPr>
        <w:pStyle w:val="BodyTextIndent2"/>
      </w:pPr>
      <w:r>
        <w:t>(2) The phrase major life activities means functions such as caring for one's self, performing manual tasks, walking, seeing, hearing, speaking, breathing, learning, and working.</w:t>
      </w:r>
    </w:p>
    <w:p w:rsidR="004B7D62" w:rsidRDefault="004B7D62">
      <w:pPr>
        <w:jc w:val="left"/>
      </w:pPr>
    </w:p>
    <w:p w:rsidR="004B7D62" w:rsidRDefault="004B7D62">
      <w:pPr>
        <w:jc w:val="left"/>
      </w:pPr>
      <w:r>
        <w:t>Information collected from the individual will be used to monitor compliance of recipients with the equal opportunity and nondiscrimination requirements enforced by the CRC.  It will also be used to assist the grantee and the Department in evaluating and improving efforts to conduct outreach to diverse population groups, including racial and ethnic minorities and persons with disabilities.</w:t>
      </w:r>
    </w:p>
    <w:p w:rsidR="004B7D62" w:rsidRDefault="004B7D62">
      <w:pPr>
        <w:jc w:val="left"/>
      </w:pPr>
    </w:p>
    <w:p w:rsidR="004B7D62" w:rsidRDefault="004B7D62">
      <w:pPr>
        <w:jc w:val="left"/>
      </w:pPr>
      <w:r>
        <w:t>Personally identifying information (i.e., equal opportunity information by SSN) will not be included in the tabulation or transfer of data to the Department.  The Department will use the data supplied by the individual to determine how many applicants are from different groups and how many of these applicants are determined eligible to receive services financially assisted by the program in question.  The Department will then assess compliance with nondiscrimination and equal opportunity requirements, as well as the effectiveness of specific outreach efforts and means of communication</w:t>
      </w:r>
      <w:r w:rsidR="00107378">
        <w:t>,</w:t>
      </w:r>
      <w:r>
        <w:t xml:space="preserve"> in light of this information.</w:t>
      </w:r>
    </w:p>
    <w:p w:rsidR="004B7D62" w:rsidRDefault="004B7D62">
      <w:pPr>
        <w:pStyle w:val="NormalSS"/>
        <w:jc w:val="center"/>
      </w:pPr>
      <w:r>
        <w:br w:type="page"/>
      </w: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rPr>
          <w:b/>
          <w:bCs/>
        </w:rPr>
      </w:pPr>
      <w:r>
        <w:rPr>
          <w:b/>
          <w:bCs/>
        </w:rPr>
        <w:t>APPENDIX A</w:t>
      </w:r>
    </w:p>
    <w:p w:rsidR="004B7D62" w:rsidRDefault="004B7D62">
      <w:pPr>
        <w:pStyle w:val="NormalSS"/>
        <w:jc w:val="center"/>
        <w:rPr>
          <w:b/>
          <w:bCs/>
        </w:rPr>
      </w:pPr>
      <w:r>
        <w:rPr>
          <w:b/>
          <w:bCs/>
        </w:rPr>
        <w:t>REPORT FORMAT</w:t>
      </w:r>
    </w:p>
    <w:p w:rsidR="004B7D62" w:rsidRDefault="004B7D62">
      <w:pPr>
        <w:pStyle w:val="NormalSS"/>
        <w:ind w:left="432"/>
        <w:jc w:val="left"/>
      </w:pPr>
    </w:p>
    <w:p w:rsidR="00D467D6" w:rsidRDefault="004B7D62">
      <w:pPr>
        <w:pStyle w:val="NormalSS"/>
        <w:jc w:val="center"/>
      </w:pPr>
      <w:r>
        <w:br w:type="page"/>
      </w:r>
    </w:p>
    <w:p w:rsidR="00D467D6" w:rsidRDefault="00D467D6" w:rsidP="00D467D6">
      <w:pPr>
        <w:pStyle w:val="Heading1"/>
        <w:spacing w:after="720"/>
        <w:rPr>
          <w:b w:val="0"/>
        </w:rPr>
      </w:pPr>
      <w:r w:rsidRPr="00092F0C">
        <w:rPr>
          <w:caps w:val="0"/>
          <w:szCs w:val="24"/>
        </w:rPr>
        <w:lastRenderedPageBreak/>
        <w:t>RExO</w:t>
      </w:r>
      <w:r>
        <w:rPr>
          <w:szCs w:val="24"/>
        </w:rPr>
        <w:t>-Adult</w:t>
      </w:r>
      <w:r w:rsidDel="00253FA6">
        <w:t xml:space="preserve"> </w:t>
      </w:r>
      <w:r>
        <w:t>sample performance Report format</w:t>
      </w:r>
    </w:p>
    <w:p w:rsidR="00D467D6" w:rsidRDefault="00D467D6">
      <w:pPr>
        <w:tabs>
          <w:tab w:val="clear" w:pos="432"/>
        </w:tabs>
        <w:jc w:val="left"/>
      </w:pPr>
      <w:r>
        <w:rPr>
          <w:noProof/>
        </w:rPr>
        <w:drawing>
          <wp:inline distT="0" distB="0" distL="0" distR="0" wp14:anchorId="1E43E971" wp14:editId="2E5F5E02">
            <wp:extent cx="5674510" cy="774457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510" cy="7744570"/>
                    </a:xfrm>
                    <a:prstGeom prst="rect">
                      <a:avLst/>
                    </a:prstGeom>
                    <a:noFill/>
                    <a:ln>
                      <a:noFill/>
                    </a:ln>
                  </pic:spPr>
                </pic:pic>
              </a:graphicData>
            </a:graphic>
          </wp:inline>
        </w:drawing>
      </w:r>
    </w:p>
    <w:p w:rsidR="00D467D6" w:rsidRDefault="00D467D6">
      <w:pPr>
        <w:tabs>
          <w:tab w:val="clear" w:pos="432"/>
        </w:tabs>
        <w:jc w:val="left"/>
      </w:pPr>
      <w:r>
        <w:rPr>
          <w:noProof/>
        </w:rPr>
        <w:lastRenderedPageBreak/>
        <w:drawing>
          <wp:inline distT="0" distB="0" distL="0" distR="0" wp14:anchorId="539E1611" wp14:editId="72C1679C">
            <wp:extent cx="5653377" cy="3593480"/>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125" cy="3592684"/>
                    </a:xfrm>
                    <a:prstGeom prst="rect">
                      <a:avLst/>
                    </a:prstGeom>
                    <a:noFill/>
                    <a:ln>
                      <a:noFill/>
                    </a:ln>
                  </pic:spPr>
                </pic:pic>
              </a:graphicData>
            </a:graphic>
          </wp:inline>
        </w:drawing>
      </w:r>
      <w:r>
        <w:br w:type="page"/>
      </w: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pPr>
    </w:p>
    <w:p w:rsidR="004B7D62" w:rsidRDefault="004B7D62">
      <w:pPr>
        <w:pStyle w:val="NormalSS"/>
        <w:jc w:val="center"/>
        <w:rPr>
          <w:b/>
          <w:bCs/>
        </w:rPr>
      </w:pPr>
      <w:r>
        <w:rPr>
          <w:b/>
          <w:bCs/>
        </w:rPr>
        <w:t>APPENDIX B</w:t>
      </w:r>
    </w:p>
    <w:p w:rsidR="004B7D62" w:rsidRDefault="004B7D62">
      <w:pPr>
        <w:pStyle w:val="NormalSS"/>
        <w:jc w:val="center"/>
      </w:pPr>
      <w:r>
        <w:rPr>
          <w:b/>
          <w:bCs/>
        </w:rPr>
        <w:t>DATA ELEMENT SPECIFICATIONS</w:t>
      </w:r>
    </w:p>
    <w:p w:rsidR="004B7D62" w:rsidRDefault="004B7D62">
      <w:pPr>
        <w:pStyle w:val="NormalSS"/>
        <w:jc w:val="left"/>
      </w:pPr>
    </w:p>
    <w:p w:rsidR="00D467D6" w:rsidRDefault="00D467D6">
      <w:pPr>
        <w:tabs>
          <w:tab w:val="clear" w:pos="432"/>
        </w:tabs>
        <w:jc w:val="left"/>
        <w:rPr>
          <w:highlight w:val="yellow"/>
        </w:rPr>
      </w:pPr>
      <w:r>
        <w:rPr>
          <w:highlight w:val="yellow"/>
        </w:rPr>
        <w:br w:type="page"/>
      </w:r>
    </w:p>
    <w:p w:rsidR="00D467D6" w:rsidRDefault="00D467D6" w:rsidP="00D467D6">
      <w:pPr>
        <w:pStyle w:val="Heading1"/>
        <w:spacing w:after="720"/>
        <w:rPr>
          <w:b w:val="0"/>
        </w:rPr>
      </w:pPr>
      <w:r w:rsidRPr="00092F0C">
        <w:rPr>
          <w:caps w:val="0"/>
          <w:szCs w:val="24"/>
        </w:rPr>
        <w:lastRenderedPageBreak/>
        <w:t>RExO</w:t>
      </w:r>
      <w:r>
        <w:rPr>
          <w:szCs w:val="24"/>
        </w:rPr>
        <w:t>-Adult</w:t>
      </w:r>
      <w:r w:rsidDel="00253FA6">
        <w:t xml:space="preserve"> </w:t>
      </w:r>
      <w:r>
        <w:t>sample record layout</w:t>
      </w:r>
    </w:p>
    <w:p w:rsidR="00D467D6" w:rsidRPr="005D44B3" w:rsidRDefault="00D467D6" w:rsidP="005D44B3">
      <w:pPr>
        <w:pStyle w:val="NormalSS"/>
        <w:jc w:val="left"/>
        <w:rPr>
          <w:b/>
        </w:rPr>
      </w:pPr>
      <w:r w:rsidRPr="005D44B3">
        <w:rPr>
          <w:b/>
        </w:rPr>
        <w:t>Enrollment</w:t>
      </w:r>
      <w:r w:rsidR="00C16AA2" w:rsidRPr="005D44B3">
        <w:rPr>
          <w:b/>
        </w:rPr>
        <w:t>:</w:t>
      </w:r>
    </w:p>
    <w:p w:rsidR="00C16AA2" w:rsidRDefault="00C16AA2" w:rsidP="005D44B3">
      <w:pPr>
        <w:pStyle w:val="NormalSS"/>
        <w:jc w:val="left"/>
      </w:pPr>
    </w:p>
    <w:p w:rsidR="00D467D6" w:rsidRDefault="00D467D6" w:rsidP="005D44B3">
      <w:pPr>
        <w:pStyle w:val="NormalSS"/>
        <w:jc w:val="left"/>
      </w:pPr>
      <w:r>
        <w:rPr>
          <w:noProof/>
        </w:rPr>
        <w:drawing>
          <wp:inline distT="0" distB="0" distL="0" distR="0" wp14:anchorId="5186CAC6" wp14:editId="3B1DDCFB">
            <wp:extent cx="5943600" cy="6005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005605"/>
                    </a:xfrm>
                    <a:prstGeom prst="rect">
                      <a:avLst/>
                    </a:prstGeom>
                    <a:noFill/>
                    <a:ln>
                      <a:noFill/>
                    </a:ln>
                  </pic:spPr>
                </pic:pic>
              </a:graphicData>
            </a:graphic>
          </wp:inline>
        </w:drawing>
      </w:r>
    </w:p>
    <w:p w:rsidR="00D467D6" w:rsidRDefault="00D467D6" w:rsidP="00D467D6">
      <w:pPr>
        <w:pStyle w:val="NormalSS"/>
        <w:jc w:val="left"/>
      </w:pPr>
    </w:p>
    <w:p w:rsidR="00D467D6" w:rsidRDefault="00D467D6">
      <w:pPr>
        <w:tabs>
          <w:tab w:val="clear" w:pos="432"/>
        </w:tabs>
        <w:jc w:val="left"/>
      </w:pPr>
      <w:r>
        <w:br w:type="page"/>
      </w:r>
    </w:p>
    <w:p w:rsidR="00C16AA2" w:rsidRPr="005D44B3" w:rsidRDefault="00C16AA2" w:rsidP="005D44B3">
      <w:pPr>
        <w:pStyle w:val="NormalSS"/>
        <w:jc w:val="left"/>
        <w:rPr>
          <w:b/>
          <w:noProof/>
        </w:rPr>
      </w:pPr>
      <w:r w:rsidRPr="005D44B3">
        <w:rPr>
          <w:b/>
          <w:noProof/>
        </w:rPr>
        <w:lastRenderedPageBreak/>
        <w:t>Assessment at Entry:</w:t>
      </w:r>
    </w:p>
    <w:p w:rsidR="00C16AA2" w:rsidRDefault="00C16AA2" w:rsidP="005D44B3">
      <w:pPr>
        <w:pStyle w:val="NormalSS"/>
        <w:jc w:val="left"/>
        <w:rPr>
          <w:noProof/>
        </w:rPr>
      </w:pPr>
    </w:p>
    <w:p w:rsidR="00C16AA2" w:rsidRDefault="00C16AA2" w:rsidP="005D44B3">
      <w:pPr>
        <w:pStyle w:val="NormalSS"/>
        <w:jc w:val="left"/>
        <w:rPr>
          <w:noProof/>
        </w:rPr>
      </w:pPr>
    </w:p>
    <w:p w:rsidR="00C16AA2" w:rsidRDefault="00C16AA2" w:rsidP="005D44B3">
      <w:pPr>
        <w:pStyle w:val="NormalSS"/>
        <w:jc w:val="left"/>
      </w:pPr>
      <w:r>
        <w:rPr>
          <w:noProof/>
        </w:rPr>
        <w:drawing>
          <wp:inline distT="0" distB="0" distL="0" distR="0" wp14:anchorId="4CDCE423" wp14:editId="5128EC41">
            <wp:extent cx="5947576" cy="704485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1631" t="8204" r="10294" b="16210"/>
                    <a:stretch/>
                  </pic:blipFill>
                  <pic:spPr bwMode="auto">
                    <a:xfrm>
                      <a:off x="0" y="0"/>
                      <a:ext cx="5943600" cy="7040146"/>
                    </a:xfrm>
                    <a:prstGeom prst="rect">
                      <a:avLst/>
                    </a:prstGeom>
                    <a:ln>
                      <a:noFill/>
                    </a:ln>
                    <a:extLst>
                      <a:ext uri="{53640926-AAD7-44D8-BBD7-CCE9431645EC}">
                        <a14:shadowObscured xmlns:a14="http://schemas.microsoft.com/office/drawing/2010/main"/>
                      </a:ext>
                    </a:extLst>
                  </pic:spPr>
                </pic:pic>
              </a:graphicData>
            </a:graphic>
          </wp:inline>
        </w:drawing>
      </w:r>
    </w:p>
    <w:p w:rsidR="00C16AA2" w:rsidRDefault="00C16AA2" w:rsidP="00D467D6">
      <w:pPr>
        <w:pStyle w:val="NormalSS"/>
        <w:jc w:val="left"/>
      </w:pPr>
    </w:p>
    <w:p w:rsidR="00C16AA2" w:rsidRDefault="00C16AA2">
      <w:pPr>
        <w:tabs>
          <w:tab w:val="clear" w:pos="432"/>
        </w:tabs>
        <w:jc w:val="left"/>
      </w:pPr>
      <w:r>
        <w:br w:type="page"/>
      </w:r>
    </w:p>
    <w:p w:rsidR="00C16AA2" w:rsidRDefault="00C16AA2" w:rsidP="005D44B3">
      <w:pPr>
        <w:pStyle w:val="NormalSS"/>
        <w:jc w:val="left"/>
      </w:pPr>
      <w:r>
        <w:rPr>
          <w:noProof/>
        </w:rPr>
        <w:lastRenderedPageBreak/>
        <w:drawing>
          <wp:inline distT="0" distB="0" distL="0" distR="0" wp14:anchorId="7A7B615D" wp14:editId="6A531D40">
            <wp:extent cx="5943600" cy="71437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1497" t="8509" r="10695" b="15524"/>
                    <a:stretch/>
                  </pic:blipFill>
                  <pic:spPr bwMode="auto">
                    <a:xfrm>
                      <a:off x="0" y="0"/>
                      <a:ext cx="5943600" cy="7143757"/>
                    </a:xfrm>
                    <a:prstGeom prst="rect">
                      <a:avLst/>
                    </a:prstGeom>
                    <a:ln>
                      <a:noFill/>
                    </a:ln>
                    <a:extLst>
                      <a:ext uri="{53640926-AAD7-44D8-BBD7-CCE9431645EC}">
                        <a14:shadowObscured xmlns:a14="http://schemas.microsoft.com/office/drawing/2010/main"/>
                      </a:ext>
                    </a:extLst>
                  </pic:spPr>
                </pic:pic>
              </a:graphicData>
            </a:graphic>
          </wp:inline>
        </w:drawing>
      </w:r>
    </w:p>
    <w:p w:rsidR="00C16AA2" w:rsidRDefault="00C16AA2" w:rsidP="00D467D6">
      <w:pPr>
        <w:pStyle w:val="NormalSS"/>
        <w:jc w:val="left"/>
      </w:pPr>
    </w:p>
    <w:p w:rsidR="00C16AA2" w:rsidRDefault="00C16AA2">
      <w:pPr>
        <w:tabs>
          <w:tab w:val="clear" w:pos="432"/>
        </w:tabs>
        <w:jc w:val="left"/>
      </w:pPr>
      <w:r>
        <w:br w:type="page"/>
      </w:r>
    </w:p>
    <w:p w:rsidR="00C16AA2" w:rsidRDefault="00C16AA2" w:rsidP="005D44B3">
      <w:pPr>
        <w:pStyle w:val="NormalSS"/>
        <w:jc w:val="left"/>
      </w:pPr>
      <w:r>
        <w:rPr>
          <w:noProof/>
        </w:rPr>
        <w:lastRenderedPageBreak/>
        <w:drawing>
          <wp:inline distT="0" distB="0" distL="0" distR="0" wp14:anchorId="6F519F6C" wp14:editId="295DD777">
            <wp:extent cx="5943600" cy="70140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1364" t="8204" r="10428" b="16132"/>
                    <a:stretch/>
                  </pic:blipFill>
                  <pic:spPr bwMode="auto">
                    <a:xfrm>
                      <a:off x="0" y="0"/>
                      <a:ext cx="5943600" cy="7014013"/>
                    </a:xfrm>
                    <a:prstGeom prst="rect">
                      <a:avLst/>
                    </a:prstGeom>
                    <a:ln>
                      <a:noFill/>
                    </a:ln>
                    <a:extLst>
                      <a:ext uri="{53640926-AAD7-44D8-BBD7-CCE9431645EC}">
                        <a14:shadowObscured xmlns:a14="http://schemas.microsoft.com/office/drawing/2010/main"/>
                      </a:ext>
                    </a:extLst>
                  </pic:spPr>
                </pic:pic>
              </a:graphicData>
            </a:graphic>
          </wp:inline>
        </w:drawing>
      </w:r>
    </w:p>
    <w:p w:rsidR="00C16AA2" w:rsidRDefault="00C16AA2" w:rsidP="00D467D6">
      <w:pPr>
        <w:pStyle w:val="NormalSS"/>
        <w:jc w:val="left"/>
      </w:pPr>
    </w:p>
    <w:p w:rsidR="00C16AA2" w:rsidRDefault="00C16AA2">
      <w:pPr>
        <w:tabs>
          <w:tab w:val="clear" w:pos="432"/>
        </w:tabs>
        <w:jc w:val="left"/>
      </w:pPr>
      <w:r>
        <w:br w:type="page"/>
      </w:r>
    </w:p>
    <w:p w:rsidR="00C16AA2" w:rsidRDefault="00C16AA2" w:rsidP="005D44B3">
      <w:pPr>
        <w:pStyle w:val="NormalSS"/>
        <w:jc w:val="left"/>
      </w:pPr>
      <w:r>
        <w:rPr>
          <w:noProof/>
        </w:rPr>
        <w:lastRenderedPageBreak/>
        <w:drawing>
          <wp:inline distT="0" distB="0" distL="0" distR="0" wp14:anchorId="7262C07B" wp14:editId="517F346E">
            <wp:extent cx="5947576" cy="669707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364" t="8329" r="10428" b="19473"/>
                    <a:stretch/>
                  </pic:blipFill>
                  <pic:spPr bwMode="auto">
                    <a:xfrm>
                      <a:off x="0" y="0"/>
                      <a:ext cx="5943600" cy="6692596"/>
                    </a:xfrm>
                    <a:prstGeom prst="rect">
                      <a:avLst/>
                    </a:prstGeom>
                    <a:ln>
                      <a:noFill/>
                    </a:ln>
                    <a:extLst>
                      <a:ext uri="{53640926-AAD7-44D8-BBD7-CCE9431645EC}">
                        <a14:shadowObscured xmlns:a14="http://schemas.microsoft.com/office/drawing/2010/main"/>
                      </a:ext>
                    </a:extLst>
                  </pic:spPr>
                </pic:pic>
              </a:graphicData>
            </a:graphic>
          </wp:inline>
        </w:drawing>
      </w:r>
    </w:p>
    <w:p w:rsidR="00C16AA2" w:rsidRDefault="00C16AA2" w:rsidP="00D467D6">
      <w:pPr>
        <w:pStyle w:val="NormalSS"/>
        <w:jc w:val="left"/>
      </w:pPr>
    </w:p>
    <w:p w:rsidR="00C16AA2" w:rsidRDefault="00C16AA2">
      <w:pPr>
        <w:tabs>
          <w:tab w:val="clear" w:pos="432"/>
        </w:tabs>
        <w:jc w:val="left"/>
      </w:pPr>
      <w:r>
        <w:br w:type="page"/>
      </w:r>
    </w:p>
    <w:p w:rsidR="00C16AA2" w:rsidRDefault="00C16AA2" w:rsidP="005D44B3">
      <w:pPr>
        <w:pStyle w:val="NormalSS"/>
        <w:jc w:val="left"/>
        <w:rPr>
          <w:b/>
        </w:rPr>
      </w:pPr>
      <w:r>
        <w:rPr>
          <w:b/>
        </w:rPr>
        <w:lastRenderedPageBreak/>
        <w:t>Services:</w:t>
      </w:r>
    </w:p>
    <w:p w:rsidR="00C16AA2" w:rsidRDefault="00C16AA2" w:rsidP="005D44B3">
      <w:pPr>
        <w:pStyle w:val="NormalSS"/>
        <w:jc w:val="left"/>
        <w:rPr>
          <w:b/>
        </w:rPr>
      </w:pPr>
    </w:p>
    <w:p w:rsidR="00C16AA2" w:rsidRDefault="00C16AA2" w:rsidP="00D467D6">
      <w:pPr>
        <w:pStyle w:val="NormalSS"/>
        <w:jc w:val="left"/>
      </w:pPr>
      <w:r>
        <w:rPr>
          <w:noProof/>
        </w:rPr>
        <w:drawing>
          <wp:inline distT="0" distB="0" distL="0" distR="0" wp14:anchorId="18377169" wp14:editId="22067F3F">
            <wp:extent cx="5943600" cy="5471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1230" t="18536" r="10161" b="21602"/>
                    <a:stretch/>
                  </pic:blipFill>
                  <pic:spPr bwMode="auto">
                    <a:xfrm>
                      <a:off x="0" y="0"/>
                      <a:ext cx="5943600" cy="5471445"/>
                    </a:xfrm>
                    <a:prstGeom prst="rect">
                      <a:avLst/>
                    </a:prstGeom>
                    <a:ln>
                      <a:noFill/>
                    </a:ln>
                    <a:extLst>
                      <a:ext uri="{53640926-AAD7-44D8-BBD7-CCE9431645EC}">
                        <a14:shadowObscured xmlns:a14="http://schemas.microsoft.com/office/drawing/2010/main"/>
                      </a:ext>
                    </a:extLst>
                  </pic:spPr>
                </pic:pic>
              </a:graphicData>
            </a:graphic>
          </wp:inline>
        </w:drawing>
      </w:r>
    </w:p>
    <w:p w:rsidR="00C16AA2" w:rsidRDefault="00C16AA2">
      <w:pPr>
        <w:tabs>
          <w:tab w:val="clear" w:pos="432"/>
        </w:tabs>
        <w:jc w:val="left"/>
      </w:pPr>
      <w:r>
        <w:br w:type="page"/>
      </w:r>
    </w:p>
    <w:p w:rsidR="00D169AD" w:rsidRDefault="00D169AD" w:rsidP="005D44B3">
      <w:pPr>
        <w:pStyle w:val="NormalSS"/>
        <w:jc w:val="left"/>
        <w:rPr>
          <w:b/>
        </w:rPr>
      </w:pPr>
      <w:r>
        <w:rPr>
          <w:b/>
        </w:rPr>
        <w:lastRenderedPageBreak/>
        <w:t>Outcomes:</w:t>
      </w:r>
    </w:p>
    <w:p w:rsidR="00D169AD" w:rsidRDefault="00D169AD" w:rsidP="005D44B3">
      <w:pPr>
        <w:pStyle w:val="NormalSS"/>
        <w:jc w:val="left"/>
        <w:rPr>
          <w:noProof/>
        </w:rPr>
      </w:pPr>
    </w:p>
    <w:p w:rsidR="00D169AD" w:rsidRDefault="00D169AD" w:rsidP="005D44B3">
      <w:pPr>
        <w:pStyle w:val="NormalSS"/>
        <w:jc w:val="left"/>
      </w:pPr>
      <w:r>
        <w:rPr>
          <w:noProof/>
        </w:rPr>
        <w:drawing>
          <wp:inline distT="0" distB="0" distL="0" distR="0" wp14:anchorId="2F7BDE47" wp14:editId="3E0B11CD">
            <wp:extent cx="5947576"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0963" t="34641" r="10561" b="23565"/>
                    <a:stretch/>
                  </pic:blipFill>
                  <pic:spPr bwMode="auto">
                    <a:xfrm>
                      <a:off x="0" y="0"/>
                      <a:ext cx="5943600" cy="3837913"/>
                    </a:xfrm>
                    <a:prstGeom prst="rect">
                      <a:avLst/>
                    </a:prstGeom>
                    <a:ln>
                      <a:noFill/>
                    </a:ln>
                    <a:extLst>
                      <a:ext uri="{53640926-AAD7-44D8-BBD7-CCE9431645EC}">
                        <a14:shadowObscured xmlns:a14="http://schemas.microsoft.com/office/drawing/2010/main"/>
                      </a:ext>
                    </a:extLst>
                  </pic:spPr>
                </pic:pic>
              </a:graphicData>
            </a:graphic>
          </wp:inline>
        </w:drawing>
      </w:r>
    </w:p>
    <w:p w:rsidR="00D169AD" w:rsidRDefault="00D169AD" w:rsidP="00D467D6">
      <w:pPr>
        <w:pStyle w:val="NormalSS"/>
        <w:jc w:val="left"/>
      </w:pPr>
    </w:p>
    <w:p w:rsidR="00D169AD" w:rsidRDefault="00D169AD">
      <w:pPr>
        <w:tabs>
          <w:tab w:val="clear" w:pos="432"/>
        </w:tabs>
        <w:jc w:val="left"/>
      </w:pPr>
      <w:r>
        <w:br w:type="page"/>
      </w:r>
    </w:p>
    <w:p w:rsidR="00D169AD" w:rsidRDefault="00D169AD" w:rsidP="005D44B3">
      <w:pPr>
        <w:pStyle w:val="NormalSS"/>
        <w:jc w:val="left"/>
        <w:rPr>
          <w:b/>
        </w:rPr>
      </w:pPr>
      <w:r>
        <w:rPr>
          <w:b/>
        </w:rPr>
        <w:lastRenderedPageBreak/>
        <w:t>Follow-up:</w:t>
      </w:r>
    </w:p>
    <w:p w:rsidR="00D169AD" w:rsidRDefault="00D169AD" w:rsidP="005D44B3">
      <w:pPr>
        <w:pStyle w:val="NormalSS"/>
        <w:jc w:val="left"/>
        <w:rPr>
          <w:noProof/>
        </w:rPr>
      </w:pPr>
    </w:p>
    <w:p w:rsidR="004B7D62" w:rsidRDefault="00D169AD" w:rsidP="005D44B3">
      <w:pPr>
        <w:pStyle w:val="NormalSS"/>
        <w:jc w:val="left"/>
      </w:pPr>
      <w:r>
        <w:rPr>
          <w:noProof/>
        </w:rPr>
        <w:drawing>
          <wp:inline distT="0" distB="0" distL="0" distR="0" wp14:anchorId="0C76587B" wp14:editId="332D1CDC">
            <wp:extent cx="5943600" cy="401900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1364" t="37680" r="10561" b="19171"/>
                    <a:stretch/>
                  </pic:blipFill>
                  <pic:spPr bwMode="auto">
                    <a:xfrm>
                      <a:off x="0" y="0"/>
                      <a:ext cx="5943600" cy="4019005"/>
                    </a:xfrm>
                    <a:prstGeom prst="rect">
                      <a:avLst/>
                    </a:prstGeom>
                    <a:ln>
                      <a:noFill/>
                    </a:ln>
                    <a:extLst>
                      <a:ext uri="{53640926-AAD7-44D8-BBD7-CCE9431645EC}">
                        <a14:shadowObscured xmlns:a14="http://schemas.microsoft.com/office/drawing/2010/main"/>
                      </a:ext>
                    </a:extLst>
                  </pic:spPr>
                </pic:pic>
              </a:graphicData>
            </a:graphic>
          </wp:inline>
        </w:drawing>
      </w:r>
      <w:r w:rsidR="004B7D62">
        <w:br w:type="page"/>
      </w:r>
    </w:p>
    <w:p w:rsidR="004B7D62" w:rsidRDefault="004B7D62">
      <w:pPr>
        <w:pStyle w:val="NormalSS"/>
        <w:jc w:val="center"/>
      </w:pPr>
    </w:p>
    <w:p w:rsidR="004B7D62" w:rsidRDefault="004B7D62">
      <w:pPr>
        <w:pStyle w:val="NormalSS"/>
        <w:jc w:val="center"/>
      </w:pPr>
    </w:p>
    <w:p w:rsidR="004B7D62" w:rsidRDefault="004B7D62">
      <w:pPr>
        <w:pStyle w:val="NormalSS"/>
        <w:jc w:val="center"/>
        <w:rPr>
          <w:b/>
          <w:bCs/>
        </w:rPr>
      </w:pPr>
    </w:p>
    <w:p w:rsidR="004B7D62" w:rsidRDefault="004B7D62">
      <w:pPr>
        <w:pStyle w:val="NormalSS"/>
        <w:jc w:val="center"/>
        <w:rPr>
          <w:b/>
          <w:bCs/>
        </w:rPr>
      </w:pPr>
    </w:p>
    <w:p w:rsidR="004B7D62" w:rsidRDefault="004B7D62">
      <w:pPr>
        <w:pStyle w:val="NormalSS"/>
        <w:jc w:val="center"/>
        <w:rPr>
          <w:b/>
          <w:bCs/>
        </w:rPr>
      </w:pPr>
    </w:p>
    <w:p w:rsidR="004B7D62" w:rsidRDefault="004B7D62">
      <w:pPr>
        <w:pStyle w:val="NormalSS"/>
        <w:jc w:val="center"/>
        <w:rPr>
          <w:b/>
          <w:bCs/>
        </w:rPr>
      </w:pPr>
    </w:p>
    <w:p w:rsidR="004B7D62" w:rsidRDefault="004B7D62">
      <w:pPr>
        <w:pStyle w:val="NormalSS"/>
        <w:jc w:val="center"/>
        <w:rPr>
          <w:b/>
          <w:bCs/>
        </w:rPr>
      </w:pPr>
    </w:p>
    <w:p w:rsidR="004B7D62" w:rsidRDefault="004B7D62">
      <w:pPr>
        <w:pStyle w:val="NormalSS"/>
        <w:jc w:val="center"/>
        <w:rPr>
          <w:b/>
          <w:bCs/>
        </w:rPr>
      </w:pPr>
      <w:r>
        <w:rPr>
          <w:b/>
          <w:bCs/>
        </w:rPr>
        <w:t>APPENDIX C</w:t>
      </w:r>
    </w:p>
    <w:p w:rsidR="004B7D62" w:rsidRDefault="004B7D62">
      <w:pPr>
        <w:pStyle w:val="NormalSS"/>
        <w:jc w:val="center"/>
      </w:pPr>
      <w:r>
        <w:rPr>
          <w:b/>
          <w:bCs/>
        </w:rPr>
        <w:t>REPORT SPECIFICATIONS</w:t>
      </w:r>
    </w:p>
    <w:p w:rsidR="004B7D62" w:rsidRDefault="004B7D62">
      <w:pPr>
        <w:pStyle w:val="NormalSS"/>
      </w:pPr>
    </w:p>
    <w:p w:rsidR="004B7D62" w:rsidRDefault="004B7D62">
      <w:pPr>
        <w:pStyle w:val="Heading1"/>
        <w:spacing w:after="720"/>
        <w:rPr>
          <w:b w:val="0"/>
        </w:rPr>
      </w:pPr>
      <w:r>
        <w:br w:type="page"/>
      </w:r>
      <w:bookmarkStart w:id="30" w:name="_Toc112137060"/>
      <w:bookmarkStart w:id="31" w:name="_Toc112137481"/>
      <w:r w:rsidR="00253FA6" w:rsidRPr="005D44B3">
        <w:rPr>
          <w:caps w:val="0"/>
          <w:szCs w:val="24"/>
        </w:rPr>
        <w:lastRenderedPageBreak/>
        <w:t>RExO</w:t>
      </w:r>
      <w:r w:rsidR="00253FA6">
        <w:rPr>
          <w:szCs w:val="24"/>
        </w:rPr>
        <w:t>-Adult</w:t>
      </w:r>
      <w:r w:rsidR="00253FA6" w:rsidDel="00253FA6">
        <w:t xml:space="preserve"> </w:t>
      </w:r>
      <w:r>
        <w:t>Report specifications</w:t>
      </w:r>
      <w:bookmarkEnd w:id="30"/>
      <w:bookmarkEnd w:id="31"/>
    </w:p>
    <w:p w:rsidR="004B7D62" w:rsidRPr="007A7EE4" w:rsidRDefault="004B7D62" w:rsidP="005D4A6C">
      <w:pPr>
        <w:pStyle w:val="NormalSS"/>
        <w:numPr>
          <w:ilvl w:val="0"/>
          <w:numId w:val="8"/>
        </w:numPr>
        <w:rPr>
          <w:caps/>
        </w:rPr>
      </w:pPr>
      <w:r w:rsidRPr="007A7EE4">
        <w:rPr>
          <w:b/>
          <w:bCs/>
          <w:caps/>
        </w:rPr>
        <w:t>Participant Summary Information</w:t>
      </w:r>
    </w:p>
    <w:p w:rsidR="004B7D62" w:rsidRDefault="004B7D62">
      <w:pPr>
        <w:pStyle w:val="NormalSS"/>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3"/>
        <w:gridCol w:w="7207"/>
      </w:tblGrid>
      <w:tr w:rsidR="004A6D6F" w:rsidTr="004A6D6F">
        <w:trPr>
          <w:cantSplit/>
          <w:tblHeader/>
          <w:jc w:val="center"/>
        </w:trPr>
        <w:tc>
          <w:tcPr>
            <w:tcW w:w="3233" w:type="dxa"/>
            <w:shd w:val="clear" w:color="auto" w:fill="E6E6E6"/>
            <w:vAlign w:val="center"/>
          </w:tcPr>
          <w:p w:rsidR="004A6D6F" w:rsidRDefault="004A6D6F" w:rsidP="00512ABF">
            <w:pPr>
              <w:pStyle w:val="NormalSS"/>
              <w:rPr>
                <w:b/>
                <w:bCs/>
              </w:rPr>
            </w:pPr>
            <w:r>
              <w:rPr>
                <w:b/>
                <w:bCs/>
              </w:rPr>
              <w:t>Report Item</w:t>
            </w:r>
          </w:p>
        </w:tc>
        <w:tc>
          <w:tcPr>
            <w:tcW w:w="7207" w:type="dxa"/>
            <w:shd w:val="clear" w:color="auto" w:fill="E6E6E6"/>
            <w:vAlign w:val="center"/>
          </w:tcPr>
          <w:p w:rsidR="004A6D6F" w:rsidRDefault="004A6D6F" w:rsidP="00512ABF">
            <w:pPr>
              <w:pStyle w:val="NormalSS"/>
              <w:rPr>
                <w:b/>
                <w:bCs/>
              </w:rPr>
            </w:pPr>
            <w:r>
              <w:rPr>
                <w:b/>
                <w:bCs/>
              </w:rPr>
              <w:t>Specification</w:t>
            </w:r>
          </w:p>
        </w:tc>
      </w:tr>
      <w:tr w:rsidR="004A6D6F" w:rsidTr="004A6D6F">
        <w:trPr>
          <w:cantSplit/>
          <w:jc w:val="center"/>
        </w:trPr>
        <w:tc>
          <w:tcPr>
            <w:tcW w:w="3233" w:type="dxa"/>
            <w:vAlign w:val="center"/>
          </w:tcPr>
          <w:p w:rsidR="004A6D6F" w:rsidRDefault="004A6D6F" w:rsidP="00512ABF">
            <w:pPr>
              <w:pStyle w:val="NormalSS"/>
            </w:pPr>
            <w:r>
              <w:t xml:space="preserve">1.  Total </w:t>
            </w:r>
            <w:proofErr w:type="spellStart"/>
            <w:r>
              <w:t>Exiters</w:t>
            </w:r>
            <w:proofErr w:type="spellEnd"/>
          </w:p>
        </w:tc>
        <w:tc>
          <w:tcPr>
            <w:tcW w:w="7207" w:type="dxa"/>
          </w:tcPr>
          <w:p w:rsidR="004A6D6F" w:rsidRDefault="004A6D6F" w:rsidP="00512ABF">
            <w:pPr>
              <w:pStyle w:val="NormalSS"/>
            </w:pPr>
            <w:r>
              <w:t>Count of unique RECORDs where DATE OF EXIT is within the reporting period.</w:t>
            </w:r>
          </w:p>
        </w:tc>
      </w:tr>
      <w:tr w:rsidR="004A6D6F" w:rsidTr="004A6D6F">
        <w:trPr>
          <w:cantSplit/>
          <w:jc w:val="center"/>
        </w:trPr>
        <w:tc>
          <w:tcPr>
            <w:tcW w:w="3233" w:type="dxa"/>
            <w:vAlign w:val="center"/>
          </w:tcPr>
          <w:p w:rsidR="004A6D6F" w:rsidRDefault="004A6D6F" w:rsidP="00512ABF">
            <w:pPr>
              <w:pStyle w:val="NormalSS"/>
            </w:pPr>
            <w:r>
              <w:t>2.  Total Participants Served</w:t>
            </w:r>
          </w:p>
        </w:tc>
        <w:tc>
          <w:tcPr>
            <w:tcW w:w="7207" w:type="dxa"/>
          </w:tcPr>
          <w:p w:rsidR="004A6D6F" w:rsidRDefault="004A6D6F" w:rsidP="00512ABF">
            <w:pPr>
              <w:pStyle w:val="NormalSS"/>
            </w:pPr>
            <w:r>
              <w:t xml:space="preserve">Count of unique RECORDs where 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3.  New Participants Served</w:t>
            </w:r>
          </w:p>
        </w:tc>
        <w:tc>
          <w:tcPr>
            <w:tcW w:w="7207" w:type="dxa"/>
          </w:tcPr>
          <w:p w:rsidR="004A6D6F" w:rsidRDefault="004A6D6F" w:rsidP="00512ABF">
            <w:pPr>
              <w:pStyle w:val="NormalSS"/>
            </w:pPr>
            <w:r>
              <w:t xml:space="preserve">Count of unique RECORDs where DATE OF PARTICIPATION is within the reporting period </w:t>
            </w:r>
          </w:p>
        </w:tc>
      </w:tr>
      <w:tr w:rsidR="004A6D6F" w:rsidTr="004A6D6F">
        <w:trPr>
          <w:cantSplit/>
          <w:jc w:val="center"/>
        </w:trPr>
        <w:tc>
          <w:tcPr>
            <w:tcW w:w="3233" w:type="dxa"/>
            <w:vAlign w:val="center"/>
          </w:tcPr>
          <w:p w:rsidR="004A6D6F" w:rsidRDefault="004A6D6F" w:rsidP="00512ABF">
            <w:pPr>
              <w:pStyle w:val="NormalSS"/>
            </w:pPr>
            <w:r>
              <w:t>4a.  Male</w:t>
            </w:r>
          </w:p>
        </w:tc>
        <w:tc>
          <w:tcPr>
            <w:tcW w:w="7207" w:type="dxa"/>
          </w:tcPr>
          <w:p w:rsidR="004A6D6F" w:rsidRDefault="004A6D6F" w:rsidP="00512ABF">
            <w:pPr>
              <w:pStyle w:val="NormalSS"/>
            </w:pPr>
            <w:r>
              <w:t>Count of unique RECORDs where GENDER = Male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4b.  Female</w:t>
            </w:r>
          </w:p>
        </w:tc>
        <w:tc>
          <w:tcPr>
            <w:tcW w:w="7207" w:type="dxa"/>
          </w:tcPr>
          <w:p w:rsidR="004A6D6F" w:rsidRDefault="004A6D6F" w:rsidP="00512ABF">
            <w:pPr>
              <w:pStyle w:val="NormalSS"/>
            </w:pPr>
            <w:r>
              <w:t>Count of unique RECORDs where GENDER = Female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5a.  Hispanic/Latino</w:t>
            </w:r>
          </w:p>
        </w:tc>
        <w:tc>
          <w:tcPr>
            <w:tcW w:w="7207" w:type="dxa"/>
          </w:tcPr>
          <w:p w:rsidR="004A6D6F" w:rsidRDefault="004A6D6F" w:rsidP="00512ABF">
            <w:pPr>
              <w:pStyle w:val="NormalSS"/>
            </w:pPr>
            <w:r>
              <w:t>Count of unique RECORDs where ETHNICITY HISPANIC/LATINO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5b.  American Indian or Alaskan Native</w:t>
            </w:r>
          </w:p>
        </w:tc>
        <w:tc>
          <w:tcPr>
            <w:tcW w:w="7207" w:type="dxa"/>
          </w:tcPr>
          <w:p w:rsidR="004A6D6F" w:rsidRDefault="004A6D6F" w:rsidP="00512ABF">
            <w:pPr>
              <w:pStyle w:val="NormalSS"/>
            </w:pPr>
            <w:r>
              <w:t>Count of unique RECORDs where AMERICAN INDIAN OR ALASKAN NATIVE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5c.  Asian</w:t>
            </w:r>
          </w:p>
        </w:tc>
        <w:tc>
          <w:tcPr>
            <w:tcW w:w="7207" w:type="dxa"/>
          </w:tcPr>
          <w:p w:rsidR="004A6D6F" w:rsidRDefault="004A6D6F" w:rsidP="00512ABF">
            <w:pPr>
              <w:pStyle w:val="NormalSS"/>
            </w:pPr>
            <w:r>
              <w:t>Count of unique RECORDs where ASIAN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lastRenderedPageBreak/>
              <w:t>5d.  Black or African American</w:t>
            </w:r>
          </w:p>
        </w:tc>
        <w:tc>
          <w:tcPr>
            <w:tcW w:w="7207" w:type="dxa"/>
          </w:tcPr>
          <w:p w:rsidR="004A6D6F" w:rsidRDefault="004A6D6F" w:rsidP="00512ABF">
            <w:pPr>
              <w:pStyle w:val="NormalSS"/>
            </w:pPr>
            <w:r>
              <w:t>Count of unique RECORDs where BLACK OR AFRICAN AMERICAN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5e.  Hawaiian Native or Other Pacific Islander</w:t>
            </w:r>
          </w:p>
        </w:tc>
        <w:tc>
          <w:tcPr>
            <w:tcW w:w="7207" w:type="dxa"/>
          </w:tcPr>
          <w:p w:rsidR="004A6D6F" w:rsidRDefault="004A6D6F" w:rsidP="00512ABF">
            <w:pPr>
              <w:pStyle w:val="NormalSS"/>
            </w:pPr>
            <w:r>
              <w:t>Count of unique RECORDs where HAWAIIAN NATIVE OR OTHER PACIFIC ISLANDER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5f.  White</w:t>
            </w:r>
          </w:p>
        </w:tc>
        <w:tc>
          <w:tcPr>
            <w:tcW w:w="7207" w:type="dxa"/>
          </w:tcPr>
          <w:p w:rsidR="004A6D6F" w:rsidRDefault="004A6D6F" w:rsidP="00512ABF">
            <w:pPr>
              <w:pStyle w:val="NormalSS"/>
            </w:pPr>
            <w:r>
              <w:t>Count of unique RECORDs where WHITE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6a. 8</w:t>
            </w:r>
            <w:r>
              <w:rPr>
                <w:vertAlign w:val="superscript"/>
              </w:rPr>
              <w:t xml:space="preserve">th </w:t>
            </w:r>
            <w:r>
              <w:t>Grade and Under</w:t>
            </w:r>
          </w:p>
        </w:tc>
        <w:tc>
          <w:tcPr>
            <w:tcW w:w="7207" w:type="dxa"/>
          </w:tcPr>
          <w:p w:rsidR="004A6D6F" w:rsidRDefault="004A6D6F" w:rsidP="00512ABF">
            <w:pPr>
              <w:pStyle w:val="NormalSS"/>
            </w:pPr>
            <w:r>
              <w:t>Count of unique RECORDs where HIGHEST GRADE COMPLETED &lt;= 8</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6b.  9</w:t>
            </w:r>
            <w:r>
              <w:rPr>
                <w:vertAlign w:val="superscript"/>
              </w:rPr>
              <w:t>th</w:t>
            </w:r>
            <w:r>
              <w:t xml:space="preserve"> grade – 12</w:t>
            </w:r>
            <w:r>
              <w:rPr>
                <w:vertAlign w:val="superscript"/>
              </w:rPr>
              <w:t>th</w:t>
            </w:r>
            <w:r>
              <w:t xml:space="preserve"> grade</w:t>
            </w:r>
          </w:p>
        </w:tc>
        <w:tc>
          <w:tcPr>
            <w:tcW w:w="7207" w:type="dxa"/>
          </w:tcPr>
          <w:p w:rsidR="004A6D6F" w:rsidRDefault="004A6D6F" w:rsidP="00512ABF">
            <w:pPr>
              <w:pStyle w:val="NormalSS"/>
              <w:rPr>
                <w:b/>
                <w:bCs/>
              </w:rPr>
            </w:pPr>
            <w:r>
              <w:t xml:space="preserve">Count of unique RECORDs where HIGHEST GRADE COMPLETED =&gt; 9 </w:t>
            </w:r>
          </w:p>
          <w:p w:rsidR="004A6D6F" w:rsidRDefault="004A6D6F" w:rsidP="00512ABF">
            <w:pPr>
              <w:pStyle w:val="NormalSS"/>
            </w:pPr>
            <w:r>
              <w:rPr>
                <w:b/>
                <w:bCs/>
              </w:rPr>
              <w:t>and</w:t>
            </w:r>
          </w:p>
          <w:p w:rsidR="004A6D6F" w:rsidRDefault="004A6D6F" w:rsidP="00512ABF">
            <w:pPr>
              <w:pStyle w:val="NormalSS"/>
            </w:pPr>
            <w:r>
              <w:t>HIGHEST GRADE COMPLETED &lt;= 12</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6c.  High School Graduate or Equivalent</w:t>
            </w:r>
          </w:p>
        </w:tc>
        <w:tc>
          <w:tcPr>
            <w:tcW w:w="7207" w:type="dxa"/>
          </w:tcPr>
          <w:p w:rsidR="004A6D6F" w:rsidRDefault="004A6D6F" w:rsidP="00512ABF">
            <w:pPr>
              <w:pStyle w:val="NormalSS"/>
            </w:pPr>
            <w:r>
              <w:t xml:space="preserve">Count of unique RECORDs where (HIGHEST GRADE COMPLETED =  High School Diploma </w:t>
            </w:r>
            <w:r>
              <w:rPr>
                <w:b/>
                <w:bCs/>
              </w:rPr>
              <w:t xml:space="preserve">or </w:t>
            </w:r>
            <w:r>
              <w:t>HIGHEST GRADE COMPLETED = GED or Equivalent)</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t>6d.  1 – 3 years of college or full-time technical equivalent</w:t>
            </w:r>
          </w:p>
        </w:tc>
        <w:tc>
          <w:tcPr>
            <w:tcW w:w="7207" w:type="dxa"/>
          </w:tcPr>
          <w:p w:rsidR="004A6D6F" w:rsidRDefault="004A6D6F" w:rsidP="00512ABF">
            <w:pPr>
              <w:pStyle w:val="NormalSS"/>
              <w:rPr>
                <w:b/>
                <w:bCs/>
              </w:rPr>
            </w:pPr>
            <w:r>
              <w:t>Count of unique RECORDs where HIGHEST GRADE COMPLETED = 1 – 3 years of college or full-time equivalent</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512ABF">
            <w:pPr>
              <w:pStyle w:val="NormalSS"/>
            </w:pPr>
            <w:r>
              <w:lastRenderedPageBreak/>
              <w:t>6e. 4 years college or more</w:t>
            </w:r>
          </w:p>
        </w:tc>
        <w:tc>
          <w:tcPr>
            <w:tcW w:w="7207" w:type="dxa"/>
          </w:tcPr>
          <w:p w:rsidR="004A6D6F" w:rsidRDefault="004A6D6F" w:rsidP="00512ABF">
            <w:pPr>
              <w:pStyle w:val="NormalSS"/>
            </w:pPr>
            <w:r>
              <w:t>Count of unique RECORDs where HIGHEST GRADE COMPLETED = Bachelor’s Degree or more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7a.  18 – 24</w:t>
            </w:r>
          </w:p>
        </w:tc>
        <w:tc>
          <w:tcPr>
            <w:tcW w:w="7207" w:type="dxa"/>
          </w:tcPr>
          <w:p w:rsidR="004A6D6F" w:rsidRDefault="004A6D6F" w:rsidP="00512ABF">
            <w:pPr>
              <w:pStyle w:val="NormalSS"/>
            </w:pPr>
            <w:r>
              <w:t>Count of unique RECORDs where DATE OF PARTICIPATION minus DATE OF BIRTH &gt;= 18</w:t>
            </w:r>
          </w:p>
          <w:p w:rsidR="004A6D6F" w:rsidRDefault="004A6D6F" w:rsidP="00512ABF">
            <w:pPr>
              <w:pStyle w:val="NormalSS"/>
              <w:rPr>
                <w:b/>
                <w:bCs/>
              </w:rPr>
            </w:pPr>
            <w:r>
              <w:rPr>
                <w:b/>
                <w:bCs/>
              </w:rPr>
              <w:t>and</w:t>
            </w:r>
          </w:p>
          <w:p w:rsidR="004A6D6F" w:rsidRDefault="004A6D6F" w:rsidP="00512ABF">
            <w:pPr>
              <w:pStyle w:val="NormalSS"/>
            </w:pPr>
            <w:r>
              <w:t>DATE OF PARTICIPATION minus DATE OF BIRTH &lt;= 24</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7b.  25 - 34</w:t>
            </w:r>
          </w:p>
        </w:tc>
        <w:tc>
          <w:tcPr>
            <w:tcW w:w="7207" w:type="dxa"/>
          </w:tcPr>
          <w:p w:rsidR="004A6D6F" w:rsidRDefault="004A6D6F" w:rsidP="00512ABF">
            <w:pPr>
              <w:pStyle w:val="NormalSS"/>
            </w:pPr>
            <w:r>
              <w:t>Count of unique RECORDs where DATE OF PARTICIPATION minus DATE OF BIRTH &gt;= 25</w:t>
            </w:r>
          </w:p>
          <w:p w:rsidR="004A6D6F" w:rsidRDefault="004A6D6F" w:rsidP="00512ABF">
            <w:pPr>
              <w:pStyle w:val="NormalSS"/>
              <w:rPr>
                <w:b/>
                <w:bCs/>
              </w:rPr>
            </w:pPr>
            <w:r>
              <w:rPr>
                <w:b/>
                <w:bCs/>
              </w:rPr>
              <w:t>and</w:t>
            </w:r>
          </w:p>
          <w:p w:rsidR="004A6D6F" w:rsidRDefault="004A6D6F" w:rsidP="00512ABF">
            <w:pPr>
              <w:pStyle w:val="NormalSS"/>
            </w:pPr>
            <w:r>
              <w:t>DATE OF PARTICIPATION minus DATE OF BIRTH &lt;= 34</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7c.  35 - 44</w:t>
            </w:r>
          </w:p>
        </w:tc>
        <w:tc>
          <w:tcPr>
            <w:tcW w:w="7207" w:type="dxa"/>
          </w:tcPr>
          <w:p w:rsidR="004A6D6F" w:rsidRDefault="004A6D6F" w:rsidP="00512ABF">
            <w:pPr>
              <w:pStyle w:val="NormalSS"/>
            </w:pPr>
            <w:r>
              <w:t>Count of unique RECORDs where DATE OF PARTICIPATION minus DATE OF BIRTH &gt;= 35</w:t>
            </w:r>
          </w:p>
          <w:p w:rsidR="004A6D6F" w:rsidRDefault="004A6D6F" w:rsidP="00512ABF">
            <w:pPr>
              <w:pStyle w:val="NormalSS"/>
              <w:rPr>
                <w:b/>
                <w:bCs/>
              </w:rPr>
            </w:pPr>
            <w:r>
              <w:rPr>
                <w:b/>
                <w:bCs/>
              </w:rPr>
              <w:t>and</w:t>
            </w:r>
          </w:p>
          <w:p w:rsidR="004A6D6F" w:rsidRDefault="004A6D6F" w:rsidP="00512ABF">
            <w:pPr>
              <w:pStyle w:val="NormalSS"/>
            </w:pPr>
            <w:r>
              <w:t>DATE OF PARTICIPATION minus DATE OF BIRTH &lt;= 44</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7d.  45 - 54</w:t>
            </w:r>
          </w:p>
        </w:tc>
        <w:tc>
          <w:tcPr>
            <w:tcW w:w="7207" w:type="dxa"/>
          </w:tcPr>
          <w:p w:rsidR="004A6D6F" w:rsidRDefault="004A6D6F" w:rsidP="00512ABF">
            <w:pPr>
              <w:pStyle w:val="NormalSS"/>
            </w:pPr>
            <w:r>
              <w:t>Count of unique RECORDs where DATE OF PARTICIPATION minus DATE OF BIRTH &gt;= 45</w:t>
            </w:r>
          </w:p>
          <w:p w:rsidR="004A6D6F" w:rsidRDefault="004A6D6F" w:rsidP="00512ABF">
            <w:pPr>
              <w:pStyle w:val="NormalSS"/>
              <w:rPr>
                <w:b/>
                <w:bCs/>
              </w:rPr>
            </w:pPr>
            <w:r>
              <w:rPr>
                <w:b/>
                <w:bCs/>
              </w:rPr>
              <w:t>and</w:t>
            </w:r>
          </w:p>
          <w:p w:rsidR="004A6D6F" w:rsidRDefault="004A6D6F" w:rsidP="00512ABF">
            <w:pPr>
              <w:pStyle w:val="NormalSS"/>
            </w:pPr>
            <w:r>
              <w:t>DATE OF PARTICIPATION minus DATE OF BIRTH &lt;= 54</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7e.  55 or older</w:t>
            </w:r>
          </w:p>
        </w:tc>
        <w:tc>
          <w:tcPr>
            <w:tcW w:w="7207" w:type="dxa"/>
          </w:tcPr>
          <w:p w:rsidR="004A6D6F" w:rsidRDefault="004A6D6F" w:rsidP="00512ABF">
            <w:pPr>
              <w:pStyle w:val="NormalSS"/>
            </w:pPr>
            <w:r>
              <w:t>Count of unique RECORDs where DATE OF PARTICIPATION minus DATE OF BIRTH &gt;= 55</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lastRenderedPageBreak/>
              <w:t>8.  Eligible Veterans</w:t>
            </w:r>
          </w:p>
        </w:tc>
        <w:tc>
          <w:tcPr>
            <w:tcW w:w="7207" w:type="dxa"/>
          </w:tcPr>
          <w:p w:rsidR="004A6D6F" w:rsidRDefault="004A6D6F" w:rsidP="00512ABF">
            <w:pPr>
              <w:pStyle w:val="NormalSS"/>
            </w:pPr>
            <w:r>
              <w:t xml:space="preserve">Count of unique RECORDs where </w:t>
            </w:r>
          </w:p>
          <w:p w:rsidR="004A6D6F" w:rsidRDefault="004A6D6F" w:rsidP="00512ABF">
            <w:pPr>
              <w:pStyle w:val="NormalSS"/>
              <w:ind w:left="432"/>
            </w:pPr>
            <w:r>
              <w:t>(Eligible Veteran = Yes, &lt;= 180 days</w:t>
            </w:r>
          </w:p>
          <w:p w:rsidR="004A6D6F" w:rsidRDefault="004A6D6F" w:rsidP="00512ABF">
            <w:pPr>
              <w:pStyle w:val="NormalSS"/>
              <w:ind w:left="432"/>
            </w:pPr>
            <w:r>
              <w:rPr>
                <w:b/>
                <w:bCs/>
              </w:rPr>
              <w:t>OR</w:t>
            </w:r>
          </w:p>
          <w:p w:rsidR="004A6D6F" w:rsidRDefault="004A6D6F" w:rsidP="00512ABF">
            <w:pPr>
              <w:pStyle w:val="NormalSS"/>
              <w:ind w:left="432"/>
            </w:pPr>
            <w:r>
              <w:t>Eligible Veteran = Yes, Eligible Veteran</w:t>
            </w:r>
          </w:p>
          <w:p w:rsidR="004A6D6F" w:rsidRDefault="004A6D6F" w:rsidP="00512ABF">
            <w:pPr>
              <w:pStyle w:val="NormalSS"/>
              <w:ind w:left="432"/>
            </w:pPr>
            <w:r>
              <w:rPr>
                <w:b/>
                <w:bCs/>
              </w:rPr>
              <w:t>OR</w:t>
            </w:r>
          </w:p>
          <w:p w:rsidR="004A6D6F" w:rsidRDefault="004A6D6F" w:rsidP="00512ABF">
            <w:pPr>
              <w:pStyle w:val="NormalSS"/>
              <w:ind w:left="432"/>
            </w:pPr>
            <w:r>
              <w:t>Eligible Veteran = Yes, Other Eligible Person)</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9.  Limited English Proficient</w:t>
            </w:r>
          </w:p>
        </w:tc>
        <w:tc>
          <w:tcPr>
            <w:tcW w:w="7207" w:type="dxa"/>
          </w:tcPr>
          <w:p w:rsidR="004A6D6F" w:rsidRDefault="004A6D6F" w:rsidP="00512ABF">
            <w:pPr>
              <w:pStyle w:val="NormalSS"/>
            </w:pPr>
            <w:r>
              <w:t xml:space="preserve">Count of unique RECORDs where </w:t>
            </w:r>
          </w:p>
          <w:p w:rsidR="004A6D6F" w:rsidRDefault="004A6D6F" w:rsidP="00512ABF">
            <w:pPr>
              <w:pStyle w:val="NormalSS"/>
            </w:pPr>
            <w:r>
              <w:t>Limited English Proficient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10.  Persons with a Disability</w:t>
            </w:r>
          </w:p>
        </w:tc>
        <w:tc>
          <w:tcPr>
            <w:tcW w:w="7207" w:type="dxa"/>
          </w:tcPr>
          <w:p w:rsidR="004A6D6F" w:rsidRDefault="004A6D6F" w:rsidP="00512ABF">
            <w:pPr>
              <w:pStyle w:val="NormalSS"/>
            </w:pPr>
            <w:r>
              <w:t xml:space="preserve">Count of unique RECORDs where </w:t>
            </w:r>
          </w:p>
          <w:p w:rsidR="004A6D6F" w:rsidRDefault="004A6D6F" w:rsidP="00512ABF">
            <w:pPr>
              <w:pStyle w:val="NormalSS"/>
            </w:pPr>
            <w:r>
              <w:t>Individual with Disability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233" w:type="dxa"/>
            <w:vAlign w:val="center"/>
          </w:tcPr>
          <w:p w:rsidR="004A6D6F" w:rsidRDefault="004A6D6F" w:rsidP="004A6D6F">
            <w:pPr>
              <w:ind w:leftChars="-6" w:hangingChars="6" w:hanging="12"/>
            </w:pPr>
            <w:r>
              <w:t>11.  Not Employed at Program Participation</w:t>
            </w:r>
          </w:p>
        </w:tc>
        <w:tc>
          <w:tcPr>
            <w:tcW w:w="7207" w:type="dxa"/>
          </w:tcPr>
          <w:p w:rsidR="004A6D6F" w:rsidRDefault="004A6D6F" w:rsidP="00512ABF">
            <w:pPr>
              <w:pStyle w:val="NormalSS"/>
            </w:pPr>
            <w:r>
              <w:t xml:space="preserve">Count of unique RECORDs where </w:t>
            </w:r>
          </w:p>
          <w:p w:rsidR="004A6D6F" w:rsidRDefault="004A6D6F" w:rsidP="00512ABF">
            <w:pPr>
              <w:pStyle w:val="NormalSS"/>
              <w:ind w:left="432"/>
            </w:pPr>
            <w:r>
              <w:t>(EMPLOYMENT STATUS AT PARTICIPATION = Employed, but Received Notice of Termination of Employment or Military Separation</w:t>
            </w:r>
          </w:p>
          <w:p w:rsidR="004A6D6F" w:rsidRDefault="004A6D6F" w:rsidP="00512ABF">
            <w:pPr>
              <w:pStyle w:val="NormalSS"/>
              <w:ind w:left="432"/>
            </w:pPr>
            <w:r>
              <w:rPr>
                <w:b/>
                <w:bCs/>
              </w:rPr>
              <w:t>OR</w:t>
            </w:r>
          </w:p>
          <w:p w:rsidR="004A6D6F" w:rsidRDefault="004A6D6F" w:rsidP="00512ABF">
            <w:pPr>
              <w:pStyle w:val="NormalSS"/>
              <w:ind w:left="432"/>
            </w:pPr>
            <w:r>
              <w:t>EMPLOYMENT STATUS AT PARTICIPATION = Not Employed)</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bl>
    <w:p w:rsidR="004B7D62" w:rsidRDefault="004B7D62">
      <w:pPr>
        <w:pStyle w:val="Caption"/>
      </w:pPr>
    </w:p>
    <w:p w:rsidR="004B7D62" w:rsidRPr="007A7EE4" w:rsidRDefault="004B7D62" w:rsidP="007A7EE4">
      <w:pPr>
        <w:pStyle w:val="Caption"/>
        <w:numPr>
          <w:ilvl w:val="0"/>
          <w:numId w:val="8"/>
        </w:numPr>
        <w:rPr>
          <w:caps/>
        </w:rPr>
      </w:pPr>
      <w:r>
        <w:br w:type="page"/>
      </w:r>
      <w:r w:rsidRPr="007A7EE4">
        <w:rPr>
          <w:caps/>
        </w:rPr>
        <w:lastRenderedPageBreak/>
        <w:t>Additional Participant Information to be collected at enrollment</w:t>
      </w:r>
    </w:p>
    <w:p w:rsidR="007A7EE4" w:rsidRPr="007A7EE4" w:rsidRDefault="007A7EE4" w:rsidP="007A7EE4"/>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4"/>
        <w:gridCol w:w="6866"/>
      </w:tblGrid>
      <w:tr w:rsidR="004A6D6F" w:rsidTr="004A6D6F">
        <w:trPr>
          <w:cantSplit/>
          <w:tblHeader/>
          <w:jc w:val="center"/>
        </w:trPr>
        <w:tc>
          <w:tcPr>
            <w:tcW w:w="3574" w:type="dxa"/>
            <w:vAlign w:val="center"/>
          </w:tcPr>
          <w:p w:rsidR="004A6D6F" w:rsidRDefault="004A6D6F" w:rsidP="00512ABF">
            <w:pPr>
              <w:pStyle w:val="Header"/>
              <w:tabs>
                <w:tab w:val="clear" w:pos="4320"/>
                <w:tab w:val="clear" w:pos="8640"/>
                <w:tab w:val="left" w:pos="432"/>
              </w:tabs>
              <w:rPr>
                <w:b/>
                <w:bCs/>
              </w:rPr>
            </w:pPr>
            <w:r>
              <w:rPr>
                <w:b/>
                <w:bCs/>
              </w:rPr>
              <w:t>Report Item</w:t>
            </w:r>
          </w:p>
        </w:tc>
        <w:tc>
          <w:tcPr>
            <w:tcW w:w="6866" w:type="dxa"/>
          </w:tcPr>
          <w:p w:rsidR="004A6D6F" w:rsidRDefault="004A6D6F" w:rsidP="00512ABF">
            <w:pPr>
              <w:pStyle w:val="NormalSS"/>
              <w:rPr>
                <w:b/>
                <w:bCs/>
              </w:rPr>
            </w:pPr>
            <w:r>
              <w:rPr>
                <w:b/>
                <w:bCs/>
              </w:rPr>
              <w:t>Specification</w:t>
            </w:r>
          </w:p>
        </w:tc>
      </w:tr>
      <w:tr w:rsidR="004A6D6F" w:rsidTr="004A6D6F">
        <w:trPr>
          <w:cantSplit/>
          <w:jc w:val="center"/>
        </w:trPr>
        <w:tc>
          <w:tcPr>
            <w:tcW w:w="3574" w:type="dxa"/>
            <w:vAlign w:val="center"/>
          </w:tcPr>
          <w:p w:rsidR="004A6D6F" w:rsidRDefault="004A6D6F" w:rsidP="00512ABF">
            <w:pPr>
              <w:pStyle w:val="Header"/>
              <w:tabs>
                <w:tab w:val="clear" w:pos="4320"/>
                <w:tab w:val="clear" w:pos="8640"/>
                <w:tab w:val="left" w:pos="432"/>
              </w:tabs>
            </w:pPr>
            <w:r>
              <w:t>1a.  Own/rent apartment, room, or house</w:t>
            </w:r>
          </w:p>
        </w:tc>
        <w:tc>
          <w:tcPr>
            <w:tcW w:w="6866" w:type="dxa"/>
          </w:tcPr>
          <w:p w:rsidR="004A6D6F" w:rsidRDefault="004A6D6F" w:rsidP="00512ABF">
            <w:pPr>
              <w:pStyle w:val="NormalSS"/>
            </w:pPr>
            <w:r>
              <w:t xml:space="preserve">Count of unique RECORDs where </w:t>
            </w:r>
          </w:p>
          <w:p w:rsidR="004A6D6F" w:rsidRDefault="004A6D6F" w:rsidP="00512ABF">
            <w:pPr>
              <w:pStyle w:val="NormalSS"/>
            </w:pPr>
            <w:r>
              <w:t>HOUSING STATUS AT ENROLLMENT = Own/rent apartment, room, or house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1b.  Staying at someone's apartment, room or house (Stable)</w:t>
            </w:r>
          </w:p>
        </w:tc>
        <w:tc>
          <w:tcPr>
            <w:tcW w:w="6866" w:type="dxa"/>
          </w:tcPr>
          <w:p w:rsidR="004A6D6F" w:rsidRDefault="004A6D6F" w:rsidP="00512ABF">
            <w:pPr>
              <w:pStyle w:val="NormalSS"/>
            </w:pPr>
            <w:r>
              <w:t xml:space="preserve">Count of unique RECORDs where </w:t>
            </w:r>
          </w:p>
          <w:p w:rsidR="004A6D6F" w:rsidRDefault="004A6D6F" w:rsidP="00512ABF">
            <w:pPr>
              <w:pStyle w:val="NormalSS"/>
              <w:rPr>
                <w:b/>
                <w:bCs/>
              </w:rPr>
            </w:pPr>
            <w:r>
              <w:t>HOUSING STATUS AT ENROLLMENT = Staying at someone's apartment, room or house (Stable)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1c.  Halfway House/Transitional House</w:t>
            </w:r>
          </w:p>
        </w:tc>
        <w:tc>
          <w:tcPr>
            <w:tcW w:w="6866" w:type="dxa"/>
          </w:tcPr>
          <w:p w:rsidR="004A6D6F" w:rsidRDefault="004A6D6F" w:rsidP="00512ABF">
            <w:pPr>
              <w:pStyle w:val="NormalSS"/>
            </w:pPr>
            <w:r>
              <w:t xml:space="preserve">Count of unique RECORDs where </w:t>
            </w:r>
          </w:p>
          <w:p w:rsidR="004A6D6F" w:rsidRDefault="004A6D6F" w:rsidP="00512ABF">
            <w:pPr>
              <w:pStyle w:val="NormalSS"/>
            </w:pPr>
            <w:r>
              <w:t>HOUSING STATUS AT ENROLLMENT = Halfway House/Transitional House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1d.  Residential Treatment</w:t>
            </w:r>
          </w:p>
        </w:tc>
        <w:tc>
          <w:tcPr>
            <w:tcW w:w="6866" w:type="dxa"/>
          </w:tcPr>
          <w:p w:rsidR="004A6D6F" w:rsidRDefault="004A6D6F" w:rsidP="00512ABF">
            <w:pPr>
              <w:pStyle w:val="NormalSS"/>
            </w:pPr>
            <w:r>
              <w:t xml:space="preserve">Count of unique RECORDs where </w:t>
            </w:r>
          </w:p>
          <w:p w:rsidR="004A6D6F" w:rsidRDefault="004A6D6F" w:rsidP="00512ABF">
            <w:pPr>
              <w:pStyle w:val="NormalSS"/>
            </w:pPr>
            <w:r>
              <w:t>HOUSING STATUS AT ENROLLMENT = Residential Treatment</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1e.  Homeless</w:t>
            </w:r>
          </w:p>
        </w:tc>
        <w:tc>
          <w:tcPr>
            <w:tcW w:w="6866" w:type="dxa"/>
          </w:tcPr>
          <w:p w:rsidR="004A6D6F" w:rsidRDefault="004A6D6F" w:rsidP="00512ABF">
            <w:pPr>
              <w:pStyle w:val="NormalSS"/>
            </w:pPr>
            <w:r>
              <w:t xml:space="preserve">Count of unique RECORDs where </w:t>
            </w:r>
          </w:p>
          <w:p w:rsidR="004A6D6F" w:rsidRDefault="004A6D6F" w:rsidP="00512ABF">
            <w:pPr>
              <w:pStyle w:val="NormalSS"/>
            </w:pPr>
            <w:r>
              <w:t>HOUSING STATUS AT ENROLLMENT = Homeless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lastRenderedPageBreak/>
              <w:t>1f.  Staying at someone's apartment, room or house (Unstable)</w:t>
            </w:r>
          </w:p>
        </w:tc>
        <w:tc>
          <w:tcPr>
            <w:tcW w:w="6866" w:type="dxa"/>
          </w:tcPr>
          <w:p w:rsidR="004A6D6F" w:rsidRDefault="004A6D6F" w:rsidP="00512ABF">
            <w:pPr>
              <w:pStyle w:val="NormalSS"/>
            </w:pPr>
            <w:r>
              <w:t xml:space="preserve">Count of unique RECORDs where </w:t>
            </w:r>
          </w:p>
          <w:p w:rsidR="004A6D6F" w:rsidRDefault="004A6D6F" w:rsidP="00512ABF">
            <w:pPr>
              <w:pStyle w:val="NormalSS"/>
            </w:pPr>
            <w:r>
              <w:t>HOUSING STATUS AT ENROLLMENT = Staying at someone's apartment, room or house (Unstable)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2.  Used Illegal Drugs or Abused Alcohol at enrollment or prior to incarceration</w:t>
            </w:r>
          </w:p>
        </w:tc>
        <w:tc>
          <w:tcPr>
            <w:tcW w:w="6866" w:type="dxa"/>
          </w:tcPr>
          <w:p w:rsidR="004A6D6F" w:rsidRDefault="004A6D6F" w:rsidP="00512ABF">
            <w:pPr>
              <w:pStyle w:val="NormalSS"/>
            </w:pPr>
            <w:r>
              <w:t xml:space="preserve">Count of unique RECORDs where </w:t>
            </w:r>
          </w:p>
          <w:p w:rsidR="004A6D6F" w:rsidRDefault="004A6D6F" w:rsidP="00512ABF">
            <w:pPr>
              <w:pStyle w:val="NormalSS"/>
              <w:ind w:left="432"/>
            </w:pPr>
            <w:r>
              <w:t xml:space="preserve">(ALCOHOL ABUSE/ILLEGAL DRUG PRIOR TO INCARCERATION = Prior to incarceration </w:t>
            </w:r>
          </w:p>
          <w:p w:rsidR="004A6D6F" w:rsidRDefault="004A6D6F" w:rsidP="00512ABF">
            <w:pPr>
              <w:pStyle w:val="NormalSS"/>
              <w:ind w:left="432"/>
            </w:pPr>
            <w:r>
              <w:rPr>
                <w:b/>
                <w:bCs/>
              </w:rPr>
              <w:t>OR</w:t>
            </w:r>
            <w:r>
              <w:t xml:space="preserve"> </w:t>
            </w:r>
          </w:p>
          <w:p w:rsidR="004A6D6F" w:rsidRDefault="004A6D6F" w:rsidP="00512ABF">
            <w:pPr>
              <w:pStyle w:val="NormalSS"/>
              <w:ind w:left="432"/>
            </w:pPr>
            <w:r>
              <w:t xml:space="preserve">ALCOHOL ABUSE/ILLEGAL DRUG PRIOR TO INCARCERATION = Prior to enrollment </w:t>
            </w:r>
          </w:p>
          <w:p w:rsidR="004A6D6F" w:rsidRDefault="004A6D6F" w:rsidP="00512ABF">
            <w:pPr>
              <w:pStyle w:val="NormalSS"/>
              <w:ind w:left="432"/>
              <w:rPr>
                <w:b/>
                <w:bCs/>
              </w:rPr>
            </w:pPr>
            <w:r>
              <w:rPr>
                <w:b/>
                <w:bCs/>
              </w:rPr>
              <w:t xml:space="preserve">OR </w:t>
            </w:r>
          </w:p>
          <w:p w:rsidR="004A6D6F" w:rsidRDefault="004A6D6F" w:rsidP="00512ABF">
            <w:pPr>
              <w:pStyle w:val="NormalSS"/>
              <w:ind w:left="432"/>
            </w:pPr>
            <w:r>
              <w:t>ALCOHOL ABUSE/ILLEGAL DRUG PRIOR TO INCARCERATION = both)</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3.  Average Number of Days Since Release at enrollment</w:t>
            </w:r>
          </w:p>
        </w:tc>
        <w:tc>
          <w:tcPr>
            <w:tcW w:w="6866" w:type="dxa"/>
          </w:tcPr>
          <w:p w:rsidR="004A6D6F" w:rsidRDefault="004A6D6F" w:rsidP="00512ABF">
            <w:pPr>
              <w:pStyle w:val="NormalSS"/>
              <w:rPr>
                <w:b/>
                <w:bCs/>
              </w:rPr>
            </w:pPr>
            <w:r>
              <w:t>Sum (DATE OF PARTICIPATION minus DATE OF RELEASE in days) where</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greater than the start of the reporting period</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rPr>
                <w:b/>
                <w:bCs/>
              </w:rPr>
            </w:pPr>
            <w:r>
              <w:t>Count of unique RECORDs where</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lastRenderedPageBreak/>
              <w:t>4.  Average Number of Years Incarcerated</w:t>
            </w:r>
          </w:p>
        </w:tc>
        <w:tc>
          <w:tcPr>
            <w:tcW w:w="6866" w:type="dxa"/>
          </w:tcPr>
          <w:p w:rsidR="004A6D6F" w:rsidRDefault="004A6D6F" w:rsidP="00512ABF">
            <w:pPr>
              <w:pStyle w:val="NormalSS"/>
              <w:rPr>
                <w:b/>
                <w:bCs/>
              </w:rPr>
            </w:pPr>
            <w:r>
              <w:t>Sum TOTAL TIME INCARCERATED where</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rPr>
                <w:b/>
                <w:bCs/>
              </w:rPr>
            </w:pPr>
            <w:r>
              <w:t>Count of unique RECORDs where</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4A6D6F">
            <w:pPr>
              <w:ind w:firstLineChars="277" w:firstLine="554"/>
            </w:pPr>
            <w:r>
              <w:t>5a.  Parole</w:t>
            </w:r>
          </w:p>
        </w:tc>
        <w:tc>
          <w:tcPr>
            <w:tcW w:w="6866" w:type="dxa"/>
          </w:tcPr>
          <w:p w:rsidR="004A6D6F" w:rsidRDefault="004A6D6F" w:rsidP="00512ABF">
            <w:pPr>
              <w:pStyle w:val="NormalSS"/>
            </w:pPr>
            <w:r>
              <w:t>Count of unique RECORDs where POST RELEASE STATUS AT ENROLLMENT = Parole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4A6D6F">
            <w:pPr>
              <w:ind w:firstLineChars="277" w:firstLine="554"/>
            </w:pPr>
            <w:r>
              <w:t>5b.  Probation</w:t>
            </w:r>
          </w:p>
        </w:tc>
        <w:tc>
          <w:tcPr>
            <w:tcW w:w="6866" w:type="dxa"/>
          </w:tcPr>
          <w:p w:rsidR="004A6D6F" w:rsidRDefault="004A6D6F" w:rsidP="00512ABF">
            <w:pPr>
              <w:pStyle w:val="NormalSS"/>
            </w:pPr>
            <w:r>
              <w:t>Count of unique RECORDs where POST RELEASE STATUS AT ENROLLMENT = Probation</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4A6D6F">
            <w:pPr>
              <w:ind w:firstLineChars="277" w:firstLine="554"/>
            </w:pPr>
            <w:r>
              <w:t>5c.  Other Post-Release Supervision</w:t>
            </w:r>
          </w:p>
        </w:tc>
        <w:tc>
          <w:tcPr>
            <w:tcW w:w="6866" w:type="dxa"/>
          </w:tcPr>
          <w:p w:rsidR="004A6D6F" w:rsidRDefault="004A6D6F" w:rsidP="00512ABF">
            <w:pPr>
              <w:pStyle w:val="NormalSS"/>
            </w:pPr>
            <w:r>
              <w:t>Count of unique RECORDs where POST RELEASE STATUS AT ENROLLMENT = Other Criminal Justice/Court Supervision</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4A6D6F">
            <w:pPr>
              <w:ind w:firstLineChars="277" w:firstLine="554"/>
            </w:pPr>
            <w:r>
              <w:t>5d.  None</w:t>
            </w:r>
          </w:p>
        </w:tc>
        <w:tc>
          <w:tcPr>
            <w:tcW w:w="6866" w:type="dxa"/>
          </w:tcPr>
          <w:p w:rsidR="004A6D6F" w:rsidRDefault="004A6D6F" w:rsidP="00512ABF">
            <w:pPr>
              <w:pStyle w:val="NormalSS"/>
            </w:pPr>
            <w:r>
              <w:t>Count of unique RECORDs where POST RELEASE STATUS AT ENROLLMENT = None</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lastRenderedPageBreak/>
              <w:t xml:space="preserve">  6a.  Property Crimes</w:t>
            </w:r>
          </w:p>
        </w:tc>
        <w:tc>
          <w:tcPr>
            <w:tcW w:w="6866" w:type="dxa"/>
          </w:tcPr>
          <w:p w:rsidR="004A6D6F" w:rsidRDefault="004A6D6F" w:rsidP="00512ABF">
            <w:pPr>
              <w:pStyle w:val="NormalSS"/>
            </w:pPr>
            <w:r>
              <w:t>Count of unique RECORDs where PROPERTY CRIME is not null</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 xml:space="preserve">  6b.  Drug Offenses</w:t>
            </w:r>
          </w:p>
        </w:tc>
        <w:tc>
          <w:tcPr>
            <w:tcW w:w="6866" w:type="dxa"/>
          </w:tcPr>
          <w:p w:rsidR="004A6D6F" w:rsidRDefault="004A6D6F" w:rsidP="00512ABF">
            <w:pPr>
              <w:pStyle w:val="NormalSS"/>
              <w:rPr>
                <w:b/>
                <w:bCs/>
              </w:rPr>
            </w:pPr>
            <w:r>
              <w:t>Count of unique RECORDs where DRUG OFFENSES is not null</w:t>
            </w:r>
            <w:r>
              <w:rPr>
                <w:b/>
                <w:bCs/>
              </w:rPr>
              <w:t xml:space="preserve"> </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r>
              <w:t xml:space="preserve">  6c.  Public Order Offenses</w:t>
            </w:r>
          </w:p>
        </w:tc>
        <w:tc>
          <w:tcPr>
            <w:tcW w:w="6866" w:type="dxa"/>
          </w:tcPr>
          <w:p w:rsidR="004A6D6F" w:rsidRDefault="004A6D6F" w:rsidP="00512ABF">
            <w:pPr>
              <w:pStyle w:val="NormalSS"/>
              <w:rPr>
                <w:b/>
                <w:bCs/>
              </w:rPr>
            </w:pPr>
            <w:r>
              <w:t>Count of unique RECORDs where PUBLIC ORDER OFFENSES is not null</w:t>
            </w:r>
            <w:r>
              <w:rPr>
                <w:b/>
                <w:bCs/>
              </w:rPr>
              <w:t xml:space="preserve"> </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4A6D6F">
            <w:pPr>
              <w:ind w:firstLineChars="500" w:firstLine="1000"/>
            </w:pPr>
            <w:r>
              <w:t>6d.  Other</w:t>
            </w:r>
          </w:p>
        </w:tc>
        <w:tc>
          <w:tcPr>
            <w:tcW w:w="6866" w:type="dxa"/>
          </w:tcPr>
          <w:p w:rsidR="004A6D6F" w:rsidRDefault="004A6D6F" w:rsidP="00512ABF">
            <w:pPr>
              <w:pStyle w:val="NormalSS"/>
            </w:pPr>
            <w:r>
              <w:t>Count of unique RECORDs where OTHER OFFENSES is not null</w:t>
            </w:r>
          </w:p>
          <w:p w:rsidR="004A6D6F" w:rsidRDefault="004A6D6F" w:rsidP="00512ABF">
            <w:pPr>
              <w:pStyle w:val="NormalSS"/>
              <w:rPr>
                <w:b/>
                <w:bCs/>
              </w:rPr>
            </w:pPr>
            <w:r>
              <w:rPr>
                <w:b/>
                <w:bCs/>
              </w:rPr>
              <w:t>And</w:t>
            </w:r>
          </w:p>
          <w:p w:rsidR="004A6D6F" w:rsidRPr="001F0E22" w:rsidRDefault="004A6D6F" w:rsidP="00512ABF">
            <w:pPr>
              <w:pStyle w:val="NormalSS"/>
              <w:rPr>
                <w:bCs/>
              </w:rPr>
            </w:pPr>
            <w:r w:rsidRPr="001F0E22">
              <w:rPr>
                <w:bCs/>
              </w:rPr>
              <w:t>OTHER_OFFENSES = 1</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r w:rsidR="004A6D6F" w:rsidTr="004A6D6F">
        <w:trPr>
          <w:cantSplit/>
          <w:jc w:val="center"/>
        </w:trPr>
        <w:tc>
          <w:tcPr>
            <w:tcW w:w="3574" w:type="dxa"/>
            <w:vAlign w:val="center"/>
          </w:tcPr>
          <w:p w:rsidR="004A6D6F" w:rsidRDefault="004A6D6F" w:rsidP="00512ABF">
            <w:pPr>
              <w:pStyle w:val="NormalSS"/>
            </w:pPr>
            <w:r>
              <w:t xml:space="preserve">  7.  </w:t>
            </w:r>
            <w:proofErr w:type="spellStart"/>
            <w:r>
              <w:t>DoJ</w:t>
            </w:r>
            <w:proofErr w:type="spellEnd"/>
            <w:r>
              <w:t xml:space="preserve"> Pre-Release</w:t>
            </w:r>
          </w:p>
          <w:p w:rsidR="004A6D6F" w:rsidRDefault="004A6D6F" w:rsidP="00512ABF">
            <w:pPr>
              <w:pStyle w:val="NormalSS"/>
              <w:ind w:left="432"/>
            </w:pPr>
            <w:r>
              <w:t>Participants</w:t>
            </w:r>
          </w:p>
        </w:tc>
        <w:tc>
          <w:tcPr>
            <w:tcW w:w="6866" w:type="dxa"/>
          </w:tcPr>
          <w:p w:rsidR="004A6D6F" w:rsidRDefault="004A6D6F" w:rsidP="00512ABF">
            <w:pPr>
              <w:pStyle w:val="NormalSS"/>
            </w:pPr>
            <w:r>
              <w:t>Count of unique RECORDs where RECEIVED DOJ PRE-RELEASE SERVICES = Yes</w:t>
            </w:r>
          </w:p>
          <w:p w:rsidR="004A6D6F" w:rsidRDefault="004A6D6F" w:rsidP="00512ABF">
            <w:pPr>
              <w:pStyle w:val="NormalSS"/>
              <w:rPr>
                <w:b/>
                <w:bCs/>
              </w:rPr>
            </w:pPr>
            <w:r>
              <w:rPr>
                <w:b/>
                <w:bCs/>
              </w:rPr>
              <w:t>and</w:t>
            </w:r>
          </w:p>
          <w:p w:rsidR="004A6D6F" w:rsidRDefault="004A6D6F" w:rsidP="00512ABF">
            <w:pPr>
              <w:pStyle w:val="NormalSS"/>
            </w:pPr>
            <w:r>
              <w:t xml:space="preserve">DATE OF PARTICIPATION is </w:t>
            </w:r>
            <w:r w:rsidR="008320C8">
              <w:t>less than or equal</w:t>
            </w:r>
            <w:r>
              <w:t xml:space="preserve"> to the end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OF EXIT is null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OF EXIT =&gt; the start of the reporting period)</w:t>
            </w:r>
          </w:p>
        </w:tc>
      </w:tr>
    </w:tbl>
    <w:p w:rsidR="004B7D62" w:rsidRDefault="004B7D62">
      <w:pPr>
        <w:pStyle w:val="NormalSS"/>
        <w:ind w:left="360"/>
      </w:pPr>
    </w:p>
    <w:p w:rsidR="004B7D62" w:rsidRDefault="004B7D62">
      <w:pPr>
        <w:pStyle w:val="NormalSS"/>
        <w:ind w:left="360"/>
      </w:pPr>
    </w:p>
    <w:p w:rsidR="004B7D62" w:rsidRDefault="004B7D62">
      <w:pPr>
        <w:pStyle w:val="NormalSS"/>
      </w:pPr>
      <w:r>
        <w:br w:type="page"/>
      </w:r>
      <w:r>
        <w:rPr>
          <w:b/>
          <w:bCs/>
        </w:rPr>
        <w:lastRenderedPageBreak/>
        <w:t>D.  PROGRAM SERVICES, ACTIVITIES, AND OTHER RELATED ASSISTANCE</w:t>
      </w:r>
    </w:p>
    <w:p w:rsidR="004B7D62" w:rsidRDefault="004B7D62">
      <w:pPr>
        <w:pStyle w:val="NormalSS"/>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5"/>
        <w:gridCol w:w="7175"/>
      </w:tblGrid>
      <w:tr w:rsidR="004A6D6F" w:rsidTr="004A6D6F">
        <w:trPr>
          <w:cantSplit/>
          <w:tblHeader/>
          <w:jc w:val="center"/>
        </w:trPr>
        <w:tc>
          <w:tcPr>
            <w:tcW w:w="3265" w:type="dxa"/>
            <w:vAlign w:val="center"/>
          </w:tcPr>
          <w:p w:rsidR="004A6D6F" w:rsidRDefault="004A6D6F" w:rsidP="00512ABF">
            <w:pPr>
              <w:pStyle w:val="NormalSS"/>
              <w:rPr>
                <w:b/>
                <w:bCs/>
              </w:rPr>
            </w:pPr>
            <w:r>
              <w:rPr>
                <w:b/>
                <w:bCs/>
              </w:rPr>
              <w:t>Report Item</w:t>
            </w:r>
          </w:p>
        </w:tc>
        <w:tc>
          <w:tcPr>
            <w:tcW w:w="7175" w:type="dxa"/>
            <w:vAlign w:val="center"/>
          </w:tcPr>
          <w:p w:rsidR="004A6D6F" w:rsidRDefault="004A6D6F" w:rsidP="00512ABF">
            <w:pPr>
              <w:pStyle w:val="NormalSS"/>
              <w:rPr>
                <w:b/>
                <w:bCs/>
              </w:rPr>
            </w:pPr>
            <w:r>
              <w:rPr>
                <w:b/>
                <w:bCs/>
              </w:rPr>
              <w:t>Specification</w:t>
            </w:r>
          </w:p>
        </w:tc>
      </w:tr>
      <w:tr w:rsidR="004A6D6F" w:rsidTr="004A6D6F">
        <w:trPr>
          <w:jc w:val="center"/>
        </w:trPr>
        <w:tc>
          <w:tcPr>
            <w:tcW w:w="3265" w:type="dxa"/>
            <w:vAlign w:val="center"/>
          </w:tcPr>
          <w:p w:rsidR="004A6D6F" w:rsidRDefault="004A6D6F" w:rsidP="00512ABF">
            <w:pPr>
              <w:rPr>
                <w:highlight w:val="yellow"/>
              </w:rPr>
            </w:pPr>
            <w:r>
              <w:t>1.  Received Education or Job Training Activities</w:t>
            </w:r>
          </w:p>
        </w:tc>
        <w:tc>
          <w:tcPr>
            <w:tcW w:w="7175" w:type="dxa"/>
          </w:tcPr>
          <w:p w:rsidR="004A6D6F" w:rsidRDefault="004A6D6F" w:rsidP="00512ABF">
            <w:pPr>
              <w:pStyle w:val="NormalSS"/>
            </w:pPr>
            <w:r>
              <w:t xml:space="preserve">Count of unique RECORDs where </w:t>
            </w:r>
          </w:p>
          <w:p w:rsidR="004A6D6F" w:rsidRDefault="004A6D6F" w:rsidP="00512ABF">
            <w:pPr>
              <w:pStyle w:val="NormalSS"/>
              <w:ind w:left="432"/>
            </w:pPr>
            <w:r>
              <w:t xml:space="preserve">(DATE ENTERED MATH/READING REMEDIATION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MATH/READING REMEDIATION &gt;= the first day of the reporting period </w:t>
            </w:r>
          </w:p>
          <w:p w:rsidR="004A6D6F" w:rsidRDefault="004A6D6F" w:rsidP="00512ABF">
            <w:pPr>
              <w:pStyle w:val="NormalSS"/>
              <w:ind w:left="720"/>
              <w:rPr>
                <w:b/>
                <w:bCs/>
              </w:rPr>
            </w:pPr>
            <w:r>
              <w:rPr>
                <w:b/>
                <w:bCs/>
              </w:rPr>
              <w:t xml:space="preserve">OR </w:t>
            </w:r>
          </w:p>
          <w:p w:rsidR="004A6D6F" w:rsidRDefault="004A6D6F" w:rsidP="00512ABF">
            <w:pPr>
              <w:pStyle w:val="NormalSS"/>
              <w:ind w:left="720"/>
            </w:pPr>
            <w:r>
              <w:t xml:space="preserve">DATE ENDED MATH/READING REMEDIATION is null) </w:t>
            </w:r>
          </w:p>
          <w:p w:rsidR="004A6D6F" w:rsidRDefault="004A6D6F" w:rsidP="00512ABF">
            <w:pPr>
              <w:pStyle w:val="NormalSS"/>
              <w:ind w:left="288"/>
              <w:rPr>
                <w:b/>
                <w:bCs/>
              </w:rPr>
            </w:pPr>
            <w:r>
              <w:rPr>
                <w:b/>
                <w:bCs/>
              </w:rPr>
              <w:t xml:space="preserve">and </w:t>
            </w:r>
          </w:p>
          <w:p w:rsidR="004A6D6F" w:rsidRDefault="004A6D6F" w:rsidP="00512ABF">
            <w:pPr>
              <w:pStyle w:val="NormalSS"/>
              <w:ind w:left="288"/>
            </w:pPr>
            <w:r>
              <w:t>one of the DATE OF LAST MATH/READING REMEDIATION SERVICES DURING THE MONTH is during the reporting period)</w:t>
            </w:r>
          </w:p>
          <w:p w:rsidR="004A6D6F" w:rsidRDefault="004A6D6F" w:rsidP="00512ABF">
            <w:pPr>
              <w:pStyle w:val="NormalSS"/>
              <w:rPr>
                <w:b/>
                <w:bCs/>
              </w:rPr>
            </w:pPr>
            <w:r>
              <w:rPr>
                <w:b/>
                <w:bCs/>
              </w:rPr>
              <w:t xml:space="preserve">OR </w:t>
            </w:r>
          </w:p>
          <w:p w:rsidR="004A6D6F" w:rsidRDefault="004A6D6F" w:rsidP="00512ABF">
            <w:pPr>
              <w:pStyle w:val="NormalSS"/>
              <w:ind w:left="432"/>
            </w:pPr>
            <w:r>
              <w:t xml:space="preserve">(DATE ENTERED GED PREPARATION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864"/>
            </w:pPr>
            <w:r>
              <w:t xml:space="preserve">(DATE ENDED GED PREPARATION &gt;= the first day of the reporting period </w:t>
            </w:r>
          </w:p>
          <w:p w:rsidR="004A6D6F" w:rsidRDefault="004A6D6F" w:rsidP="00512ABF">
            <w:pPr>
              <w:pStyle w:val="NormalSS"/>
              <w:ind w:left="864"/>
              <w:rPr>
                <w:b/>
                <w:bCs/>
              </w:rPr>
            </w:pPr>
            <w:r>
              <w:rPr>
                <w:b/>
                <w:bCs/>
              </w:rPr>
              <w:t xml:space="preserve">OR </w:t>
            </w:r>
          </w:p>
          <w:p w:rsidR="004A6D6F" w:rsidRDefault="004A6D6F" w:rsidP="00512ABF">
            <w:pPr>
              <w:pStyle w:val="NormalSS"/>
              <w:ind w:left="864"/>
            </w:pPr>
            <w:r>
              <w:t xml:space="preserve">DATE ENDED GED PREPARATION is null) </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proofErr w:type="gramStart"/>
            <w:r>
              <w:t>one</w:t>
            </w:r>
            <w:proofErr w:type="gramEnd"/>
            <w:r>
              <w:t xml:space="preserve"> of the DATE OF LAST GED PREPARATION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VOCATIONAL/OCCUPATIONAL SKILLS TRAINING SERVICES &lt;= the last date of the reporting period </w:t>
            </w:r>
          </w:p>
          <w:p w:rsidR="004A6D6F" w:rsidRDefault="004A6D6F" w:rsidP="00512ABF">
            <w:pPr>
              <w:pStyle w:val="NormalSS"/>
              <w:ind w:left="432"/>
              <w:rPr>
                <w:b/>
                <w:bCs/>
              </w:rPr>
            </w:pPr>
            <w:r>
              <w:rPr>
                <w:b/>
                <w:bCs/>
              </w:rPr>
              <w:t>and</w:t>
            </w:r>
          </w:p>
          <w:p w:rsidR="004A6D6F" w:rsidRDefault="004A6D6F" w:rsidP="00512ABF">
            <w:pPr>
              <w:pStyle w:val="NormalSS"/>
              <w:ind w:left="720"/>
            </w:pPr>
            <w:r>
              <w:t xml:space="preserve">(DATE ENDED VOCATIONAL/OCCUPATIONAL SKILLS TRAINING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VOCATIONAL/OCCUPATIONAL SKILLS TRAINING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proofErr w:type="gramStart"/>
            <w:r>
              <w:t>one</w:t>
            </w:r>
            <w:proofErr w:type="gramEnd"/>
            <w:r>
              <w:t xml:space="preserve"> of the DATE OF LAST VOCATIONAL/OCCUPATIONAL SKILLS TRAINING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OJT &lt;= the last date of the reporting period </w:t>
            </w:r>
          </w:p>
          <w:p w:rsidR="004A6D6F" w:rsidRDefault="004A6D6F" w:rsidP="00512ABF">
            <w:pPr>
              <w:pStyle w:val="NormalSS"/>
              <w:ind w:left="432"/>
              <w:rPr>
                <w:b/>
                <w:bCs/>
              </w:rPr>
            </w:pPr>
            <w:r>
              <w:rPr>
                <w:b/>
                <w:bCs/>
              </w:rPr>
              <w:t xml:space="preserve">and </w:t>
            </w:r>
          </w:p>
          <w:p w:rsidR="004A6D6F" w:rsidRDefault="004A6D6F" w:rsidP="00512ABF">
            <w:pPr>
              <w:pStyle w:val="NormalSS"/>
              <w:ind w:left="720"/>
            </w:pPr>
            <w:r>
              <w:t xml:space="preserve">(DATE ENDED OJT &gt;= the first day of the reporting period </w:t>
            </w:r>
          </w:p>
          <w:p w:rsidR="004A6D6F" w:rsidRDefault="004A6D6F" w:rsidP="00512ABF">
            <w:pPr>
              <w:pStyle w:val="NormalSS"/>
              <w:ind w:left="720"/>
              <w:rPr>
                <w:b/>
                <w:bCs/>
              </w:rPr>
            </w:pPr>
            <w:r>
              <w:rPr>
                <w:b/>
                <w:bCs/>
              </w:rPr>
              <w:t xml:space="preserve">OR </w:t>
            </w:r>
          </w:p>
          <w:p w:rsidR="004A6D6F" w:rsidRDefault="004A6D6F" w:rsidP="00512ABF">
            <w:pPr>
              <w:pStyle w:val="NormalSS"/>
              <w:ind w:left="720"/>
            </w:pPr>
            <w:r>
              <w:t>DATE ENDED OJT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proofErr w:type="gramStart"/>
            <w:r>
              <w:t>one</w:t>
            </w:r>
            <w:proofErr w:type="gramEnd"/>
            <w:r>
              <w:t xml:space="preserve"> of the DATE OF LAST OJT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(DATE ENTERED OTHER EDUCATION OR JOB TRAINING ACTIVITIES &lt;= the last date of the reporting period</w:t>
            </w:r>
          </w:p>
          <w:p w:rsidR="004A6D6F" w:rsidRDefault="004A6D6F" w:rsidP="00512ABF">
            <w:pPr>
              <w:pStyle w:val="NormalSS"/>
              <w:ind w:left="432"/>
              <w:rPr>
                <w:b/>
                <w:bCs/>
              </w:rPr>
            </w:pPr>
            <w:r>
              <w:rPr>
                <w:b/>
                <w:bCs/>
              </w:rPr>
              <w:t>and</w:t>
            </w:r>
          </w:p>
          <w:p w:rsidR="004A6D6F" w:rsidRDefault="004A6D6F" w:rsidP="00512ABF">
            <w:pPr>
              <w:pStyle w:val="NormalSS"/>
              <w:ind w:left="720"/>
            </w:pPr>
            <w:r>
              <w:t xml:space="preserve">(DATE ENDED OTHER EDUCATION OR JOB TRAINING ACTIVITIES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OTHER EDUCATION OR JOB TRAINING ACTIVITIES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proofErr w:type="gramStart"/>
            <w:r>
              <w:t>one</w:t>
            </w:r>
            <w:proofErr w:type="gramEnd"/>
            <w:r>
              <w:t xml:space="preserve"> of the DATE OF LAST  OTHER EDUCATION OR JOB TRAINING </w:t>
            </w:r>
            <w:r>
              <w:lastRenderedPageBreak/>
              <w:t>ACTIVITIES SERVICES DURING THE MONTH is during the reporting period.)</w:t>
            </w:r>
          </w:p>
          <w:p w:rsidR="004A6D6F" w:rsidRDefault="004A6D6F" w:rsidP="00512ABF">
            <w:pPr>
              <w:pStyle w:val="NormalSS"/>
            </w:pPr>
          </w:p>
        </w:tc>
      </w:tr>
      <w:tr w:rsidR="004A6D6F" w:rsidTr="004A6D6F">
        <w:trPr>
          <w:jc w:val="center"/>
        </w:trPr>
        <w:tc>
          <w:tcPr>
            <w:tcW w:w="3265" w:type="dxa"/>
            <w:vAlign w:val="center"/>
          </w:tcPr>
          <w:p w:rsidR="004A6D6F" w:rsidRDefault="004A6D6F" w:rsidP="00512ABF">
            <w:pPr>
              <w:rPr>
                <w:highlight w:val="yellow"/>
              </w:rPr>
            </w:pPr>
            <w:r>
              <w:lastRenderedPageBreak/>
              <w:t>2.  Received Workforce Preparation Activities</w:t>
            </w:r>
          </w:p>
        </w:tc>
        <w:tc>
          <w:tcPr>
            <w:tcW w:w="7175" w:type="dxa"/>
          </w:tcPr>
          <w:p w:rsidR="004A6D6F" w:rsidRDefault="004A6D6F" w:rsidP="00512ABF">
            <w:pPr>
              <w:pStyle w:val="NormalSS"/>
            </w:pPr>
            <w:r>
              <w:t xml:space="preserve">Count of unique RECORDs where </w:t>
            </w:r>
          </w:p>
          <w:p w:rsidR="004A6D6F" w:rsidRDefault="004A6D6F" w:rsidP="00512ABF">
            <w:pPr>
              <w:pStyle w:val="NormalSS"/>
              <w:ind w:left="432"/>
            </w:pPr>
            <w:r>
              <w:t xml:space="preserve">(DATE ENTERED SUBSIDIZED EMPLOYMENT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SUBSIDIZED EMPLOYMENT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SUBSIDIZED EMPLOYMENT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SUBSIDIZED EMPLOYMENT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INTERNSHIP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INTERNSHIP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INTERNSHIP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INTERNSHIP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WORKFORCE INFORMATION SERVICES &lt;= the last date of the reporting period </w:t>
            </w:r>
          </w:p>
          <w:p w:rsidR="004A6D6F" w:rsidRDefault="004A6D6F" w:rsidP="00512ABF">
            <w:pPr>
              <w:pStyle w:val="NormalSS"/>
              <w:ind w:left="432"/>
              <w:rPr>
                <w:b/>
                <w:bCs/>
              </w:rPr>
            </w:pPr>
            <w:r>
              <w:rPr>
                <w:b/>
                <w:bCs/>
              </w:rPr>
              <w:t>and</w:t>
            </w:r>
          </w:p>
          <w:p w:rsidR="004A6D6F" w:rsidRDefault="004A6D6F" w:rsidP="00512ABF">
            <w:pPr>
              <w:pStyle w:val="NormalSS"/>
              <w:ind w:left="720"/>
            </w:pPr>
            <w:r>
              <w:t xml:space="preserve">(DATE ENDED WORKFORCE INFORMATION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WORKFORCE INFORMATION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WORKFORCE INFORMATION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WORK READINESS TRAINING &lt;= the last date of the reporting period </w:t>
            </w:r>
          </w:p>
          <w:p w:rsidR="004A6D6F" w:rsidRDefault="004A6D6F" w:rsidP="00512ABF">
            <w:pPr>
              <w:pStyle w:val="NormalSS"/>
              <w:ind w:left="432"/>
            </w:pPr>
            <w:r>
              <w:rPr>
                <w:b/>
                <w:bCs/>
              </w:rPr>
              <w:t>and</w:t>
            </w:r>
          </w:p>
          <w:p w:rsidR="004A6D6F" w:rsidRDefault="004A6D6F" w:rsidP="00512ABF">
            <w:pPr>
              <w:pStyle w:val="NormalSS"/>
              <w:ind w:left="720"/>
            </w:pPr>
            <w:r>
              <w:t xml:space="preserve">(DATE ENDED WORK READINESS TRAINING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WORK READINESS TRAINING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WORKFORCE READINESS TRAINING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CAREER/LIFE SKILLS COUNSELING &lt;= the last date of the reporting period </w:t>
            </w:r>
          </w:p>
          <w:p w:rsidR="004A6D6F" w:rsidRDefault="004A6D6F" w:rsidP="00512ABF">
            <w:pPr>
              <w:pStyle w:val="NormalSS"/>
              <w:ind w:left="432"/>
            </w:pPr>
            <w:r>
              <w:rPr>
                <w:b/>
                <w:bCs/>
              </w:rPr>
              <w:t>and</w:t>
            </w:r>
          </w:p>
          <w:p w:rsidR="004A6D6F" w:rsidRDefault="004A6D6F" w:rsidP="00512ABF">
            <w:pPr>
              <w:pStyle w:val="NormalSS"/>
              <w:ind w:left="720"/>
            </w:pPr>
            <w:r>
              <w:t xml:space="preserve">(DATE ENDED CAREER/LIFE SKILLS COUNSELING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CAREER/LIFE SKILLS COUNSELING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CAREER/LIFE SKILLS COUNSELING SERVICES DURING THE MONTH is during the reporting period)</w:t>
            </w:r>
          </w:p>
          <w:p w:rsidR="004A6D6F" w:rsidRDefault="004A6D6F" w:rsidP="00512ABF">
            <w:pPr>
              <w:pStyle w:val="NormalSS"/>
              <w:rPr>
                <w:b/>
                <w:bCs/>
              </w:rPr>
            </w:pPr>
            <w:r>
              <w:rPr>
                <w:b/>
                <w:bCs/>
              </w:rPr>
              <w:lastRenderedPageBreak/>
              <w:t>OR</w:t>
            </w:r>
          </w:p>
          <w:p w:rsidR="004A6D6F" w:rsidRDefault="004A6D6F" w:rsidP="00512ABF">
            <w:pPr>
              <w:pStyle w:val="NormalSS"/>
              <w:ind w:left="432"/>
            </w:pPr>
            <w:r>
              <w:t xml:space="preserve">(DATE ENTERED OTHER WORKFORCE PREPARATION ACTIVITIES &lt;= the last date of the reporting period </w:t>
            </w:r>
          </w:p>
          <w:p w:rsidR="004A6D6F" w:rsidRDefault="004A6D6F" w:rsidP="00512ABF">
            <w:pPr>
              <w:pStyle w:val="NormalSS"/>
              <w:ind w:left="432"/>
              <w:rPr>
                <w:b/>
                <w:bCs/>
              </w:rPr>
            </w:pPr>
            <w:r>
              <w:rPr>
                <w:b/>
                <w:bCs/>
              </w:rPr>
              <w:t>and</w:t>
            </w:r>
          </w:p>
          <w:p w:rsidR="004A6D6F" w:rsidRDefault="004A6D6F" w:rsidP="00512ABF">
            <w:pPr>
              <w:pStyle w:val="NormalSS"/>
              <w:ind w:left="720"/>
            </w:pPr>
            <w:r>
              <w:t xml:space="preserve">(DATE ENDED OTHER WORKFORCE PREPARATION ACTIVITIES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OTHER WORKFORCE PREPARATION ACTIVITIES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OTHER WORKFORCE PREPARATION ACTIVITIES SERVICES DURING THE MONTH is during the reporting period)</w:t>
            </w:r>
          </w:p>
        </w:tc>
      </w:tr>
      <w:tr w:rsidR="004A6D6F" w:rsidTr="004A6D6F">
        <w:trPr>
          <w:cantSplit/>
          <w:jc w:val="center"/>
        </w:trPr>
        <w:tc>
          <w:tcPr>
            <w:tcW w:w="3265" w:type="dxa"/>
            <w:vAlign w:val="center"/>
          </w:tcPr>
          <w:p w:rsidR="004A6D6F" w:rsidRDefault="004A6D6F" w:rsidP="00512ABF">
            <w:pPr>
              <w:rPr>
                <w:highlight w:val="yellow"/>
              </w:rPr>
            </w:pPr>
            <w:r>
              <w:lastRenderedPageBreak/>
              <w:t>3.  Community Involvement Activities</w:t>
            </w:r>
          </w:p>
        </w:tc>
        <w:tc>
          <w:tcPr>
            <w:tcW w:w="7175" w:type="dxa"/>
          </w:tcPr>
          <w:p w:rsidR="004A6D6F" w:rsidRDefault="004A6D6F" w:rsidP="00512ABF">
            <w:pPr>
              <w:pStyle w:val="NormalSS"/>
            </w:pPr>
            <w:r>
              <w:t xml:space="preserve">Count of unique RECORDs where </w:t>
            </w:r>
          </w:p>
          <w:p w:rsidR="004A6D6F" w:rsidRDefault="004A6D6F" w:rsidP="00512ABF">
            <w:pPr>
              <w:pStyle w:val="NormalSS"/>
              <w:ind w:left="432"/>
            </w:pPr>
            <w:r>
              <w:t>(DATE ENTERED COMMUNITY SERVICES &lt;= the last date of the reporting period</w:t>
            </w:r>
          </w:p>
          <w:p w:rsidR="004A6D6F" w:rsidRDefault="004A6D6F" w:rsidP="00512ABF">
            <w:pPr>
              <w:pStyle w:val="NormalSS"/>
              <w:ind w:left="432"/>
            </w:pPr>
            <w:r>
              <w:rPr>
                <w:b/>
                <w:bCs/>
              </w:rPr>
              <w:t>and</w:t>
            </w:r>
          </w:p>
          <w:p w:rsidR="004A6D6F" w:rsidRDefault="004A6D6F" w:rsidP="00512ABF">
            <w:pPr>
              <w:pStyle w:val="NormalSS"/>
              <w:ind w:left="720"/>
            </w:pPr>
            <w:r>
              <w:t xml:space="preserve">(DATE ENDED COMMUNITY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COMMUNITY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COMMUNITY SERVICE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OTHER COMMUNITY INVOLVEMENT ACTIVITIES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OTHER COMMUNITY INVOLVEMENT ACTIVITIES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OTHER COMMUNITY INVOLVEMENT ACTIVITIES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OTHER COMMUNITY  SERVICES DURING THE MONTH is during the reporting period)</w:t>
            </w:r>
          </w:p>
        </w:tc>
      </w:tr>
      <w:tr w:rsidR="004A6D6F" w:rsidTr="004A6D6F">
        <w:trPr>
          <w:jc w:val="center"/>
        </w:trPr>
        <w:tc>
          <w:tcPr>
            <w:tcW w:w="3265" w:type="dxa"/>
            <w:vAlign w:val="center"/>
          </w:tcPr>
          <w:p w:rsidR="004A6D6F" w:rsidRDefault="004A6D6F" w:rsidP="00512ABF">
            <w:pPr>
              <w:rPr>
                <w:highlight w:val="yellow"/>
              </w:rPr>
            </w:pPr>
            <w:r>
              <w:t>4.  Received Mentoring Activities</w:t>
            </w:r>
          </w:p>
        </w:tc>
        <w:tc>
          <w:tcPr>
            <w:tcW w:w="7175" w:type="dxa"/>
          </w:tcPr>
          <w:p w:rsidR="004A6D6F" w:rsidRDefault="004A6D6F" w:rsidP="00512ABF">
            <w:pPr>
              <w:pStyle w:val="NormalSS"/>
            </w:pPr>
            <w:r>
              <w:t xml:space="preserve">Count of unique RECORDs where </w:t>
            </w:r>
          </w:p>
          <w:p w:rsidR="004A6D6F" w:rsidRDefault="004A6D6F" w:rsidP="00512ABF">
            <w:pPr>
              <w:pStyle w:val="NormalSS"/>
            </w:pPr>
            <w:r>
              <w:t xml:space="preserve">(DATE ENTERED MENTORING ACTIVITIES &lt;= the last date of the reporting period </w:t>
            </w:r>
          </w:p>
          <w:p w:rsidR="004A6D6F" w:rsidRDefault="004A6D6F" w:rsidP="00512ABF">
            <w:pPr>
              <w:pStyle w:val="NormalSS"/>
            </w:pPr>
            <w:r>
              <w:rPr>
                <w:b/>
                <w:bCs/>
              </w:rPr>
              <w:t>and</w:t>
            </w:r>
            <w:r>
              <w:t xml:space="preserve"> </w:t>
            </w:r>
          </w:p>
          <w:p w:rsidR="004A6D6F" w:rsidRDefault="004A6D6F" w:rsidP="00512ABF">
            <w:pPr>
              <w:pStyle w:val="NormalSS"/>
              <w:ind w:left="432"/>
            </w:pPr>
            <w:r>
              <w:t xml:space="preserve">(DATE ENDED MENTORING ACTIVITIES &gt;= the first day of the reporting period </w:t>
            </w:r>
          </w:p>
          <w:p w:rsidR="004A6D6F" w:rsidRDefault="004A6D6F" w:rsidP="00512ABF">
            <w:pPr>
              <w:pStyle w:val="NormalSS"/>
              <w:ind w:left="432"/>
            </w:pPr>
            <w:r>
              <w:rPr>
                <w:b/>
                <w:bCs/>
              </w:rPr>
              <w:t>OR</w:t>
            </w:r>
            <w:r>
              <w:t xml:space="preserve"> </w:t>
            </w:r>
          </w:p>
          <w:p w:rsidR="004A6D6F" w:rsidRDefault="004A6D6F" w:rsidP="00512ABF">
            <w:pPr>
              <w:pStyle w:val="NormalSS"/>
              <w:ind w:left="432"/>
            </w:pPr>
            <w:r>
              <w:t>DATE ENDED MENTORING ACTIVITIES is null)</w:t>
            </w:r>
          </w:p>
          <w:p w:rsidR="004A6D6F" w:rsidRDefault="004A6D6F" w:rsidP="00512ABF">
            <w:pPr>
              <w:pStyle w:val="NormalSS"/>
              <w:rPr>
                <w:b/>
                <w:bCs/>
              </w:rPr>
            </w:pPr>
            <w:r>
              <w:rPr>
                <w:b/>
                <w:bCs/>
              </w:rPr>
              <w:t xml:space="preserve">and </w:t>
            </w:r>
          </w:p>
          <w:p w:rsidR="004A6D6F" w:rsidRDefault="004A6D6F" w:rsidP="00512ABF">
            <w:pPr>
              <w:pStyle w:val="NormalSS"/>
              <w:rPr>
                <w:highlight w:val="yellow"/>
              </w:rPr>
            </w:pPr>
            <w:r>
              <w:t>one of the DATE OF LAST MENTORING ACTIVITES DURING THE MONTH is during the reporting period)</w:t>
            </w:r>
          </w:p>
        </w:tc>
      </w:tr>
      <w:tr w:rsidR="004A6D6F" w:rsidTr="004A6D6F">
        <w:trPr>
          <w:jc w:val="center"/>
        </w:trPr>
        <w:tc>
          <w:tcPr>
            <w:tcW w:w="3265" w:type="dxa"/>
            <w:vAlign w:val="center"/>
          </w:tcPr>
          <w:p w:rsidR="004A6D6F" w:rsidRDefault="004A6D6F" w:rsidP="00512ABF">
            <w:pPr>
              <w:rPr>
                <w:highlight w:val="yellow"/>
              </w:rPr>
            </w:pPr>
            <w:r>
              <w:t>5.  Received Supportive Services</w:t>
            </w:r>
          </w:p>
        </w:tc>
        <w:tc>
          <w:tcPr>
            <w:tcW w:w="7175" w:type="dxa"/>
          </w:tcPr>
          <w:p w:rsidR="004A6D6F" w:rsidRDefault="004A6D6F" w:rsidP="00512ABF">
            <w:pPr>
              <w:pStyle w:val="NormalSS"/>
            </w:pPr>
            <w:r>
              <w:t xml:space="preserve">Count of unique RECORDs where </w:t>
            </w:r>
          </w:p>
          <w:p w:rsidR="004A6D6F" w:rsidRDefault="004A6D6F" w:rsidP="00512ABF">
            <w:pPr>
              <w:pStyle w:val="NormalSS"/>
              <w:ind w:left="432"/>
            </w:pPr>
            <w:r>
              <w:t>(DATE ENTERED TRANSPORTATION SERVICES &lt;= the last date of the reporting period</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TRANSPORTATION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TRANSPORTATION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lastRenderedPageBreak/>
              <w:t>one of the DATE OF LAST TRANSPORTATION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CHILD CARE SERVICES &lt;= the last date of the reporting period </w:t>
            </w:r>
          </w:p>
          <w:p w:rsidR="004A6D6F" w:rsidRDefault="004A6D6F" w:rsidP="00512ABF">
            <w:pPr>
              <w:pStyle w:val="NormalSS"/>
              <w:ind w:left="432"/>
            </w:pPr>
            <w:r>
              <w:rPr>
                <w:b/>
                <w:bCs/>
              </w:rPr>
              <w:t>and</w:t>
            </w:r>
          </w:p>
          <w:p w:rsidR="004A6D6F" w:rsidRDefault="004A6D6F" w:rsidP="00512ABF">
            <w:pPr>
              <w:pStyle w:val="NormalSS"/>
              <w:ind w:left="720"/>
            </w:pPr>
            <w:r>
              <w:t xml:space="preserve">(DATE ENDED CHILD CARE SERVICES &gt;= the first day of the reporting period </w:t>
            </w:r>
            <w:r>
              <w:rPr>
                <w:b/>
                <w:bCs/>
              </w:rPr>
              <w:t>OR</w:t>
            </w:r>
            <w:r>
              <w:t xml:space="preserve"> </w:t>
            </w:r>
          </w:p>
          <w:p w:rsidR="004A6D6F" w:rsidRDefault="004A6D6F" w:rsidP="00512ABF">
            <w:pPr>
              <w:pStyle w:val="NormalSS"/>
              <w:ind w:left="720"/>
            </w:pPr>
            <w:r>
              <w:t>DATE ENDED CHILD CARE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CHILD CARE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(DATE ENTERED NEEDS RELATED PAYMENTS &lt;= the last date of the reporting period</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NEEDS RELATED PAYMENTS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NEEDS RELATED PAYMENTS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NEEDS RELATED PAYMENTS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(DATE ENTERED FOLLOW-UP MENTORING SERVICES &lt;= the last date of the reporting period</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FOLLOW-UP MENTORING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FOLLOW-UP MENTORING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b/>
                <w:bCs/>
              </w:rPr>
            </w:pPr>
            <w:r>
              <w:t>one of the DATE OF LAST FOLLOW-UP MENTORING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(DATE ENTERED OTHER FOLLOW-UP SERVICES &lt;= the last date of the reporting period</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OTHER FOLLOW-UP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OTHER FOLLOW-UP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pPr>
            <w:r>
              <w:t>one of the DATE OF LAST OTHER FOLLOW-UP SERVICES DURING THE MONTH is during the reporting period)</w:t>
            </w:r>
          </w:p>
          <w:p w:rsidR="004A6D6F" w:rsidRDefault="004A6D6F" w:rsidP="00512ABF">
            <w:pPr>
              <w:pStyle w:val="NormalSS"/>
              <w:rPr>
                <w:b/>
                <w:bCs/>
              </w:rPr>
            </w:pPr>
            <w:r>
              <w:rPr>
                <w:b/>
                <w:bCs/>
              </w:rPr>
              <w:t>OR</w:t>
            </w:r>
          </w:p>
          <w:p w:rsidR="004A6D6F" w:rsidRDefault="004A6D6F" w:rsidP="00512ABF">
            <w:pPr>
              <w:pStyle w:val="NormalSS"/>
              <w:ind w:left="432"/>
            </w:pPr>
            <w:r>
              <w:t xml:space="preserve">(DATE ENTERED OTHER SUPPORTIVE SERVICES &lt;= the last date of the reporting period </w:t>
            </w:r>
          </w:p>
          <w:p w:rsidR="004A6D6F" w:rsidRDefault="004A6D6F" w:rsidP="00512ABF">
            <w:pPr>
              <w:pStyle w:val="NormalSS"/>
              <w:ind w:left="432"/>
            </w:pPr>
            <w:r>
              <w:rPr>
                <w:b/>
                <w:bCs/>
              </w:rPr>
              <w:t>and</w:t>
            </w:r>
            <w:r>
              <w:t xml:space="preserve"> </w:t>
            </w:r>
          </w:p>
          <w:p w:rsidR="004A6D6F" w:rsidRDefault="004A6D6F" w:rsidP="00512ABF">
            <w:pPr>
              <w:pStyle w:val="NormalSS"/>
              <w:ind w:left="720"/>
            </w:pPr>
            <w:r>
              <w:t xml:space="preserve">(DATE ENDED OTHER SUPPORTIVE SERVICES &gt;= the first day of the reporting period </w:t>
            </w:r>
          </w:p>
          <w:p w:rsidR="004A6D6F" w:rsidRDefault="004A6D6F" w:rsidP="00512ABF">
            <w:pPr>
              <w:pStyle w:val="NormalSS"/>
              <w:ind w:left="720"/>
            </w:pPr>
            <w:r>
              <w:rPr>
                <w:b/>
                <w:bCs/>
              </w:rPr>
              <w:t>OR</w:t>
            </w:r>
            <w:r>
              <w:t xml:space="preserve"> </w:t>
            </w:r>
          </w:p>
          <w:p w:rsidR="004A6D6F" w:rsidRDefault="004A6D6F" w:rsidP="00512ABF">
            <w:pPr>
              <w:pStyle w:val="NormalSS"/>
              <w:ind w:left="720"/>
            </w:pPr>
            <w:r>
              <w:t>DATE ENDED OTHER SUPPORTIVE SERVICES is null)</w:t>
            </w:r>
          </w:p>
          <w:p w:rsidR="004A6D6F" w:rsidRDefault="004A6D6F" w:rsidP="00512ABF">
            <w:pPr>
              <w:pStyle w:val="NormalSS"/>
              <w:ind w:left="432"/>
              <w:rPr>
                <w:b/>
                <w:bCs/>
              </w:rPr>
            </w:pPr>
            <w:r>
              <w:rPr>
                <w:b/>
                <w:bCs/>
              </w:rPr>
              <w:t xml:space="preserve">and </w:t>
            </w:r>
          </w:p>
          <w:p w:rsidR="004A6D6F" w:rsidRDefault="004A6D6F" w:rsidP="00512ABF">
            <w:pPr>
              <w:pStyle w:val="NormalSS"/>
              <w:ind w:left="432"/>
              <w:rPr>
                <w:highlight w:val="yellow"/>
              </w:rPr>
            </w:pPr>
            <w:r>
              <w:t>one of the DATE OF LAST OTHER SUPPORTIVE SERVICES DURING THE MONTH is during the reporting period)</w:t>
            </w:r>
          </w:p>
        </w:tc>
      </w:tr>
      <w:tr w:rsidR="004A6D6F" w:rsidTr="004A6D6F">
        <w:trPr>
          <w:jc w:val="center"/>
        </w:trPr>
        <w:tc>
          <w:tcPr>
            <w:tcW w:w="3265" w:type="dxa"/>
            <w:vAlign w:val="center"/>
          </w:tcPr>
          <w:p w:rsidR="004A6D6F" w:rsidRDefault="004A6D6F" w:rsidP="00512ABF">
            <w:pPr>
              <w:pStyle w:val="TOC1"/>
              <w:tabs>
                <w:tab w:val="left" w:pos="432"/>
              </w:tabs>
              <w:rPr>
                <w:caps w:val="0"/>
              </w:rPr>
            </w:pPr>
            <w:r>
              <w:lastRenderedPageBreak/>
              <w:t>6. Overall Participation Rate (participating in at least one activity from 1 through 4.  Does not include supportive services.)</w:t>
            </w:r>
          </w:p>
        </w:tc>
        <w:tc>
          <w:tcPr>
            <w:tcW w:w="7175" w:type="dxa"/>
          </w:tcPr>
          <w:p w:rsidR="004A6D6F" w:rsidRDefault="004A6D6F" w:rsidP="00512ABF">
            <w:pPr>
              <w:pStyle w:val="NormalSS"/>
            </w:pPr>
            <w:r>
              <w:t xml:space="preserve">Count of Unique RECORDS that were included in </w:t>
            </w:r>
          </w:p>
          <w:p w:rsidR="004A6D6F" w:rsidRDefault="004A6D6F" w:rsidP="00512ABF">
            <w:pPr>
              <w:pStyle w:val="NormalSS"/>
            </w:pPr>
            <w:r>
              <w:t xml:space="preserve">D.1.  RECEIVED EDUCATION OR JOB TRAINING ACTIVITIES </w:t>
            </w:r>
          </w:p>
          <w:p w:rsidR="004A6D6F" w:rsidRDefault="004A6D6F" w:rsidP="00512ABF">
            <w:pPr>
              <w:pStyle w:val="NormalSS"/>
            </w:pPr>
            <w:r>
              <w:rPr>
                <w:b/>
                <w:bCs/>
              </w:rPr>
              <w:t>OR</w:t>
            </w:r>
          </w:p>
          <w:p w:rsidR="004A6D6F" w:rsidRDefault="004A6D6F" w:rsidP="00512ABF">
            <w:pPr>
              <w:pStyle w:val="NormalSS"/>
            </w:pPr>
            <w:r>
              <w:t xml:space="preserve">D.2. RECEIVED WORKFORCE PREPARATION ACTIVITIES </w:t>
            </w:r>
          </w:p>
          <w:p w:rsidR="004A6D6F" w:rsidRDefault="004A6D6F" w:rsidP="00512ABF">
            <w:pPr>
              <w:pStyle w:val="NormalSS"/>
            </w:pPr>
            <w:r>
              <w:rPr>
                <w:b/>
                <w:bCs/>
              </w:rPr>
              <w:t>OR</w:t>
            </w:r>
          </w:p>
          <w:p w:rsidR="004A6D6F" w:rsidRDefault="004A6D6F" w:rsidP="00512ABF">
            <w:pPr>
              <w:pStyle w:val="NormalSS"/>
            </w:pPr>
            <w:r>
              <w:t xml:space="preserve">D.3. COMMUNITY INVOLVEMENT ACTIVITIES for the reporting period </w:t>
            </w:r>
          </w:p>
          <w:p w:rsidR="004A6D6F" w:rsidRDefault="004A6D6F" w:rsidP="00512ABF">
            <w:pPr>
              <w:pStyle w:val="NormalSS"/>
            </w:pPr>
            <w:r>
              <w:rPr>
                <w:b/>
                <w:bCs/>
              </w:rPr>
              <w:t>OR</w:t>
            </w:r>
            <w:r>
              <w:t xml:space="preserve"> </w:t>
            </w:r>
          </w:p>
          <w:p w:rsidR="004A6D6F" w:rsidRDefault="004A6D6F" w:rsidP="00512ABF">
            <w:pPr>
              <w:pStyle w:val="NormalSS"/>
            </w:pPr>
            <w:r>
              <w:t>D.4.  RECEIVED MENTORING ACTIVITIES</w:t>
            </w:r>
          </w:p>
          <w:p w:rsidR="004A6D6F" w:rsidRDefault="004A6D6F" w:rsidP="00512ABF">
            <w:pPr>
              <w:pStyle w:val="NormalSS"/>
            </w:pPr>
          </w:p>
          <w:p w:rsidR="004A6D6F" w:rsidRDefault="004A6D6F" w:rsidP="00512ABF">
            <w:pPr>
              <w:pStyle w:val="NormalSS"/>
              <w:rPr>
                <w:b/>
                <w:bCs/>
              </w:rPr>
            </w:pPr>
            <w:r>
              <w:rPr>
                <w:b/>
                <w:bCs/>
              </w:rPr>
              <w:t xml:space="preserve">Divided by </w:t>
            </w:r>
          </w:p>
          <w:p w:rsidR="004A6D6F" w:rsidRDefault="004A6D6F" w:rsidP="00512ABF">
            <w:pPr>
              <w:pStyle w:val="NormalSS"/>
              <w:rPr>
                <w:b/>
                <w:bCs/>
              </w:rPr>
            </w:pPr>
          </w:p>
          <w:p w:rsidR="004A6D6F" w:rsidRDefault="004A6D6F" w:rsidP="00512ABF">
            <w:pPr>
              <w:pStyle w:val="NormalSS"/>
            </w:pPr>
            <w:r>
              <w:t>B.2 TOTAL PARTICIPANTS SERVED</w:t>
            </w:r>
          </w:p>
        </w:tc>
      </w:tr>
    </w:tbl>
    <w:p w:rsidR="004B7D62" w:rsidRDefault="004B7D62">
      <w:pPr>
        <w:jc w:val="left"/>
      </w:pPr>
    </w:p>
    <w:p w:rsidR="004B7D62" w:rsidRDefault="004B7D62">
      <w:pPr>
        <w:jc w:val="left"/>
        <w:rPr>
          <w:b/>
          <w:bCs/>
        </w:rPr>
      </w:pPr>
      <w:r>
        <w:br w:type="page"/>
      </w:r>
      <w:r>
        <w:rPr>
          <w:b/>
          <w:bCs/>
        </w:rPr>
        <w:lastRenderedPageBreak/>
        <w:t>E.  SHORT-TERM INDICATORS OF PERFORMANCE</w:t>
      </w:r>
    </w:p>
    <w:p w:rsidR="007A7EE4" w:rsidRDefault="007A7EE4">
      <w:pPr>
        <w:jc w:val="left"/>
        <w:rPr>
          <w:b/>
          <w:bCs/>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6980"/>
      </w:tblGrid>
      <w:tr w:rsidR="004A6D6F" w:rsidTr="004A6D6F">
        <w:trPr>
          <w:cantSplit/>
          <w:tblHeader/>
          <w:jc w:val="center"/>
        </w:trPr>
        <w:tc>
          <w:tcPr>
            <w:tcW w:w="3460" w:type="dxa"/>
            <w:vAlign w:val="center"/>
          </w:tcPr>
          <w:p w:rsidR="004A6D6F" w:rsidRDefault="004A6D6F" w:rsidP="00512ABF">
            <w:pPr>
              <w:pStyle w:val="NormalSS"/>
              <w:jc w:val="center"/>
              <w:rPr>
                <w:b/>
                <w:bCs/>
              </w:rPr>
            </w:pPr>
            <w:r>
              <w:rPr>
                <w:b/>
                <w:bCs/>
              </w:rPr>
              <w:t>Report Item</w:t>
            </w:r>
          </w:p>
        </w:tc>
        <w:tc>
          <w:tcPr>
            <w:tcW w:w="6980" w:type="dxa"/>
            <w:vAlign w:val="center"/>
          </w:tcPr>
          <w:p w:rsidR="004A6D6F" w:rsidRDefault="004A6D6F" w:rsidP="00512ABF">
            <w:pPr>
              <w:pStyle w:val="NormalSS"/>
              <w:jc w:val="center"/>
              <w:rPr>
                <w:b/>
                <w:bCs/>
              </w:rPr>
            </w:pPr>
            <w:r>
              <w:rPr>
                <w:b/>
                <w:bCs/>
              </w:rPr>
              <w:t>Specification</w:t>
            </w:r>
          </w:p>
        </w:tc>
      </w:tr>
      <w:tr w:rsidR="004A6D6F" w:rsidTr="004A6D6F">
        <w:trPr>
          <w:jc w:val="center"/>
        </w:trPr>
        <w:tc>
          <w:tcPr>
            <w:tcW w:w="3460" w:type="dxa"/>
            <w:vAlign w:val="center"/>
          </w:tcPr>
          <w:p w:rsidR="004A6D6F" w:rsidRDefault="004A6D6F" w:rsidP="00512ABF">
            <w:r>
              <w:t>1.  Enrollment Rate</w:t>
            </w:r>
          </w:p>
        </w:tc>
        <w:tc>
          <w:tcPr>
            <w:tcW w:w="6980" w:type="dxa"/>
          </w:tcPr>
          <w:p w:rsidR="004A6D6F" w:rsidRDefault="004A6D6F" w:rsidP="00512ABF">
            <w:pPr>
              <w:pStyle w:val="NormalSS"/>
            </w:pPr>
            <w:r>
              <w:t>Count of unique RECORDs where DATE OF PARTICIPATION is within the reporting period</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pPr>
            <w:r>
              <w:t>ENROLLMENT GOAL</w:t>
            </w:r>
          </w:p>
        </w:tc>
      </w:tr>
      <w:tr w:rsidR="004A6D6F" w:rsidTr="004A6D6F">
        <w:trPr>
          <w:jc w:val="center"/>
        </w:trPr>
        <w:tc>
          <w:tcPr>
            <w:tcW w:w="3460" w:type="dxa"/>
            <w:vAlign w:val="center"/>
          </w:tcPr>
          <w:p w:rsidR="004A6D6F" w:rsidRDefault="004A6D6F" w:rsidP="00512ABF">
            <w:r>
              <w:t>2.  Abstained from Alcohol Abuse or Illegal Drug Use</w:t>
            </w:r>
            <w:r>
              <w:br/>
              <w:t xml:space="preserve">     </w:t>
            </w:r>
            <w:r>
              <w:rPr>
                <w:i/>
                <w:iCs/>
              </w:rPr>
              <w:t>(6 months after enrollment)</w:t>
            </w:r>
          </w:p>
        </w:tc>
        <w:tc>
          <w:tcPr>
            <w:tcW w:w="6980" w:type="dxa"/>
          </w:tcPr>
          <w:p w:rsidR="004A6D6F" w:rsidRDefault="004A6D6F" w:rsidP="00512ABF">
            <w:pPr>
              <w:pStyle w:val="NormalSS"/>
            </w:pPr>
            <w:r>
              <w:t xml:space="preserve">Count of unique RECORDs where </w:t>
            </w:r>
          </w:p>
          <w:p w:rsidR="004A6D6F" w:rsidRDefault="004A6D6F" w:rsidP="00512ABF">
            <w:pPr>
              <w:pStyle w:val="NormalSS"/>
            </w:pPr>
            <w:r>
              <w:t xml:space="preserve">DATE OF PARTICIPATION plus 6 months is within the reporting period </w:t>
            </w:r>
          </w:p>
          <w:p w:rsidR="004A6D6F" w:rsidRDefault="004A6D6F" w:rsidP="00512ABF">
            <w:pPr>
              <w:pStyle w:val="NormalSS"/>
            </w:pPr>
            <w:r>
              <w:rPr>
                <w:b/>
                <w:bCs/>
              </w:rPr>
              <w:t>and</w:t>
            </w:r>
            <w:r>
              <w:t xml:space="preserve"> </w:t>
            </w:r>
          </w:p>
          <w:p w:rsidR="004A6D6F" w:rsidRDefault="004A6D6F" w:rsidP="00512ABF">
            <w:pPr>
              <w:pStyle w:val="NormalSS"/>
            </w:pPr>
            <w:r>
              <w:t>ALCOHOL ABUSE/DRUG USE AT 6 MONTHS = No</w:t>
            </w:r>
          </w:p>
          <w:p w:rsidR="004A6D6F" w:rsidRDefault="004A6D6F" w:rsidP="00512ABF">
            <w:pPr>
              <w:pStyle w:val="NormalSS"/>
            </w:pPr>
          </w:p>
          <w:p w:rsidR="004A6D6F" w:rsidRDefault="004A6D6F" w:rsidP="00512ABF">
            <w:pPr>
              <w:pStyle w:val="NormalSS"/>
            </w:pPr>
            <w:r>
              <w:rPr>
                <w:b/>
                <w:bCs/>
              </w:rPr>
              <w:t xml:space="preserve">Divided by </w:t>
            </w:r>
          </w:p>
          <w:p w:rsidR="004A6D6F" w:rsidRDefault="004A6D6F" w:rsidP="00512ABF">
            <w:pPr>
              <w:pStyle w:val="NormalSS"/>
            </w:pPr>
          </w:p>
          <w:p w:rsidR="004A6D6F" w:rsidRDefault="004A6D6F" w:rsidP="00512ABF">
            <w:pPr>
              <w:pStyle w:val="NormalSS"/>
            </w:pPr>
            <w:r>
              <w:t xml:space="preserve">Count of unique RECORDs where </w:t>
            </w:r>
          </w:p>
          <w:p w:rsidR="004A6D6F" w:rsidRDefault="004A6D6F" w:rsidP="00512ABF">
            <w:pPr>
              <w:pStyle w:val="NormalSS"/>
            </w:pPr>
            <w:r>
              <w:t>DATE OF PARTICIPATION plus 6 months is within the reporting period</w:t>
            </w:r>
          </w:p>
          <w:p w:rsidR="004A6D6F" w:rsidRDefault="004A6D6F" w:rsidP="00512ABF">
            <w:pPr>
              <w:pStyle w:val="NormalSS"/>
              <w:rPr>
                <w:b/>
                <w:bCs/>
              </w:rPr>
            </w:pPr>
            <w:r>
              <w:rPr>
                <w:b/>
                <w:bCs/>
              </w:rPr>
              <w:t>And</w:t>
            </w:r>
          </w:p>
          <w:p w:rsidR="004A6D6F" w:rsidRDefault="004A6D6F" w:rsidP="00512ABF">
            <w:pPr>
              <w:pStyle w:val="NormalSS"/>
              <w:ind w:left="432"/>
            </w:pPr>
            <w:r>
              <w:t>(ALCOHOL ABUSE/DRUG USE AT ENROLLMENT = Prior to Incarceration</w:t>
            </w:r>
          </w:p>
          <w:p w:rsidR="004A6D6F" w:rsidRDefault="004A6D6F" w:rsidP="00512ABF">
            <w:pPr>
              <w:pStyle w:val="NormalSS"/>
              <w:ind w:left="432"/>
              <w:rPr>
                <w:b/>
                <w:bCs/>
              </w:rPr>
            </w:pPr>
            <w:r>
              <w:rPr>
                <w:b/>
                <w:bCs/>
              </w:rPr>
              <w:t>OR</w:t>
            </w:r>
          </w:p>
          <w:p w:rsidR="004A6D6F" w:rsidRDefault="004A6D6F" w:rsidP="00512ABF">
            <w:pPr>
              <w:pStyle w:val="NormalSS"/>
              <w:ind w:left="432"/>
            </w:pPr>
            <w:r>
              <w:t>ALCOHOL ABUSE/DRUG USE AT ENROLLMENT = Prior to Enrollment</w:t>
            </w:r>
          </w:p>
          <w:p w:rsidR="004A6D6F" w:rsidRDefault="004A6D6F" w:rsidP="00512ABF">
            <w:pPr>
              <w:pStyle w:val="NormalSS"/>
              <w:ind w:left="432"/>
              <w:rPr>
                <w:b/>
                <w:bCs/>
              </w:rPr>
            </w:pPr>
            <w:r>
              <w:rPr>
                <w:b/>
                <w:bCs/>
              </w:rPr>
              <w:t>OR</w:t>
            </w:r>
          </w:p>
          <w:p w:rsidR="004A6D6F" w:rsidRDefault="004A6D6F" w:rsidP="00512ABF">
            <w:pPr>
              <w:pStyle w:val="NormalSS"/>
              <w:ind w:left="432"/>
              <w:rPr>
                <w:b/>
                <w:bCs/>
              </w:rPr>
            </w:pPr>
            <w:r>
              <w:t>ALCOHOL ABUSE/DRUG USE AT ENROLLMENT = Both)</w:t>
            </w:r>
          </w:p>
        </w:tc>
      </w:tr>
      <w:tr w:rsidR="004A6D6F" w:rsidTr="004A6D6F">
        <w:trPr>
          <w:jc w:val="center"/>
        </w:trPr>
        <w:tc>
          <w:tcPr>
            <w:tcW w:w="3460" w:type="dxa"/>
            <w:vAlign w:val="center"/>
          </w:tcPr>
          <w:p w:rsidR="004A6D6F" w:rsidRDefault="004A6D6F" w:rsidP="00512ABF">
            <w:r>
              <w:t>3.  Stable Living Arrangements</w:t>
            </w:r>
            <w:r>
              <w:br/>
              <w:t xml:space="preserve">     </w:t>
            </w:r>
            <w:r>
              <w:rPr>
                <w:i/>
                <w:iCs/>
              </w:rPr>
              <w:t>(6 months after enrollment)</w:t>
            </w:r>
          </w:p>
        </w:tc>
        <w:tc>
          <w:tcPr>
            <w:tcW w:w="6980" w:type="dxa"/>
          </w:tcPr>
          <w:p w:rsidR="004A6D6F" w:rsidRDefault="004A6D6F" w:rsidP="00512ABF">
            <w:pPr>
              <w:pStyle w:val="NormalSS"/>
            </w:pPr>
            <w:r>
              <w:t xml:space="preserve">Count of unique RECORDs where </w:t>
            </w:r>
          </w:p>
          <w:p w:rsidR="004A6D6F" w:rsidRDefault="004A6D6F" w:rsidP="00512ABF">
            <w:pPr>
              <w:pStyle w:val="NormalSS"/>
              <w:ind w:left="432"/>
            </w:pPr>
            <w:r>
              <w:t xml:space="preserve">(HOUSING STATUS AT ENROLLMENT AT 6 MONTHS = Own/rent apartment, room, or house </w:t>
            </w:r>
          </w:p>
          <w:p w:rsidR="004A6D6F" w:rsidRDefault="004A6D6F" w:rsidP="00512ABF">
            <w:pPr>
              <w:pStyle w:val="NormalSS"/>
              <w:ind w:left="432"/>
              <w:rPr>
                <w:b/>
                <w:bCs/>
              </w:rPr>
            </w:pPr>
            <w:r>
              <w:rPr>
                <w:b/>
                <w:bCs/>
              </w:rPr>
              <w:t xml:space="preserve">or </w:t>
            </w:r>
          </w:p>
          <w:p w:rsidR="004A6D6F" w:rsidRDefault="004A6D6F" w:rsidP="00512ABF">
            <w:pPr>
              <w:pStyle w:val="NormalSS"/>
              <w:ind w:left="432"/>
            </w:pPr>
            <w:r>
              <w:t>HOUSING STATUS AT ENROLLMENT AT 6 MONTHS = Staying at someone’s apartment, room, or house (Stable)</w:t>
            </w:r>
          </w:p>
          <w:p w:rsidR="004A6D6F" w:rsidRDefault="004A6D6F" w:rsidP="00512ABF">
            <w:pPr>
              <w:pStyle w:val="NormalSS"/>
              <w:ind w:left="432"/>
              <w:rPr>
                <w:b/>
                <w:bCs/>
              </w:rPr>
            </w:pPr>
            <w:r>
              <w:rPr>
                <w:b/>
                <w:bCs/>
              </w:rPr>
              <w:t xml:space="preserve">or </w:t>
            </w:r>
          </w:p>
          <w:p w:rsidR="004A6D6F" w:rsidRDefault="004A6D6F" w:rsidP="00512ABF">
            <w:pPr>
              <w:pStyle w:val="NormalSS"/>
              <w:ind w:left="432"/>
            </w:pPr>
            <w:r>
              <w:t xml:space="preserve">HOUSING STATUS AT ENROLLMENT AT 6 MONTHS = Halfway House/Transitional House </w:t>
            </w:r>
          </w:p>
          <w:p w:rsidR="004A6D6F" w:rsidRDefault="004A6D6F" w:rsidP="00512ABF">
            <w:pPr>
              <w:pStyle w:val="NormalSS"/>
              <w:ind w:left="432"/>
            </w:pPr>
            <w:r>
              <w:rPr>
                <w:b/>
                <w:bCs/>
              </w:rPr>
              <w:t>or</w:t>
            </w:r>
            <w:r>
              <w:t xml:space="preserve"> </w:t>
            </w:r>
          </w:p>
          <w:p w:rsidR="004A6D6F" w:rsidRDefault="004A6D6F" w:rsidP="00512ABF">
            <w:pPr>
              <w:pStyle w:val="NormalSS"/>
              <w:ind w:left="432"/>
            </w:pPr>
            <w:r>
              <w:t>HOUSING STATUS AT ENROLLMENT AT 6 MONTHS = Residential Treatment)</w:t>
            </w:r>
          </w:p>
          <w:p w:rsidR="004A6D6F" w:rsidRDefault="004A6D6F" w:rsidP="00512ABF">
            <w:pPr>
              <w:pStyle w:val="NormalSS"/>
              <w:rPr>
                <w:b/>
                <w:bCs/>
              </w:rPr>
            </w:pPr>
            <w:r>
              <w:rPr>
                <w:b/>
                <w:bCs/>
              </w:rPr>
              <w:t xml:space="preserve">and </w:t>
            </w:r>
          </w:p>
          <w:p w:rsidR="004A6D6F" w:rsidRDefault="004A6D6F" w:rsidP="00512ABF">
            <w:pPr>
              <w:pStyle w:val="NormalSS"/>
            </w:pPr>
            <w:r>
              <w:t>DATE OF PARTICIPATION plus 6 months is within the reporting period</w:t>
            </w:r>
          </w:p>
          <w:p w:rsidR="004A6D6F" w:rsidRDefault="004A6D6F" w:rsidP="00512ABF">
            <w:pPr>
              <w:pStyle w:val="NormalSS"/>
              <w:rPr>
                <w:b/>
                <w:bCs/>
              </w:rPr>
            </w:pPr>
          </w:p>
          <w:p w:rsidR="004A6D6F" w:rsidRDefault="004A6D6F" w:rsidP="00512ABF">
            <w:pPr>
              <w:pStyle w:val="NormalSS"/>
            </w:pPr>
            <w:r>
              <w:rPr>
                <w:b/>
                <w:bCs/>
              </w:rPr>
              <w:t xml:space="preserve">Divided by </w:t>
            </w:r>
          </w:p>
          <w:p w:rsidR="004A6D6F" w:rsidRDefault="004A6D6F" w:rsidP="00512ABF">
            <w:pPr>
              <w:pStyle w:val="NormalSS"/>
            </w:pPr>
          </w:p>
          <w:p w:rsidR="004A6D6F" w:rsidRDefault="004A6D6F" w:rsidP="00512ABF">
            <w:pPr>
              <w:pStyle w:val="NormalSS"/>
            </w:pPr>
            <w:r>
              <w:t xml:space="preserve">Count of unique RECORDs where </w:t>
            </w:r>
          </w:p>
          <w:p w:rsidR="004A6D6F" w:rsidRDefault="004A6D6F" w:rsidP="00512ABF">
            <w:pPr>
              <w:pStyle w:val="NormalSS"/>
            </w:pPr>
            <w:r>
              <w:t>DATE OF PARTICIPATION plus 6 months is within the reporting period</w:t>
            </w:r>
          </w:p>
        </w:tc>
      </w:tr>
      <w:tr w:rsidR="004A6D6F" w:rsidTr="004A6D6F">
        <w:trPr>
          <w:jc w:val="center"/>
        </w:trPr>
        <w:tc>
          <w:tcPr>
            <w:tcW w:w="3460" w:type="dxa"/>
            <w:vAlign w:val="center"/>
          </w:tcPr>
          <w:p w:rsidR="004A6D6F" w:rsidRDefault="004A6D6F" w:rsidP="00512ABF">
            <w:r>
              <w:t>4a.  Number of Initial Job Placements</w:t>
            </w:r>
          </w:p>
        </w:tc>
        <w:tc>
          <w:tcPr>
            <w:tcW w:w="6980" w:type="dxa"/>
          </w:tcPr>
          <w:p w:rsidR="004A6D6F" w:rsidRDefault="004A6D6F" w:rsidP="00512ABF">
            <w:r>
              <w:t xml:space="preserve">Count of unique RECORDs where </w:t>
            </w:r>
          </w:p>
          <w:p w:rsidR="004A6D6F" w:rsidRDefault="004A6D6F" w:rsidP="00512ABF">
            <w:pPr>
              <w:rPr>
                <w:rFonts w:ascii="Arial" w:hAnsi="Arial" w:cs="Arial"/>
                <w:sz w:val="18"/>
                <w:szCs w:val="18"/>
              </w:rPr>
            </w:pPr>
            <w:r>
              <w:t>DATE OF INITIAL PLACEMENT INTO UNSUBSIDIZED EMPLOYMENT is within the reporting period.</w:t>
            </w:r>
          </w:p>
        </w:tc>
      </w:tr>
      <w:tr w:rsidR="004A6D6F" w:rsidTr="004A6D6F">
        <w:trPr>
          <w:jc w:val="center"/>
        </w:trPr>
        <w:tc>
          <w:tcPr>
            <w:tcW w:w="3460" w:type="dxa"/>
            <w:vAlign w:val="center"/>
          </w:tcPr>
          <w:p w:rsidR="004A6D6F" w:rsidRDefault="004A6D6F" w:rsidP="00512ABF">
            <w:r>
              <w:t>4b.  Average Hourly Wage Rate at Placement</w:t>
            </w:r>
          </w:p>
        </w:tc>
        <w:tc>
          <w:tcPr>
            <w:tcW w:w="6980" w:type="dxa"/>
          </w:tcPr>
          <w:p w:rsidR="004A6D6F" w:rsidRDefault="004A6D6F" w:rsidP="00512ABF">
            <w:pPr>
              <w:pStyle w:val="NormalSS"/>
            </w:pPr>
            <w:r>
              <w:t>SUM of HOURLY WAGE AT PLACEMENT FOR INITIAL PLACEMENT INTO UNSUBSIDIZED EMPLOYMENT where</w:t>
            </w:r>
          </w:p>
          <w:p w:rsidR="004A6D6F" w:rsidRDefault="004A6D6F" w:rsidP="00512ABF">
            <w:pPr>
              <w:pStyle w:val="NormalSS"/>
            </w:pPr>
            <w:r>
              <w:t>DATE OF INTIAL PLACEMENT INTO UNSUBSIDIZED EMPLOYEMENT is within the reporting period</w:t>
            </w:r>
          </w:p>
          <w:p w:rsidR="004A6D6F" w:rsidRDefault="004A6D6F" w:rsidP="00512ABF">
            <w:pPr>
              <w:pStyle w:val="NormalSS"/>
              <w:rPr>
                <w:b/>
                <w:bCs/>
              </w:rPr>
            </w:pPr>
            <w:r>
              <w:rPr>
                <w:b/>
                <w:bCs/>
              </w:rPr>
              <w:t>Plus</w:t>
            </w:r>
          </w:p>
          <w:p w:rsidR="004A6D6F" w:rsidRDefault="004A6D6F" w:rsidP="00512ABF">
            <w:pPr>
              <w:pStyle w:val="NormalSS"/>
            </w:pPr>
            <w:r>
              <w:t>SUM of HOURLY WAGE AT PLACEMENT FOR PLACEMENT UNSUBSIDIZED EMPLOYMENT #1 where</w:t>
            </w:r>
          </w:p>
          <w:p w:rsidR="004A6D6F" w:rsidRDefault="004A6D6F" w:rsidP="00512ABF">
            <w:pPr>
              <w:pStyle w:val="NormalSS"/>
            </w:pPr>
            <w:r>
              <w:t>DATE OF PLACEMENT INTO UNSUBSIDIZED EMPLOYEMENT #1 is within the reporting period</w:t>
            </w:r>
          </w:p>
          <w:p w:rsidR="004A6D6F" w:rsidRDefault="004A6D6F" w:rsidP="00512ABF">
            <w:pPr>
              <w:pStyle w:val="NormalSS"/>
              <w:rPr>
                <w:b/>
                <w:bCs/>
              </w:rPr>
            </w:pPr>
            <w:r>
              <w:rPr>
                <w:b/>
                <w:bCs/>
              </w:rPr>
              <w:t>Plus</w:t>
            </w:r>
          </w:p>
          <w:p w:rsidR="004A6D6F" w:rsidRDefault="004A6D6F" w:rsidP="00512ABF">
            <w:pPr>
              <w:pStyle w:val="NormalSS"/>
            </w:pPr>
            <w:r>
              <w:lastRenderedPageBreak/>
              <w:t>Sum of earnings for all subsequent job placements within the reporting period.</w:t>
            </w:r>
          </w:p>
          <w:p w:rsidR="004A6D6F" w:rsidRDefault="004A6D6F" w:rsidP="00512ABF">
            <w:pPr>
              <w:pStyle w:val="NormalSS"/>
            </w:pPr>
          </w:p>
          <w:p w:rsidR="004A6D6F" w:rsidRDefault="004A6D6F" w:rsidP="00512ABF">
            <w:pPr>
              <w:pStyle w:val="NormalSS"/>
            </w:pPr>
            <w:r>
              <w:rPr>
                <w:b/>
                <w:bCs/>
              </w:rPr>
              <w:t xml:space="preserve">DIVIDED BY </w:t>
            </w:r>
          </w:p>
          <w:p w:rsidR="004A6D6F" w:rsidRDefault="004A6D6F" w:rsidP="00512ABF">
            <w:pPr>
              <w:pStyle w:val="NormalSS"/>
            </w:pPr>
          </w:p>
          <w:p w:rsidR="004A6D6F" w:rsidRDefault="004A6D6F" w:rsidP="00512ABF">
            <w:pPr>
              <w:pStyle w:val="NormalSS"/>
            </w:pPr>
            <w:r>
              <w:t>Count of HOURLY WAGE AT PLACEMENT FOR INITIAL PLACEMENT INTO UNSUBSIDIZED EMPLOYMENT where</w:t>
            </w:r>
          </w:p>
          <w:p w:rsidR="004A6D6F" w:rsidRDefault="004A6D6F" w:rsidP="00512ABF">
            <w:pPr>
              <w:pStyle w:val="NormalSS"/>
            </w:pPr>
            <w:r>
              <w:t>DATE OF INTIAL PLACEMENT INTO UNSUBSIDIZED EMPLOYEMENT is within the reporting period</w:t>
            </w:r>
          </w:p>
          <w:p w:rsidR="004A6D6F" w:rsidRDefault="004A6D6F" w:rsidP="00512ABF">
            <w:pPr>
              <w:pStyle w:val="NormalSS"/>
              <w:rPr>
                <w:b/>
                <w:bCs/>
              </w:rPr>
            </w:pPr>
            <w:r>
              <w:rPr>
                <w:b/>
                <w:bCs/>
              </w:rPr>
              <w:t>Plus</w:t>
            </w:r>
          </w:p>
          <w:p w:rsidR="004A6D6F" w:rsidRDefault="004A6D6F" w:rsidP="00512ABF">
            <w:pPr>
              <w:pStyle w:val="NormalSS"/>
            </w:pPr>
            <w:r>
              <w:t>Count of HOURLY WAGE AT PLACEMENT FOR PLACEMENT UNSUBSIDIZED EMPLOYMENT #1 where</w:t>
            </w:r>
          </w:p>
          <w:p w:rsidR="004A6D6F" w:rsidRDefault="004A6D6F" w:rsidP="00512ABF">
            <w:pPr>
              <w:pStyle w:val="NormalSS"/>
            </w:pPr>
            <w:r>
              <w:t>DATE OF PLACEMENT INTO UNSUBSIDIZED EMPLOYEMENT #1 is within the reporting period</w:t>
            </w:r>
          </w:p>
          <w:p w:rsidR="004A6D6F" w:rsidRDefault="004A6D6F" w:rsidP="00512ABF">
            <w:pPr>
              <w:pStyle w:val="NormalSS"/>
              <w:rPr>
                <w:b/>
                <w:bCs/>
              </w:rPr>
            </w:pPr>
            <w:r>
              <w:rPr>
                <w:b/>
                <w:bCs/>
              </w:rPr>
              <w:t>Plus</w:t>
            </w:r>
          </w:p>
          <w:p w:rsidR="004A6D6F" w:rsidRDefault="004A6D6F" w:rsidP="00512ABF">
            <w:pPr>
              <w:pStyle w:val="NormalSS"/>
            </w:pPr>
            <w:r>
              <w:t>Count of HOURLY WAGE AT PLACEMENT for all subsequent job placements within the reporting period.</w:t>
            </w:r>
          </w:p>
          <w:p w:rsidR="004A6D6F" w:rsidRDefault="004A6D6F" w:rsidP="00512ABF">
            <w:pPr>
              <w:pStyle w:val="NormalSS"/>
            </w:pPr>
          </w:p>
        </w:tc>
      </w:tr>
      <w:tr w:rsidR="004A6D6F" w:rsidTr="004A6D6F">
        <w:trPr>
          <w:jc w:val="center"/>
        </w:trPr>
        <w:tc>
          <w:tcPr>
            <w:tcW w:w="3460" w:type="dxa"/>
            <w:vAlign w:val="center"/>
          </w:tcPr>
          <w:p w:rsidR="004A6D6F" w:rsidRDefault="004A6D6F" w:rsidP="00512ABF">
            <w:r>
              <w:lastRenderedPageBreak/>
              <w:t>4c.  Number of Job Re-Placements</w:t>
            </w:r>
          </w:p>
        </w:tc>
        <w:tc>
          <w:tcPr>
            <w:tcW w:w="6980" w:type="dxa"/>
          </w:tcPr>
          <w:p w:rsidR="004A6D6F" w:rsidRDefault="004A6D6F" w:rsidP="00512ABF">
            <w:r>
              <w:t xml:space="preserve">Count of DATE OF PLACEMENT INTO UNSUBSIDIZED EMPLOYMENT #1 where </w:t>
            </w:r>
          </w:p>
          <w:p w:rsidR="004A6D6F" w:rsidRDefault="004A6D6F" w:rsidP="00512ABF">
            <w:pPr>
              <w:pStyle w:val="NormalSS"/>
            </w:pPr>
            <w:r>
              <w:t>DATE OF PLACEMENT INTO UNSUBSIDIZED EMPLOYMENT #1 is within the reporting period.</w:t>
            </w:r>
          </w:p>
          <w:p w:rsidR="004A6D6F" w:rsidRDefault="004A6D6F" w:rsidP="00512ABF">
            <w:pPr>
              <w:pStyle w:val="NormalSS"/>
            </w:pPr>
          </w:p>
          <w:p w:rsidR="004A6D6F" w:rsidRDefault="004A6D6F" w:rsidP="00512ABF">
            <w:pPr>
              <w:pStyle w:val="NormalSS"/>
              <w:rPr>
                <w:b/>
                <w:bCs/>
              </w:rPr>
            </w:pPr>
            <w:r>
              <w:rPr>
                <w:b/>
                <w:bCs/>
              </w:rPr>
              <w:t>PLUS</w:t>
            </w:r>
          </w:p>
          <w:p w:rsidR="004A6D6F" w:rsidRDefault="004A6D6F" w:rsidP="00512ABF">
            <w:pPr>
              <w:pStyle w:val="NormalSS"/>
              <w:rPr>
                <w:b/>
                <w:bCs/>
              </w:rPr>
            </w:pPr>
          </w:p>
          <w:p w:rsidR="004A6D6F" w:rsidRDefault="004A6D6F" w:rsidP="00512ABF">
            <w:r>
              <w:t xml:space="preserve">Count of ALL SUBSEQUENT DATE OF PLACEMENT INTO UNSUBSIDIZED EMPLOYMENT #N where </w:t>
            </w:r>
          </w:p>
          <w:p w:rsidR="004A6D6F" w:rsidRDefault="004A6D6F" w:rsidP="00512ABF">
            <w:pPr>
              <w:pStyle w:val="NormalSS"/>
              <w:rPr>
                <w:b/>
                <w:bCs/>
              </w:rPr>
            </w:pPr>
            <w:r>
              <w:t>DATE OF PLACEMENT INTO UNSUBSIDIZED EMPLOYMENT #N is within the reporting period.</w:t>
            </w:r>
          </w:p>
        </w:tc>
      </w:tr>
      <w:tr w:rsidR="004A6D6F" w:rsidTr="004A6D6F">
        <w:trPr>
          <w:jc w:val="center"/>
        </w:trPr>
        <w:tc>
          <w:tcPr>
            <w:tcW w:w="3460" w:type="dxa"/>
            <w:vAlign w:val="center"/>
          </w:tcPr>
          <w:p w:rsidR="004A6D6F" w:rsidRDefault="004A6D6F" w:rsidP="00512ABF">
            <w:r>
              <w:t>4d.  Average Hours 1</w:t>
            </w:r>
            <w:r>
              <w:rPr>
                <w:vertAlign w:val="superscript"/>
              </w:rPr>
              <w:t>st</w:t>
            </w:r>
            <w:r>
              <w:t xml:space="preserve"> Week of Placement</w:t>
            </w:r>
          </w:p>
        </w:tc>
        <w:tc>
          <w:tcPr>
            <w:tcW w:w="6980" w:type="dxa"/>
          </w:tcPr>
          <w:p w:rsidR="004A6D6F" w:rsidRDefault="004A6D6F" w:rsidP="00512ABF">
            <w:pPr>
              <w:pStyle w:val="NormalSS"/>
            </w:pPr>
            <w:r>
              <w:t>SUM of NUMBER OF HOURS WORKED DURING THE 1</w:t>
            </w:r>
            <w:r>
              <w:rPr>
                <w:vertAlign w:val="superscript"/>
              </w:rPr>
              <w:t>ST</w:t>
            </w:r>
            <w:r>
              <w:t xml:space="preserve"> WEEK IN INTIAL PLACEMENT INTO UNSUBSIDIZED EMPLOYMENT where</w:t>
            </w:r>
          </w:p>
          <w:p w:rsidR="004A6D6F" w:rsidRDefault="004A6D6F" w:rsidP="00512ABF">
            <w:pPr>
              <w:pStyle w:val="NormalSS"/>
            </w:pPr>
            <w:r>
              <w:t>DATE OF INTIAL PLACEMENT INTO UNSUBSIDIZED EMPLOYEMENT is within the reporting period</w:t>
            </w:r>
          </w:p>
          <w:p w:rsidR="004A6D6F" w:rsidRDefault="004A6D6F" w:rsidP="00512ABF">
            <w:pPr>
              <w:pStyle w:val="NormalSS"/>
              <w:rPr>
                <w:b/>
                <w:bCs/>
              </w:rPr>
            </w:pPr>
            <w:r>
              <w:rPr>
                <w:b/>
                <w:bCs/>
              </w:rPr>
              <w:t>Plus</w:t>
            </w:r>
          </w:p>
          <w:p w:rsidR="004A6D6F" w:rsidRDefault="004A6D6F" w:rsidP="00512ABF">
            <w:pPr>
              <w:pStyle w:val="NormalSS"/>
            </w:pPr>
            <w:r>
              <w:t>SUM of NUMBER OF HOURS WORKED DURING THE 1</w:t>
            </w:r>
            <w:r>
              <w:rPr>
                <w:vertAlign w:val="superscript"/>
              </w:rPr>
              <w:t>ST</w:t>
            </w:r>
            <w:r>
              <w:t xml:space="preserve"> WEEK IN PLACEMENT INTO UNSUBSIDIZED EMPLOYMENT #1 where</w:t>
            </w:r>
          </w:p>
          <w:p w:rsidR="004A6D6F" w:rsidRDefault="004A6D6F" w:rsidP="00512ABF">
            <w:pPr>
              <w:pStyle w:val="NormalSS"/>
            </w:pPr>
            <w:r>
              <w:t>DATE OF PLACEMENT INTO UNSUBSIDIZED EMPLOYEMENT #1 is within the reporting period</w:t>
            </w:r>
          </w:p>
          <w:p w:rsidR="004A6D6F" w:rsidRDefault="004A6D6F" w:rsidP="00512ABF">
            <w:pPr>
              <w:pStyle w:val="NormalSS"/>
              <w:rPr>
                <w:b/>
                <w:bCs/>
              </w:rPr>
            </w:pPr>
            <w:r>
              <w:rPr>
                <w:b/>
                <w:bCs/>
              </w:rPr>
              <w:t>Plus</w:t>
            </w:r>
          </w:p>
          <w:p w:rsidR="004A6D6F" w:rsidRDefault="008320C8" w:rsidP="00512ABF">
            <w:pPr>
              <w:pStyle w:val="NormalSS"/>
            </w:pPr>
            <w:r>
              <w:t>S</w:t>
            </w:r>
            <w:r w:rsidR="004A6D6F">
              <w:t>um of hours worked during the 1</w:t>
            </w:r>
            <w:r w:rsidR="004A6D6F">
              <w:rPr>
                <w:vertAlign w:val="superscript"/>
              </w:rPr>
              <w:t>st</w:t>
            </w:r>
            <w:r w:rsidR="004A6D6F">
              <w:t xml:space="preserve"> full week for all subsequent job placements within the reporting period.</w:t>
            </w:r>
          </w:p>
          <w:p w:rsidR="004A6D6F" w:rsidRDefault="004A6D6F" w:rsidP="00512ABF">
            <w:pPr>
              <w:pStyle w:val="NormalSS"/>
            </w:pPr>
          </w:p>
          <w:p w:rsidR="004A6D6F" w:rsidRDefault="004A6D6F" w:rsidP="00512ABF">
            <w:pPr>
              <w:pStyle w:val="NormalSS"/>
            </w:pPr>
            <w:r>
              <w:rPr>
                <w:b/>
                <w:bCs/>
              </w:rPr>
              <w:t xml:space="preserve">DIVIDED BY </w:t>
            </w:r>
          </w:p>
          <w:p w:rsidR="004A6D6F" w:rsidRDefault="004A6D6F" w:rsidP="00512ABF">
            <w:pPr>
              <w:pStyle w:val="NormalSS"/>
            </w:pPr>
          </w:p>
          <w:p w:rsidR="004A6D6F" w:rsidRDefault="004A6D6F" w:rsidP="00512ABF">
            <w:pPr>
              <w:pStyle w:val="NormalSS"/>
            </w:pPr>
            <w:r>
              <w:t>Count of NUMBER OF HOURS WORKED DURING THE 1</w:t>
            </w:r>
            <w:r>
              <w:rPr>
                <w:vertAlign w:val="superscript"/>
              </w:rPr>
              <w:t>ST</w:t>
            </w:r>
            <w:r>
              <w:t xml:space="preserve"> WEEK IN INTIAL PLACEMENT INTU UNSUBSIDIZED EMPLOYMENT where</w:t>
            </w:r>
          </w:p>
          <w:p w:rsidR="004A6D6F" w:rsidRDefault="004A6D6F" w:rsidP="00512ABF">
            <w:pPr>
              <w:pStyle w:val="NormalSS"/>
            </w:pPr>
            <w:r>
              <w:t>DATE OF INTIAL PLACEMENT INTO UNSUBSIDIZED EMPLOYEMENT is within the reporting period</w:t>
            </w:r>
          </w:p>
          <w:p w:rsidR="004A6D6F" w:rsidRDefault="004A6D6F" w:rsidP="00512ABF">
            <w:pPr>
              <w:pStyle w:val="NormalSS"/>
              <w:rPr>
                <w:b/>
                <w:bCs/>
              </w:rPr>
            </w:pPr>
            <w:r>
              <w:rPr>
                <w:b/>
                <w:bCs/>
              </w:rPr>
              <w:t>Plus</w:t>
            </w:r>
          </w:p>
          <w:p w:rsidR="004A6D6F" w:rsidRDefault="004A6D6F" w:rsidP="00512ABF">
            <w:pPr>
              <w:pStyle w:val="NormalSS"/>
            </w:pPr>
            <w:r>
              <w:t>Count of NUMBER OF HOURS WORKED DURING THE 1</w:t>
            </w:r>
            <w:r>
              <w:rPr>
                <w:vertAlign w:val="superscript"/>
              </w:rPr>
              <w:t>ST</w:t>
            </w:r>
            <w:r>
              <w:t xml:space="preserve"> WEEK IN PLACEMENT INTO UNSUBSIDIZED EMPLOYMENT #1 where</w:t>
            </w:r>
          </w:p>
          <w:p w:rsidR="004A6D6F" w:rsidRDefault="004A6D6F" w:rsidP="00512ABF">
            <w:pPr>
              <w:pStyle w:val="NormalSS"/>
            </w:pPr>
            <w:r>
              <w:t>DATE OF PLACEMENT INTO UNSUBSIDIZED EMPLOYEMENT #1 is within the reporting period</w:t>
            </w:r>
          </w:p>
          <w:p w:rsidR="004A6D6F" w:rsidRDefault="004A6D6F" w:rsidP="00512ABF">
            <w:pPr>
              <w:pStyle w:val="NormalSS"/>
              <w:rPr>
                <w:b/>
                <w:bCs/>
              </w:rPr>
            </w:pPr>
            <w:r>
              <w:rPr>
                <w:b/>
                <w:bCs/>
              </w:rPr>
              <w:t>Plus</w:t>
            </w:r>
          </w:p>
          <w:p w:rsidR="004A6D6F" w:rsidRDefault="004A6D6F" w:rsidP="00512ABF">
            <w:pPr>
              <w:pStyle w:val="NormalSS"/>
            </w:pPr>
            <w:r>
              <w:t>Count of hours worked for all subsequent job placements within the reporting periods</w:t>
            </w:r>
          </w:p>
        </w:tc>
      </w:tr>
      <w:tr w:rsidR="004A6D6F" w:rsidTr="004A6D6F">
        <w:trPr>
          <w:jc w:val="center"/>
        </w:trPr>
        <w:tc>
          <w:tcPr>
            <w:tcW w:w="3460" w:type="dxa"/>
            <w:vAlign w:val="center"/>
          </w:tcPr>
          <w:p w:rsidR="004A6D6F" w:rsidRDefault="004A6D6F" w:rsidP="00512ABF">
            <w:r>
              <w:t xml:space="preserve">5.  Number Obtained High School </w:t>
            </w:r>
            <w:r>
              <w:lastRenderedPageBreak/>
              <w:t>Diploma or GED</w:t>
            </w:r>
          </w:p>
        </w:tc>
        <w:tc>
          <w:tcPr>
            <w:tcW w:w="6980" w:type="dxa"/>
          </w:tcPr>
          <w:p w:rsidR="004A6D6F" w:rsidRDefault="004A6D6F" w:rsidP="00512ABF">
            <w:pPr>
              <w:pStyle w:val="NormalSS"/>
            </w:pPr>
            <w:r>
              <w:lastRenderedPageBreak/>
              <w:t xml:space="preserve">Count of unique RECORDs where </w:t>
            </w:r>
          </w:p>
          <w:p w:rsidR="004A6D6F" w:rsidRDefault="004A6D6F" w:rsidP="00512ABF">
            <w:pPr>
              <w:pStyle w:val="NormalSS"/>
            </w:pPr>
            <w:r>
              <w:lastRenderedPageBreak/>
              <w:t xml:space="preserve">(((ATTAINED DIPLOMA, GED, OR CERTIFICATE #1 = Attained a secondary school  diploma </w:t>
            </w:r>
            <w:r>
              <w:rPr>
                <w:b/>
                <w:bCs/>
              </w:rPr>
              <w:t xml:space="preserve">or </w:t>
            </w:r>
            <w:r>
              <w:t>ATTAINED DIPLOMA, GED, OR CERTIFICATE #1 = Attained a GED or high school equivalency diploma)</w:t>
            </w:r>
          </w:p>
          <w:p w:rsidR="004A6D6F" w:rsidRDefault="004A6D6F" w:rsidP="00512ABF">
            <w:pPr>
              <w:pStyle w:val="NormalSS"/>
            </w:pPr>
            <w:r>
              <w:rPr>
                <w:b/>
                <w:bCs/>
              </w:rPr>
              <w:t>and</w:t>
            </w:r>
          </w:p>
          <w:p w:rsidR="004A6D6F" w:rsidRDefault="004A6D6F" w:rsidP="00512ABF">
            <w:pPr>
              <w:pStyle w:val="NormalSS"/>
            </w:pPr>
            <w:r>
              <w:t>DATE ATTAINED DEGREE OR CERTIFICATE #1 is within the reporting period)</w:t>
            </w:r>
          </w:p>
          <w:p w:rsidR="004A6D6F" w:rsidRDefault="004A6D6F" w:rsidP="00512ABF">
            <w:pPr>
              <w:pStyle w:val="NormalSS"/>
              <w:rPr>
                <w:b/>
                <w:bCs/>
              </w:rPr>
            </w:pPr>
            <w:r>
              <w:rPr>
                <w:b/>
                <w:bCs/>
              </w:rPr>
              <w:t xml:space="preserve">or </w:t>
            </w:r>
          </w:p>
          <w:p w:rsidR="004A6D6F" w:rsidRDefault="004A6D6F" w:rsidP="00512ABF">
            <w:pPr>
              <w:pStyle w:val="NormalSS"/>
            </w:pPr>
            <w:r>
              <w:t xml:space="preserve">(((ATTAINED DIPLOMA, GED, OR CERTIFICATE #2 = Attained a secondary school  diploma </w:t>
            </w:r>
            <w:r>
              <w:rPr>
                <w:b/>
                <w:bCs/>
              </w:rPr>
              <w:t xml:space="preserve">or </w:t>
            </w:r>
            <w:r>
              <w:t>ATTAINED DIPLOMA, GED, OR CERTIFICATE #2 = Attained a GED or high school equivalency diploma)</w:t>
            </w:r>
          </w:p>
          <w:p w:rsidR="004A6D6F" w:rsidRDefault="004A6D6F" w:rsidP="00512ABF">
            <w:pPr>
              <w:pStyle w:val="NormalSS"/>
            </w:pPr>
            <w:r>
              <w:rPr>
                <w:b/>
                <w:bCs/>
              </w:rPr>
              <w:t>and</w:t>
            </w:r>
          </w:p>
          <w:p w:rsidR="004A6D6F" w:rsidRDefault="004A6D6F" w:rsidP="00512ABF">
            <w:pPr>
              <w:pStyle w:val="NormalSS"/>
            </w:pPr>
            <w:r>
              <w:t>DATE ATTAINED DEGREE OR CERTIFICATE #2 is within the reporting period))</w:t>
            </w:r>
          </w:p>
          <w:p w:rsidR="004A6D6F" w:rsidRDefault="004A6D6F" w:rsidP="00512ABF">
            <w:pPr>
              <w:pStyle w:val="NormalSS"/>
            </w:pPr>
          </w:p>
        </w:tc>
      </w:tr>
      <w:tr w:rsidR="004A6D6F" w:rsidTr="004A6D6F">
        <w:trPr>
          <w:jc w:val="center"/>
        </w:trPr>
        <w:tc>
          <w:tcPr>
            <w:tcW w:w="3460" w:type="dxa"/>
            <w:vAlign w:val="center"/>
          </w:tcPr>
          <w:p w:rsidR="004A6D6F" w:rsidRDefault="004A6D6F" w:rsidP="00512ABF">
            <w:r>
              <w:lastRenderedPageBreak/>
              <w:t>6.  Number Obtained a Certificate or License</w:t>
            </w:r>
          </w:p>
        </w:tc>
        <w:tc>
          <w:tcPr>
            <w:tcW w:w="6980" w:type="dxa"/>
          </w:tcPr>
          <w:p w:rsidR="004A6D6F" w:rsidRDefault="004A6D6F" w:rsidP="00512ABF">
            <w:pPr>
              <w:pStyle w:val="NormalSS"/>
            </w:pPr>
            <w:r>
              <w:t xml:space="preserve">Count of unique RECORDs where </w:t>
            </w:r>
          </w:p>
          <w:p w:rsidR="004A6D6F" w:rsidRDefault="004A6D6F" w:rsidP="00512ABF">
            <w:pPr>
              <w:pStyle w:val="NormalSS"/>
            </w:pPr>
            <w:r>
              <w:t>((ATTAINED DIPLOMA, GED, OR CERTIFICATE #1 = Attained a certificate in recognition of attainment of technical or occupational skills</w:t>
            </w:r>
          </w:p>
          <w:p w:rsidR="004A6D6F" w:rsidRDefault="004A6D6F" w:rsidP="00512ABF">
            <w:pPr>
              <w:pStyle w:val="NormalSS"/>
            </w:pPr>
            <w:r>
              <w:rPr>
                <w:b/>
                <w:bCs/>
              </w:rPr>
              <w:t>and</w:t>
            </w:r>
          </w:p>
          <w:p w:rsidR="004A6D6F" w:rsidRDefault="004A6D6F" w:rsidP="00512ABF">
            <w:pPr>
              <w:pStyle w:val="NormalSS"/>
            </w:pPr>
            <w:r>
              <w:t>DATE ATTAINED DEGREE OR CERTIFICATE #1 is within the reporting period)</w:t>
            </w:r>
          </w:p>
          <w:p w:rsidR="004A6D6F" w:rsidRDefault="004A6D6F" w:rsidP="00512ABF">
            <w:pPr>
              <w:pStyle w:val="NormalSS"/>
              <w:rPr>
                <w:b/>
                <w:bCs/>
              </w:rPr>
            </w:pPr>
            <w:r>
              <w:rPr>
                <w:b/>
                <w:bCs/>
              </w:rPr>
              <w:t xml:space="preserve">or </w:t>
            </w:r>
          </w:p>
          <w:p w:rsidR="004A6D6F" w:rsidRDefault="004A6D6F" w:rsidP="00512ABF">
            <w:pPr>
              <w:pStyle w:val="NormalSS"/>
            </w:pPr>
            <w:r>
              <w:t>(ATTAINED DIPLOMA, GED, OR CERTIFICATE #2 = Attained a certificate in recognition of attainment of technical or occupational skills</w:t>
            </w:r>
          </w:p>
          <w:p w:rsidR="004A6D6F" w:rsidRDefault="004A6D6F" w:rsidP="00512ABF">
            <w:pPr>
              <w:pStyle w:val="NormalSS"/>
            </w:pPr>
            <w:r>
              <w:rPr>
                <w:b/>
                <w:bCs/>
              </w:rPr>
              <w:t>and</w:t>
            </w:r>
          </w:p>
          <w:p w:rsidR="004A6D6F" w:rsidRDefault="004A6D6F" w:rsidP="00512ABF">
            <w:pPr>
              <w:pStyle w:val="NormalSS"/>
            </w:pPr>
            <w:r>
              <w:t>DATE ATTAINED DEGREE OR CERTIFICATE #2 is within the reporting period))</w:t>
            </w:r>
          </w:p>
          <w:p w:rsidR="004A6D6F" w:rsidRDefault="004A6D6F" w:rsidP="00512ABF">
            <w:pPr>
              <w:pStyle w:val="NormalSS"/>
            </w:pPr>
          </w:p>
        </w:tc>
      </w:tr>
      <w:tr w:rsidR="004A6D6F" w:rsidTr="004A6D6F">
        <w:trPr>
          <w:jc w:val="center"/>
        </w:trPr>
        <w:tc>
          <w:tcPr>
            <w:tcW w:w="3460" w:type="dxa"/>
            <w:vAlign w:val="center"/>
          </w:tcPr>
          <w:p w:rsidR="004A6D6F" w:rsidRDefault="004A6D6F" w:rsidP="00512ABF">
            <w:r>
              <w:t>7.  Entered Post</w:t>
            </w:r>
            <w:r w:rsidR="008320C8">
              <w:t>-</w:t>
            </w:r>
            <w:r>
              <w:t>Secondary Education</w:t>
            </w:r>
          </w:p>
        </w:tc>
        <w:tc>
          <w:tcPr>
            <w:tcW w:w="6980" w:type="dxa"/>
          </w:tcPr>
          <w:p w:rsidR="004A6D6F" w:rsidRDefault="004A6D6F" w:rsidP="00512ABF">
            <w:pPr>
              <w:pStyle w:val="NormalSS"/>
            </w:pPr>
            <w:r>
              <w:t xml:space="preserve">Count of unique RECORDs where </w:t>
            </w:r>
          </w:p>
          <w:p w:rsidR="004A6D6F" w:rsidRDefault="004A6D6F" w:rsidP="00512ABF">
            <w:pPr>
              <w:pStyle w:val="NormalSS"/>
            </w:pPr>
            <w:r>
              <w:t>DATE ENTERED POST-SECONDARY is within the reporting period.</w:t>
            </w:r>
          </w:p>
        </w:tc>
      </w:tr>
      <w:tr w:rsidR="004A6D6F" w:rsidTr="004A6D6F">
        <w:trPr>
          <w:jc w:val="center"/>
        </w:trPr>
        <w:tc>
          <w:tcPr>
            <w:tcW w:w="3460" w:type="dxa"/>
            <w:vAlign w:val="center"/>
          </w:tcPr>
          <w:p w:rsidR="004A6D6F" w:rsidRDefault="004A6D6F" w:rsidP="00512ABF">
            <w:r>
              <w:t>8.  Entered Vocational/ Occupational Skills Training</w:t>
            </w:r>
          </w:p>
        </w:tc>
        <w:tc>
          <w:tcPr>
            <w:tcW w:w="6980" w:type="dxa"/>
          </w:tcPr>
          <w:p w:rsidR="004A6D6F" w:rsidRDefault="004A6D6F" w:rsidP="00512ABF">
            <w:pPr>
              <w:pStyle w:val="NormalSS"/>
            </w:pPr>
            <w:r>
              <w:t xml:space="preserve">Count of unique RECORDs where </w:t>
            </w:r>
          </w:p>
          <w:p w:rsidR="004A6D6F" w:rsidRDefault="004A6D6F" w:rsidP="00512ABF">
            <w:pPr>
              <w:pStyle w:val="NormalSS"/>
            </w:pPr>
            <w:r>
              <w:t>DATE ENTERED VOCATIONAL/OCCUPATION SKILLS TRAINING SERVICES is within the reporting period.</w:t>
            </w:r>
          </w:p>
        </w:tc>
      </w:tr>
    </w:tbl>
    <w:p w:rsidR="004B7D62" w:rsidRDefault="004B7D62">
      <w:pPr>
        <w:pStyle w:val="NormalSS"/>
      </w:pPr>
    </w:p>
    <w:p w:rsidR="004B7D62" w:rsidRDefault="004B7D62">
      <w:pPr>
        <w:jc w:val="left"/>
        <w:rPr>
          <w:b/>
          <w:bCs/>
        </w:rPr>
      </w:pPr>
      <w:r>
        <w:br w:type="page"/>
      </w:r>
      <w:r>
        <w:rPr>
          <w:b/>
          <w:bCs/>
        </w:rPr>
        <w:lastRenderedPageBreak/>
        <w:t>F.  SHORT-TERM INDICATORS OF PERFORMANCE</w:t>
      </w:r>
    </w:p>
    <w:p w:rsidR="007A7EE4" w:rsidRDefault="007A7EE4">
      <w:pPr>
        <w:jc w:val="left"/>
        <w:rPr>
          <w:b/>
          <w:bCs/>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3"/>
        <w:gridCol w:w="7137"/>
      </w:tblGrid>
      <w:tr w:rsidR="004A6D6F" w:rsidTr="004A6D6F">
        <w:trPr>
          <w:cantSplit/>
          <w:tblHeader/>
          <w:jc w:val="center"/>
        </w:trPr>
        <w:tc>
          <w:tcPr>
            <w:tcW w:w="3303" w:type="dxa"/>
            <w:vAlign w:val="center"/>
          </w:tcPr>
          <w:p w:rsidR="004A6D6F" w:rsidRDefault="004A6D6F" w:rsidP="00512ABF">
            <w:pPr>
              <w:pStyle w:val="NormalSS"/>
              <w:jc w:val="center"/>
              <w:rPr>
                <w:b/>
                <w:bCs/>
              </w:rPr>
            </w:pPr>
            <w:r>
              <w:rPr>
                <w:b/>
                <w:bCs/>
              </w:rPr>
              <w:t>Report Item</w:t>
            </w:r>
          </w:p>
        </w:tc>
        <w:tc>
          <w:tcPr>
            <w:tcW w:w="7137" w:type="dxa"/>
            <w:vAlign w:val="center"/>
          </w:tcPr>
          <w:p w:rsidR="004A6D6F" w:rsidRDefault="004A6D6F" w:rsidP="00512ABF">
            <w:pPr>
              <w:pStyle w:val="NormalSS"/>
              <w:jc w:val="center"/>
              <w:rPr>
                <w:b/>
                <w:bCs/>
              </w:rPr>
            </w:pPr>
            <w:r>
              <w:rPr>
                <w:b/>
                <w:bCs/>
              </w:rPr>
              <w:t>Specification</w:t>
            </w:r>
          </w:p>
        </w:tc>
      </w:tr>
      <w:tr w:rsidR="004A6D6F" w:rsidTr="004A6D6F">
        <w:trPr>
          <w:jc w:val="center"/>
        </w:trPr>
        <w:tc>
          <w:tcPr>
            <w:tcW w:w="3303" w:type="dxa"/>
            <w:vAlign w:val="center"/>
          </w:tcPr>
          <w:p w:rsidR="004A6D6F" w:rsidRDefault="004A6D6F" w:rsidP="00512ABF">
            <w:r>
              <w:t>1.  Entered Employment Rate</w:t>
            </w:r>
          </w:p>
        </w:tc>
        <w:tc>
          <w:tcPr>
            <w:tcW w:w="7137" w:type="dxa"/>
          </w:tcPr>
          <w:p w:rsidR="004A6D6F" w:rsidRDefault="004A6D6F" w:rsidP="00512ABF">
            <w:pPr>
              <w:pStyle w:val="NormalSS"/>
            </w:pPr>
            <w:r>
              <w:t xml:space="preserve">Count of UNIQUE RECORDS where </w:t>
            </w:r>
          </w:p>
          <w:p w:rsidR="004A6D6F" w:rsidRDefault="004A6D6F" w:rsidP="00512ABF">
            <w:pPr>
              <w:pStyle w:val="NormalSS"/>
              <w:ind w:left="432"/>
            </w:pPr>
            <w:r>
              <w:t>(EMPLOYMENT STATUS AT PARTICIPATION = Employed, but Received Notice of Termination of Employment or Military Separation</w:t>
            </w:r>
          </w:p>
          <w:p w:rsidR="004A6D6F" w:rsidRDefault="004A6D6F" w:rsidP="00512ABF">
            <w:pPr>
              <w:pStyle w:val="NormalSS"/>
              <w:ind w:left="432"/>
            </w:pPr>
            <w:r>
              <w:rPr>
                <w:b/>
                <w:bCs/>
              </w:rPr>
              <w:t>OR</w:t>
            </w:r>
          </w:p>
          <w:p w:rsidR="004A6D6F" w:rsidRDefault="004A6D6F" w:rsidP="00512ABF">
            <w:pPr>
              <w:pStyle w:val="NormalSS"/>
              <w:ind w:left="432"/>
            </w:pPr>
            <w:r>
              <w:t>EMPLOYMENT STATUS AT PARTICIPATION = Not Employed)</w:t>
            </w:r>
          </w:p>
          <w:p w:rsidR="004A6D6F" w:rsidRDefault="004A6D6F" w:rsidP="00512ABF">
            <w:pPr>
              <w:pStyle w:val="NormalSS"/>
            </w:pPr>
            <w:r>
              <w:rPr>
                <w:b/>
              </w:rPr>
              <w:t>and</w:t>
            </w:r>
            <w:r>
              <w:t xml:space="preserve"> </w:t>
            </w:r>
          </w:p>
          <w:p w:rsidR="004A6D6F" w:rsidRDefault="004A6D6F" w:rsidP="00512ABF">
            <w:pPr>
              <w:pStyle w:val="NormalSS"/>
            </w:pPr>
            <w:r>
              <w:t xml:space="preserve">EMPLOYED 1ST QUARTER AFTER EXIT QUARTER = Yes </w:t>
            </w: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OTHER REASONS FOR EXIT is null</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pPr>
            <w:r>
              <w:t xml:space="preserve">Count of UNIQUE RECORDS where </w:t>
            </w:r>
          </w:p>
          <w:p w:rsidR="004A6D6F" w:rsidRDefault="004A6D6F" w:rsidP="00512ABF">
            <w:pPr>
              <w:pStyle w:val="NormalSS"/>
              <w:ind w:left="432"/>
            </w:pPr>
            <w:r>
              <w:t>(EMPLOYMENT STATUS AT PARTICIPATION = Employed, but Received Notice of Termination of Employment or Military Separation</w:t>
            </w:r>
          </w:p>
          <w:p w:rsidR="004A6D6F" w:rsidRDefault="004A6D6F" w:rsidP="00512ABF">
            <w:pPr>
              <w:pStyle w:val="NormalSS"/>
              <w:ind w:left="432"/>
            </w:pPr>
            <w:r>
              <w:rPr>
                <w:b/>
                <w:bCs/>
              </w:rPr>
              <w:t>OR</w:t>
            </w:r>
          </w:p>
          <w:p w:rsidR="004A6D6F" w:rsidRDefault="004A6D6F" w:rsidP="00512ABF">
            <w:pPr>
              <w:pStyle w:val="NormalSS"/>
              <w:ind w:left="432"/>
            </w:pPr>
            <w:r>
              <w:t>EMPLOYMENT STATUS AT PARTICIPATION = Not Employed)</w:t>
            </w: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OTHER REASONS FOR EXIT is null</w:t>
            </w:r>
          </w:p>
        </w:tc>
      </w:tr>
      <w:tr w:rsidR="004A6D6F" w:rsidTr="004A6D6F">
        <w:trPr>
          <w:jc w:val="center"/>
        </w:trPr>
        <w:tc>
          <w:tcPr>
            <w:tcW w:w="3303" w:type="dxa"/>
            <w:vAlign w:val="center"/>
          </w:tcPr>
          <w:p w:rsidR="004A6D6F" w:rsidRDefault="004A6D6F" w:rsidP="00512ABF">
            <w:r>
              <w:t>2.  Employment Retention (includes all participants who entered employment, regardless of follow-up)</w:t>
            </w:r>
          </w:p>
        </w:tc>
        <w:tc>
          <w:tcPr>
            <w:tcW w:w="7137" w:type="dxa"/>
          </w:tcPr>
          <w:p w:rsidR="004A6D6F" w:rsidRDefault="004A6D6F" w:rsidP="00512ABF">
            <w:pPr>
              <w:pStyle w:val="NormalSS"/>
            </w:pPr>
            <w:r>
              <w:t xml:space="preserve">Count of UNIQUE RECORDS where </w:t>
            </w:r>
          </w:p>
          <w:p w:rsidR="004A6D6F" w:rsidRDefault="004A6D6F" w:rsidP="00512ABF">
            <w:pPr>
              <w:pStyle w:val="NormalSS"/>
            </w:pPr>
            <w:r>
              <w:t>EMPLOYED 1</w:t>
            </w:r>
            <w:r>
              <w:rPr>
                <w:vertAlign w:val="superscript"/>
              </w:rPr>
              <w:t>ST</w:t>
            </w:r>
            <w:r>
              <w:t xml:space="preserve"> QUARTER AFTER EXIT QUARTER = Yes </w:t>
            </w:r>
          </w:p>
          <w:p w:rsidR="004A6D6F" w:rsidRDefault="004A6D6F" w:rsidP="00512ABF">
            <w:pPr>
              <w:pStyle w:val="NormalSS"/>
            </w:pPr>
            <w:r>
              <w:rPr>
                <w:b/>
              </w:rPr>
              <w:t>and</w:t>
            </w:r>
            <w:r>
              <w:t xml:space="preserve"> </w:t>
            </w:r>
          </w:p>
          <w:p w:rsidR="004A6D6F" w:rsidRDefault="004A6D6F" w:rsidP="00512ABF">
            <w:pPr>
              <w:pStyle w:val="NormalSS"/>
            </w:pPr>
            <w:r>
              <w:t>EMPLOYED 2</w:t>
            </w:r>
            <w:r>
              <w:rPr>
                <w:vertAlign w:val="superscript"/>
              </w:rPr>
              <w:t>ND</w:t>
            </w:r>
            <w:r>
              <w:t xml:space="preserve">  QUARTER AFTER EXIT QUARTER = Yes </w:t>
            </w:r>
          </w:p>
          <w:p w:rsidR="004A6D6F" w:rsidRDefault="004A6D6F" w:rsidP="00512ABF">
            <w:pPr>
              <w:pStyle w:val="NormalSS"/>
              <w:rPr>
                <w:b/>
              </w:rPr>
            </w:pPr>
            <w:r>
              <w:rPr>
                <w:b/>
              </w:rPr>
              <w:t xml:space="preserve">and </w:t>
            </w:r>
          </w:p>
          <w:p w:rsidR="004A6D6F" w:rsidRDefault="004A6D6F" w:rsidP="00512ABF">
            <w:pPr>
              <w:pStyle w:val="NormalSS"/>
            </w:pPr>
            <w:r>
              <w:t>EMPLOYED 3</w:t>
            </w:r>
            <w:r>
              <w:rPr>
                <w:vertAlign w:val="superscript"/>
              </w:rPr>
              <w:t>RD</w:t>
            </w:r>
            <w:r>
              <w:t xml:space="preserve"> QUARTER AFTER EXIT QUARTER = Yes </w:t>
            </w: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OTHER REASONS FOR EXIT is null</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pPr>
            <w:r>
              <w:t xml:space="preserve">Count of UNIQUE RECORDS where </w:t>
            </w:r>
          </w:p>
          <w:p w:rsidR="004A6D6F" w:rsidRDefault="004A6D6F" w:rsidP="00512ABF">
            <w:pPr>
              <w:pStyle w:val="NormalSS"/>
            </w:pPr>
            <w:r>
              <w:t xml:space="preserve">EMPLOYED 1ST QUARTER AFTER EXIT QUARTER = Yes </w:t>
            </w: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OTHER REASONS FOR EXIT is null</w:t>
            </w:r>
          </w:p>
        </w:tc>
      </w:tr>
      <w:tr w:rsidR="004A6D6F" w:rsidTr="004A6D6F">
        <w:trPr>
          <w:trHeight w:val="3377"/>
          <w:jc w:val="center"/>
        </w:trPr>
        <w:tc>
          <w:tcPr>
            <w:tcW w:w="3303" w:type="dxa"/>
            <w:vAlign w:val="center"/>
          </w:tcPr>
          <w:p w:rsidR="004A6D6F" w:rsidRDefault="004A6D6F" w:rsidP="00512ABF">
            <w:pPr>
              <w:rPr>
                <w:highlight w:val="yellow"/>
              </w:rPr>
            </w:pPr>
            <w:r>
              <w:lastRenderedPageBreak/>
              <w:t>3.  Attainment of a Degree Or Certificate</w:t>
            </w:r>
          </w:p>
        </w:tc>
        <w:tc>
          <w:tcPr>
            <w:tcW w:w="7137" w:type="dxa"/>
          </w:tcPr>
          <w:p w:rsidR="004A6D6F" w:rsidRDefault="004A6D6F" w:rsidP="00512ABF">
            <w:pPr>
              <w:pStyle w:val="NormalSS"/>
            </w:pPr>
            <w:r>
              <w:t xml:space="preserve">Count of UNIQUE RECORDS where </w:t>
            </w:r>
          </w:p>
          <w:p w:rsidR="004A6D6F" w:rsidRDefault="004A6D6F" w:rsidP="00512ABF">
            <w:pPr>
              <w:pStyle w:val="NormalSS"/>
              <w:ind w:left="432"/>
            </w:pPr>
            <w:r>
              <w:t xml:space="preserve">(DATE ENTERED GED PREPARATION is not null </w:t>
            </w:r>
          </w:p>
          <w:p w:rsidR="004A6D6F" w:rsidRDefault="004A6D6F" w:rsidP="00512ABF">
            <w:pPr>
              <w:pStyle w:val="NormalSS"/>
              <w:ind w:left="432"/>
              <w:rPr>
                <w:b/>
                <w:bCs/>
              </w:rPr>
            </w:pPr>
            <w:r>
              <w:rPr>
                <w:b/>
                <w:bCs/>
              </w:rPr>
              <w:t xml:space="preserve">or </w:t>
            </w:r>
          </w:p>
          <w:p w:rsidR="004A6D6F" w:rsidRDefault="004A6D6F" w:rsidP="00512ABF">
            <w:pPr>
              <w:pStyle w:val="NormalSS"/>
              <w:ind w:left="432"/>
              <w:rPr>
                <w:b/>
                <w:bCs/>
              </w:rPr>
            </w:pPr>
            <w:r>
              <w:t>DATE ENTERED VOCATIONAL/OCCUPATIONAL SKILLS TRAINING is not null)</w:t>
            </w:r>
          </w:p>
          <w:p w:rsidR="004A6D6F" w:rsidRDefault="004A6D6F" w:rsidP="00512ABF">
            <w:pPr>
              <w:pStyle w:val="NormalSS"/>
              <w:rPr>
                <w:b/>
              </w:rPr>
            </w:pPr>
            <w:r>
              <w:rPr>
                <w:b/>
              </w:rPr>
              <w:t>and</w:t>
            </w:r>
          </w:p>
          <w:p w:rsidR="004A6D6F" w:rsidRDefault="004A6D6F" w:rsidP="00512ABF">
            <w:pPr>
              <w:pStyle w:val="NormalSS"/>
              <w:ind w:left="720"/>
            </w:pPr>
            <w:r>
              <w:t xml:space="preserve">(((ATTAINED DIPLOMA, GED, OR CERTIFICATE #1 = Attained a secondary school diploma </w:t>
            </w:r>
          </w:p>
          <w:p w:rsidR="004A6D6F" w:rsidRDefault="004A6D6F" w:rsidP="00512ABF">
            <w:pPr>
              <w:pStyle w:val="NormalSS"/>
              <w:ind w:left="720"/>
            </w:pPr>
            <w:r>
              <w:rPr>
                <w:b/>
                <w:bCs/>
              </w:rPr>
              <w:t xml:space="preserve">or </w:t>
            </w:r>
            <w:r>
              <w:t xml:space="preserve"> </w:t>
            </w:r>
          </w:p>
          <w:p w:rsidR="004A6D6F" w:rsidRDefault="004A6D6F" w:rsidP="00512ABF">
            <w:pPr>
              <w:pStyle w:val="NormalSS"/>
              <w:ind w:left="720"/>
            </w:pPr>
            <w:r>
              <w:t xml:space="preserve">ATTAINED DIPLOMA, GED, OR CERTIFICATE #1 = Attained a GED or high school equivalency diploma  </w:t>
            </w:r>
          </w:p>
          <w:p w:rsidR="004A6D6F" w:rsidRDefault="004A6D6F" w:rsidP="00512ABF">
            <w:pPr>
              <w:pStyle w:val="NormalSS"/>
              <w:ind w:left="720"/>
              <w:rPr>
                <w:b/>
              </w:rPr>
            </w:pPr>
            <w:r>
              <w:rPr>
                <w:b/>
                <w:bCs/>
              </w:rPr>
              <w:t>or</w:t>
            </w:r>
            <w:r>
              <w:rPr>
                <w:b/>
              </w:rPr>
              <w:t xml:space="preserve"> </w:t>
            </w:r>
          </w:p>
          <w:p w:rsidR="004A6D6F" w:rsidRDefault="004A6D6F" w:rsidP="00512ABF">
            <w:pPr>
              <w:pStyle w:val="NormalSS"/>
              <w:ind w:left="720"/>
            </w:pPr>
            <w:r>
              <w:t xml:space="preserve">ATTAINED DIPLOMA, GED, OR CERTIFICATE #1 = Attained a certificate in recognition of attainment of technical or occupational skills)  </w:t>
            </w:r>
          </w:p>
          <w:p w:rsidR="004A6D6F" w:rsidRDefault="004A6D6F" w:rsidP="00512ABF">
            <w:pPr>
              <w:pStyle w:val="NormalSS"/>
              <w:ind w:left="720"/>
              <w:rPr>
                <w:b/>
              </w:rPr>
            </w:pPr>
            <w:r>
              <w:rPr>
                <w:b/>
              </w:rPr>
              <w:t xml:space="preserve">and </w:t>
            </w:r>
          </w:p>
          <w:p w:rsidR="004A6D6F" w:rsidRDefault="004A6D6F" w:rsidP="00512ABF">
            <w:pPr>
              <w:pStyle w:val="NormalSS"/>
              <w:ind w:left="720"/>
            </w:pPr>
            <w:r>
              <w:t>DATE ATTAINED DEGREE OR CERTIFICATE #1 &lt;= end of quarter of DATE OF EXIT +  3 quarters)</w:t>
            </w:r>
          </w:p>
          <w:p w:rsidR="004A6D6F" w:rsidRDefault="004A6D6F" w:rsidP="00512ABF">
            <w:pPr>
              <w:pStyle w:val="NormalSS"/>
              <w:ind w:left="432"/>
            </w:pPr>
            <w:r>
              <w:rPr>
                <w:b/>
                <w:bCs/>
              </w:rPr>
              <w:t>or</w:t>
            </w:r>
          </w:p>
          <w:p w:rsidR="004A6D6F" w:rsidRDefault="004A6D6F" w:rsidP="00512ABF">
            <w:pPr>
              <w:pStyle w:val="NormalSS"/>
              <w:ind w:left="720"/>
            </w:pPr>
            <w:r>
              <w:t xml:space="preserve">((ATTAINED DIPLOMA, GED, OR CERTIFICATE #2 = Attained a secondary school diploma </w:t>
            </w:r>
          </w:p>
          <w:p w:rsidR="004A6D6F" w:rsidRDefault="004A6D6F" w:rsidP="00512ABF">
            <w:pPr>
              <w:pStyle w:val="NormalSS"/>
              <w:ind w:left="720"/>
            </w:pPr>
            <w:r>
              <w:rPr>
                <w:b/>
                <w:bCs/>
              </w:rPr>
              <w:t xml:space="preserve">or </w:t>
            </w:r>
            <w:r>
              <w:t xml:space="preserve"> </w:t>
            </w:r>
          </w:p>
          <w:p w:rsidR="004A6D6F" w:rsidRDefault="004A6D6F" w:rsidP="00512ABF">
            <w:pPr>
              <w:pStyle w:val="NormalSS"/>
              <w:ind w:left="720"/>
            </w:pPr>
            <w:r>
              <w:t xml:space="preserve">ATTAINED DIPLOMA, GED, OR CERTIFICATE #2 = Attained a GED or high school equivalency diploma  </w:t>
            </w:r>
          </w:p>
          <w:p w:rsidR="004A6D6F" w:rsidRDefault="004A6D6F" w:rsidP="00512ABF">
            <w:pPr>
              <w:pStyle w:val="NormalSS"/>
              <w:ind w:left="720"/>
              <w:rPr>
                <w:b/>
              </w:rPr>
            </w:pPr>
            <w:r>
              <w:rPr>
                <w:b/>
                <w:bCs/>
              </w:rPr>
              <w:t>or</w:t>
            </w:r>
            <w:r>
              <w:rPr>
                <w:b/>
              </w:rPr>
              <w:t xml:space="preserve"> </w:t>
            </w:r>
          </w:p>
          <w:p w:rsidR="004A6D6F" w:rsidRDefault="004A6D6F" w:rsidP="00512ABF">
            <w:pPr>
              <w:pStyle w:val="NormalSS"/>
              <w:ind w:left="720"/>
            </w:pPr>
            <w:r>
              <w:t xml:space="preserve">ATTAINED DIPLOMA, GED, OR CERTIFICATE #2 = Attained a certificate in recognition of attainment of technical or occupational skills)  </w:t>
            </w:r>
          </w:p>
          <w:p w:rsidR="004A6D6F" w:rsidRDefault="004A6D6F" w:rsidP="00512ABF">
            <w:pPr>
              <w:pStyle w:val="NormalSS"/>
              <w:ind w:left="720"/>
              <w:rPr>
                <w:b/>
              </w:rPr>
            </w:pPr>
            <w:r>
              <w:rPr>
                <w:b/>
              </w:rPr>
              <w:t xml:space="preserve">and </w:t>
            </w:r>
          </w:p>
          <w:p w:rsidR="004A6D6F" w:rsidRDefault="004A6D6F" w:rsidP="00512ABF">
            <w:pPr>
              <w:pStyle w:val="NormalSS"/>
              <w:ind w:left="720"/>
            </w:pPr>
            <w:r>
              <w:t>DATE ATTAINED DEGREE OR CERTIFICATE #2 &lt;= end of quarter of DATE OF EXIT +  3 quarters ))</w:t>
            </w:r>
          </w:p>
          <w:p w:rsidR="004A6D6F" w:rsidRDefault="004A6D6F" w:rsidP="00512ABF">
            <w:pPr>
              <w:pStyle w:val="NormalSS"/>
            </w:pP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 xml:space="preserve">OTHER REASONS FOR EXIT is null </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pPr>
            <w:r>
              <w:t xml:space="preserve">Count of UNIQUE RECORDS where </w:t>
            </w:r>
          </w:p>
          <w:p w:rsidR="004A6D6F" w:rsidRDefault="004A6D6F" w:rsidP="00512ABF">
            <w:pPr>
              <w:pStyle w:val="NormalSS"/>
              <w:ind w:left="432"/>
            </w:pPr>
            <w:r>
              <w:t>(DATE ENTERED GED PREPARATION is not null</w:t>
            </w:r>
          </w:p>
          <w:p w:rsidR="004A6D6F" w:rsidRDefault="004A6D6F" w:rsidP="00512ABF">
            <w:pPr>
              <w:pStyle w:val="NormalSS"/>
              <w:ind w:left="432"/>
              <w:rPr>
                <w:b/>
                <w:bCs/>
              </w:rPr>
            </w:pPr>
            <w:r>
              <w:rPr>
                <w:b/>
                <w:bCs/>
              </w:rPr>
              <w:t xml:space="preserve">or </w:t>
            </w:r>
          </w:p>
          <w:p w:rsidR="004A6D6F" w:rsidRDefault="004A6D6F" w:rsidP="00512ABF">
            <w:pPr>
              <w:pStyle w:val="NormalSS"/>
              <w:ind w:left="432"/>
            </w:pPr>
            <w:r>
              <w:t xml:space="preserve">DATE ENTERED VOCATIONAL/OCCUPATIONAL SKILLS TRAINING is not null) </w:t>
            </w:r>
          </w:p>
          <w:p w:rsidR="004A6D6F" w:rsidRDefault="004A6D6F" w:rsidP="00512ABF">
            <w:pPr>
              <w:pStyle w:val="NormalSS"/>
              <w:rPr>
                <w:b/>
              </w:rPr>
            </w:pPr>
            <w:r>
              <w:rPr>
                <w:b/>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rPr>
                <w:b/>
                <w:bCs/>
                <w:highlight w:val="yellow"/>
              </w:rPr>
            </w:pPr>
            <w:r>
              <w:t>OTHER REASONS FOR EXIT is null</w:t>
            </w:r>
          </w:p>
        </w:tc>
      </w:tr>
      <w:tr w:rsidR="004A6D6F" w:rsidTr="004A6D6F">
        <w:trPr>
          <w:jc w:val="center"/>
        </w:trPr>
        <w:tc>
          <w:tcPr>
            <w:tcW w:w="3303" w:type="dxa"/>
            <w:vAlign w:val="center"/>
          </w:tcPr>
          <w:p w:rsidR="004A6D6F" w:rsidRDefault="004A6D6F" w:rsidP="00512ABF">
            <w:r>
              <w:t>4.  Mean Six Months Earnings (includes only those who have been successfully contacted during follow-up)</w:t>
            </w:r>
          </w:p>
        </w:tc>
        <w:tc>
          <w:tcPr>
            <w:tcW w:w="7137" w:type="dxa"/>
          </w:tcPr>
          <w:p w:rsidR="004A6D6F" w:rsidRDefault="004A6D6F" w:rsidP="00512ABF">
            <w:pPr>
              <w:pStyle w:val="NormalSS"/>
            </w:pPr>
            <w:r>
              <w:t xml:space="preserve">Sum of </w:t>
            </w:r>
          </w:p>
          <w:p w:rsidR="004A6D6F" w:rsidRDefault="004A6D6F" w:rsidP="00512ABF">
            <w:pPr>
              <w:pStyle w:val="NormalSS"/>
            </w:pPr>
            <w:r>
              <w:t>((HOURS WORKED FIRST FULL WEEK FOR THE 2</w:t>
            </w:r>
            <w:r>
              <w:rPr>
                <w:vertAlign w:val="superscript"/>
              </w:rPr>
              <w:t>ND</w:t>
            </w:r>
            <w:r>
              <w:t xml:space="preserve"> QUARTER AFTER EXIT </w:t>
            </w:r>
            <w:r>
              <w:rPr>
                <w:b/>
                <w:bCs/>
              </w:rPr>
              <w:t xml:space="preserve">multiplied by </w:t>
            </w:r>
            <w:r>
              <w:t>HOURLY WAGES FIRST FILL WEEK OF WORK FOR THE 2</w:t>
            </w:r>
            <w:r>
              <w:rPr>
                <w:vertAlign w:val="superscript"/>
              </w:rPr>
              <w:t>ND</w:t>
            </w:r>
            <w:r>
              <w:t xml:space="preserve"> QUARTER AFTER THE EXIT QUARTER </w:t>
            </w:r>
            <w:r>
              <w:rPr>
                <w:b/>
                <w:bCs/>
              </w:rPr>
              <w:t>multiplied by</w:t>
            </w:r>
            <w:r>
              <w:t xml:space="preserve"> 13)</w:t>
            </w:r>
          </w:p>
          <w:p w:rsidR="004A6D6F" w:rsidRDefault="004A6D6F" w:rsidP="00512ABF">
            <w:pPr>
              <w:pStyle w:val="NormalSS"/>
            </w:pPr>
            <w:r>
              <w:rPr>
                <w:b/>
                <w:bCs/>
              </w:rPr>
              <w:t>plus</w:t>
            </w:r>
            <w:r>
              <w:t xml:space="preserve"> </w:t>
            </w:r>
          </w:p>
          <w:p w:rsidR="004A6D6F" w:rsidRDefault="004A6D6F" w:rsidP="00512ABF">
            <w:pPr>
              <w:pStyle w:val="NormalSS"/>
            </w:pPr>
            <w:r>
              <w:t>(HOURS WORKED FIRST FULL WEEK FOR THE 3</w:t>
            </w:r>
            <w:r>
              <w:rPr>
                <w:vertAlign w:val="superscript"/>
              </w:rPr>
              <w:t>RD</w:t>
            </w:r>
            <w:r>
              <w:t xml:space="preserve"> QUARTER AFTER EXIT </w:t>
            </w:r>
            <w:r>
              <w:rPr>
                <w:b/>
                <w:bCs/>
              </w:rPr>
              <w:t>multiplied by</w:t>
            </w:r>
            <w:r>
              <w:t xml:space="preserve"> HOURLY WAGES FIRST FILL WEEK OF WORK FOR THE 3</w:t>
            </w:r>
            <w:r>
              <w:rPr>
                <w:vertAlign w:val="superscript"/>
              </w:rPr>
              <w:t>RD</w:t>
            </w:r>
            <w:r>
              <w:t xml:space="preserve"> QUARTER AFTER THE EXIT QUARTER </w:t>
            </w:r>
            <w:r>
              <w:rPr>
                <w:b/>
                <w:bCs/>
              </w:rPr>
              <w:t>multiplied by 13</w:t>
            </w:r>
            <w:r>
              <w:t xml:space="preserve">) where </w:t>
            </w:r>
          </w:p>
          <w:p w:rsidR="004A6D6F" w:rsidRDefault="004A6D6F" w:rsidP="00512ABF">
            <w:pPr>
              <w:pStyle w:val="NormalSS"/>
            </w:pPr>
            <w:r>
              <w:t>EMPLOYED IN 1</w:t>
            </w:r>
            <w:r>
              <w:rPr>
                <w:vertAlign w:val="superscript"/>
              </w:rPr>
              <w:t>ST</w:t>
            </w:r>
            <w:r>
              <w:t xml:space="preserve"> QUARTER AFTER EXIT QUARTER = Yes</w:t>
            </w:r>
          </w:p>
          <w:p w:rsidR="004A6D6F" w:rsidRDefault="004A6D6F" w:rsidP="00512ABF">
            <w:pPr>
              <w:pStyle w:val="NormalSS"/>
              <w:rPr>
                <w:b/>
                <w:bCs/>
              </w:rPr>
            </w:pPr>
            <w:r>
              <w:rPr>
                <w:b/>
                <w:bCs/>
              </w:rPr>
              <w:t xml:space="preserve">and </w:t>
            </w:r>
          </w:p>
          <w:p w:rsidR="004A6D6F" w:rsidRDefault="004A6D6F" w:rsidP="00512ABF">
            <w:pPr>
              <w:pStyle w:val="NormalSS"/>
            </w:pPr>
            <w:r>
              <w:lastRenderedPageBreak/>
              <w:t>DATE OF FOLLOW-UP FOR 3</w:t>
            </w:r>
            <w:r>
              <w:rPr>
                <w:vertAlign w:val="superscript"/>
              </w:rPr>
              <w:t>RD</w:t>
            </w:r>
            <w:r>
              <w:t xml:space="preserve"> QUARTER AFTER THE EXIT QUARTER EMPLOYMENT AND WAGE INFORMATION is not null</w:t>
            </w:r>
          </w:p>
          <w:p w:rsidR="004A6D6F" w:rsidRDefault="004A6D6F" w:rsidP="00512ABF">
            <w:pPr>
              <w:pStyle w:val="NormalSS"/>
              <w:rPr>
                <w:b/>
                <w:bCs/>
              </w:rPr>
            </w:pPr>
            <w:r>
              <w:rPr>
                <w:b/>
                <w:bCs/>
              </w:rPr>
              <w:t xml:space="preserve">and </w:t>
            </w:r>
          </w:p>
          <w:p w:rsidR="004A6D6F" w:rsidRDefault="004A6D6F" w:rsidP="00512ABF">
            <w:pPr>
              <w:pStyle w:val="NormalSS"/>
            </w:pPr>
            <w:r>
              <w:t>SUCCESSFUL FOLLOW-UP FOR 3</w:t>
            </w:r>
            <w:r>
              <w:rPr>
                <w:vertAlign w:val="superscript"/>
              </w:rPr>
              <w:t>RD</w:t>
            </w:r>
            <w:r>
              <w:t xml:space="preserve"> QUARTER AFTER THE EXIT QUARTER EMPLOYMENT AND WAGE INFORMATION = Yes</w:t>
            </w:r>
          </w:p>
          <w:p w:rsidR="004A6D6F" w:rsidRDefault="004A6D6F" w:rsidP="00512ABF">
            <w:pPr>
              <w:pStyle w:val="NormalSS"/>
              <w:rPr>
                <w:b/>
                <w:bCs/>
              </w:rPr>
            </w:pPr>
            <w:r>
              <w:rPr>
                <w:b/>
                <w:bCs/>
              </w:rPr>
              <w:t xml:space="preserve">and </w:t>
            </w:r>
          </w:p>
          <w:p w:rsidR="004A6D6F" w:rsidRDefault="004A6D6F" w:rsidP="00512ABF">
            <w:pPr>
              <w:pStyle w:val="NormalSS"/>
            </w:pPr>
            <w:r>
              <w:t xml:space="preserve">DATE OF EXIT is within the reporting period </w:t>
            </w:r>
          </w:p>
          <w:p w:rsidR="004A6D6F" w:rsidRDefault="004A6D6F" w:rsidP="00512ABF">
            <w:pPr>
              <w:pStyle w:val="NormalSS"/>
              <w:rPr>
                <w:b/>
              </w:rPr>
            </w:pPr>
            <w:r>
              <w:rPr>
                <w:b/>
              </w:rPr>
              <w:t xml:space="preserve">and </w:t>
            </w:r>
          </w:p>
          <w:p w:rsidR="004A6D6F" w:rsidRDefault="004A6D6F" w:rsidP="00512ABF">
            <w:pPr>
              <w:pStyle w:val="NormalSS"/>
            </w:pPr>
            <w:r>
              <w:t xml:space="preserve">OTHER REASONS FOR EXIT is null </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r>
              <w:t xml:space="preserve">Count of UNIQUE RECORDS where FOLLOW-UP = Yes </w:t>
            </w:r>
          </w:p>
          <w:p w:rsidR="004A6D6F" w:rsidRDefault="004A6D6F" w:rsidP="00512ABF">
            <w:pPr>
              <w:rPr>
                <w:b/>
              </w:rPr>
            </w:pPr>
            <w:r>
              <w:rPr>
                <w:b/>
              </w:rPr>
              <w:t xml:space="preserve">and </w:t>
            </w:r>
          </w:p>
          <w:p w:rsidR="004A6D6F" w:rsidRDefault="004A6D6F" w:rsidP="00512ABF">
            <w:r>
              <w:t xml:space="preserve">DATE OF EXIT is within the reporting period </w:t>
            </w:r>
          </w:p>
          <w:p w:rsidR="004A6D6F" w:rsidRDefault="004A6D6F" w:rsidP="00512ABF">
            <w:pPr>
              <w:rPr>
                <w:b/>
              </w:rPr>
            </w:pPr>
            <w:r>
              <w:rPr>
                <w:b/>
              </w:rPr>
              <w:t xml:space="preserve">and </w:t>
            </w:r>
          </w:p>
          <w:p w:rsidR="004A6D6F" w:rsidRDefault="004A6D6F" w:rsidP="00512ABF">
            <w:pPr>
              <w:rPr>
                <w:szCs w:val="18"/>
              </w:rPr>
            </w:pPr>
            <w:r>
              <w:t>OTHER REASONS FOR EXIT is null.</w:t>
            </w:r>
          </w:p>
        </w:tc>
      </w:tr>
      <w:tr w:rsidR="004A6D6F" w:rsidTr="004A6D6F">
        <w:trPr>
          <w:jc w:val="center"/>
        </w:trPr>
        <w:tc>
          <w:tcPr>
            <w:tcW w:w="3303" w:type="dxa"/>
            <w:vAlign w:val="center"/>
          </w:tcPr>
          <w:p w:rsidR="004A6D6F" w:rsidRDefault="004A6D6F" w:rsidP="00512ABF">
            <w:r>
              <w:lastRenderedPageBreak/>
              <w:t>5.  Recidivism Rate</w:t>
            </w:r>
          </w:p>
        </w:tc>
        <w:tc>
          <w:tcPr>
            <w:tcW w:w="7137" w:type="dxa"/>
          </w:tcPr>
          <w:p w:rsidR="004A6D6F" w:rsidRDefault="004A6D6F" w:rsidP="00512ABF">
            <w:pPr>
              <w:pStyle w:val="NormalSS"/>
            </w:pPr>
            <w:r>
              <w:t xml:space="preserve">Count of unique Records where </w:t>
            </w:r>
          </w:p>
          <w:p w:rsidR="004A6D6F" w:rsidRDefault="004A6D6F" w:rsidP="00512ABF">
            <w:pPr>
              <w:pStyle w:val="NormalSS"/>
              <w:ind w:left="432"/>
            </w:pPr>
            <w:r>
              <w:t>(RE-ARRESTED/RE-INCARCERATED = Re-Arrested for a new crime</w:t>
            </w:r>
          </w:p>
          <w:p w:rsidR="004A6D6F" w:rsidRDefault="004A6D6F" w:rsidP="00512ABF">
            <w:pPr>
              <w:pStyle w:val="NormalSS"/>
              <w:ind w:left="432"/>
            </w:pPr>
            <w:r>
              <w:rPr>
                <w:b/>
                <w:bCs/>
              </w:rPr>
              <w:t>OR</w:t>
            </w:r>
            <w:r>
              <w:t xml:space="preserve"> </w:t>
            </w:r>
          </w:p>
          <w:p w:rsidR="004A6D6F" w:rsidRDefault="004A6D6F" w:rsidP="00512ABF">
            <w:pPr>
              <w:pStyle w:val="NormalSS"/>
              <w:ind w:left="432"/>
            </w:pPr>
            <w:r>
              <w:t>RE-ARRESTED/RE-INCARCERATED = Re-incarcerated for a revocation of the parole or probation order for violations of terms of sentence)</w:t>
            </w:r>
          </w:p>
          <w:p w:rsidR="004A6D6F" w:rsidRDefault="004A6D6F" w:rsidP="00512ABF">
            <w:pPr>
              <w:pStyle w:val="NormalSS"/>
            </w:pPr>
            <w:r>
              <w:rPr>
                <w:b/>
                <w:bCs/>
              </w:rPr>
              <w:t>and</w:t>
            </w:r>
            <w:r>
              <w:t xml:space="preserve"> </w:t>
            </w:r>
          </w:p>
          <w:p w:rsidR="004A6D6F" w:rsidRDefault="004A6D6F" w:rsidP="00512ABF">
            <w:pPr>
              <w:pStyle w:val="NormalSS"/>
            </w:pPr>
            <w:r>
              <w:t xml:space="preserve">DATE RE-ARRESTED/RE-INCARCERATED minus DATE OF RELEASE &lt;= 1 year </w:t>
            </w:r>
          </w:p>
          <w:p w:rsidR="004A6D6F" w:rsidRDefault="004A6D6F" w:rsidP="00512ABF">
            <w:pPr>
              <w:pStyle w:val="NormalSS"/>
            </w:pPr>
            <w:r>
              <w:rPr>
                <w:b/>
                <w:bCs/>
              </w:rPr>
              <w:t>and</w:t>
            </w:r>
            <w:r>
              <w:t xml:space="preserve"> </w:t>
            </w:r>
          </w:p>
          <w:p w:rsidR="004A6D6F" w:rsidRDefault="004A6D6F" w:rsidP="00512ABF">
            <w:pPr>
              <w:pStyle w:val="NormalSS"/>
            </w:pPr>
            <w:r>
              <w:t>DATE OF RELEASE plus 1 year is within the reporting period.</w:t>
            </w:r>
          </w:p>
          <w:p w:rsidR="004A6D6F" w:rsidRDefault="004A6D6F" w:rsidP="00512ABF">
            <w:pPr>
              <w:pStyle w:val="NormalSS"/>
            </w:pPr>
          </w:p>
          <w:p w:rsidR="004A6D6F" w:rsidRDefault="004A6D6F" w:rsidP="00512ABF">
            <w:pPr>
              <w:pStyle w:val="NormalSS"/>
            </w:pPr>
            <w:r>
              <w:rPr>
                <w:b/>
                <w:bCs/>
              </w:rPr>
              <w:t>Divided by</w:t>
            </w:r>
          </w:p>
          <w:p w:rsidR="004A6D6F" w:rsidRDefault="004A6D6F" w:rsidP="00512ABF">
            <w:pPr>
              <w:pStyle w:val="NormalSS"/>
            </w:pPr>
          </w:p>
          <w:p w:rsidR="004A6D6F" w:rsidRDefault="004A6D6F" w:rsidP="00512ABF">
            <w:pPr>
              <w:pStyle w:val="NormalSS"/>
            </w:pPr>
            <w:r>
              <w:t>Count of unique RECORDS where DATE OF RELEASE plus 1 year is within the reporting period.</w:t>
            </w:r>
          </w:p>
        </w:tc>
      </w:tr>
    </w:tbl>
    <w:p w:rsidR="004B7D62" w:rsidRDefault="004B7D62">
      <w:pPr>
        <w:pStyle w:val="NormalSS"/>
      </w:pPr>
    </w:p>
    <w:p w:rsidR="004B7D62" w:rsidRDefault="004B7D62">
      <w:pPr>
        <w:pStyle w:val="NormalSS"/>
        <w:jc w:val="left"/>
      </w:pPr>
    </w:p>
    <w:p w:rsidR="004B7D62" w:rsidRDefault="004B7D62">
      <w:pPr>
        <w:pStyle w:val="Header"/>
        <w:widowControl/>
        <w:tabs>
          <w:tab w:val="clear" w:pos="4320"/>
          <w:tab w:val="clear" w:pos="8640"/>
          <w:tab w:val="right" w:pos="9360"/>
        </w:tabs>
        <w:spacing w:after="840"/>
        <w:rPr>
          <w:snapToGrid/>
        </w:rPr>
      </w:pPr>
    </w:p>
    <w:sectPr w:rsidR="004B7D62">
      <w:endnotePr>
        <w:numFmt w:val="decimal"/>
      </w:endnotePr>
      <w:pgSz w:w="12240" w:h="15840" w:code="1"/>
      <w:pgMar w:top="1440" w:right="1440" w:bottom="576" w:left="1440" w:header="720" w:footer="576" w:gutter="0"/>
      <w:cols w:space="720"/>
      <w:docGrid w:linePitch="1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34E" w:rsidRDefault="009D534E"/>
  </w:endnote>
  <w:endnote w:type="continuationSeparator" w:id="0">
    <w:p w:rsidR="009D534E" w:rsidRDefault="009D534E"/>
  </w:endnote>
  <w:endnote w:type="continuationNotice" w:id="1">
    <w:p w:rsidR="009D534E" w:rsidRDefault="009D534E"/>
    <w:p w:rsidR="009D534E" w:rsidRDefault="009D534E"/>
    <w:p w:rsidR="009D534E" w:rsidRDefault="009D534E">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Q:\DOL2\ETA\PRI Report Specifications and ICR\OMB Package\SS Attachment A\PRI-SS-Attach-A-082505.doc</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BF" w:rsidRDefault="00512ABF">
    <w:pPr>
      <w:pStyle w:val="Footer"/>
      <w:tabs>
        <w:tab w:val="clear" w:pos="432"/>
        <w:tab w:val="clear" w:pos="4320"/>
        <w:tab w:val="clear" w:pos="8640"/>
        <w:tab w:val="center" w:pos="4675"/>
        <w:tab w:val="right" w:pos="9360"/>
      </w:tabs>
      <w:spacing w:before="360"/>
      <w:rPr>
        <w:rStyle w:val="PageNumber"/>
        <w:b/>
        <w:sz w:val="17"/>
      </w:rPr>
    </w:pPr>
    <w:r>
      <w:rPr>
        <w:b/>
        <w:snapToGrid w:val="0"/>
      </w:rPr>
      <w:t>DRAFT</w:t>
    </w:r>
    <w:r>
      <w:rPr>
        <w:b/>
        <w:snapToGrid w:val="0"/>
      </w:rPr>
      <w:tab/>
    </w:r>
    <w:r>
      <w:rPr>
        <w:rStyle w:val="PageNumber"/>
      </w:rPr>
      <w:fldChar w:fldCharType="begin"/>
    </w:r>
    <w:r>
      <w:rPr>
        <w:rStyle w:val="PageNumber"/>
      </w:rPr>
      <w:instrText xml:space="preserve"> PAGE </w:instrText>
    </w:r>
    <w:r>
      <w:rPr>
        <w:rStyle w:val="PageNumber"/>
      </w:rPr>
      <w:fldChar w:fldCharType="separate"/>
    </w:r>
    <w:r w:rsidR="00F15765">
      <w:rPr>
        <w:rStyle w:val="PageNumber"/>
        <w:noProof/>
      </w:rPr>
      <w:t>iii</w:t>
    </w:r>
    <w:r>
      <w:rPr>
        <w:rStyle w:val="PageNumber"/>
      </w:rPr>
      <w:fldChar w:fldCharType="end"/>
    </w:r>
    <w:r>
      <w:rPr>
        <w:rStyle w:val="PageNumber"/>
      </w:rPr>
      <w:tab/>
    </w:r>
    <w:r>
      <w:rPr>
        <w:rStyle w:val="PageNumber"/>
      </w:rPr>
      <w:fldChar w:fldCharType="begin"/>
    </w:r>
    <w:r>
      <w:rPr>
        <w:rStyle w:val="PageNumber"/>
      </w:rPr>
      <w:instrText xml:space="preserve"> DATE \@ "MM/dd/yy" </w:instrText>
    </w:r>
    <w:r>
      <w:rPr>
        <w:rStyle w:val="PageNumber"/>
      </w:rPr>
      <w:fldChar w:fldCharType="separate"/>
    </w:r>
    <w:r w:rsidR="00F15765">
      <w:rPr>
        <w:rStyle w:val="PageNumber"/>
        <w:noProof/>
      </w:rPr>
      <w:t>08/25/15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ABF" w:rsidRDefault="00512ABF">
    <w:pPr>
      <w:pStyle w:val="Footer"/>
      <w:tabs>
        <w:tab w:val="clear" w:pos="432"/>
        <w:tab w:val="clear" w:pos="4320"/>
        <w:tab w:val="clear" w:pos="8640"/>
        <w:tab w:val="center" w:pos="4770"/>
        <w:tab w:val="right" w:pos="9360"/>
      </w:tabs>
      <w:spacing w:before="360"/>
      <w:rPr>
        <w:rStyle w:val="PageNumber"/>
        <w:b/>
        <w:sz w:val="17"/>
      </w:rPr>
    </w:pPr>
    <w:r>
      <w:rPr>
        <w:b/>
        <w:snapToGrid w:val="0"/>
      </w:rPr>
      <w:t>DRAFT</w:t>
    </w:r>
    <w:r>
      <w:rPr>
        <w:sz w:val="16"/>
      </w:rPr>
      <w:tab/>
    </w:r>
    <w:r>
      <w:rPr>
        <w:rStyle w:val="PageNumber"/>
      </w:rPr>
      <w:fldChar w:fldCharType="begin"/>
    </w:r>
    <w:r>
      <w:rPr>
        <w:rStyle w:val="PageNumber"/>
      </w:rPr>
      <w:instrText xml:space="preserve"> PAGE </w:instrText>
    </w:r>
    <w:r>
      <w:rPr>
        <w:rStyle w:val="PageNumber"/>
      </w:rPr>
      <w:fldChar w:fldCharType="separate"/>
    </w:r>
    <w:r w:rsidR="00F15765">
      <w:rPr>
        <w:rStyle w:val="PageNumber"/>
        <w:noProof/>
      </w:rPr>
      <w:t>1</w:t>
    </w:r>
    <w:r>
      <w:rPr>
        <w:rStyle w:val="PageNumber"/>
      </w:rPr>
      <w:fldChar w:fldCharType="end"/>
    </w:r>
    <w:r>
      <w:rPr>
        <w:rStyle w:val="PageNumber"/>
      </w:rPr>
      <w:tab/>
    </w:r>
    <w:r>
      <w:rPr>
        <w:rStyle w:val="PageNumber"/>
      </w:rPr>
      <w:fldChar w:fldCharType="begin"/>
    </w:r>
    <w:r>
      <w:rPr>
        <w:rStyle w:val="PageNumber"/>
      </w:rPr>
      <w:instrText xml:space="preserve"> DATE \@ "MM/dd/yy" </w:instrText>
    </w:r>
    <w:r>
      <w:rPr>
        <w:rStyle w:val="PageNumber"/>
      </w:rPr>
      <w:fldChar w:fldCharType="separate"/>
    </w:r>
    <w:r w:rsidR="00F15765">
      <w:rPr>
        <w:rStyle w:val="PageNumber"/>
        <w:noProof/>
      </w:rPr>
      <w:t>08/25/15</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34E" w:rsidRDefault="009D534E">
      <w:r>
        <w:separator/>
      </w:r>
    </w:p>
  </w:footnote>
  <w:footnote w:type="continuationSeparator" w:id="0">
    <w:p w:rsidR="009D534E" w:rsidRDefault="009D534E">
      <w:r>
        <w:separator/>
      </w:r>
    </w:p>
    <w:p w:rsidR="009D534E" w:rsidRDefault="009D534E">
      <w:pPr>
        <w:rPr>
          <w:i/>
        </w:rPr>
      </w:pPr>
      <w:r>
        <w:rPr>
          <w:i/>
        </w:rPr>
        <w:t>(</w:t>
      </w:r>
      <w:proofErr w:type="gramStart"/>
      <w:r>
        <w:rPr>
          <w:i/>
        </w:rPr>
        <w:t>continued</w:t>
      </w:r>
      <w:proofErr w:type="gramEnd"/>
      <w:r>
        <w:rPr>
          <w:i/>
        </w:rPr>
        <w:t>)</w:t>
      </w:r>
    </w:p>
  </w:footnote>
  <w:footnote w:type="continuationNotice" w:id="1">
    <w:p w:rsidR="009D534E" w:rsidRDefault="009D534E">
      <w:pPr>
        <w:pStyle w:val="Foote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B68"/>
    <w:multiLevelType w:val="singleLevel"/>
    <w:tmpl w:val="33E06CCC"/>
    <w:lvl w:ilvl="0">
      <w:start w:val="1"/>
      <w:numFmt w:val="upperLetter"/>
      <w:lvlText w:val="(%1)"/>
      <w:lvlJc w:val="left"/>
      <w:pPr>
        <w:tabs>
          <w:tab w:val="num" w:pos="1800"/>
        </w:tabs>
        <w:ind w:left="1800" w:hanging="360"/>
      </w:pPr>
      <w:rPr>
        <w:rFonts w:hint="default"/>
      </w:rPr>
    </w:lvl>
  </w:abstractNum>
  <w:abstractNum w:abstractNumId="1">
    <w:nsid w:val="096B024A"/>
    <w:multiLevelType w:val="singleLevel"/>
    <w:tmpl w:val="35100178"/>
    <w:lvl w:ilvl="0">
      <w:start w:val="1"/>
      <w:numFmt w:val="bullet"/>
      <w:pStyle w:val="BulletLAST"/>
      <w:lvlText w:val=""/>
      <w:lvlJc w:val="left"/>
      <w:pPr>
        <w:tabs>
          <w:tab w:val="num" w:pos="360"/>
        </w:tabs>
        <w:ind w:left="360" w:hanging="360"/>
      </w:pPr>
      <w:rPr>
        <w:rFonts w:ascii="Symbol" w:hAnsi="Symbol" w:hint="default"/>
      </w:rPr>
    </w:lvl>
  </w:abstractNum>
  <w:abstractNum w:abstractNumId="2">
    <w:nsid w:val="33D40667"/>
    <w:multiLevelType w:val="hybridMultilevel"/>
    <w:tmpl w:val="73EA4A0C"/>
    <w:lvl w:ilvl="0" w:tplc="DAEC3D64">
      <w:start w:val="2"/>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462B16FC"/>
    <w:multiLevelType w:val="singleLevel"/>
    <w:tmpl w:val="F04C3902"/>
    <w:lvl w:ilvl="0">
      <w:start w:val="1"/>
      <w:numFmt w:val="bullet"/>
      <w:pStyle w:val="Bullet"/>
      <w:lvlText w:val=""/>
      <w:lvlJc w:val="left"/>
      <w:pPr>
        <w:tabs>
          <w:tab w:val="num" w:pos="360"/>
        </w:tabs>
        <w:ind w:left="360" w:hanging="360"/>
      </w:pPr>
      <w:rPr>
        <w:rFonts w:ascii="Symbol" w:hAnsi="Symbol" w:hint="default"/>
      </w:rPr>
    </w:lvl>
  </w:abstractNum>
  <w:abstractNum w:abstractNumId="4">
    <w:nsid w:val="49C6048B"/>
    <w:multiLevelType w:val="singleLevel"/>
    <w:tmpl w:val="935463FE"/>
    <w:lvl w:ilvl="0">
      <w:start w:val="1"/>
      <w:numFmt w:val="decimal"/>
      <w:pStyle w:val="NumberedBullet"/>
      <w:lvlText w:val="%1."/>
      <w:lvlJc w:val="left"/>
      <w:pPr>
        <w:tabs>
          <w:tab w:val="num" w:pos="792"/>
        </w:tabs>
        <w:ind w:left="792" w:hanging="360"/>
      </w:pPr>
      <w:rPr>
        <w:rFonts w:hint="default"/>
      </w:rPr>
    </w:lvl>
  </w:abstractNum>
  <w:abstractNum w:abstractNumId="5">
    <w:nsid w:val="673C2F64"/>
    <w:multiLevelType w:val="hybridMultilevel"/>
    <w:tmpl w:val="81D8D3AA"/>
    <w:lvl w:ilvl="0" w:tplc="FFFFFFFF">
      <w:start w:val="1"/>
      <w:numFmt w:val="decimal"/>
      <w:lvlText w:val="%1."/>
      <w:lvlJc w:val="left"/>
      <w:pPr>
        <w:tabs>
          <w:tab w:val="num" w:pos="990"/>
        </w:tabs>
        <w:ind w:left="990" w:hanging="360"/>
      </w:pPr>
      <w:rPr>
        <w:rFonts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6">
    <w:nsid w:val="738517E5"/>
    <w:multiLevelType w:val="singleLevel"/>
    <w:tmpl w:val="A8985990"/>
    <w:lvl w:ilvl="0">
      <w:numFmt w:val="bullet"/>
      <w:pStyle w:val="DashLAST"/>
      <w:lvlText w:val="-"/>
      <w:lvlJc w:val="left"/>
      <w:pPr>
        <w:tabs>
          <w:tab w:val="num" w:pos="1080"/>
        </w:tabs>
        <w:ind w:left="1080" w:hanging="360"/>
      </w:pPr>
      <w:rPr>
        <w:rFonts w:hint="default"/>
      </w:rPr>
    </w:lvl>
  </w:abstractNum>
  <w:abstractNum w:abstractNumId="7">
    <w:nsid w:val="73B3706A"/>
    <w:multiLevelType w:val="singleLevel"/>
    <w:tmpl w:val="4A82D96A"/>
    <w:lvl w:ilvl="0">
      <w:numFmt w:val="bullet"/>
      <w:pStyle w:val="Dash"/>
      <w:lvlText w:val="-"/>
      <w:lvlJc w:val="left"/>
      <w:pPr>
        <w:tabs>
          <w:tab w:val="num" w:pos="1080"/>
        </w:tabs>
        <w:ind w:left="1080" w:hanging="360"/>
      </w:pPr>
      <w:rPr>
        <w:rFonts w:hint="default"/>
      </w:rPr>
    </w:lvl>
  </w:abstractNum>
  <w:num w:numId="1">
    <w:abstractNumId w:val="3"/>
  </w:num>
  <w:num w:numId="2">
    <w:abstractNumId w:val="7"/>
  </w:num>
  <w:num w:numId="3">
    <w:abstractNumId w:val="1"/>
  </w:num>
  <w:num w:numId="4">
    <w:abstractNumId w:val="6"/>
  </w:num>
  <w:num w:numId="5">
    <w:abstractNumId w:val="4"/>
  </w:num>
  <w:num w:numId="6">
    <w:abstractNumId w:val="0"/>
  </w:num>
  <w:num w:numId="7">
    <w:abstractNumId w:val="5"/>
  </w:num>
  <w:num w:numId="8">
    <w:abstractNumId w:val="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mlyn, Geoffrey (Intern)">
    <w15:presenceInfo w15:providerId="AD" w15:userId="S-1-5-21-1454471165-117609710-725345543-4227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5"/>
  <w:drawingGridVerticalSpacing w:val="75"/>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F7E"/>
    <w:rsid w:val="000A68F3"/>
    <w:rsid w:val="000E2FF6"/>
    <w:rsid w:val="00107378"/>
    <w:rsid w:val="00253FA6"/>
    <w:rsid w:val="002A4DA6"/>
    <w:rsid w:val="002B2B9A"/>
    <w:rsid w:val="002E2F2B"/>
    <w:rsid w:val="002E5C01"/>
    <w:rsid w:val="003B52E4"/>
    <w:rsid w:val="0047266E"/>
    <w:rsid w:val="004A6D6F"/>
    <w:rsid w:val="004B1E4C"/>
    <w:rsid w:val="004B7D62"/>
    <w:rsid w:val="004D1A0A"/>
    <w:rsid w:val="004F44B5"/>
    <w:rsid w:val="00512ABF"/>
    <w:rsid w:val="00516D90"/>
    <w:rsid w:val="005D44B3"/>
    <w:rsid w:val="005D4A6C"/>
    <w:rsid w:val="00691F7E"/>
    <w:rsid w:val="006959CB"/>
    <w:rsid w:val="007A7EE4"/>
    <w:rsid w:val="008320C8"/>
    <w:rsid w:val="009D534E"/>
    <w:rsid w:val="009E75E1"/>
    <w:rsid w:val="00C00D63"/>
    <w:rsid w:val="00C16AA2"/>
    <w:rsid w:val="00D169AD"/>
    <w:rsid w:val="00D467D6"/>
    <w:rsid w:val="00D9117D"/>
    <w:rsid w:val="00E07C88"/>
    <w:rsid w:val="00F15765"/>
    <w:rsid w:val="00FD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432"/>
      </w:tabs>
      <w:jc w:val="both"/>
    </w:pPr>
    <w:rPr>
      <w:rFonts w:ascii="Times" w:hAnsi="Times"/>
    </w:rPr>
  </w:style>
  <w:style w:type="paragraph" w:styleId="Heading1">
    <w:name w:val="heading 1"/>
    <w:basedOn w:val="Normal"/>
    <w:next w:val="Normal"/>
    <w:qFormat/>
    <w:pPr>
      <w:spacing w:after="840"/>
      <w:jc w:val="center"/>
      <w:outlineLvl w:val="0"/>
    </w:pPr>
    <w:rPr>
      <w:b/>
      <w:caps/>
    </w:rPr>
  </w:style>
  <w:style w:type="paragraph" w:styleId="Heading2">
    <w:name w:val="heading 2"/>
    <w:basedOn w:val="Normal"/>
    <w:next w:val="Normal"/>
    <w:qFormat/>
    <w:pPr>
      <w:keepNext/>
      <w:spacing w:after="240"/>
      <w:ind w:left="432" w:hanging="432"/>
      <w:outlineLvl w:val="1"/>
    </w:pPr>
    <w:rPr>
      <w:b/>
      <w:caps/>
    </w:rPr>
  </w:style>
  <w:style w:type="paragraph" w:styleId="Heading3">
    <w:name w:val="heading 3"/>
    <w:basedOn w:val="Normal"/>
    <w:next w:val="Normal"/>
    <w:qFormat/>
    <w:pPr>
      <w:keepNext/>
      <w:spacing w:after="240"/>
      <w:ind w:left="432" w:hanging="432"/>
      <w:outlineLvl w:val="2"/>
    </w:pPr>
    <w:rPr>
      <w:b/>
    </w:rPr>
  </w:style>
  <w:style w:type="paragraph" w:styleId="Heading4">
    <w:name w:val="heading 4"/>
    <w:aliases w:val="Heading 4 (business proposal only)"/>
    <w:basedOn w:val="Normal"/>
    <w:next w:val="Normal"/>
    <w:qFormat/>
    <w:pPr>
      <w:spacing w:after="240"/>
      <w:ind w:left="432" w:hanging="432"/>
      <w:outlineLvl w:val="3"/>
    </w:pPr>
    <w:rPr>
      <w:b/>
    </w:rPr>
  </w:style>
  <w:style w:type="paragraph" w:styleId="Heading5">
    <w:name w:val="heading 5"/>
    <w:aliases w:val="Heading 5 (business proposal only)"/>
    <w:basedOn w:val="Normal"/>
    <w:next w:val="Normal"/>
    <w:qFormat/>
    <w:pPr>
      <w:spacing w:after="240"/>
      <w:ind w:left="432" w:hanging="432"/>
      <w:outlineLvl w:val="4"/>
    </w:pPr>
    <w:rPr>
      <w:b/>
    </w:rPr>
  </w:style>
  <w:style w:type="paragraph" w:styleId="Heading6">
    <w:name w:val="heading 6"/>
    <w:aliases w:val="Heading 6 (business proposal only)"/>
    <w:basedOn w:val="Normal"/>
    <w:next w:val="Normal"/>
    <w:qFormat/>
    <w:pPr>
      <w:outlineLvl w:val="5"/>
    </w:pPr>
  </w:style>
  <w:style w:type="paragraph" w:styleId="Heading7">
    <w:name w:val="heading 7"/>
    <w:aliases w:val="Heading 7 (business proposal only)"/>
    <w:basedOn w:val="Normal"/>
    <w:next w:val="Normal"/>
    <w:qFormat/>
    <w:pPr>
      <w:outlineLvl w:val="6"/>
    </w:pPr>
  </w:style>
  <w:style w:type="paragraph" w:styleId="Heading8">
    <w:name w:val="heading 8"/>
    <w:aliases w:val="Heading 8 (business proposal only)"/>
    <w:basedOn w:val="Normal"/>
    <w:next w:val="Normal"/>
    <w:qFormat/>
    <w:pPr>
      <w:outlineLvl w:val="7"/>
    </w:pPr>
  </w:style>
  <w:style w:type="paragraph" w:styleId="Heading9">
    <w:name w:val="heading 9"/>
    <w:aliases w:val="Heading 9 (business proposal only)"/>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semiHidden/>
    <w:pPr>
      <w:tabs>
        <w:tab w:val="center" w:pos="432"/>
        <w:tab w:val="left" w:pos="1008"/>
        <w:tab w:val="right" w:leader="dot" w:pos="9360"/>
      </w:tabs>
      <w:jc w:val="both"/>
    </w:pPr>
    <w:rPr>
      <w:caps/>
      <w:sz w:val="24"/>
    </w:rPr>
  </w:style>
  <w:style w:type="paragraph" w:customStyle="1" w:styleId="NormalSS">
    <w:name w:val="NormalSS"/>
    <w:basedOn w:val="Normal"/>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Bullet">
    <w:name w:val="Bullet"/>
    <w:pPr>
      <w:numPr>
        <w:numId w:val="1"/>
      </w:numPr>
      <w:spacing w:after="180"/>
      <w:ind w:left="720" w:right="360" w:hanging="288"/>
      <w:jc w:val="both"/>
    </w:pPr>
    <w:rPr>
      <w:sz w:val="24"/>
    </w:rPr>
  </w:style>
  <w:style w:type="paragraph" w:customStyle="1" w:styleId="BulletLAST">
    <w:name w:val="Bullet (LAST)"/>
    <w:next w:val="Normal"/>
    <w:pPr>
      <w:numPr>
        <w:numId w:val="3"/>
      </w:numPr>
      <w:spacing w:after="480"/>
      <w:ind w:left="720" w:right="360" w:hanging="288"/>
      <w:jc w:val="both"/>
    </w:pPr>
    <w:rPr>
      <w:sz w:val="24"/>
    </w:rPr>
  </w:style>
  <w:style w:type="paragraph" w:customStyle="1" w:styleId="ParagraphLAST">
    <w:name w:val="Paragraph (LAST)"/>
    <w:basedOn w:val="Normal"/>
    <w:next w:val="Normal"/>
    <w:pPr>
      <w:spacing w:after="240"/>
    </w:pPr>
  </w:style>
  <w:style w:type="paragraph" w:styleId="TOC2">
    <w:name w:val="toc 2"/>
    <w:next w:val="Normal"/>
    <w:autoRedefine/>
    <w:semiHidden/>
    <w:pPr>
      <w:tabs>
        <w:tab w:val="left" w:pos="1008"/>
        <w:tab w:val="left" w:pos="1440"/>
        <w:tab w:val="right" w:leader="dot" w:pos="9360"/>
      </w:tabs>
      <w:ind w:left="1008" w:right="475"/>
      <w:jc w:val="both"/>
    </w:pPr>
    <w:rPr>
      <w:caps/>
      <w:sz w:val="24"/>
    </w:rPr>
  </w:style>
  <w:style w:type="paragraph" w:customStyle="1" w:styleId="Center">
    <w:name w:val="Center"/>
    <w:basedOn w:val="Normal"/>
    <w:pPr>
      <w:jc w:val="center"/>
    </w:pPr>
  </w:style>
  <w:style w:type="paragraph" w:styleId="TOC3">
    <w:name w:val="toc 3"/>
    <w:next w:val="Normal"/>
    <w:autoRedefine/>
    <w:semiHidden/>
    <w:pPr>
      <w:tabs>
        <w:tab w:val="left" w:pos="1915"/>
        <w:tab w:val="right" w:leader="dot" w:pos="9360"/>
      </w:tabs>
      <w:ind w:left="1915" w:right="475" w:hanging="475"/>
      <w:jc w:val="both"/>
    </w:pPr>
    <w:rPr>
      <w:sz w:val="24"/>
    </w:rPr>
  </w:style>
  <w:style w:type="paragraph" w:styleId="TOC4">
    <w:name w:val="toc 4"/>
    <w:next w:val="Normal"/>
    <w:autoRedefine/>
    <w:semiHidden/>
    <w:pPr>
      <w:tabs>
        <w:tab w:val="left" w:pos="1440"/>
        <w:tab w:val="right" w:leader="dot" w:pos="9360"/>
      </w:tabs>
      <w:spacing w:before="240"/>
      <w:ind w:left="2390" w:hanging="475"/>
      <w:jc w:val="both"/>
    </w:pPr>
    <w:rPr>
      <w:noProof/>
      <w:sz w:val="24"/>
    </w:rPr>
  </w:style>
  <w:style w:type="paragraph" w:styleId="FootnoteText">
    <w:name w:val="footnote text"/>
    <w:basedOn w:val="Normal"/>
    <w:semiHidden/>
    <w:pPr>
      <w:spacing w:after="240"/>
    </w:pPr>
  </w:style>
  <w:style w:type="paragraph" w:customStyle="1" w:styleId="Dash">
    <w:name w:val="Dash"/>
    <w:pPr>
      <w:numPr>
        <w:numId w:val="2"/>
      </w:numPr>
      <w:spacing w:after="120"/>
      <w:ind w:right="720"/>
      <w:jc w:val="both"/>
    </w:pPr>
    <w:rPr>
      <w:sz w:val="24"/>
    </w:rPr>
  </w:style>
  <w:style w:type="paragraph" w:customStyle="1" w:styleId="DashLAST">
    <w:name w:val="Dash (LAST)"/>
    <w:next w:val="Normal"/>
    <w:pPr>
      <w:numPr>
        <w:numId w:val="4"/>
      </w:numPr>
      <w:spacing w:after="480"/>
      <w:ind w:right="720"/>
      <w:jc w:val="both"/>
    </w:pPr>
    <w:rPr>
      <w:sz w:val="24"/>
    </w:rPr>
  </w:style>
  <w:style w:type="paragraph" w:customStyle="1" w:styleId="NumberedBullet">
    <w:name w:val="Numbered Bullet"/>
    <w:pPr>
      <w:numPr>
        <w:numId w:val="5"/>
      </w:numPr>
      <w:tabs>
        <w:tab w:val="clear" w:pos="792"/>
        <w:tab w:val="left" w:pos="360"/>
      </w:tabs>
      <w:spacing w:after="180"/>
      <w:ind w:left="720" w:right="360" w:hanging="288"/>
      <w:jc w:val="both"/>
    </w:pPr>
    <w:rPr>
      <w:sz w:val="24"/>
    </w:rPr>
  </w:style>
  <w:style w:type="paragraph" w:customStyle="1" w:styleId="Outline">
    <w:name w:val="Outline"/>
    <w:basedOn w:val="Normal"/>
    <w:pPr>
      <w:tabs>
        <w:tab w:val="clear" w:pos="432"/>
      </w:tabs>
      <w:spacing w:after="240"/>
      <w:ind w:left="720" w:hanging="720"/>
    </w:pPr>
  </w:style>
  <w:style w:type="paragraph" w:styleId="BodyText">
    <w:name w:val="Body Text"/>
    <w:basedOn w:val="Normal"/>
    <w:pPr>
      <w:tabs>
        <w:tab w:val="clear" w:pos="432"/>
        <w:tab w:val="left" w:pos="360"/>
      </w:tabs>
      <w:spacing w:after="160" w:line="260" w:lineRule="atLeast"/>
      <w:jc w:val="left"/>
    </w:pPr>
  </w:style>
  <w:style w:type="character" w:styleId="FootnoteReference">
    <w:name w:val="footnote reference"/>
    <w:semiHidden/>
    <w:rPr>
      <w:spacing w:val="0"/>
      <w:position w:val="0"/>
      <w:u w:color="000080"/>
      <w:effect w:val="none"/>
      <w:vertAlign w:val="superscript"/>
    </w:rPr>
  </w:style>
  <w:style w:type="paragraph" w:styleId="EndnoteText">
    <w:name w:val="endnote text"/>
    <w:basedOn w:val="Normal"/>
    <w:semiHidden/>
    <w:pPr>
      <w:spacing w:after="240"/>
    </w:pPr>
  </w:style>
  <w:style w:type="character" w:styleId="EndnoteReference">
    <w:name w:val="endnote reference"/>
    <w:semiHidden/>
    <w:rPr>
      <w:vertAlign w:val="superscript"/>
    </w:rPr>
  </w:style>
  <w:style w:type="paragraph" w:customStyle="1" w:styleId="MarkforTable">
    <w:name w:val="Mark for Table"/>
    <w:next w:val="Normal"/>
    <w:pPr>
      <w:spacing w:line="480" w:lineRule="auto"/>
      <w:jc w:val="center"/>
    </w:pPr>
    <w:rPr>
      <w:caps/>
      <w:sz w:val="24"/>
    </w:rPr>
  </w:style>
  <w:style w:type="paragraph" w:customStyle="1" w:styleId="ParagraphSSLAST">
    <w:name w:val="ParagraphSS (LAST)"/>
    <w:basedOn w:val="NormalSS"/>
    <w:next w:val="Normal"/>
    <w:pPr>
      <w:spacing w:after="480"/>
    </w:pPr>
  </w:style>
  <w:style w:type="paragraph" w:customStyle="1" w:styleId="References">
    <w:name w:val="References"/>
    <w:basedOn w:val="Normal"/>
    <w:next w:val="Normal"/>
    <w:pPr>
      <w:spacing w:after="240"/>
      <w:ind w:left="432" w:hanging="432"/>
    </w:pPr>
  </w:style>
  <w:style w:type="paragraph" w:customStyle="1" w:styleId="MarkforFigure">
    <w:name w:val="Mark for Figure"/>
    <w:basedOn w:val="Normal"/>
    <w:next w:val="Normal"/>
    <w:pPr>
      <w:jc w:val="center"/>
    </w:pPr>
    <w:rPr>
      <w:caps/>
    </w:rPr>
  </w:style>
  <w:style w:type="paragraph" w:customStyle="1" w:styleId="MarkforExhibit">
    <w:name w:val="Mark for Exhibit"/>
    <w:basedOn w:val="Normal"/>
    <w:next w:val="Normal"/>
    <w:pPr>
      <w:jc w:val="center"/>
    </w:pPr>
    <w:rPr>
      <w:caps/>
    </w:rPr>
  </w:style>
  <w:style w:type="paragraph" w:customStyle="1" w:styleId="MarkforAttachment">
    <w:name w:val="Mark for Attachment"/>
    <w:basedOn w:val="Normal"/>
    <w:next w:val="Normal"/>
    <w:pPr>
      <w:jc w:val="center"/>
    </w:pPr>
    <w:rPr>
      <w:b/>
      <w:caps/>
    </w:rPr>
  </w:style>
  <w:style w:type="paragraph" w:styleId="TableofFigures">
    <w:name w:val="table of figures"/>
    <w:basedOn w:val="Normal"/>
    <w:next w:val="Normal"/>
    <w:semiHidden/>
    <w:pPr>
      <w:tabs>
        <w:tab w:val="clear" w:pos="432"/>
      </w:tabs>
      <w:ind w:left="480" w:hanging="480"/>
    </w:pPr>
  </w:style>
  <w:style w:type="paragraph" w:styleId="Header">
    <w:name w:val="header"/>
    <w:basedOn w:val="Normal"/>
    <w:link w:val="HeaderChar"/>
    <w:pPr>
      <w:widowControl w:val="0"/>
      <w:tabs>
        <w:tab w:val="clear" w:pos="432"/>
        <w:tab w:val="center" w:pos="4320"/>
        <w:tab w:val="right" w:pos="8640"/>
      </w:tabs>
      <w:jc w:val="left"/>
    </w:pPr>
    <w:rPr>
      <w:snapToGrid w:val="0"/>
    </w:rPr>
  </w:style>
  <w:style w:type="character" w:styleId="Hyperlink">
    <w:name w:val="Hyperlink"/>
    <w:rPr>
      <w:color w:val="0000FF"/>
      <w:u w:val="single"/>
    </w:rPr>
  </w:style>
  <w:style w:type="character" w:customStyle="1" w:styleId="MTEquationSection">
    <w:name w:val="MTEquationSection"/>
    <w:rPr>
      <w:vanish/>
      <w:color w:val="FF0000"/>
    </w:rPr>
  </w:style>
  <w:style w:type="paragraph" w:styleId="BlockText">
    <w:name w:val="Block Text"/>
    <w:basedOn w:val="Normal"/>
    <w:pPr>
      <w:tabs>
        <w:tab w:val="clear" w:pos="432"/>
        <w:tab w:val="left" w:pos="360"/>
      </w:tabs>
      <w:spacing w:line="260" w:lineRule="atLeast"/>
      <w:ind w:left="720" w:right="180"/>
      <w:jc w:val="left"/>
    </w:pPr>
    <w:rPr>
      <w:sz w:val="22"/>
    </w:rPr>
  </w:style>
  <w:style w:type="paragraph" w:customStyle="1" w:styleId="MarkforAppendix">
    <w:name w:val="Mark for Appendix"/>
    <w:basedOn w:val="Normal"/>
    <w:pPr>
      <w:jc w:val="center"/>
    </w:pPr>
    <w:rPr>
      <w:b/>
      <w:caps/>
    </w:rPr>
  </w:style>
  <w:style w:type="character" w:styleId="FollowedHyperlink">
    <w:name w:val="FollowedHyperlink"/>
    <w:rPr>
      <w:color w:val="800080"/>
      <w:u w:val="single"/>
    </w:rPr>
  </w:style>
  <w:style w:type="paragraph" w:styleId="BodyTextIndent">
    <w:name w:val="Body Text Indent"/>
    <w:basedOn w:val="Normal"/>
    <w:pPr>
      <w:tabs>
        <w:tab w:val="left" w:pos="540"/>
      </w:tabs>
      <w:jc w:val="left"/>
    </w:pPr>
    <w:rPr>
      <w:rFonts w:ascii="Georgia" w:hAnsi="Georgia"/>
      <w:sz w:val="22"/>
    </w:rPr>
  </w:style>
  <w:style w:type="paragraph" w:styleId="Caption">
    <w:name w:val="caption"/>
    <w:basedOn w:val="Normal"/>
    <w:next w:val="Normal"/>
    <w:qFormat/>
    <w:pPr>
      <w:jc w:val="left"/>
    </w:pPr>
    <w:rPr>
      <w:b/>
      <w:bCs/>
    </w:rPr>
  </w:style>
  <w:style w:type="paragraph" w:styleId="BodyTextIndent2">
    <w:name w:val="Body Text Indent 2"/>
    <w:basedOn w:val="Normal"/>
    <w:pPr>
      <w:ind w:left="720"/>
      <w:jc w:val="left"/>
    </w:pPr>
    <w:rPr>
      <w:i/>
    </w:rPr>
  </w:style>
  <w:style w:type="paragraph" w:styleId="BodyTextIndent3">
    <w:name w:val="Body Text Indent 3"/>
    <w:basedOn w:val="Normal"/>
    <w:pPr>
      <w:ind w:left="1155" w:hanging="3"/>
      <w:jc w:val="left"/>
    </w:pPr>
    <w:rPr>
      <w:i/>
    </w:rPr>
  </w:style>
  <w:style w:type="paragraph" w:styleId="BalloonText">
    <w:name w:val="Balloon Text"/>
    <w:basedOn w:val="Normal"/>
    <w:link w:val="BalloonTextChar"/>
    <w:uiPriority w:val="99"/>
    <w:semiHidden/>
    <w:unhideWhenUsed/>
    <w:rsid w:val="006959CB"/>
    <w:rPr>
      <w:rFonts w:ascii="Tahoma" w:hAnsi="Tahoma" w:cs="Tahoma"/>
      <w:sz w:val="16"/>
      <w:szCs w:val="16"/>
    </w:rPr>
  </w:style>
  <w:style w:type="character" w:customStyle="1" w:styleId="BalloonTextChar">
    <w:name w:val="Balloon Text Char"/>
    <w:basedOn w:val="DefaultParagraphFont"/>
    <w:link w:val="BalloonText"/>
    <w:uiPriority w:val="99"/>
    <w:semiHidden/>
    <w:rsid w:val="006959CB"/>
    <w:rPr>
      <w:rFonts w:ascii="Tahoma" w:hAnsi="Tahoma" w:cs="Tahoma"/>
      <w:sz w:val="16"/>
      <w:szCs w:val="16"/>
    </w:rPr>
  </w:style>
  <w:style w:type="character" w:customStyle="1" w:styleId="HeaderChar">
    <w:name w:val="Header Char"/>
    <w:link w:val="Header"/>
    <w:rsid w:val="004A6D6F"/>
    <w:rPr>
      <w:rFonts w:ascii="Times" w:hAnsi="Times"/>
      <w:snapToGrid w:val="0"/>
    </w:rPr>
  </w:style>
  <w:style w:type="paragraph" w:styleId="ListParagraph">
    <w:name w:val="List Paragraph"/>
    <w:basedOn w:val="Normal"/>
    <w:uiPriority w:val="34"/>
    <w:qFormat/>
    <w:rsid w:val="00D911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432"/>
      </w:tabs>
      <w:jc w:val="both"/>
    </w:pPr>
    <w:rPr>
      <w:rFonts w:ascii="Times" w:hAnsi="Times"/>
    </w:rPr>
  </w:style>
  <w:style w:type="paragraph" w:styleId="Heading1">
    <w:name w:val="heading 1"/>
    <w:basedOn w:val="Normal"/>
    <w:next w:val="Normal"/>
    <w:qFormat/>
    <w:pPr>
      <w:spacing w:after="840"/>
      <w:jc w:val="center"/>
      <w:outlineLvl w:val="0"/>
    </w:pPr>
    <w:rPr>
      <w:b/>
      <w:caps/>
    </w:rPr>
  </w:style>
  <w:style w:type="paragraph" w:styleId="Heading2">
    <w:name w:val="heading 2"/>
    <w:basedOn w:val="Normal"/>
    <w:next w:val="Normal"/>
    <w:qFormat/>
    <w:pPr>
      <w:keepNext/>
      <w:spacing w:after="240"/>
      <w:ind w:left="432" w:hanging="432"/>
      <w:outlineLvl w:val="1"/>
    </w:pPr>
    <w:rPr>
      <w:b/>
      <w:caps/>
    </w:rPr>
  </w:style>
  <w:style w:type="paragraph" w:styleId="Heading3">
    <w:name w:val="heading 3"/>
    <w:basedOn w:val="Normal"/>
    <w:next w:val="Normal"/>
    <w:qFormat/>
    <w:pPr>
      <w:keepNext/>
      <w:spacing w:after="240"/>
      <w:ind w:left="432" w:hanging="432"/>
      <w:outlineLvl w:val="2"/>
    </w:pPr>
    <w:rPr>
      <w:b/>
    </w:rPr>
  </w:style>
  <w:style w:type="paragraph" w:styleId="Heading4">
    <w:name w:val="heading 4"/>
    <w:aliases w:val="Heading 4 (business proposal only)"/>
    <w:basedOn w:val="Normal"/>
    <w:next w:val="Normal"/>
    <w:qFormat/>
    <w:pPr>
      <w:spacing w:after="240"/>
      <w:ind w:left="432" w:hanging="432"/>
      <w:outlineLvl w:val="3"/>
    </w:pPr>
    <w:rPr>
      <w:b/>
    </w:rPr>
  </w:style>
  <w:style w:type="paragraph" w:styleId="Heading5">
    <w:name w:val="heading 5"/>
    <w:aliases w:val="Heading 5 (business proposal only)"/>
    <w:basedOn w:val="Normal"/>
    <w:next w:val="Normal"/>
    <w:qFormat/>
    <w:pPr>
      <w:spacing w:after="240"/>
      <w:ind w:left="432" w:hanging="432"/>
      <w:outlineLvl w:val="4"/>
    </w:pPr>
    <w:rPr>
      <w:b/>
    </w:rPr>
  </w:style>
  <w:style w:type="paragraph" w:styleId="Heading6">
    <w:name w:val="heading 6"/>
    <w:aliases w:val="Heading 6 (business proposal only)"/>
    <w:basedOn w:val="Normal"/>
    <w:next w:val="Normal"/>
    <w:qFormat/>
    <w:pPr>
      <w:outlineLvl w:val="5"/>
    </w:pPr>
  </w:style>
  <w:style w:type="paragraph" w:styleId="Heading7">
    <w:name w:val="heading 7"/>
    <w:aliases w:val="Heading 7 (business proposal only)"/>
    <w:basedOn w:val="Normal"/>
    <w:next w:val="Normal"/>
    <w:qFormat/>
    <w:pPr>
      <w:outlineLvl w:val="6"/>
    </w:pPr>
  </w:style>
  <w:style w:type="paragraph" w:styleId="Heading8">
    <w:name w:val="heading 8"/>
    <w:aliases w:val="Heading 8 (business proposal only)"/>
    <w:basedOn w:val="Normal"/>
    <w:next w:val="Normal"/>
    <w:qFormat/>
    <w:pPr>
      <w:outlineLvl w:val="7"/>
    </w:pPr>
  </w:style>
  <w:style w:type="paragraph" w:styleId="Heading9">
    <w:name w:val="heading 9"/>
    <w:aliases w:val="Heading 9 (business proposal only)"/>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semiHidden/>
    <w:pPr>
      <w:tabs>
        <w:tab w:val="center" w:pos="432"/>
        <w:tab w:val="left" w:pos="1008"/>
        <w:tab w:val="right" w:leader="dot" w:pos="9360"/>
      </w:tabs>
      <w:jc w:val="both"/>
    </w:pPr>
    <w:rPr>
      <w:caps/>
      <w:sz w:val="24"/>
    </w:rPr>
  </w:style>
  <w:style w:type="paragraph" w:customStyle="1" w:styleId="NormalSS">
    <w:name w:val="NormalSS"/>
    <w:basedOn w:val="Normal"/>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Bullet">
    <w:name w:val="Bullet"/>
    <w:pPr>
      <w:numPr>
        <w:numId w:val="1"/>
      </w:numPr>
      <w:spacing w:after="180"/>
      <w:ind w:left="720" w:right="360" w:hanging="288"/>
      <w:jc w:val="both"/>
    </w:pPr>
    <w:rPr>
      <w:sz w:val="24"/>
    </w:rPr>
  </w:style>
  <w:style w:type="paragraph" w:customStyle="1" w:styleId="BulletLAST">
    <w:name w:val="Bullet (LAST)"/>
    <w:next w:val="Normal"/>
    <w:pPr>
      <w:numPr>
        <w:numId w:val="3"/>
      </w:numPr>
      <w:spacing w:after="480"/>
      <w:ind w:left="720" w:right="360" w:hanging="288"/>
      <w:jc w:val="both"/>
    </w:pPr>
    <w:rPr>
      <w:sz w:val="24"/>
    </w:rPr>
  </w:style>
  <w:style w:type="paragraph" w:customStyle="1" w:styleId="ParagraphLAST">
    <w:name w:val="Paragraph (LAST)"/>
    <w:basedOn w:val="Normal"/>
    <w:next w:val="Normal"/>
    <w:pPr>
      <w:spacing w:after="240"/>
    </w:pPr>
  </w:style>
  <w:style w:type="paragraph" w:styleId="TOC2">
    <w:name w:val="toc 2"/>
    <w:next w:val="Normal"/>
    <w:autoRedefine/>
    <w:semiHidden/>
    <w:pPr>
      <w:tabs>
        <w:tab w:val="left" w:pos="1008"/>
        <w:tab w:val="left" w:pos="1440"/>
        <w:tab w:val="right" w:leader="dot" w:pos="9360"/>
      </w:tabs>
      <w:ind w:left="1008" w:right="475"/>
      <w:jc w:val="both"/>
    </w:pPr>
    <w:rPr>
      <w:caps/>
      <w:sz w:val="24"/>
    </w:rPr>
  </w:style>
  <w:style w:type="paragraph" w:customStyle="1" w:styleId="Center">
    <w:name w:val="Center"/>
    <w:basedOn w:val="Normal"/>
    <w:pPr>
      <w:jc w:val="center"/>
    </w:pPr>
  </w:style>
  <w:style w:type="paragraph" w:styleId="TOC3">
    <w:name w:val="toc 3"/>
    <w:next w:val="Normal"/>
    <w:autoRedefine/>
    <w:semiHidden/>
    <w:pPr>
      <w:tabs>
        <w:tab w:val="left" w:pos="1915"/>
        <w:tab w:val="right" w:leader="dot" w:pos="9360"/>
      </w:tabs>
      <w:ind w:left="1915" w:right="475" w:hanging="475"/>
      <w:jc w:val="both"/>
    </w:pPr>
    <w:rPr>
      <w:sz w:val="24"/>
    </w:rPr>
  </w:style>
  <w:style w:type="paragraph" w:styleId="TOC4">
    <w:name w:val="toc 4"/>
    <w:next w:val="Normal"/>
    <w:autoRedefine/>
    <w:semiHidden/>
    <w:pPr>
      <w:tabs>
        <w:tab w:val="left" w:pos="1440"/>
        <w:tab w:val="right" w:leader="dot" w:pos="9360"/>
      </w:tabs>
      <w:spacing w:before="240"/>
      <w:ind w:left="2390" w:hanging="475"/>
      <w:jc w:val="both"/>
    </w:pPr>
    <w:rPr>
      <w:noProof/>
      <w:sz w:val="24"/>
    </w:rPr>
  </w:style>
  <w:style w:type="paragraph" w:styleId="FootnoteText">
    <w:name w:val="footnote text"/>
    <w:basedOn w:val="Normal"/>
    <w:semiHidden/>
    <w:pPr>
      <w:spacing w:after="240"/>
    </w:pPr>
  </w:style>
  <w:style w:type="paragraph" w:customStyle="1" w:styleId="Dash">
    <w:name w:val="Dash"/>
    <w:pPr>
      <w:numPr>
        <w:numId w:val="2"/>
      </w:numPr>
      <w:spacing w:after="120"/>
      <w:ind w:right="720"/>
      <w:jc w:val="both"/>
    </w:pPr>
    <w:rPr>
      <w:sz w:val="24"/>
    </w:rPr>
  </w:style>
  <w:style w:type="paragraph" w:customStyle="1" w:styleId="DashLAST">
    <w:name w:val="Dash (LAST)"/>
    <w:next w:val="Normal"/>
    <w:pPr>
      <w:numPr>
        <w:numId w:val="4"/>
      </w:numPr>
      <w:spacing w:after="480"/>
      <w:ind w:right="720"/>
      <w:jc w:val="both"/>
    </w:pPr>
    <w:rPr>
      <w:sz w:val="24"/>
    </w:rPr>
  </w:style>
  <w:style w:type="paragraph" w:customStyle="1" w:styleId="NumberedBullet">
    <w:name w:val="Numbered Bullet"/>
    <w:pPr>
      <w:numPr>
        <w:numId w:val="5"/>
      </w:numPr>
      <w:tabs>
        <w:tab w:val="clear" w:pos="792"/>
        <w:tab w:val="left" w:pos="360"/>
      </w:tabs>
      <w:spacing w:after="180"/>
      <w:ind w:left="720" w:right="360" w:hanging="288"/>
      <w:jc w:val="both"/>
    </w:pPr>
    <w:rPr>
      <w:sz w:val="24"/>
    </w:rPr>
  </w:style>
  <w:style w:type="paragraph" w:customStyle="1" w:styleId="Outline">
    <w:name w:val="Outline"/>
    <w:basedOn w:val="Normal"/>
    <w:pPr>
      <w:tabs>
        <w:tab w:val="clear" w:pos="432"/>
      </w:tabs>
      <w:spacing w:after="240"/>
      <w:ind w:left="720" w:hanging="720"/>
    </w:pPr>
  </w:style>
  <w:style w:type="paragraph" w:styleId="BodyText">
    <w:name w:val="Body Text"/>
    <w:basedOn w:val="Normal"/>
    <w:pPr>
      <w:tabs>
        <w:tab w:val="clear" w:pos="432"/>
        <w:tab w:val="left" w:pos="360"/>
      </w:tabs>
      <w:spacing w:after="160" w:line="260" w:lineRule="atLeast"/>
      <w:jc w:val="left"/>
    </w:pPr>
  </w:style>
  <w:style w:type="character" w:styleId="FootnoteReference">
    <w:name w:val="footnote reference"/>
    <w:semiHidden/>
    <w:rPr>
      <w:spacing w:val="0"/>
      <w:position w:val="0"/>
      <w:u w:color="000080"/>
      <w:effect w:val="none"/>
      <w:vertAlign w:val="superscript"/>
    </w:rPr>
  </w:style>
  <w:style w:type="paragraph" w:styleId="EndnoteText">
    <w:name w:val="endnote text"/>
    <w:basedOn w:val="Normal"/>
    <w:semiHidden/>
    <w:pPr>
      <w:spacing w:after="240"/>
    </w:pPr>
  </w:style>
  <w:style w:type="character" w:styleId="EndnoteReference">
    <w:name w:val="endnote reference"/>
    <w:semiHidden/>
    <w:rPr>
      <w:vertAlign w:val="superscript"/>
    </w:rPr>
  </w:style>
  <w:style w:type="paragraph" w:customStyle="1" w:styleId="MarkforTable">
    <w:name w:val="Mark for Table"/>
    <w:next w:val="Normal"/>
    <w:pPr>
      <w:spacing w:line="480" w:lineRule="auto"/>
      <w:jc w:val="center"/>
    </w:pPr>
    <w:rPr>
      <w:caps/>
      <w:sz w:val="24"/>
    </w:rPr>
  </w:style>
  <w:style w:type="paragraph" w:customStyle="1" w:styleId="ParagraphSSLAST">
    <w:name w:val="ParagraphSS (LAST)"/>
    <w:basedOn w:val="NormalSS"/>
    <w:next w:val="Normal"/>
    <w:pPr>
      <w:spacing w:after="480"/>
    </w:pPr>
  </w:style>
  <w:style w:type="paragraph" w:customStyle="1" w:styleId="References">
    <w:name w:val="References"/>
    <w:basedOn w:val="Normal"/>
    <w:next w:val="Normal"/>
    <w:pPr>
      <w:spacing w:after="240"/>
      <w:ind w:left="432" w:hanging="432"/>
    </w:pPr>
  </w:style>
  <w:style w:type="paragraph" w:customStyle="1" w:styleId="MarkforFigure">
    <w:name w:val="Mark for Figure"/>
    <w:basedOn w:val="Normal"/>
    <w:next w:val="Normal"/>
    <w:pPr>
      <w:jc w:val="center"/>
    </w:pPr>
    <w:rPr>
      <w:caps/>
    </w:rPr>
  </w:style>
  <w:style w:type="paragraph" w:customStyle="1" w:styleId="MarkforExhibit">
    <w:name w:val="Mark for Exhibit"/>
    <w:basedOn w:val="Normal"/>
    <w:next w:val="Normal"/>
    <w:pPr>
      <w:jc w:val="center"/>
    </w:pPr>
    <w:rPr>
      <w:caps/>
    </w:rPr>
  </w:style>
  <w:style w:type="paragraph" w:customStyle="1" w:styleId="MarkforAttachment">
    <w:name w:val="Mark for Attachment"/>
    <w:basedOn w:val="Normal"/>
    <w:next w:val="Normal"/>
    <w:pPr>
      <w:jc w:val="center"/>
    </w:pPr>
    <w:rPr>
      <w:b/>
      <w:caps/>
    </w:rPr>
  </w:style>
  <w:style w:type="paragraph" w:styleId="TableofFigures">
    <w:name w:val="table of figures"/>
    <w:basedOn w:val="Normal"/>
    <w:next w:val="Normal"/>
    <w:semiHidden/>
    <w:pPr>
      <w:tabs>
        <w:tab w:val="clear" w:pos="432"/>
      </w:tabs>
      <w:ind w:left="480" w:hanging="480"/>
    </w:pPr>
  </w:style>
  <w:style w:type="paragraph" w:styleId="Header">
    <w:name w:val="header"/>
    <w:basedOn w:val="Normal"/>
    <w:link w:val="HeaderChar"/>
    <w:pPr>
      <w:widowControl w:val="0"/>
      <w:tabs>
        <w:tab w:val="clear" w:pos="432"/>
        <w:tab w:val="center" w:pos="4320"/>
        <w:tab w:val="right" w:pos="8640"/>
      </w:tabs>
      <w:jc w:val="left"/>
    </w:pPr>
    <w:rPr>
      <w:snapToGrid w:val="0"/>
    </w:rPr>
  </w:style>
  <w:style w:type="character" w:styleId="Hyperlink">
    <w:name w:val="Hyperlink"/>
    <w:rPr>
      <w:color w:val="0000FF"/>
      <w:u w:val="single"/>
    </w:rPr>
  </w:style>
  <w:style w:type="character" w:customStyle="1" w:styleId="MTEquationSection">
    <w:name w:val="MTEquationSection"/>
    <w:rPr>
      <w:vanish/>
      <w:color w:val="FF0000"/>
    </w:rPr>
  </w:style>
  <w:style w:type="paragraph" w:styleId="BlockText">
    <w:name w:val="Block Text"/>
    <w:basedOn w:val="Normal"/>
    <w:pPr>
      <w:tabs>
        <w:tab w:val="clear" w:pos="432"/>
        <w:tab w:val="left" w:pos="360"/>
      </w:tabs>
      <w:spacing w:line="260" w:lineRule="atLeast"/>
      <w:ind w:left="720" w:right="180"/>
      <w:jc w:val="left"/>
    </w:pPr>
    <w:rPr>
      <w:sz w:val="22"/>
    </w:rPr>
  </w:style>
  <w:style w:type="paragraph" w:customStyle="1" w:styleId="MarkforAppendix">
    <w:name w:val="Mark for Appendix"/>
    <w:basedOn w:val="Normal"/>
    <w:pPr>
      <w:jc w:val="center"/>
    </w:pPr>
    <w:rPr>
      <w:b/>
      <w:caps/>
    </w:rPr>
  </w:style>
  <w:style w:type="character" w:styleId="FollowedHyperlink">
    <w:name w:val="FollowedHyperlink"/>
    <w:rPr>
      <w:color w:val="800080"/>
      <w:u w:val="single"/>
    </w:rPr>
  </w:style>
  <w:style w:type="paragraph" w:styleId="BodyTextIndent">
    <w:name w:val="Body Text Indent"/>
    <w:basedOn w:val="Normal"/>
    <w:pPr>
      <w:tabs>
        <w:tab w:val="left" w:pos="540"/>
      </w:tabs>
      <w:jc w:val="left"/>
    </w:pPr>
    <w:rPr>
      <w:rFonts w:ascii="Georgia" w:hAnsi="Georgia"/>
      <w:sz w:val="22"/>
    </w:rPr>
  </w:style>
  <w:style w:type="paragraph" w:styleId="Caption">
    <w:name w:val="caption"/>
    <w:basedOn w:val="Normal"/>
    <w:next w:val="Normal"/>
    <w:qFormat/>
    <w:pPr>
      <w:jc w:val="left"/>
    </w:pPr>
    <w:rPr>
      <w:b/>
      <w:bCs/>
    </w:rPr>
  </w:style>
  <w:style w:type="paragraph" w:styleId="BodyTextIndent2">
    <w:name w:val="Body Text Indent 2"/>
    <w:basedOn w:val="Normal"/>
    <w:pPr>
      <w:ind w:left="720"/>
      <w:jc w:val="left"/>
    </w:pPr>
    <w:rPr>
      <w:i/>
    </w:rPr>
  </w:style>
  <w:style w:type="paragraph" w:styleId="BodyTextIndent3">
    <w:name w:val="Body Text Indent 3"/>
    <w:basedOn w:val="Normal"/>
    <w:pPr>
      <w:ind w:left="1155" w:hanging="3"/>
      <w:jc w:val="left"/>
    </w:pPr>
    <w:rPr>
      <w:i/>
    </w:rPr>
  </w:style>
  <w:style w:type="paragraph" w:styleId="BalloonText">
    <w:name w:val="Balloon Text"/>
    <w:basedOn w:val="Normal"/>
    <w:link w:val="BalloonTextChar"/>
    <w:uiPriority w:val="99"/>
    <w:semiHidden/>
    <w:unhideWhenUsed/>
    <w:rsid w:val="006959CB"/>
    <w:rPr>
      <w:rFonts w:ascii="Tahoma" w:hAnsi="Tahoma" w:cs="Tahoma"/>
      <w:sz w:val="16"/>
      <w:szCs w:val="16"/>
    </w:rPr>
  </w:style>
  <w:style w:type="character" w:customStyle="1" w:styleId="BalloonTextChar">
    <w:name w:val="Balloon Text Char"/>
    <w:basedOn w:val="DefaultParagraphFont"/>
    <w:link w:val="BalloonText"/>
    <w:uiPriority w:val="99"/>
    <w:semiHidden/>
    <w:rsid w:val="006959CB"/>
    <w:rPr>
      <w:rFonts w:ascii="Tahoma" w:hAnsi="Tahoma" w:cs="Tahoma"/>
      <w:sz w:val="16"/>
      <w:szCs w:val="16"/>
    </w:rPr>
  </w:style>
  <w:style w:type="character" w:customStyle="1" w:styleId="HeaderChar">
    <w:name w:val="Header Char"/>
    <w:link w:val="Header"/>
    <w:rsid w:val="004A6D6F"/>
    <w:rPr>
      <w:rFonts w:ascii="Times" w:hAnsi="Times"/>
      <w:snapToGrid w:val="0"/>
    </w:rPr>
  </w:style>
  <w:style w:type="paragraph" w:styleId="ListParagraph">
    <w:name w:val="List Paragraph"/>
    <w:basedOn w:val="Normal"/>
    <w:uiPriority w:val="34"/>
    <w:qFormat/>
    <w:rsid w:val="00D911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6984</Words>
  <Characters>39812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MEMORANDUM</vt:lpstr>
    </vt:vector>
  </TitlesOfParts>
  <Company>Mathematica Policy Research, Inc.</Company>
  <LinksUpToDate>false</LinksUpToDate>
  <CharactersWithSpaces>46703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Thomas Armington</dc:creator>
  <cp:lastModifiedBy>Windows User</cp:lastModifiedBy>
  <cp:revision>2</cp:revision>
  <cp:lastPrinted>2005-08-18T18:27:00Z</cp:lastPrinted>
  <dcterms:created xsi:type="dcterms:W3CDTF">2015-08-25T17:23:00Z</dcterms:created>
  <dcterms:modified xsi:type="dcterms:W3CDTF">2015-08-25T17:23:00Z</dcterms:modified>
</cp:coreProperties>
</file>