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26" w:rsidRDefault="00662D26" w:rsidP="00662D26">
      <w:pPr>
        <w:widowControl/>
        <w:autoSpaceDE/>
        <w:autoSpaceDN/>
        <w:adjustRightInd/>
        <w:rPr>
          <w:rFonts w:eastAsiaTheme="minorHAnsi" w:cs="Arial"/>
          <w:b/>
        </w:rPr>
      </w:pPr>
      <w:r>
        <w:rPr>
          <w:rFonts w:eastAsiaTheme="minorHAnsi" w:cs="Arial"/>
          <w:b/>
        </w:rPr>
        <w:t>Appendix B</w:t>
      </w:r>
    </w:p>
    <w:p w:rsidR="00662D26" w:rsidRDefault="00662D26" w:rsidP="00662D26">
      <w:pPr>
        <w:widowControl/>
        <w:rPr>
          <w:rFonts w:eastAsiaTheme="minorHAnsi" w:cs="Arial"/>
          <w:b/>
        </w:rPr>
      </w:pPr>
    </w:p>
    <w:p w:rsidR="00662D26" w:rsidRDefault="00662D26" w:rsidP="00662D26">
      <w:pPr>
        <w:widowControl/>
        <w:rPr>
          <w:rFonts w:eastAsiaTheme="minorHAnsi" w:cs="Arial"/>
          <w:b/>
        </w:rPr>
      </w:pPr>
      <w:r>
        <w:rPr>
          <w:rFonts w:eastAsiaTheme="minorHAnsi" w:cs="Arial"/>
          <w:b/>
        </w:rPr>
        <w:t>POWER OF ATTORNEY AND DECLARATION OF REPRESENTATIVE BEFORE THE DEPARTMENT OF THE TREASURY</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b/>
          <w:bCs/>
        </w:rPr>
        <w:t>Applicant information [include name of plan, address, plan number, employer identification number, name of contact, title of contact, telephone number, email address, and fax number]:</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Applicant hereby appoints the following representative(s) as attorney(s)-in-fact to represent the taxpayer before the Department of the Treasury and perform acts related to the attached application dated ______________ for suspension of benefits under § 432(e)(9) of the Internal Revenue Code of 1986, as amended.</w:t>
      </w:r>
    </w:p>
    <w:p w:rsidR="00662D26" w:rsidRDefault="00662D26" w:rsidP="00662D26">
      <w:pPr>
        <w:widowControl/>
        <w:rPr>
          <w:rFonts w:eastAsiaTheme="minorHAnsi" w:cs="Arial"/>
        </w:rPr>
      </w:pPr>
    </w:p>
    <w:p w:rsidR="00662D26" w:rsidRDefault="00662D26" w:rsidP="00662D26">
      <w:pPr>
        <w:widowControl/>
        <w:rPr>
          <w:rFonts w:eastAsiaTheme="minorHAnsi" w:cs="Arial"/>
          <w:b/>
        </w:rPr>
      </w:pPr>
      <w:r>
        <w:rPr>
          <w:rFonts w:eastAsiaTheme="minorHAnsi" w:cs="Arial"/>
          <w:b/>
        </w:rPr>
        <w:t>Representative information:</w:t>
      </w:r>
      <w:r>
        <w:rPr>
          <w:rFonts w:eastAsiaTheme="minorHAnsi" w:cs="Arial"/>
          <w:b/>
          <w:bCs/>
        </w:rPr>
        <w:t xml:space="preserve"> [include name, address, employer identification number, telephone number, email address, and fax number]:</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Send copies of notices and communications to representative [answer yes or no]</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 xml:space="preserve">With the exception of the acts described below, I authorize my representative(s) to receive and inspect my confidential tax information and to perform acts that I can perform with respect to the attached application dated ______________ for suspension of benefits under § 432(e)(9). For example, my representative(s) shall have the authority to sign any agreements, consents, or similar documents. </w:t>
      </w:r>
    </w:p>
    <w:p w:rsidR="00662D26" w:rsidRDefault="00662D26" w:rsidP="00662D26">
      <w:pPr>
        <w:widowControl/>
        <w:rPr>
          <w:rFonts w:eastAsiaTheme="minorHAnsi" w:cs="Arial"/>
        </w:rPr>
      </w:pP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Specific acts not authorized:  [If the representative is not authorized to perform any act described above, describe the act that the representative is not authorized to perform.]</w:t>
      </w:r>
    </w:p>
    <w:p w:rsidR="00662D26" w:rsidRDefault="00662D26" w:rsidP="00662D26">
      <w:pPr>
        <w:widowControl/>
        <w:rPr>
          <w:rFonts w:eastAsiaTheme="minorHAnsi" w:cs="Arial"/>
          <w:b/>
          <w:bCs/>
        </w:rPr>
      </w:pPr>
    </w:p>
    <w:p w:rsidR="00662D26" w:rsidRDefault="00662D26" w:rsidP="00662D26">
      <w:pPr>
        <w:widowControl/>
        <w:rPr>
          <w:rFonts w:eastAsiaTheme="minorHAnsi" w:cs="Arial"/>
          <w:b/>
          <w:bCs/>
        </w:rPr>
      </w:pPr>
      <w:r>
        <w:rPr>
          <w:rFonts w:eastAsiaTheme="minorHAnsi" w:cs="Arial"/>
          <w:b/>
          <w:bCs/>
        </w:rPr>
        <w:t>Signature of Applicant and Date</w:t>
      </w:r>
    </w:p>
    <w:p w:rsidR="00662D26" w:rsidRDefault="00662D26" w:rsidP="00662D26">
      <w:pPr>
        <w:widowControl/>
        <w:rPr>
          <w:rFonts w:eastAsiaTheme="minorHAnsi" w:cs="Arial"/>
          <w:b/>
          <w:bCs/>
        </w:rPr>
      </w:pPr>
    </w:p>
    <w:p w:rsidR="00662D26" w:rsidRDefault="00662D26" w:rsidP="00662D26">
      <w:pPr>
        <w:widowControl/>
        <w:rPr>
          <w:rFonts w:eastAsiaTheme="minorHAnsi" w:cs="Arial"/>
          <w:b/>
          <w:bCs/>
        </w:rPr>
      </w:pPr>
    </w:p>
    <w:p w:rsidR="00662D26" w:rsidRDefault="00662D26" w:rsidP="00662D26">
      <w:pPr>
        <w:widowControl/>
        <w:rPr>
          <w:rFonts w:eastAsiaTheme="minorHAnsi" w:cs="Arial"/>
          <w:b/>
          <w:bCs/>
        </w:rPr>
      </w:pPr>
    </w:p>
    <w:p w:rsidR="00662D26" w:rsidRDefault="00662D26" w:rsidP="00662D26">
      <w:pPr>
        <w:widowControl/>
        <w:pBdr>
          <w:bottom w:val="single" w:sz="12" w:space="1" w:color="auto"/>
        </w:pBdr>
        <w:rPr>
          <w:rFonts w:eastAsiaTheme="minorHAnsi" w:cs="Arial"/>
          <w:b/>
          <w:bCs/>
        </w:rPr>
      </w:pPr>
    </w:p>
    <w:p w:rsidR="00662D26" w:rsidRDefault="00662D26" w:rsidP="00662D26">
      <w:pPr>
        <w:widowControl/>
        <w:rPr>
          <w:rFonts w:eastAsiaTheme="minorHAnsi" w:cs="Arial"/>
        </w:rPr>
      </w:pPr>
    </w:p>
    <w:p w:rsidR="00662D26" w:rsidRDefault="00662D26" w:rsidP="00662D26">
      <w:pPr>
        <w:widowControl/>
        <w:rPr>
          <w:rFonts w:eastAsiaTheme="minorHAnsi" w:cs="Arial"/>
        </w:rPr>
        <w:sectPr w:rsidR="00662D26" w:rsidSect="00662D26">
          <w:pgSz w:w="12240" w:h="15840" w:code="1"/>
          <w:pgMar w:top="1440" w:right="1440" w:bottom="1440" w:left="1440" w:header="720" w:footer="720" w:gutter="0"/>
          <w:cols w:space="720"/>
          <w:noEndnote/>
          <w:docGrid w:linePitch="326"/>
        </w:sectPr>
      </w:pPr>
    </w:p>
    <w:p w:rsidR="00662D26" w:rsidRDefault="00662D26" w:rsidP="00662D26">
      <w:pPr>
        <w:widowControl/>
        <w:rPr>
          <w:rFonts w:eastAsiaTheme="minorHAnsi" w:cs="Arial"/>
        </w:rPr>
      </w:pPr>
    </w:p>
    <w:p w:rsidR="00662D26" w:rsidRDefault="00662D26" w:rsidP="00662D26">
      <w:pPr>
        <w:widowControl/>
        <w:rPr>
          <w:rFonts w:eastAsiaTheme="minorHAnsi" w:cs="Arial"/>
          <w:b/>
          <w:bCs/>
        </w:rPr>
      </w:pPr>
    </w:p>
    <w:p w:rsidR="00662D26" w:rsidRDefault="00662D26" w:rsidP="00662D26">
      <w:pPr>
        <w:widowControl/>
        <w:rPr>
          <w:rFonts w:eastAsiaTheme="minorHAnsi" w:cs="Arial"/>
        </w:rPr>
      </w:pPr>
      <w:r>
        <w:rPr>
          <w:rFonts w:eastAsiaTheme="minorHAnsi" w:cs="Arial"/>
          <w:b/>
          <w:bCs/>
        </w:rPr>
        <w:t xml:space="preserve">Declaration of Representative </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 xml:space="preserve">Under penalties of perjury, by my signature below I declare that: </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 I am not currently suspended or disbarred from practice before the Internal Revenue Service;</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 xml:space="preserve">• I am authorized to represent the Applicant for the matter(s) specified in this Power of Attorney and Declaration of Representative; and </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 xml:space="preserve">• I am one of the following: </w:t>
      </w:r>
    </w:p>
    <w:p w:rsidR="00662D26" w:rsidRDefault="00662D26" w:rsidP="00662D26">
      <w:pPr>
        <w:widowControl/>
        <w:rPr>
          <w:rFonts w:eastAsiaTheme="minorHAnsi" w:cs="Arial"/>
        </w:rPr>
      </w:pPr>
    </w:p>
    <w:p w:rsidR="00662D26" w:rsidRDefault="00662D26" w:rsidP="00662D26">
      <w:pPr>
        <w:widowControl/>
        <w:ind w:firstLine="720"/>
        <w:rPr>
          <w:rFonts w:eastAsiaTheme="minorHAnsi" w:cs="Arial"/>
        </w:rPr>
      </w:pPr>
      <w:proofErr w:type="spellStart"/>
      <w:proofErr w:type="gramStart"/>
      <w:r>
        <w:rPr>
          <w:rFonts w:eastAsiaTheme="minorHAnsi" w:cs="Arial"/>
          <w:b/>
          <w:bCs/>
        </w:rPr>
        <w:t>a</w:t>
      </w:r>
      <w:proofErr w:type="spellEnd"/>
      <w:proofErr w:type="gramEnd"/>
      <w:r>
        <w:rPr>
          <w:rFonts w:eastAsiaTheme="minorHAnsi" w:cs="Arial"/>
          <w:b/>
          <w:bCs/>
        </w:rPr>
        <w:t xml:space="preserve"> </w:t>
      </w:r>
      <w:r>
        <w:rPr>
          <w:rFonts w:eastAsiaTheme="minorHAnsi" w:cs="Arial"/>
        </w:rPr>
        <w:t xml:space="preserve">Attorney—a member in good standing of the bar of the highest court of the jurisdiction shown below. </w:t>
      </w:r>
    </w:p>
    <w:p w:rsidR="00662D26" w:rsidRDefault="00662D26" w:rsidP="00662D26">
      <w:pPr>
        <w:widowControl/>
        <w:rPr>
          <w:rFonts w:eastAsiaTheme="minorHAnsi" w:cs="Arial"/>
        </w:rPr>
      </w:pPr>
    </w:p>
    <w:p w:rsidR="00662D26" w:rsidRDefault="00662D26" w:rsidP="00662D26">
      <w:pPr>
        <w:widowControl/>
        <w:ind w:firstLine="720"/>
        <w:rPr>
          <w:rFonts w:eastAsiaTheme="minorHAnsi" w:cs="Arial"/>
        </w:rPr>
      </w:pPr>
      <w:proofErr w:type="gramStart"/>
      <w:r>
        <w:rPr>
          <w:rFonts w:eastAsiaTheme="minorHAnsi" w:cs="Arial"/>
          <w:b/>
          <w:bCs/>
        </w:rPr>
        <w:t>b</w:t>
      </w:r>
      <w:proofErr w:type="gramEnd"/>
      <w:r>
        <w:rPr>
          <w:rFonts w:eastAsiaTheme="minorHAnsi" w:cs="Arial"/>
          <w:b/>
          <w:bCs/>
        </w:rPr>
        <w:t xml:space="preserve"> </w:t>
      </w:r>
      <w:r>
        <w:rPr>
          <w:rFonts w:eastAsiaTheme="minorHAnsi" w:cs="Arial"/>
        </w:rPr>
        <w:t xml:space="preserve">Certified Public Accountant—duly qualified to practice as a certified public accountant in the jurisdiction shown below. </w:t>
      </w:r>
    </w:p>
    <w:p w:rsidR="00662D26" w:rsidRDefault="00662D26" w:rsidP="00662D26">
      <w:pPr>
        <w:widowControl/>
        <w:rPr>
          <w:rFonts w:eastAsiaTheme="minorHAnsi" w:cs="Arial"/>
        </w:rPr>
      </w:pPr>
    </w:p>
    <w:p w:rsidR="00662D26" w:rsidRDefault="00662D26" w:rsidP="00662D26">
      <w:pPr>
        <w:widowControl/>
        <w:ind w:firstLine="720"/>
        <w:rPr>
          <w:rFonts w:eastAsiaTheme="minorHAnsi" w:cs="Arial"/>
          <w:bCs/>
        </w:rPr>
      </w:pPr>
      <w:proofErr w:type="gramStart"/>
      <w:r>
        <w:rPr>
          <w:rFonts w:eastAsiaTheme="minorHAnsi" w:cs="Arial"/>
          <w:b/>
          <w:bCs/>
        </w:rPr>
        <w:t>c</w:t>
      </w:r>
      <w:proofErr w:type="gramEnd"/>
      <w:r>
        <w:rPr>
          <w:rFonts w:eastAsiaTheme="minorHAnsi" w:cs="Arial"/>
          <w:bCs/>
        </w:rPr>
        <w:t xml:space="preserve"> Enrolled Agent</w:t>
      </w:r>
    </w:p>
    <w:p w:rsidR="00662D26" w:rsidRDefault="00662D26" w:rsidP="00662D26">
      <w:pPr>
        <w:widowControl/>
        <w:ind w:firstLine="720"/>
        <w:rPr>
          <w:rFonts w:eastAsiaTheme="minorHAnsi" w:cs="Arial"/>
          <w:b/>
          <w:bCs/>
        </w:rPr>
      </w:pPr>
    </w:p>
    <w:p w:rsidR="00662D26" w:rsidRDefault="00662D26" w:rsidP="00662D26">
      <w:pPr>
        <w:widowControl/>
        <w:ind w:firstLine="720"/>
        <w:rPr>
          <w:rFonts w:eastAsiaTheme="minorHAnsi" w:cs="Arial"/>
        </w:rPr>
      </w:pPr>
      <w:proofErr w:type="gramStart"/>
      <w:r>
        <w:rPr>
          <w:rFonts w:eastAsiaTheme="minorHAnsi" w:cs="Arial"/>
          <w:b/>
          <w:bCs/>
        </w:rPr>
        <w:t>d</w:t>
      </w:r>
      <w:proofErr w:type="gramEnd"/>
      <w:r>
        <w:rPr>
          <w:rFonts w:eastAsiaTheme="minorHAnsi" w:cs="Arial"/>
          <w:b/>
          <w:bCs/>
        </w:rPr>
        <w:t xml:space="preserve"> </w:t>
      </w:r>
      <w:r>
        <w:rPr>
          <w:rFonts w:eastAsiaTheme="minorHAnsi" w:cs="Arial"/>
        </w:rPr>
        <w:t xml:space="preserve">Officer—a bona fide officer of the Applicant. </w:t>
      </w:r>
    </w:p>
    <w:p w:rsidR="00662D26" w:rsidRDefault="00662D26" w:rsidP="00662D26">
      <w:pPr>
        <w:widowControl/>
        <w:rPr>
          <w:rFonts w:eastAsiaTheme="minorHAnsi" w:cs="Arial"/>
        </w:rPr>
      </w:pPr>
    </w:p>
    <w:p w:rsidR="00662D26" w:rsidRDefault="00662D26" w:rsidP="00662D26">
      <w:pPr>
        <w:widowControl/>
        <w:ind w:firstLine="720"/>
        <w:rPr>
          <w:rFonts w:eastAsiaTheme="minorHAnsi" w:cs="Arial"/>
        </w:rPr>
      </w:pPr>
      <w:proofErr w:type="gramStart"/>
      <w:r>
        <w:rPr>
          <w:rFonts w:eastAsiaTheme="minorHAnsi" w:cs="Arial"/>
          <w:b/>
          <w:bCs/>
        </w:rPr>
        <w:t>e</w:t>
      </w:r>
      <w:proofErr w:type="gramEnd"/>
      <w:r>
        <w:rPr>
          <w:rFonts w:eastAsiaTheme="minorHAnsi" w:cs="Arial"/>
          <w:b/>
          <w:bCs/>
        </w:rPr>
        <w:t xml:space="preserve"> </w:t>
      </w:r>
      <w:r>
        <w:rPr>
          <w:rFonts w:eastAsiaTheme="minorHAnsi" w:cs="Arial"/>
        </w:rPr>
        <w:t xml:space="preserve">Full-Time Employee—a full-time employee of the Applicant. </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b/>
          <w:bCs/>
        </w:rPr>
        <w:tab/>
        <w:t xml:space="preserve">f </w:t>
      </w:r>
      <w:r>
        <w:rPr>
          <w:rFonts w:eastAsiaTheme="minorHAnsi" w:cs="Arial"/>
        </w:rPr>
        <w:t xml:space="preserve">Enrolled Actuary—enrolled as an actuary by the Joint Board for the Enrollment of Actuaries under 29 U.S.C. 1242 (the authority to practice before the Internal Revenue Service is limited by section 10.3(d) of Circular 230). </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ab/>
      </w:r>
      <w:proofErr w:type="gramStart"/>
      <w:r>
        <w:rPr>
          <w:rFonts w:eastAsiaTheme="minorHAnsi" w:cs="Arial"/>
          <w:b/>
        </w:rPr>
        <w:t>g</w:t>
      </w:r>
      <w:proofErr w:type="gramEnd"/>
      <w:r>
        <w:rPr>
          <w:rFonts w:eastAsiaTheme="minorHAnsi" w:cs="Arial"/>
        </w:rPr>
        <w:t xml:space="preserve"> Enrolled Retirement Plan Agent</w:t>
      </w:r>
    </w:p>
    <w:p w:rsidR="00662D26" w:rsidRDefault="00662D26" w:rsidP="00662D26">
      <w:pPr>
        <w:widowControl/>
        <w:rPr>
          <w:rFonts w:eastAsiaTheme="minorHAnsi" w:cs="Arial"/>
        </w:rPr>
      </w:pPr>
    </w:p>
    <w:p w:rsidR="00662D26" w:rsidRDefault="00662D26" w:rsidP="00662D26">
      <w:pPr>
        <w:widowControl/>
        <w:rPr>
          <w:rFonts w:eastAsiaTheme="minorHAnsi" w:cs="Arial"/>
        </w:rPr>
      </w:pPr>
      <w:r>
        <w:rPr>
          <w:rFonts w:eastAsiaTheme="minorHAnsi" w:cs="Arial"/>
        </w:rPr>
        <w:t>Required information for Representative [include the appropriate designation of a through g above.  In addition, an officer or full-time employee of the Applicant must include the title or position with the Applicant, and other Representatives must include the licensing jurisdiction if applicable, and the bar, license, certification, registration, or enrollment number as applicable.]:</w:t>
      </w:r>
    </w:p>
    <w:p w:rsidR="00662D26" w:rsidRDefault="00662D26" w:rsidP="00662D26">
      <w:pPr>
        <w:widowControl/>
        <w:rPr>
          <w:rFonts w:eastAsiaTheme="minorHAnsi" w:cs="Arial"/>
        </w:rPr>
      </w:pPr>
    </w:p>
    <w:p w:rsidR="00662D26" w:rsidRDefault="00662D26" w:rsidP="00662D26">
      <w:pPr>
        <w:widowControl/>
        <w:rPr>
          <w:rFonts w:eastAsiaTheme="minorHAnsi" w:cs="Arial"/>
        </w:rPr>
      </w:pPr>
    </w:p>
    <w:p w:rsidR="00662D26" w:rsidRDefault="00662D26" w:rsidP="00662D26">
      <w:pPr>
        <w:widowControl/>
        <w:rPr>
          <w:rFonts w:eastAsiaTheme="minorHAnsi" w:cs="Arial"/>
          <w:b/>
        </w:rPr>
      </w:pPr>
      <w:r>
        <w:rPr>
          <w:rFonts w:eastAsiaTheme="minorHAnsi" w:cs="Arial"/>
          <w:b/>
        </w:rPr>
        <w:t>Signature of Representative and date:</w:t>
      </w:r>
    </w:p>
    <w:p w:rsidR="00B27342" w:rsidRDefault="00B27342">
      <w:bookmarkStart w:id="0" w:name="_GoBack"/>
      <w:bookmarkEnd w:id="0"/>
    </w:p>
    <w:sectPr w:rsidR="00B2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26"/>
    <w:rsid w:val="00662D26"/>
    <w:rsid w:val="00B2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2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2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2015-06-22T19:10:00Z</dcterms:created>
  <dcterms:modified xsi:type="dcterms:W3CDTF">2015-06-22T19:13:00Z</dcterms:modified>
</cp:coreProperties>
</file>