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[Federal Register Volume 80, Number 63 (Thursday, April 2, 2015)]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[Pages 17765-17766]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E13BE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E13BE4">
        <w:rPr>
          <w:rFonts w:ascii="Courier New" w:eastAsia="Times New Roman" w:hAnsi="Courier New" w:cs="Courier New"/>
          <w:sz w:val="20"/>
          <w:szCs w:val="20"/>
        </w:rPr>
        <w:t>]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[FR Doc No: 2015-07506]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[OMB Control Number 1615-0005]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Activities: Application for Family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Unity Benefits, Form I-817; Revision of a Currently Approved Collection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 (USCIS), Department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of Homeland Security (DHS).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ACTION: 60-Day notice.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SUMMARY: DHS, USCIS invites the general public and other Federal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agencies to comment upon this proposed revision of a currently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[[Page 17766]]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approved collection of information. In accordance with the Paperwork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Reduction Act (PRA) of 1995, the information collection notice is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published in the Federal Register to obtain comments regarding the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nature of the information collection, the categories of respondents,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the estimated burden (i.e. the time, effort, and resources used by the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respondents to respond), the estimated cost to the respondent, and the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actual information collection instruments.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DATES: Comments are encouraged and will be accepted for 60 days until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June 1, 2015.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ADDRESSES: All submissions received must include the OMB Control Number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1615-0005 in the subject box, the agency name and Docket ID USCIS-2009-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0021. To avoid duplicate submissions, please use only one of the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following methods to submit comments: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    (1) Online. Submit comments via the Federal eRulemaking Portal Web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site at </w:t>
      </w:r>
      <w:hyperlink r:id="rId6" w:history="1">
        <w:r w:rsidRPr="00E13BE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www.regulations.gov</w:t>
        </w:r>
      </w:hyperlink>
      <w:r w:rsidRPr="00E13BE4">
        <w:rPr>
          <w:rFonts w:ascii="Courier New" w:eastAsia="Times New Roman" w:hAnsi="Courier New" w:cs="Courier New"/>
          <w:sz w:val="20"/>
          <w:szCs w:val="20"/>
        </w:rPr>
        <w:t xml:space="preserve"> under e-Docket ID number USCIS-2009-0021;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    (2) Email. Submit comments to </w:t>
      </w:r>
      <w:hyperlink r:id="rId7" w:history="1">
        <w:r w:rsidRPr="00E13BE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USCISFRComment@uscis.dhs.gov</w:t>
        </w:r>
      </w:hyperlink>
      <w:r w:rsidRPr="00E13BE4">
        <w:rPr>
          <w:rFonts w:ascii="Courier New" w:eastAsia="Times New Roman" w:hAnsi="Courier New" w:cs="Courier New"/>
          <w:sz w:val="20"/>
          <w:szCs w:val="20"/>
        </w:rPr>
        <w:t>;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    (3) Mail. Submit written comments to DHS, USCIS, Office of Policy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and Strategy, Chief, Regulatory Coordination Division, 20 Massachusetts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Avenue NW., Washington, DC 20529-2140.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FOR FURTHER INFORMATION CONTACT: USCIS, Office of Policy and Strategy,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Regulatory Coordination Division, Laura Dawkins, Chief, 20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Massachusetts Avenue NW., Washington, DC 20529-2140, telephone number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202-272-8377 (comments are not accepted via telephone message). Please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note contact information provided here is solely for questions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regarding this notice. It is not for individual case status inquiries.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Applicants seeking information about the status of their individual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cases can check Case Status Online, available at the USCIS Web site at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hyperlink r:id="rId8" w:history="1">
        <w:r w:rsidRPr="00E13BE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E13BE4">
        <w:rPr>
          <w:rFonts w:ascii="Courier New" w:eastAsia="Times New Roman" w:hAnsi="Courier New" w:cs="Courier New"/>
          <w:sz w:val="20"/>
          <w:szCs w:val="20"/>
        </w:rPr>
        <w:t xml:space="preserve">, or call the USCIS National Customer Service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Center at 800-375-5283 (TTY 800-767-1833).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    Comments: You may access the information collection instrument with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9" w:history="1">
        <w:r w:rsidRPr="00E13BE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E13BE4"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2009-0021 in the search box. Regardless of the method used for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submitting comments or material, all submissions will be posted,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without change, to the Federal eRulemaking Portal at </w:t>
      </w:r>
      <w:hyperlink r:id="rId10" w:history="1">
        <w:r w:rsidRPr="00E13BE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E13BE4">
        <w:rPr>
          <w:rFonts w:ascii="Courier New" w:eastAsia="Times New Roman" w:hAnsi="Courier New" w:cs="Courier New"/>
          <w:sz w:val="20"/>
          <w:szCs w:val="20"/>
        </w:rPr>
        <w:t xml:space="preserve">, and will include any personal information you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provide. Therefore, submitting this information makes it public. You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may wish to consider limiting the amount of personal information that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you provide in any voluntary submission you make to DHS. DHS may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withhold information provided in comments from public viewing that it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determines may impact the privacy of an individual or is offensive. For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additional information, please read the Privacy Act notice that is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11" w:history="1">
        <w:r w:rsidRPr="00E13BE4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E13BE4">
        <w:rPr>
          <w:rFonts w:ascii="Courier New" w:eastAsia="Times New Roman" w:hAnsi="Courier New" w:cs="Courier New"/>
          <w:sz w:val="20"/>
          <w:szCs w:val="20"/>
        </w:rPr>
        <w:t>.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    Written comments and suggestions from the public and affected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agencies should address one or more of the following four points: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Collection: Revision of a Currently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Approved Collection.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Application for Family Unity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Benefits.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DHS sponsoring the collection: I-817; USCIS.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well as a brief abstract: Primary: Individuals or households: The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information collected will be used to determine whether the applicant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meets the eligibility requirements for benefits under 8 CFR 236.14 and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245a.33.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The estimated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total number of respondents for the information collection I-817 is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approximately 2,557 and the estimated hour burden per response is 2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lastRenderedPageBreak/>
        <w:t xml:space="preserve">hours per response; and the estimated number of respondents providing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biometrics is 2,557 and the estimated hour burden per response is 1.17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hours.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with this collection is 8,106 hours.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    Dated: March 27, 2015.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Laura Dawkins,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Chief, Regulatory Coordination Division, Office of Policy and Strategy,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Department of Homeland 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Security.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[FR Doc. 2015-07506 Filed 4-1-15; 8:45 am]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13BE4"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13BE4" w:rsidRPr="00E13BE4" w:rsidRDefault="00E13BE4" w:rsidP="00E13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5DB7" w:rsidRDefault="00DF5DB7">
      <w:bookmarkStart w:id="0" w:name="_GoBack"/>
      <w:bookmarkEnd w:id="0"/>
    </w:p>
    <w:sectPr w:rsidR="00DF5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BE4"/>
    <w:rsid w:val="00DF5DB7"/>
    <w:rsid w:val="00E1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3B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3BE4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E13B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3B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3BE4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E13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5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SCISFRComment@uscis.dhs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regulations.gov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regulation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Evadne Hagigal</dc:creator>
  <cp:lastModifiedBy>Evadne Hagigal</cp:lastModifiedBy>
  <cp:revision>1</cp:revision>
  <dcterms:created xsi:type="dcterms:W3CDTF">2015-04-07T22:40:00Z</dcterms:created>
  <dcterms:modified xsi:type="dcterms:W3CDTF">2015-04-07T22:41:00Z</dcterms:modified>
</cp:coreProperties>
</file>