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57AC" w:rsidRDefault="00FD57AC">
      <w:pPr>
        <w:rPr>
          <w:rFonts w:ascii="Times New Roman" w:hAnsi="Times New Roman" w:cs="Times New Roman"/>
        </w:rPr>
      </w:pPr>
    </w:p>
    <w:p w:rsidR="00FD57AC" w:rsidRDefault="00FD57AC">
      <w:pPr>
        <w:rPr>
          <w:rFonts w:ascii="Times New Roman" w:hAnsi="Times New Roman" w:cs="Times New Roman"/>
        </w:rPr>
      </w:pPr>
    </w:p>
    <w:p w:rsidR="00FD57AC" w:rsidRDefault="00FD57AC">
      <w:pPr>
        <w:rPr>
          <w:rFonts w:ascii="Times New Roman" w:hAnsi="Times New Roman" w:cs="Times New Roman"/>
        </w:rPr>
      </w:pPr>
    </w:p>
    <w:p w:rsidR="00FD57AC" w:rsidRDefault="00FD57AC">
      <w:pPr>
        <w:rPr>
          <w:rFonts w:ascii="Times New Roman" w:hAnsi="Times New Roman" w:cs="Times New Roman"/>
        </w:rPr>
      </w:pPr>
    </w:p>
    <w:p w:rsidR="00FD57AC" w:rsidRDefault="00FD57AC">
      <w:pPr>
        <w:rPr>
          <w:rFonts w:ascii="Times New Roman" w:hAnsi="Times New Roman" w:cs="Times New Roman"/>
        </w:rPr>
      </w:pPr>
    </w:p>
    <w:p w:rsidR="00FD57AC" w:rsidRDefault="00FD57AC">
      <w:pPr>
        <w:rPr>
          <w:rFonts w:ascii="Times New Roman" w:hAnsi="Times New Roman" w:cs="Times New Roman"/>
        </w:rPr>
      </w:pPr>
    </w:p>
    <w:p w:rsidR="00FD57AC" w:rsidRDefault="00FD57AC">
      <w:pPr>
        <w:rPr>
          <w:rFonts w:ascii="Times New Roman" w:hAnsi="Times New Roman" w:cs="Times New Roman"/>
        </w:rPr>
      </w:pPr>
    </w:p>
    <w:p w:rsidR="00CF447D" w:rsidRPr="009F7539" w:rsidRDefault="00CF447D">
      <w:pPr>
        <w:rPr>
          <w:rFonts w:ascii="Times New Roman" w:hAnsi="Times New Roman" w:cs="Times New Roman"/>
        </w:rPr>
      </w:pPr>
      <w:r w:rsidRPr="0048442B">
        <w:rPr>
          <w:rFonts w:ascii="Times New Roman" w:hAnsi="Times New Roman" w:cs="Times New Roman"/>
        </w:rPr>
        <w:t xml:space="preserve">Dear </w:t>
      </w:r>
      <w:r w:rsidR="0048442B" w:rsidRPr="0048442B">
        <w:rPr>
          <w:rFonts w:ascii="Times New Roman" w:hAnsi="Times New Roman" w:cs="Times New Roman"/>
        </w:rPr>
        <w:t>Form</w:t>
      </w:r>
      <w:r w:rsidR="0048442B">
        <w:rPr>
          <w:rFonts w:ascii="Times New Roman" w:hAnsi="Times New Roman" w:cs="Times New Roman"/>
        </w:rPr>
        <w:t xml:space="preserve"> EIA-</w:t>
      </w:r>
      <w:r w:rsidR="0048442B" w:rsidRPr="0048442B">
        <w:rPr>
          <w:rFonts w:ascii="Times New Roman" w:hAnsi="Times New Roman" w:cs="Times New Roman"/>
        </w:rPr>
        <w:t xml:space="preserve">63C </w:t>
      </w:r>
      <w:r w:rsidRPr="0048442B">
        <w:rPr>
          <w:rFonts w:ascii="Times New Roman" w:hAnsi="Times New Roman" w:cs="Times New Roman"/>
        </w:rPr>
        <w:t>Respondent</w:t>
      </w:r>
      <w:r w:rsidRPr="009F7539">
        <w:rPr>
          <w:rFonts w:ascii="Times New Roman" w:hAnsi="Times New Roman" w:cs="Times New Roman"/>
        </w:rPr>
        <w:t>:</w:t>
      </w:r>
    </w:p>
    <w:p w:rsidR="00CF447D" w:rsidRPr="009F7539" w:rsidRDefault="00CF447D">
      <w:pPr>
        <w:rPr>
          <w:rFonts w:ascii="Times New Roman" w:hAnsi="Times New Roman" w:cs="Times New Roman"/>
        </w:rPr>
      </w:pPr>
    </w:p>
    <w:p w:rsidR="000157FE" w:rsidRDefault="00CF447D">
      <w:pPr>
        <w:rPr>
          <w:rFonts w:ascii="Times New Roman" w:hAnsi="Times New Roman" w:cs="Times New Roman"/>
        </w:rPr>
      </w:pPr>
      <w:r w:rsidRPr="009F7539">
        <w:rPr>
          <w:rFonts w:ascii="Times New Roman" w:hAnsi="Times New Roman" w:cs="Times New Roman"/>
        </w:rPr>
        <w:t xml:space="preserve">The </w:t>
      </w:r>
      <w:r w:rsidR="00A567ED" w:rsidRPr="009F7539">
        <w:rPr>
          <w:rFonts w:ascii="Times New Roman" w:hAnsi="Times New Roman" w:cs="Times New Roman"/>
        </w:rPr>
        <w:t xml:space="preserve">U.S. </w:t>
      </w:r>
      <w:r w:rsidRPr="009F7539">
        <w:rPr>
          <w:rFonts w:ascii="Times New Roman" w:hAnsi="Times New Roman" w:cs="Times New Roman"/>
        </w:rPr>
        <w:t xml:space="preserve">Energy Information Administration (EIA) is conducting the </w:t>
      </w:r>
      <w:r w:rsidR="0015487B">
        <w:rPr>
          <w:rFonts w:ascii="Times New Roman" w:hAnsi="Times New Roman" w:cs="Times New Roman"/>
        </w:rPr>
        <w:t xml:space="preserve">Form </w:t>
      </w:r>
      <w:r w:rsidRPr="009F7539">
        <w:rPr>
          <w:rFonts w:ascii="Times New Roman" w:hAnsi="Times New Roman" w:cs="Times New Roman"/>
        </w:rPr>
        <w:t>EI</w:t>
      </w:r>
      <w:r w:rsidRPr="009C2933">
        <w:rPr>
          <w:rFonts w:ascii="Times New Roman" w:hAnsi="Times New Roman" w:cs="Times New Roman"/>
        </w:rPr>
        <w:t>A</w:t>
      </w:r>
      <w:r w:rsidR="009C2933" w:rsidRPr="009C2933">
        <w:rPr>
          <w:rFonts w:ascii="Times New Roman" w:hAnsi="Times New Roman" w:cs="Times New Roman"/>
        </w:rPr>
        <w:t>-</w:t>
      </w:r>
      <w:r w:rsidR="0048442B">
        <w:rPr>
          <w:rFonts w:ascii="Times New Roman" w:hAnsi="Times New Roman" w:cs="Times New Roman"/>
        </w:rPr>
        <w:t>63C</w:t>
      </w:r>
      <w:r w:rsidRPr="009F7539">
        <w:rPr>
          <w:rFonts w:ascii="Times New Roman" w:hAnsi="Times New Roman" w:cs="Times New Roman"/>
        </w:rPr>
        <w:t xml:space="preserve">, </w:t>
      </w:r>
      <w:r w:rsidR="0015487B">
        <w:rPr>
          <w:rFonts w:ascii="Times New Roman" w:hAnsi="Times New Roman" w:cs="Times New Roman"/>
        </w:rPr>
        <w:t>“</w:t>
      </w:r>
      <w:r w:rsidR="0048442B">
        <w:rPr>
          <w:rFonts w:ascii="Times New Roman" w:hAnsi="Times New Roman" w:cs="Times New Roman"/>
        </w:rPr>
        <w:t>Densified Biomass Fuel Report</w:t>
      </w:r>
      <w:r w:rsidRPr="009F7539">
        <w:rPr>
          <w:rFonts w:ascii="Times New Roman" w:hAnsi="Times New Roman" w:cs="Times New Roman"/>
        </w:rPr>
        <w:t>"</w:t>
      </w:r>
      <w:r w:rsidR="0015487B">
        <w:rPr>
          <w:rFonts w:ascii="Times New Roman" w:hAnsi="Times New Roman" w:cs="Times New Roman"/>
        </w:rPr>
        <w:t xml:space="preserve"> Survey.</w:t>
      </w:r>
      <w:r w:rsidR="00026B42">
        <w:rPr>
          <w:rFonts w:ascii="Times New Roman" w:hAnsi="Times New Roman" w:cs="Times New Roman"/>
        </w:rPr>
        <w:t xml:space="preserve"> </w:t>
      </w:r>
      <w:r w:rsidR="001A48BC">
        <w:rPr>
          <w:rFonts w:ascii="Times New Roman" w:hAnsi="Times New Roman" w:cs="Times New Roman"/>
        </w:rPr>
        <w:t>It is essential for y</w:t>
      </w:r>
      <w:r w:rsidR="008E1FBE">
        <w:rPr>
          <w:rFonts w:ascii="Times New Roman" w:hAnsi="Times New Roman" w:cs="Times New Roman"/>
        </w:rPr>
        <w:t>ou to respond to this survey by the last day of the month following the reporting month</w:t>
      </w:r>
      <w:r w:rsidR="001A48BC" w:rsidRPr="00D76F3D">
        <w:rPr>
          <w:rFonts w:ascii="Times New Roman" w:hAnsi="Times New Roman" w:cs="Times New Roman"/>
          <w:color w:val="FF0000"/>
        </w:rPr>
        <w:t xml:space="preserve"> </w:t>
      </w:r>
      <w:r w:rsidR="001A48BC">
        <w:rPr>
          <w:rFonts w:ascii="Times New Roman" w:hAnsi="Times New Roman" w:cs="Times New Roman"/>
        </w:rPr>
        <w:t xml:space="preserve">in order for EIA to prepare accurate and timely reports. </w:t>
      </w:r>
      <w:r w:rsidR="00114DF0">
        <w:rPr>
          <w:rFonts w:ascii="Times New Roman" w:hAnsi="Times New Roman" w:cs="Times New Roman"/>
        </w:rPr>
        <w:t>For example, data</w:t>
      </w:r>
      <w:r w:rsidR="00722111">
        <w:rPr>
          <w:rFonts w:ascii="Times New Roman" w:hAnsi="Times New Roman" w:cs="Times New Roman"/>
        </w:rPr>
        <w:t xml:space="preserve"> reported</w:t>
      </w:r>
      <w:r w:rsidR="00114DF0">
        <w:rPr>
          <w:rFonts w:ascii="Times New Roman" w:hAnsi="Times New Roman" w:cs="Times New Roman"/>
        </w:rPr>
        <w:t xml:space="preserve"> for the October reference month is due by November 30</w:t>
      </w:r>
      <w:r w:rsidR="00114DF0" w:rsidRPr="00EB3F8B">
        <w:rPr>
          <w:rFonts w:ascii="Times New Roman" w:hAnsi="Times New Roman" w:cs="Times New Roman"/>
          <w:vertAlign w:val="superscript"/>
        </w:rPr>
        <w:t>th</w:t>
      </w:r>
      <w:r w:rsidR="00114DF0">
        <w:rPr>
          <w:rFonts w:ascii="Times New Roman" w:hAnsi="Times New Roman" w:cs="Times New Roman"/>
        </w:rPr>
        <w:t xml:space="preserve"> so that EIA </w:t>
      </w:r>
      <w:r w:rsidR="00722111">
        <w:rPr>
          <w:rFonts w:ascii="Times New Roman" w:hAnsi="Times New Roman" w:cs="Times New Roman"/>
        </w:rPr>
        <w:t>is able to</w:t>
      </w:r>
      <w:r w:rsidR="00114DF0">
        <w:rPr>
          <w:rFonts w:ascii="Times New Roman" w:hAnsi="Times New Roman" w:cs="Times New Roman"/>
        </w:rPr>
        <w:t xml:space="preserve"> aggregate the information and publish statistics during the month of December.</w:t>
      </w:r>
    </w:p>
    <w:p w:rsidR="000157FE" w:rsidRDefault="000157FE">
      <w:pPr>
        <w:rPr>
          <w:rFonts w:ascii="Times New Roman" w:hAnsi="Times New Roman" w:cs="Times New Roman"/>
        </w:rPr>
      </w:pPr>
    </w:p>
    <w:p w:rsidR="00654654" w:rsidRDefault="00654654" w:rsidP="00654654">
      <w:r w:rsidRPr="002A0B3E">
        <w:t>The data collected from the EIA-</w:t>
      </w:r>
      <w:r w:rsidR="0048442B">
        <w:t>63C</w:t>
      </w:r>
      <w:r w:rsidRPr="002A0B3E">
        <w:t xml:space="preserve"> </w:t>
      </w:r>
      <w:r w:rsidR="00702D73">
        <w:t>are</w:t>
      </w:r>
      <w:r w:rsidRPr="002A0B3E">
        <w:t xml:space="preserve"> used to</w:t>
      </w:r>
      <w:r w:rsidR="0048442B">
        <w:t xml:space="preserve"> assess fuel production, prices</w:t>
      </w:r>
      <w:r w:rsidR="0015487B">
        <w:t>,</w:t>
      </w:r>
      <w:r w:rsidR="0048442B">
        <w:t xml:space="preserve"> and consumption in the United States and provide comprehensive, policy-neutral information to consumers, policy makers</w:t>
      </w:r>
      <w:r w:rsidR="0015487B">
        <w:t>,</w:t>
      </w:r>
      <w:r w:rsidR="0048442B">
        <w:t xml:space="preserve"> and energy markets participants.</w:t>
      </w:r>
      <w:r w:rsidRPr="002A0B3E">
        <w:t xml:space="preserve"> </w:t>
      </w:r>
    </w:p>
    <w:p w:rsidR="001B1C09" w:rsidRDefault="001B1C09">
      <w:pPr>
        <w:rPr>
          <w:rFonts w:ascii="Times New Roman" w:hAnsi="Times New Roman" w:cs="Times New Roman"/>
        </w:rPr>
      </w:pPr>
    </w:p>
    <w:p w:rsidR="009F7539" w:rsidRPr="00EA0EDB" w:rsidRDefault="001424A0" w:rsidP="000157FE">
      <w:pPr>
        <w:rPr>
          <w:rFonts w:ascii="Times New Roman" w:hAnsi="Times New Roman" w:cs="Times New Roman"/>
          <w:i/>
          <w:color w:val="FF0000"/>
        </w:rPr>
      </w:pPr>
      <w:r w:rsidRPr="009F7539">
        <w:rPr>
          <w:rFonts w:ascii="Times New Roman" w:hAnsi="Times New Roman" w:cs="Times New Roman"/>
        </w:rPr>
        <w:t xml:space="preserve">Response to this survey is </w:t>
      </w:r>
      <w:r w:rsidRPr="000157FE">
        <w:rPr>
          <w:rFonts w:ascii="Times New Roman" w:hAnsi="Times New Roman" w:cs="Times New Roman"/>
          <w:b/>
        </w:rPr>
        <w:t>mandatory</w:t>
      </w:r>
      <w:r w:rsidR="006A6A9E">
        <w:rPr>
          <w:rFonts w:ascii="Times New Roman" w:hAnsi="Times New Roman" w:cs="Times New Roman"/>
        </w:rPr>
        <w:t xml:space="preserve"> </w:t>
      </w:r>
      <w:r w:rsidR="006A6A9E">
        <w:t xml:space="preserve">and required pursuant to </w:t>
      </w:r>
      <w:r w:rsidR="006A6A9E" w:rsidRPr="007D5186">
        <w:rPr>
          <w:rFonts w:ascii="Times New Roman" w:hAnsi="Times New Roman"/>
        </w:rPr>
        <w:t>15 U.S.C., Section</w:t>
      </w:r>
      <w:r w:rsidR="006A6A9E">
        <w:rPr>
          <w:rFonts w:ascii="Times New Roman" w:hAnsi="Times New Roman"/>
        </w:rPr>
        <w:t xml:space="preserve">s </w:t>
      </w:r>
      <w:r w:rsidR="006A6A9E" w:rsidRPr="007D5186">
        <w:rPr>
          <w:rFonts w:ascii="Times New Roman" w:hAnsi="Times New Roman"/>
        </w:rPr>
        <w:t>764(b)</w:t>
      </w:r>
      <w:r w:rsidR="006A6A9E">
        <w:rPr>
          <w:rFonts w:ascii="Times New Roman" w:hAnsi="Times New Roman"/>
        </w:rPr>
        <w:t>,</w:t>
      </w:r>
      <w:r w:rsidR="006A6A9E" w:rsidRPr="007D5186">
        <w:rPr>
          <w:rFonts w:ascii="Times New Roman" w:hAnsi="Times New Roman"/>
        </w:rPr>
        <w:t xml:space="preserve"> 772(b)</w:t>
      </w:r>
      <w:r w:rsidR="006A6A9E">
        <w:rPr>
          <w:rFonts w:ascii="Times New Roman" w:hAnsi="Times New Roman"/>
        </w:rPr>
        <w:t xml:space="preserve"> and 790</w:t>
      </w:r>
      <w:r w:rsidR="0015487B">
        <w:rPr>
          <w:rFonts w:ascii="Times New Roman" w:hAnsi="Times New Roman"/>
        </w:rPr>
        <w:t>(</w:t>
      </w:r>
      <w:r w:rsidR="006A6A9E">
        <w:rPr>
          <w:rFonts w:ascii="Times New Roman" w:hAnsi="Times New Roman"/>
        </w:rPr>
        <w:t>a</w:t>
      </w:r>
      <w:r w:rsidR="0015487B">
        <w:rPr>
          <w:rFonts w:ascii="Times New Roman" w:hAnsi="Times New Roman"/>
        </w:rPr>
        <w:t>)</w:t>
      </w:r>
      <w:r w:rsidR="006A6A9E" w:rsidRPr="007D5186">
        <w:rPr>
          <w:rFonts w:ascii="Times New Roman" w:hAnsi="Times New Roman"/>
        </w:rPr>
        <w:t xml:space="preserve"> of the Federal En</w:t>
      </w:r>
      <w:r w:rsidR="006A6A9E">
        <w:rPr>
          <w:rFonts w:ascii="Times New Roman" w:hAnsi="Times New Roman"/>
        </w:rPr>
        <w:t>ergy Administration Act of 1974.</w:t>
      </w:r>
      <w:r w:rsidR="00D86552">
        <w:rPr>
          <w:rFonts w:ascii="Times New Roman" w:hAnsi="Times New Roman"/>
        </w:rPr>
        <w:t xml:space="preserve"> </w:t>
      </w:r>
      <w:r w:rsidR="006A6A9E">
        <w:rPr>
          <w:rFonts w:ascii="Times New Roman" w:hAnsi="Times New Roman"/>
        </w:rPr>
        <w:t xml:space="preserve"> </w:t>
      </w:r>
      <w:r w:rsidR="00D6525C" w:rsidRPr="00E9433E">
        <w:t xml:space="preserve">Your company’s </w:t>
      </w:r>
      <w:r w:rsidR="00D6525C">
        <w:t xml:space="preserve">mandatory </w:t>
      </w:r>
      <w:r w:rsidR="00D6525C" w:rsidRPr="00E9433E">
        <w:t>participation will continue into the future unless</w:t>
      </w:r>
      <w:r w:rsidR="0048442B">
        <w:t xml:space="preserve"> your company closes and</w:t>
      </w:r>
      <w:r w:rsidR="00702D73">
        <w:t>/or</w:t>
      </w:r>
      <w:r w:rsidR="0048442B">
        <w:t xml:space="preserve"> ceases to produce and sell a densified biomass product.</w:t>
      </w:r>
      <w:r w:rsidR="00D6525C">
        <w:t xml:space="preserve"> </w:t>
      </w:r>
      <w:r w:rsidR="0048442B">
        <w:t xml:space="preserve"> </w:t>
      </w:r>
      <w:r w:rsidR="00D86552">
        <w:rPr>
          <w:rFonts w:ascii="Times New Roman" w:hAnsi="Times New Roman"/>
        </w:rPr>
        <w:t>E</w:t>
      </w:r>
      <w:r w:rsidR="001A48BC">
        <w:rPr>
          <w:rFonts w:ascii="Times New Roman" w:hAnsi="Times New Roman" w:cs="Times New Roman"/>
        </w:rPr>
        <w:t>IA estimates that the</w:t>
      </w:r>
      <w:r w:rsidRPr="009F7539">
        <w:rPr>
          <w:rFonts w:ascii="Times New Roman" w:hAnsi="Times New Roman" w:cs="Times New Roman"/>
        </w:rPr>
        <w:t xml:space="preserve"> average repo</w:t>
      </w:r>
      <w:r w:rsidR="0048442B">
        <w:rPr>
          <w:rFonts w:ascii="Times New Roman" w:hAnsi="Times New Roman" w:cs="Times New Roman"/>
        </w:rPr>
        <w:t xml:space="preserve">rting burden for this survey is approximately one hour </w:t>
      </w:r>
      <w:r w:rsidR="00350E64">
        <w:rPr>
          <w:rFonts w:ascii="Times New Roman" w:hAnsi="Times New Roman" w:cs="Times New Roman"/>
        </w:rPr>
        <w:t xml:space="preserve">and thirty minutes </w:t>
      </w:r>
      <w:r w:rsidR="0048442B">
        <w:rPr>
          <w:rFonts w:ascii="Times New Roman" w:hAnsi="Times New Roman" w:cs="Times New Roman"/>
        </w:rPr>
        <w:t xml:space="preserve">per response. </w:t>
      </w:r>
      <w:r w:rsidRPr="009F7539">
        <w:rPr>
          <w:rFonts w:ascii="Times New Roman" w:hAnsi="Times New Roman" w:cs="Times New Roman"/>
          <w:color w:val="FF0000"/>
        </w:rPr>
        <w:t xml:space="preserve"> </w:t>
      </w:r>
      <w:r w:rsidR="009F7539" w:rsidRPr="009F7539">
        <w:rPr>
          <w:rFonts w:ascii="Times New Roman" w:hAnsi="Times New Roman" w:cs="Times New Roman"/>
        </w:rPr>
        <w:t>For Form EIA</w:t>
      </w:r>
      <w:r w:rsidR="009F7539" w:rsidRPr="00D4314B">
        <w:rPr>
          <w:rFonts w:ascii="Times New Roman" w:hAnsi="Times New Roman" w:cs="Times New Roman"/>
        </w:rPr>
        <w:t>-</w:t>
      </w:r>
      <w:r w:rsidR="0048442B">
        <w:rPr>
          <w:rFonts w:ascii="Times New Roman" w:hAnsi="Times New Roman" w:cs="Times New Roman"/>
        </w:rPr>
        <w:t>63C</w:t>
      </w:r>
      <w:r w:rsidR="009F7539" w:rsidRPr="009F7539">
        <w:rPr>
          <w:rFonts w:ascii="Times New Roman" w:hAnsi="Times New Roman" w:cs="Times New Roman"/>
        </w:rPr>
        <w:t>, the information reported will be protected and not disclosed to the public to the extent that it satisfies the criteria for exemption under the Freedom of Information Act (FOIA), 5 U.S.C. §552, the DOE regulations, 10 C.F.R. §1004.11, implementing the FOIA, and the Trade Secrets Act, 18 U.S.C. §1905.</w:t>
      </w:r>
      <w:r w:rsidR="00A25ECC">
        <w:rPr>
          <w:rFonts w:ascii="Times New Roman" w:hAnsi="Times New Roman" w:cs="Times New Roman"/>
        </w:rPr>
        <w:t xml:space="preserve"> </w:t>
      </w:r>
      <w:r w:rsidR="0048442B">
        <w:rPr>
          <w:rFonts w:ascii="Times New Roman" w:hAnsi="Times New Roman" w:cs="Times New Roman"/>
        </w:rPr>
        <w:t xml:space="preserve"> Data </w:t>
      </w:r>
      <w:r w:rsidR="00702D73">
        <w:rPr>
          <w:rFonts w:ascii="Times New Roman" w:hAnsi="Times New Roman" w:cs="Times New Roman"/>
        </w:rPr>
        <w:t>reported</w:t>
      </w:r>
      <w:r w:rsidR="0048442B">
        <w:rPr>
          <w:rFonts w:ascii="Times New Roman" w:hAnsi="Times New Roman" w:cs="Times New Roman"/>
        </w:rPr>
        <w:t xml:space="preserve"> on Form EIA-63C </w:t>
      </w:r>
      <w:r w:rsidR="00702D73">
        <w:rPr>
          <w:rFonts w:ascii="Times New Roman" w:hAnsi="Times New Roman" w:cs="Times New Roman"/>
        </w:rPr>
        <w:t xml:space="preserve">that are publicly released </w:t>
      </w:r>
      <w:r w:rsidR="0048442B">
        <w:rPr>
          <w:rFonts w:ascii="Times New Roman" w:hAnsi="Times New Roman" w:cs="Times New Roman"/>
        </w:rPr>
        <w:t>and not protected are the facility’s name, location</w:t>
      </w:r>
      <w:r w:rsidR="0015487B">
        <w:rPr>
          <w:rFonts w:ascii="Times New Roman" w:hAnsi="Times New Roman" w:cs="Times New Roman"/>
        </w:rPr>
        <w:t>,</w:t>
      </w:r>
      <w:r w:rsidR="0048442B">
        <w:rPr>
          <w:rFonts w:ascii="Times New Roman" w:hAnsi="Times New Roman" w:cs="Times New Roman"/>
        </w:rPr>
        <w:t xml:space="preserve"> and production capacity.</w:t>
      </w:r>
    </w:p>
    <w:p w:rsidR="009F7539" w:rsidRPr="009F7539" w:rsidRDefault="009F7539">
      <w:pPr>
        <w:rPr>
          <w:rFonts w:ascii="Times New Roman" w:hAnsi="Times New Roman" w:cs="Times New Roman"/>
        </w:rPr>
      </w:pPr>
    </w:p>
    <w:p w:rsidR="00CF447D" w:rsidRPr="002A660D" w:rsidRDefault="00CF447D">
      <w:pPr>
        <w:rPr>
          <w:rFonts w:ascii="Times New Roman" w:hAnsi="Times New Roman" w:cs="Times New Roman"/>
        </w:rPr>
      </w:pPr>
      <w:r w:rsidRPr="009F7539">
        <w:rPr>
          <w:rFonts w:ascii="Times New Roman" w:hAnsi="Times New Roman" w:cs="Times New Roman"/>
        </w:rPr>
        <w:t xml:space="preserve">Please keep a copy of your survey </w:t>
      </w:r>
      <w:r w:rsidR="009F7539" w:rsidRPr="009F7539">
        <w:rPr>
          <w:rFonts w:ascii="Times New Roman" w:hAnsi="Times New Roman" w:cs="Times New Roman"/>
        </w:rPr>
        <w:t xml:space="preserve">responses </w:t>
      </w:r>
      <w:r w:rsidRPr="009F7539">
        <w:rPr>
          <w:rFonts w:ascii="Times New Roman" w:hAnsi="Times New Roman" w:cs="Times New Roman"/>
        </w:rPr>
        <w:t xml:space="preserve">for your </w:t>
      </w:r>
      <w:r w:rsidR="003E2387">
        <w:rPr>
          <w:rFonts w:ascii="Times New Roman" w:hAnsi="Times New Roman" w:cs="Times New Roman"/>
        </w:rPr>
        <w:t>record</w:t>
      </w:r>
      <w:r w:rsidRPr="009F7539">
        <w:rPr>
          <w:rFonts w:ascii="Times New Roman" w:hAnsi="Times New Roman" w:cs="Times New Roman"/>
        </w:rPr>
        <w:t xml:space="preserve">s.  </w:t>
      </w:r>
      <w:r w:rsidR="001424A0" w:rsidRPr="009F7539">
        <w:rPr>
          <w:rFonts w:ascii="Times New Roman" w:hAnsi="Times New Roman" w:cs="Times New Roman"/>
        </w:rPr>
        <w:t xml:space="preserve">If you have any questions, or need assistance in </w:t>
      </w:r>
      <w:r w:rsidR="009F7539" w:rsidRPr="009F7539">
        <w:rPr>
          <w:rFonts w:ascii="Times New Roman" w:hAnsi="Times New Roman" w:cs="Times New Roman"/>
        </w:rPr>
        <w:t>responding to this survey</w:t>
      </w:r>
      <w:r w:rsidR="0048442B">
        <w:rPr>
          <w:rFonts w:ascii="Times New Roman" w:hAnsi="Times New Roman" w:cs="Times New Roman"/>
        </w:rPr>
        <w:t xml:space="preserve">, contact the survey manager at </w:t>
      </w:r>
      <w:hyperlink r:id="rId5" w:history="1">
        <w:r w:rsidR="0048442B" w:rsidRPr="00AE3E3C">
          <w:rPr>
            <w:rStyle w:val="Hyperlink"/>
            <w:rFonts w:ascii="Times New Roman" w:hAnsi="Times New Roman"/>
          </w:rPr>
          <w:t>EIA-63C@eia.gov</w:t>
        </w:r>
      </w:hyperlink>
      <w:r w:rsidR="0048442B">
        <w:rPr>
          <w:rFonts w:ascii="Times New Roman" w:hAnsi="Times New Roman" w:cs="Times New Roman"/>
        </w:rPr>
        <w:t xml:space="preserve">. </w:t>
      </w:r>
      <w:r w:rsidR="002A660D">
        <w:rPr>
          <w:rFonts w:ascii="Times New Roman" w:hAnsi="Times New Roman" w:cs="Times New Roman"/>
        </w:rPr>
        <w:t xml:space="preserve"> Again, thank you for your cooperation in responding to this survey request so that EIA can provide timely and accurate information. </w:t>
      </w:r>
    </w:p>
    <w:p w:rsidR="00CF447D" w:rsidRDefault="00CF447D">
      <w:pPr>
        <w:rPr>
          <w:rFonts w:ascii="Times New Roman" w:hAnsi="Times New Roman" w:cs="Times New Roman"/>
          <w:sz w:val="22"/>
          <w:szCs w:val="22"/>
        </w:rPr>
      </w:pPr>
    </w:p>
    <w:p w:rsidR="001424A0" w:rsidRDefault="001424A0" w:rsidP="001424A0">
      <w:r>
        <w:t>Sincerely,</w:t>
      </w:r>
    </w:p>
    <w:p w:rsidR="001424A0" w:rsidRPr="005704A8" w:rsidRDefault="001424A0" w:rsidP="001424A0">
      <w:pPr>
        <w:rPr>
          <w:color w:val="000000" w:themeColor="text1"/>
        </w:rPr>
      </w:pPr>
    </w:p>
    <w:p w:rsidR="003E2387" w:rsidRPr="005704A8" w:rsidRDefault="00851294" w:rsidP="001424A0">
      <w:pPr>
        <w:rPr>
          <w:color w:val="000000" w:themeColor="text1"/>
        </w:rPr>
      </w:pPr>
      <w:r w:rsidRPr="005704A8">
        <w:rPr>
          <w:rFonts w:ascii="Times New Roman" w:hAnsi="Times New Roman" w:cs="Times New Roman"/>
          <w:i/>
          <w:color w:val="000000" w:themeColor="text1"/>
        </w:rPr>
        <w:t>[</w:t>
      </w:r>
      <w:r w:rsidR="005D4A98" w:rsidRPr="005704A8">
        <w:rPr>
          <w:rFonts w:ascii="Times New Roman" w:hAnsi="Times New Roman" w:cs="Times New Roman"/>
          <w:i/>
          <w:color w:val="000000" w:themeColor="text1"/>
        </w:rPr>
        <w:t>C</w:t>
      </w:r>
      <w:r w:rsidR="003E2387" w:rsidRPr="005704A8">
        <w:rPr>
          <w:rFonts w:ascii="Times New Roman" w:hAnsi="Times New Roman" w:cs="Times New Roman"/>
          <w:i/>
          <w:color w:val="000000" w:themeColor="text1"/>
        </w:rPr>
        <w:t>ontact person name, title, telephone number, email address information</w:t>
      </w:r>
      <w:r w:rsidR="005D4A98" w:rsidRPr="005704A8">
        <w:rPr>
          <w:rFonts w:ascii="Times New Roman" w:hAnsi="Times New Roman" w:cs="Times New Roman"/>
          <w:i/>
          <w:color w:val="000000" w:themeColor="text1"/>
        </w:rPr>
        <w:t xml:space="preserve"> TBD</w:t>
      </w:r>
      <w:r w:rsidRPr="005704A8">
        <w:rPr>
          <w:rFonts w:ascii="Times New Roman" w:hAnsi="Times New Roman" w:cs="Times New Roman"/>
          <w:i/>
          <w:color w:val="000000" w:themeColor="text1"/>
        </w:rPr>
        <w:t>]</w:t>
      </w:r>
      <w:r w:rsidR="003E2387" w:rsidRPr="005704A8">
        <w:rPr>
          <w:color w:val="000000" w:themeColor="text1"/>
        </w:rPr>
        <w:t xml:space="preserve"> </w:t>
      </w:r>
    </w:p>
    <w:p w:rsidR="001424A0" w:rsidRDefault="001424A0" w:rsidP="001424A0">
      <w:r>
        <w:t>U.S. Energy Information Administration</w:t>
      </w:r>
    </w:p>
    <w:p w:rsidR="00CF447D" w:rsidRDefault="00CF447D" w:rsidP="003E2387">
      <w:pPr>
        <w:jc w:val="center"/>
        <w:rPr>
          <w:rFonts w:ascii="Times New Roman" w:hAnsi="Times New Roman" w:cs="Times New Roman"/>
        </w:rPr>
      </w:pPr>
    </w:p>
    <w:p w:rsidR="006E0C92" w:rsidRDefault="006E0C92" w:rsidP="006E0C92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6E0C92" w:rsidSect="00CF447D">
      <w:pgSz w:w="12240" w:h="15840"/>
      <w:pgMar w:top="1440" w:right="1440" w:bottom="270" w:left="1440" w:header="1440" w:footer="27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doNotDisplayPageBoundaries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447D"/>
    <w:rsid w:val="000157FE"/>
    <w:rsid w:val="00026B42"/>
    <w:rsid w:val="00114DF0"/>
    <w:rsid w:val="001424A0"/>
    <w:rsid w:val="0015487B"/>
    <w:rsid w:val="001A48BC"/>
    <w:rsid w:val="001B1C09"/>
    <w:rsid w:val="0021493C"/>
    <w:rsid w:val="002A660D"/>
    <w:rsid w:val="00350E64"/>
    <w:rsid w:val="00372895"/>
    <w:rsid w:val="003850F1"/>
    <w:rsid w:val="003E2387"/>
    <w:rsid w:val="00477AFF"/>
    <w:rsid w:val="0048442B"/>
    <w:rsid w:val="004F5A63"/>
    <w:rsid w:val="005704A8"/>
    <w:rsid w:val="005A0A85"/>
    <w:rsid w:val="005A30C1"/>
    <w:rsid w:val="005A59D8"/>
    <w:rsid w:val="005D4A98"/>
    <w:rsid w:val="00631395"/>
    <w:rsid w:val="00654654"/>
    <w:rsid w:val="006A6A9E"/>
    <w:rsid w:val="006E0C92"/>
    <w:rsid w:val="00702D73"/>
    <w:rsid w:val="00722111"/>
    <w:rsid w:val="0074385D"/>
    <w:rsid w:val="00783A51"/>
    <w:rsid w:val="007C2A2A"/>
    <w:rsid w:val="007F2396"/>
    <w:rsid w:val="00851294"/>
    <w:rsid w:val="008B5903"/>
    <w:rsid w:val="008E1FBE"/>
    <w:rsid w:val="009070AE"/>
    <w:rsid w:val="0097367F"/>
    <w:rsid w:val="009C2933"/>
    <w:rsid w:val="009F0D7D"/>
    <w:rsid w:val="009F238D"/>
    <w:rsid w:val="009F7539"/>
    <w:rsid w:val="00A25ECC"/>
    <w:rsid w:val="00A567ED"/>
    <w:rsid w:val="00B52461"/>
    <w:rsid w:val="00C02146"/>
    <w:rsid w:val="00C525F7"/>
    <w:rsid w:val="00CB1F7F"/>
    <w:rsid w:val="00CF447D"/>
    <w:rsid w:val="00D20751"/>
    <w:rsid w:val="00D267E4"/>
    <w:rsid w:val="00D4314B"/>
    <w:rsid w:val="00D6525C"/>
    <w:rsid w:val="00D76F3D"/>
    <w:rsid w:val="00D86552"/>
    <w:rsid w:val="00DD4B98"/>
    <w:rsid w:val="00EA0EDB"/>
    <w:rsid w:val="00EB3F8B"/>
    <w:rsid w:val="00F81FA6"/>
    <w:rsid w:val="00FD5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" w:hAnsi="Times" w:cs="Time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</w:style>
  <w:style w:type="character" w:styleId="Hyperlink">
    <w:name w:val="Hyperlink"/>
    <w:basedOn w:val="DefaultParagraphFont"/>
    <w:uiPriority w:val="99"/>
    <w:unhideWhenUsed/>
    <w:rsid w:val="001424A0"/>
    <w:rPr>
      <w:rFonts w:cs="Times New Roman"/>
      <w:color w:val="0000FF"/>
      <w:u w:val="single"/>
    </w:rPr>
  </w:style>
  <w:style w:type="paragraph" w:customStyle="1" w:styleId="Default">
    <w:name w:val="Default"/>
    <w:rsid w:val="009F7539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4F5A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F5A6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F5A63"/>
    <w:rPr>
      <w:rFonts w:ascii="Times" w:hAnsi="Times" w:cs="Times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5A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5A63"/>
    <w:rPr>
      <w:rFonts w:ascii="Times" w:hAnsi="Times" w:cs="Times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5A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5A6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" w:hAnsi="Times" w:cs="Time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</w:style>
  <w:style w:type="character" w:styleId="Hyperlink">
    <w:name w:val="Hyperlink"/>
    <w:basedOn w:val="DefaultParagraphFont"/>
    <w:uiPriority w:val="99"/>
    <w:unhideWhenUsed/>
    <w:rsid w:val="001424A0"/>
    <w:rPr>
      <w:rFonts w:cs="Times New Roman"/>
      <w:color w:val="0000FF"/>
      <w:u w:val="single"/>
    </w:rPr>
  </w:style>
  <w:style w:type="paragraph" w:customStyle="1" w:styleId="Default">
    <w:name w:val="Default"/>
    <w:rsid w:val="009F7539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4F5A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F5A6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F5A63"/>
    <w:rPr>
      <w:rFonts w:ascii="Times" w:hAnsi="Times" w:cs="Times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5A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5A63"/>
    <w:rPr>
      <w:rFonts w:ascii="Times" w:hAnsi="Times" w:cs="Times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5A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5A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IA-63C@eia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319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Bournazian, Jacob</dc:creator>
  <cp:lastModifiedBy>Jennings, Alethea</cp:lastModifiedBy>
  <cp:revision>3</cp:revision>
  <dcterms:created xsi:type="dcterms:W3CDTF">2015-08-11T14:19:00Z</dcterms:created>
  <dcterms:modified xsi:type="dcterms:W3CDTF">2015-08-20T17:13:00Z</dcterms:modified>
</cp:coreProperties>
</file>