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921547">
        <w:rPr>
          <w:sz w:val="28"/>
          <w:szCs w:val="28"/>
        </w:rPr>
        <w:t xml:space="preserve">Feedback” (OMB Control Number: </w:t>
      </w:r>
      <w:r w:rsidR="00353960" w:rsidRPr="00921547">
        <w:rPr>
          <w:sz w:val="28"/>
          <w:szCs w:val="28"/>
        </w:rPr>
        <w:t>2700-0153</w:t>
      </w:r>
      <w:r w:rsidRPr="00921547">
        <w:rPr>
          <w:sz w:val="28"/>
          <w:szCs w:val="28"/>
        </w:rPr>
        <w:t>)</w:t>
      </w:r>
    </w:p>
    <w:p w:rsidR="00353960" w:rsidRDefault="00921547" w:rsidP="0035396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6E3F36" wp14:editId="727BFA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4E8ECB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53960">
        <w:t xml:space="preserve">NASA </w:t>
      </w:r>
      <w:r w:rsidR="00CF06E3">
        <w:t xml:space="preserve">Shared Services Center (NSSC) Customer Satisfaction </w:t>
      </w:r>
      <w:r w:rsidR="005C588B">
        <w:t>Survey</w:t>
      </w:r>
    </w:p>
    <w:p w:rsidR="005E714A" w:rsidRDefault="005E714A"/>
    <w:p w:rsidR="00D6376A" w:rsidRDefault="00F15956" w:rsidP="00D6376A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C14CC4" w:rsidRPr="00353960">
        <w:t xml:space="preserve"> </w:t>
      </w:r>
      <w:r w:rsidR="00D6376A">
        <w:t xml:space="preserve">The NASA </w:t>
      </w:r>
      <w:r w:rsidR="00A643BF">
        <w:t>Shared Services Center (NSSC)</w:t>
      </w:r>
      <w:r w:rsidR="00D6376A">
        <w:t xml:space="preserve"> provides a </w:t>
      </w:r>
      <w:r w:rsidR="00A643BF">
        <w:t>5x12</w:t>
      </w:r>
      <w:r w:rsidR="00D6376A">
        <w:t xml:space="preserve"> </w:t>
      </w:r>
      <w:r w:rsidR="00A643BF">
        <w:t>contact center</w:t>
      </w:r>
      <w:r w:rsidR="00D6376A">
        <w:t xml:space="preserve"> for individuals who use NASA </w:t>
      </w:r>
      <w:r w:rsidR="00A643BF">
        <w:t>shared</w:t>
      </w:r>
      <w:r w:rsidR="00694932">
        <w:t xml:space="preserve"> services to report issues or request assistance on a variety of services falling under the areas of Human Resources, Financial Mgmt., and Procurement.  Requests are escalated internally to Level 2 (contractor support) and Level 3 (civil servant support) as needed.</w:t>
      </w:r>
    </w:p>
    <w:p w:rsidR="00D6376A" w:rsidRDefault="00D6376A" w:rsidP="00D6376A"/>
    <w:p w:rsidR="001B0AAA" w:rsidRDefault="00D6376A" w:rsidP="00D6376A">
      <w:r>
        <w:t xml:space="preserve">The information collected is used to gauge the customer’s perspective regarding the quality of service they received to include (1) knowledge of the associated </w:t>
      </w:r>
      <w:r w:rsidR="00694932">
        <w:t xml:space="preserve">representative </w:t>
      </w:r>
      <w:r>
        <w:t>relative to the issue, (2) the timeliness of support, (3</w:t>
      </w:r>
      <w:r w:rsidR="00694932">
        <w:t>) the status of the contact (whether completed</w:t>
      </w:r>
      <w:r>
        <w:t xml:space="preserve"> or </w:t>
      </w:r>
      <w:r w:rsidR="00694932">
        <w:t>not)</w:t>
      </w:r>
      <w:r>
        <w:t xml:space="preserve">, </w:t>
      </w:r>
      <w:r w:rsidR="00694932">
        <w:t xml:space="preserve">and </w:t>
      </w:r>
      <w:r>
        <w:t>(4) the customer’s overall satisfaction with the service experience.</w:t>
      </w:r>
    </w:p>
    <w:p w:rsidR="00C8488C" w:rsidRDefault="00C8488C"/>
    <w:p w:rsidR="00921547" w:rsidRDefault="00921547"/>
    <w:p w:rsidR="00E26329" w:rsidRDefault="00434E33" w:rsidP="00353960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694932">
        <w:t xml:space="preserve">NASA employees, contractors, grantees, etc. </w:t>
      </w:r>
      <w:r w:rsidR="00DA0C7B">
        <w:t xml:space="preserve">who </w:t>
      </w:r>
      <w:r w:rsidR="00694932">
        <w:t>request support for NASA shared services in the areas of HR, Procurement, and Finance</w:t>
      </w:r>
      <w:r w:rsidR="00DA0C7B">
        <w:t xml:space="preserve">. </w:t>
      </w:r>
    </w:p>
    <w:p w:rsidR="00E26329" w:rsidRDefault="00E26329">
      <w:pPr>
        <w:rPr>
          <w:b/>
        </w:rPr>
      </w:pPr>
    </w:p>
    <w:p w:rsidR="00921547" w:rsidRDefault="00921547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5396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35396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921547" w:rsidRDefault="00921547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89095E" w:rsidP="009C13B9">
      <w:r>
        <w:t xml:space="preserve">Name: </w:t>
      </w:r>
      <w:r w:rsidR="00353960" w:rsidRPr="00353960">
        <w:rPr>
          <w:u w:val="single"/>
        </w:rPr>
        <w:t>Paul J. Rydeen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21547" w:rsidRDefault="00921547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2154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21547" w:rsidRDefault="00921547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2154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9095E" w:rsidP="00843796">
            <w:r>
              <w:t>Federal Government</w:t>
            </w:r>
          </w:p>
        </w:tc>
        <w:tc>
          <w:tcPr>
            <w:tcW w:w="1530" w:type="dxa"/>
          </w:tcPr>
          <w:p w:rsidR="006832D9" w:rsidRDefault="0089095E" w:rsidP="00843796">
            <w:r>
              <w:t>11,000</w:t>
            </w:r>
          </w:p>
        </w:tc>
        <w:tc>
          <w:tcPr>
            <w:tcW w:w="1710" w:type="dxa"/>
          </w:tcPr>
          <w:p w:rsidR="006832D9" w:rsidRDefault="0089095E" w:rsidP="00843796">
            <w:r>
              <w:t>4</w:t>
            </w:r>
          </w:p>
        </w:tc>
        <w:tc>
          <w:tcPr>
            <w:tcW w:w="1003" w:type="dxa"/>
          </w:tcPr>
          <w:p w:rsidR="006832D9" w:rsidRDefault="0089095E" w:rsidP="00843796">
            <w:r>
              <w:t>733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89095E" w:rsidTr="0001027E">
        <w:trPr>
          <w:trHeight w:val="289"/>
        </w:trPr>
        <w:tc>
          <w:tcPr>
            <w:tcW w:w="5418" w:type="dxa"/>
          </w:tcPr>
          <w:p w:rsidR="0089095E" w:rsidRPr="0001027E" w:rsidRDefault="0089095E" w:rsidP="0089095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9095E" w:rsidRDefault="0089095E" w:rsidP="0089095E">
            <w:r>
              <w:t>11,000</w:t>
            </w:r>
          </w:p>
        </w:tc>
        <w:tc>
          <w:tcPr>
            <w:tcW w:w="1710" w:type="dxa"/>
          </w:tcPr>
          <w:p w:rsidR="0089095E" w:rsidRDefault="0089095E" w:rsidP="0089095E">
            <w:r>
              <w:t>4</w:t>
            </w:r>
          </w:p>
        </w:tc>
        <w:tc>
          <w:tcPr>
            <w:tcW w:w="1003" w:type="dxa"/>
          </w:tcPr>
          <w:p w:rsidR="0089095E" w:rsidRDefault="0089095E" w:rsidP="0089095E">
            <w:r>
              <w:t>733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9095E" w:rsidRPr="0089095E">
        <w:rPr>
          <w:u w:val="single"/>
        </w:rPr>
        <w:t>$29,320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9095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680546" w:rsidRDefault="005C588B" w:rsidP="005C588B">
      <w:pPr>
        <w:ind w:left="360"/>
        <w:rPr>
          <w:i/>
        </w:rPr>
      </w:pPr>
      <w:r>
        <w:rPr>
          <w:i/>
        </w:rPr>
        <w:t xml:space="preserve">NASA maintains records of </w:t>
      </w:r>
      <w:r w:rsidR="0089095E" w:rsidRPr="00680546">
        <w:rPr>
          <w:i/>
        </w:rPr>
        <w:t xml:space="preserve">individual </w:t>
      </w:r>
      <w:r w:rsidR="003C1C87">
        <w:rPr>
          <w:i/>
        </w:rPr>
        <w:t>cases and tickets</w:t>
      </w:r>
      <w:r>
        <w:rPr>
          <w:i/>
        </w:rPr>
        <w:t xml:space="preserve"> submitted. When the </w:t>
      </w:r>
      <w:r w:rsidR="003C1C87">
        <w:rPr>
          <w:i/>
        </w:rPr>
        <w:t>item</w:t>
      </w:r>
      <w:r>
        <w:rPr>
          <w:i/>
        </w:rPr>
        <w:t xml:space="preserve"> is resolved, the user receives a</w:t>
      </w:r>
      <w:r w:rsidR="003C1C87">
        <w:rPr>
          <w:i/>
        </w:rPr>
        <w:t xml:space="preserve"> </w:t>
      </w:r>
      <w:r>
        <w:rPr>
          <w:i/>
        </w:rPr>
        <w:t>survey</w:t>
      </w:r>
      <w:r w:rsidR="003C1C87">
        <w:rPr>
          <w:i/>
        </w:rPr>
        <w:t xml:space="preserve"> in the ticketing system</w:t>
      </w:r>
      <w:r>
        <w:rPr>
          <w:i/>
        </w:rPr>
        <w:t xml:space="preserve">.  Surveys are </w:t>
      </w:r>
      <w:r w:rsidRPr="005C588B">
        <w:rPr>
          <w:i/>
          <w:u w:val="single"/>
        </w:rPr>
        <w:t xml:space="preserve">not </w:t>
      </w:r>
      <w:r w:rsidR="003C1C87">
        <w:rPr>
          <w:i/>
        </w:rPr>
        <w:t>issued</w:t>
      </w:r>
      <w:r>
        <w:rPr>
          <w:i/>
        </w:rPr>
        <w:t xml:space="preserve"> when the </w:t>
      </w:r>
      <w:r w:rsidR="003C1C87">
        <w:rPr>
          <w:i/>
        </w:rPr>
        <w:t>contact</w:t>
      </w:r>
      <w:r>
        <w:rPr>
          <w:i/>
        </w:rPr>
        <w:t xml:space="preserve"> relates to the following:</w:t>
      </w:r>
    </w:p>
    <w:p w:rsidR="0089095E" w:rsidRPr="00680546" w:rsidRDefault="0089095E" w:rsidP="005C588B">
      <w:pPr>
        <w:pStyle w:val="ListParagraph"/>
        <w:numPr>
          <w:ilvl w:val="0"/>
          <w:numId w:val="19"/>
        </w:numPr>
        <w:ind w:left="1080"/>
        <w:rPr>
          <w:i/>
        </w:rPr>
      </w:pPr>
      <w:r w:rsidRPr="00680546">
        <w:rPr>
          <w:i/>
        </w:rPr>
        <w:t>Status inquiry</w:t>
      </w:r>
      <w:r w:rsidR="003C1C87">
        <w:rPr>
          <w:i/>
        </w:rPr>
        <w:t xml:space="preserve"> of an incident ticket or service request</w:t>
      </w:r>
    </w:p>
    <w:p w:rsidR="0089095E" w:rsidRPr="00680546" w:rsidRDefault="0065555E" w:rsidP="005C588B">
      <w:pPr>
        <w:pStyle w:val="ListParagraph"/>
        <w:numPr>
          <w:ilvl w:val="0"/>
          <w:numId w:val="19"/>
        </w:numPr>
        <w:ind w:left="1080"/>
        <w:rPr>
          <w:i/>
        </w:rPr>
      </w:pPr>
      <w:r>
        <w:rPr>
          <w:i/>
        </w:rPr>
        <w:t xml:space="preserve">Resolution of the </w:t>
      </w:r>
      <w:r w:rsidR="003C1C87">
        <w:rPr>
          <w:i/>
        </w:rPr>
        <w:t>issue</w:t>
      </w:r>
      <w:r>
        <w:rPr>
          <w:i/>
        </w:rPr>
        <w:t xml:space="preserve"> has been referred to </w:t>
      </w:r>
      <w:r w:rsidR="0089095E" w:rsidRPr="00680546">
        <w:rPr>
          <w:i/>
        </w:rPr>
        <w:t>another help desk</w:t>
      </w:r>
    </w:p>
    <w:p w:rsidR="00A403BB" w:rsidRDefault="0065555E" w:rsidP="005C588B">
      <w:pPr>
        <w:pStyle w:val="ListParagraph"/>
        <w:numPr>
          <w:ilvl w:val="0"/>
          <w:numId w:val="19"/>
        </w:numPr>
        <w:ind w:left="1080"/>
        <w:rPr>
          <w:i/>
        </w:rPr>
      </w:pPr>
      <w:r>
        <w:rPr>
          <w:i/>
        </w:rPr>
        <w:t xml:space="preserve">The </w:t>
      </w:r>
      <w:r w:rsidR="003C1C87">
        <w:rPr>
          <w:i/>
        </w:rPr>
        <w:t xml:space="preserve">incident </w:t>
      </w:r>
      <w:r>
        <w:rPr>
          <w:i/>
        </w:rPr>
        <w:t xml:space="preserve">ticket is </w:t>
      </w:r>
      <w:r w:rsidR="00680546" w:rsidRPr="00680546">
        <w:rPr>
          <w:i/>
        </w:rPr>
        <w:t xml:space="preserve">transferred </w:t>
      </w:r>
      <w:r>
        <w:rPr>
          <w:i/>
        </w:rPr>
        <w:t>for resolution as</w:t>
      </w:r>
      <w:r w:rsidR="00680546" w:rsidRPr="00680546">
        <w:rPr>
          <w:i/>
        </w:rPr>
        <w:t xml:space="preserve"> a service request</w:t>
      </w:r>
    </w:p>
    <w:p w:rsidR="00680546" w:rsidRPr="00680546" w:rsidRDefault="00680546" w:rsidP="005C588B">
      <w:pPr>
        <w:pStyle w:val="ListParagraph"/>
        <w:numPr>
          <w:ilvl w:val="0"/>
          <w:numId w:val="19"/>
        </w:numPr>
        <w:ind w:left="1080"/>
        <w:rPr>
          <w:i/>
        </w:rPr>
      </w:pPr>
      <w:r>
        <w:rPr>
          <w:i/>
        </w:rPr>
        <w:t>Duplicate ticket</w:t>
      </w:r>
      <w:r w:rsidR="0065555E">
        <w:rPr>
          <w:i/>
        </w:rPr>
        <w:t xml:space="preserve"> (incident already reported</w:t>
      </w:r>
      <w:r w:rsidR="00EB279C">
        <w:rPr>
          <w:i/>
        </w:rPr>
        <w:t xml:space="preserve"> by the same user</w:t>
      </w:r>
      <w:r w:rsidR="0065555E">
        <w:rPr>
          <w:i/>
        </w:rPr>
        <w:t>)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9095E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9095E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92154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3DFCDE" wp14:editId="7A1AA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2407BA1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A6" w:rsidRDefault="009958A6">
      <w:r>
        <w:separator/>
      </w:r>
    </w:p>
  </w:endnote>
  <w:endnote w:type="continuationSeparator" w:id="0">
    <w:p w:rsidR="009958A6" w:rsidRDefault="0099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1C4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A6" w:rsidRDefault="009958A6">
      <w:r>
        <w:separator/>
      </w:r>
    </w:p>
  </w:footnote>
  <w:footnote w:type="continuationSeparator" w:id="0">
    <w:p w:rsidR="009958A6" w:rsidRDefault="0099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33E3B"/>
    <w:multiLevelType w:val="hybridMultilevel"/>
    <w:tmpl w:val="345E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00D5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110B"/>
    <w:rsid w:val="00237B48"/>
    <w:rsid w:val="0024521E"/>
    <w:rsid w:val="00263C3D"/>
    <w:rsid w:val="00274D0B"/>
    <w:rsid w:val="002B052D"/>
    <w:rsid w:val="002B34CD"/>
    <w:rsid w:val="002B3C95"/>
    <w:rsid w:val="002D0B92"/>
    <w:rsid w:val="00353960"/>
    <w:rsid w:val="003C1C87"/>
    <w:rsid w:val="003D5BBE"/>
    <w:rsid w:val="003E3C61"/>
    <w:rsid w:val="003F1C5B"/>
    <w:rsid w:val="003F4A75"/>
    <w:rsid w:val="0041242E"/>
    <w:rsid w:val="00434E33"/>
    <w:rsid w:val="00440612"/>
    <w:rsid w:val="00441434"/>
    <w:rsid w:val="00452015"/>
    <w:rsid w:val="0045264C"/>
    <w:rsid w:val="004876EC"/>
    <w:rsid w:val="004D6E14"/>
    <w:rsid w:val="005009B0"/>
    <w:rsid w:val="00581AC1"/>
    <w:rsid w:val="005A1006"/>
    <w:rsid w:val="005C588B"/>
    <w:rsid w:val="005E714A"/>
    <w:rsid w:val="005F693D"/>
    <w:rsid w:val="006140A0"/>
    <w:rsid w:val="00636621"/>
    <w:rsid w:val="00642B49"/>
    <w:rsid w:val="0065555E"/>
    <w:rsid w:val="00680546"/>
    <w:rsid w:val="006832D9"/>
    <w:rsid w:val="0069403B"/>
    <w:rsid w:val="00694932"/>
    <w:rsid w:val="006B6848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095E"/>
    <w:rsid w:val="00895229"/>
    <w:rsid w:val="008B2EB3"/>
    <w:rsid w:val="008F0203"/>
    <w:rsid w:val="008F50D4"/>
    <w:rsid w:val="008F63B5"/>
    <w:rsid w:val="00921547"/>
    <w:rsid w:val="009239AA"/>
    <w:rsid w:val="00935ADA"/>
    <w:rsid w:val="00946B6C"/>
    <w:rsid w:val="00955A71"/>
    <w:rsid w:val="0096108F"/>
    <w:rsid w:val="0098404E"/>
    <w:rsid w:val="009958A6"/>
    <w:rsid w:val="009C13B9"/>
    <w:rsid w:val="009D01A2"/>
    <w:rsid w:val="009F5923"/>
    <w:rsid w:val="00A403BB"/>
    <w:rsid w:val="00A643BF"/>
    <w:rsid w:val="00A674DF"/>
    <w:rsid w:val="00A83AA6"/>
    <w:rsid w:val="00A934D6"/>
    <w:rsid w:val="00AE1809"/>
    <w:rsid w:val="00B241BB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1C41"/>
    <w:rsid w:val="00CF06E3"/>
    <w:rsid w:val="00CF64C0"/>
    <w:rsid w:val="00CF6542"/>
    <w:rsid w:val="00D24698"/>
    <w:rsid w:val="00D6376A"/>
    <w:rsid w:val="00D6383F"/>
    <w:rsid w:val="00DA0C7B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279C"/>
    <w:rsid w:val="00EB56B3"/>
    <w:rsid w:val="00ED6492"/>
    <w:rsid w:val="00EF2095"/>
    <w:rsid w:val="00F06866"/>
    <w:rsid w:val="00F15956"/>
    <w:rsid w:val="00F24CFC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2017-06-15T14:18:00Z</cp:lastPrinted>
  <dcterms:created xsi:type="dcterms:W3CDTF">2018-05-07T17:40:00Z</dcterms:created>
  <dcterms:modified xsi:type="dcterms:W3CDTF">2018-05-07T17:40:00Z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