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E4FE4" w14:textId="525157BB" w:rsidR="00C218CE" w:rsidRDefault="00C218CE" w:rsidP="00832B28">
      <w:bookmarkStart w:id="0" w:name="_GoBack"/>
      <w:bookmarkEnd w:id="0"/>
      <w:r>
        <w:t xml:space="preserve">The survey will be deployed to targets via Survey Monkey.  Here is a link to the survey in Survey Monkey for evaluation purposes: </w:t>
      </w:r>
      <w:hyperlink r:id="rId6" w:history="1">
        <w:r w:rsidRPr="0036795E">
          <w:rPr>
            <w:rStyle w:val="Hyperlink"/>
          </w:rPr>
          <w:t>https://www.surveymonkey.com/r/PFNZWPR</w:t>
        </w:r>
      </w:hyperlink>
      <w:r>
        <w:t xml:space="preserve">.  </w:t>
      </w:r>
    </w:p>
    <w:p w14:paraId="159F711C" w14:textId="20C30049" w:rsidR="001207EF" w:rsidRDefault="001207EF" w:rsidP="00832B28"/>
    <w:p w14:paraId="73EEC470" w14:textId="04CBA0C1" w:rsidR="001207EF" w:rsidRDefault="001207EF" w:rsidP="00832B28">
      <w:r>
        <w:t>The first page of the survey contains the Paperwork Reduction Act (PRA) statement and an introduction to provide context for the survey.  The first page of the survey is too large for a single screenshot.  The first page of the survey spans the following two screenshots.</w:t>
      </w:r>
    </w:p>
    <w:p w14:paraId="7E8BDEC7" w14:textId="7DE02C26" w:rsidR="00C218CE" w:rsidRDefault="001207EF" w:rsidP="00832B28">
      <w:r>
        <w:rPr>
          <w:noProof/>
        </w:rPr>
        <w:drawing>
          <wp:inline distT="0" distB="0" distL="0" distR="0" wp14:anchorId="1C0A9E59" wp14:editId="5F97F89D">
            <wp:extent cx="5943600" cy="3157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57855"/>
                    </a:xfrm>
                    <a:prstGeom prst="rect">
                      <a:avLst/>
                    </a:prstGeom>
                  </pic:spPr>
                </pic:pic>
              </a:graphicData>
            </a:graphic>
          </wp:inline>
        </w:drawing>
      </w:r>
    </w:p>
    <w:p w14:paraId="56EE695C" w14:textId="64299425" w:rsidR="00C218CE" w:rsidRDefault="00C218CE" w:rsidP="00832B28"/>
    <w:p w14:paraId="2A254BF9" w14:textId="0E8457E4" w:rsidR="001207EF" w:rsidRDefault="001207EF" w:rsidP="00832B28"/>
    <w:p w14:paraId="062C7E55" w14:textId="0CBFD1FB" w:rsidR="001207EF" w:rsidRDefault="001207EF" w:rsidP="00832B28">
      <w:r>
        <w:rPr>
          <w:noProof/>
        </w:rPr>
        <w:lastRenderedPageBreak/>
        <w:drawing>
          <wp:inline distT="0" distB="0" distL="0" distR="0" wp14:anchorId="35E7472D" wp14:editId="57577C88">
            <wp:extent cx="5943600" cy="3157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7855"/>
                    </a:xfrm>
                    <a:prstGeom prst="rect">
                      <a:avLst/>
                    </a:prstGeom>
                  </pic:spPr>
                </pic:pic>
              </a:graphicData>
            </a:graphic>
          </wp:inline>
        </w:drawing>
      </w:r>
    </w:p>
    <w:p w14:paraId="134CCC03" w14:textId="023A9F48" w:rsidR="001051C3" w:rsidRDefault="001051C3" w:rsidP="001051C3"/>
    <w:p w14:paraId="043B3D8D" w14:textId="77777777" w:rsidR="001051C3" w:rsidRDefault="00832B28" w:rsidP="001051C3">
      <w:r>
        <w:t>The third question will determine whether the next page (with three question) is relevant.  If the answer is ‘yes’, then the following page with questions 4-6 (screenshots below) will be displayed.  If the answer is ‘no’ then question 7 will be displayed.</w:t>
      </w:r>
    </w:p>
    <w:p w14:paraId="6FB4EF03" w14:textId="77777777" w:rsidR="001051C3" w:rsidRDefault="001051C3" w:rsidP="001051C3">
      <w:r>
        <w:rPr>
          <w:noProof/>
        </w:rPr>
        <w:drawing>
          <wp:inline distT="0" distB="0" distL="0" distR="0" wp14:anchorId="093BC0C1" wp14:editId="545E4F8E">
            <wp:extent cx="5943600" cy="3157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7855"/>
                    </a:xfrm>
                    <a:prstGeom prst="rect">
                      <a:avLst/>
                    </a:prstGeom>
                  </pic:spPr>
                </pic:pic>
              </a:graphicData>
            </a:graphic>
          </wp:inline>
        </w:drawing>
      </w:r>
    </w:p>
    <w:p w14:paraId="0B42270D" w14:textId="77777777" w:rsidR="001051C3" w:rsidRDefault="001051C3" w:rsidP="001051C3"/>
    <w:p w14:paraId="03E0D300" w14:textId="77777777" w:rsidR="001051C3" w:rsidRDefault="001051C3" w:rsidP="001051C3">
      <w:pPr>
        <w:rPr>
          <w:noProof/>
        </w:rPr>
      </w:pPr>
    </w:p>
    <w:p w14:paraId="630B6018" w14:textId="77777777" w:rsidR="001051C3" w:rsidRDefault="001051C3" w:rsidP="001051C3">
      <w:pPr>
        <w:rPr>
          <w:noProof/>
        </w:rPr>
      </w:pPr>
    </w:p>
    <w:p w14:paraId="4672624B" w14:textId="77777777" w:rsidR="001051C3" w:rsidRDefault="001051C3" w:rsidP="001051C3">
      <w:pPr>
        <w:rPr>
          <w:noProof/>
        </w:rPr>
      </w:pPr>
    </w:p>
    <w:p w14:paraId="2D31AE77" w14:textId="77777777" w:rsidR="001051C3" w:rsidRDefault="001051C3" w:rsidP="001051C3">
      <w:pPr>
        <w:rPr>
          <w:noProof/>
        </w:rPr>
      </w:pPr>
    </w:p>
    <w:p w14:paraId="65FECF30" w14:textId="77777777" w:rsidR="001051C3" w:rsidRDefault="001051C3" w:rsidP="001051C3">
      <w:r>
        <w:rPr>
          <w:noProof/>
        </w:rPr>
        <w:drawing>
          <wp:inline distT="0" distB="0" distL="0" distR="0" wp14:anchorId="411EE832" wp14:editId="59BEAD1D">
            <wp:extent cx="5943600"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57855"/>
                    </a:xfrm>
                    <a:prstGeom prst="rect">
                      <a:avLst/>
                    </a:prstGeom>
                  </pic:spPr>
                </pic:pic>
              </a:graphicData>
            </a:graphic>
          </wp:inline>
        </w:drawing>
      </w:r>
    </w:p>
    <w:p w14:paraId="7B5F5AF9" w14:textId="77777777" w:rsidR="001051C3" w:rsidRDefault="001051C3" w:rsidP="001051C3"/>
    <w:p w14:paraId="1431E9F0" w14:textId="77777777" w:rsidR="001051C3" w:rsidRDefault="001051C3" w:rsidP="001051C3"/>
    <w:p w14:paraId="59E849D1" w14:textId="77777777" w:rsidR="001051C3" w:rsidRDefault="001051C3" w:rsidP="001051C3">
      <w:r>
        <w:rPr>
          <w:noProof/>
        </w:rPr>
        <w:drawing>
          <wp:inline distT="0" distB="0" distL="0" distR="0" wp14:anchorId="03042168" wp14:editId="50824D86">
            <wp:extent cx="5943600" cy="33861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4753" cy="3386795"/>
                    </a:xfrm>
                    <a:prstGeom prst="rect">
                      <a:avLst/>
                    </a:prstGeom>
                  </pic:spPr>
                </pic:pic>
              </a:graphicData>
            </a:graphic>
          </wp:inline>
        </w:drawing>
      </w:r>
    </w:p>
    <w:p w14:paraId="3F64C884" w14:textId="77777777" w:rsidR="001051C3" w:rsidRDefault="001051C3" w:rsidP="001051C3"/>
    <w:p w14:paraId="186D57E2" w14:textId="77777777" w:rsidR="001051C3" w:rsidRDefault="001051C3" w:rsidP="001051C3"/>
    <w:p w14:paraId="35D12A1B" w14:textId="77777777" w:rsidR="001051C3" w:rsidRDefault="001051C3" w:rsidP="001051C3">
      <w:r>
        <w:rPr>
          <w:noProof/>
        </w:rPr>
        <w:drawing>
          <wp:inline distT="0" distB="0" distL="0" distR="0" wp14:anchorId="31E4F71B" wp14:editId="37E8A718">
            <wp:extent cx="5943600" cy="3157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7855"/>
                    </a:xfrm>
                    <a:prstGeom prst="rect">
                      <a:avLst/>
                    </a:prstGeom>
                  </pic:spPr>
                </pic:pic>
              </a:graphicData>
            </a:graphic>
          </wp:inline>
        </w:drawing>
      </w:r>
    </w:p>
    <w:p w14:paraId="34491FB5" w14:textId="77777777" w:rsidR="00832B28" w:rsidRDefault="00832B28" w:rsidP="00832B28">
      <w:r>
        <w:t xml:space="preserve">The answer to question 7 will determine whether the next </w:t>
      </w:r>
      <w:r w:rsidR="006B0A89">
        <w:t xml:space="preserve">two </w:t>
      </w:r>
      <w:r>
        <w:t>page</w:t>
      </w:r>
      <w:r w:rsidR="006B0A89">
        <w:t>s</w:t>
      </w:r>
      <w:r>
        <w:t xml:space="preserve"> </w:t>
      </w:r>
      <w:r w:rsidR="006B0A89">
        <w:t>are</w:t>
      </w:r>
      <w:r>
        <w:t xml:space="preserve"> relevant.  If the answer is ‘yes’, then the following page </w:t>
      </w:r>
      <w:r w:rsidR="006B0A89">
        <w:t>two pages with questions 8-9</w:t>
      </w:r>
      <w:r>
        <w:t xml:space="preserve"> (screenshots below) will be displayed.  If the answer is ‘no’</w:t>
      </w:r>
      <w:r w:rsidR="006B0A89">
        <w:t xml:space="preserve"> then question 10</w:t>
      </w:r>
      <w:r>
        <w:t xml:space="preserve"> will be displayed.</w:t>
      </w:r>
    </w:p>
    <w:p w14:paraId="74522AAF" w14:textId="77777777" w:rsidR="001051C3" w:rsidRDefault="001051C3" w:rsidP="001051C3"/>
    <w:p w14:paraId="0F3C63CE" w14:textId="77777777" w:rsidR="001051C3" w:rsidRDefault="001051C3" w:rsidP="001051C3">
      <w:r>
        <w:rPr>
          <w:noProof/>
        </w:rPr>
        <w:drawing>
          <wp:inline distT="0" distB="0" distL="0" distR="0" wp14:anchorId="735F06DA" wp14:editId="1F96CFCF">
            <wp:extent cx="5943600" cy="3157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57855"/>
                    </a:xfrm>
                    <a:prstGeom prst="rect">
                      <a:avLst/>
                    </a:prstGeom>
                  </pic:spPr>
                </pic:pic>
              </a:graphicData>
            </a:graphic>
          </wp:inline>
        </w:drawing>
      </w:r>
    </w:p>
    <w:p w14:paraId="1ACD7C6D" w14:textId="77777777" w:rsidR="001051C3" w:rsidRDefault="001051C3" w:rsidP="001051C3"/>
    <w:p w14:paraId="582B29FA" w14:textId="77777777" w:rsidR="001051C3" w:rsidRDefault="001051C3" w:rsidP="001051C3"/>
    <w:p w14:paraId="0AF6477F" w14:textId="77777777" w:rsidR="001051C3" w:rsidRDefault="001051C3" w:rsidP="001051C3">
      <w:r>
        <w:rPr>
          <w:noProof/>
        </w:rPr>
        <w:drawing>
          <wp:inline distT="0" distB="0" distL="0" distR="0" wp14:anchorId="77AF005A" wp14:editId="0FAD79D4">
            <wp:extent cx="5943600" cy="31578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57855"/>
                    </a:xfrm>
                    <a:prstGeom prst="rect">
                      <a:avLst/>
                    </a:prstGeom>
                  </pic:spPr>
                </pic:pic>
              </a:graphicData>
            </a:graphic>
          </wp:inline>
        </w:drawing>
      </w:r>
    </w:p>
    <w:p w14:paraId="2521874A" w14:textId="77777777" w:rsidR="001051C3" w:rsidRDefault="001051C3" w:rsidP="001051C3"/>
    <w:p w14:paraId="124FE58C" w14:textId="77777777" w:rsidR="001051C3" w:rsidRDefault="001051C3" w:rsidP="001051C3">
      <w:r>
        <w:rPr>
          <w:noProof/>
        </w:rPr>
        <w:drawing>
          <wp:inline distT="0" distB="0" distL="0" distR="0" wp14:anchorId="0D277AAF" wp14:editId="3E9A35AF">
            <wp:extent cx="5943600" cy="3157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57855"/>
                    </a:xfrm>
                    <a:prstGeom prst="rect">
                      <a:avLst/>
                    </a:prstGeom>
                  </pic:spPr>
                </pic:pic>
              </a:graphicData>
            </a:graphic>
          </wp:inline>
        </w:drawing>
      </w:r>
    </w:p>
    <w:p w14:paraId="1E25E029" w14:textId="77777777" w:rsidR="001051C3" w:rsidRDefault="001051C3" w:rsidP="001051C3"/>
    <w:p w14:paraId="2E15567E" w14:textId="77777777" w:rsidR="006B0A89" w:rsidRDefault="006B0A89" w:rsidP="006B0A89">
      <w:r>
        <w:t>The answer to question 10 will determine whether the next page is relevant.  If the answer is ‘yes’, then the following page with question 11 (screenshots below) will be displayed.  If the answer is ‘no’ then question 12 will be displayed.</w:t>
      </w:r>
    </w:p>
    <w:p w14:paraId="03A3F233" w14:textId="77777777" w:rsidR="006B0A89" w:rsidRDefault="006B0A89" w:rsidP="001051C3"/>
    <w:p w14:paraId="438F3A83" w14:textId="77777777" w:rsidR="001051C3" w:rsidRDefault="001051C3" w:rsidP="001051C3">
      <w:r>
        <w:rPr>
          <w:noProof/>
        </w:rPr>
        <w:drawing>
          <wp:inline distT="0" distB="0" distL="0" distR="0" wp14:anchorId="3D0A5790" wp14:editId="50CDF2BF">
            <wp:extent cx="5943600" cy="3157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57855"/>
                    </a:xfrm>
                    <a:prstGeom prst="rect">
                      <a:avLst/>
                    </a:prstGeom>
                  </pic:spPr>
                </pic:pic>
              </a:graphicData>
            </a:graphic>
          </wp:inline>
        </w:drawing>
      </w:r>
    </w:p>
    <w:p w14:paraId="68C47EF7" w14:textId="77777777" w:rsidR="001051C3" w:rsidRDefault="001051C3" w:rsidP="001051C3"/>
    <w:p w14:paraId="5547BF97" w14:textId="77777777" w:rsidR="001051C3" w:rsidRDefault="001051C3" w:rsidP="001051C3">
      <w:r>
        <w:rPr>
          <w:noProof/>
        </w:rPr>
        <w:drawing>
          <wp:inline distT="0" distB="0" distL="0" distR="0" wp14:anchorId="07E67583" wp14:editId="2F36DA30">
            <wp:extent cx="5943600" cy="3157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7855"/>
                    </a:xfrm>
                    <a:prstGeom prst="rect">
                      <a:avLst/>
                    </a:prstGeom>
                  </pic:spPr>
                </pic:pic>
              </a:graphicData>
            </a:graphic>
          </wp:inline>
        </w:drawing>
      </w:r>
    </w:p>
    <w:p w14:paraId="3C8DF958" w14:textId="77777777" w:rsidR="001051C3" w:rsidRDefault="001051C3" w:rsidP="001051C3"/>
    <w:p w14:paraId="2DA3779E" w14:textId="77777777" w:rsidR="001051C3" w:rsidRDefault="001051C3" w:rsidP="001051C3"/>
    <w:p w14:paraId="7330A949" w14:textId="77777777" w:rsidR="001051C3" w:rsidRDefault="001051C3" w:rsidP="001051C3">
      <w:r>
        <w:rPr>
          <w:noProof/>
        </w:rPr>
        <w:drawing>
          <wp:inline distT="0" distB="0" distL="0" distR="0" wp14:anchorId="665D34BC" wp14:editId="20BCED36">
            <wp:extent cx="5943600" cy="3157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57855"/>
                    </a:xfrm>
                    <a:prstGeom prst="rect">
                      <a:avLst/>
                    </a:prstGeom>
                  </pic:spPr>
                </pic:pic>
              </a:graphicData>
            </a:graphic>
          </wp:inline>
        </w:drawing>
      </w:r>
    </w:p>
    <w:p w14:paraId="2CDB3AE6" w14:textId="77777777" w:rsidR="001051C3" w:rsidRDefault="001051C3" w:rsidP="001051C3"/>
    <w:p w14:paraId="716F5A40" w14:textId="77777777" w:rsidR="001051C3" w:rsidRDefault="001051C3" w:rsidP="001051C3"/>
    <w:p w14:paraId="57E63B24" w14:textId="77777777" w:rsidR="001051C3" w:rsidRDefault="001051C3" w:rsidP="001051C3">
      <w:r>
        <w:rPr>
          <w:noProof/>
        </w:rPr>
        <w:drawing>
          <wp:inline distT="0" distB="0" distL="0" distR="0" wp14:anchorId="0AE4ED16" wp14:editId="0B682EE0">
            <wp:extent cx="5943600" cy="3157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57855"/>
                    </a:xfrm>
                    <a:prstGeom prst="rect">
                      <a:avLst/>
                    </a:prstGeom>
                  </pic:spPr>
                </pic:pic>
              </a:graphicData>
            </a:graphic>
          </wp:inline>
        </w:drawing>
      </w:r>
    </w:p>
    <w:p w14:paraId="3677B184" w14:textId="77777777" w:rsidR="006B0A89" w:rsidRDefault="006B0A89" w:rsidP="006B0A89">
      <w:r>
        <w:t>The answer to question 14 will determine whether the next page is relevant.  If the answer is ‘yes’, then page 15 will be displayed.  If the answer is ‘no’ then the survey will end.</w:t>
      </w:r>
    </w:p>
    <w:p w14:paraId="28E1DBD6" w14:textId="77777777" w:rsidR="001051C3" w:rsidRDefault="001051C3" w:rsidP="001051C3"/>
    <w:p w14:paraId="7BBB7422" w14:textId="77777777" w:rsidR="001051C3" w:rsidRDefault="001051C3" w:rsidP="001051C3">
      <w:r>
        <w:rPr>
          <w:noProof/>
        </w:rPr>
        <w:drawing>
          <wp:inline distT="0" distB="0" distL="0" distR="0" wp14:anchorId="36DAFE99" wp14:editId="0A660868">
            <wp:extent cx="5943600" cy="31578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57855"/>
                    </a:xfrm>
                    <a:prstGeom prst="rect">
                      <a:avLst/>
                    </a:prstGeom>
                  </pic:spPr>
                </pic:pic>
              </a:graphicData>
            </a:graphic>
          </wp:inline>
        </w:drawing>
      </w:r>
    </w:p>
    <w:p w14:paraId="616342EC" w14:textId="77777777" w:rsidR="001051C3" w:rsidRDefault="001051C3" w:rsidP="001051C3"/>
    <w:p w14:paraId="380B3A44" w14:textId="77777777" w:rsidR="001051C3" w:rsidRDefault="001051C3" w:rsidP="001051C3">
      <w:r>
        <w:rPr>
          <w:noProof/>
        </w:rPr>
        <w:drawing>
          <wp:inline distT="0" distB="0" distL="0" distR="0" wp14:anchorId="075D2293" wp14:editId="1B041C00">
            <wp:extent cx="5943600" cy="3157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57855"/>
                    </a:xfrm>
                    <a:prstGeom prst="rect">
                      <a:avLst/>
                    </a:prstGeom>
                  </pic:spPr>
                </pic:pic>
              </a:graphicData>
            </a:graphic>
          </wp:inline>
        </w:drawing>
      </w:r>
    </w:p>
    <w:p w14:paraId="21C71713" w14:textId="77777777" w:rsidR="001051C3" w:rsidRDefault="001051C3" w:rsidP="001051C3"/>
    <w:p w14:paraId="6DCCFB9B" w14:textId="77777777" w:rsidR="001051C3" w:rsidRDefault="001051C3" w:rsidP="001051C3"/>
    <w:p w14:paraId="6BDD62FD" w14:textId="77777777" w:rsidR="001051C3" w:rsidRDefault="001051C3" w:rsidP="001051C3">
      <w:r>
        <w:rPr>
          <w:noProof/>
        </w:rPr>
        <w:drawing>
          <wp:inline distT="0" distB="0" distL="0" distR="0" wp14:anchorId="07B2E121" wp14:editId="74735A25">
            <wp:extent cx="5943600" cy="3157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57855"/>
                    </a:xfrm>
                    <a:prstGeom prst="rect">
                      <a:avLst/>
                    </a:prstGeom>
                  </pic:spPr>
                </pic:pic>
              </a:graphicData>
            </a:graphic>
          </wp:inline>
        </w:drawing>
      </w:r>
    </w:p>
    <w:sectPr w:rsidR="001051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D33E8"/>
    <w:multiLevelType w:val="hybridMultilevel"/>
    <w:tmpl w:val="0300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1C3"/>
    <w:rsid w:val="001051C3"/>
    <w:rsid w:val="001207EF"/>
    <w:rsid w:val="002B0BF5"/>
    <w:rsid w:val="004E3837"/>
    <w:rsid w:val="006B0A89"/>
    <w:rsid w:val="006C134A"/>
    <w:rsid w:val="00832B28"/>
    <w:rsid w:val="00885A1E"/>
    <w:rsid w:val="00A02563"/>
    <w:rsid w:val="00B36E47"/>
    <w:rsid w:val="00BB10A7"/>
    <w:rsid w:val="00C218CE"/>
    <w:rsid w:val="00C428C0"/>
    <w:rsid w:val="00DE71A3"/>
    <w:rsid w:val="00FB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A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1C3"/>
    <w:pPr>
      <w:ind w:left="720"/>
      <w:contextualSpacing/>
    </w:pPr>
  </w:style>
  <w:style w:type="character" w:styleId="Hyperlink">
    <w:name w:val="Hyperlink"/>
    <w:basedOn w:val="DefaultParagraphFont"/>
    <w:uiPriority w:val="99"/>
    <w:unhideWhenUsed/>
    <w:rsid w:val="00C218CE"/>
    <w:rPr>
      <w:color w:val="0563C1" w:themeColor="hyperlink"/>
      <w:u w:val="single"/>
    </w:rPr>
  </w:style>
  <w:style w:type="character" w:styleId="CommentReference">
    <w:name w:val="annotation reference"/>
    <w:basedOn w:val="DefaultParagraphFont"/>
    <w:uiPriority w:val="99"/>
    <w:semiHidden/>
    <w:unhideWhenUsed/>
    <w:rsid w:val="006C134A"/>
    <w:rPr>
      <w:sz w:val="16"/>
      <w:szCs w:val="16"/>
    </w:rPr>
  </w:style>
  <w:style w:type="paragraph" w:styleId="CommentText">
    <w:name w:val="annotation text"/>
    <w:basedOn w:val="Normal"/>
    <w:link w:val="CommentTextChar"/>
    <w:uiPriority w:val="99"/>
    <w:semiHidden/>
    <w:unhideWhenUsed/>
    <w:rsid w:val="006C134A"/>
    <w:pPr>
      <w:spacing w:line="240" w:lineRule="auto"/>
    </w:pPr>
    <w:rPr>
      <w:sz w:val="20"/>
      <w:szCs w:val="20"/>
    </w:rPr>
  </w:style>
  <w:style w:type="character" w:customStyle="1" w:styleId="CommentTextChar">
    <w:name w:val="Comment Text Char"/>
    <w:basedOn w:val="DefaultParagraphFont"/>
    <w:link w:val="CommentText"/>
    <w:uiPriority w:val="99"/>
    <w:semiHidden/>
    <w:rsid w:val="006C134A"/>
    <w:rPr>
      <w:sz w:val="20"/>
      <w:szCs w:val="20"/>
    </w:rPr>
  </w:style>
  <w:style w:type="paragraph" w:styleId="CommentSubject">
    <w:name w:val="annotation subject"/>
    <w:basedOn w:val="CommentText"/>
    <w:next w:val="CommentText"/>
    <w:link w:val="CommentSubjectChar"/>
    <w:uiPriority w:val="99"/>
    <w:semiHidden/>
    <w:unhideWhenUsed/>
    <w:rsid w:val="006C134A"/>
    <w:rPr>
      <w:b/>
      <w:bCs/>
    </w:rPr>
  </w:style>
  <w:style w:type="character" w:customStyle="1" w:styleId="CommentSubjectChar">
    <w:name w:val="Comment Subject Char"/>
    <w:basedOn w:val="CommentTextChar"/>
    <w:link w:val="CommentSubject"/>
    <w:uiPriority w:val="99"/>
    <w:semiHidden/>
    <w:rsid w:val="006C134A"/>
    <w:rPr>
      <w:b/>
      <w:bCs/>
      <w:sz w:val="20"/>
      <w:szCs w:val="20"/>
    </w:rPr>
  </w:style>
  <w:style w:type="paragraph" w:styleId="BalloonText">
    <w:name w:val="Balloon Text"/>
    <w:basedOn w:val="Normal"/>
    <w:link w:val="BalloonTextChar"/>
    <w:uiPriority w:val="99"/>
    <w:semiHidden/>
    <w:unhideWhenUsed/>
    <w:rsid w:val="006C1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34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1C3"/>
    <w:pPr>
      <w:ind w:left="720"/>
      <w:contextualSpacing/>
    </w:pPr>
  </w:style>
  <w:style w:type="character" w:styleId="Hyperlink">
    <w:name w:val="Hyperlink"/>
    <w:basedOn w:val="DefaultParagraphFont"/>
    <w:uiPriority w:val="99"/>
    <w:unhideWhenUsed/>
    <w:rsid w:val="00C218CE"/>
    <w:rPr>
      <w:color w:val="0563C1" w:themeColor="hyperlink"/>
      <w:u w:val="single"/>
    </w:rPr>
  </w:style>
  <w:style w:type="character" w:styleId="CommentReference">
    <w:name w:val="annotation reference"/>
    <w:basedOn w:val="DefaultParagraphFont"/>
    <w:uiPriority w:val="99"/>
    <w:semiHidden/>
    <w:unhideWhenUsed/>
    <w:rsid w:val="006C134A"/>
    <w:rPr>
      <w:sz w:val="16"/>
      <w:szCs w:val="16"/>
    </w:rPr>
  </w:style>
  <w:style w:type="paragraph" w:styleId="CommentText">
    <w:name w:val="annotation text"/>
    <w:basedOn w:val="Normal"/>
    <w:link w:val="CommentTextChar"/>
    <w:uiPriority w:val="99"/>
    <w:semiHidden/>
    <w:unhideWhenUsed/>
    <w:rsid w:val="006C134A"/>
    <w:pPr>
      <w:spacing w:line="240" w:lineRule="auto"/>
    </w:pPr>
    <w:rPr>
      <w:sz w:val="20"/>
      <w:szCs w:val="20"/>
    </w:rPr>
  </w:style>
  <w:style w:type="character" w:customStyle="1" w:styleId="CommentTextChar">
    <w:name w:val="Comment Text Char"/>
    <w:basedOn w:val="DefaultParagraphFont"/>
    <w:link w:val="CommentText"/>
    <w:uiPriority w:val="99"/>
    <w:semiHidden/>
    <w:rsid w:val="006C134A"/>
    <w:rPr>
      <w:sz w:val="20"/>
      <w:szCs w:val="20"/>
    </w:rPr>
  </w:style>
  <w:style w:type="paragraph" w:styleId="CommentSubject">
    <w:name w:val="annotation subject"/>
    <w:basedOn w:val="CommentText"/>
    <w:next w:val="CommentText"/>
    <w:link w:val="CommentSubjectChar"/>
    <w:uiPriority w:val="99"/>
    <w:semiHidden/>
    <w:unhideWhenUsed/>
    <w:rsid w:val="006C134A"/>
    <w:rPr>
      <w:b/>
      <w:bCs/>
    </w:rPr>
  </w:style>
  <w:style w:type="character" w:customStyle="1" w:styleId="CommentSubjectChar">
    <w:name w:val="Comment Subject Char"/>
    <w:basedOn w:val="CommentTextChar"/>
    <w:link w:val="CommentSubject"/>
    <w:uiPriority w:val="99"/>
    <w:semiHidden/>
    <w:rsid w:val="006C134A"/>
    <w:rPr>
      <w:b/>
      <w:bCs/>
      <w:sz w:val="20"/>
      <w:szCs w:val="20"/>
    </w:rPr>
  </w:style>
  <w:style w:type="paragraph" w:styleId="BalloonText">
    <w:name w:val="Balloon Text"/>
    <w:basedOn w:val="Normal"/>
    <w:link w:val="BalloonTextChar"/>
    <w:uiPriority w:val="99"/>
    <w:semiHidden/>
    <w:unhideWhenUsed/>
    <w:rsid w:val="006C1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surveymonkey.com/r/PFNZWPR"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Schauermann, Timothy A. (GSFC-7200)</dc:creator>
  <cp:keywords/>
  <dc:description/>
  <cp:lastModifiedBy>SYSTEM</cp:lastModifiedBy>
  <cp:revision>2</cp:revision>
  <dcterms:created xsi:type="dcterms:W3CDTF">2018-07-11T17:52:00Z</dcterms:created>
  <dcterms:modified xsi:type="dcterms:W3CDTF">2018-07-11T17:52:00Z</dcterms:modified>
</cp:coreProperties>
</file>