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901ED" w14:textId="77777777" w:rsidR="001520F8" w:rsidRPr="001520F8" w:rsidRDefault="001520F8" w:rsidP="001520F8">
      <w:pPr>
        <w:autoSpaceDE/>
        <w:autoSpaceDN/>
        <w:adjustRightInd/>
        <w:jc w:val="center"/>
        <w:rPr>
          <w:rFonts w:ascii="Arial" w:eastAsia="Calibri" w:hAnsi="Arial" w:cs="Arial"/>
          <w:b/>
          <w:color w:val="002D74"/>
          <w:sz w:val="22"/>
          <w:szCs w:val="22"/>
        </w:rPr>
      </w:pPr>
      <w:bookmarkStart w:id="0" w:name="_GoBack"/>
      <w:bookmarkEnd w:id="0"/>
      <w:r w:rsidRPr="001520F8">
        <w:rPr>
          <w:rFonts w:ascii="Arial" w:eastAsia="Calibri" w:hAnsi="Arial" w:cs="Arial"/>
          <w:b/>
          <w:noProof/>
          <w:color w:val="002D74"/>
        </w:rPr>
        <w:drawing>
          <wp:anchor distT="0" distB="0" distL="114300" distR="114300" simplePos="0" relativeHeight="251659264" behindDoc="1" locked="1" layoutInCell="1" allowOverlap="1" wp14:anchorId="16E09F5C" wp14:editId="424E58C6">
            <wp:simplePos x="1591294" y="914400"/>
            <wp:positionH relativeFrom="page">
              <wp:posOffset>-342900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1520F8">
        <w:rPr>
          <w:rFonts w:ascii="Arial" w:eastAsia="Calibri" w:hAnsi="Arial" w:cs="Arial"/>
          <w:b/>
          <w:color w:val="002D74"/>
        </w:rPr>
        <w:t>UNITED STATES</w:t>
      </w:r>
    </w:p>
    <w:p w14:paraId="033B9746" w14:textId="77777777" w:rsidR="001520F8" w:rsidRPr="001520F8" w:rsidRDefault="001520F8" w:rsidP="001520F8">
      <w:pPr>
        <w:autoSpaceDE/>
        <w:autoSpaceDN/>
        <w:adjustRightInd/>
        <w:jc w:val="center"/>
        <w:rPr>
          <w:rFonts w:ascii="Arial" w:eastAsia="Calibri" w:hAnsi="Arial" w:cs="Arial"/>
          <w:b/>
          <w:noProof/>
          <w:color w:val="002D74"/>
          <w:sz w:val="22"/>
          <w:szCs w:val="22"/>
        </w:rPr>
      </w:pPr>
      <w:r w:rsidRPr="001520F8">
        <w:rPr>
          <w:rFonts w:ascii="Arial" w:eastAsia="Calibri" w:hAnsi="Arial" w:cs="Arial"/>
          <w:b/>
          <w:color w:val="002D74"/>
          <w:sz w:val="22"/>
          <w:szCs w:val="22"/>
        </w:rPr>
        <w:t>NUCLEAR</w:t>
      </w:r>
      <w:r w:rsidRPr="001520F8">
        <w:rPr>
          <w:rFonts w:ascii="Arial" w:eastAsia="Calibri" w:hAnsi="Arial" w:cs="Arial"/>
          <w:b/>
          <w:noProof/>
          <w:color w:val="002D74"/>
          <w:sz w:val="22"/>
          <w:szCs w:val="22"/>
        </w:rPr>
        <w:t xml:space="preserve"> </w:t>
      </w:r>
      <w:r w:rsidRPr="001520F8">
        <w:rPr>
          <w:rFonts w:ascii="Arial" w:eastAsia="Calibri" w:hAnsi="Arial" w:cs="Arial"/>
          <w:b/>
          <w:color w:val="002D74"/>
          <w:sz w:val="22"/>
          <w:szCs w:val="22"/>
        </w:rPr>
        <w:t>REGULATORY COMMISSION</w:t>
      </w:r>
    </w:p>
    <w:p w14:paraId="2027186C" w14:textId="77777777" w:rsidR="001520F8" w:rsidRPr="001520F8" w:rsidRDefault="001520F8" w:rsidP="001520F8">
      <w:pPr>
        <w:autoSpaceDE/>
        <w:autoSpaceDN/>
        <w:adjustRightInd/>
        <w:jc w:val="center"/>
        <w:rPr>
          <w:rFonts w:ascii="Arial" w:eastAsia="Calibri" w:hAnsi="Arial" w:cs="Arial"/>
          <w:b/>
          <w:color w:val="002D74"/>
          <w:sz w:val="16"/>
          <w:szCs w:val="16"/>
        </w:rPr>
      </w:pPr>
      <w:r w:rsidRPr="001520F8">
        <w:rPr>
          <w:rFonts w:ascii="Arial" w:eastAsia="Calibri" w:hAnsi="Arial" w:cs="Arial"/>
          <w:b/>
          <w:color w:val="002D74"/>
          <w:sz w:val="16"/>
          <w:szCs w:val="16"/>
        </w:rPr>
        <w:t>WASHINGTON, D.C. 20555-0001</w:t>
      </w:r>
    </w:p>
    <w:p w14:paraId="2A017CF8" w14:textId="77777777" w:rsidR="00D60AD8" w:rsidRPr="002C0D2D" w:rsidRDefault="00D60AD8" w:rsidP="00B30515">
      <w:pPr>
        <w:rPr>
          <w:rFonts w:ascii="Arial" w:hAnsi="Arial" w:cs="Arial"/>
          <w:sz w:val="21"/>
          <w:szCs w:val="21"/>
          <w:lang w:val="en-CA"/>
        </w:rPr>
      </w:pPr>
    </w:p>
    <w:p w14:paraId="7EF1A799" w14:textId="77777777" w:rsidR="00043F07" w:rsidRPr="0067433D" w:rsidRDefault="00043F07" w:rsidP="00B30515">
      <w:pPr>
        <w:rPr>
          <w:rFonts w:ascii="Arial" w:hAnsi="Arial" w:cs="Arial"/>
          <w:sz w:val="22"/>
          <w:szCs w:val="22"/>
          <w:lang w:val="en-CA"/>
        </w:rPr>
      </w:pPr>
    </w:p>
    <w:p w14:paraId="17B799D6" w14:textId="16612848" w:rsidR="00F52A26" w:rsidRPr="0067433D" w:rsidRDefault="00BB1841" w:rsidP="004E3B5A">
      <w:pPr>
        <w:jc w:val="center"/>
        <w:rPr>
          <w:rFonts w:ascii="Arial" w:hAnsi="Arial" w:cs="Arial"/>
          <w:sz w:val="22"/>
          <w:szCs w:val="22"/>
          <w:lang w:val="en-CA"/>
        </w:rPr>
      </w:pPr>
      <w:r>
        <w:rPr>
          <w:rFonts w:ascii="Arial" w:hAnsi="Arial" w:cs="Arial"/>
          <w:sz w:val="22"/>
          <w:szCs w:val="22"/>
          <w:lang w:val="en-CA"/>
        </w:rPr>
        <w:t xml:space="preserve">August </w:t>
      </w:r>
      <w:r w:rsidRPr="00BB1841">
        <w:rPr>
          <w:rFonts w:ascii="Arial" w:hAnsi="Arial" w:cs="Arial"/>
          <w:sz w:val="22"/>
          <w:szCs w:val="22"/>
          <w:highlight w:val="yellow"/>
          <w:lang w:val="en-CA"/>
        </w:rPr>
        <w:t>XX</w:t>
      </w:r>
      <w:r>
        <w:rPr>
          <w:rFonts w:ascii="Arial" w:hAnsi="Arial" w:cs="Arial"/>
          <w:sz w:val="22"/>
          <w:szCs w:val="22"/>
          <w:lang w:val="en-CA"/>
        </w:rPr>
        <w:t>, 2018</w:t>
      </w:r>
    </w:p>
    <w:p w14:paraId="799566F4" w14:textId="77777777" w:rsidR="00F52A26" w:rsidRPr="0067433D" w:rsidRDefault="00F52A26" w:rsidP="00B30515">
      <w:pPr>
        <w:rPr>
          <w:rFonts w:ascii="Arial" w:hAnsi="Arial" w:cs="Arial"/>
          <w:sz w:val="22"/>
          <w:szCs w:val="22"/>
          <w:lang w:val="en-CA"/>
        </w:rPr>
      </w:pPr>
    </w:p>
    <w:p w14:paraId="739B9207" w14:textId="77777777" w:rsidR="00B737C5" w:rsidRPr="0067433D" w:rsidRDefault="001D4930" w:rsidP="00F52A26">
      <w:pPr>
        <w:rPr>
          <w:rFonts w:ascii="Arial" w:hAnsi="Arial" w:cs="Arial"/>
          <w:sz w:val="22"/>
          <w:szCs w:val="22"/>
        </w:rPr>
      </w:pPr>
      <w:r w:rsidRPr="0067433D">
        <w:rPr>
          <w:rFonts w:ascii="Arial" w:hAnsi="Arial" w:cs="Arial"/>
          <w:sz w:val="22"/>
          <w:szCs w:val="22"/>
          <w:lang w:val="en-CA"/>
        </w:rPr>
        <w:fldChar w:fldCharType="begin"/>
      </w:r>
      <w:r w:rsidR="00397DEC" w:rsidRPr="0067433D">
        <w:rPr>
          <w:rFonts w:ascii="Arial" w:hAnsi="Arial" w:cs="Arial"/>
          <w:sz w:val="22"/>
          <w:szCs w:val="22"/>
          <w:lang w:val="en-CA"/>
        </w:rPr>
        <w:instrText xml:space="preserve"> SEQ CHAPTER \h \r 1</w:instrText>
      </w:r>
      <w:r w:rsidRPr="0067433D">
        <w:rPr>
          <w:rFonts w:ascii="Arial" w:hAnsi="Arial" w:cs="Arial"/>
          <w:sz w:val="22"/>
          <w:szCs w:val="22"/>
          <w:lang w:val="en-CA"/>
        </w:rPr>
        <w:fldChar w:fldCharType="end"/>
      </w:r>
      <w:r w:rsidRPr="0067433D">
        <w:rPr>
          <w:rFonts w:ascii="Arial" w:hAnsi="Arial" w:cs="Arial"/>
          <w:sz w:val="22"/>
          <w:szCs w:val="22"/>
          <w:lang w:val="en-CA"/>
        </w:rPr>
        <w:fldChar w:fldCharType="begin"/>
      </w:r>
      <w:r w:rsidR="00B30515" w:rsidRPr="0067433D">
        <w:rPr>
          <w:rFonts w:ascii="Arial" w:hAnsi="Arial" w:cs="Arial"/>
          <w:sz w:val="22"/>
          <w:szCs w:val="22"/>
          <w:lang w:val="en-CA"/>
        </w:rPr>
        <w:instrText xml:space="preserve"> SEQ CHAPTER \h \r 1</w:instrText>
      </w:r>
      <w:r w:rsidRPr="0067433D">
        <w:rPr>
          <w:rFonts w:ascii="Arial" w:hAnsi="Arial" w:cs="Arial"/>
          <w:sz w:val="22"/>
          <w:szCs w:val="22"/>
          <w:lang w:val="en-CA"/>
        </w:rPr>
        <w:fldChar w:fldCharType="end"/>
      </w:r>
      <w:r w:rsidR="00B30515" w:rsidRPr="0067433D">
        <w:rPr>
          <w:rFonts w:ascii="Arial" w:hAnsi="Arial" w:cs="Arial"/>
          <w:sz w:val="22"/>
          <w:szCs w:val="22"/>
        </w:rPr>
        <w:t>ALL AG</w:t>
      </w:r>
      <w:r w:rsidR="00A24608" w:rsidRPr="0067433D">
        <w:rPr>
          <w:rFonts w:ascii="Arial" w:hAnsi="Arial" w:cs="Arial"/>
          <w:sz w:val="22"/>
          <w:szCs w:val="22"/>
        </w:rPr>
        <w:t>REEMENT AND NON-AGREEMENT STATE</w:t>
      </w:r>
      <w:r w:rsidR="00DD1D01" w:rsidRPr="0067433D">
        <w:rPr>
          <w:rFonts w:ascii="Arial" w:hAnsi="Arial" w:cs="Arial"/>
          <w:sz w:val="22"/>
          <w:szCs w:val="22"/>
        </w:rPr>
        <w:t>S</w:t>
      </w:r>
    </w:p>
    <w:p w14:paraId="323E0C42" w14:textId="77777777" w:rsidR="00B30515" w:rsidRPr="0067433D" w:rsidRDefault="00B30515" w:rsidP="00F52A26">
      <w:pPr>
        <w:rPr>
          <w:rFonts w:ascii="Arial" w:hAnsi="Arial" w:cs="Arial"/>
          <w:sz w:val="22"/>
          <w:szCs w:val="22"/>
        </w:rPr>
      </w:pPr>
      <w:r w:rsidRPr="0067433D">
        <w:rPr>
          <w:rFonts w:ascii="Arial" w:hAnsi="Arial" w:cs="Arial"/>
          <w:sz w:val="22"/>
          <w:szCs w:val="22"/>
        </w:rPr>
        <w:t>STATE LIAISON OFFICERS</w:t>
      </w:r>
    </w:p>
    <w:p w14:paraId="1169013E" w14:textId="77777777" w:rsidR="00397DEC" w:rsidRPr="0067433D" w:rsidRDefault="00397DEC" w:rsidP="00F52A26">
      <w:pPr>
        <w:rPr>
          <w:rFonts w:ascii="Arial" w:hAnsi="Arial" w:cs="Arial"/>
          <w:sz w:val="22"/>
          <w:szCs w:val="22"/>
        </w:rPr>
      </w:pPr>
    </w:p>
    <w:p w14:paraId="04616305" w14:textId="6D088A5C" w:rsidR="00397DEC" w:rsidRPr="0067433D" w:rsidRDefault="00A24608" w:rsidP="0017743D">
      <w:pPr>
        <w:rPr>
          <w:rFonts w:ascii="Arial" w:hAnsi="Arial" w:cs="Arial"/>
          <w:sz w:val="22"/>
          <w:szCs w:val="22"/>
        </w:rPr>
      </w:pPr>
      <w:r w:rsidRPr="0067433D">
        <w:rPr>
          <w:rFonts w:ascii="Arial" w:hAnsi="Arial" w:cs="Arial"/>
          <w:bCs/>
          <w:sz w:val="22"/>
          <w:szCs w:val="22"/>
        </w:rPr>
        <w:t>OPPORTUNITY TO REVIEW AND COMMENT ON INTERNATIONAL ATOMIC ENERGY</w:t>
      </w:r>
      <w:r w:rsidR="002C0D2D" w:rsidRPr="0067433D">
        <w:rPr>
          <w:rFonts w:ascii="Arial" w:hAnsi="Arial" w:cs="Arial"/>
          <w:bCs/>
          <w:sz w:val="22"/>
          <w:szCs w:val="22"/>
        </w:rPr>
        <w:t xml:space="preserve"> </w:t>
      </w:r>
      <w:r w:rsidRPr="0067433D">
        <w:rPr>
          <w:rFonts w:ascii="Arial" w:hAnsi="Arial" w:cs="Arial"/>
          <w:bCs/>
          <w:sz w:val="22"/>
          <w:szCs w:val="22"/>
        </w:rPr>
        <w:t>AGENCY</w:t>
      </w:r>
      <w:r w:rsidR="005260D0">
        <w:rPr>
          <w:rFonts w:ascii="Arial" w:hAnsi="Arial" w:cs="Arial"/>
          <w:bCs/>
          <w:sz w:val="22"/>
          <w:szCs w:val="22"/>
        </w:rPr>
        <w:t xml:space="preserve"> (IAEA) DRAFT SAFETY GUIDE DS469</w:t>
      </w:r>
      <w:r w:rsidRPr="0067433D">
        <w:rPr>
          <w:rFonts w:ascii="Arial" w:hAnsi="Arial" w:cs="Arial"/>
          <w:bCs/>
          <w:sz w:val="22"/>
          <w:szCs w:val="22"/>
        </w:rPr>
        <w:t>, “</w:t>
      </w:r>
      <w:r w:rsidR="005260D0">
        <w:rPr>
          <w:rFonts w:ascii="Arial" w:hAnsi="Arial" w:cs="Arial"/>
          <w:sz w:val="22"/>
          <w:szCs w:val="22"/>
        </w:rPr>
        <w:t>PREPAREDNESS AND RESPONSE FOR AN EMERGENCY DURING THE TRANSPORT OF RADIOACTIVE MATERIAL</w:t>
      </w:r>
      <w:r w:rsidRPr="0067433D">
        <w:rPr>
          <w:rFonts w:ascii="Arial" w:hAnsi="Arial" w:cs="Arial"/>
          <w:bCs/>
          <w:sz w:val="22"/>
          <w:szCs w:val="22"/>
        </w:rPr>
        <w:t>” (</w:t>
      </w:r>
      <w:r w:rsidR="00DE7FB9" w:rsidRPr="0067433D">
        <w:rPr>
          <w:rFonts w:ascii="Arial" w:hAnsi="Arial" w:cs="Arial"/>
          <w:bCs/>
          <w:sz w:val="22"/>
          <w:szCs w:val="22"/>
        </w:rPr>
        <w:t>STC</w:t>
      </w:r>
      <w:r w:rsidRPr="0067433D">
        <w:rPr>
          <w:rFonts w:ascii="Arial" w:hAnsi="Arial" w:cs="Arial"/>
          <w:bCs/>
          <w:sz w:val="22"/>
          <w:szCs w:val="22"/>
        </w:rPr>
        <w:t>-1</w:t>
      </w:r>
      <w:r w:rsidR="005260D0">
        <w:rPr>
          <w:rFonts w:ascii="Arial" w:hAnsi="Arial" w:cs="Arial"/>
          <w:bCs/>
          <w:sz w:val="22"/>
          <w:szCs w:val="22"/>
        </w:rPr>
        <w:t>8</w:t>
      </w:r>
      <w:r w:rsidRPr="0067433D">
        <w:rPr>
          <w:rFonts w:ascii="Arial" w:hAnsi="Arial" w:cs="Arial"/>
          <w:bCs/>
          <w:sz w:val="22"/>
          <w:szCs w:val="22"/>
        </w:rPr>
        <w:t>-</w:t>
      </w:r>
      <w:r w:rsidR="005260D0" w:rsidRPr="005260D0">
        <w:rPr>
          <w:rFonts w:ascii="Arial" w:hAnsi="Arial" w:cs="Arial"/>
          <w:bCs/>
          <w:sz w:val="22"/>
          <w:szCs w:val="22"/>
          <w:highlight w:val="yellow"/>
        </w:rPr>
        <w:t>0XX</w:t>
      </w:r>
      <w:r w:rsidR="004E3B5A">
        <w:rPr>
          <w:rFonts w:ascii="Arial" w:hAnsi="Arial" w:cs="Arial"/>
          <w:bCs/>
          <w:sz w:val="22"/>
          <w:szCs w:val="22"/>
        </w:rPr>
        <w:t>)</w:t>
      </w:r>
    </w:p>
    <w:p w14:paraId="272072D6" w14:textId="77777777" w:rsidR="00F52A26" w:rsidRDefault="00F52A26" w:rsidP="00F52A26">
      <w:pPr>
        <w:rPr>
          <w:rFonts w:ascii="Arial" w:hAnsi="Arial" w:cs="Arial"/>
          <w:b/>
          <w:sz w:val="22"/>
          <w:szCs w:val="22"/>
        </w:rPr>
      </w:pPr>
    </w:p>
    <w:p w14:paraId="331255E1" w14:textId="77777777" w:rsidR="001520F8" w:rsidRPr="0067433D" w:rsidRDefault="001520F8" w:rsidP="00F52A26">
      <w:pPr>
        <w:rPr>
          <w:rFonts w:ascii="Arial" w:hAnsi="Arial" w:cs="Arial"/>
          <w:b/>
          <w:sz w:val="22"/>
          <w:szCs w:val="22"/>
        </w:rPr>
      </w:pPr>
    </w:p>
    <w:p w14:paraId="22E2422D" w14:textId="75DF18B0" w:rsidR="0017743D" w:rsidRPr="0067433D" w:rsidRDefault="0017743D" w:rsidP="004B2C36">
      <w:pPr>
        <w:rPr>
          <w:rFonts w:ascii="Arial" w:hAnsi="Arial" w:cs="Arial"/>
          <w:color w:val="000000"/>
          <w:sz w:val="22"/>
          <w:szCs w:val="22"/>
        </w:rPr>
      </w:pPr>
      <w:r w:rsidRPr="0067433D">
        <w:rPr>
          <w:rFonts w:ascii="Arial" w:hAnsi="Arial" w:cs="Arial"/>
          <w:b/>
          <w:bCs/>
          <w:color w:val="000000"/>
          <w:sz w:val="22"/>
          <w:szCs w:val="22"/>
        </w:rPr>
        <w:t>Purpose</w:t>
      </w:r>
      <w:r w:rsidRPr="0067433D">
        <w:rPr>
          <w:rFonts w:ascii="Arial" w:hAnsi="Arial" w:cs="Arial"/>
          <w:color w:val="000000"/>
          <w:sz w:val="22"/>
          <w:szCs w:val="22"/>
        </w:rPr>
        <w:t xml:space="preserve">: </w:t>
      </w:r>
      <w:r w:rsidR="001520F8">
        <w:rPr>
          <w:rFonts w:ascii="Arial" w:hAnsi="Arial" w:cs="Arial"/>
          <w:color w:val="000000"/>
          <w:sz w:val="22"/>
          <w:szCs w:val="22"/>
        </w:rPr>
        <w:t xml:space="preserve"> </w:t>
      </w:r>
      <w:r w:rsidRPr="0067433D">
        <w:rPr>
          <w:rFonts w:ascii="Arial" w:hAnsi="Arial" w:cs="Arial"/>
          <w:sz w:val="22"/>
          <w:szCs w:val="22"/>
        </w:rPr>
        <w:t>To provide States with the opportunity to review and comment on the Draft Safety</w:t>
      </w:r>
      <w:r w:rsidR="005260D0">
        <w:rPr>
          <w:rFonts w:ascii="Arial" w:hAnsi="Arial" w:cs="Arial"/>
          <w:sz w:val="22"/>
          <w:szCs w:val="22"/>
        </w:rPr>
        <w:t xml:space="preserve"> Guide DS469</w:t>
      </w:r>
      <w:r w:rsidRPr="0067433D">
        <w:rPr>
          <w:rFonts w:ascii="Arial" w:hAnsi="Arial" w:cs="Arial"/>
          <w:sz w:val="22"/>
          <w:szCs w:val="22"/>
        </w:rPr>
        <w:t xml:space="preserve">, </w:t>
      </w:r>
      <w:r w:rsidR="004B2C36" w:rsidRPr="0067433D">
        <w:rPr>
          <w:rFonts w:ascii="Arial" w:hAnsi="Arial" w:cs="Arial"/>
          <w:sz w:val="22"/>
          <w:szCs w:val="22"/>
        </w:rPr>
        <w:t>“</w:t>
      </w:r>
      <w:r w:rsidR="005260D0">
        <w:rPr>
          <w:rFonts w:ascii="Arial" w:hAnsi="Arial" w:cs="Arial"/>
          <w:sz w:val="22"/>
          <w:szCs w:val="22"/>
        </w:rPr>
        <w:t>Preparedness and Response for an Emergency During the Transport of Radioactive Material</w:t>
      </w:r>
      <w:r w:rsidR="004B2C36" w:rsidRPr="0067433D">
        <w:rPr>
          <w:rFonts w:ascii="Arial" w:hAnsi="Arial" w:cs="Arial"/>
          <w:sz w:val="22"/>
          <w:szCs w:val="22"/>
        </w:rPr>
        <w:t>”</w:t>
      </w:r>
      <w:r w:rsidR="0068036A" w:rsidRPr="0067433D">
        <w:rPr>
          <w:rStyle w:val="FootnoteReference"/>
          <w:rFonts w:cs="Arial"/>
          <w:sz w:val="22"/>
          <w:szCs w:val="22"/>
          <w:vertAlign w:val="subscript"/>
        </w:rPr>
        <w:footnoteReference w:id="1"/>
      </w:r>
      <w:r w:rsidR="00DE7FB9" w:rsidRPr="0067433D">
        <w:rPr>
          <w:rFonts w:ascii="Arial" w:hAnsi="Arial" w:cs="Arial"/>
          <w:sz w:val="22"/>
          <w:szCs w:val="22"/>
        </w:rPr>
        <w:t xml:space="preserve"> </w:t>
      </w:r>
      <w:r w:rsidRPr="0067433D">
        <w:rPr>
          <w:rFonts w:ascii="Arial" w:hAnsi="Arial" w:cs="Arial"/>
          <w:sz w:val="22"/>
          <w:szCs w:val="22"/>
        </w:rPr>
        <w:t xml:space="preserve">by </w:t>
      </w:r>
      <w:r w:rsidR="005260D0">
        <w:rPr>
          <w:rFonts w:ascii="Arial" w:hAnsi="Arial" w:cs="Arial"/>
          <w:sz w:val="22"/>
          <w:szCs w:val="22"/>
        </w:rPr>
        <w:t>October 31, 2018</w:t>
      </w:r>
      <w:r w:rsidR="004B2C36" w:rsidRPr="0067433D">
        <w:rPr>
          <w:rFonts w:ascii="Arial" w:hAnsi="Arial" w:cs="Arial"/>
          <w:sz w:val="22"/>
          <w:szCs w:val="22"/>
        </w:rPr>
        <w:t>,</w:t>
      </w:r>
      <w:r w:rsidRPr="0067433D">
        <w:rPr>
          <w:rFonts w:ascii="Arial" w:hAnsi="Arial" w:cs="Arial"/>
          <w:sz w:val="22"/>
          <w:szCs w:val="22"/>
        </w:rPr>
        <w:t xml:space="preserve"> to the contact listed</w:t>
      </w:r>
      <w:r w:rsidRPr="0067433D">
        <w:rPr>
          <w:rFonts w:ascii="Arial" w:hAnsi="Arial" w:cs="Arial"/>
          <w:color w:val="000000"/>
          <w:sz w:val="22"/>
          <w:szCs w:val="22"/>
        </w:rPr>
        <w:t>.</w:t>
      </w:r>
    </w:p>
    <w:p w14:paraId="5D11884B" w14:textId="77777777" w:rsidR="0017743D" w:rsidRPr="0067433D" w:rsidRDefault="0017743D" w:rsidP="0017743D">
      <w:pPr>
        <w:rPr>
          <w:rFonts w:ascii="Arial" w:hAnsi="Arial" w:cs="Arial"/>
          <w:color w:val="000000"/>
          <w:sz w:val="22"/>
          <w:szCs w:val="22"/>
        </w:rPr>
      </w:pPr>
    </w:p>
    <w:p w14:paraId="04A69E2F" w14:textId="50F58190" w:rsidR="00E7349B" w:rsidRPr="0067433D" w:rsidRDefault="0017743D" w:rsidP="002B2FE9">
      <w:pPr>
        <w:autoSpaceDE/>
        <w:autoSpaceDN/>
        <w:adjustRightInd/>
        <w:rPr>
          <w:rFonts w:ascii="Arial" w:hAnsi="Arial" w:cs="Arial"/>
          <w:sz w:val="22"/>
          <w:szCs w:val="22"/>
        </w:rPr>
      </w:pPr>
      <w:r w:rsidRPr="0067433D">
        <w:rPr>
          <w:rFonts w:ascii="Arial" w:hAnsi="Arial" w:cs="Arial"/>
          <w:b/>
          <w:bCs/>
          <w:color w:val="000000"/>
          <w:sz w:val="22"/>
          <w:szCs w:val="22"/>
        </w:rPr>
        <w:t>Background</w:t>
      </w:r>
      <w:r w:rsidRPr="0067433D">
        <w:rPr>
          <w:rFonts w:ascii="Arial" w:hAnsi="Arial" w:cs="Arial"/>
          <w:color w:val="000000"/>
          <w:sz w:val="22"/>
          <w:szCs w:val="22"/>
        </w:rPr>
        <w:t xml:space="preserve">: </w:t>
      </w:r>
      <w:r w:rsidR="001520F8">
        <w:rPr>
          <w:rFonts w:ascii="Arial" w:hAnsi="Arial" w:cs="Arial"/>
          <w:color w:val="000000"/>
          <w:sz w:val="22"/>
          <w:szCs w:val="22"/>
        </w:rPr>
        <w:t xml:space="preserve"> </w:t>
      </w:r>
      <w:r w:rsidR="002F2088" w:rsidRPr="0067433D">
        <w:rPr>
          <w:rFonts w:ascii="Arial" w:hAnsi="Arial" w:cs="Arial"/>
          <w:sz w:val="22"/>
          <w:szCs w:val="22"/>
        </w:rPr>
        <w:t xml:space="preserve">The International Atomic Energy Agency (IAEA) has made </w:t>
      </w:r>
      <w:r w:rsidR="004F57B1" w:rsidRPr="0067433D">
        <w:rPr>
          <w:rFonts w:ascii="Arial" w:hAnsi="Arial" w:cs="Arial"/>
          <w:color w:val="000000"/>
          <w:sz w:val="22"/>
          <w:szCs w:val="22"/>
        </w:rPr>
        <w:t xml:space="preserve">available the Draft Safety Guide </w:t>
      </w:r>
      <w:r w:rsidR="005260D0">
        <w:rPr>
          <w:rFonts w:ascii="Arial" w:hAnsi="Arial" w:cs="Arial"/>
          <w:sz w:val="22"/>
          <w:szCs w:val="22"/>
        </w:rPr>
        <w:t>DS469</w:t>
      </w:r>
      <w:r w:rsidR="002F2088" w:rsidRPr="0067433D">
        <w:rPr>
          <w:rFonts w:ascii="Arial" w:hAnsi="Arial" w:cs="Arial"/>
          <w:sz w:val="22"/>
          <w:szCs w:val="22"/>
        </w:rPr>
        <w:t>, “</w:t>
      </w:r>
      <w:r w:rsidR="005260D0">
        <w:rPr>
          <w:rFonts w:ascii="Arial" w:hAnsi="Arial" w:cs="Arial"/>
          <w:sz w:val="22"/>
          <w:szCs w:val="22"/>
        </w:rPr>
        <w:t>Preparedness and Response for an Emergency During the Transport of Radioactive Material</w:t>
      </w:r>
      <w:r w:rsidR="002F2088" w:rsidRPr="0067433D">
        <w:rPr>
          <w:rFonts w:ascii="Arial" w:hAnsi="Arial" w:cs="Arial"/>
          <w:sz w:val="22"/>
          <w:szCs w:val="22"/>
        </w:rPr>
        <w:t>” for M</w:t>
      </w:r>
      <w:r w:rsidR="004A0AB5" w:rsidRPr="0067433D">
        <w:rPr>
          <w:rFonts w:ascii="Arial" w:hAnsi="Arial" w:cs="Arial"/>
          <w:sz w:val="22"/>
          <w:szCs w:val="22"/>
        </w:rPr>
        <w:t xml:space="preserve">ember State review and comment.  </w:t>
      </w:r>
      <w:r w:rsidR="00A93E39" w:rsidRPr="0067433D">
        <w:rPr>
          <w:rFonts w:ascii="Arial" w:hAnsi="Arial" w:cs="Arial"/>
          <w:color w:val="000000"/>
          <w:sz w:val="22"/>
          <w:szCs w:val="22"/>
        </w:rPr>
        <w:t xml:space="preserve">Proposed changes from Member State review will be taken into account in the finalization of the safety standard.  </w:t>
      </w:r>
      <w:r w:rsidRPr="0067433D">
        <w:rPr>
          <w:rFonts w:ascii="Arial" w:hAnsi="Arial" w:cs="Arial"/>
          <w:color w:val="000000"/>
          <w:sz w:val="22"/>
          <w:szCs w:val="22"/>
        </w:rPr>
        <w:t>The objec</w:t>
      </w:r>
      <w:r w:rsidR="00E7349B" w:rsidRPr="0067433D">
        <w:rPr>
          <w:rFonts w:ascii="Arial" w:hAnsi="Arial" w:cs="Arial"/>
          <w:color w:val="000000"/>
          <w:sz w:val="22"/>
          <w:szCs w:val="22"/>
        </w:rPr>
        <w:t>t</w:t>
      </w:r>
      <w:r w:rsidR="005260D0">
        <w:rPr>
          <w:rFonts w:ascii="Arial" w:hAnsi="Arial" w:cs="Arial"/>
          <w:color w:val="000000"/>
          <w:sz w:val="22"/>
          <w:szCs w:val="22"/>
        </w:rPr>
        <w:t>ive of Draft Safety Guide DS469</w:t>
      </w:r>
      <w:r w:rsidRPr="0067433D">
        <w:rPr>
          <w:rFonts w:ascii="Arial" w:hAnsi="Arial" w:cs="Arial"/>
          <w:color w:val="000000"/>
          <w:sz w:val="22"/>
          <w:szCs w:val="22"/>
        </w:rPr>
        <w:t xml:space="preserve"> is to provide </w:t>
      </w:r>
      <w:r w:rsidR="00E7349B" w:rsidRPr="0067433D">
        <w:rPr>
          <w:rFonts w:ascii="Arial" w:hAnsi="Arial" w:cs="Arial"/>
          <w:sz w:val="22"/>
          <w:szCs w:val="22"/>
        </w:rPr>
        <w:t xml:space="preserve">guidance </w:t>
      </w:r>
      <w:r w:rsidR="002B2FE9" w:rsidRPr="0067433D">
        <w:rPr>
          <w:rFonts w:ascii="Arial" w:hAnsi="Arial" w:cs="Arial"/>
          <w:sz w:val="22"/>
          <w:szCs w:val="22"/>
        </w:rPr>
        <w:t xml:space="preserve">on </w:t>
      </w:r>
      <w:r w:rsidR="00BD01A2">
        <w:rPr>
          <w:rFonts w:ascii="Arial" w:hAnsi="Arial" w:cs="Arial"/>
          <w:sz w:val="22"/>
          <w:szCs w:val="22"/>
        </w:rPr>
        <w:t>preparedness and response for a nuclear or radiological emergency during the transport of radioactive material</w:t>
      </w:r>
      <w:r w:rsidR="007D3598" w:rsidRPr="0067433D">
        <w:rPr>
          <w:rFonts w:ascii="Arial" w:hAnsi="Arial" w:cs="Arial"/>
          <w:sz w:val="22"/>
          <w:szCs w:val="22"/>
        </w:rPr>
        <w:t>.</w:t>
      </w:r>
      <w:r w:rsidR="002B2FE9" w:rsidRPr="0067433D">
        <w:rPr>
          <w:rFonts w:ascii="Arial" w:hAnsi="Arial" w:cs="Arial"/>
          <w:sz w:val="22"/>
          <w:szCs w:val="22"/>
        </w:rPr>
        <w:t xml:space="preserve">  It is intended </w:t>
      </w:r>
      <w:r w:rsidR="00661322" w:rsidRPr="0067433D">
        <w:rPr>
          <w:rFonts w:ascii="Arial" w:hAnsi="Arial" w:cs="Arial"/>
          <w:sz w:val="22"/>
          <w:szCs w:val="22"/>
        </w:rPr>
        <w:t>to be</w:t>
      </w:r>
      <w:r w:rsidR="002B2FE9" w:rsidRPr="0067433D">
        <w:rPr>
          <w:rFonts w:ascii="Arial" w:hAnsi="Arial" w:cs="Arial"/>
          <w:sz w:val="22"/>
          <w:szCs w:val="22"/>
        </w:rPr>
        <w:t xml:space="preserve"> u</w:t>
      </w:r>
      <w:r w:rsidR="00BD01A2">
        <w:rPr>
          <w:rFonts w:ascii="Arial" w:hAnsi="Arial" w:cs="Arial"/>
          <w:sz w:val="22"/>
          <w:szCs w:val="22"/>
        </w:rPr>
        <w:t>sed by emergency planners and response organizations, including regulatory bodies, national authorities, civil defense/civil protection/emergency management agencies, emergency responders, consignors, carriers, consignees, and others who are responsible for developing and implementing emergency preparedness and response arrangements.</w:t>
      </w:r>
    </w:p>
    <w:p w14:paraId="749FF5C5" w14:textId="77777777" w:rsidR="00DE7FB9" w:rsidRPr="0067433D" w:rsidRDefault="00DE7FB9" w:rsidP="00E7349B">
      <w:pPr>
        <w:autoSpaceDE/>
        <w:autoSpaceDN/>
        <w:adjustRightInd/>
        <w:rPr>
          <w:rFonts w:ascii="Arial" w:hAnsi="Arial" w:cs="Arial"/>
          <w:sz w:val="22"/>
          <w:szCs w:val="22"/>
        </w:rPr>
      </w:pPr>
    </w:p>
    <w:p w14:paraId="77EA8D5E" w14:textId="043FB98E" w:rsidR="00EA7166" w:rsidRPr="0067433D" w:rsidRDefault="001636CE" w:rsidP="00EA7166">
      <w:pPr>
        <w:rPr>
          <w:rFonts w:ascii="Arial" w:hAnsi="Arial" w:cs="Arial"/>
          <w:sz w:val="22"/>
          <w:szCs w:val="22"/>
        </w:rPr>
      </w:pPr>
      <w:r w:rsidRPr="0067433D">
        <w:rPr>
          <w:rFonts w:ascii="Arial" w:hAnsi="Arial" w:cs="Arial"/>
          <w:b/>
          <w:bCs/>
          <w:color w:val="000000"/>
          <w:sz w:val="22"/>
          <w:szCs w:val="22"/>
        </w:rPr>
        <w:t>Discussion</w:t>
      </w:r>
      <w:r w:rsidRPr="0067433D">
        <w:rPr>
          <w:rFonts w:ascii="Arial" w:hAnsi="Arial" w:cs="Arial"/>
          <w:color w:val="000000"/>
          <w:sz w:val="22"/>
          <w:szCs w:val="22"/>
        </w:rPr>
        <w:t xml:space="preserve">: </w:t>
      </w:r>
      <w:r w:rsidR="001520F8">
        <w:rPr>
          <w:rFonts w:ascii="Arial" w:hAnsi="Arial" w:cs="Arial"/>
          <w:color w:val="000000"/>
          <w:sz w:val="22"/>
          <w:szCs w:val="22"/>
        </w:rPr>
        <w:t xml:space="preserve"> </w:t>
      </w:r>
      <w:r w:rsidR="00EA7166" w:rsidRPr="0067433D">
        <w:rPr>
          <w:rFonts w:ascii="Arial" w:hAnsi="Arial" w:cs="Arial"/>
          <w:sz w:val="22"/>
          <w:szCs w:val="22"/>
        </w:rPr>
        <w:t xml:space="preserve">The U.S. Nuclear Regulatory Commission (NRC) is coordinating the U.S. review of this safety guide.  Consolidated comments will be submitted to the IAEA by the NRC through established official channels.  Please provide your comments to </w:t>
      </w:r>
      <w:r w:rsidR="00C91B10">
        <w:rPr>
          <w:rFonts w:ascii="Arial" w:hAnsi="Arial" w:cs="Arial"/>
          <w:sz w:val="22"/>
          <w:szCs w:val="22"/>
        </w:rPr>
        <w:t xml:space="preserve">Doris Lewis </w:t>
      </w:r>
      <w:r w:rsidR="00EA7166" w:rsidRPr="0067433D">
        <w:rPr>
          <w:rFonts w:ascii="Arial" w:hAnsi="Arial" w:cs="Arial"/>
          <w:sz w:val="22"/>
          <w:szCs w:val="22"/>
        </w:rPr>
        <w:t>(</w:t>
      </w:r>
      <w:hyperlink r:id="rId10" w:history="1">
        <w:r w:rsidR="003E4A3F" w:rsidRPr="00B55788">
          <w:rPr>
            <w:rStyle w:val="Hyperlink"/>
            <w:rFonts w:ascii="Arial" w:hAnsi="Arial" w:cs="Arial"/>
            <w:sz w:val="22"/>
            <w:szCs w:val="22"/>
          </w:rPr>
          <w:t>Doris.Lewis@nrc.gov</w:t>
        </w:r>
      </w:hyperlink>
      <w:r w:rsidR="003E4A3F">
        <w:rPr>
          <w:rFonts w:ascii="Arial" w:hAnsi="Arial" w:cs="Arial"/>
          <w:sz w:val="22"/>
          <w:szCs w:val="22"/>
        </w:rPr>
        <w:t>)</w:t>
      </w:r>
      <w:r w:rsidR="00EA7166" w:rsidRPr="0067433D">
        <w:rPr>
          <w:rFonts w:ascii="Arial" w:hAnsi="Arial" w:cs="Arial"/>
          <w:sz w:val="22"/>
          <w:szCs w:val="22"/>
        </w:rPr>
        <w:t xml:space="preserve"> by </w:t>
      </w:r>
      <w:r w:rsidR="00C91B10">
        <w:rPr>
          <w:rFonts w:ascii="Arial" w:hAnsi="Arial" w:cs="Arial"/>
          <w:sz w:val="22"/>
          <w:szCs w:val="22"/>
        </w:rPr>
        <w:t>October 31, 2018</w:t>
      </w:r>
      <w:r w:rsidR="00EA7166" w:rsidRPr="0067433D">
        <w:rPr>
          <w:rFonts w:ascii="Arial" w:hAnsi="Arial" w:cs="Arial"/>
          <w:sz w:val="22"/>
          <w:szCs w:val="22"/>
        </w:rPr>
        <w:t>.  The attached IAEA comment template is provided for your use.  Any comments provided should refer to the relevant paragraph number in the draft text being reviewed and should propose alternative text, as appropriate.</w:t>
      </w:r>
    </w:p>
    <w:p w14:paraId="208EEB2E" w14:textId="77777777" w:rsidR="001636CE" w:rsidRPr="0067433D" w:rsidRDefault="001636CE" w:rsidP="001636CE">
      <w:pPr>
        <w:rPr>
          <w:rFonts w:ascii="Arial" w:hAnsi="Arial" w:cs="Arial"/>
          <w:color w:val="000000"/>
          <w:sz w:val="22"/>
          <w:szCs w:val="22"/>
        </w:rPr>
      </w:pPr>
    </w:p>
    <w:p w14:paraId="25E10BDE" w14:textId="77777777" w:rsidR="001636CE" w:rsidRPr="0067433D" w:rsidRDefault="001636CE" w:rsidP="001636CE">
      <w:pPr>
        <w:rPr>
          <w:rFonts w:ascii="Arial" w:hAnsi="Arial" w:cs="Arial"/>
          <w:color w:val="000000"/>
          <w:sz w:val="22"/>
          <w:szCs w:val="22"/>
        </w:rPr>
      </w:pPr>
      <w:r w:rsidRPr="0067433D">
        <w:rPr>
          <w:rFonts w:ascii="Arial" w:hAnsi="Arial" w:cs="Arial"/>
          <w:color w:val="000000"/>
          <w:sz w:val="22"/>
          <w:szCs w:val="22"/>
        </w:rPr>
        <w:t>The review should focus on the following:</w:t>
      </w:r>
    </w:p>
    <w:p w14:paraId="0584125D" w14:textId="77777777" w:rsidR="006D7CFB" w:rsidRPr="0067433D" w:rsidRDefault="001636CE" w:rsidP="006D7CFB">
      <w:pPr>
        <w:ind w:left="1260" w:hanging="540"/>
        <w:rPr>
          <w:rFonts w:ascii="Arial" w:hAnsi="Arial" w:cs="Arial"/>
          <w:color w:val="000000"/>
          <w:sz w:val="22"/>
          <w:szCs w:val="22"/>
        </w:rPr>
      </w:pPr>
      <w:r w:rsidRPr="0067433D">
        <w:rPr>
          <w:rFonts w:ascii="Arial" w:hAnsi="Arial" w:cs="Arial"/>
          <w:color w:val="000000"/>
          <w:sz w:val="22"/>
          <w:szCs w:val="22"/>
        </w:rPr>
        <w:t>1)</w:t>
      </w:r>
      <w:r w:rsidRPr="0067433D">
        <w:rPr>
          <w:rFonts w:ascii="Arial" w:hAnsi="Arial" w:cs="Arial"/>
          <w:color w:val="000000"/>
          <w:sz w:val="22"/>
          <w:szCs w:val="22"/>
        </w:rPr>
        <w:tab/>
        <w:t>Are there any safety issues that m</w:t>
      </w:r>
      <w:r w:rsidR="006D7CFB" w:rsidRPr="0067433D">
        <w:rPr>
          <w:rFonts w:ascii="Arial" w:hAnsi="Arial" w:cs="Arial"/>
          <w:color w:val="000000"/>
          <w:sz w:val="22"/>
          <w:szCs w:val="22"/>
        </w:rPr>
        <w:t>ay be inconsistent with States’ r</w:t>
      </w:r>
      <w:r w:rsidRPr="0067433D">
        <w:rPr>
          <w:rFonts w:ascii="Arial" w:hAnsi="Arial" w:cs="Arial"/>
          <w:color w:val="000000"/>
          <w:sz w:val="22"/>
          <w:szCs w:val="22"/>
        </w:rPr>
        <w:t>egulations or common practices?</w:t>
      </w:r>
    </w:p>
    <w:p w14:paraId="6AAF3B62" w14:textId="36C1313C" w:rsidR="001636CE" w:rsidRPr="0067433D" w:rsidRDefault="001636CE" w:rsidP="006D7CFB">
      <w:pPr>
        <w:ind w:left="1260" w:hanging="540"/>
        <w:rPr>
          <w:rFonts w:ascii="Arial" w:hAnsi="Arial" w:cs="Arial"/>
          <w:color w:val="000000"/>
          <w:sz w:val="22"/>
          <w:szCs w:val="22"/>
        </w:rPr>
      </w:pPr>
      <w:r w:rsidRPr="0067433D">
        <w:rPr>
          <w:rFonts w:ascii="Arial" w:hAnsi="Arial" w:cs="Arial"/>
          <w:color w:val="000000"/>
          <w:sz w:val="22"/>
          <w:szCs w:val="22"/>
        </w:rPr>
        <w:t>2)</w:t>
      </w:r>
      <w:r w:rsidRPr="0067433D">
        <w:rPr>
          <w:rFonts w:ascii="Arial" w:hAnsi="Arial" w:cs="Arial"/>
          <w:color w:val="000000"/>
          <w:sz w:val="22"/>
          <w:szCs w:val="22"/>
        </w:rPr>
        <w:tab/>
        <w:t>Relevance a</w:t>
      </w:r>
      <w:r w:rsidR="006D7CFB" w:rsidRPr="0067433D">
        <w:rPr>
          <w:rFonts w:ascii="Arial" w:hAnsi="Arial" w:cs="Arial"/>
          <w:color w:val="000000"/>
          <w:sz w:val="22"/>
          <w:szCs w:val="22"/>
        </w:rPr>
        <w:t xml:space="preserve">nd usefulness of this document </w:t>
      </w:r>
      <w:r w:rsidR="006D7CFB" w:rsidRPr="0067433D">
        <w:rPr>
          <w:rFonts w:ascii="Arial" w:hAnsi="Arial" w:cs="Arial"/>
          <w:sz w:val="22"/>
          <w:szCs w:val="22"/>
        </w:rPr>
        <w:t xml:space="preserve">— </w:t>
      </w:r>
      <w:r w:rsidRPr="0067433D">
        <w:rPr>
          <w:rFonts w:ascii="Arial" w:hAnsi="Arial" w:cs="Arial"/>
          <w:color w:val="000000"/>
          <w:sz w:val="22"/>
          <w:szCs w:val="22"/>
        </w:rPr>
        <w:t>Are the stated objectives appropriate, and are they met by the draft text? Do you have any suggestions to include in the document?</w:t>
      </w:r>
    </w:p>
    <w:p w14:paraId="5B823DB2" w14:textId="77777777" w:rsidR="006D7CFB" w:rsidRPr="0067433D" w:rsidRDefault="001636CE" w:rsidP="001636CE">
      <w:pPr>
        <w:ind w:left="1260" w:hanging="540"/>
        <w:rPr>
          <w:rFonts w:ascii="Arial" w:hAnsi="Arial" w:cs="Arial"/>
          <w:color w:val="000000"/>
          <w:sz w:val="22"/>
          <w:szCs w:val="22"/>
        </w:rPr>
      </w:pPr>
      <w:r w:rsidRPr="0067433D">
        <w:rPr>
          <w:rFonts w:ascii="Arial" w:hAnsi="Arial" w:cs="Arial"/>
          <w:color w:val="000000"/>
          <w:sz w:val="22"/>
          <w:szCs w:val="22"/>
        </w:rPr>
        <w:lastRenderedPageBreak/>
        <w:t>3)</w:t>
      </w:r>
      <w:r w:rsidRPr="0067433D">
        <w:rPr>
          <w:rFonts w:ascii="Arial" w:hAnsi="Arial" w:cs="Arial"/>
          <w:color w:val="000000"/>
          <w:sz w:val="22"/>
          <w:szCs w:val="22"/>
        </w:rPr>
        <w:tab/>
      </w:r>
      <w:r w:rsidR="006D7CFB" w:rsidRPr="0067433D">
        <w:rPr>
          <w:rFonts w:ascii="Arial" w:hAnsi="Arial" w:cs="Arial"/>
          <w:color w:val="000000"/>
          <w:sz w:val="22"/>
          <w:szCs w:val="22"/>
        </w:rPr>
        <w:t xml:space="preserve">Scope and completeness </w:t>
      </w:r>
      <w:r w:rsidR="006D7CFB" w:rsidRPr="0067433D">
        <w:rPr>
          <w:rFonts w:ascii="Arial" w:hAnsi="Arial" w:cs="Arial"/>
          <w:sz w:val="22"/>
          <w:szCs w:val="22"/>
        </w:rPr>
        <w:t xml:space="preserve">— </w:t>
      </w:r>
      <w:r w:rsidRPr="0067433D">
        <w:rPr>
          <w:rFonts w:ascii="Arial" w:hAnsi="Arial" w:cs="Arial"/>
          <w:color w:val="000000"/>
          <w:sz w:val="22"/>
          <w:szCs w:val="22"/>
        </w:rPr>
        <w:t>Is the stated scope appropriate and is it adequa</w:t>
      </w:r>
      <w:r w:rsidR="006D7CFB" w:rsidRPr="0067433D">
        <w:rPr>
          <w:rFonts w:ascii="Arial" w:hAnsi="Arial" w:cs="Arial"/>
          <w:color w:val="000000"/>
          <w:sz w:val="22"/>
          <w:szCs w:val="22"/>
        </w:rPr>
        <w:t>tely covered by the draft text?</w:t>
      </w:r>
    </w:p>
    <w:p w14:paraId="5F860780" w14:textId="04DE2D06" w:rsidR="001636CE" w:rsidRPr="0067433D" w:rsidRDefault="006D7CFB" w:rsidP="001636CE">
      <w:pPr>
        <w:ind w:left="1260" w:hanging="540"/>
        <w:rPr>
          <w:rFonts w:ascii="Arial" w:hAnsi="Arial" w:cs="Arial"/>
          <w:color w:val="000000"/>
          <w:sz w:val="22"/>
          <w:szCs w:val="22"/>
        </w:rPr>
      </w:pPr>
      <w:r w:rsidRPr="0067433D">
        <w:rPr>
          <w:rFonts w:ascii="Arial" w:hAnsi="Arial" w:cs="Arial"/>
          <w:color w:val="000000"/>
          <w:sz w:val="22"/>
          <w:szCs w:val="22"/>
        </w:rPr>
        <w:t>4)</w:t>
      </w:r>
      <w:r w:rsidRPr="0067433D">
        <w:rPr>
          <w:rFonts w:ascii="Arial" w:hAnsi="Arial" w:cs="Arial"/>
          <w:color w:val="000000"/>
          <w:sz w:val="22"/>
          <w:szCs w:val="22"/>
        </w:rPr>
        <w:tab/>
        <w:t xml:space="preserve">Quality and clarity </w:t>
      </w:r>
      <w:r w:rsidRPr="0067433D">
        <w:rPr>
          <w:rFonts w:ascii="Arial" w:hAnsi="Arial" w:cs="Arial"/>
          <w:sz w:val="22"/>
          <w:szCs w:val="22"/>
        </w:rPr>
        <w:t xml:space="preserve">— </w:t>
      </w:r>
      <w:r w:rsidR="001636CE" w:rsidRPr="0067433D">
        <w:rPr>
          <w:rFonts w:ascii="Arial" w:hAnsi="Arial" w:cs="Arial"/>
          <w:color w:val="000000"/>
          <w:sz w:val="22"/>
          <w:szCs w:val="22"/>
        </w:rPr>
        <w:t>Do</w:t>
      </w:r>
      <w:r w:rsidR="00BD01A2">
        <w:rPr>
          <w:rFonts w:ascii="Arial" w:hAnsi="Arial" w:cs="Arial"/>
          <w:color w:val="000000"/>
          <w:sz w:val="22"/>
          <w:szCs w:val="22"/>
        </w:rPr>
        <w:t>es the</w:t>
      </w:r>
      <w:r w:rsidR="001636CE" w:rsidRPr="0067433D">
        <w:rPr>
          <w:rFonts w:ascii="Arial" w:hAnsi="Arial" w:cs="Arial"/>
          <w:color w:val="000000"/>
          <w:sz w:val="22"/>
          <w:szCs w:val="22"/>
        </w:rPr>
        <w:t xml:space="preserve"> guidance in the document represent the current consensus among specialists in the field</w:t>
      </w:r>
      <w:r w:rsidR="00023FDC" w:rsidRPr="0067433D">
        <w:rPr>
          <w:rFonts w:ascii="Arial" w:hAnsi="Arial" w:cs="Arial"/>
          <w:color w:val="000000"/>
          <w:sz w:val="22"/>
          <w:szCs w:val="22"/>
        </w:rPr>
        <w:t>, and are they expressed clearly and coherently</w:t>
      </w:r>
      <w:r w:rsidR="001636CE" w:rsidRPr="0067433D">
        <w:rPr>
          <w:rFonts w:ascii="Arial" w:hAnsi="Arial" w:cs="Arial"/>
          <w:color w:val="000000"/>
          <w:sz w:val="22"/>
          <w:szCs w:val="22"/>
        </w:rPr>
        <w:t>?</w:t>
      </w:r>
    </w:p>
    <w:p w14:paraId="65082E9E" w14:textId="77777777" w:rsidR="001636CE" w:rsidRPr="0067433D" w:rsidRDefault="001636CE" w:rsidP="001636CE">
      <w:pPr>
        <w:rPr>
          <w:rFonts w:ascii="Arial" w:hAnsi="Arial" w:cs="Arial"/>
          <w:sz w:val="22"/>
          <w:szCs w:val="22"/>
        </w:rPr>
      </w:pPr>
    </w:p>
    <w:p w14:paraId="46FEBD33" w14:textId="77777777" w:rsidR="003B2C2A" w:rsidRPr="0067433D" w:rsidRDefault="003B2C2A" w:rsidP="003B2C2A">
      <w:pPr>
        <w:autoSpaceDE/>
        <w:autoSpaceDN/>
        <w:adjustRightInd/>
        <w:rPr>
          <w:rFonts w:ascii="Arial" w:hAnsi="Arial" w:cs="Arial"/>
          <w:sz w:val="22"/>
          <w:szCs w:val="22"/>
        </w:rPr>
      </w:pPr>
      <w:r w:rsidRPr="0067433D">
        <w:rPr>
          <w:rFonts w:ascii="Arial" w:hAnsi="Arial" w:cs="Arial"/>
          <w:sz w:val="22"/>
          <w:szCs w:val="22"/>
        </w:rPr>
        <w:t>Comments of an editorial nature will be considered; however, it should be noted that the draft text will be comprehensively edited by the IAEA Secretariat.</w:t>
      </w:r>
    </w:p>
    <w:p w14:paraId="1692B31F" w14:textId="77777777" w:rsidR="00BA4C71" w:rsidRPr="0067433D" w:rsidRDefault="00BA4C71" w:rsidP="001636CE">
      <w:pPr>
        <w:rPr>
          <w:rFonts w:ascii="Arial" w:hAnsi="Arial" w:cs="Arial"/>
          <w:sz w:val="22"/>
          <w:szCs w:val="22"/>
        </w:rPr>
      </w:pPr>
    </w:p>
    <w:p w14:paraId="660632C6" w14:textId="2421982A" w:rsidR="00F87CA0" w:rsidRPr="0067433D" w:rsidRDefault="00F87CA0" w:rsidP="00F87CA0">
      <w:pPr>
        <w:rPr>
          <w:rFonts w:ascii="Arial" w:hAnsi="Arial" w:cs="Arial"/>
          <w:color w:val="000000"/>
          <w:sz w:val="22"/>
          <w:szCs w:val="22"/>
        </w:rPr>
      </w:pPr>
      <w:r w:rsidRPr="0067433D">
        <w:rPr>
          <w:rFonts w:ascii="Arial" w:hAnsi="Arial" w:cs="Arial"/>
          <w:color w:val="000000"/>
          <w:sz w:val="22"/>
          <w:szCs w:val="22"/>
        </w:rPr>
        <w:t>Enclosed is:</w:t>
      </w:r>
      <w:r w:rsidR="008C0377">
        <w:rPr>
          <w:rFonts w:ascii="Arial" w:hAnsi="Arial" w:cs="Arial"/>
          <w:color w:val="000000"/>
          <w:sz w:val="22"/>
          <w:szCs w:val="22"/>
        </w:rPr>
        <w:t xml:space="preserve"> </w:t>
      </w:r>
      <w:r w:rsidRPr="0067433D">
        <w:rPr>
          <w:rFonts w:ascii="Arial" w:hAnsi="Arial" w:cs="Arial"/>
          <w:color w:val="000000"/>
          <w:sz w:val="22"/>
          <w:szCs w:val="22"/>
        </w:rPr>
        <w:t xml:space="preserve"> (1) communication from the IAEA concerning Draft Safety Guide </w:t>
      </w:r>
      <w:r w:rsidR="00CA2121" w:rsidRPr="0067433D">
        <w:rPr>
          <w:rFonts w:ascii="Arial" w:hAnsi="Arial" w:cs="Arial"/>
          <w:sz w:val="22"/>
          <w:szCs w:val="22"/>
        </w:rPr>
        <w:t>DS46</w:t>
      </w:r>
      <w:r w:rsidR="005D6D69">
        <w:rPr>
          <w:rFonts w:ascii="Arial" w:hAnsi="Arial" w:cs="Arial"/>
          <w:sz w:val="22"/>
          <w:szCs w:val="22"/>
        </w:rPr>
        <w:t>9</w:t>
      </w:r>
      <w:r w:rsidRPr="0067433D">
        <w:rPr>
          <w:rFonts w:ascii="Arial" w:hAnsi="Arial" w:cs="Arial"/>
          <w:sz w:val="22"/>
          <w:szCs w:val="22"/>
        </w:rPr>
        <w:t xml:space="preserve"> </w:t>
      </w:r>
      <w:r w:rsidRPr="0067433D">
        <w:rPr>
          <w:rFonts w:ascii="Arial" w:hAnsi="Arial" w:cs="Arial"/>
          <w:color w:val="000000"/>
          <w:sz w:val="22"/>
          <w:szCs w:val="22"/>
        </w:rPr>
        <w:t>and its review, including an “Explanatory Note” regarding this docume</w:t>
      </w:r>
      <w:r w:rsidR="00CA2121" w:rsidRPr="0067433D">
        <w:rPr>
          <w:rFonts w:ascii="Arial" w:hAnsi="Arial" w:cs="Arial"/>
          <w:color w:val="000000"/>
          <w:sz w:val="22"/>
          <w:szCs w:val="22"/>
        </w:rPr>
        <w:t>nt; (2) Draft Safety Guide DS46</w:t>
      </w:r>
      <w:r w:rsidR="005D6D69">
        <w:rPr>
          <w:rFonts w:ascii="Arial" w:hAnsi="Arial" w:cs="Arial"/>
          <w:color w:val="000000"/>
          <w:sz w:val="22"/>
          <w:szCs w:val="22"/>
        </w:rPr>
        <w:t>9</w:t>
      </w:r>
      <w:r w:rsidRPr="0067433D">
        <w:rPr>
          <w:rFonts w:ascii="Arial" w:hAnsi="Arial" w:cs="Arial"/>
          <w:color w:val="000000"/>
          <w:sz w:val="22"/>
          <w:szCs w:val="22"/>
        </w:rPr>
        <w:t>, “</w:t>
      </w:r>
      <w:r w:rsidR="00CA2121" w:rsidRPr="0067433D">
        <w:rPr>
          <w:rFonts w:ascii="Arial" w:hAnsi="Arial" w:cs="Arial"/>
          <w:sz w:val="22"/>
          <w:szCs w:val="22"/>
        </w:rPr>
        <w:t>Remediation Process for Areas Affected by Past Activities and Accidents</w:t>
      </w:r>
      <w:r w:rsidRPr="0067433D">
        <w:rPr>
          <w:rFonts w:ascii="Arial" w:hAnsi="Arial" w:cs="Arial"/>
          <w:color w:val="000000"/>
          <w:sz w:val="22"/>
          <w:szCs w:val="22"/>
        </w:rPr>
        <w:t>;” and (3) blank template for comment preparation.</w:t>
      </w:r>
    </w:p>
    <w:p w14:paraId="7367892B" w14:textId="77777777" w:rsidR="00F87CA0" w:rsidRPr="0067433D" w:rsidRDefault="00F87CA0" w:rsidP="001636CE">
      <w:pPr>
        <w:rPr>
          <w:rFonts w:ascii="Arial" w:hAnsi="Arial" w:cs="Arial"/>
          <w:sz w:val="22"/>
          <w:szCs w:val="22"/>
        </w:rPr>
      </w:pPr>
    </w:p>
    <w:p w14:paraId="14EE79D1" w14:textId="458CC1BC" w:rsidR="0017743D" w:rsidRPr="0067433D" w:rsidRDefault="00AC66D5" w:rsidP="00F52A26">
      <w:pPr>
        <w:rPr>
          <w:rFonts w:ascii="Arial" w:hAnsi="Arial" w:cs="Arial"/>
          <w:sz w:val="22"/>
          <w:szCs w:val="22"/>
        </w:rPr>
      </w:pPr>
      <w:r w:rsidRPr="0067433D">
        <w:rPr>
          <w:rFonts w:ascii="Arial" w:hAnsi="Arial" w:cs="Arial"/>
          <w:sz w:val="22"/>
          <w:szCs w:val="22"/>
        </w:rPr>
        <w:t>If you have any questions regarding this communication, please contact the individual named below:</w:t>
      </w:r>
    </w:p>
    <w:p w14:paraId="3D4AC168" w14:textId="77777777" w:rsidR="00EA7166" w:rsidRPr="0067433D" w:rsidRDefault="00EA7166" w:rsidP="00F52A26">
      <w:pPr>
        <w:rPr>
          <w:rFonts w:ascii="Arial" w:hAnsi="Arial" w:cs="Arial"/>
          <w:sz w:val="22"/>
          <w:szCs w:val="22"/>
        </w:rPr>
      </w:pPr>
    </w:p>
    <w:p w14:paraId="43974F4C" w14:textId="77777777" w:rsidR="007D3598" w:rsidRPr="0067433D" w:rsidRDefault="007D3598" w:rsidP="00F52A26">
      <w:pPr>
        <w:rPr>
          <w:rFonts w:ascii="Arial" w:hAnsi="Arial" w:cs="Arial"/>
          <w:sz w:val="22"/>
          <w:szCs w:val="22"/>
        </w:rPr>
      </w:pPr>
    </w:p>
    <w:p w14:paraId="3A24C8DB" w14:textId="2EF0FA0A" w:rsidR="00B30515" w:rsidRPr="0067433D" w:rsidRDefault="00B30515" w:rsidP="00F52A26">
      <w:pPr>
        <w:rPr>
          <w:rFonts w:ascii="Arial" w:hAnsi="Arial" w:cs="Arial"/>
          <w:sz w:val="22"/>
          <w:szCs w:val="22"/>
        </w:rPr>
      </w:pPr>
      <w:r w:rsidRPr="0067433D">
        <w:rPr>
          <w:rFonts w:ascii="Arial" w:hAnsi="Arial" w:cs="Arial"/>
          <w:sz w:val="22"/>
          <w:szCs w:val="22"/>
        </w:rPr>
        <w:t>POINT OF CONTACT:</w:t>
      </w:r>
      <w:r w:rsidR="00F52A26" w:rsidRPr="0067433D">
        <w:rPr>
          <w:rFonts w:ascii="Arial" w:hAnsi="Arial" w:cs="Arial"/>
          <w:sz w:val="22"/>
          <w:szCs w:val="22"/>
        </w:rPr>
        <w:t xml:space="preserve">  </w:t>
      </w:r>
      <w:r w:rsidR="00500DDB">
        <w:rPr>
          <w:rFonts w:ascii="Arial" w:hAnsi="Arial" w:cs="Arial"/>
          <w:color w:val="000000"/>
          <w:sz w:val="22"/>
          <w:szCs w:val="22"/>
        </w:rPr>
        <w:t>Doris Lewis</w:t>
      </w:r>
      <w:r w:rsidR="00F52A26" w:rsidRPr="0067433D">
        <w:rPr>
          <w:rFonts w:ascii="Arial" w:hAnsi="Arial" w:cs="Arial"/>
          <w:sz w:val="22"/>
          <w:szCs w:val="22"/>
        </w:rPr>
        <w:tab/>
      </w:r>
      <w:r w:rsidR="00F52A26" w:rsidRPr="0067433D">
        <w:rPr>
          <w:rFonts w:ascii="Arial" w:hAnsi="Arial" w:cs="Arial"/>
          <w:sz w:val="22"/>
          <w:szCs w:val="22"/>
        </w:rPr>
        <w:tab/>
      </w:r>
      <w:r w:rsidR="008C0377">
        <w:rPr>
          <w:rFonts w:ascii="Arial" w:hAnsi="Arial" w:cs="Arial"/>
          <w:sz w:val="22"/>
          <w:szCs w:val="22"/>
        </w:rPr>
        <w:t>E-MAIL</w:t>
      </w:r>
      <w:r w:rsidRPr="0067433D">
        <w:rPr>
          <w:rFonts w:ascii="Arial" w:hAnsi="Arial" w:cs="Arial"/>
          <w:sz w:val="22"/>
          <w:szCs w:val="22"/>
        </w:rPr>
        <w:t>:</w:t>
      </w:r>
      <w:r w:rsidR="00F52A26" w:rsidRPr="0067433D">
        <w:rPr>
          <w:rFonts w:ascii="Arial" w:hAnsi="Arial" w:cs="Arial"/>
          <w:sz w:val="22"/>
          <w:szCs w:val="22"/>
        </w:rPr>
        <w:t xml:space="preserve"> </w:t>
      </w:r>
      <w:hyperlink r:id="rId11" w:history="1">
        <w:r w:rsidR="003E4A3F" w:rsidRPr="00B55788">
          <w:rPr>
            <w:rStyle w:val="Hyperlink"/>
            <w:rFonts w:ascii="Arial" w:hAnsi="Arial" w:cs="Arial"/>
            <w:sz w:val="22"/>
            <w:szCs w:val="22"/>
          </w:rPr>
          <w:t>Doris.Lewis@nrc.gov</w:t>
        </w:r>
      </w:hyperlink>
    </w:p>
    <w:p w14:paraId="303A4769" w14:textId="30A70BDE" w:rsidR="00B30515" w:rsidRPr="0067433D" w:rsidRDefault="00B30515" w:rsidP="00F52A26">
      <w:pPr>
        <w:rPr>
          <w:rFonts w:ascii="Arial" w:hAnsi="Arial" w:cs="Arial"/>
          <w:sz w:val="22"/>
          <w:szCs w:val="22"/>
        </w:rPr>
      </w:pPr>
      <w:r w:rsidRPr="0067433D">
        <w:rPr>
          <w:rFonts w:ascii="Arial" w:hAnsi="Arial" w:cs="Arial"/>
          <w:sz w:val="22"/>
          <w:szCs w:val="22"/>
        </w:rPr>
        <w:t>TELEPHONE:</w:t>
      </w:r>
      <w:r w:rsidR="00F52A26" w:rsidRPr="0067433D">
        <w:rPr>
          <w:rFonts w:ascii="Arial" w:hAnsi="Arial" w:cs="Arial"/>
          <w:sz w:val="22"/>
          <w:szCs w:val="22"/>
        </w:rPr>
        <w:t xml:space="preserve">  </w:t>
      </w:r>
      <w:r w:rsidR="008C0377">
        <w:rPr>
          <w:rFonts w:ascii="Arial" w:hAnsi="Arial" w:cs="Arial"/>
          <w:sz w:val="22"/>
          <w:szCs w:val="22"/>
        </w:rPr>
        <w:t>(</w:t>
      </w:r>
      <w:r w:rsidR="00F52A26" w:rsidRPr="0067433D">
        <w:rPr>
          <w:rFonts w:ascii="Arial" w:hAnsi="Arial" w:cs="Arial"/>
          <w:sz w:val="22"/>
          <w:szCs w:val="22"/>
        </w:rPr>
        <w:t>301</w:t>
      </w:r>
      <w:r w:rsidR="008C0377">
        <w:rPr>
          <w:rFonts w:ascii="Arial" w:hAnsi="Arial" w:cs="Arial"/>
          <w:sz w:val="22"/>
          <w:szCs w:val="22"/>
        </w:rPr>
        <w:t xml:space="preserve">) </w:t>
      </w:r>
      <w:r w:rsidR="00281C0E" w:rsidRPr="00281C0E">
        <w:rPr>
          <w:rFonts w:ascii="Arial" w:hAnsi="Arial" w:cs="Arial"/>
          <w:sz w:val="22"/>
          <w:szCs w:val="22"/>
        </w:rPr>
        <w:t>287-3794</w:t>
      </w:r>
    </w:p>
    <w:p w14:paraId="46D2566B" w14:textId="77777777" w:rsidR="00B30515" w:rsidRPr="0067433D" w:rsidRDefault="00B30515" w:rsidP="00F52A26">
      <w:pPr>
        <w:rPr>
          <w:rFonts w:ascii="Arial" w:hAnsi="Arial" w:cs="Arial"/>
          <w:sz w:val="22"/>
          <w:szCs w:val="22"/>
        </w:rPr>
      </w:pPr>
    </w:p>
    <w:p w14:paraId="0E4A2775" w14:textId="77777777" w:rsidR="00811334" w:rsidRPr="0067433D" w:rsidRDefault="00811334" w:rsidP="00F52A26">
      <w:pPr>
        <w:rPr>
          <w:rFonts w:ascii="Arial" w:hAnsi="Arial" w:cs="Arial"/>
          <w:sz w:val="22"/>
          <w:szCs w:val="22"/>
        </w:rPr>
      </w:pPr>
    </w:p>
    <w:p w14:paraId="4DD86C26" w14:textId="5F9F034E" w:rsidR="004D41BE" w:rsidRPr="0067433D" w:rsidRDefault="004D41BE" w:rsidP="004E3B5A">
      <w:pPr>
        <w:ind w:left="1440" w:firstLine="720"/>
        <w:jc w:val="center"/>
        <w:rPr>
          <w:rFonts w:ascii="Arial" w:hAnsi="Arial" w:cs="Arial"/>
          <w:b/>
          <w:i/>
          <w:sz w:val="22"/>
          <w:szCs w:val="22"/>
        </w:rPr>
      </w:pPr>
    </w:p>
    <w:p w14:paraId="02B9D3F0" w14:textId="77777777" w:rsidR="00556E44" w:rsidRPr="0067433D" w:rsidRDefault="00556E44" w:rsidP="00F52A26">
      <w:pPr>
        <w:rPr>
          <w:rFonts w:ascii="Arial" w:hAnsi="Arial" w:cs="Arial"/>
          <w:sz w:val="22"/>
          <w:szCs w:val="22"/>
        </w:rPr>
      </w:pPr>
    </w:p>
    <w:p w14:paraId="2E044168" w14:textId="77777777" w:rsidR="00B30515" w:rsidRPr="0067433D" w:rsidRDefault="002908C2"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002C0D2D" w:rsidRPr="0067433D">
        <w:rPr>
          <w:rFonts w:ascii="Arial" w:hAnsi="Arial" w:cs="Arial"/>
          <w:sz w:val="22"/>
          <w:szCs w:val="22"/>
        </w:rPr>
        <w:t>Daniel S. Collins</w:t>
      </w:r>
      <w:r w:rsidR="00B30515" w:rsidRPr="0067433D">
        <w:rPr>
          <w:rFonts w:ascii="Arial" w:hAnsi="Arial" w:cs="Arial"/>
          <w:sz w:val="22"/>
          <w:szCs w:val="22"/>
        </w:rPr>
        <w:t>, Director</w:t>
      </w:r>
    </w:p>
    <w:p w14:paraId="744DF47E"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002C0D2D" w:rsidRPr="0067433D">
        <w:rPr>
          <w:rFonts w:ascii="Arial" w:hAnsi="Arial" w:cs="Arial"/>
          <w:sz w:val="22"/>
          <w:szCs w:val="22"/>
        </w:rPr>
        <w:t>Division of Material Safety, State, Tribal</w:t>
      </w:r>
    </w:p>
    <w:p w14:paraId="6DA98214"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and Rulemaking</w:t>
      </w:r>
      <w:r w:rsidR="002C0D2D" w:rsidRPr="0067433D">
        <w:rPr>
          <w:rFonts w:ascii="Arial" w:hAnsi="Arial" w:cs="Arial"/>
          <w:sz w:val="22"/>
          <w:szCs w:val="22"/>
        </w:rPr>
        <w:t xml:space="preserve"> Programs</w:t>
      </w:r>
    </w:p>
    <w:p w14:paraId="1AF0204B"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Office of </w:t>
      </w:r>
      <w:r w:rsidR="002C0D2D" w:rsidRPr="0067433D">
        <w:rPr>
          <w:rFonts w:ascii="Arial" w:hAnsi="Arial" w:cs="Arial"/>
          <w:sz w:val="22"/>
          <w:szCs w:val="22"/>
        </w:rPr>
        <w:t>Nuclear Material Safety</w:t>
      </w:r>
    </w:p>
    <w:p w14:paraId="0913ADCC" w14:textId="77777777" w:rsidR="00814DB7"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and </w:t>
      </w:r>
      <w:r w:rsidR="002C0D2D" w:rsidRPr="0067433D">
        <w:rPr>
          <w:rFonts w:ascii="Arial" w:hAnsi="Arial" w:cs="Arial"/>
          <w:sz w:val="22"/>
          <w:szCs w:val="22"/>
        </w:rPr>
        <w:t>Safeguards</w:t>
      </w:r>
    </w:p>
    <w:p w14:paraId="52FF28B3" w14:textId="77777777" w:rsidR="00C1306D" w:rsidRPr="0067433D" w:rsidRDefault="00C1306D" w:rsidP="00F52A26">
      <w:pPr>
        <w:rPr>
          <w:rFonts w:ascii="Arial" w:hAnsi="Arial" w:cs="Arial"/>
          <w:sz w:val="22"/>
          <w:szCs w:val="22"/>
        </w:rPr>
      </w:pPr>
    </w:p>
    <w:p w14:paraId="21C940B5" w14:textId="77777777" w:rsidR="00C1306D" w:rsidRPr="0067433D" w:rsidRDefault="00C1306D" w:rsidP="00F52A26">
      <w:pPr>
        <w:rPr>
          <w:rFonts w:ascii="Arial" w:hAnsi="Arial" w:cs="Arial"/>
          <w:sz w:val="22"/>
          <w:szCs w:val="22"/>
        </w:rPr>
      </w:pPr>
      <w:r w:rsidRPr="0067433D">
        <w:rPr>
          <w:rFonts w:ascii="Arial" w:hAnsi="Arial" w:cs="Arial"/>
          <w:sz w:val="22"/>
          <w:szCs w:val="22"/>
        </w:rPr>
        <w:t>Enclosure</w:t>
      </w:r>
      <w:r w:rsidR="00BA4C71" w:rsidRPr="0067433D">
        <w:rPr>
          <w:rFonts w:ascii="Arial" w:hAnsi="Arial" w:cs="Arial"/>
          <w:sz w:val="22"/>
          <w:szCs w:val="22"/>
        </w:rPr>
        <w:t>s</w:t>
      </w:r>
      <w:r w:rsidRPr="0067433D">
        <w:rPr>
          <w:rFonts w:ascii="Arial" w:hAnsi="Arial" w:cs="Arial"/>
          <w:sz w:val="22"/>
          <w:szCs w:val="22"/>
        </w:rPr>
        <w:t>:</w:t>
      </w:r>
    </w:p>
    <w:p w14:paraId="40C425E3" w14:textId="22A4B079" w:rsidR="00C1306D" w:rsidRPr="008C0377" w:rsidRDefault="008C0377" w:rsidP="008C0377">
      <w:pPr>
        <w:rPr>
          <w:rFonts w:ascii="Arial" w:hAnsi="Arial" w:cs="Arial"/>
          <w:sz w:val="22"/>
          <w:szCs w:val="22"/>
        </w:rPr>
      </w:pPr>
      <w:r>
        <w:rPr>
          <w:rFonts w:ascii="Arial" w:hAnsi="Arial" w:cs="Arial"/>
          <w:sz w:val="22"/>
          <w:szCs w:val="22"/>
        </w:rPr>
        <w:t xml:space="preserve">1.  </w:t>
      </w:r>
      <w:r w:rsidR="00167F57" w:rsidRPr="008C0377">
        <w:rPr>
          <w:rFonts w:ascii="Arial" w:hAnsi="Arial" w:cs="Arial"/>
          <w:sz w:val="22"/>
          <w:szCs w:val="22"/>
        </w:rPr>
        <w:t>Explanatory Note from IAEA</w:t>
      </w:r>
    </w:p>
    <w:p w14:paraId="3FEE4FE7" w14:textId="5807E8B3" w:rsidR="00167F57" w:rsidRPr="008C0377" w:rsidRDefault="008C0377" w:rsidP="008C0377">
      <w:pPr>
        <w:rPr>
          <w:rFonts w:ascii="Arial" w:hAnsi="Arial" w:cs="Arial"/>
          <w:sz w:val="22"/>
          <w:szCs w:val="22"/>
        </w:rPr>
      </w:pPr>
      <w:r>
        <w:rPr>
          <w:rFonts w:ascii="Arial" w:hAnsi="Arial" w:cs="Arial"/>
          <w:color w:val="000000"/>
          <w:sz w:val="22"/>
          <w:szCs w:val="22"/>
        </w:rPr>
        <w:t xml:space="preserve">2.  </w:t>
      </w:r>
      <w:r w:rsidR="000E024D" w:rsidRPr="008C0377">
        <w:rPr>
          <w:rFonts w:ascii="Arial" w:hAnsi="Arial" w:cs="Arial"/>
          <w:color w:val="000000"/>
          <w:sz w:val="22"/>
          <w:szCs w:val="22"/>
        </w:rPr>
        <w:t>Draft Safety Guide DS46</w:t>
      </w:r>
      <w:r w:rsidR="005D6D69">
        <w:rPr>
          <w:rFonts w:ascii="Arial" w:hAnsi="Arial" w:cs="Arial"/>
          <w:color w:val="000000"/>
          <w:sz w:val="22"/>
          <w:szCs w:val="22"/>
        </w:rPr>
        <w:t>9</w:t>
      </w:r>
    </w:p>
    <w:p w14:paraId="1BE2B63E" w14:textId="4A44D7D1" w:rsidR="00C1306D" w:rsidRPr="008C0377" w:rsidRDefault="008C0377" w:rsidP="008C0377">
      <w:pPr>
        <w:rPr>
          <w:rFonts w:ascii="Arial" w:hAnsi="Arial" w:cs="Arial"/>
          <w:sz w:val="22"/>
          <w:szCs w:val="22"/>
        </w:rPr>
      </w:pPr>
      <w:r>
        <w:rPr>
          <w:rFonts w:ascii="Arial" w:hAnsi="Arial" w:cs="Arial"/>
          <w:sz w:val="22"/>
          <w:szCs w:val="22"/>
        </w:rPr>
        <w:t xml:space="preserve">3.  </w:t>
      </w:r>
      <w:r w:rsidR="00167F57" w:rsidRPr="008C0377">
        <w:rPr>
          <w:rFonts w:ascii="Arial" w:hAnsi="Arial" w:cs="Arial"/>
          <w:sz w:val="22"/>
          <w:szCs w:val="22"/>
        </w:rPr>
        <w:t>IAEA Comment Template</w:t>
      </w:r>
    </w:p>
    <w:p w14:paraId="7DA96BA0" w14:textId="42D7762A" w:rsidR="00397DEC" w:rsidRPr="006570C0" w:rsidRDefault="00397DEC" w:rsidP="00131CAF">
      <w:pPr>
        <w:jc w:val="center"/>
        <w:rPr>
          <w:rFonts w:ascii="Arial" w:hAnsi="Arial" w:cs="Arial"/>
          <w:b/>
          <w:sz w:val="22"/>
          <w:szCs w:val="22"/>
        </w:rPr>
      </w:pPr>
    </w:p>
    <w:sectPr w:rsidR="00397DEC" w:rsidRPr="006570C0" w:rsidSect="00EB60D3">
      <w:headerReference w:type="default" r:id="rId12"/>
      <w:pgSz w:w="12240" w:h="15840"/>
      <w:pgMar w:top="1440" w:right="1440" w:bottom="1440" w:left="1440" w:header="1008"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A44F5" w14:textId="77777777" w:rsidR="009D2001" w:rsidRDefault="009D2001">
      <w:r>
        <w:separator/>
      </w:r>
    </w:p>
  </w:endnote>
  <w:endnote w:type="continuationSeparator" w:id="0">
    <w:p w14:paraId="1F855FAD" w14:textId="77777777" w:rsidR="009D2001" w:rsidRDefault="009D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F2685" w14:textId="77777777" w:rsidR="009D2001" w:rsidRDefault="009D2001">
      <w:r>
        <w:separator/>
      </w:r>
    </w:p>
  </w:footnote>
  <w:footnote w:type="continuationSeparator" w:id="0">
    <w:p w14:paraId="3E5AE34D" w14:textId="77777777" w:rsidR="009D2001" w:rsidRDefault="009D2001">
      <w:r>
        <w:continuationSeparator/>
      </w:r>
    </w:p>
  </w:footnote>
  <w:footnote w:id="1">
    <w:p w14:paraId="7217584F" w14:textId="377F633B" w:rsidR="00557666" w:rsidRDefault="0068036A" w:rsidP="00DE7FB9">
      <w:r>
        <w:rPr>
          <w:rStyle w:val="FootnoteReference"/>
        </w:rPr>
        <w:footnoteRef/>
      </w:r>
      <w:r>
        <w:t xml:space="preserve"> </w:t>
      </w:r>
      <w:r w:rsidR="00C10304" w:rsidRPr="00C10304">
        <w:rPr>
          <w:rFonts w:ascii="Arial" w:hAnsi="Arial" w:cs="Arial"/>
          <w:sz w:val="18"/>
          <w:szCs w:val="18"/>
        </w:rPr>
        <w:t>T</w:t>
      </w:r>
      <w:r w:rsidR="00DE7FB9" w:rsidRPr="00C10304">
        <w:rPr>
          <w:rFonts w:ascii="Arial" w:hAnsi="Arial" w:cs="Arial"/>
          <w:color w:val="000000"/>
          <w:sz w:val="18"/>
          <w:szCs w:val="18"/>
        </w:rPr>
        <w:t>hi</w:t>
      </w:r>
      <w:r w:rsidR="00DE7FB9" w:rsidRPr="00DE7FB9">
        <w:rPr>
          <w:rFonts w:ascii="Arial" w:hAnsi="Arial" w:cs="Arial"/>
          <w:color w:val="000000"/>
          <w:sz w:val="18"/>
          <w:szCs w:val="18"/>
        </w:rPr>
        <w:t>s information request has been approved by OMB un</w:t>
      </w:r>
      <w:r w:rsidR="007A3086">
        <w:rPr>
          <w:rFonts w:ascii="Arial" w:hAnsi="Arial" w:cs="Arial"/>
          <w:color w:val="000000"/>
          <w:sz w:val="18"/>
          <w:szCs w:val="18"/>
        </w:rPr>
        <w:t xml:space="preserve">der clearance numbers 3150-0029, expiration 01/31/2018 and </w:t>
      </w:r>
      <w:r w:rsidR="00DE7FB9" w:rsidRPr="00DE7FB9">
        <w:rPr>
          <w:rFonts w:ascii="Arial" w:hAnsi="Arial" w:cs="Arial"/>
          <w:color w:val="000000"/>
          <w:sz w:val="18"/>
          <w:szCs w:val="18"/>
        </w:rPr>
        <w:t>3150-0200, 10/31/2018. The estimated burden per response to comply with this volunta</w:t>
      </w:r>
      <w:r w:rsidR="006D2844">
        <w:rPr>
          <w:rFonts w:ascii="Arial" w:hAnsi="Arial" w:cs="Arial"/>
          <w:color w:val="000000"/>
          <w:sz w:val="18"/>
          <w:szCs w:val="18"/>
        </w:rPr>
        <w:t>ry collection is approximately 16</w:t>
      </w:r>
      <w:r w:rsidR="00DE7FB9" w:rsidRPr="00DE7FB9">
        <w:rPr>
          <w:rFonts w:ascii="Arial" w:hAnsi="Arial" w:cs="Arial"/>
          <w:color w:val="000000"/>
          <w:sz w:val="18"/>
          <w:szCs w:val="18"/>
        </w:rPr>
        <w:t xml:space="preserve"> hours. Send comments regarding the burden estimate to the </w:t>
      </w:r>
      <w:r w:rsidR="007A3086">
        <w:rPr>
          <w:rFonts w:ascii="Arial" w:hAnsi="Arial" w:cs="Arial"/>
          <w:color w:val="000000"/>
          <w:sz w:val="18"/>
          <w:szCs w:val="18"/>
        </w:rPr>
        <w:t xml:space="preserve">Information Services Branch, U.S. Nuclear Regulatory Commission, Washington, DC 20555-0001, or by e-mail to </w:t>
      </w:r>
      <w:hyperlink r:id="rId1" w:history="1">
        <w:r w:rsidR="007A3086" w:rsidRPr="00F37486">
          <w:rPr>
            <w:rStyle w:val="Hyperlink"/>
            <w:rFonts w:ascii="Arial" w:hAnsi="Arial" w:cs="Arial"/>
            <w:sz w:val="18"/>
            <w:szCs w:val="18"/>
          </w:rPr>
          <w:t>infocollects.resource@nrc.gov</w:t>
        </w:r>
      </w:hyperlink>
      <w:r w:rsidR="007A3086">
        <w:rPr>
          <w:rFonts w:ascii="Arial" w:hAnsi="Arial" w:cs="Arial"/>
          <w:color w:val="000000"/>
          <w:sz w:val="18"/>
          <w:szCs w:val="18"/>
        </w:rPr>
        <w:t xml:space="preserve">, and to the Desk Officer, Office of Information and Regulatory Affairs, NEOB-10202 (3150-0029 and 3150-0200), Office of Management and Budget, Washington, DC 20503.  If a means used to impose an information collection does not display a currently valid OMB control number, the NRC may not conduct or sponsor, and a person is not required to respond to, the information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1F076" w14:textId="130ADF4C" w:rsidR="001B413D" w:rsidRPr="00F52A26" w:rsidRDefault="00CA2121" w:rsidP="00F52A26">
    <w:pPr>
      <w:pStyle w:val="Header"/>
      <w:rPr>
        <w:rFonts w:ascii="Arial" w:hAnsi="Arial" w:cs="Arial"/>
        <w:sz w:val="22"/>
      </w:rPr>
    </w:pPr>
    <w:r>
      <w:rPr>
        <w:rFonts w:ascii="Arial" w:hAnsi="Arial" w:cs="Arial"/>
        <w:sz w:val="22"/>
      </w:rPr>
      <w:t>STC</w:t>
    </w:r>
    <w:r w:rsidR="001B413D">
      <w:rPr>
        <w:rFonts w:ascii="Arial" w:hAnsi="Arial" w:cs="Arial"/>
        <w:sz w:val="22"/>
      </w:rPr>
      <w:t>-1</w:t>
    </w:r>
    <w:r>
      <w:rPr>
        <w:rFonts w:ascii="Arial" w:hAnsi="Arial" w:cs="Arial"/>
        <w:sz w:val="22"/>
      </w:rPr>
      <w:t>7</w:t>
    </w:r>
    <w:r w:rsidR="001B413D">
      <w:rPr>
        <w:rFonts w:ascii="Arial" w:hAnsi="Arial" w:cs="Arial"/>
        <w:sz w:val="22"/>
      </w:rPr>
      <w:t>-</w:t>
    </w:r>
    <w:r w:rsidR="004E3B5A">
      <w:rPr>
        <w:rFonts w:ascii="Arial" w:hAnsi="Arial" w:cs="Arial"/>
        <w:sz w:val="22"/>
      </w:rPr>
      <w:t>031</w:t>
    </w:r>
    <w:r w:rsidR="001B413D" w:rsidRPr="00F52A26">
      <w:rPr>
        <w:rFonts w:ascii="Arial" w:hAnsi="Arial" w:cs="Arial"/>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898"/>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E2513"/>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600239"/>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163C4C"/>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EC"/>
    <w:rsid w:val="00000B6A"/>
    <w:rsid w:val="000138F0"/>
    <w:rsid w:val="00022B70"/>
    <w:rsid w:val="00023FDC"/>
    <w:rsid w:val="00024D92"/>
    <w:rsid w:val="00035284"/>
    <w:rsid w:val="00036F3D"/>
    <w:rsid w:val="00043F07"/>
    <w:rsid w:val="000540D5"/>
    <w:rsid w:val="00057D2C"/>
    <w:rsid w:val="00073B36"/>
    <w:rsid w:val="000744C5"/>
    <w:rsid w:val="000747D8"/>
    <w:rsid w:val="000840CE"/>
    <w:rsid w:val="000B4937"/>
    <w:rsid w:val="000E024D"/>
    <w:rsid w:val="000E3F41"/>
    <w:rsid w:val="00111C0A"/>
    <w:rsid w:val="00111F84"/>
    <w:rsid w:val="0011703E"/>
    <w:rsid w:val="00123508"/>
    <w:rsid w:val="00131CAF"/>
    <w:rsid w:val="00145650"/>
    <w:rsid w:val="001479FD"/>
    <w:rsid w:val="001520F8"/>
    <w:rsid w:val="00153E97"/>
    <w:rsid w:val="001636CE"/>
    <w:rsid w:val="00167F57"/>
    <w:rsid w:val="0017743D"/>
    <w:rsid w:val="00181397"/>
    <w:rsid w:val="001958EF"/>
    <w:rsid w:val="001B413D"/>
    <w:rsid w:val="001B6390"/>
    <w:rsid w:val="001C17A9"/>
    <w:rsid w:val="001C1B0B"/>
    <w:rsid w:val="001C5DE7"/>
    <w:rsid w:val="001D36E5"/>
    <w:rsid w:val="001D4930"/>
    <w:rsid w:val="001E1BB3"/>
    <w:rsid w:val="001F3C5F"/>
    <w:rsid w:val="002036A9"/>
    <w:rsid w:val="002068D2"/>
    <w:rsid w:val="0020738B"/>
    <w:rsid w:val="00222BAA"/>
    <w:rsid w:val="00226BAD"/>
    <w:rsid w:val="00244D18"/>
    <w:rsid w:val="00255111"/>
    <w:rsid w:val="0025636D"/>
    <w:rsid w:val="00263FE1"/>
    <w:rsid w:val="00265707"/>
    <w:rsid w:val="0027680D"/>
    <w:rsid w:val="00277D24"/>
    <w:rsid w:val="00281C0E"/>
    <w:rsid w:val="002908C2"/>
    <w:rsid w:val="002A2326"/>
    <w:rsid w:val="002A4FD8"/>
    <w:rsid w:val="002B2FE9"/>
    <w:rsid w:val="002C0D2D"/>
    <w:rsid w:val="002C2E0C"/>
    <w:rsid w:val="002D7FBA"/>
    <w:rsid w:val="002E0C63"/>
    <w:rsid w:val="002E192B"/>
    <w:rsid w:val="002F15FC"/>
    <w:rsid w:val="002F2088"/>
    <w:rsid w:val="003015DA"/>
    <w:rsid w:val="00314011"/>
    <w:rsid w:val="00314E1E"/>
    <w:rsid w:val="00321E91"/>
    <w:rsid w:val="00326058"/>
    <w:rsid w:val="00363D90"/>
    <w:rsid w:val="00377857"/>
    <w:rsid w:val="003822CC"/>
    <w:rsid w:val="00391CC1"/>
    <w:rsid w:val="00391F71"/>
    <w:rsid w:val="00397DEC"/>
    <w:rsid w:val="003A6129"/>
    <w:rsid w:val="003B2C2A"/>
    <w:rsid w:val="003C2342"/>
    <w:rsid w:val="003E427F"/>
    <w:rsid w:val="003E4A3F"/>
    <w:rsid w:val="003F0D8C"/>
    <w:rsid w:val="00415AF1"/>
    <w:rsid w:val="00431A35"/>
    <w:rsid w:val="00431BA8"/>
    <w:rsid w:val="004336BE"/>
    <w:rsid w:val="004829F4"/>
    <w:rsid w:val="00484CC5"/>
    <w:rsid w:val="004977A2"/>
    <w:rsid w:val="004A0AB5"/>
    <w:rsid w:val="004A6B43"/>
    <w:rsid w:val="004B2287"/>
    <w:rsid w:val="004B2C36"/>
    <w:rsid w:val="004C4ACF"/>
    <w:rsid w:val="004D41BE"/>
    <w:rsid w:val="004E3B5A"/>
    <w:rsid w:val="004F57B1"/>
    <w:rsid w:val="00500DDB"/>
    <w:rsid w:val="00502022"/>
    <w:rsid w:val="005045B6"/>
    <w:rsid w:val="005260D0"/>
    <w:rsid w:val="00544296"/>
    <w:rsid w:val="0055000A"/>
    <w:rsid w:val="0055169E"/>
    <w:rsid w:val="00556E44"/>
    <w:rsid w:val="00557666"/>
    <w:rsid w:val="00581E15"/>
    <w:rsid w:val="00590934"/>
    <w:rsid w:val="005D6D69"/>
    <w:rsid w:val="005E095F"/>
    <w:rsid w:val="005E641B"/>
    <w:rsid w:val="005F1FB2"/>
    <w:rsid w:val="005F2633"/>
    <w:rsid w:val="006050D0"/>
    <w:rsid w:val="00630BEC"/>
    <w:rsid w:val="00637999"/>
    <w:rsid w:val="00643E3A"/>
    <w:rsid w:val="00655D31"/>
    <w:rsid w:val="006570C0"/>
    <w:rsid w:val="00661322"/>
    <w:rsid w:val="006671F8"/>
    <w:rsid w:val="0067433D"/>
    <w:rsid w:val="0068036A"/>
    <w:rsid w:val="00696C51"/>
    <w:rsid w:val="006B2D8A"/>
    <w:rsid w:val="006B3B96"/>
    <w:rsid w:val="006B65D8"/>
    <w:rsid w:val="006C48D6"/>
    <w:rsid w:val="006D1530"/>
    <w:rsid w:val="006D2844"/>
    <w:rsid w:val="006D6972"/>
    <w:rsid w:val="006D7975"/>
    <w:rsid w:val="006D7CFB"/>
    <w:rsid w:val="006F16DD"/>
    <w:rsid w:val="00712B9C"/>
    <w:rsid w:val="007246B5"/>
    <w:rsid w:val="00727BC9"/>
    <w:rsid w:val="00746636"/>
    <w:rsid w:val="00751284"/>
    <w:rsid w:val="00761D30"/>
    <w:rsid w:val="007A3086"/>
    <w:rsid w:val="007B3C4F"/>
    <w:rsid w:val="007C0B2F"/>
    <w:rsid w:val="007C61D8"/>
    <w:rsid w:val="007D3598"/>
    <w:rsid w:val="007F6702"/>
    <w:rsid w:val="007F685E"/>
    <w:rsid w:val="007F6BEC"/>
    <w:rsid w:val="00805BF5"/>
    <w:rsid w:val="00811334"/>
    <w:rsid w:val="00811448"/>
    <w:rsid w:val="0081300D"/>
    <w:rsid w:val="00814DB7"/>
    <w:rsid w:val="008205BF"/>
    <w:rsid w:val="00832106"/>
    <w:rsid w:val="00835642"/>
    <w:rsid w:val="008665E0"/>
    <w:rsid w:val="008A1A3D"/>
    <w:rsid w:val="008B3D4E"/>
    <w:rsid w:val="008C0377"/>
    <w:rsid w:val="008C4DA6"/>
    <w:rsid w:val="008D164D"/>
    <w:rsid w:val="008D2C30"/>
    <w:rsid w:val="008D3999"/>
    <w:rsid w:val="008E1234"/>
    <w:rsid w:val="008E2205"/>
    <w:rsid w:val="008E26A9"/>
    <w:rsid w:val="008E6758"/>
    <w:rsid w:val="009012B2"/>
    <w:rsid w:val="0092749D"/>
    <w:rsid w:val="009315B5"/>
    <w:rsid w:val="009318E5"/>
    <w:rsid w:val="009333CC"/>
    <w:rsid w:val="009529C0"/>
    <w:rsid w:val="009569A7"/>
    <w:rsid w:val="00987AA3"/>
    <w:rsid w:val="00993F97"/>
    <w:rsid w:val="009B5ADC"/>
    <w:rsid w:val="009C4635"/>
    <w:rsid w:val="009D2001"/>
    <w:rsid w:val="009F1D0F"/>
    <w:rsid w:val="009F767F"/>
    <w:rsid w:val="00A045B7"/>
    <w:rsid w:val="00A047BF"/>
    <w:rsid w:val="00A06031"/>
    <w:rsid w:val="00A24608"/>
    <w:rsid w:val="00A93E39"/>
    <w:rsid w:val="00AA0BB3"/>
    <w:rsid w:val="00AB0587"/>
    <w:rsid w:val="00AC4D38"/>
    <w:rsid w:val="00AC66D5"/>
    <w:rsid w:val="00AD0262"/>
    <w:rsid w:val="00AD6C07"/>
    <w:rsid w:val="00AF453C"/>
    <w:rsid w:val="00B30515"/>
    <w:rsid w:val="00B41D0E"/>
    <w:rsid w:val="00B6009D"/>
    <w:rsid w:val="00B737C5"/>
    <w:rsid w:val="00B82528"/>
    <w:rsid w:val="00B9396E"/>
    <w:rsid w:val="00BA48C4"/>
    <w:rsid w:val="00BA4C71"/>
    <w:rsid w:val="00BB0E48"/>
    <w:rsid w:val="00BB1841"/>
    <w:rsid w:val="00BB5053"/>
    <w:rsid w:val="00BB7BCC"/>
    <w:rsid w:val="00BD01A2"/>
    <w:rsid w:val="00BD30DC"/>
    <w:rsid w:val="00C07629"/>
    <w:rsid w:val="00C10304"/>
    <w:rsid w:val="00C1306D"/>
    <w:rsid w:val="00C22B2B"/>
    <w:rsid w:val="00C2450B"/>
    <w:rsid w:val="00C3320B"/>
    <w:rsid w:val="00C45042"/>
    <w:rsid w:val="00C51CD7"/>
    <w:rsid w:val="00C56E3C"/>
    <w:rsid w:val="00C90A0D"/>
    <w:rsid w:val="00C91B10"/>
    <w:rsid w:val="00C95803"/>
    <w:rsid w:val="00CA040C"/>
    <w:rsid w:val="00CA2121"/>
    <w:rsid w:val="00CB6392"/>
    <w:rsid w:val="00CD118E"/>
    <w:rsid w:val="00CF1D74"/>
    <w:rsid w:val="00CF5D85"/>
    <w:rsid w:val="00D01F0A"/>
    <w:rsid w:val="00D05991"/>
    <w:rsid w:val="00D32B66"/>
    <w:rsid w:val="00D3462A"/>
    <w:rsid w:val="00D41120"/>
    <w:rsid w:val="00D47574"/>
    <w:rsid w:val="00D60AD8"/>
    <w:rsid w:val="00D73AFE"/>
    <w:rsid w:val="00D8598D"/>
    <w:rsid w:val="00D85DA3"/>
    <w:rsid w:val="00DB4EFB"/>
    <w:rsid w:val="00DC32C8"/>
    <w:rsid w:val="00DD1D01"/>
    <w:rsid w:val="00DD5052"/>
    <w:rsid w:val="00DE7FB9"/>
    <w:rsid w:val="00E309FB"/>
    <w:rsid w:val="00E440A9"/>
    <w:rsid w:val="00E56917"/>
    <w:rsid w:val="00E66700"/>
    <w:rsid w:val="00E67DB6"/>
    <w:rsid w:val="00E7349B"/>
    <w:rsid w:val="00E8048A"/>
    <w:rsid w:val="00E87CCB"/>
    <w:rsid w:val="00EA7166"/>
    <w:rsid w:val="00EB1DF9"/>
    <w:rsid w:val="00EB60D3"/>
    <w:rsid w:val="00ED7933"/>
    <w:rsid w:val="00EE2D18"/>
    <w:rsid w:val="00F0272C"/>
    <w:rsid w:val="00F044C7"/>
    <w:rsid w:val="00F04762"/>
    <w:rsid w:val="00F06F36"/>
    <w:rsid w:val="00F10B41"/>
    <w:rsid w:val="00F119E4"/>
    <w:rsid w:val="00F15EC6"/>
    <w:rsid w:val="00F342F3"/>
    <w:rsid w:val="00F44141"/>
    <w:rsid w:val="00F45003"/>
    <w:rsid w:val="00F52A26"/>
    <w:rsid w:val="00F77B05"/>
    <w:rsid w:val="00F81B28"/>
    <w:rsid w:val="00F87CA0"/>
    <w:rsid w:val="00FB481A"/>
    <w:rsid w:val="00FB699B"/>
    <w:rsid w:val="00FC06D6"/>
    <w:rsid w:val="00FC08C9"/>
    <w:rsid w:val="00FE5663"/>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E2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E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9E4"/>
    <w:rPr>
      <w:rFonts w:ascii="Arial" w:hAnsi="Arial"/>
      <w:sz w:val="22"/>
    </w:rPr>
  </w:style>
  <w:style w:type="character" w:styleId="FootnoteReference">
    <w:name w:val="footnote reference"/>
    <w:rsid w:val="000540D5"/>
    <w:rPr>
      <w:rFonts w:ascii="Arial" w:hAnsi="Arial"/>
      <w:sz w:val="20"/>
    </w:rPr>
  </w:style>
  <w:style w:type="character" w:styleId="Hyperlink">
    <w:name w:val="Hyperlink"/>
    <w:basedOn w:val="DefaultParagraphFont"/>
    <w:rsid w:val="001958EF"/>
    <w:rPr>
      <w:color w:val="0000FF"/>
      <w:u w:val="single"/>
    </w:rPr>
  </w:style>
  <w:style w:type="paragraph" w:styleId="Header">
    <w:name w:val="header"/>
    <w:basedOn w:val="Normal"/>
    <w:rsid w:val="0027680D"/>
    <w:pPr>
      <w:tabs>
        <w:tab w:val="center" w:pos="4320"/>
        <w:tab w:val="right" w:pos="8640"/>
      </w:tabs>
    </w:pPr>
  </w:style>
  <w:style w:type="paragraph" w:styleId="Footer">
    <w:name w:val="footer"/>
    <w:basedOn w:val="Normal"/>
    <w:rsid w:val="0027680D"/>
    <w:pPr>
      <w:tabs>
        <w:tab w:val="center" w:pos="4320"/>
        <w:tab w:val="right" w:pos="8640"/>
      </w:tabs>
    </w:pPr>
  </w:style>
  <w:style w:type="character" w:styleId="CommentReference">
    <w:name w:val="annotation reference"/>
    <w:basedOn w:val="DefaultParagraphFont"/>
    <w:rsid w:val="00727BC9"/>
    <w:rPr>
      <w:sz w:val="16"/>
      <w:szCs w:val="16"/>
    </w:rPr>
  </w:style>
  <w:style w:type="paragraph" w:styleId="CommentText">
    <w:name w:val="annotation text"/>
    <w:basedOn w:val="Normal"/>
    <w:link w:val="CommentTextChar"/>
    <w:rsid w:val="00727BC9"/>
  </w:style>
  <w:style w:type="character" w:customStyle="1" w:styleId="CommentTextChar">
    <w:name w:val="Comment Text Char"/>
    <w:basedOn w:val="DefaultParagraphFont"/>
    <w:link w:val="CommentText"/>
    <w:rsid w:val="00727BC9"/>
  </w:style>
  <w:style w:type="paragraph" w:styleId="BalloonText">
    <w:name w:val="Balloon Text"/>
    <w:basedOn w:val="Normal"/>
    <w:link w:val="BalloonTextChar"/>
    <w:rsid w:val="00727BC9"/>
    <w:rPr>
      <w:rFonts w:ascii="Tahoma" w:hAnsi="Tahoma" w:cs="Tahoma"/>
      <w:sz w:val="16"/>
      <w:szCs w:val="16"/>
    </w:rPr>
  </w:style>
  <w:style w:type="character" w:customStyle="1" w:styleId="BalloonTextChar">
    <w:name w:val="Balloon Text Char"/>
    <w:basedOn w:val="DefaultParagraphFont"/>
    <w:link w:val="BalloonText"/>
    <w:rsid w:val="00727BC9"/>
    <w:rPr>
      <w:rFonts w:ascii="Tahoma" w:hAnsi="Tahoma" w:cs="Tahoma"/>
      <w:sz w:val="16"/>
      <w:szCs w:val="16"/>
    </w:rPr>
  </w:style>
  <w:style w:type="character" w:styleId="FollowedHyperlink">
    <w:name w:val="FollowedHyperlink"/>
    <w:basedOn w:val="DefaultParagraphFont"/>
    <w:rsid w:val="00263FE1"/>
    <w:rPr>
      <w:color w:val="800080" w:themeColor="followedHyperlink"/>
      <w:u w:val="single"/>
    </w:rPr>
  </w:style>
  <w:style w:type="character" w:customStyle="1" w:styleId="lineheight24">
    <w:name w:val="lineheight24"/>
    <w:basedOn w:val="DefaultParagraphFont"/>
    <w:rsid w:val="000B4937"/>
  </w:style>
  <w:style w:type="character" w:customStyle="1" w:styleId="apple-converted-space">
    <w:name w:val="apple-converted-space"/>
    <w:basedOn w:val="DefaultParagraphFont"/>
    <w:rsid w:val="000B4937"/>
  </w:style>
  <w:style w:type="character" w:customStyle="1" w:styleId="msec1box1">
    <w:name w:val="msec1box1"/>
    <w:basedOn w:val="DefaultParagraphFont"/>
    <w:rsid w:val="00811448"/>
    <w:rPr>
      <w:color w:val="0088FF"/>
    </w:rPr>
  </w:style>
  <w:style w:type="paragraph" w:styleId="ListParagraph">
    <w:name w:val="List Paragraph"/>
    <w:basedOn w:val="Normal"/>
    <w:uiPriority w:val="34"/>
    <w:qFormat/>
    <w:rsid w:val="00167F57"/>
    <w:pPr>
      <w:ind w:left="720"/>
      <w:contextualSpacing/>
    </w:pPr>
  </w:style>
  <w:style w:type="paragraph" w:styleId="FootnoteText">
    <w:name w:val="footnote text"/>
    <w:basedOn w:val="Normal"/>
    <w:link w:val="FootnoteTextChar"/>
    <w:semiHidden/>
    <w:unhideWhenUsed/>
    <w:rsid w:val="0068036A"/>
  </w:style>
  <w:style w:type="character" w:customStyle="1" w:styleId="FootnoteTextChar">
    <w:name w:val="Footnote Text Char"/>
    <w:basedOn w:val="DefaultParagraphFont"/>
    <w:link w:val="FootnoteText"/>
    <w:semiHidden/>
    <w:rsid w:val="0068036A"/>
  </w:style>
  <w:style w:type="character" w:styleId="LineNumber">
    <w:name w:val="line number"/>
    <w:basedOn w:val="DefaultParagraphFont"/>
    <w:semiHidden/>
    <w:unhideWhenUsed/>
    <w:rsid w:val="00152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E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9E4"/>
    <w:rPr>
      <w:rFonts w:ascii="Arial" w:hAnsi="Arial"/>
      <w:sz w:val="22"/>
    </w:rPr>
  </w:style>
  <w:style w:type="character" w:styleId="FootnoteReference">
    <w:name w:val="footnote reference"/>
    <w:rsid w:val="000540D5"/>
    <w:rPr>
      <w:rFonts w:ascii="Arial" w:hAnsi="Arial"/>
      <w:sz w:val="20"/>
    </w:rPr>
  </w:style>
  <w:style w:type="character" w:styleId="Hyperlink">
    <w:name w:val="Hyperlink"/>
    <w:basedOn w:val="DefaultParagraphFont"/>
    <w:rsid w:val="001958EF"/>
    <w:rPr>
      <w:color w:val="0000FF"/>
      <w:u w:val="single"/>
    </w:rPr>
  </w:style>
  <w:style w:type="paragraph" w:styleId="Header">
    <w:name w:val="header"/>
    <w:basedOn w:val="Normal"/>
    <w:rsid w:val="0027680D"/>
    <w:pPr>
      <w:tabs>
        <w:tab w:val="center" w:pos="4320"/>
        <w:tab w:val="right" w:pos="8640"/>
      </w:tabs>
    </w:pPr>
  </w:style>
  <w:style w:type="paragraph" w:styleId="Footer">
    <w:name w:val="footer"/>
    <w:basedOn w:val="Normal"/>
    <w:rsid w:val="0027680D"/>
    <w:pPr>
      <w:tabs>
        <w:tab w:val="center" w:pos="4320"/>
        <w:tab w:val="right" w:pos="8640"/>
      </w:tabs>
    </w:pPr>
  </w:style>
  <w:style w:type="character" w:styleId="CommentReference">
    <w:name w:val="annotation reference"/>
    <w:basedOn w:val="DefaultParagraphFont"/>
    <w:rsid w:val="00727BC9"/>
    <w:rPr>
      <w:sz w:val="16"/>
      <w:szCs w:val="16"/>
    </w:rPr>
  </w:style>
  <w:style w:type="paragraph" w:styleId="CommentText">
    <w:name w:val="annotation text"/>
    <w:basedOn w:val="Normal"/>
    <w:link w:val="CommentTextChar"/>
    <w:rsid w:val="00727BC9"/>
  </w:style>
  <w:style w:type="character" w:customStyle="1" w:styleId="CommentTextChar">
    <w:name w:val="Comment Text Char"/>
    <w:basedOn w:val="DefaultParagraphFont"/>
    <w:link w:val="CommentText"/>
    <w:rsid w:val="00727BC9"/>
  </w:style>
  <w:style w:type="paragraph" w:styleId="BalloonText">
    <w:name w:val="Balloon Text"/>
    <w:basedOn w:val="Normal"/>
    <w:link w:val="BalloonTextChar"/>
    <w:rsid w:val="00727BC9"/>
    <w:rPr>
      <w:rFonts w:ascii="Tahoma" w:hAnsi="Tahoma" w:cs="Tahoma"/>
      <w:sz w:val="16"/>
      <w:szCs w:val="16"/>
    </w:rPr>
  </w:style>
  <w:style w:type="character" w:customStyle="1" w:styleId="BalloonTextChar">
    <w:name w:val="Balloon Text Char"/>
    <w:basedOn w:val="DefaultParagraphFont"/>
    <w:link w:val="BalloonText"/>
    <w:rsid w:val="00727BC9"/>
    <w:rPr>
      <w:rFonts w:ascii="Tahoma" w:hAnsi="Tahoma" w:cs="Tahoma"/>
      <w:sz w:val="16"/>
      <w:szCs w:val="16"/>
    </w:rPr>
  </w:style>
  <w:style w:type="character" w:styleId="FollowedHyperlink">
    <w:name w:val="FollowedHyperlink"/>
    <w:basedOn w:val="DefaultParagraphFont"/>
    <w:rsid w:val="00263FE1"/>
    <w:rPr>
      <w:color w:val="800080" w:themeColor="followedHyperlink"/>
      <w:u w:val="single"/>
    </w:rPr>
  </w:style>
  <w:style w:type="character" w:customStyle="1" w:styleId="lineheight24">
    <w:name w:val="lineheight24"/>
    <w:basedOn w:val="DefaultParagraphFont"/>
    <w:rsid w:val="000B4937"/>
  </w:style>
  <w:style w:type="character" w:customStyle="1" w:styleId="apple-converted-space">
    <w:name w:val="apple-converted-space"/>
    <w:basedOn w:val="DefaultParagraphFont"/>
    <w:rsid w:val="000B4937"/>
  </w:style>
  <w:style w:type="character" w:customStyle="1" w:styleId="msec1box1">
    <w:name w:val="msec1box1"/>
    <w:basedOn w:val="DefaultParagraphFont"/>
    <w:rsid w:val="00811448"/>
    <w:rPr>
      <w:color w:val="0088FF"/>
    </w:rPr>
  </w:style>
  <w:style w:type="paragraph" w:styleId="ListParagraph">
    <w:name w:val="List Paragraph"/>
    <w:basedOn w:val="Normal"/>
    <w:uiPriority w:val="34"/>
    <w:qFormat/>
    <w:rsid w:val="00167F57"/>
    <w:pPr>
      <w:ind w:left="720"/>
      <w:contextualSpacing/>
    </w:pPr>
  </w:style>
  <w:style w:type="paragraph" w:styleId="FootnoteText">
    <w:name w:val="footnote text"/>
    <w:basedOn w:val="Normal"/>
    <w:link w:val="FootnoteTextChar"/>
    <w:semiHidden/>
    <w:unhideWhenUsed/>
    <w:rsid w:val="0068036A"/>
  </w:style>
  <w:style w:type="character" w:customStyle="1" w:styleId="FootnoteTextChar">
    <w:name w:val="Footnote Text Char"/>
    <w:basedOn w:val="DefaultParagraphFont"/>
    <w:link w:val="FootnoteText"/>
    <w:semiHidden/>
    <w:rsid w:val="0068036A"/>
  </w:style>
  <w:style w:type="character" w:styleId="LineNumber">
    <w:name w:val="line number"/>
    <w:basedOn w:val="DefaultParagraphFont"/>
    <w:semiHidden/>
    <w:unhideWhenUsed/>
    <w:rsid w:val="0015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7192">
      <w:bodyDiv w:val="1"/>
      <w:marLeft w:val="0"/>
      <w:marRight w:val="0"/>
      <w:marTop w:val="0"/>
      <w:marBottom w:val="0"/>
      <w:divBdr>
        <w:top w:val="none" w:sz="0" w:space="0" w:color="auto"/>
        <w:left w:val="none" w:sz="0" w:space="0" w:color="auto"/>
        <w:bottom w:val="none" w:sz="0" w:space="0" w:color="auto"/>
        <w:right w:val="none" w:sz="0" w:space="0" w:color="auto"/>
      </w:divBdr>
    </w:div>
    <w:div w:id="1464424489">
      <w:bodyDiv w:val="1"/>
      <w:marLeft w:val="0"/>
      <w:marRight w:val="0"/>
      <w:marTop w:val="0"/>
      <w:marBottom w:val="0"/>
      <w:divBdr>
        <w:top w:val="none" w:sz="0" w:space="0" w:color="auto"/>
        <w:left w:val="none" w:sz="0" w:space="0" w:color="auto"/>
        <w:bottom w:val="none" w:sz="0" w:space="0" w:color="auto"/>
        <w:right w:val="none" w:sz="0" w:space="0" w:color="auto"/>
      </w:divBdr>
    </w:div>
    <w:div w:id="1952667511">
      <w:bodyDiv w:val="1"/>
      <w:marLeft w:val="0"/>
      <w:marRight w:val="0"/>
      <w:marTop w:val="0"/>
      <w:marBottom w:val="0"/>
      <w:divBdr>
        <w:top w:val="none" w:sz="0" w:space="0" w:color="auto"/>
        <w:left w:val="none" w:sz="0" w:space="0" w:color="auto"/>
        <w:bottom w:val="none" w:sz="0" w:space="0" w:color="auto"/>
        <w:right w:val="none" w:sz="0" w:space="0" w:color="auto"/>
      </w:divBdr>
      <w:divsChild>
        <w:div w:id="120420881">
          <w:marLeft w:val="0"/>
          <w:marRight w:val="0"/>
          <w:marTop w:val="0"/>
          <w:marBottom w:val="0"/>
          <w:divBdr>
            <w:top w:val="none" w:sz="0" w:space="0" w:color="auto"/>
            <w:left w:val="none" w:sz="0" w:space="0" w:color="auto"/>
            <w:bottom w:val="none" w:sz="0" w:space="0" w:color="auto"/>
            <w:right w:val="none" w:sz="0" w:space="0" w:color="auto"/>
          </w:divBdr>
        </w:div>
        <w:div w:id="2008053663">
          <w:marLeft w:val="0"/>
          <w:marRight w:val="0"/>
          <w:marTop w:val="0"/>
          <w:marBottom w:val="0"/>
          <w:divBdr>
            <w:top w:val="none" w:sz="0" w:space="0" w:color="auto"/>
            <w:left w:val="none" w:sz="0" w:space="0" w:color="auto"/>
            <w:bottom w:val="none" w:sz="0" w:space="0" w:color="auto"/>
            <w:right w:val="none" w:sz="0" w:space="0" w:color="auto"/>
          </w:divBdr>
        </w:div>
        <w:div w:id="670841444">
          <w:marLeft w:val="0"/>
          <w:marRight w:val="0"/>
          <w:marTop w:val="0"/>
          <w:marBottom w:val="0"/>
          <w:divBdr>
            <w:top w:val="none" w:sz="0" w:space="0" w:color="auto"/>
            <w:left w:val="none" w:sz="0" w:space="0" w:color="auto"/>
            <w:bottom w:val="none" w:sz="0" w:space="0" w:color="auto"/>
            <w:right w:val="none" w:sz="0" w:space="0" w:color="auto"/>
          </w:divBdr>
        </w:div>
        <w:div w:id="973295217">
          <w:marLeft w:val="0"/>
          <w:marRight w:val="0"/>
          <w:marTop w:val="0"/>
          <w:marBottom w:val="0"/>
          <w:divBdr>
            <w:top w:val="none" w:sz="0" w:space="0" w:color="auto"/>
            <w:left w:val="none" w:sz="0" w:space="0" w:color="auto"/>
            <w:bottom w:val="none" w:sz="0" w:space="0" w:color="auto"/>
            <w:right w:val="none" w:sz="0" w:space="0" w:color="auto"/>
          </w:divBdr>
        </w:div>
        <w:div w:id="1365599814">
          <w:marLeft w:val="0"/>
          <w:marRight w:val="0"/>
          <w:marTop w:val="0"/>
          <w:marBottom w:val="0"/>
          <w:divBdr>
            <w:top w:val="none" w:sz="0" w:space="0" w:color="auto"/>
            <w:left w:val="none" w:sz="0" w:space="0" w:color="auto"/>
            <w:bottom w:val="none" w:sz="0" w:space="0" w:color="auto"/>
            <w:right w:val="none" w:sz="0" w:space="0" w:color="auto"/>
          </w:divBdr>
        </w:div>
        <w:div w:id="923492467">
          <w:marLeft w:val="0"/>
          <w:marRight w:val="0"/>
          <w:marTop w:val="0"/>
          <w:marBottom w:val="0"/>
          <w:divBdr>
            <w:top w:val="none" w:sz="0" w:space="0" w:color="auto"/>
            <w:left w:val="none" w:sz="0" w:space="0" w:color="auto"/>
            <w:bottom w:val="none" w:sz="0" w:space="0" w:color="auto"/>
            <w:right w:val="none" w:sz="0" w:space="0" w:color="auto"/>
          </w:divBdr>
        </w:div>
        <w:div w:id="1325203554">
          <w:marLeft w:val="0"/>
          <w:marRight w:val="0"/>
          <w:marTop w:val="0"/>
          <w:marBottom w:val="0"/>
          <w:divBdr>
            <w:top w:val="none" w:sz="0" w:space="0" w:color="auto"/>
            <w:left w:val="none" w:sz="0" w:space="0" w:color="auto"/>
            <w:bottom w:val="none" w:sz="0" w:space="0" w:color="auto"/>
            <w:right w:val="none" w:sz="0" w:space="0" w:color="auto"/>
          </w:divBdr>
        </w:div>
        <w:div w:id="784733007">
          <w:marLeft w:val="0"/>
          <w:marRight w:val="0"/>
          <w:marTop w:val="0"/>
          <w:marBottom w:val="0"/>
          <w:divBdr>
            <w:top w:val="none" w:sz="0" w:space="0" w:color="auto"/>
            <w:left w:val="none" w:sz="0" w:space="0" w:color="auto"/>
            <w:bottom w:val="none" w:sz="0" w:space="0" w:color="auto"/>
            <w:right w:val="none" w:sz="0" w:space="0" w:color="auto"/>
          </w:divBdr>
        </w:div>
        <w:div w:id="1110473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ris.Lewis@nrc.gov" TargetMode="External"/><Relationship Id="rId5" Type="http://schemas.openxmlformats.org/officeDocument/2006/relationships/settings" Target="settings.xml"/><Relationship Id="rId10" Type="http://schemas.openxmlformats.org/officeDocument/2006/relationships/hyperlink" Target="mailto:Doris.Lewis@nr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E716-DD49-4BF0-A2C1-CF1FE087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3676</CharactersWithSpaces>
  <SharedDoc>false</SharedDoc>
  <HLinks>
    <vt:vector size="12" baseType="variant">
      <vt:variant>
        <vt:i4>7667787</vt:i4>
      </vt:variant>
      <vt:variant>
        <vt:i4>19</vt:i4>
      </vt:variant>
      <vt:variant>
        <vt:i4>0</vt:i4>
      </vt:variant>
      <vt:variant>
        <vt:i4>5</vt:i4>
      </vt:variant>
      <vt:variant>
        <vt:lpwstr>mailto:ARJ@NRC.GOV</vt:lpwstr>
      </vt:variant>
      <vt:variant>
        <vt:lpwstr/>
      </vt:variant>
      <vt:variant>
        <vt:i4>3866682</vt:i4>
      </vt:variant>
      <vt:variant>
        <vt:i4>10</vt:i4>
      </vt:variant>
      <vt:variant>
        <vt:i4>0</vt:i4>
      </vt:variant>
      <vt:variant>
        <vt:i4>5</vt:i4>
      </vt:variant>
      <vt:variant>
        <vt:lpwstr>http://www.nrc.gov/public-involve/public-meetings/webcast-live.html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dc:creator>
  <cp:lastModifiedBy>SYSTEM</cp:lastModifiedBy>
  <cp:revision>2</cp:revision>
  <cp:lastPrinted>2014-04-30T19:58:00Z</cp:lastPrinted>
  <dcterms:created xsi:type="dcterms:W3CDTF">2018-08-31T14:13:00Z</dcterms:created>
  <dcterms:modified xsi:type="dcterms:W3CDTF">2018-08-31T14:13:00Z</dcterms:modified>
</cp:coreProperties>
</file>