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5F" w:rsidRPr="00153440" w:rsidRDefault="0043342F" w:rsidP="00153440">
      <w:pPr>
        <w:jc w:val="center"/>
      </w:pPr>
      <w:r w:rsidRPr="003109B4">
        <w:rPr>
          <w:b/>
        </w:rPr>
        <w:t>SUPPORTING STATEMENT 0579-</w:t>
      </w:r>
      <w:r w:rsidR="00B60E5F">
        <w:rPr>
          <w:b/>
        </w:rPr>
        <w:t>0</w:t>
      </w:r>
      <w:r w:rsidR="002526F4">
        <w:rPr>
          <w:b/>
        </w:rPr>
        <w:t>XXX</w:t>
      </w:r>
    </w:p>
    <w:p w:rsidR="007508A5" w:rsidRDefault="00122D56" w:rsidP="005F03DF">
      <w:pPr>
        <w:jc w:val="center"/>
        <w:rPr>
          <w:b/>
        </w:rPr>
      </w:pPr>
      <w:r>
        <w:rPr>
          <w:b/>
        </w:rPr>
        <w:t>HIG</w:t>
      </w:r>
      <w:r w:rsidR="00F368E1">
        <w:rPr>
          <w:b/>
        </w:rPr>
        <w:t>HLY PATHOGENIC AVIAN INFLUENZA – PREPAREDNESS QUESTIONNAIRE</w:t>
      </w:r>
      <w:r w:rsidR="005B2973">
        <w:rPr>
          <w:b/>
        </w:rPr>
        <w:t>S</w:t>
      </w:r>
    </w:p>
    <w:p w:rsidR="00122D56" w:rsidRDefault="00122D56" w:rsidP="001E39DA">
      <w:pPr>
        <w:jc w:val="right"/>
        <w:rPr>
          <w:b/>
        </w:rPr>
      </w:pPr>
    </w:p>
    <w:p w:rsidR="005F03DF" w:rsidRDefault="002526F4" w:rsidP="005F03DF">
      <w:pPr>
        <w:jc w:val="right"/>
        <w:rPr>
          <w:b/>
        </w:rPr>
      </w:pPr>
      <w:r>
        <w:rPr>
          <w:b/>
        </w:rPr>
        <w:t xml:space="preserve">July </w:t>
      </w:r>
      <w:r w:rsidR="00DB5C1E">
        <w:rPr>
          <w:b/>
        </w:rPr>
        <w:t>201</w:t>
      </w:r>
      <w:r>
        <w:rPr>
          <w:b/>
        </w:rPr>
        <w:t>5</w:t>
      </w:r>
    </w:p>
    <w:p w:rsidR="00C655F0" w:rsidRPr="00342633" w:rsidRDefault="00C655F0" w:rsidP="005F03DF">
      <w:pPr>
        <w:rPr>
          <w:rFonts w:cs="Courier New"/>
          <w:b/>
          <w:bCs/>
        </w:rPr>
      </w:pPr>
      <w:r w:rsidRPr="00342633">
        <w:rPr>
          <w:rFonts w:cs="Courier New"/>
          <w:b/>
          <w:bCs/>
        </w:rPr>
        <w:t>A.  J</w:t>
      </w:r>
      <w:r w:rsidR="00342633" w:rsidRPr="00342633">
        <w:rPr>
          <w:rFonts w:cs="Courier New"/>
          <w:b/>
          <w:bCs/>
        </w:rPr>
        <w:t>USTIFICATION</w:t>
      </w:r>
    </w:p>
    <w:p w:rsidR="00C655F0" w:rsidRPr="00342633" w:rsidRDefault="00C655F0" w:rsidP="00C655F0">
      <w:pPr>
        <w:autoSpaceDE w:val="0"/>
        <w:autoSpaceDN w:val="0"/>
        <w:adjustRightInd w:val="0"/>
        <w:rPr>
          <w:rFonts w:cs="Courier New"/>
          <w:bCs/>
        </w:rPr>
      </w:pPr>
    </w:p>
    <w:p w:rsidR="005F03DF" w:rsidRDefault="005F03DF" w:rsidP="001833BD">
      <w:pPr>
        <w:autoSpaceDE w:val="0"/>
        <w:autoSpaceDN w:val="0"/>
        <w:adjustRightInd w:val="0"/>
        <w:rPr>
          <w:rFonts w:cs="Courier New"/>
          <w:b/>
          <w:bCs/>
        </w:rPr>
      </w:pPr>
    </w:p>
    <w:p w:rsidR="00DC6226" w:rsidRDefault="001833BD" w:rsidP="001833BD">
      <w:pPr>
        <w:autoSpaceDE w:val="0"/>
        <w:autoSpaceDN w:val="0"/>
        <w:adjustRightInd w:val="0"/>
        <w:rPr>
          <w:rFonts w:cs="Courier New"/>
          <w:b/>
          <w:bCs/>
        </w:rPr>
      </w:pPr>
      <w:r>
        <w:rPr>
          <w:rFonts w:cs="Courier New"/>
          <w:b/>
          <w:bCs/>
        </w:rPr>
        <w:t>1.</w:t>
      </w:r>
      <w:r w:rsidR="005F03DF">
        <w:rPr>
          <w:rFonts w:cs="Courier New"/>
          <w:b/>
          <w:bCs/>
        </w:rPr>
        <w:t xml:space="preserve">  </w:t>
      </w:r>
      <w:r w:rsidR="00C655F0" w:rsidRPr="001F27BF">
        <w:rPr>
          <w:rFonts w:cs="Courier New"/>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83884" w:rsidRDefault="00783884" w:rsidP="00783884">
      <w:pPr>
        <w:autoSpaceDE w:val="0"/>
        <w:autoSpaceDN w:val="0"/>
        <w:adjustRightInd w:val="0"/>
        <w:rPr>
          <w:rFonts w:cs="Courier New"/>
          <w:b/>
          <w:bCs/>
        </w:rPr>
      </w:pPr>
    </w:p>
    <w:p w:rsidR="006058D9" w:rsidRPr="0005606B" w:rsidRDefault="006058D9" w:rsidP="006058D9">
      <w:r w:rsidRPr="006058D9">
        <w:rPr>
          <w:rStyle w:val="Strong"/>
          <w:b w:val="0"/>
        </w:rPr>
        <w:t>The Animal Health Protection Act (AHPA) of 2002 i</w:t>
      </w:r>
      <w:r w:rsidRPr="006058D9">
        <w:t>s the</w:t>
      </w:r>
      <w:r w:rsidRPr="0005606B">
        <w:t xml:space="preserv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783884" w:rsidRDefault="00783884" w:rsidP="00783884">
      <w:pPr>
        <w:autoSpaceDE w:val="0"/>
        <w:autoSpaceDN w:val="0"/>
        <w:adjustRightInd w:val="0"/>
        <w:rPr>
          <w:rFonts w:cs="Courier New"/>
          <w:bCs/>
        </w:rPr>
      </w:pPr>
    </w:p>
    <w:p w:rsidR="00122D56" w:rsidRDefault="00122D56" w:rsidP="00783884">
      <w:pPr>
        <w:autoSpaceDE w:val="0"/>
        <w:autoSpaceDN w:val="0"/>
        <w:adjustRightInd w:val="0"/>
        <w:rPr>
          <w:rFonts w:cs="Courier New"/>
          <w:bCs/>
        </w:rPr>
      </w:pPr>
      <w:r>
        <w:rPr>
          <w:rFonts w:cs="Courier New"/>
          <w:bCs/>
        </w:rPr>
        <w:t xml:space="preserve">The U.S. Department of Agriculture (USDA) is responsible for preventing the introduction or dissemination of contagious or communicable diseases of animals </w:t>
      </w:r>
      <w:r w:rsidR="0096614D">
        <w:rPr>
          <w:rFonts w:cs="Courier New"/>
          <w:bCs/>
        </w:rPr>
        <w:t>(</w:t>
      </w:r>
      <w:r>
        <w:rPr>
          <w:rFonts w:cs="Courier New"/>
          <w:bCs/>
        </w:rPr>
        <w:t>including birds and poultry from a foreign country</w:t>
      </w:r>
      <w:r w:rsidR="0096614D">
        <w:rPr>
          <w:rFonts w:cs="Courier New"/>
          <w:bCs/>
        </w:rPr>
        <w:t>)</w:t>
      </w:r>
      <w:r>
        <w:rPr>
          <w:rFonts w:cs="Courier New"/>
          <w:bCs/>
        </w:rPr>
        <w:t xml:space="preserve"> into the United States, or from one State to another. USDA’s Animal and Plant Health Inspection Service (APHIS), through its Veterinary Services (VS) program, carries out this disease prevention mission. </w:t>
      </w:r>
    </w:p>
    <w:p w:rsidR="00F368E1" w:rsidRDefault="00F368E1" w:rsidP="00783884">
      <w:pPr>
        <w:autoSpaceDE w:val="0"/>
        <w:autoSpaceDN w:val="0"/>
        <w:adjustRightInd w:val="0"/>
        <w:rPr>
          <w:rFonts w:cs="Courier New"/>
          <w:bCs/>
        </w:rPr>
      </w:pPr>
    </w:p>
    <w:p w:rsidR="00B65D91" w:rsidRDefault="00DB5C1E" w:rsidP="005B2973">
      <w:pPr>
        <w:autoSpaceDE w:val="0"/>
        <w:autoSpaceDN w:val="0"/>
        <w:adjustRightInd w:val="0"/>
      </w:pPr>
      <w:r w:rsidRPr="00932C9E">
        <w:t>Highly pathogenic avian influenza (</w:t>
      </w:r>
      <w:r w:rsidR="00B65D91">
        <w:t>HPAI) is an extremely infectious</w:t>
      </w:r>
      <w:r w:rsidRPr="00932C9E">
        <w:t xml:space="preserve"> and often fatal viral disease affecting all types of birds and poultry.</w:t>
      </w:r>
      <w:r w:rsidR="00381F54">
        <w:t xml:space="preserve"> There is no effective treatment.</w:t>
      </w:r>
      <w:r w:rsidR="005B2973">
        <w:t xml:space="preserve"> Once established, the disease can spread </w:t>
      </w:r>
      <w:r w:rsidR="00B65D91">
        <w:t xml:space="preserve">quickly </w:t>
      </w:r>
      <w:r w:rsidR="005B2973">
        <w:t xml:space="preserve">from flock to flock. </w:t>
      </w:r>
      <w:r w:rsidR="006F2E62">
        <w:t>I</w:t>
      </w:r>
      <w:r w:rsidR="005B2973">
        <w:t>nfluenza</w:t>
      </w:r>
      <w:r w:rsidR="006F2E62">
        <w:t xml:space="preserve"> </w:t>
      </w:r>
      <w:r w:rsidR="00B65D91">
        <w:t xml:space="preserve">can </w:t>
      </w:r>
      <w:r w:rsidR="006F2E62">
        <w:t xml:space="preserve">change rapidly by exchanging genetic information with other influenza viruses, which makes it important to </w:t>
      </w:r>
      <w:r w:rsidR="00B65D91">
        <w:t xml:space="preserve">swiftly </w:t>
      </w:r>
      <w:r w:rsidR="006F2E62">
        <w:t>elim</w:t>
      </w:r>
      <w:r w:rsidR="00EB0067">
        <w:t xml:space="preserve">inate these viruses </w:t>
      </w:r>
      <w:r w:rsidR="00AB2A58">
        <w:t xml:space="preserve">to prevent </w:t>
      </w:r>
      <w:r w:rsidR="00EB0067">
        <w:t>more virulent strain</w:t>
      </w:r>
      <w:r w:rsidR="00AB2A58">
        <w:t>s</w:t>
      </w:r>
      <w:r w:rsidR="00EB0067">
        <w:t xml:space="preserve"> from emerging.</w:t>
      </w:r>
    </w:p>
    <w:p w:rsidR="00B65D91" w:rsidRDefault="00B65D91" w:rsidP="005B2973">
      <w:pPr>
        <w:autoSpaceDE w:val="0"/>
        <w:autoSpaceDN w:val="0"/>
        <w:adjustRightInd w:val="0"/>
      </w:pPr>
    </w:p>
    <w:p w:rsidR="005B2973" w:rsidRDefault="005B2973" w:rsidP="005B2973">
      <w:pPr>
        <w:autoSpaceDE w:val="0"/>
        <w:autoSpaceDN w:val="0"/>
        <w:adjustRightInd w:val="0"/>
      </w:pPr>
      <w:r>
        <w:t xml:space="preserve">HPAI had not been found in birds or poultry in the United States until mid-December 2014, when ongoing HPAI H5 detections began occurring along the Pacific, Central, and Mississippi Flyways. Cases in wild birds, captive wild birds, backyard poultry, </w:t>
      </w:r>
      <w:r w:rsidR="00A23E2F">
        <w:t>and/</w:t>
      </w:r>
      <w:r>
        <w:t>or commercial poultry have been reported in 21 States. Three of these States – Iowa, Minnesota, and Wisconsin – have declared states of emergency. To date, nearly 50 million birds have been culled as a result of the confirmed presence of HPAI strains. These depopulation losses represent about 10 percent of the U.S. average layer inventory, over 7 percent of the average U.S. turkey inventory, and about 6 percent of the average pullet inventory.</w:t>
      </w:r>
    </w:p>
    <w:p w:rsidR="005B2973" w:rsidRDefault="005B2973" w:rsidP="005B2973">
      <w:pPr>
        <w:autoSpaceDE w:val="0"/>
        <w:autoSpaceDN w:val="0"/>
        <w:adjustRightInd w:val="0"/>
      </w:pPr>
    </w:p>
    <w:p w:rsidR="00275D21" w:rsidRDefault="00275D21" w:rsidP="005B2973">
      <w:pPr>
        <w:autoSpaceDE w:val="0"/>
        <w:autoSpaceDN w:val="0"/>
        <w:adjustRightInd w:val="0"/>
      </w:pPr>
    </w:p>
    <w:p w:rsidR="005B2973" w:rsidRDefault="005B2973" w:rsidP="005B2973">
      <w:pPr>
        <w:autoSpaceDE w:val="0"/>
        <w:autoSpaceDN w:val="0"/>
        <w:adjustRightInd w:val="0"/>
      </w:pPr>
      <w:r>
        <w:lastRenderedPageBreak/>
        <w:t xml:space="preserve">The disease can be managed </w:t>
      </w:r>
      <w:r w:rsidR="00EB0067">
        <w:t xml:space="preserve">to some extent </w:t>
      </w:r>
      <w:r>
        <w:t xml:space="preserve">by strong biosecurity at farms through diligent cleaning and disinfection by </w:t>
      </w:r>
      <w:r w:rsidR="00AB2A58">
        <w:t xml:space="preserve">producers, </w:t>
      </w:r>
      <w:r>
        <w:t>transporters, processors, and other service providers</w:t>
      </w:r>
      <w:r w:rsidR="00AB2A58">
        <w:t xml:space="preserve">. Despite </w:t>
      </w:r>
      <w:r>
        <w:t>industry efforts</w:t>
      </w:r>
      <w:r w:rsidR="00B65D91">
        <w:t>,</w:t>
      </w:r>
      <w:r>
        <w:t xml:space="preserve"> </w:t>
      </w:r>
      <w:r w:rsidR="00AB2A58">
        <w:t>farm</w:t>
      </w:r>
      <w:r w:rsidR="00B65D91">
        <w:t>-</w:t>
      </w:r>
      <w:r w:rsidR="00AB2A58">
        <w:t>to</w:t>
      </w:r>
      <w:r w:rsidR="00B65D91">
        <w:t>-</w:t>
      </w:r>
      <w:r w:rsidR="00AB2A58">
        <w:t>farm spread occurred during the summer outbreak</w:t>
      </w:r>
      <w:r>
        <w:t>.</w:t>
      </w:r>
      <w:r w:rsidR="00E264D0">
        <w:t xml:space="preserve">  Because of this, we are </w:t>
      </w:r>
      <w:r w:rsidR="004B6BEB">
        <w:t>collecting data on</w:t>
      </w:r>
      <w:r w:rsidR="00E264D0">
        <w:t xml:space="preserve"> biosecurity </w:t>
      </w:r>
      <w:r w:rsidR="004B6BEB">
        <w:t>measures,</w:t>
      </w:r>
      <w:r w:rsidR="00E264D0">
        <w:t xml:space="preserve"> adoption</w:t>
      </w:r>
      <w:r w:rsidR="004B6BEB">
        <w:t>, and audits.  We</w:t>
      </w:r>
      <w:r w:rsidR="00E264D0">
        <w:t xml:space="preserve"> plan to couple it with </w:t>
      </w:r>
      <w:r w:rsidR="00E264D0" w:rsidRPr="00E264D0">
        <w:t xml:space="preserve">demographic data </w:t>
      </w:r>
      <w:r w:rsidR="00E264D0">
        <w:t>and epidemiological</w:t>
      </w:r>
      <w:r w:rsidR="00E264D0" w:rsidRPr="00E264D0">
        <w:t xml:space="preserve"> data </w:t>
      </w:r>
      <w:r w:rsidR="00E264D0">
        <w:t>we gathered during the spring outb</w:t>
      </w:r>
      <w:bookmarkStart w:id="0" w:name="_GoBack"/>
      <w:bookmarkEnd w:id="0"/>
      <w:r w:rsidR="00E264D0">
        <w:t xml:space="preserve">reak to </w:t>
      </w:r>
      <w:r w:rsidR="00E264D0" w:rsidRPr="00E264D0">
        <w:t xml:space="preserve">identify </w:t>
      </w:r>
      <w:r w:rsidR="00E264D0">
        <w:t xml:space="preserve">HPAI-related </w:t>
      </w:r>
      <w:r w:rsidR="00E264D0" w:rsidRPr="00E264D0">
        <w:t>weaknesses in biosecurity practices on a state, r</w:t>
      </w:r>
      <w:r w:rsidR="00E264D0">
        <w:t xml:space="preserve">egional or industry basis.  This will enable us to better target </w:t>
      </w:r>
      <w:r w:rsidR="004B6BEB">
        <w:t xml:space="preserve">our </w:t>
      </w:r>
      <w:r w:rsidR="00E264D0">
        <w:t xml:space="preserve">response </w:t>
      </w:r>
      <w:r w:rsidR="004B6BEB">
        <w:t xml:space="preserve">and outreach </w:t>
      </w:r>
      <w:r w:rsidR="00E264D0">
        <w:t xml:space="preserve">activities to the industry prior to a fall outbreak.  </w:t>
      </w:r>
    </w:p>
    <w:p w:rsidR="005B2973" w:rsidRDefault="005B2973" w:rsidP="005B2973">
      <w:pPr>
        <w:autoSpaceDE w:val="0"/>
        <w:autoSpaceDN w:val="0"/>
        <w:adjustRightInd w:val="0"/>
      </w:pPr>
    </w:p>
    <w:p w:rsidR="00971A7A" w:rsidRDefault="005B2973" w:rsidP="005B2973">
      <w:pPr>
        <w:autoSpaceDE w:val="0"/>
        <w:autoSpaceDN w:val="0"/>
        <w:adjustRightInd w:val="0"/>
      </w:pPr>
      <w:r>
        <w:t xml:space="preserve">APHIS anticipates HPAI detections will start again when migratory waterfowl begin flying south from Canada. This could be as early as September 1. </w:t>
      </w:r>
      <w:r w:rsidR="00B65D91">
        <w:t>C</w:t>
      </w:r>
      <w:r>
        <w:t xml:space="preserve">ases could </w:t>
      </w:r>
      <w:r w:rsidR="00B65D91">
        <w:t xml:space="preserve">also </w:t>
      </w:r>
      <w:r>
        <w:t xml:space="preserve">occur along the Atlantic flyway, where there is a high concentration of commercial poultry operations. Based on the impact of cases from December 2014 to June 2015 – 232 commercial and backyard flocks affected, nearly 50 million birds killed – it is essential that USDA prepare quickly and comprehensively for a large number of HPAI detections. </w:t>
      </w:r>
      <w:r w:rsidR="00B65D91">
        <w:t xml:space="preserve">One task </w:t>
      </w:r>
      <w:r>
        <w:t xml:space="preserve">is assessing </w:t>
      </w:r>
      <w:r w:rsidR="00B65D91">
        <w:t xml:space="preserve">the </w:t>
      </w:r>
      <w:r>
        <w:t xml:space="preserve">level of preparedness among producers, and what </w:t>
      </w:r>
      <w:r w:rsidR="00275D21">
        <w:t xml:space="preserve">equipment, personnel, and other </w:t>
      </w:r>
      <w:r>
        <w:t xml:space="preserve">resources are available from our industry </w:t>
      </w:r>
      <w:r w:rsidR="00AB2A58">
        <w:t xml:space="preserve">and </w:t>
      </w:r>
      <w:r w:rsidR="00275D21">
        <w:t>S</w:t>
      </w:r>
      <w:r w:rsidR="00AB2A58">
        <w:t xml:space="preserve">tate </w:t>
      </w:r>
      <w:r>
        <w:t xml:space="preserve">partners for response. </w:t>
      </w:r>
    </w:p>
    <w:p w:rsidR="00932C9E" w:rsidRDefault="00932C9E" w:rsidP="00932C9E">
      <w:pPr>
        <w:rPr>
          <w:color w:val="000000"/>
        </w:rPr>
      </w:pPr>
    </w:p>
    <w:p w:rsidR="00932C9E" w:rsidRPr="00932C9E" w:rsidRDefault="00932C9E" w:rsidP="00932C9E">
      <w:pPr>
        <w:rPr>
          <w:color w:val="000000"/>
        </w:rPr>
      </w:pPr>
      <w:r w:rsidRPr="00932C9E">
        <w:rPr>
          <w:color w:val="000000"/>
        </w:rPr>
        <w:t xml:space="preserve">APHIS would like to perform an emergency </w:t>
      </w:r>
      <w:r>
        <w:rPr>
          <w:color w:val="000000"/>
        </w:rPr>
        <w:t xml:space="preserve">information collection </w:t>
      </w:r>
      <w:r w:rsidR="005B2973">
        <w:rPr>
          <w:color w:val="000000"/>
        </w:rPr>
        <w:t xml:space="preserve">to </w:t>
      </w:r>
      <w:r w:rsidRPr="00932C9E">
        <w:rPr>
          <w:color w:val="000000"/>
        </w:rPr>
        <w:t xml:space="preserve">assess </w:t>
      </w:r>
      <w:r>
        <w:rPr>
          <w:color w:val="000000"/>
        </w:rPr>
        <w:t xml:space="preserve">readiness to </w:t>
      </w:r>
      <w:r w:rsidR="00D239B4">
        <w:rPr>
          <w:color w:val="000000"/>
        </w:rPr>
        <w:t xml:space="preserve">prevent and </w:t>
      </w:r>
      <w:r>
        <w:rPr>
          <w:color w:val="000000"/>
        </w:rPr>
        <w:t xml:space="preserve">respond to </w:t>
      </w:r>
      <w:r w:rsidR="00F17652">
        <w:rPr>
          <w:color w:val="000000"/>
        </w:rPr>
        <w:t xml:space="preserve">an </w:t>
      </w:r>
      <w:r>
        <w:rPr>
          <w:color w:val="000000"/>
        </w:rPr>
        <w:t xml:space="preserve">outbreak of </w:t>
      </w:r>
      <w:r w:rsidRPr="00932C9E">
        <w:rPr>
          <w:color w:val="000000"/>
        </w:rPr>
        <w:t>HPAI</w:t>
      </w:r>
      <w:r w:rsidR="00F17652">
        <w:rPr>
          <w:color w:val="000000"/>
        </w:rPr>
        <w:t xml:space="preserve"> in the fall</w:t>
      </w:r>
      <w:r w:rsidRPr="00932C9E">
        <w:rPr>
          <w:color w:val="000000"/>
        </w:rPr>
        <w:t xml:space="preserve">. </w:t>
      </w:r>
      <w:r w:rsidR="005B2973" w:rsidRPr="005B2973">
        <w:rPr>
          <w:color w:val="000000"/>
        </w:rPr>
        <w:t xml:space="preserve">This collection activity will bolster biosecurity </w:t>
      </w:r>
      <w:r w:rsidR="00F17652">
        <w:rPr>
          <w:color w:val="000000"/>
        </w:rPr>
        <w:t xml:space="preserve">and preparedness </w:t>
      </w:r>
      <w:r w:rsidR="005B2973" w:rsidRPr="005B2973">
        <w:rPr>
          <w:color w:val="000000"/>
        </w:rPr>
        <w:t>efforts</w:t>
      </w:r>
      <w:r w:rsidR="00F17652">
        <w:rPr>
          <w:color w:val="000000"/>
        </w:rPr>
        <w:t xml:space="preserve"> by raising awareness, identifying gaps that need to be addressed, </w:t>
      </w:r>
      <w:r w:rsidR="00D239B4">
        <w:rPr>
          <w:color w:val="000000"/>
        </w:rPr>
        <w:t xml:space="preserve">and assessing available </w:t>
      </w:r>
      <w:r w:rsidR="00B65D91">
        <w:rPr>
          <w:color w:val="000000"/>
        </w:rPr>
        <w:t xml:space="preserve">resources and </w:t>
      </w:r>
      <w:r w:rsidR="00D239B4">
        <w:rPr>
          <w:color w:val="000000"/>
        </w:rPr>
        <w:t>capacity to respond</w:t>
      </w:r>
      <w:r w:rsidR="005B2973" w:rsidRPr="005B2973">
        <w:rPr>
          <w:color w:val="000000"/>
        </w:rPr>
        <w:t>.</w:t>
      </w:r>
      <w:r w:rsidR="005B2973">
        <w:rPr>
          <w:color w:val="000000"/>
        </w:rPr>
        <w:t xml:space="preserve"> </w:t>
      </w:r>
      <w:r w:rsidR="00A23E2F">
        <w:rPr>
          <w:color w:val="000000"/>
        </w:rPr>
        <w:t>VS</w:t>
      </w:r>
      <w:r>
        <w:rPr>
          <w:color w:val="000000"/>
        </w:rPr>
        <w:t xml:space="preserve"> </w:t>
      </w:r>
      <w:r w:rsidRPr="00932C9E">
        <w:rPr>
          <w:color w:val="000000"/>
        </w:rPr>
        <w:t>staff has created</w:t>
      </w:r>
      <w:r>
        <w:rPr>
          <w:color w:val="000000"/>
        </w:rPr>
        <w:t xml:space="preserve"> </w:t>
      </w:r>
      <w:r w:rsidRPr="00932C9E">
        <w:rPr>
          <w:color w:val="000000"/>
        </w:rPr>
        <w:t>a standardized assessment to identify</w:t>
      </w:r>
      <w:r>
        <w:rPr>
          <w:color w:val="000000"/>
        </w:rPr>
        <w:t xml:space="preserve"> </w:t>
      </w:r>
      <w:r w:rsidR="005B2973">
        <w:rPr>
          <w:color w:val="000000"/>
        </w:rPr>
        <w:t xml:space="preserve">State and industry </w:t>
      </w:r>
      <w:r w:rsidR="005B2973" w:rsidRPr="005B2973">
        <w:rPr>
          <w:color w:val="000000"/>
        </w:rPr>
        <w:t xml:space="preserve">capacity for </w:t>
      </w:r>
      <w:r w:rsidR="00D239B4">
        <w:rPr>
          <w:color w:val="000000"/>
        </w:rPr>
        <w:t>preventing and responding to</w:t>
      </w:r>
      <w:r w:rsidR="005B2973">
        <w:rPr>
          <w:color w:val="000000"/>
        </w:rPr>
        <w:t xml:space="preserve"> HPAI, including </w:t>
      </w:r>
      <w:r w:rsidR="00D239B4">
        <w:rPr>
          <w:color w:val="000000"/>
        </w:rPr>
        <w:t xml:space="preserve">biosecurity, </w:t>
      </w:r>
      <w:r w:rsidR="005B2973" w:rsidRPr="005B2973">
        <w:rPr>
          <w:color w:val="000000"/>
        </w:rPr>
        <w:t>depopulation, disposal, and cleaning and disinfecting</w:t>
      </w:r>
      <w:r w:rsidR="00A23E2F">
        <w:rPr>
          <w:color w:val="000000"/>
        </w:rPr>
        <w:t xml:space="preserve"> resources</w:t>
      </w:r>
      <w:r w:rsidRPr="00932C9E">
        <w:rPr>
          <w:color w:val="000000"/>
        </w:rPr>
        <w:t xml:space="preserve">. Questions </w:t>
      </w:r>
      <w:r w:rsidR="00B65D91">
        <w:rPr>
          <w:color w:val="000000"/>
        </w:rPr>
        <w:t xml:space="preserve">address </w:t>
      </w:r>
      <w:r w:rsidRPr="00932C9E">
        <w:rPr>
          <w:color w:val="000000"/>
        </w:rPr>
        <w:t>biosecurity</w:t>
      </w:r>
      <w:r w:rsidR="00D239B4">
        <w:rPr>
          <w:color w:val="000000"/>
        </w:rPr>
        <w:t xml:space="preserve"> practices</w:t>
      </w:r>
      <w:r w:rsidR="00B65D91">
        <w:rPr>
          <w:color w:val="000000"/>
        </w:rPr>
        <w:t>;</w:t>
      </w:r>
      <w:r w:rsidR="00D239B4">
        <w:rPr>
          <w:color w:val="000000"/>
        </w:rPr>
        <w:t xml:space="preserve"> disposal capacity</w:t>
      </w:r>
      <w:r w:rsidR="001A220F">
        <w:rPr>
          <w:color w:val="000000"/>
        </w:rPr>
        <w:t xml:space="preserve"> and locations</w:t>
      </w:r>
      <w:r w:rsidR="00B65D91">
        <w:rPr>
          <w:color w:val="000000"/>
        </w:rPr>
        <w:t>;</w:t>
      </w:r>
      <w:r w:rsidR="001A220F">
        <w:rPr>
          <w:color w:val="000000"/>
        </w:rPr>
        <w:t xml:space="preserve"> </w:t>
      </w:r>
      <w:r w:rsidR="00D239B4">
        <w:rPr>
          <w:color w:val="000000"/>
        </w:rPr>
        <w:t xml:space="preserve">depopulation </w:t>
      </w:r>
      <w:r w:rsidR="001A220F">
        <w:rPr>
          <w:color w:val="000000"/>
        </w:rPr>
        <w:t xml:space="preserve">equipment, </w:t>
      </w:r>
      <w:r w:rsidR="00D239B4">
        <w:rPr>
          <w:color w:val="000000"/>
        </w:rPr>
        <w:t>capacity and methods</w:t>
      </w:r>
      <w:r w:rsidR="001A220F">
        <w:rPr>
          <w:color w:val="000000"/>
        </w:rPr>
        <w:t>;</w:t>
      </w:r>
      <w:r w:rsidR="00D239B4">
        <w:rPr>
          <w:color w:val="000000"/>
        </w:rPr>
        <w:t xml:space="preserve"> </w:t>
      </w:r>
      <w:r w:rsidR="001A220F">
        <w:rPr>
          <w:color w:val="000000"/>
        </w:rPr>
        <w:t xml:space="preserve">and </w:t>
      </w:r>
      <w:r w:rsidR="00D239B4">
        <w:rPr>
          <w:color w:val="000000"/>
        </w:rPr>
        <w:t>ability to clean and disinfect</w:t>
      </w:r>
      <w:r w:rsidR="001A220F">
        <w:rPr>
          <w:color w:val="000000"/>
        </w:rPr>
        <w:t xml:space="preserve"> facilities</w:t>
      </w:r>
      <w:r w:rsidR="00D239B4">
        <w:rPr>
          <w:color w:val="000000"/>
        </w:rPr>
        <w:t>.</w:t>
      </w:r>
    </w:p>
    <w:p w:rsidR="005B2973" w:rsidRDefault="005B2973" w:rsidP="00971A7A">
      <w:pPr>
        <w:autoSpaceDE w:val="0"/>
        <w:autoSpaceDN w:val="0"/>
        <w:adjustRightInd w:val="0"/>
        <w:rPr>
          <w:rFonts w:cs="Courier New"/>
        </w:rPr>
      </w:pPr>
    </w:p>
    <w:p w:rsidR="00971A7A" w:rsidRDefault="00971A7A" w:rsidP="00971A7A">
      <w:pPr>
        <w:autoSpaceDE w:val="0"/>
        <w:autoSpaceDN w:val="0"/>
        <w:adjustRightInd w:val="0"/>
        <w:rPr>
          <w:rFonts w:cs="Courier New"/>
        </w:rPr>
      </w:pPr>
      <w:r w:rsidRPr="00971A7A">
        <w:rPr>
          <w:rFonts w:cs="Courier New"/>
        </w:rPr>
        <w:t>APHIS is asking the Office of Management and Budg</w:t>
      </w:r>
      <w:r w:rsidR="00A23E2F">
        <w:rPr>
          <w:rFonts w:cs="Courier New"/>
        </w:rPr>
        <w:t>et (OMB) to approve, for 6 months</w:t>
      </w:r>
      <w:r w:rsidRPr="00971A7A">
        <w:rPr>
          <w:rFonts w:cs="Courier New"/>
        </w:rPr>
        <w:t>, its use of these activities in connection with its ef</w:t>
      </w:r>
      <w:r w:rsidR="00A23E2F">
        <w:rPr>
          <w:rFonts w:cs="Courier New"/>
        </w:rPr>
        <w:t>forts to collect information to</w:t>
      </w:r>
      <w:r w:rsidRPr="00971A7A">
        <w:rPr>
          <w:rFonts w:cs="Courier New"/>
        </w:rPr>
        <w:t xml:space="preserve"> inform </w:t>
      </w:r>
      <w:proofErr w:type="gramStart"/>
      <w:r w:rsidRPr="00971A7A">
        <w:rPr>
          <w:rFonts w:cs="Courier New"/>
        </w:rPr>
        <w:t>f</w:t>
      </w:r>
      <w:r w:rsidR="00A23E2F">
        <w:rPr>
          <w:rFonts w:cs="Courier New"/>
        </w:rPr>
        <w:t>uture</w:t>
      </w:r>
      <w:proofErr w:type="gramEnd"/>
      <w:r w:rsidR="00A23E2F">
        <w:rPr>
          <w:rFonts w:cs="Courier New"/>
        </w:rPr>
        <w:t xml:space="preserve"> control options</w:t>
      </w:r>
      <w:r w:rsidRPr="00971A7A">
        <w:rPr>
          <w:rFonts w:cs="Courier New"/>
        </w:rPr>
        <w:t xml:space="preserve"> and to decrease shedding and spread of </w:t>
      </w:r>
      <w:r>
        <w:rPr>
          <w:rFonts w:cs="Courier New"/>
        </w:rPr>
        <w:t xml:space="preserve">HPAI </w:t>
      </w:r>
      <w:r w:rsidRPr="00971A7A">
        <w:rPr>
          <w:rFonts w:cs="Courier New"/>
        </w:rPr>
        <w:t xml:space="preserve">from affected </w:t>
      </w:r>
      <w:r>
        <w:rPr>
          <w:rFonts w:cs="Courier New"/>
        </w:rPr>
        <w:t>flocks</w:t>
      </w:r>
      <w:r w:rsidRPr="00971A7A">
        <w:rPr>
          <w:rFonts w:cs="Courier New"/>
        </w:rPr>
        <w:t>.</w:t>
      </w:r>
    </w:p>
    <w:p w:rsidR="00971A7A" w:rsidRDefault="00971A7A" w:rsidP="00CA3E0E">
      <w:pPr>
        <w:autoSpaceDE w:val="0"/>
        <w:autoSpaceDN w:val="0"/>
        <w:adjustRightInd w:val="0"/>
        <w:rPr>
          <w:rFonts w:cs="Courier New"/>
        </w:rPr>
      </w:pPr>
    </w:p>
    <w:p w:rsidR="007C517E" w:rsidRDefault="007C517E" w:rsidP="00CA3E0E">
      <w:pPr>
        <w:autoSpaceDE w:val="0"/>
        <w:autoSpaceDN w:val="0"/>
        <w:adjustRightInd w:val="0"/>
        <w:rPr>
          <w:rFonts w:cs="Courier New"/>
        </w:rPr>
      </w:pPr>
    </w:p>
    <w:p w:rsidR="00855509" w:rsidRDefault="00855509" w:rsidP="00855509">
      <w:pPr>
        <w:autoSpaceDE w:val="0"/>
        <w:autoSpaceDN w:val="0"/>
        <w:adjustRightInd w:val="0"/>
        <w:rPr>
          <w:rFonts w:cs="Courier New"/>
          <w:b/>
          <w:bCs/>
        </w:rPr>
      </w:pPr>
      <w:r w:rsidRPr="000D4557">
        <w:rPr>
          <w:rFonts w:cs="Courier New"/>
          <w:b/>
          <w:bCs/>
        </w:rPr>
        <w:t>2.  Indicate how, by whom, how frequently, and for what purpose the information is to be used.  Except for a new collection, indicate the actual use the agency has made of the information received from the current collection.</w:t>
      </w:r>
    </w:p>
    <w:p w:rsidR="001E0C97" w:rsidRDefault="001E0C97" w:rsidP="00855509">
      <w:pPr>
        <w:autoSpaceDE w:val="0"/>
        <w:autoSpaceDN w:val="0"/>
        <w:adjustRightInd w:val="0"/>
        <w:rPr>
          <w:rFonts w:cs="Courier New"/>
          <w:b/>
          <w:bCs/>
        </w:rPr>
      </w:pPr>
    </w:p>
    <w:p w:rsidR="00A23E2F" w:rsidRPr="00A23E2F" w:rsidRDefault="00A23E2F" w:rsidP="00855509">
      <w:pPr>
        <w:autoSpaceDE w:val="0"/>
        <w:autoSpaceDN w:val="0"/>
        <w:adjustRightInd w:val="0"/>
        <w:rPr>
          <w:rFonts w:cs="Courier New"/>
          <w:bCs/>
        </w:rPr>
      </w:pPr>
      <w:r w:rsidRPr="00A23E2F">
        <w:rPr>
          <w:rFonts w:cs="Courier New"/>
          <w:bCs/>
        </w:rPr>
        <w:t>APHIS will use the following information collection activities to inform future control options and to decrease shedding and spread of HPAI from affected flocks.</w:t>
      </w:r>
    </w:p>
    <w:p w:rsidR="00A23E2F" w:rsidRDefault="00A23E2F" w:rsidP="00855509">
      <w:pPr>
        <w:autoSpaceDE w:val="0"/>
        <w:autoSpaceDN w:val="0"/>
        <w:adjustRightInd w:val="0"/>
        <w:rPr>
          <w:rFonts w:cs="Courier New"/>
          <w:b/>
          <w:bCs/>
        </w:rPr>
      </w:pPr>
    </w:p>
    <w:p w:rsidR="00F368E1" w:rsidRDefault="00F368E1" w:rsidP="001E0C97">
      <w:pPr>
        <w:autoSpaceDE w:val="0"/>
        <w:autoSpaceDN w:val="0"/>
        <w:adjustRightInd w:val="0"/>
        <w:rPr>
          <w:rFonts w:cs="Courier New"/>
          <w:b/>
        </w:rPr>
      </w:pPr>
      <w:r>
        <w:rPr>
          <w:rFonts w:cs="Courier New"/>
          <w:b/>
        </w:rPr>
        <w:t xml:space="preserve">Questionnaire for States </w:t>
      </w:r>
    </w:p>
    <w:p w:rsidR="00233EB4" w:rsidRPr="00233EB4" w:rsidRDefault="005B2973" w:rsidP="00233EB4">
      <w:pPr>
        <w:autoSpaceDE w:val="0"/>
        <w:autoSpaceDN w:val="0"/>
        <w:adjustRightInd w:val="0"/>
        <w:rPr>
          <w:rFonts w:cs="Courier New"/>
        </w:rPr>
      </w:pPr>
      <w:r>
        <w:rPr>
          <w:rFonts w:cs="Courier New"/>
        </w:rPr>
        <w:t>This</w:t>
      </w:r>
      <w:r w:rsidR="00A23E2F">
        <w:rPr>
          <w:rFonts w:cs="Courier New"/>
        </w:rPr>
        <w:t xml:space="preserve"> is a</w:t>
      </w:r>
      <w:r>
        <w:rPr>
          <w:rFonts w:cs="Courier New"/>
        </w:rPr>
        <w:t xml:space="preserve"> </w:t>
      </w:r>
      <w:r w:rsidR="00A23E2F">
        <w:rPr>
          <w:rFonts w:cs="Courier New"/>
        </w:rPr>
        <w:t>voluntary survey</w:t>
      </w:r>
      <w:r w:rsidR="00233EB4">
        <w:rPr>
          <w:rFonts w:cs="Courier New"/>
        </w:rPr>
        <w:t xml:space="preserve"> document</w:t>
      </w:r>
      <w:r w:rsidR="00A23E2F">
        <w:rPr>
          <w:rFonts w:cs="Courier New"/>
        </w:rPr>
        <w:t>/questionnaire.  In general, these State r</w:t>
      </w:r>
      <w:r w:rsidR="00233EB4">
        <w:rPr>
          <w:rFonts w:cs="Courier New"/>
        </w:rPr>
        <w:t xml:space="preserve">espondents </w:t>
      </w:r>
      <w:r w:rsidR="00A23E2F">
        <w:rPr>
          <w:rFonts w:cs="Courier New"/>
        </w:rPr>
        <w:t>will be</w:t>
      </w:r>
      <w:r>
        <w:rPr>
          <w:rFonts w:cs="Courier New"/>
        </w:rPr>
        <w:t xml:space="preserve"> asked </w:t>
      </w:r>
      <w:r w:rsidR="00233EB4" w:rsidRPr="00233EB4">
        <w:rPr>
          <w:rFonts w:cs="Courier New"/>
        </w:rPr>
        <w:t>to:</w:t>
      </w:r>
    </w:p>
    <w:p w:rsidR="00233EB4" w:rsidRPr="00233EB4" w:rsidRDefault="00233EB4" w:rsidP="00233EB4">
      <w:pPr>
        <w:pStyle w:val="ListParagraph"/>
        <w:numPr>
          <w:ilvl w:val="0"/>
          <w:numId w:val="12"/>
        </w:numPr>
        <w:autoSpaceDE w:val="0"/>
        <w:autoSpaceDN w:val="0"/>
        <w:adjustRightInd w:val="0"/>
        <w:ind w:left="360"/>
        <w:rPr>
          <w:rFonts w:cs="Courier New"/>
        </w:rPr>
      </w:pPr>
      <w:r w:rsidRPr="00233EB4">
        <w:rPr>
          <w:rFonts w:cs="Courier New"/>
        </w:rPr>
        <w:t xml:space="preserve">Describe steps taken by </w:t>
      </w:r>
      <w:r w:rsidR="00B65D91">
        <w:rPr>
          <w:rFonts w:cs="Courier New"/>
        </w:rPr>
        <w:t>the</w:t>
      </w:r>
      <w:r w:rsidR="00A23E2F">
        <w:rPr>
          <w:rFonts w:cs="Courier New"/>
        </w:rPr>
        <w:t>ir</w:t>
      </w:r>
      <w:r w:rsidRPr="00233EB4">
        <w:rPr>
          <w:rFonts w:cs="Courier New"/>
        </w:rPr>
        <w:t xml:space="preserve"> State to prepare for an HPAI outbreak in the fall of 2015</w:t>
      </w:r>
      <w:r w:rsidR="005B2973">
        <w:rPr>
          <w:rFonts w:cs="Courier New"/>
        </w:rPr>
        <w:t>, including having a management plan and team in place</w:t>
      </w:r>
      <w:r w:rsidRPr="00233EB4">
        <w:rPr>
          <w:rFonts w:cs="Courier New"/>
        </w:rPr>
        <w:t xml:space="preserve">. </w:t>
      </w:r>
    </w:p>
    <w:p w:rsidR="005B2973" w:rsidRDefault="00233EB4" w:rsidP="00233EB4">
      <w:pPr>
        <w:pStyle w:val="ListParagraph"/>
        <w:numPr>
          <w:ilvl w:val="0"/>
          <w:numId w:val="12"/>
        </w:numPr>
        <w:autoSpaceDE w:val="0"/>
        <w:autoSpaceDN w:val="0"/>
        <w:adjustRightInd w:val="0"/>
        <w:ind w:left="360"/>
        <w:rPr>
          <w:rFonts w:cs="Courier New"/>
        </w:rPr>
      </w:pPr>
      <w:r w:rsidRPr="00233EB4">
        <w:rPr>
          <w:rFonts w:cs="Courier New"/>
        </w:rPr>
        <w:lastRenderedPageBreak/>
        <w:t>Describe in detail State, local, and industry resources (personnel, supplies, equipment, contracts etc.) within the State that could contribute to the response.</w:t>
      </w:r>
    </w:p>
    <w:p w:rsidR="00E215A8" w:rsidRDefault="00E215A8" w:rsidP="00233EB4">
      <w:pPr>
        <w:pStyle w:val="ListParagraph"/>
        <w:numPr>
          <w:ilvl w:val="0"/>
          <w:numId w:val="12"/>
        </w:numPr>
        <w:autoSpaceDE w:val="0"/>
        <w:autoSpaceDN w:val="0"/>
        <w:adjustRightInd w:val="0"/>
        <w:ind w:left="360"/>
        <w:rPr>
          <w:rFonts w:cs="Courier New"/>
        </w:rPr>
      </w:pPr>
      <w:r>
        <w:rPr>
          <w:rFonts w:cs="Courier New"/>
        </w:rPr>
        <w:t xml:space="preserve">Describe capacity to handle various kinds of depopulation responses (asphyxiation, foaming), travel routing, </w:t>
      </w:r>
      <w:r w:rsidR="00B96D2F">
        <w:rPr>
          <w:rFonts w:cs="Courier New"/>
        </w:rPr>
        <w:t xml:space="preserve">response supplies, </w:t>
      </w:r>
      <w:r>
        <w:rPr>
          <w:rFonts w:cs="Courier New"/>
        </w:rPr>
        <w:t>and disposal.</w:t>
      </w:r>
    </w:p>
    <w:p w:rsidR="00E215A8" w:rsidRDefault="005B2973" w:rsidP="00233EB4">
      <w:pPr>
        <w:pStyle w:val="ListParagraph"/>
        <w:numPr>
          <w:ilvl w:val="0"/>
          <w:numId w:val="12"/>
        </w:numPr>
        <w:autoSpaceDE w:val="0"/>
        <w:autoSpaceDN w:val="0"/>
        <w:adjustRightInd w:val="0"/>
        <w:ind w:left="360"/>
        <w:rPr>
          <w:rFonts w:cs="Courier New"/>
        </w:rPr>
      </w:pPr>
      <w:r>
        <w:rPr>
          <w:rFonts w:cs="Courier New"/>
        </w:rPr>
        <w:t>Provide information about Incident Command System structure and readiness.</w:t>
      </w:r>
    </w:p>
    <w:p w:rsidR="00E215A8" w:rsidRDefault="00D00081" w:rsidP="00233EB4">
      <w:pPr>
        <w:pStyle w:val="ListParagraph"/>
        <w:numPr>
          <w:ilvl w:val="0"/>
          <w:numId w:val="12"/>
        </w:numPr>
        <w:autoSpaceDE w:val="0"/>
        <w:autoSpaceDN w:val="0"/>
        <w:adjustRightInd w:val="0"/>
        <w:ind w:left="360"/>
        <w:rPr>
          <w:rFonts w:cs="Courier New"/>
        </w:rPr>
      </w:pPr>
      <w:r>
        <w:rPr>
          <w:rFonts w:cs="Courier New"/>
        </w:rPr>
        <w:t>List t</w:t>
      </w:r>
      <w:r w:rsidR="00E215A8">
        <w:rPr>
          <w:rFonts w:cs="Courier New"/>
        </w:rPr>
        <w:t>he number of flocks, sales, markets, and other events in each State that may require respo</w:t>
      </w:r>
      <w:r w:rsidR="00A23E2F">
        <w:rPr>
          <w:rFonts w:cs="Courier New"/>
        </w:rPr>
        <w:t>nse and what State officials think</w:t>
      </w:r>
      <w:r w:rsidR="00E215A8">
        <w:rPr>
          <w:rFonts w:cs="Courier New"/>
        </w:rPr>
        <w:t xml:space="preserve"> the State can handle.</w:t>
      </w:r>
    </w:p>
    <w:p w:rsidR="00E215A8" w:rsidRDefault="00E215A8" w:rsidP="00233EB4">
      <w:pPr>
        <w:pStyle w:val="ListParagraph"/>
        <w:numPr>
          <w:ilvl w:val="0"/>
          <w:numId w:val="12"/>
        </w:numPr>
        <w:autoSpaceDE w:val="0"/>
        <w:autoSpaceDN w:val="0"/>
        <w:adjustRightInd w:val="0"/>
        <w:ind w:left="360"/>
        <w:rPr>
          <w:rFonts w:cs="Courier New"/>
        </w:rPr>
      </w:pPr>
      <w:r>
        <w:rPr>
          <w:rFonts w:cs="Courier New"/>
        </w:rPr>
        <w:t>Assess current biosecurity practices.</w:t>
      </w:r>
    </w:p>
    <w:p w:rsidR="00233EB4" w:rsidRPr="00233EB4" w:rsidRDefault="00E215A8" w:rsidP="00233EB4">
      <w:pPr>
        <w:pStyle w:val="ListParagraph"/>
        <w:numPr>
          <w:ilvl w:val="0"/>
          <w:numId w:val="12"/>
        </w:numPr>
        <w:autoSpaceDE w:val="0"/>
        <w:autoSpaceDN w:val="0"/>
        <w:adjustRightInd w:val="0"/>
        <w:ind w:left="360"/>
        <w:rPr>
          <w:rFonts w:cs="Courier New"/>
        </w:rPr>
      </w:pPr>
      <w:r>
        <w:rPr>
          <w:rFonts w:cs="Courier New"/>
        </w:rPr>
        <w:t>Assess current ability to monitor responders’ health and current laboratory capacity.</w:t>
      </w:r>
      <w:r w:rsidR="00233EB4" w:rsidRPr="00233EB4">
        <w:rPr>
          <w:rFonts w:cs="Courier New"/>
        </w:rPr>
        <w:t xml:space="preserve"> </w:t>
      </w:r>
    </w:p>
    <w:p w:rsidR="005B2973" w:rsidRDefault="00233EB4" w:rsidP="00233EB4">
      <w:pPr>
        <w:pStyle w:val="ListParagraph"/>
        <w:numPr>
          <w:ilvl w:val="0"/>
          <w:numId w:val="12"/>
        </w:numPr>
        <w:autoSpaceDE w:val="0"/>
        <w:autoSpaceDN w:val="0"/>
        <w:adjustRightInd w:val="0"/>
        <w:ind w:left="360"/>
        <w:rPr>
          <w:rFonts w:cs="Courier New"/>
        </w:rPr>
      </w:pPr>
      <w:r w:rsidRPr="00233EB4">
        <w:rPr>
          <w:rFonts w:cs="Courier New"/>
        </w:rPr>
        <w:t>Provide up</w:t>
      </w:r>
      <w:r w:rsidR="00D00081">
        <w:rPr>
          <w:rFonts w:cs="Courier New"/>
        </w:rPr>
        <w:t>-</w:t>
      </w:r>
      <w:r w:rsidRPr="00233EB4">
        <w:rPr>
          <w:rFonts w:cs="Courier New"/>
        </w:rPr>
        <w:t>to</w:t>
      </w:r>
      <w:r w:rsidR="00D00081">
        <w:rPr>
          <w:rFonts w:cs="Courier New"/>
        </w:rPr>
        <w:t>-</w:t>
      </w:r>
      <w:r w:rsidRPr="00233EB4">
        <w:rPr>
          <w:rFonts w:cs="Courier New"/>
        </w:rPr>
        <w:t>date contact lists for the State</w:t>
      </w:r>
      <w:r w:rsidR="00D00081">
        <w:rPr>
          <w:rFonts w:cs="Courier New"/>
        </w:rPr>
        <w:t>,</w:t>
      </w:r>
      <w:r w:rsidRPr="00233EB4">
        <w:rPr>
          <w:rFonts w:cs="Courier New"/>
        </w:rPr>
        <w:t xml:space="preserve"> including State </w:t>
      </w:r>
      <w:r w:rsidR="00D00081">
        <w:rPr>
          <w:rFonts w:cs="Courier New"/>
        </w:rPr>
        <w:t>v</w:t>
      </w:r>
      <w:r w:rsidRPr="00233EB4">
        <w:rPr>
          <w:rFonts w:cs="Courier New"/>
        </w:rPr>
        <w:t>eterinarian</w:t>
      </w:r>
      <w:r w:rsidR="00D00081">
        <w:rPr>
          <w:rFonts w:cs="Courier New"/>
        </w:rPr>
        <w:t>s</w:t>
      </w:r>
      <w:r w:rsidRPr="00233EB4">
        <w:rPr>
          <w:rFonts w:cs="Courier New"/>
        </w:rPr>
        <w:t xml:space="preserve"> and their backup</w:t>
      </w:r>
      <w:r w:rsidR="00D00081">
        <w:rPr>
          <w:rFonts w:cs="Courier New"/>
        </w:rPr>
        <w:t>s</w:t>
      </w:r>
      <w:r w:rsidRPr="00233EB4">
        <w:rPr>
          <w:rFonts w:cs="Courier New"/>
        </w:rPr>
        <w:t>, poultry specialists, public affairs</w:t>
      </w:r>
      <w:r w:rsidR="00D00081">
        <w:rPr>
          <w:rFonts w:cs="Courier New"/>
        </w:rPr>
        <w:t xml:space="preserve"> personnel</w:t>
      </w:r>
      <w:r w:rsidRPr="00233EB4">
        <w:rPr>
          <w:rFonts w:cs="Courier New"/>
        </w:rPr>
        <w:t xml:space="preserve">, emergency coordinators, and key industry contacts within the </w:t>
      </w:r>
      <w:r w:rsidR="00D00081">
        <w:rPr>
          <w:rFonts w:cs="Courier New"/>
        </w:rPr>
        <w:t>S</w:t>
      </w:r>
      <w:r w:rsidRPr="00233EB4">
        <w:rPr>
          <w:rFonts w:cs="Courier New"/>
        </w:rPr>
        <w:t xml:space="preserve">tate, field specialists, or others </w:t>
      </w:r>
      <w:r w:rsidR="00D00081">
        <w:rPr>
          <w:rFonts w:cs="Courier New"/>
        </w:rPr>
        <w:t xml:space="preserve">who </w:t>
      </w:r>
      <w:r w:rsidRPr="00233EB4">
        <w:rPr>
          <w:rFonts w:cs="Courier New"/>
        </w:rPr>
        <w:t>would be involved in a response.</w:t>
      </w:r>
    </w:p>
    <w:p w:rsidR="00233EB4" w:rsidRDefault="00233EB4" w:rsidP="00233EB4">
      <w:pPr>
        <w:pStyle w:val="ListParagraph"/>
        <w:numPr>
          <w:ilvl w:val="0"/>
          <w:numId w:val="12"/>
        </w:numPr>
        <w:autoSpaceDE w:val="0"/>
        <w:autoSpaceDN w:val="0"/>
        <w:adjustRightInd w:val="0"/>
        <w:ind w:left="360"/>
        <w:rPr>
          <w:rFonts w:cs="Courier New"/>
        </w:rPr>
      </w:pPr>
      <w:r w:rsidRPr="00233EB4">
        <w:rPr>
          <w:rFonts w:cs="Courier New"/>
        </w:rPr>
        <w:t>Provide phone numbers, emai</w:t>
      </w:r>
      <w:r w:rsidR="00A23E2F">
        <w:rPr>
          <w:rFonts w:cs="Courier New"/>
        </w:rPr>
        <w:t>l, and mailing addresses for tho</w:t>
      </w:r>
      <w:r w:rsidRPr="00233EB4">
        <w:rPr>
          <w:rFonts w:cs="Courier New"/>
        </w:rPr>
        <w:t>se contacts.</w:t>
      </w:r>
    </w:p>
    <w:p w:rsidR="00B96D2F" w:rsidRPr="00233EB4" w:rsidRDefault="00B96D2F" w:rsidP="00233EB4">
      <w:pPr>
        <w:pStyle w:val="ListParagraph"/>
        <w:numPr>
          <w:ilvl w:val="0"/>
          <w:numId w:val="12"/>
        </w:numPr>
        <w:autoSpaceDE w:val="0"/>
        <w:autoSpaceDN w:val="0"/>
        <w:adjustRightInd w:val="0"/>
        <w:ind w:left="360"/>
        <w:rPr>
          <w:rFonts w:cs="Courier New"/>
        </w:rPr>
      </w:pPr>
      <w:r>
        <w:rPr>
          <w:rFonts w:cs="Courier New"/>
        </w:rPr>
        <w:t>Provide information on response mapping and data management.</w:t>
      </w:r>
    </w:p>
    <w:p w:rsidR="00233EB4" w:rsidRPr="00233EB4" w:rsidRDefault="00233EB4" w:rsidP="00233EB4">
      <w:pPr>
        <w:pStyle w:val="ListParagraph"/>
        <w:numPr>
          <w:ilvl w:val="0"/>
          <w:numId w:val="12"/>
        </w:numPr>
        <w:autoSpaceDE w:val="0"/>
        <w:autoSpaceDN w:val="0"/>
        <w:adjustRightInd w:val="0"/>
        <w:ind w:left="360"/>
        <w:rPr>
          <w:rFonts w:cs="Courier New"/>
        </w:rPr>
      </w:pPr>
      <w:r w:rsidRPr="00233EB4">
        <w:rPr>
          <w:rFonts w:cs="Courier New"/>
        </w:rPr>
        <w:t xml:space="preserve">Identify additional resources needed by </w:t>
      </w:r>
      <w:r w:rsidR="00D00081">
        <w:rPr>
          <w:rFonts w:cs="Courier New"/>
        </w:rPr>
        <w:t xml:space="preserve">the </w:t>
      </w:r>
      <w:r w:rsidRPr="00233EB4">
        <w:rPr>
          <w:rFonts w:cs="Courier New"/>
        </w:rPr>
        <w:t>State to be ready for an outbreak.</w:t>
      </w:r>
    </w:p>
    <w:p w:rsidR="00D83EBA" w:rsidRDefault="00D83EBA" w:rsidP="001E0C97">
      <w:pPr>
        <w:autoSpaceDE w:val="0"/>
        <w:autoSpaceDN w:val="0"/>
        <w:adjustRightInd w:val="0"/>
        <w:rPr>
          <w:rFonts w:cs="Courier New"/>
        </w:rPr>
      </w:pPr>
    </w:p>
    <w:p w:rsidR="00D26E0A" w:rsidRDefault="00F368E1" w:rsidP="002736A9">
      <w:pPr>
        <w:autoSpaceDE w:val="0"/>
        <w:autoSpaceDN w:val="0"/>
        <w:adjustRightInd w:val="0"/>
        <w:rPr>
          <w:rFonts w:cs="Courier New"/>
          <w:b/>
          <w:bCs/>
        </w:rPr>
      </w:pPr>
      <w:r>
        <w:rPr>
          <w:rFonts w:cs="Courier New"/>
          <w:b/>
          <w:bCs/>
        </w:rPr>
        <w:t>Questionnaire for Industry</w:t>
      </w:r>
    </w:p>
    <w:p w:rsidR="00DA48DF" w:rsidRPr="00B96D2F" w:rsidRDefault="00E027C0" w:rsidP="00B96D2F">
      <w:pPr>
        <w:autoSpaceDE w:val="0"/>
        <w:autoSpaceDN w:val="0"/>
        <w:adjustRightInd w:val="0"/>
        <w:rPr>
          <w:rFonts w:cs="Courier New"/>
          <w:bCs/>
        </w:rPr>
      </w:pPr>
      <w:r>
        <w:rPr>
          <w:rFonts w:cs="Courier New"/>
          <w:bCs/>
        </w:rPr>
        <w:t xml:space="preserve">This is a voluntary survey document/questionnaire for industry that </w:t>
      </w:r>
      <w:r w:rsidR="00B96D2F">
        <w:rPr>
          <w:rFonts w:cs="Courier New"/>
          <w:bCs/>
        </w:rPr>
        <w:t xml:space="preserve">will be approximately the same length as the State questionnaire and ask </w:t>
      </w:r>
      <w:r w:rsidR="00BA6FA1">
        <w:rPr>
          <w:rFonts w:cs="Courier New"/>
          <w:bCs/>
        </w:rPr>
        <w:t>many</w:t>
      </w:r>
      <w:r w:rsidR="00B96D2F">
        <w:rPr>
          <w:rFonts w:cs="Courier New"/>
          <w:bCs/>
        </w:rPr>
        <w:t xml:space="preserve"> of the same </w:t>
      </w:r>
      <w:r w:rsidR="00BA6FA1">
        <w:rPr>
          <w:rFonts w:cs="Courier New"/>
          <w:bCs/>
        </w:rPr>
        <w:t xml:space="preserve">or similar </w:t>
      </w:r>
      <w:r>
        <w:rPr>
          <w:rFonts w:cs="Courier New"/>
          <w:bCs/>
        </w:rPr>
        <w:t>questions.  However, it</w:t>
      </w:r>
      <w:r w:rsidR="00B96D2F">
        <w:rPr>
          <w:rFonts w:cs="Courier New"/>
          <w:bCs/>
        </w:rPr>
        <w:t xml:space="preserve"> will also ask for company identifiers (name, address, phone number, mail address, and company affiliation); location (questions about use of premises ID number</w:t>
      </w:r>
      <w:r>
        <w:rPr>
          <w:rFonts w:cs="Courier New"/>
          <w:bCs/>
        </w:rPr>
        <w:t>(s)</w:t>
      </w:r>
      <w:r w:rsidR="00B96D2F">
        <w:rPr>
          <w:rFonts w:cs="Courier New"/>
          <w:bCs/>
        </w:rPr>
        <w:t xml:space="preserve"> or location identification); and p</w:t>
      </w:r>
      <w:r w:rsidR="00B96D2F" w:rsidRPr="00B96D2F">
        <w:rPr>
          <w:rFonts w:cs="Courier New"/>
          <w:bCs/>
        </w:rPr>
        <w:t xml:space="preserve">roduction type </w:t>
      </w:r>
      <w:r w:rsidR="00B96D2F">
        <w:rPr>
          <w:rFonts w:cs="Courier New"/>
          <w:bCs/>
        </w:rPr>
        <w:t>(</w:t>
      </w:r>
      <w:r w:rsidR="00B96D2F" w:rsidRPr="00B96D2F">
        <w:rPr>
          <w:rFonts w:cs="Courier New"/>
          <w:bCs/>
        </w:rPr>
        <w:t>species, egg or meat, commercial or breeder, number of birds, number of premises or houses, cage or floor raised</w:t>
      </w:r>
      <w:r>
        <w:rPr>
          <w:rFonts w:cs="Courier New"/>
          <w:bCs/>
        </w:rPr>
        <w:t>, etc.,</w:t>
      </w:r>
      <w:r w:rsidR="00B96D2F">
        <w:rPr>
          <w:rFonts w:cs="Courier New"/>
          <w:bCs/>
        </w:rPr>
        <w:t>)</w:t>
      </w:r>
      <w:r>
        <w:rPr>
          <w:rFonts w:cs="Courier New"/>
          <w:bCs/>
        </w:rPr>
        <w:t>. In addition, i</w:t>
      </w:r>
      <w:r w:rsidR="00D00081">
        <w:rPr>
          <w:rFonts w:cs="Courier New"/>
          <w:bCs/>
        </w:rPr>
        <w:t>t</w:t>
      </w:r>
      <w:r>
        <w:rPr>
          <w:rFonts w:cs="Courier New"/>
          <w:bCs/>
        </w:rPr>
        <w:t xml:space="preserve"> will</w:t>
      </w:r>
      <w:r w:rsidR="00D00081">
        <w:rPr>
          <w:rFonts w:cs="Courier New"/>
          <w:bCs/>
        </w:rPr>
        <w:t xml:space="preserve"> </w:t>
      </w:r>
      <w:r w:rsidR="00765F33">
        <w:rPr>
          <w:rFonts w:cs="Courier New"/>
          <w:bCs/>
        </w:rPr>
        <w:t>include producer specific questions on biosecurity</w:t>
      </w:r>
      <w:r w:rsidR="00B96D2F">
        <w:rPr>
          <w:rFonts w:cs="Courier New"/>
          <w:bCs/>
        </w:rPr>
        <w:t>.</w:t>
      </w:r>
    </w:p>
    <w:p w:rsidR="00364559" w:rsidRDefault="00364559" w:rsidP="002736A9">
      <w:pPr>
        <w:autoSpaceDE w:val="0"/>
        <w:autoSpaceDN w:val="0"/>
        <w:adjustRightInd w:val="0"/>
        <w:rPr>
          <w:rFonts w:cs="Courier New"/>
          <w:b/>
          <w:bCs/>
        </w:rPr>
      </w:pPr>
    </w:p>
    <w:p w:rsidR="00B96D2F" w:rsidRDefault="00B96D2F" w:rsidP="002736A9">
      <w:pPr>
        <w:autoSpaceDE w:val="0"/>
        <w:autoSpaceDN w:val="0"/>
        <w:adjustRightInd w:val="0"/>
        <w:rPr>
          <w:rFonts w:cs="Courier New"/>
          <w:b/>
          <w:bCs/>
        </w:rPr>
      </w:pPr>
    </w:p>
    <w:p w:rsidR="002736A9" w:rsidRPr="000D4557" w:rsidRDefault="002736A9" w:rsidP="002736A9">
      <w:pPr>
        <w:autoSpaceDE w:val="0"/>
        <w:autoSpaceDN w:val="0"/>
        <w:adjustRightInd w:val="0"/>
        <w:rPr>
          <w:rFonts w:cs="Courier New"/>
          <w:b/>
          <w:bCs/>
        </w:rPr>
      </w:pPr>
      <w:r w:rsidRPr="000D4557">
        <w:rPr>
          <w:rFonts w:cs="Courier New"/>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91EFA" w:rsidRPr="007F1EFF" w:rsidRDefault="00891EFA" w:rsidP="00891EFA">
      <w:pPr>
        <w:autoSpaceDE w:val="0"/>
        <w:autoSpaceDN w:val="0"/>
        <w:adjustRightInd w:val="0"/>
        <w:rPr>
          <w:rFonts w:cs="Courier New"/>
        </w:rPr>
      </w:pPr>
    </w:p>
    <w:p w:rsidR="00A67A15" w:rsidRDefault="00F368E1" w:rsidP="00006D95">
      <w:pPr>
        <w:autoSpaceDE w:val="0"/>
        <w:autoSpaceDN w:val="0"/>
        <w:adjustRightInd w:val="0"/>
        <w:rPr>
          <w:rFonts w:cs="Courier New"/>
          <w:bCs/>
        </w:rPr>
      </w:pPr>
      <w:r>
        <w:rPr>
          <w:rFonts w:cs="Courier New"/>
          <w:bCs/>
        </w:rPr>
        <w:t xml:space="preserve">APHIS plans to distribute and monitor the questionnaires electronically </w:t>
      </w:r>
      <w:r w:rsidR="00B96D2F">
        <w:rPr>
          <w:rFonts w:cs="Courier New"/>
          <w:bCs/>
        </w:rPr>
        <w:t>using the</w:t>
      </w:r>
      <w:r>
        <w:rPr>
          <w:rFonts w:cs="Courier New"/>
          <w:bCs/>
        </w:rPr>
        <w:t xml:space="preserve"> </w:t>
      </w:r>
      <w:proofErr w:type="spellStart"/>
      <w:r>
        <w:rPr>
          <w:rFonts w:cs="Courier New"/>
          <w:bCs/>
        </w:rPr>
        <w:t>SurveyMonkey</w:t>
      </w:r>
      <w:proofErr w:type="spellEnd"/>
      <w:r w:rsidR="00B96D2F">
        <w:rPr>
          <w:rFonts w:cs="Courier New"/>
          <w:bCs/>
        </w:rPr>
        <w:t xml:space="preserve"> platform</w:t>
      </w:r>
      <w:r w:rsidR="00D00081">
        <w:rPr>
          <w:rFonts w:cs="Courier New"/>
          <w:bCs/>
        </w:rPr>
        <w:t xml:space="preserve">. </w:t>
      </w:r>
      <w:r w:rsidR="00BA6FA1" w:rsidRPr="00BA6FA1">
        <w:rPr>
          <w:rFonts w:cs="Courier New"/>
          <w:bCs/>
        </w:rPr>
        <w:t xml:space="preserve">States </w:t>
      </w:r>
      <w:r w:rsidR="00D00081">
        <w:rPr>
          <w:rFonts w:cs="Courier New"/>
          <w:bCs/>
        </w:rPr>
        <w:t xml:space="preserve">will also receive </w:t>
      </w:r>
      <w:r w:rsidR="004F65C9">
        <w:rPr>
          <w:rFonts w:cs="Courier New"/>
          <w:bCs/>
        </w:rPr>
        <w:t>instructions</w:t>
      </w:r>
      <w:r w:rsidR="00BA6FA1" w:rsidRPr="00BA6FA1">
        <w:rPr>
          <w:rFonts w:cs="Courier New"/>
          <w:bCs/>
        </w:rPr>
        <w:t xml:space="preserve"> for providing specific information on available resources including equipment, personnel by category, key contacts for response ac</w:t>
      </w:r>
      <w:r w:rsidR="00BA6FA1">
        <w:rPr>
          <w:rFonts w:cs="Courier New"/>
          <w:bCs/>
        </w:rPr>
        <w:t>tivities, and disposal sites.</w:t>
      </w:r>
      <w:r w:rsidR="004F65C9">
        <w:rPr>
          <w:rFonts w:cs="Courier New"/>
          <w:bCs/>
        </w:rPr>
        <w:t xml:space="preserve"> This additional information</w:t>
      </w:r>
      <w:r w:rsidR="00D00081">
        <w:rPr>
          <w:rFonts w:cs="Courier New"/>
          <w:bCs/>
        </w:rPr>
        <w:t xml:space="preserve"> can be emailed or mailed back to APHIS.</w:t>
      </w:r>
    </w:p>
    <w:p w:rsidR="00D00081" w:rsidRDefault="00D00081" w:rsidP="00006D95">
      <w:pPr>
        <w:autoSpaceDE w:val="0"/>
        <w:autoSpaceDN w:val="0"/>
        <w:adjustRightInd w:val="0"/>
        <w:rPr>
          <w:rFonts w:cs="Courier New"/>
          <w:b/>
          <w:bCs/>
        </w:rPr>
      </w:pPr>
    </w:p>
    <w:p w:rsidR="00B96D2F" w:rsidRDefault="00B96D2F" w:rsidP="00006D95">
      <w:pPr>
        <w:autoSpaceDE w:val="0"/>
        <w:autoSpaceDN w:val="0"/>
        <w:adjustRightInd w:val="0"/>
        <w:rPr>
          <w:rFonts w:cs="Courier New"/>
          <w:b/>
          <w:bCs/>
        </w:rPr>
      </w:pPr>
    </w:p>
    <w:p w:rsidR="00006D95" w:rsidRPr="000D4557" w:rsidRDefault="00006D95" w:rsidP="00006D95">
      <w:pPr>
        <w:autoSpaceDE w:val="0"/>
        <w:autoSpaceDN w:val="0"/>
        <w:adjustRightInd w:val="0"/>
        <w:rPr>
          <w:rFonts w:cs="Courier New"/>
          <w:b/>
          <w:bCs/>
        </w:rPr>
      </w:pPr>
      <w:r w:rsidRPr="000D4557">
        <w:rPr>
          <w:rFonts w:cs="Courier New"/>
          <w:b/>
          <w:bCs/>
        </w:rPr>
        <w:t>4.  Describe efforts to identify duplication.  Show specifically why any similar information already available cannot be used or modified for use for the purpose described in item 2 above.</w:t>
      </w:r>
    </w:p>
    <w:p w:rsidR="00891EFA" w:rsidRPr="007F1EFF" w:rsidRDefault="00891EFA" w:rsidP="00891EFA">
      <w:pPr>
        <w:autoSpaceDE w:val="0"/>
        <w:autoSpaceDN w:val="0"/>
        <w:adjustRightInd w:val="0"/>
        <w:rPr>
          <w:rFonts w:cs="Courier New"/>
        </w:rPr>
      </w:pPr>
    </w:p>
    <w:p w:rsidR="00510363" w:rsidRPr="00510363" w:rsidRDefault="00891EFA" w:rsidP="00510363">
      <w:pPr>
        <w:rPr>
          <w:rFonts w:cs="Courier New"/>
        </w:rPr>
      </w:pPr>
      <w:r w:rsidRPr="007F1EFF">
        <w:rPr>
          <w:rFonts w:cs="Courier New"/>
        </w:rPr>
        <w:lastRenderedPageBreak/>
        <w:t xml:space="preserve">The information that </w:t>
      </w:r>
      <w:r w:rsidR="00B75F84">
        <w:rPr>
          <w:rFonts w:cs="Courier New"/>
        </w:rPr>
        <w:t xml:space="preserve">APHIS </w:t>
      </w:r>
      <w:r w:rsidRPr="007F1EFF">
        <w:rPr>
          <w:rFonts w:cs="Courier New"/>
        </w:rPr>
        <w:t>collect</w:t>
      </w:r>
      <w:r w:rsidR="00B75F84">
        <w:rPr>
          <w:rFonts w:cs="Courier New"/>
        </w:rPr>
        <w:t>s</w:t>
      </w:r>
      <w:r w:rsidRPr="007F1EFF">
        <w:rPr>
          <w:rFonts w:cs="Courier New"/>
        </w:rPr>
        <w:t xml:space="preserve"> </w:t>
      </w:r>
      <w:r w:rsidR="003544D5">
        <w:rPr>
          <w:rFonts w:cs="Courier New"/>
        </w:rPr>
        <w:t xml:space="preserve">is not available from any other source. APHIS is the only Federal </w:t>
      </w:r>
      <w:r w:rsidR="00CE4B4B">
        <w:rPr>
          <w:rFonts w:cs="Courier New"/>
        </w:rPr>
        <w:t>a</w:t>
      </w:r>
      <w:r w:rsidR="003544D5">
        <w:rPr>
          <w:rFonts w:cs="Courier New"/>
        </w:rPr>
        <w:t>gency responsible for detecting and controlling contagious animal diseases in the United States.</w:t>
      </w:r>
      <w:r w:rsidR="00CB62B2">
        <w:rPr>
          <w:rFonts w:cs="Courier New"/>
        </w:rPr>
        <w:t xml:space="preserve"> </w:t>
      </w:r>
      <w:r w:rsidR="00B96D2F">
        <w:rPr>
          <w:rFonts w:cs="Courier New"/>
        </w:rPr>
        <w:t>T</w:t>
      </w:r>
      <w:r w:rsidR="00510363" w:rsidRPr="00510363">
        <w:rPr>
          <w:rFonts w:cs="Courier New"/>
        </w:rPr>
        <w:t xml:space="preserve">he information needed is specific to the circumstances with this outbreak. </w:t>
      </w:r>
      <w:proofErr w:type="gramStart"/>
      <w:r w:rsidR="00510363" w:rsidRPr="00510363">
        <w:rPr>
          <w:rFonts w:cs="Courier New"/>
        </w:rPr>
        <w:t>VS is</w:t>
      </w:r>
      <w:proofErr w:type="gramEnd"/>
      <w:r w:rsidR="00510363" w:rsidRPr="00510363">
        <w:rPr>
          <w:rFonts w:cs="Courier New"/>
        </w:rPr>
        <w:t xml:space="preserve"> working with </w:t>
      </w:r>
      <w:r w:rsidR="00B96D2F">
        <w:rPr>
          <w:rFonts w:cs="Courier New"/>
        </w:rPr>
        <w:t>S</w:t>
      </w:r>
      <w:r w:rsidR="00510363" w:rsidRPr="00510363">
        <w:rPr>
          <w:rFonts w:cs="Courier New"/>
        </w:rPr>
        <w:t xml:space="preserve">tate departments of agriculture to ensure efforts are not duplicated and uniform data is collected across </w:t>
      </w:r>
      <w:r w:rsidR="00B96D2F">
        <w:rPr>
          <w:rFonts w:cs="Courier New"/>
        </w:rPr>
        <w:t>S</w:t>
      </w:r>
      <w:r w:rsidR="00510363" w:rsidRPr="00510363">
        <w:rPr>
          <w:rFonts w:cs="Courier New"/>
        </w:rPr>
        <w:t>tates.</w:t>
      </w:r>
    </w:p>
    <w:p w:rsidR="005D6DF3" w:rsidRDefault="005D6DF3" w:rsidP="00891EFA">
      <w:pPr>
        <w:autoSpaceDE w:val="0"/>
        <w:autoSpaceDN w:val="0"/>
        <w:adjustRightInd w:val="0"/>
        <w:rPr>
          <w:rFonts w:cs="Courier New"/>
        </w:rPr>
      </w:pPr>
    </w:p>
    <w:p w:rsidR="00B22A98" w:rsidRPr="000D4557" w:rsidRDefault="00B22A98" w:rsidP="00B22A98">
      <w:pPr>
        <w:autoSpaceDE w:val="0"/>
        <w:autoSpaceDN w:val="0"/>
        <w:adjustRightInd w:val="0"/>
        <w:rPr>
          <w:rFonts w:cs="Courier New"/>
          <w:b/>
        </w:rPr>
      </w:pPr>
      <w:r w:rsidRPr="000D4557">
        <w:rPr>
          <w:rFonts w:cs="Courier New"/>
          <w:b/>
          <w:bCs/>
        </w:rPr>
        <w:t>5.  If the collection of information impacts small businesses or other small entities, describe any methods used to minimize burden.</w:t>
      </w:r>
    </w:p>
    <w:p w:rsidR="00891EFA" w:rsidRPr="007F1EFF" w:rsidRDefault="00891EFA" w:rsidP="00891EFA">
      <w:pPr>
        <w:autoSpaceDE w:val="0"/>
        <w:autoSpaceDN w:val="0"/>
        <w:adjustRightInd w:val="0"/>
        <w:rPr>
          <w:rFonts w:cs="Courier New"/>
        </w:rPr>
      </w:pPr>
    </w:p>
    <w:p w:rsidR="000A5FE5" w:rsidRDefault="00891EFA" w:rsidP="00891EFA">
      <w:pPr>
        <w:autoSpaceDE w:val="0"/>
        <w:autoSpaceDN w:val="0"/>
        <w:adjustRightInd w:val="0"/>
        <w:rPr>
          <w:rFonts w:cs="Courier New"/>
        </w:rPr>
      </w:pPr>
      <w:r w:rsidRPr="007F1EFF">
        <w:rPr>
          <w:rFonts w:cs="Courier New"/>
        </w:rPr>
        <w:t xml:space="preserve">The information </w:t>
      </w:r>
      <w:r w:rsidR="00B75F84">
        <w:rPr>
          <w:rFonts w:cs="Courier New"/>
        </w:rPr>
        <w:t xml:space="preserve">APHIS </w:t>
      </w:r>
      <w:r w:rsidR="00F958B7">
        <w:rPr>
          <w:rFonts w:cs="Courier New"/>
        </w:rPr>
        <w:t xml:space="preserve">will </w:t>
      </w:r>
      <w:r w:rsidR="003544D5">
        <w:rPr>
          <w:rFonts w:cs="Courier New"/>
        </w:rPr>
        <w:t xml:space="preserve">collect in connection with this program is the minimum needed to </w:t>
      </w:r>
      <w:r w:rsidR="000A5FE5">
        <w:rPr>
          <w:rFonts w:cs="Courier New"/>
        </w:rPr>
        <w:t xml:space="preserve">protect </w:t>
      </w:r>
      <w:r w:rsidR="00F958B7">
        <w:rPr>
          <w:rFonts w:cs="Courier New"/>
        </w:rPr>
        <w:t xml:space="preserve">U.S. </w:t>
      </w:r>
      <w:r w:rsidR="000A5FE5">
        <w:rPr>
          <w:rFonts w:cs="Courier New"/>
        </w:rPr>
        <w:t xml:space="preserve">birds and poultry from the </w:t>
      </w:r>
      <w:r w:rsidR="00971A7A">
        <w:rPr>
          <w:rFonts w:cs="Courier New"/>
        </w:rPr>
        <w:t xml:space="preserve">spread </w:t>
      </w:r>
      <w:r w:rsidR="000A5FE5">
        <w:rPr>
          <w:rFonts w:cs="Courier New"/>
        </w:rPr>
        <w:t>of HPAI</w:t>
      </w:r>
      <w:r w:rsidR="00F958B7">
        <w:rPr>
          <w:rFonts w:cs="Courier New"/>
        </w:rPr>
        <w:t xml:space="preserve">. </w:t>
      </w:r>
      <w:r w:rsidR="00D80A31">
        <w:rPr>
          <w:rFonts w:cs="Courier New"/>
        </w:rPr>
        <w:t xml:space="preserve">Approximately </w:t>
      </w:r>
      <w:r w:rsidR="00D00081">
        <w:rPr>
          <w:rFonts w:cs="Courier New"/>
        </w:rPr>
        <w:t>5</w:t>
      </w:r>
      <w:r w:rsidR="00EC776C" w:rsidRPr="00971A7A">
        <w:rPr>
          <w:rFonts w:cs="Courier New"/>
          <w:highlight w:val="yellow"/>
        </w:rPr>
        <w:t xml:space="preserve"> </w:t>
      </w:r>
      <w:r w:rsidR="00EC776C" w:rsidRPr="00D00081">
        <w:rPr>
          <w:rFonts w:cs="Courier New"/>
        </w:rPr>
        <w:t>percent</w:t>
      </w:r>
      <w:r w:rsidR="00EC776C">
        <w:rPr>
          <w:rFonts w:cs="Courier New"/>
        </w:rPr>
        <w:t xml:space="preserve"> of the </w:t>
      </w:r>
      <w:r w:rsidR="00F958B7">
        <w:rPr>
          <w:rFonts w:cs="Courier New"/>
        </w:rPr>
        <w:t xml:space="preserve">respondents in </w:t>
      </w:r>
      <w:r w:rsidR="00EC776C">
        <w:rPr>
          <w:rFonts w:cs="Courier New"/>
        </w:rPr>
        <w:t xml:space="preserve">this information collection are </w:t>
      </w:r>
      <w:r w:rsidR="000A5FE5">
        <w:rPr>
          <w:rFonts w:cs="Courier New"/>
        </w:rPr>
        <w:t>small entities.</w:t>
      </w:r>
      <w:r w:rsidR="00510363">
        <w:rPr>
          <w:rFonts w:cs="Courier New"/>
        </w:rPr>
        <w:t xml:space="preserve"> </w:t>
      </w:r>
    </w:p>
    <w:p w:rsidR="00EE6616" w:rsidRDefault="00EE6616" w:rsidP="00891EFA">
      <w:pPr>
        <w:autoSpaceDE w:val="0"/>
        <w:autoSpaceDN w:val="0"/>
        <w:adjustRightInd w:val="0"/>
        <w:rPr>
          <w:rFonts w:cs="Courier New"/>
        </w:rPr>
      </w:pPr>
    </w:p>
    <w:p w:rsidR="00EE6616" w:rsidRPr="007F1EFF" w:rsidRDefault="00EE6616" w:rsidP="00891EFA">
      <w:pPr>
        <w:autoSpaceDE w:val="0"/>
        <w:autoSpaceDN w:val="0"/>
        <w:adjustRightInd w:val="0"/>
        <w:rPr>
          <w:rFonts w:cs="Courier New"/>
        </w:rPr>
      </w:pPr>
    </w:p>
    <w:p w:rsidR="00311E6F" w:rsidRPr="000D4557" w:rsidRDefault="00311E6F" w:rsidP="00311E6F">
      <w:pPr>
        <w:autoSpaceDE w:val="0"/>
        <w:autoSpaceDN w:val="0"/>
        <w:adjustRightInd w:val="0"/>
        <w:rPr>
          <w:rFonts w:cs="Courier New"/>
          <w:b/>
          <w:bCs/>
        </w:rPr>
      </w:pPr>
      <w:r w:rsidRPr="000D4557">
        <w:rPr>
          <w:rFonts w:cs="Courier New"/>
          <w:b/>
          <w:bCs/>
        </w:rPr>
        <w:t>6.  Describe the consequence to Federal program or policy activities if the collection is not conducted or is conducted less frequently, as well as any technical or legal obstacles to reducing burden.</w:t>
      </w:r>
    </w:p>
    <w:p w:rsidR="00891EFA" w:rsidRPr="007F1EFF" w:rsidRDefault="00891EFA" w:rsidP="00891EFA">
      <w:pPr>
        <w:autoSpaceDE w:val="0"/>
        <w:autoSpaceDN w:val="0"/>
        <w:adjustRightInd w:val="0"/>
        <w:rPr>
          <w:rFonts w:cs="Courier New"/>
        </w:rPr>
      </w:pPr>
    </w:p>
    <w:p w:rsidR="00971A7A" w:rsidRPr="00971A7A" w:rsidRDefault="003544D5" w:rsidP="00971A7A">
      <w:pPr>
        <w:rPr>
          <w:rFonts w:cs="Courier New"/>
        </w:rPr>
      </w:pPr>
      <w:r>
        <w:rPr>
          <w:rFonts w:cs="Courier New"/>
        </w:rPr>
        <w:t xml:space="preserve">Collecting this information less frequently or failing to collect it would </w:t>
      </w:r>
      <w:r w:rsidR="000A5FE5">
        <w:rPr>
          <w:rFonts w:cs="Courier New"/>
        </w:rPr>
        <w:t xml:space="preserve">make it impossible for APHIS to establish an effective line of defense against </w:t>
      </w:r>
      <w:r w:rsidR="00971A7A">
        <w:rPr>
          <w:rFonts w:cs="Courier New"/>
        </w:rPr>
        <w:t xml:space="preserve">the continuing spread </w:t>
      </w:r>
      <w:r w:rsidR="000A5FE5">
        <w:rPr>
          <w:rFonts w:cs="Courier New"/>
        </w:rPr>
        <w:t xml:space="preserve">of </w:t>
      </w:r>
      <w:r w:rsidR="00F958B7">
        <w:rPr>
          <w:rFonts w:cs="Courier New"/>
        </w:rPr>
        <w:t>HPAI</w:t>
      </w:r>
      <w:r w:rsidR="00971A7A">
        <w:rPr>
          <w:rFonts w:cs="Courier New"/>
        </w:rPr>
        <w:t xml:space="preserve"> during the current series of outbreaks</w:t>
      </w:r>
      <w:r w:rsidR="00F958B7">
        <w:rPr>
          <w:rFonts w:cs="Courier New"/>
        </w:rPr>
        <w:t>.</w:t>
      </w:r>
      <w:r w:rsidR="000A5FE5">
        <w:rPr>
          <w:rFonts w:cs="Courier New"/>
        </w:rPr>
        <w:t xml:space="preserve"> </w:t>
      </w:r>
      <w:r w:rsidR="00971A7A" w:rsidRPr="00971A7A">
        <w:rPr>
          <w:rFonts w:cs="Courier New"/>
        </w:rPr>
        <w:t xml:space="preserve">If the information was collected less frequently or not collected, it would significantly cripple APHIS’ ability to </w:t>
      </w:r>
      <w:r w:rsidR="004F65C9">
        <w:rPr>
          <w:rFonts w:cs="Courier New"/>
        </w:rPr>
        <w:t>plan and prepare for an expected fall 2015 resurgence of HPAI. This would</w:t>
      </w:r>
      <w:r w:rsidR="00971A7A" w:rsidRPr="00971A7A">
        <w:rPr>
          <w:rFonts w:cs="Courier New"/>
        </w:rPr>
        <w:t xml:space="preserve"> undermine APHIS’s ability to decrease shedding and spread of </w:t>
      </w:r>
      <w:r w:rsidR="00971A7A">
        <w:rPr>
          <w:rFonts w:cs="Courier New"/>
        </w:rPr>
        <w:t xml:space="preserve">HPAI </w:t>
      </w:r>
      <w:r w:rsidR="00971A7A" w:rsidRPr="00971A7A">
        <w:rPr>
          <w:rFonts w:cs="Courier New"/>
        </w:rPr>
        <w:t>from affected</w:t>
      </w:r>
      <w:r w:rsidR="00971A7A">
        <w:rPr>
          <w:rFonts w:cs="Courier New"/>
        </w:rPr>
        <w:t xml:space="preserve"> flocks</w:t>
      </w:r>
      <w:r w:rsidR="00971A7A" w:rsidRPr="00971A7A">
        <w:rPr>
          <w:rFonts w:cs="Courier New"/>
        </w:rPr>
        <w:t xml:space="preserve">, with </w:t>
      </w:r>
      <w:r w:rsidR="00971A7A">
        <w:rPr>
          <w:rFonts w:cs="Courier New"/>
        </w:rPr>
        <w:t xml:space="preserve">continuing </w:t>
      </w:r>
      <w:r w:rsidR="00971A7A" w:rsidRPr="00971A7A">
        <w:rPr>
          <w:rFonts w:cs="Courier New"/>
        </w:rPr>
        <w:t xml:space="preserve">serious effects on the U.S. </w:t>
      </w:r>
      <w:r w:rsidR="00971A7A">
        <w:rPr>
          <w:rFonts w:cs="Courier New"/>
        </w:rPr>
        <w:t xml:space="preserve">poultry </w:t>
      </w:r>
      <w:r w:rsidR="00971A7A" w:rsidRPr="00971A7A">
        <w:rPr>
          <w:rFonts w:cs="Courier New"/>
        </w:rPr>
        <w:t xml:space="preserve">industry. </w:t>
      </w:r>
    </w:p>
    <w:p w:rsidR="00971A7A" w:rsidRDefault="00971A7A" w:rsidP="00311E6F">
      <w:pPr>
        <w:autoSpaceDE w:val="0"/>
        <w:autoSpaceDN w:val="0"/>
        <w:adjustRightInd w:val="0"/>
        <w:rPr>
          <w:rFonts w:cs="Courier New"/>
          <w:b/>
          <w:bCs/>
        </w:rPr>
      </w:pPr>
    </w:p>
    <w:p w:rsidR="00B96D2F" w:rsidRDefault="00B96D2F" w:rsidP="00311E6F">
      <w:pPr>
        <w:autoSpaceDE w:val="0"/>
        <w:autoSpaceDN w:val="0"/>
        <w:adjustRightInd w:val="0"/>
        <w:rPr>
          <w:rFonts w:cs="Courier New"/>
          <w:b/>
          <w:bCs/>
        </w:rPr>
      </w:pPr>
    </w:p>
    <w:p w:rsidR="00311E6F" w:rsidRDefault="00311E6F" w:rsidP="00311E6F">
      <w:pPr>
        <w:autoSpaceDE w:val="0"/>
        <w:autoSpaceDN w:val="0"/>
        <w:adjustRightInd w:val="0"/>
        <w:rPr>
          <w:rFonts w:cs="Courier New"/>
          <w:b/>
          <w:bCs/>
        </w:rPr>
      </w:pPr>
      <w:r w:rsidRPr="000D4557">
        <w:rPr>
          <w:rFonts w:cs="Courier New"/>
          <w:b/>
          <w:bCs/>
        </w:rPr>
        <w:t>7.  Explain any special circumstances that require the collection to be conducted in a manner inconsistent with the general information collection guidelines in 5 CFR 1320.5.</w:t>
      </w:r>
    </w:p>
    <w:p w:rsidR="00EE6616" w:rsidRDefault="00EE6616" w:rsidP="00EE6616">
      <w:pPr>
        <w:numPr>
          <w:ilvl w:val="0"/>
          <w:numId w:val="5"/>
        </w:numPr>
        <w:tabs>
          <w:tab w:val="clear" w:pos="360"/>
        </w:tabs>
        <w:spacing w:after="80"/>
        <w:ind w:left="1170" w:hanging="450"/>
        <w:rPr>
          <w:b/>
        </w:rPr>
      </w:pPr>
      <w:r>
        <w:rPr>
          <w:b/>
        </w:rPr>
        <w:t>requiring respondents to report information to the agency more often than quarterly;</w:t>
      </w:r>
    </w:p>
    <w:p w:rsidR="00EE6616" w:rsidRDefault="00EE6616" w:rsidP="00EE6616">
      <w:pPr>
        <w:numPr>
          <w:ilvl w:val="0"/>
          <w:numId w:val="5"/>
        </w:numPr>
        <w:tabs>
          <w:tab w:val="clear" w:pos="360"/>
          <w:tab w:val="num" w:pos="1170"/>
        </w:tabs>
        <w:spacing w:after="80"/>
        <w:ind w:left="1170"/>
        <w:rPr>
          <w:b/>
        </w:rPr>
      </w:pPr>
      <w:r>
        <w:rPr>
          <w:b/>
        </w:rPr>
        <w:t>requiring respondents to prepare a written response to a collection of information in fewer than 30 days after receipt of it;</w:t>
      </w:r>
    </w:p>
    <w:p w:rsidR="00B96D2F" w:rsidRDefault="00B96D2F" w:rsidP="006D2CE0">
      <w:pPr>
        <w:spacing w:after="80"/>
      </w:pPr>
    </w:p>
    <w:p w:rsidR="006D2CE0" w:rsidRPr="00B96D2F" w:rsidRDefault="004F65C9" w:rsidP="006D2CE0">
      <w:pPr>
        <w:spacing w:after="80"/>
      </w:pPr>
      <w:r>
        <w:t xml:space="preserve">APHIS needs these voluntary responses </w:t>
      </w:r>
      <w:r w:rsidR="00B96D2F">
        <w:t>returned within 10 days of receipt of the questionnaire. This is so APHIS can plan and prepare to implement a strong response plan before the fall migration season</w:t>
      </w:r>
      <w:r w:rsidR="00275D21">
        <w:t>,</w:t>
      </w:r>
      <w:r w:rsidR="00B96D2F">
        <w:t xml:space="preserve"> estimated to start by September 1.</w:t>
      </w:r>
    </w:p>
    <w:p w:rsidR="00B96D2F" w:rsidRDefault="00B96D2F" w:rsidP="006D2CE0">
      <w:pPr>
        <w:spacing w:after="80"/>
        <w:rPr>
          <w:b/>
        </w:rPr>
      </w:pPr>
    </w:p>
    <w:p w:rsidR="00EE6616" w:rsidRDefault="00EE6616" w:rsidP="00EE6616">
      <w:pPr>
        <w:numPr>
          <w:ilvl w:val="0"/>
          <w:numId w:val="6"/>
        </w:numPr>
        <w:tabs>
          <w:tab w:val="clear" w:pos="360"/>
        </w:tabs>
        <w:spacing w:after="80"/>
        <w:ind w:left="1170" w:hanging="450"/>
        <w:rPr>
          <w:b/>
        </w:rPr>
      </w:pPr>
      <w:r>
        <w:rPr>
          <w:b/>
        </w:rPr>
        <w:t>requiring respondents to submit more than an original and two copies of any document;</w:t>
      </w:r>
    </w:p>
    <w:p w:rsidR="00EE6616" w:rsidRDefault="00EE6616" w:rsidP="00EE6616">
      <w:pPr>
        <w:numPr>
          <w:ilvl w:val="0"/>
          <w:numId w:val="7"/>
        </w:numPr>
        <w:tabs>
          <w:tab w:val="clear" w:pos="360"/>
        </w:tabs>
        <w:spacing w:after="80"/>
        <w:ind w:left="1170" w:hanging="450"/>
        <w:rPr>
          <w:b/>
        </w:rPr>
      </w:pPr>
      <w:r>
        <w:rPr>
          <w:b/>
        </w:rPr>
        <w:t xml:space="preserve">requiring respondents to retain records, other than health, medical, government contract, grant-in-aid, or tax records for more than </w:t>
      </w:r>
      <w:r w:rsidR="006D2CE0">
        <w:rPr>
          <w:b/>
        </w:rPr>
        <w:t>3</w:t>
      </w:r>
      <w:r>
        <w:rPr>
          <w:b/>
        </w:rPr>
        <w:t xml:space="preserve"> years;</w:t>
      </w:r>
    </w:p>
    <w:p w:rsidR="00EE6616" w:rsidRDefault="00EE6616" w:rsidP="00EE6616">
      <w:pPr>
        <w:numPr>
          <w:ilvl w:val="0"/>
          <w:numId w:val="8"/>
        </w:numPr>
        <w:tabs>
          <w:tab w:val="clear" w:pos="360"/>
        </w:tabs>
        <w:spacing w:after="80"/>
        <w:ind w:left="1170" w:hanging="450"/>
        <w:rPr>
          <w:b/>
        </w:rPr>
      </w:pPr>
      <w:r>
        <w:rPr>
          <w:b/>
        </w:rPr>
        <w:lastRenderedPageBreak/>
        <w:t>in connection with a statistical survey, that is not designed to produce valid and reliable results that can be generalized to the universe of study;</w:t>
      </w:r>
    </w:p>
    <w:p w:rsidR="00EE6616" w:rsidRDefault="00EE6616" w:rsidP="00EE6616">
      <w:pPr>
        <w:numPr>
          <w:ilvl w:val="0"/>
          <w:numId w:val="9"/>
        </w:numPr>
        <w:tabs>
          <w:tab w:val="clear" w:pos="360"/>
        </w:tabs>
        <w:spacing w:after="80"/>
        <w:ind w:left="1170" w:hanging="450"/>
        <w:rPr>
          <w:b/>
        </w:rPr>
      </w:pPr>
      <w:r>
        <w:rPr>
          <w:b/>
        </w:rPr>
        <w:t>requiring the use of a statistical data classification that has not been reviewed and approved by OMB;</w:t>
      </w:r>
    </w:p>
    <w:p w:rsidR="00EE6616" w:rsidRDefault="00EE6616" w:rsidP="00EE6616">
      <w:pPr>
        <w:numPr>
          <w:ilvl w:val="0"/>
          <w:numId w:val="10"/>
        </w:numPr>
        <w:tabs>
          <w:tab w:val="clear" w:pos="360"/>
        </w:tabs>
        <w:spacing w:after="80"/>
        <w:ind w:left="1170" w:hanging="450"/>
        <w:rPr>
          <w:b/>
        </w:rPr>
      </w:pPr>
      <w:r>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E6616" w:rsidRDefault="00EE6616" w:rsidP="00EE6616">
      <w:pPr>
        <w:numPr>
          <w:ilvl w:val="0"/>
          <w:numId w:val="11"/>
        </w:numPr>
        <w:tabs>
          <w:tab w:val="clear" w:pos="360"/>
          <w:tab w:val="num" w:pos="648"/>
        </w:tabs>
        <w:spacing w:after="80"/>
        <w:ind w:left="1170" w:hanging="450"/>
        <w:rPr>
          <w:rFonts w:ascii="CG Times" w:hAnsi="CG Times"/>
        </w:rPr>
      </w:pPr>
      <w:r>
        <w:rPr>
          <w:b/>
        </w:rPr>
        <w:t>requiring respondents to submit proprietary trade secret, or other confidential information unless the agency can demonstrate that it has instituted procedures to protect the information's confidentiality to the extent permitted by law.</w:t>
      </w:r>
    </w:p>
    <w:p w:rsidR="000B76A2" w:rsidRDefault="000B76A2" w:rsidP="00311E6F">
      <w:pPr>
        <w:autoSpaceDE w:val="0"/>
        <w:autoSpaceDN w:val="0"/>
        <w:adjustRightInd w:val="0"/>
        <w:rPr>
          <w:rFonts w:cs="Courier New"/>
          <w:b/>
        </w:rPr>
      </w:pPr>
    </w:p>
    <w:p w:rsidR="002B1D40" w:rsidRPr="002B1D40" w:rsidRDefault="002B1D40" w:rsidP="002B1D40">
      <w:pPr>
        <w:overflowPunct w:val="0"/>
        <w:autoSpaceDE w:val="0"/>
        <w:autoSpaceDN w:val="0"/>
        <w:adjustRightInd w:val="0"/>
        <w:textAlignment w:val="baseline"/>
      </w:pPr>
      <w:r w:rsidRPr="002B1D40">
        <w:t>No other special circumstances exist that would require this collection to be conducted in a manner inconsistent with the general information collection guidelines in 5 CFR 1320.5.</w:t>
      </w:r>
    </w:p>
    <w:p w:rsidR="00891EFA" w:rsidRPr="007F1EFF" w:rsidRDefault="00891EFA" w:rsidP="00891EFA">
      <w:pPr>
        <w:autoSpaceDE w:val="0"/>
        <w:autoSpaceDN w:val="0"/>
        <w:adjustRightInd w:val="0"/>
        <w:rPr>
          <w:rFonts w:cs="Courier New"/>
        </w:rPr>
      </w:pPr>
    </w:p>
    <w:p w:rsidR="00B75F84" w:rsidRDefault="00B75F84" w:rsidP="00A25777">
      <w:pPr>
        <w:autoSpaceDE w:val="0"/>
        <w:autoSpaceDN w:val="0"/>
        <w:adjustRightInd w:val="0"/>
        <w:rPr>
          <w:rFonts w:cs="Courier New"/>
          <w:b/>
          <w:bCs/>
        </w:rPr>
      </w:pPr>
    </w:p>
    <w:p w:rsidR="00A25777" w:rsidRPr="000D4557" w:rsidRDefault="00A25777" w:rsidP="00A25777">
      <w:pPr>
        <w:autoSpaceDE w:val="0"/>
        <w:autoSpaceDN w:val="0"/>
        <w:adjustRightInd w:val="0"/>
        <w:rPr>
          <w:rFonts w:cs="Courier New"/>
          <w:b/>
          <w:bCs/>
        </w:rPr>
      </w:pPr>
      <w:r w:rsidRPr="000D4557">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A25777" w:rsidRPr="000D4557" w:rsidRDefault="00A25777" w:rsidP="00A25777">
      <w:pPr>
        <w:autoSpaceDE w:val="0"/>
        <w:autoSpaceDN w:val="0"/>
        <w:adjustRightInd w:val="0"/>
        <w:rPr>
          <w:rFonts w:cs="Courier New"/>
        </w:rPr>
      </w:pPr>
    </w:p>
    <w:p w:rsidR="00A25777" w:rsidRPr="000D4557" w:rsidRDefault="00B75F84" w:rsidP="00A25777">
      <w:pPr>
        <w:autoSpaceDE w:val="0"/>
        <w:autoSpaceDN w:val="0"/>
        <w:adjustRightInd w:val="0"/>
        <w:rPr>
          <w:rFonts w:cs="Courier New"/>
        </w:rPr>
      </w:pPr>
      <w:r>
        <w:rPr>
          <w:rFonts w:cs="Courier New"/>
        </w:rPr>
        <w:t>APHIS</w:t>
      </w:r>
      <w:r w:rsidR="00A25777" w:rsidRPr="000D4557">
        <w:rPr>
          <w:rFonts w:cs="Courier New"/>
        </w:rPr>
        <w:t xml:space="preserve"> </w:t>
      </w:r>
      <w:r w:rsidR="00F958B7">
        <w:rPr>
          <w:rFonts w:cs="Courier New"/>
        </w:rPr>
        <w:t xml:space="preserve">has </w:t>
      </w:r>
      <w:r w:rsidR="00A25777" w:rsidRPr="000D4557">
        <w:rPr>
          <w:rFonts w:cs="Courier New"/>
        </w:rPr>
        <w:t>engaged in productive consultations with the following individuals concerning the information collection activities associated with this program:</w:t>
      </w:r>
    </w:p>
    <w:p w:rsidR="003A0C37" w:rsidRDefault="003A0C37" w:rsidP="003A0C37">
      <w:pPr>
        <w:pStyle w:val="DefaultText"/>
        <w:rPr>
          <w:rStyle w:val="InitialStyle"/>
          <w:rFonts w:ascii="Times New Roman" w:hAnsi="Times New Roman"/>
          <w:szCs w:val="24"/>
        </w:rPr>
      </w:pPr>
    </w:p>
    <w:p w:rsidR="003A0C37" w:rsidRPr="003A0C37" w:rsidRDefault="003A0C37" w:rsidP="003A0C37">
      <w:pPr>
        <w:pStyle w:val="DefaultText"/>
        <w:rPr>
          <w:rStyle w:val="InitialStyle"/>
          <w:rFonts w:ascii="Times New Roman" w:hAnsi="Times New Roman"/>
          <w:szCs w:val="24"/>
        </w:rPr>
      </w:pPr>
      <w:r w:rsidRPr="003A0C37">
        <w:rPr>
          <w:rStyle w:val="InitialStyle"/>
          <w:rFonts w:ascii="Times New Roman" w:hAnsi="Times New Roman"/>
          <w:szCs w:val="24"/>
        </w:rPr>
        <w:t>Dr. Charles Hatcher</w:t>
      </w:r>
    </w:p>
    <w:p w:rsidR="003A0C37" w:rsidRPr="003A0C37" w:rsidRDefault="003A0C37" w:rsidP="003A0C37">
      <w:pPr>
        <w:pStyle w:val="DefaultText"/>
        <w:rPr>
          <w:rStyle w:val="InitialStyle"/>
          <w:rFonts w:ascii="Times New Roman" w:hAnsi="Times New Roman"/>
          <w:szCs w:val="24"/>
        </w:rPr>
      </w:pPr>
      <w:r w:rsidRPr="003A0C37">
        <w:rPr>
          <w:rStyle w:val="InitialStyle"/>
          <w:rFonts w:ascii="Times New Roman" w:hAnsi="Times New Roman"/>
          <w:szCs w:val="24"/>
        </w:rPr>
        <w:t>State Veterinarian</w:t>
      </w:r>
    </w:p>
    <w:p w:rsidR="003A0C37" w:rsidRPr="003A0C37" w:rsidRDefault="003A0C37" w:rsidP="003A0C37">
      <w:pPr>
        <w:pStyle w:val="DefaultText"/>
        <w:rPr>
          <w:rStyle w:val="InitialStyle"/>
          <w:rFonts w:ascii="Times New Roman" w:hAnsi="Times New Roman"/>
          <w:szCs w:val="24"/>
        </w:rPr>
      </w:pPr>
      <w:r w:rsidRPr="003A0C37">
        <w:rPr>
          <w:rStyle w:val="InitialStyle"/>
          <w:rFonts w:ascii="Times New Roman" w:hAnsi="Times New Roman"/>
          <w:szCs w:val="24"/>
        </w:rPr>
        <w:t>Division of Regulatory Services</w:t>
      </w:r>
    </w:p>
    <w:p w:rsidR="003A0C37" w:rsidRPr="003A0C37" w:rsidRDefault="003A0C37" w:rsidP="003A0C37">
      <w:pPr>
        <w:pStyle w:val="DefaultText"/>
        <w:rPr>
          <w:rStyle w:val="InitialStyle"/>
          <w:rFonts w:ascii="Times New Roman" w:hAnsi="Times New Roman"/>
          <w:szCs w:val="24"/>
        </w:rPr>
      </w:pPr>
      <w:r w:rsidRPr="003A0C37">
        <w:rPr>
          <w:rStyle w:val="InitialStyle"/>
          <w:rFonts w:ascii="Times New Roman" w:hAnsi="Times New Roman"/>
          <w:szCs w:val="24"/>
        </w:rPr>
        <w:t>Tennessee Department of Agriculture</w:t>
      </w:r>
    </w:p>
    <w:p w:rsidR="003A0C37" w:rsidRPr="003A0C37" w:rsidRDefault="003A0C37" w:rsidP="003A0C37">
      <w:pPr>
        <w:pStyle w:val="DefaultText"/>
        <w:rPr>
          <w:rStyle w:val="InitialStyle"/>
          <w:rFonts w:ascii="Times New Roman" w:hAnsi="Times New Roman"/>
          <w:szCs w:val="24"/>
        </w:rPr>
      </w:pPr>
      <w:r w:rsidRPr="003A0C37">
        <w:rPr>
          <w:rStyle w:val="InitialStyle"/>
          <w:rFonts w:ascii="Times New Roman" w:hAnsi="Times New Roman"/>
          <w:szCs w:val="24"/>
        </w:rPr>
        <w:t>P.O. Box 40627</w:t>
      </w:r>
    </w:p>
    <w:p w:rsidR="003A0C37" w:rsidRPr="003A0C37" w:rsidRDefault="003A0C37" w:rsidP="003A0C37">
      <w:pPr>
        <w:pStyle w:val="DefaultText"/>
        <w:rPr>
          <w:rStyle w:val="InitialStyle"/>
          <w:rFonts w:ascii="Times New Roman" w:hAnsi="Times New Roman"/>
          <w:szCs w:val="24"/>
        </w:rPr>
      </w:pPr>
      <w:r w:rsidRPr="003A0C37">
        <w:rPr>
          <w:rStyle w:val="InitialStyle"/>
          <w:rFonts w:ascii="Times New Roman" w:hAnsi="Times New Roman"/>
          <w:szCs w:val="24"/>
        </w:rPr>
        <w:t>Nashville, TN 37204</w:t>
      </w:r>
    </w:p>
    <w:p w:rsidR="003A0C37" w:rsidRPr="003A0C37" w:rsidRDefault="003A0C37" w:rsidP="003A0C37">
      <w:pPr>
        <w:pStyle w:val="DefaultText"/>
        <w:rPr>
          <w:rStyle w:val="InitialStyle"/>
          <w:rFonts w:ascii="Times New Roman" w:hAnsi="Times New Roman"/>
          <w:szCs w:val="24"/>
        </w:rPr>
      </w:pPr>
      <w:r w:rsidRPr="003A0C37">
        <w:rPr>
          <w:rStyle w:val="InitialStyle"/>
          <w:rFonts w:ascii="Times New Roman" w:hAnsi="Times New Roman"/>
          <w:szCs w:val="24"/>
        </w:rPr>
        <w:t>Phone: (615) 837-5120</w:t>
      </w:r>
    </w:p>
    <w:p w:rsidR="003A0C37" w:rsidRPr="003A0C37" w:rsidRDefault="003A0C37" w:rsidP="003A0C37">
      <w:pPr>
        <w:pStyle w:val="DefaultText"/>
        <w:rPr>
          <w:rStyle w:val="InitialStyle"/>
          <w:rFonts w:ascii="Times New Roman" w:hAnsi="Times New Roman"/>
          <w:szCs w:val="24"/>
        </w:rPr>
      </w:pPr>
      <w:r w:rsidRPr="003A0C37">
        <w:rPr>
          <w:rStyle w:val="InitialStyle"/>
          <w:rFonts w:ascii="Times New Roman" w:hAnsi="Times New Roman"/>
          <w:szCs w:val="24"/>
        </w:rPr>
        <w:t>Fax: (615) 837-5250</w:t>
      </w:r>
    </w:p>
    <w:p w:rsidR="003A0C37" w:rsidRPr="003A0C37" w:rsidRDefault="003A0C37" w:rsidP="003A0C37">
      <w:pPr>
        <w:pStyle w:val="DefaultText"/>
        <w:rPr>
          <w:rStyle w:val="InitialStyle"/>
          <w:rFonts w:ascii="Times New Roman" w:hAnsi="Times New Roman"/>
          <w:szCs w:val="24"/>
        </w:rPr>
      </w:pPr>
      <w:r w:rsidRPr="003A0C37">
        <w:rPr>
          <w:rStyle w:val="InitialStyle"/>
          <w:rFonts w:ascii="Times New Roman" w:hAnsi="Times New Roman"/>
          <w:szCs w:val="24"/>
        </w:rPr>
        <w:t>Email: charles.hatcher@tn.gov</w:t>
      </w:r>
    </w:p>
    <w:p w:rsidR="002811DD" w:rsidRDefault="002811DD" w:rsidP="002E4E1F">
      <w:pPr>
        <w:pStyle w:val="DefaultText"/>
        <w:rPr>
          <w:rStyle w:val="InitialStyle"/>
          <w:rFonts w:ascii="Times New Roman" w:hAnsi="Times New Roman"/>
          <w:szCs w:val="24"/>
        </w:rPr>
      </w:pPr>
    </w:p>
    <w:p w:rsidR="003A0C37" w:rsidRPr="003A0C37" w:rsidRDefault="00BA6FA1" w:rsidP="00BA6FA1">
      <w:r w:rsidRPr="003A0C37">
        <w:t>Lisa Picard</w:t>
      </w:r>
    </w:p>
    <w:p w:rsidR="003A0C37" w:rsidRPr="003A0C37" w:rsidRDefault="003A0C37" w:rsidP="00BA6FA1">
      <w:r w:rsidRPr="003A0C37">
        <w:t>Vice President, Scientific and Regulatory Affairs</w:t>
      </w:r>
    </w:p>
    <w:p w:rsidR="003A0C37" w:rsidRPr="003A0C37" w:rsidRDefault="00BA6FA1" w:rsidP="00BA6FA1">
      <w:r w:rsidRPr="003A0C37">
        <w:t>National Turkey Federation </w:t>
      </w:r>
    </w:p>
    <w:p w:rsidR="003A0C37" w:rsidRPr="003A0C37" w:rsidRDefault="003A0C37" w:rsidP="003A0C37">
      <w:r w:rsidRPr="003A0C37">
        <w:t>1225 New York Ave NW #400, Washington, DC 20005</w:t>
      </w:r>
    </w:p>
    <w:p w:rsidR="003A0C37" w:rsidRPr="003A0C37" w:rsidRDefault="003A0C37" w:rsidP="003A0C37">
      <w:r w:rsidRPr="003A0C37">
        <w:t>Phone:</w:t>
      </w:r>
      <w:r w:rsidR="00275D21">
        <w:t xml:space="preserve"> </w:t>
      </w:r>
      <w:r w:rsidRPr="003A0C37">
        <w:t>(202) 898-0100</w:t>
      </w:r>
    </w:p>
    <w:p w:rsidR="00BA6FA1" w:rsidRPr="00275D21" w:rsidRDefault="00275D21" w:rsidP="00BA6FA1">
      <w:r>
        <w:lastRenderedPageBreak/>
        <w:t xml:space="preserve">Email: </w:t>
      </w:r>
      <w:hyperlink r:id="rId9" w:history="1">
        <w:r w:rsidR="00BA6FA1" w:rsidRPr="00275D21">
          <w:rPr>
            <w:rStyle w:val="Hyperlink"/>
            <w:color w:val="auto"/>
            <w:u w:val="none"/>
          </w:rPr>
          <w:t>lpicard@turkeyfed.org</w:t>
        </w:r>
      </w:hyperlink>
      <w:r w:rsidR="00BA6FA1" w:rsidRPr="00275D21">
        <w:t>&gt;</w:t>
      </w:r>
    </w:p>
    <w:p w:rsidR="003A0C37" w:rsidRPr="003A0C37" w:rsidRDefault="003A0C37" w:rsidP="00BA6FA1">
      <w:pPr>
        <w:rPr>
          <w:rFonts w:ascii="Cambria" w:hAnsi="Cambria"/>
          <w:sz w:val="28"/>
          <w:szCs w:val="28"/>
        </w:rPr>
      </w:pPr>
    </w:p>
    <w:p w:rsidR="003A0C37" w:rsidRPr="003A0C37" w:rsidRDefault="00BA6FA1" w:rsidP="00BA6FA1">
      <w:r w:rsidRPr="003A0C37">
        <w:t>J</w:t>
      </w:r>
      <w:r w:rsidR="003A0C37" w:rsidRPr="003A0C37">
        <w:t xml:space="preserve">ames H. </w:t>
      </w:r>
      <w:r w:rsidRPr="003A0C37">
        <w:t>Sumner</w:t>
      </w:r>
    </w:p>
    <w:p w:rsidR="003A0C37" w:rsidRPr="003A0C37" w:rsidRDefault="003A0C37" w:rsidP="00BA6FA1">
      <w:r w:rsidRPr="003A0C37">
        <w:t>President</w:t>
      </w:r>
    </w:p>
    <w:p w:rsidR="003A0C37" w:rsidRPr="003A0C37" w:rsidRDefault="00BA6FA1" w:rsidP="00BA6FA1">
      <w:r w:rsidRPr="003A0C37">
        <w:t xml:space="preserve">USA Poultry and Egg Council  </w:t>
      </w:r>
    </w:p>
    <w:p w:rsidR="003A0C37" w:rsidRPr="003A0C37" w:rsidRDefault="003A0C37" w:rsidP="003A0C37">
      <w:r w:rsidRPr="003A0C37">
        <w:t>2300 West Park Place Blvd. Suite 100</w:t>
      </w:r>
    </w:p>
    <w:p w:rsidR="003A0C37" w:rsidRPr="003A0C37" w:rsidRDefault="003A0C37" w:rsidP="003A0C37">
      <w:r w:rsidRPr="003A0C37">
        <w:t xml:space="preserve">Stone Mountain, </w:t>
      </w:r>
      <w:r w:rsidR="00275D21">
        <w:t xml:space="preserve">GA </w:t>
      </w:r>
      <w:r w:rsidRPr="003A0C37">
        <w:t>30087</w:t>
      </w:r>
    </w:p>
    <w:p w:rsidR="003A0C37" w:rsidRPr="003A0C37" w:rsidRDefault="003A0C37" w:rsidP="003A0C37">
      <w:r w:rsidRPr="003A0C37">
        <w:t xml:space="preserve">Phone: </w:t>
      </w:r>
      <w:r w:rsidR="00275D21">
        <w:t>(</w:t>
      </w:r>
      <w:r w:rsidRPr="003A0C37">
        <w:t>770</w:t>
      </w:r>
      <w:r w:rsidR="00275D21">
        <w:t xml:space="preserve">) </w:t>
      </w:r>
      <w:r w:rsidRPr="003A0C37">
        <w:t>413-0006</w:t>
      </w:r>
    </w:p>
    <w:p w:rsidR="003A0C37" w:rsidRPr="003A0C37" w:rsidRDefault="003A0C37" w:rsidP="003A0C37">
      <w:r w:rsidRPr="003A0C37">
        <w:t xml:space="preserve">Fax: </w:t>
      </w:r>
      <w:r w:rsidR="00275D21">
        <w:t>(</w:t>
      </w:r>
      <w:r w:rsidRPr="003A0C37">
        <w:t>770</w:t>
      </w:r>
      <w:r w:rsidR="00275D21">
        <w:t xml:space="preserve">) </w:t>
      </w:r>
      <w:r w:rsidRPr="003A0C37">
        <w:t>413-0007</w:t>
      </w:r>
    </w:p>
    <w:p w:rsidR="00BA6FA1" w:rsidRDefault="00275D21" w:rsidP="00BA6FA1">
      <w:pPr>
        <w:rPr>
          <w:color w:val="632423"/>
        </w:rPr>
      </w:pPr>
      <w:r>
        <w:t xml:space="preserve">Email: </w:t>
      </w:r>
      <w:r w:rsidR="00BA6FA1" w:rsidRPr="00275D21">
        <w:t>jsumner@usapeec.org</w:t>
      </w:r>
      <w:r w:rsidR="00BA6FA1" w:rsidRPr="003A0C37">
        <w:rPr>
          <w:color w:val="632423"/>
        </w:rPr>
        <w:t>&gt;</w:t>
      </w:r>
    </w:p>
    <w:p w:rsidR="00136664" w:rsidRPr="003A0C37" w:rsidRDefault="00136664" w:rsidP="00BA6FA1">
      <w:pPr>
        <w:rPr>
          <w:color w:val="632423"/>
        </w:rPr>
      </w:pPr>
    </w:p>
    <w:p w:rsidR="007842A0" w:rsidRDefault="00136664" w:rsidP="00236A04">
      <w:pPr>
        <w:autoSpaceDE w:val="0"/>
        <w:autoSpaceDN w:val="0"/>
        <w:adjustRightInd w:val="0"/>
        <w:rPr>
          <w:rFonts w:cs="Courier New"/>
        </w:rPr>
      </w:pPr>
      <w:r w:rsidRPr="00E12A5C">
        <w:t xml:space="preserve">APHIS will follow up </w:t>
      </w:r>
      <w:r>
        <w:t xml:space="preserve">this emergency request </w:t>
      </w:r>
      <w:r w:rsidRPr="00E12A5C">
        <w:t>with a notice of request for a 3-year renewal of this information collection in the Federal Register within the next 6 months. </w:t>
      </w:r>
    </w:p>
    <w:p w:rsidR="00B96D2F" w:rsidRDefault="00B96D2F" w:rsidP="00236A04">
      <w:pPr>
        <w:autoSpaceDE w:val="0"/>
        <w:autoSpaceDN w:val="0"/>
        <w:adjustRightInd w:val="0"/>
        <w:rPr>
          <w:rFonts w:cs="Courier New"/>
        </w:rPr>
      </w:pPr>
    </w:p>
    <w:p w:rsidR="002E3B4A" w:rsidRDefault="002E3B4A"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b/>
        </w:rPr>
      </w:pPr>
      <w:r w:rsidRPr="000D4557">
        <w:rPr>
          <w:rFonts w:cs="Courier New"/>
          <w:b/>
          <w:bCs/>
        </w:rPr>
        <w:t xml:space="preserve">9.  Explain any decision to provide any payment or gift to respondents, other than </w:t>
      </w:r>
      <w:proofErr w:type="spellStart"/>
      <w:r w:rsidRPr="000D4557">
        <w:rPr>
          <w:rFonts w:cs="Courier New"/>
          <w:b/>
          <w:bCs/>
        </w:rPr>
        <w:t>reenumeration</w:t>
      </w:r>
      <w:proofErr w:type="spellEnd"/>
      <w:r w:rsidRPr="000D4557">
        <w:rPr>
          <w:rFonts w:cs="Courier New"/>
          <w:b/>
          <w:bCs/>
        </w:rPr>
        <w:t xml:space="preserve"> of contractors or grantees.</w:t>
      </w:r>
    </w:p>
    <w:p w:rsidR="00236A04" w:rsidRPr="000D4557" w:rsidRDefault="00236A04" w:rsidP="00236A04">
      <w:pPr>
        <w:autoSpaceDE w:val="0"/>
        <w:autoSpaceDN w:val="0"/>
        <w:adjustRightInd w:val="0"/>
        <w:rPr>
          <w:rFonts w:cs="Courier New"/>
        </w:rPr>
      </w:pPr>
    </w:p>
    <w:p w:rsidR="00236A04" w:rsidRDefault="00236A04" w:rsidP="00236A04">
      <w:pPr>
        <w:autoSpaceDE w:val="0"/>
        <w:autoSpaceDN w:val="0"/>
        <w:adjustRightInd w:val="0"/>
        <w:rPr>
          <w:rFonts w:cs="Courier New"/>
        </w:rPr>
      </w:pPr>
      <w:r w:rsidRPr="000D4557">
        <w:rPr>
          <w:rFonts w:cs="Courier New"/>
        </w:rPr>
        <w:t xml:space="preserve">This information collection activity involves no payments or gifts to respondents. </w:t>
      </w:r>
    </w:p>
    <w:p w:rsidR="00B07D1C" w:rsidRDefault="00B07D1C" w:rsidP="00236A04">
      <w:pPr>
        <w:autoSpaceDE w:val="0"/>
        <w:autoSpaceDN w:val="0"/>
        <w:adjustRightInd w:val="0"/>
        <w:rPr>
          <w:rFonts w:cs="Courier New"/>
          <w:b/>
          <w:bCs/>
        </w:rPr>
      </w:pPr>
    </w:p>
    <w:p w:rsidR="00B96D2F" w:rsidRDefault="00B96D2F" w:rsidP="00236A04">
      <w:pPr>
        <w:autoSpaceDE w:val="0"/>
        <w:autoSpaceDN w:val="0"/>
        <w:adjustRightInd w:val="0"/>
        <w:rPr>
          <w:rFonts w:cs="Courier New"/>
          <w:b/>
          <w:bCs/>
        </w:rPr>
      </w:pPr>
    </w:p>
    <w:p w:rsidR="00236A04" w:rsidRPr="000D4557" w:rsidRDefault="00236A04" w:rsidP="00236A04">
      <w:pPr>
        <w:autoSpaceDE w:val="0"/>
        <w:autoSpaceDN w:val="0"/>
        <w:adjustRightInd w:val="0"/>
        <w:rPr>
          <w:rFonts w:cs="Courier New"/>
          <w:b/>
        </w:rPr>
      </w:pPr>
      <w:r w:rsidRPr="000D4557">
        <w:rPr>
          <w:rFonts w:cs="Courier New"/>
          <w:b/>
          <w:bCs/>
        </w:rPr>
        <w:t>10.  Describe any assurance of confidentiality provided to respondents and the basis for the assurance in statute, regulation, or agency policy.</w:t>
      </w:r>
    </w:p>
    <w:p w:rsidR="00236A04" w:rsidRPr="000D4557" w:rsidRDefault="00236A04"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rPr>
      </w:pPr>
      <w:r w:rsidRPr="000D4557">
        <w:rPr>
          <w:rFonts w:cs="Courier New"/>
        </w:rPr>
        <w:t>No additional assurance of confidentiality is provided with this information collection. However, the confidentiality of information is protected under</w:t>
      </w:r>
      <w:r>
        <w:rPr>
          <w:rFonts w:cs="Courier New"/>
        </w:rPr>
        <w:t xml:space="preserve"> </w:t>
      </w:r>
      <w:r w:rsidRPr="000D4557">
        <w:rPr>
          <w:rFonts w:cs="Courier New"/>
        </w:rPr>
        <w:t>5 U.S.C. 552a.</w:t>
      </w:r>
    </w:p>
    <w:p w:rsidR="00236A04" w:rsidRPr="000D4557" w:rsidRDefault="00236A04" w:rsidP="00236A04">
      <w:pPr>
        <w:autoSpaceDE w:val="0"/>
        <w:autoSpaceDN w:val="0"/>
        <w:adjustRightInd w:val="0"/>
        <w:rPr>
          <w:rFonts w:cs="Courier New"/>
        </w:rPr>
      </w:pPr>
    </w:p>
    <w:p w:rsidR="00B07D1C" w:rsidRDefault="00B07D1C" w:rsidP="00236A04">
      <w:pPr>
        <w:autoSpaceDE w:val="0"/>
        <w:autoSpaceDN w:val="0"/>
        <w:adjustRightInd w:val="0"/>
        <w:rPr>
          <w:rFonts w:cs="Courier New"/>
          <w:b/>
          <w:bCs/>
        </w:rPr>
      </w:pPr>
    </w:p>
    <w:p w:rsidR="00236A04" w:rsidRPr="000D4557" w:rsidRDefault="00236A04" w:rsidP="00236A04">
      <w:pPr>
        <w:autoSpaceDE w:val="0"/>
        <w:autoSpaceDN w:val="0"/>
        <w:adjustRightInd w:val="0"/>
        <w:rPr>
          <w:rFonts w:cs="Courier New"/>
          <w:b/>
          <w:bCs/>
        </w:rPr>
      </w:pPr>
      <w:r w:rsidRPr="000D4557">
        <w:rPr>
          <w:rFonts w:cs="Courier New"/>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6A04" w:rsidRPr="000D4557" w:rsidRDefault="00236A04"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rPr>
      </w:pPr>
      <w:r w:rsidRPr="000D4557">
        <w:rPr>
          <w:rFonts w:cs="Courier New"/>
        </w:rPr>
        <w:t>This information collection activity will ask no questions of a personal or sensitive nature.</w:t>
      </w:r>
    </w:p>
    <w:p w:rsidR="00B6558E" w:rsidRDefault="00B6558E" w:rsidP="00196D41">
      <w:pPr>
        <w:autoSpaceDE w:val="0"/>
        <w:autoSpaceDN w:val="0"/>
        <w:adjustRightInd w:val="0"/>
        <w:rPr>
          <w:rFonts w:cs="Courier New"/>
          <w:b/>
          <w:bCs/>
        </w:rPr>
      </w:pPr>
    </w:p>
    <w:p w:rsidR="00B6558E" w:rsidRDefault="00B6558E" w:rsidP="00196D41">
      <w:pPr>
        <w:autoSpaceDE w:val="0"/>
        <w:autoSpaceDN w:val="0"/>
        <w:adjustRightInd w:val="0"/>
        <w:rPr>
          <w:rFonts w:cs="Courier New"/>
          <w:b/>
          <w:bCs/>
        </w:rPr>
      </w:pPr>
    </w:p>
    <w:p w:rsidR="00196D41" w:rsidRPr="000D4557" w:rsidRDefault="00196D41" w:rsidP="00196D41">
      <w:pPr>
        <w:autoSpaceDE w:val="0"/>
        <w:autoSpaceDN w:val="0"/>
        <w:adjustRightInd w:val="0"/>
        <w:rPr>
          <w:rFonts w:cs="Courier New"/>
          <w:b/>
          <w:bCs/>
        </w:rPr>
      </w:pPr>
      <w:r w:rsidRPr="000D4557">
        <w:rPr>
          <w:rFonts w:cs="Courier New"/>
          <w:b/>
          <w:bCs/>
        </w:rPr>
        <w:t>12.  Provide estimates of the hour burden of the collection of information.  Indicate the number of respondents, frequency of response, annual hour burden, and an explanation of how the burden was estimated.</w:t>
      </w:r>
    </w:p>
    <w:p w:rsidR="00C5522A" w:rsidRPr="000D4557" w:rsidRDefault="00C5522A" w:rsidP="00196D41">
      <w:pPr>
        <w:autoSpaceDE w:val="0"/>
        <w:autoSpaceDN w:val="0"/>
        <w:adjustRightInd w:val="0"/>
        <w:rPr>
          <w:rFonts w:cs="Courier New"/>
          <w:b/>
          <w:bCs/>
        </w:rPr>
      </w:pPr>
    </w:p>
    <w:p w:rsidR="00196D41" w:rsidRPr="000D4557" w:rsidRDefault="00196D41" w:rsidP="00196D41">
      <w:pPr>
        <w:autoSpaceDE w:val="0"/>
        <w:autoSpaceDN w:val="0"/>
        <w:adjustRightInd w:val="0"/>
        <w:rPr>
          <w:rFonts w:cs="Courier New"/>
          <w:b/>
          <w:bCs/>
        </w:rPr>
      </w:pPr>
      <w:r w:rsidRPr="000D4557">
        <w:rPr>
          <w:rFonts w:cs="Courier New"/>
          <w:b/>
          <w:bCs/>
        </w:rPr>
        <w:t xml:space="preserve">•Indicate the number of respondents, frequency of response, annual hour burden, and an explanation of how the burden was estimated. If this request for approval </w:t>
      </w:r>
      <w:r w:rsidRPr="000D4557">
        <w:rPr>
          <w:rFonts w:cs="Courier New"/>
          <w:b/>
          <w:bCs/>
        </w:rPr>
        <w:lastRenderedPageBreak/>
        <w:t>covers more than one form, provide separate hour burden estimates for each form and aggregate the hour burdens in Item 13 of OMB Form 83-I.</w:t>
      </w:r>
    </w:p>
    <w:p w:rsidR="00196D41" w:rsidRPr="000D4557" w:rsidRDefault="00196D41" w:rsidP="00196D41">
      <w:pPr>
        <w:autoSpaceDE w:val="0"/>
        <w:autoSpaceDN w:val="0"/>
        <w:adjustRightInd w:val="0"/>
        <w:rPr>
          <w:rFonts w:cs="Courier New"/>
        </w:rPr>
      </w:pPr>
    </w:p>
    <w:p w:rsidR="00D475E9" w:rsidRDefault="005A4879" w:rsidP="00891EFA">
      <w:pPr>
        <w:autoSpaceDE w:val="0"/>
        <w:autoSpaceDN w:val="0"/>
        <w:adjustRightInd w:val="0"/>
        <w:rPr>
          <w:rFonts w:cs="Courier New"/>
        </w:rPr>
      </w:pPr>
      <w:r>
        <w:rPr>
          <w:rFonts w:cs="Courier New"/>
        </w:rPr>
        <w:t xml:space="preserve">See APHIS Form 71. </w:t>
      </w:r>
      <w:r w:rsidR="00196D41" w:rsidRPr="000D4557">
        <w:rPr>
          <w:rFonts w:cs="Courier New"/>
        </w:rPr>
        <w:t>Burden estimates were developed from</w:t>
      </w:r>
      <w:r w:rsidR="006D2CE0">
        <w:rPr>
          <w:rFonts w:cs="Courier New"/>
        </w:rPr>
        <w:t xml:space="preserve"> </w:t>
      </w:r>
      <w:r w:rsidR="006D2CE0" w:rsidRPr="006D2CE0">
        <w:rPr>
          <w:rFonts w:cs="Courier New"/>
        </w:rPr>
        <w:t xml:space="preserve">discussions with </w:t>
      </w:r>
      <w:r w:rsidR="006D2CE0">
        <w:rPr>
          <w:rFonts w:cs="Courier New"/>
        </w:rPr>
        <w:t xml:space="preserve">poultry </w:t>
      </w:r>
      <w:r w:rsidR="006D2CE0" w:rsidRPr="006D2CE0">
        <w:rPr>
          <w:rFonts w:cs="Courier New"/>
        </w:rPr>
        <w:t xml:space="preserve">producers, accredited veterinarians, </w:t>
      </w:r>
      <w:r w:rsidR="00275D21">
        <w:rPr>
          <w:rFonts w:cs="Courier New"/>
        </w:rPr>
        <w:t xml:space="preserve">and </w:t>
      </w:r>
      <w:r w:rsidR="006D2CE0" w:rsidRPr="006D2CE0">
        <w:rPr>
          <w:rFonts w:cs="Courier New"/>
        </w:rPr>
        <w:t>State animal health officials.</w:t>
      </w:r>
      <w:r w:rsidR="002B63C8">
        <w:rPr>
          <w:rFonts w:cs="Courier New"/>
        </w:rPr>
        <w:t xml:space="preserve"> </w:t>
      </w:r>
    </w:p>
    <w:p w:rsidR="002B63C8" w:rsidRDefault="002B63C8" w:rsidP="00891EFA">
      <w:pPr>
        <w:autoSpaceDE w:val="0"/>
        <w:autoSpaceDN w:val="0"/>
        <w:adjustRightInd w:val="0"/>
        <w:rPr>
          <w:rFonts w:cs="Courier New"/>
        </w:rPr>
      </w:pPr>
    </w:p>
    <w:p w:rsidR="00272E21" w:rsidRPr="000D4557" w:rsidRDefault="00272E21" w:rsidP="00272E21">
      <w:pPr>
        <w:autoSpaceDE w:val="0"/>
        <w:autoSpaceDN w:val="0"/>
        <w:adjustRightInd w:val="0"/>
        <w:rPr>
          <w:rFonts w:cs="Courier New"/>
          <w:b/>
          <w:bCs/>
        </w:rPr>
      </w:pPr>
      <w:r w:rsidRPr="000D4557">
        <w:rPr>
          <w:rFonts w:cs="Courier New"/>
          <w:b/>
          <w:bCs/>
        </w:rPr>
        <w:t>•Provide estimates of annualized cost to respondents for the hour burdens for collections of information, identifying and using appropriate wage rate categories.</w:t>
      </w:r>
    </w:p>
    <w:p w:rsidR="00891EFA" w:rsidRPr="007F1EFF" w:rsidRDefault="00891EFA" w:rsidP="00184370">
      <w:pPr>
        <w:autoSpaceDE w:val="0"/>
        <w:autoSpaceDN w:val="0"/>
        <w:adjustRightInd w:val="0"/>
        <w:rPr>
          <w:rFonts w:cs="Courier New"/>
        </w:rPr>
      </w:pPr>
    </w:p>
    <w:p w:rsidR="00891EFA" w:rsidRDefault="007508A5" w:rsidP="00184370">
      <w:pPr>
        <w:rPr>
          <w:rFonts w:cs="Courier New"/>
        </w:rPr>
      </w:pPr>
      <w:r>
        <w:rPr>
          <w:rFonts w:cs="Courier New"/>
        </w:rPr>
        <w:t>APHIS estimates the total annualized cost to the above respondents to be $</w:t>
      </w:r>
      <w:r w:rsidR="002E3B4A">
        <w:rPr>
          <w:rFonts w:cs="Courier New"/>
        </w:rPr>
        <w:t>35,682</w:t>
      </w:r>
      <w:r>
        <w:rPr>
          <w:rFonts w:cs="Courier New"/>
        </w:rPr>
        <w:t>. APHIS arrived at this figure by multiplying the hours of estimated response time (</w:t>
      </w:r>
      <w:r w:rsidR="002E3B4A">
        <w:rPr>
          <w:rFonts w:cs="Courier New"/>
        </w:rPr>
        <w:t>1,136</w:t>
      </w:r>
      <w:r>
        <w:rPr>
          <w:rFonts w:cs="Courier New"/>
        </w:rPr>
        <w:t>) by the estimated average hourly wage of the respondents ($</w:t>
      </w:r>
      <w:r w:rsidR="003A0C37">
        <w:rPr>
          <w:rFonts w:cs="Courier New"/>
        </w:rPr>
        <w:t>31</w:t>
      </w:r>
      <w:r w:rsidR="00996BEE">
        <w:rPr>
          <w:rFonts w:cs="Courier New"/>
        </w:rPr>
        <w:t>.</w:t>
      </w:r>
      <w:r w:rsidR="003A0C37">
        <w:rPr>
          <w:rFonts w:cs="Courier New"/>
        </w:rPr>
        <w:t>41</w:t>
      </w:r>
      <w:r>
        <w:rPr>
          <w:rFonts w:cs="Courier New"/>
        </w:rPr>
        <w:t>).</w:t>
      </w:r>
      <w:r w:rsidR="002B63C8">
        <w:rPr>
          <w:rFonts w:cs="Courier New"/>
        </w:rPr>
        <w:t xml:space="preserve"> </w:t>
      </w:r>
    </w:p>
    <w:p w:rsidR="006D2CE0" w:rsidRPr="006D2CE0" w:rsidRDefault="006D2CE0" w:rsidP="006D2CE0">
      <w:pPr>
        <w:rPr>
          <w:color w:val="000000"/>
        </w:rPr>
      </w:pPr>
      <w:r w:rsidRPr="006D2CE0">
        <w:rPr>
          <w:color w:val="000000"/>
        </w:rPr>
        <w:t>Po</w:t>
      </w:r>
      <w:r>
        <w:rPr>
          <w:color w:val="000000"/>
        </w:rPr>
        <w:t>ultry</w:t>
      </w:r>
      <w:r w:rsidRPr="006D2CE0">
        <w:rPr>
          <w:color w:val="000000"/>
        </w:rPr>
        <w:t xml:space="preserve"> producers: </w:t>
      </w:r>
      <w:r w:rsidRPr="00531B36">
        <w:rPr>
          <w:color w:val="000000"/>
        </w:rPr>
        <w:t>$3</w:t>
      </w:r>
      <w:r w:rsidR="00531B36" w:rsidRPr="00531B36">
        <w:rPr>
          <w:color w:val="000000"/>
        </w:rPr>
        <w:t>4</w:t>
      </w:r>
      <w:r w:rsidR="00531B36">
        <w:rPr>
          <w:color w:val="000000"/>
        </w:rPr>
        <w:t>.89</w:t>
      </w:r>
      <w:r w:rsidRPr="006D2CE0">
        <w:rPr>
          <w:color w:val="000000"/>
        </w:rPr>
        <w:t xml:space="preserve"> [Farmers, ranchers, and other agricultural managers]; $1</w:t>
      </w:r>
      <w:r w:rsidR="00996BEE">
        <w:rPr>
          <w:color w:val="000000"/>
        </w:rPr>
        <w:t>2</w:t>
      </w:r>
      <w:r w:rsidRPr="006D2CE0">
        <w:rPr>
          <w:color w:val="000000"/>
        </w:rPr>
        <w:t>.1</w:t>
      </w:r>
      <w:r w:rsidR="00996BEE">
        <w:rPr>
          <w:color w:val="000000"/>
        </w:rPr>
        <w:t>0</w:t>
      </w:r>
      <w:r w:rsidRPr="006D2CE0">
        <w:rPr>
          <w:color w:val="000000"/>
        </w:rPr>
        <w:t xml:space="preserve"> [45-2093 Farm workers, Farm and Ranch Animals]</w:t>
      </w:r>
    </w:p>
    <w:p w:rsidR="006D2CE0" w:rsidRPr="006D2CE0" w:rsidRDefault="006D2CE0" w:rsidP="006D2CE0">
      <w:pPr>
        <w:rPr>
          <w:color w:val="000000"/>
        </w:rPr>
      </w:pPr>
      <w:r w:rsidRPr="006D2CE0">
        <w:rPr>
          <w:color w:val="000000"/>
        </w:rPr>
        <w:t xml:space="preserve">Veterinarians </w:t>
      </w:r>
      <w:r w:rsidRPr="00531B36">
        <w:rPr>
          <w:color w:val="000000"/>
        </w:rPr>
        <w:t>$4</w:t>
      </w:r>
      <w:r w:rsidR="00531B36" w:rsidRPr="00531B36">
        <w:rPr>
          <w:color w:val="000000"/>
        </w:rPr>
        <w:t>7</w:t>
      </w:r>
      <w:r w:rsidRPr="00531B36">
        <w:rPr>
          <w:color w:val="000000"/>
        </w:rPr>
        <w:t>.2</w:t>
      </w:r>
      <w:r w:rsidR="00531B36" w:rsidRPr="00531B36">
        <w:rPr>
          <w:color w:val="000000"/>
        </w:rPr>
        <w:t>3</w:t>
      </w:r>
      <w:r w:rsidRPr="006D2CE0">
        <w:rPr>
          <w:color w:val="000000"/>
        </w:rPr>
        <w:t xml:space="preserve"> </w:t>
      </w:r>
    </w:p>
    <w:p w:rsidR="006D2CE0" w:rsidRPr="006D2CE0" w:rsidRDefault="006D2CE0" w:rsidP="006D2CE0">
      <w:pPr>
        <w:rPr>
          <w:color w:val="000000"/>
        </w:rPr>
      </w:pPr>
    </w:p>
    <w:p w:rsidR="006D2CE0" w:rsidRPr="00045BB6" w:rsidRDefault="006D2CE0" w:rsidP="006D2CE0">
      <w:pPr>
        <w:rPr>
          <w:color w:val="000000"/>
        </w:rPr>
      </w:pPr>
      <w:r w:rsidRPr="006D2CE0">
        <w:rPr>
          <w:color w:val="000000"/>
        </w:rPr>
        <w:t>The average hourly rate is derived from the U.S. Department of Labor; Bureau of Labor Statistics May 201</w:t>
      </w:r>
      <w:r>
        <w:rPr>
          <w:color w:val="000000"/>
        </w:rPr>
        <w:t>4</w:t>
      </w:r>
      <w:r w:rsidRPr="006D2CE0">
        <w:rPr>
          <w:color w:val="000000"/>
        </w:rPr>
        <w:t xml:space="preserve"> Report – National Occupational Employment and Wage Estimates United States. See http://www.bls.gov/oes/current/oes_nat.htm#19-0000</w:t>
      </w:r>
    </w:p>
    <w:p w:rsidR="005F03DF" w:rsidRDefault="005F03DF" w:rsidP="00891EFA">
      <w:pPr>
        <w:autoSpaceDE w:val="0"/>
        <w:autoSpaceDN w:val="0"/>
        <w:adjustRightInd w:val="0"/>
        <w:rPr>
          <w:rFonts w:cs="Courier New"/>
        </w:rPr>
      </w:pPr>
    </w:p>
    <w:p w:rsidR="004B7146" w:rsidRDefault="004B7146" w:rsidP="00891EFA">
      <w:pPr>
        <w:autoSpaceDE w:val="0"/>
        <w:autoSpaceDN w:val="0"/>
        <w:adjustRightInd w:val="0"/>
        <w:rPr>
          <w:rFonts w:cs="Courier New"/>
        </w:rPr>
      </w:pPr>
    </w:p>
    <w:p w:rsidR="00272E21" w:rsidRPr="000D4557" w:rsidRDefault="00272E21" w:rsidP="00272E21">
      <w:pPr>
        <w:autoSpaceDE w:val="0"/>
        <w:autoSpaceDN w:val="0"/>
        <w:adjustRightInd w:val="0"/>
        <w:rPr>
          <w:rFonts w:cs="Courier New"/>
          <w:b/>
        </w:rPr>
      </w:pPr>
      <w:r w:rsidRPr="000D4557">
        <w:rPr>
          <w:rFonts w:cs="Courier New"/>
          <w:b/>
          <w:bCs/>
        </w:rPr>
        <w:t xml:space="preserve">13.  Provide estimates of the total annual cost burden to respondents or </w:t>
      </w:r>
      <w:proofErr w:type="spellStart"/>
      <w:r w:rsidRPr="000D4557">
        <w:rPr>
          <w:rFonts w:cs="Courier New"/>
          <w:b/>
          <w:bCs/>
        </w:rPr>
        <w:t>recordkeepers</w:t>
      </w:r>
      <w:proofErr w:type="spellEnd"/>
      <w:r w:rsidRPr="000D4557">
        <w:rPr>
          <w:rFonts w:cs="Courier New"/>
          <w:b/>
          <w:bCs/>
        </w:rPr>
        <w:t xml:space="preserve"> resulting from the collection of </w:t>
      </w:r>
      <w:r w:rsidR="00B07D1C" w:rsidRPr="000D4557">
        <w:rPr>
          <w:rFonts w:cs="Courier New"/>
          <w:b/>
          <w:bCs/>
        </w:rPr>
        <w:t>information</w:t>
      </w:r>
      <w:r w:rsidRPr="000D4557">
        <w:rPr>
          <w:rFonts w:cs="Courier New"/>
          <w:b/>
          <w:bCs/>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72E21" w:rsidRPr="000D4557" w:rsidRDefault="00272E21" w:rsidP="00272E21">
      <w:pPr>
        <w:autoSpaceDE w:val="0"/>
        <w:autoSpaceDN w:val="0"/>
        <w:adjustRightInd w:val="0"/>
        <w:rPr>
          <w:rFonts w:cs="Courier New"/>
        </w:rPr>
      </w:pPr>
    </w:p>
    <w:p w:rsidR="00184370" w:rsidRPr="0043610C" w:rsidRDefault="00184370" w:rsidP="00184370">
      <w:pPr>
        <w:rPr>
          <w:rStyle w:val="InitialStyle"/>
          <w:rFonts w:ascii="Times New Roman" w:hAnsi="Times New Roman"/>
        </w:rPr>
      </w:pPr>
      <w:r w:rsidRPr="0043610C">
        <w:rPr>
          <w:rStyle w:val="InitialStyle"/>
          <w:rFonts w:ascii="Times New Roman" w:hAnsi="Times New Roman"/>
        </w:rPr>
        <w:t>No annual cost burden is associated with capital and startup costs, operation and maintenance expenditures, and purchase of services</w:t>
      </w:r>
      <w:r w:rsidR="002E3B4A">
        <w:rPr>
          <w:rStyle w:val="InitialStyle"/>
          <w:rFonts w:ascii="Times New Roman" w:hAnsi="Times New Roman"/>
        </w:rPr>
        <w:t xml:space="preserve"> resulting from this collection of information</w:t>
      </w:r>
      <w:r w:rsidRPr="0043610C">
        <w:rPr>
          <w:rStyle w:val="InitialStyle"/>
          <w:rFonts w:ascii="Times New Roman" w:hAnsi="Times New Roman"/>
        </w:rPr>
        <w:t>.</w:t>
      </w:r>
    </w:p>
    <w:p w:rsidR="00184370" w:rsidRDefault="00184370" w:rsidP="00184370">
      <w:pPr>
        <w:pStyle w:val="DefaultText"/>
        <w:rPr>
          <w:b/>
        </w:rPr>
      </w:pPr>
    </w:p>
    <w:p w:rsidR="00B07D1C" w:rsidRDefault="00B07D1C" w:rsidP="00272E21">
      <w:pPr>
        <w:autoSpaceDE w:val="0"/>
        <w:autoSpaceDN w:val="0"/>
        <w:adjustRightInd w:val="0"/>
        <w:rPr>
          <w:rFonts w:cs="Courier New"/>
          <w:b/>
          <w:bCs/>
        </w:rPr>
      </w:pPr>
    </w:p>
    <w:p w:rsidR="00272E21" w:rsidRPr="000D4557" w:rsidRDefault="00272E21" w:rsidP="00272E21">
      <w:pPr>
        <w:autoSpaceDE w:val="0"/>
        <w:autoSpaceDN w:val="0"/>
        <w:adjustRightInd w:val="0"/>
        <w:rPr>
          <w:rFonts w:cs="Courier New"/>
          <w:b/>
          <w:bCs/>
        </w:rPr>
      </w:pPr>
      <w:r w:rsidRPr="000D4557">
        <w:rPr>
          <w:rFonts w:cs="Courier New"/>
          <w:b/>
          <w:bCs/>
        </w:rPr>
        <w:t>14.  Provide estimates of annualized cost to the Federal government</w:t>
      </w:r>
      <w:r w:rsidRPr="000D4557">
        <w:rPr>
          <w:rFonts w:cs="Courier New"/>
          <w:b/>
        </w:rPr>
        <w:t xml:space="preserve">.  </w:t>
      </w:r>
      <w:r w:rsidRPr="000D4557">
        <w:rPr>
          <w:rFonts w:cs="Courier New"/>
          <w:b/>
          <w:bCs/>
        </w:rPr>
        <w:t>Provide a description of the method used to estimate cost and any other expense that would not have been incurred without this collection of information.</w:t>
      </w:r>
    </w:p>
    <w:p w:rsidR="00272E21" w:rsidRPr="000D4557" w:rsidRDefault="00272E21" w:rsidP="00272E21">
      <w:pPr>
        <w:autoSpaceDE w:val="0"/>
        <w:autoSpaceDN w:val="0"/>
        <w:adjustRightInd w:val="0"/>
        <w:rPr>
          <w:rFonts w:cs="Courier New"/>
        </w:rPr>
      </w:pPr>
    </w:p>
    <w:p w:rsidR="00272E21" w:rsidRPr="000D4557" w:rsidRDefault="00272E21" w:rsidP="00272E21">
      <w:pPr>
        <w:autoSpaceDE w:val="0"/>
        <w:autoSpaceDN w:val="0"/>
        <w:adjustRightInd w:val="0"/>
        <w:rPr>
          <w:rFonts w:cs="Courier New"/>
        </w:rPr>
      </w:pPr>
      <w:r w:rsidRPr="000D4557">
        <w:rPr>
          <w:rFonts w:cs="Courier New"/>
        </w:rPr>
        <w:t>The annualized cost to the Federal Government is estimated at $</w:t>
      </w:r>
      <w:r w:rsidR="002E3B4A">
        <w:rPr>
          <w:rFonts w:cs="Courier New"/>
        </w:rPr>
        <w:t>30,970</w:t>
      </w:r>
      <w:r w:rsidR="0046713D">
        <w:rPr>
          <w:rFonts w:cs="Courier New"/>
        </w:rPr>
        <w:t>.</w:t>
      </w:r>
      <w:r w:rsidR="007508A5">
        <w:rPr>
          <w:rFonts w:cs="Courier New"/>
        </w:rPr>
        <w:t xml:space="preserve"> </w:t>
      </w:r>
      <w:proofErr w:type="gramStart"/>
      <w:r w:rsidR="007508A5">
        <w:rPr>
          <w:rFonts w:cs="Courier New"/>
        </w:rPr>
        <w:t>(</w:t>
      </w:r>
      <w:r w:rsidRPr="000D4557">
        <w:rPr>
          <w:rFonts w:cs="Courier New"/>
        </w:rPr>
        <w:t>See APHIS Form 79.)</w:t>
      </w:r>
      <w:proofErr w:type="gramEnd"/>
    </w:p>
    <w:p w:rsidR="00891EFA" w:rsidRPr="007F1EFF" w:rsidRDefault="00891EFA" w:rsidP="00891EFA">
      <w:pPr>
        <w:autoSpaceDE w:val="0"/>
        <w:autoSpaceDN w:val="0"/>
        <w:adjustRightInd w:val="0"/>
        <w:rPr>
          <w:rFonts w:cs="Courier New"/>
        </w:rPr>
      </w:pPr>
    </w:p>
    <w:p w:rsidR="00B07D1C" w:rsidRDefault="00B07D1C" w:rsidP="00391DAE">
      <w:pPr>
        <w:autoSpaceDE w:val="0"/>
        <w:autoSpaceDN w:val="0"/>
        <w:adjustRightInd w:val="0"/>
        <w:rPr>
          <w:rFonts w:cs="Courier New"/>
          <w:b/>
          <w:bCs/>
        </w:rPr>
      </w:pPr>
    </w:p>
    <w:p w:rsidR="00391DAE" w:rsidRPr="000D4557" w:rsidRDefault="00391DAE" w:rsidP="00391DAE">
      <w:pPr>
        <w:autoSpaceDE w:val="0"/>
        <w:autoSpaceDN w:val="0"/>
        <w:adjustRightInd w:val="0"/>
        <w:rPr>
          <w:rFonts w:cs="Courier New"/>
          <w:b/>
          <w:bCs/>
        </w:rPr>
      </w:pPr>
      <w:r w:rsidRPr="000D4557">
        <w:rPr>
          <w:rFonts w:cs="Courier New"/>
          <w:b/>
          <w:bCs/>
        </w:rPr>
        <w:t>15.  Explain the reasons for any program changes or adjustments reported in Items 13 or 14 of the OMB Form 83-1.</w:t>
      </w:r>
    </w:p>
    <w:p w:rsidR="00891EFA" w:rsidRPr="007F1EFF" w:rsidRDefault="00891EFA" w:rsidP="00891EFA">
      <w:pPr>
        <w:autoSpaceDE w:val="0"/>
        <w:autoSpaceDN w:val="0"/>
        <w:adjustRightInd w:val="0"/>
        <w:rPr>
          <w:rFonts w:cs="Courier New"/>
        </w:rPr>
      </w:pPr>
    </w:p>
    <w:p w:rsidR="00B07D1C" w:rsidRPr="006D2CE0" w:rsidRDefault="006D2CE0" w:rsidP="00391DAE">
      <w:pPr>
        <w:autoSpaceDE w:val="0"/>
        <w:autoSpaceDN w:val="0"/>
        <w:adjustRightInd w:val="0"/>
        <w:rPr>
          <w:rFonts w:cs="Courier New"/>
          <w:bCs/>
        </w:rPr>
      </w:pPr>
      <w:r w:rsidRPr="006D2CE0">
        <w:rPr>
          <w:rFonts w:cs="Courier New"/>
          <w:bCs/>
        </w:rPr>
        <w:t xml:space="preserve">This is a new </w:t>
      </w:r>
      <w:r w:rsidR="00F57ACD">
        <w:rPr>
          <w:rFonts w:cs="Courier New"/>
          <w:bCs/>
        </w:rPr>
        <w:t xml:space="preserve">information </w:t>
      </w:r>
      <w:r w:rsidRPr="006D2CE0">
        <w:rPr>
          <w:rFonts w:cs="Courier New"/>
          <w:bCs/>
        </w:rPr>
        <w:t>collection</w:t>
      </w:r>
      <w:r w:rsidR="00F57ACD">
        <w:rPr>
          <w:rFonts w:cs="Courier New"/>
          <w:bCs/>
        </w:rPr>
        <w:t xml:space="preserve"> resulting in 1,136 burden hours</w:t>
      </w:r>
      <w:r w:rsidRPr="006D2CE0">
        <w:rPr>
          <w:rFonts w:cs="Courier New"/>
          <w:bCs/>
        </w:rPr>
        <w:t>.</w:t>
      </w:r>
    </w:p>
    <w:p w:rsidR="00EE6616" w:rsidRDefault="00EE6616" w:rsidP="00391DAE">
      <w:pPr>
        <w:autoSpaceDE w:val="0"/>
        <w:autoSpaceDN w:val="0"/>
        <w:adjustRightInd w:val="0"/>
        <w:rPr>
          <w:rFonts w:cs="Courier New"/>
          <w:b/>
          <w:bCs/>
        </w:rPr>
      </w:pPr>
    </w:p>
    <w:p w:rsidR="007F1966" w:rsidRDefault="007F1966" w:rsidP="00391DAE">
      <w:pPr>
        <w:autoSpaceDE w:val="0"/>
        <w:autoSpaceDN w:val="0"/>
        <w:adjustRightInd w:val="0"/>
        <w:rPr>
          <w:rFonts w:cs="Courier New"/>
          <w:b/>
          <w:bCs/>
        </w:rPr>
      </w:pPr>
    </w:p>
    <w:p w:rsidR="00391DAE" w:rsidRPr="000D4557" w:rsidRDefault="00391DAE" w:rsidP="00391DAE">
      <w:pPr>
        <w:autoSpaceDE w:val="0"/>
        <w:autoSpaceDN w:val="0"/>
        <w:adjustRightInd w:val="0"/>
        <w:rPr>
          <w:rFonts w:cs="Courier New"/>
          <w:b/>
        </w:rPr>
      </w:pPr>
      <w:r w:rsidRPr="000D4557">
        <w:rPr>
          <w:rFonts w:cs="Courier New"/>
          <w:b/>
          <w:bCs/>
        </w:rPr>
        <w:t>16.  For collections of information whose results are planned to be published, outline plans for tabulation and publication.</w:t>
      </w:r>
    </w:p>
    <w:p w:rsidR="00391DAE" w:rsidRPr="000D4557" w:rsidRDefault="00391DAE" w:rsidP="00391DAE">
      <w:pPr>
        <w:autoSpaceDE w:val="0"/>
        <w:autoSpaceDN w:val="0"/>
        <w:adjustRightInd w:val="0"/>
        <w:rPr>
          <w:rFonts w:cs="Courier New"/>
        </w:rPr>
      </w:pPr>
    </w:p>
    <w:p w:rsidR="00391DAE" w:rsidRDefault="00B07D1C" w:rsidP="00391DAE">
      <w:pPr>
        <w:autoSpaceDE w:val="0"/>
        <w:autoSpaceDN w:val="0"/>
        <w:adjustRightInd w:val="0"/>
        <w:rPr>
          <w:rFonts w:cs="Courier New"/>
        </w:rPr>
      </w:pPr>
      <w:r>
        <w:rPr>
          <w:rFonts w:cs="Courier New"/>
        </w:rPr>
        <w:t xml:space="preserve">APHIS has </w:t>
      </w:r>
      <w:r w:rsidR="00391DAE" w:rsidRPr="000D4557">
        <w:rPr>
          <w:rFonts w:cs="Courier New"/>
        </w:rPr>
        <w:t xml:space="preserve">no plans to publish information </w:t>
      </w:r>
      <w:r w:rsidR="007508A5">
        <w:rPr>
          <w:rFonts w:cs="Courier New"/>
        </w:rPr>
        <w:t>it</w:t>
      </w:r>
      <w:r w:rsidR="00391DAE" w:rsidRPr="000D4557">
        <w:rPr>
          <w:rFonts w:cs="Courier New"/>
        </w:rPr>
        <w:t xml:space="preserve"> collect</w:t>
      </w:r>
      <w:r w:rsidR="007508A5">
        <w:rPr>
          <w:rFonts w:cs="Courier New"/>
        </w:rPr>
        <w:t>s</w:t>
      </w:r>
      <w:r w:rsidR="00391DAE" w:rsidRPr="000D4557">
        <w:rPr>
          <w:rFonts w:cs="Courier New"/>
        </w:rPr>
        <w:t xml:space="preserve"> in connection with this program.</w:t>
      </w:r>
    </w:p>
    <w:p w:rsidR="00275D21" w:rsidRDefault="00275D21">
      <w:pPr>
        <w:rPr>
          <w:rFonts w:cs="Courier New"/>
        </w:rPr>
      </w:pPr>
      <w:r>
        <w:rPr>
          <w:rFonts w:cs="Courier New"/>
        </w:rPr>
        <w:br w:type="page"/>
      </w:r>
    </w:p>
    <w:p w:rsidR="006D2CE0" w:rsidRDefault="006D2CE0">
      <w:pPr>
        <w:rPr>
          <w:rFonts w:cs="Courier New"/>
        </w:rPr>
      </w:pPr>
    </w:p>
    <w:p w:rsidR="00391DAE" w:rsidRDefault="00391DAE" w:rsidP="00391DAE">
      <w:pPr>
        <w:autoSpaceDE w:val="0"/>
        <w:autoSpaceDN w:val="0"/>
        <w:adjustRightInd w:val="0"/>
        <w:rPr>
          <w:rFonts w:cs="Courier New"/>
          <w:b/>
          <w:bCs/>
        </w:rPr>
      </w:pPr>
      <w:r w:rsidRPr="000D4557">
        <w:rPr>
          <w:rFonts w:cs="Courier New"/>
          <w:b/>
          <w:bCs/>
        </w:rPr>
        <w:t>17.  If seeking approval to not display the expiration date for OMB approval of the information collection, explain the reasons that display would be inappropriate.</w:t>
      </w:r>
    </w:p>
    <w:p w:rsidR="00DF019D" w:rsidRDefault="00DF019D" w:rsidP="00DF019D">
      <w:pPr>
        <w:autoSpaceDE w:val="0"/>
        <w:autoSpaceDN w:val="0"/>
        <w:adjustRightInd w:val="0"/>
        <w:rPr>
          <w:rFonts w:cs="Courier New"/>
        </w:rPr>
      </w:pPr>
    </w:p>
    <w:p w:rsidR="007F1966" w:rsidRPr="00DF019D" w:rsidRDefault="00275D21" w:rsidP="00DF019D">
      <w:pPr>
        <w:autoSpaceDE w:val="0"/>
        <w:autoSpaceDN w:val="0"/>
        <w:adjustRightInd w:val="0"/>
        <w:rPr>
          <w:rFonts w:cs="Courier New"/>
        </w:rPr>
      </w:pPr>
      <w:r>
        <w:rPr>
          <w:rFonts w:cs="Courier New"/>
        </w:rPr>
        <w:t>This</w:t>
      </w:r>
      <w:r w:rsidR="00F57ACD">
        <w:rPr>
          <w:rFonts w:cs="Courier New"/>
        </w:rPr>
        <w:t xml:space="preserve"> information</w:t>
      </w:r>
      <w:r>
        <w:rPr>
          <w:rFonts w:cs="Courier New"/>
        </w:rPr>
        <w:t xml:space="preserve"> collection will not use any APHIS forms.</w:t>
      </w:r>
    </w:p>
    <w:p w:rsidR="00DF019D" w:rsidRDefault="00DF019D" w:rsidP="00DF019D">
      <w:pPr>
        <w:autoSpaceDE w:val="0"/>
        <w:autoSpaceDN w:val="0"/>
        <w:adjustRightInd w:val="0"/>
        <w:rPr>
          <w:rFonts w:cs="Courier New"/>
          <w:b/>
        </w:rPr>
      </w:pPr>
    </w:p>
    <w:p w:rsidR="00F57ACD" w:rsidRDefault="00F57ACD" w:rsidP="00DF019D">
      <w:pPr>
        <w:autoSpaceDE w:val="0"/>
        <w:autoSpaceDN w:val="0"/>
        <w:adjustRightInd w:val="0"/>
        <w:rPr>
          <w:rFonts w:cs="Courier New"/>
          <w:b/>
        </w:rPr>
      </w:pPr>
    </w:p>
    <w:p w:rsidR="00391DAE" w:rsidRPr="000D4557" w:rsidRDefault="00391DAE" w:rsidP="00391DAE">
      <w:pPr>
        <w:autoSpaceDE w:val="0"/>
        <w:autoSpaceDN w:val="0"/>
        <w:adjustRightInd w:val="0"/>
        <w:rPr>
          <w:rFonts w:cs="Courier New"/>
          <w:b/>
        </w:rPr>
      </w:pPr>
      <w:r w:rsidRPr="000D4557">
        <w:rPr>
          <w:rFonts w:cs="Courier New"/>
          <w:b/>
          <w:bCs/>
        </w:rPr>
        <w:t>18.  Explain each exception to the certification statement</w:t>
      </w:r>
      <w:r w:rsidR="00B07D1C">
        <w:rPr>
          <w:rFonts w:cs="Courier New"/>
          <w:b/>
          <w:bCs/>
        </w:rPr>
        <w:t xml:space="preserve"> identified in the </w:t>
      </w:r>
      <w:r w:rsidRPr="000D4557">
        <w:rPr>
          <w:rFonts w:cs="Courier New"/>
          <w:b/>
          <w:bCs/>
        </w:rPr>
        <w:t>"Certification for Paperwork Reduction Act."</w:t>
      </w:r>
    </w:p>
    <w:p w:rsidR="00391DAE" w:rsidRPr="000D4557" w:rsidRDefault="00391DAE" w:rsidP="00391DAE">
      <w:pPr>
        <w:autoSpaceDE w:val="0"/>
        <w:autoSpaceDN w:val="0"/>
        <w:adjustRightInd w:val="0"/>
        <w:rPr>
          <w:rFonts w:cs="Courier New"/>
        </w:rPr>
      </w:pPr>
    </w:p>
    <w:p w:rsidR="00391DAE" w:rsidRPr="000D4557" w:rsidRDefault="00B07D1C" w:rsidP="00391DAE">
      <w:pPr>
        <w:autoSpaceDE w:val="0"/>
        <w:autoSpaceDN w:val="0"/>
        <w:adjustRightInd w:val="0"/>
        <w:rPr>
          <w:rFonts w:cs="Courier New"/>
        </w:rPr>
      </w:pPr>
      <w:r>
        <w:rPr>
          <w:rFonts w:cs="Courier New"/>
        </w:rPr>
        <w:t>APHIS</w:t>
      </w:r>
      <w:r w:rsidR="00391DAE" w:rsidRPr="000D4557">
        <w:rPr>
          <w:rFonts w:cs="Courier New"/>
        </w:rPr>
        <w:t xml:space="preserve"> can certify compliance wi</w:t>
      </w:r>
      <w:r>
        <w:rPr>
          <w:rFonts w:cs="Courier New"/>
        </w:rPr>
        <w:t>th all provisions under the Act.</w:t>
      </w:r>
    </w:p>
    <w:p w:rsidR="00391DAE" w:rsidRDefault="00391DAE" w:rsidP="00391DAE">
      <w:pPr>
        <w:autoSpaceDE w:val="0"/>
        <w:autoSpaceDN w:val="0"/>
        <w:adjustRightInd w:val="0"/>
        <w:rPr>
          <w:rFonts w:cs="Courier New"/>
        </w:rPr>
      </w:pPr>
    </w:p>
    <w:p w:rsidR="00C5522A" w:rsidRPr="000D4557" w:rsidRDefault="00C5522A" w:rsidP="00391DAE">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p>
    <w:sectPr w:rsidR="009C6E37" w:rsidRPr="000D4557" w:rsidSect="004E2EF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1AE" w:rsidRDefault="002211AE" w:rsidP="0096614D">
      <w:r>
        <w:separator/>
      </w:r>
    </w:p>
  </w:endnote>
  <w:endnote w:type="continuationSeparator" w:id="0">
    <w:p w:rsidR="002211AE" w:rsidRDefault="002211AE" w:rsidP="0096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0905"/>
      <w:docPartObj>
        <w:docPartGallery w:val="Page Numbers (Bottom of Page)"/>
        <w:docPartUnique/>
      </w:docPartObj>
    </w:sdtPr>
    <w:sdtEndPr>
      <w:rPr>
        <w:noProof/>
      </w:rPr>
    </w:sdtEndPr>
    <w:sdtContent>
      <w:p w:rsidR="0096614D" w:rsidRDefault="0096614D">
        <w:pPr>
          <w:pStyle w:val="Footer"/>
          <w:jc w:val="center"/>
        </w:pPr>
        <w:r>
          <w:fldChar w:fldCharType="begin"/>
        </w:r>
        <w:r>
          <w:instrText xml:space="preserve"> PAGE   \* MERGEFORMAT </w:instrText>
        </w:r>
        <w:r>
          <w:fldChar w:fldCharType="separate"/>
        </w:r>
        <w:r w:rsidR="0046183B">
          <w:rPr>
            <w:noProof/>
          </w:rPr>
          <w:t>3</w:t>
        </w:r>
        <w:r>
          <w:rPr>
            <w:noProof/>
          </w:rPr>
          <w:fldChar w:fldCharType="end"/>
        </w:r>
      </w:p>
    </w:sdtContent>
  </w:sdt>
  <w:p w:rsidR="0096614D" w:rsidRDefault="00966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1AE" w:rsidRDefault="002211AE" w:rsidP="0096614D">
      <w:r>
        <w:separator/>
      </w:r>
    </w:p>
  </w:footnote>
  <w:footnote w:type="continuationSeparator" w:id="0">
    <w:p w:rsidR="002211AE" w:rsidRDefault="002211AE" w:rsidP="00966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0FE"/>
    <w:multiLevelType w:val="hybridMultilevel"/>
    <w:tmpl w:val="69ECE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25CC4"/>
    <w:multiLevelType w:val="hybridMultilevel"/>
    <w:tmpl w:val="0E8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46A4D"/>
    <w:multiLevelType w:val="hybridMultilevel"/>
    <w:tmpl w:val="B0BA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43BAF"/>
    <w:multiLevelType w:val="hybridMultilevel"/>
    <w:tmpl w:val="B56C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5D0017"/>
    <w:multiLevelType w:val="hybridMultilevel"/>
    <w:tmpl w:val="07A479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B963D5"/>
    <w:multiLevelType w:val="hybridMultilevel"/>
    <w:tmpl w:val="C002A6AC"/>
    <w:lvl w:ilvl="0" w:tplc="7D3870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CA645DB"/>
    <w:multiLevelType w:val="hybridMultilevel"/>
    <w:tmpl w:val="2B2A3B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0"/>
  </w:num>
  <w:num w:numId="4">
    <w:abstractNumId w:val="1"/>
  </w:num>
  <w:num w:numId="5">
    <w:abstractNumId w:val="7"/>
  </w:num>
  <w:num w:numId="6">
    <w:abstractNumId w:val="14"/>
  </w:num>
  <w:num w:numId="7">
    <w:abstractNumId w:val="12"/>
  </w:num>
  <w:num w:numId="8">
    <w:abstractNumId w:val="10"/>
  </w:num>
  <w:num w:numId="9">
    <w:abstractNumId w:val="5"/>
  </w:num>
  <w:num w:numId="10">
    <w:abstractNumId w:val="8"/>
  </w:num>
  <w:num w:numId="11">
    <w:abstractNumId w:val="11"/>
  </w:num>
  <w:num w:numId="12">
    <w:abstractNumId w:val="2"/>
  </w:num>
  <w:num w:numId="13">
    <w:abstractNumId w:val="3"/>
  </w:num>
  <w:num w:numId="14">
    <w:abstractNumId w:val="9"/>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Cortney">
    <w15:presenceInfo w15:providerId="AD" w15:userId="S-1-5-21-1454471165-117609710-725345543-35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D0"/>
    <w:rsid w:val="0000301D"/>
    <w:rsid w:val="0000644A"/>
    <w:rsid w:val="00006A51"/>
    <w:rsid w:val="00006D95"/>
    <w:rsid w:val="00017D0B"/>
    <w:rsid w:val="0002547F"/>
    <w:rsid w:val="00030E78"/>
    <w:rsid w:val="000416DB"/>
    <w:rsid w:val="0004210B"/>
    <w:rsid w:val="00045BB6"/>
    <w:rsid w:val="00057E06"/>
    <w:rsid w:val="000616CA"/>
    <w:rsid w:val="00061872"/>
    <w:rsid w:val="00074679"/>
    <w:rsid w:val="00092297"/>
    <w:rsid w:val="0009350C"/>
    <w:rsid w:val="00094E6B"/>
    <w:rsid w:val="0009512C"/>
    <w:rsid w:val="000954CC"/>
    <w:rsid w:val="000A5FE5"/>
    <w:rsid w:val="000B76A2"/>
    <w:rsid w:val="000D4557"/>
    <w:rsid w:val="000E11CB"/>
    <w:rsid w:val="000F0A8D"/>
    <w:rsid w:val="0010066F"/>
    <w:rsid w:val="00115692"/>
    <w:rsid w:val="00116D51"/>
    <w:rsid w:val="00122D56"/>
    <w:rsid w:val="001271D5"/>
    <w:rsid w:val="00136664"/>
    <w:rsid w:val="00137753"/>
    <w:rsid w:val="0014020A"/>
    <w:rsid w:val="00153440"/>
    <w:rsid w:val="001578D1"/>
    <w:rsid w:val="00157E57"/>
    <w:rsid w:val="001661A6"/>
    <w:rsid w:val="001833BD"/>
    <w:rsid w:val="00184370"/>
    <w:rsid w:val="00191BC0"/>
    <w:rsid w:val="00196D41"/>
    <w:rsid w:val="001A220F"/>
    <w:rsid w:val="001D047D"/>
    <w:rsid w:val="001E0C97"/>
    <w:rsid w:val="001E39DA"/>
    <w:rsid w:val="001F27BF"/>
    <w:rsid w:val="00207793"/>
    <w:rsid w:val="00212DBB"/>
    <w:rsid w:val="002211AE"/>
    <w:rsid w:val="00223B9C"/>
    <w:rsid w:val="00225F56"/>
    <w:rsid w:val="00227D8B"/>
    <w:rsid w:val="00233246"/>
    <w:rsid w:val="00233EB4"/>
    <w:rsid w:val="00235277"/>
    <w:rsid w:val="002369E7"/>
    <w:rsid w:val="00236A04"/>
    <w:rsid w:val="0023779F"/>
    <w:rsid w:val="00241B3C"/>
    <w:rsid w:val="00251527"/>
    <w:rsid w:val="002523ED"/>
    <w:rsid w:val="002526F4"/>
    <w:rsid w:val="002543B3"/>
    <w:rsid w:val="0025513D"/>
    <w:rsid w:val="00256F91"/>
    <w:rsid w:val="0026193F"/>
    <w:rsid w:val="00272288"/>
    <w:rsid w:val="00272E21"/>
    <w:rsid w:val="002736A9"/>
    <w:rsid w:val="00275D21"/>
    <w:rsid w:val="002811DD"/>
    <w:rsid w:val="00286F49"/>
    <w:rsid w:val="00295297"/>
    <w:rsid w:val="002A1B1D"/>
    <w:rsid w:val="002B1D40"/>
    <w:rsid w:val="002B63C8"/>
    <w:rsid w:val="002B6BD0"/>
    <w:rsid w:val="002C18F9"/>
    <w:rsid w:val="002C3921"/>
    <w:rsid w:val="002D07AF"/>
    <w:rsid w:val="002D62B2"/>
    <w:rsid w:val="002E04AD"/>
    <w:rsid w:val="002E3B4A"/>
    <w:rsid w:val="002E4468"/>
    <w:rsid w:val="002E4E1F"/>
    <w:rsid w:val="002F2553"/>
    <w:rsid w:val="0030179B"/>
    <w:rsid w:val="003109B4"/>
    <w:rsid w:val="00311E6F"/>
    <w:rsid w:val="0031525E"/>
    <w:rsid w:val="00317748"/>
    <w:rsid w:val="00317BAE"/>
    <w:rsid w:val="003240A5"/>
    <w:rsid w:val="00334BCC"/>
    <w:rsid w:val="00337EA9"/>
    <w:rsid w:val="0034203E"/>
    <w:rsid w:val="003420B3"/>
    <w:rsid w:val="00342633"/>
    <w:rsid w:val="003429F2"/>
    <w:rsid w:val="00345386"/>
    <w:rsid w:val="003468B3"/>
    <w:rsid w:val="00347A7A"/>
    <w:rsid w:val="00351A9D"/>
    <w:rsid w:val="003544D5"/>
    <w:rsid w:val="00360F7D"/>
    <w:rsid w:val="00364559"/>
    <w:rsid w:val="0037428A"/>
    <w:rsid w:val="00381F54"/>
    <w:rsid w:val="00384D76"/>
    <w:rsid w:val="00390EDD"/>
    <w:rsid w:val="00391DAE"/>
    <w:rsid w:val="00393919"/>
    <w:rsid w:val="003A0C37"/>
    <w:rsid w:val="003B40BE"/>
    <w:rsid w:val="003C0086"/>
    <w:rsid w:val="003C06CE"/>
    <w:rsid w:val="003C412E"/>
    <w:rsid w:val="003D3363"/>
    <w:rsid w:val="003D4812"/>
    <w:rsid w:val="00402C10"/>
    <w:rsid w:val="00404623"/>
    <w:rsid w:val="00416A5C"/>
    <w:rsid w:val="0043342F"/>
    <w:rsid w:val="00435100"/>
    <w:rsid w:val="00445AAA"/>
    <w:rsid w:val="00446006"/>
    <w:rsid w:val="004460B9"/>
    <w:rsid w:val="00450D5A"/>
    <w:rsid w:val="00453B91"/>
    <w:rsid w:val="0046183B"/>
    <w:rsid w:val="00466F1A"/>
    <w:rsid w:val="0046713D"/>
    <w:rsid w:val="004673FA"/>
    <w:rsid w:val="0046759E"/>
    <w:rsid w:val="00471623"/>
    <w:rsid w:val="00471CAC"/>
    <w:rsid w:val="004827C2"/>
    <w:rsid w:val="0048385B"/>
    <w:rsid w:val="0049129D"/>
    <w:rsid w:val="0049286B"/>
    <w:rsid w:val="004946E1"/>
    <w:rsid w:val="00496466"/>
    <w:rsid w:val="004B316B"/>
    <w:rsid w:val="004B4656"/>
    <w:rsid w:val="004B5528"/>
    <w:rsid w:val="004B6169"/>
    <w:rsid w:val="004B6BEB"/>
    <w:rsid w:val="004B7146"/>
    <w:rsid w:val="004C12EA"/>
    <w:rsid w:val="004D7192"/>
    <w:rsid w:val="004E1EE6"/>
    <w:rsid w:val="004E2EF2"/>
    <w:rsid w:val="004E7FAF"/>
    <w:rsid w:val="004F65C9"/>
    <w:rsid w:val="00510363"/>
    <w:rsid w:val="00512102"/>
    <w:rsid w:val="00521767"/>
    <w:rsid w:val="00521A1B"/>
    <w:rsid w:val="00531B36"/>
    <w:rsid w:val="005335EB"/>
    <w:rsid w:val="00550EA3"/>
    <w:rsid w:val="0055160E"/>
    <w:rsid w:val="00552CCE"/>
    <w:rsid w:val="005536C0"/>
    <w:rsid w:val="0056152E"/>
    <w:rsid w:val="0056384A"/>
    <w:rsid w:val="00565F61"/>
    <w:rsid w:val="00567523"/>
    <w:rsid w:val="00585F79"/>
    <w:rsid w:val="0059251F"/>
    <w:rsid w:val="00597AED"/>
    <w:rsid w:val="005A4879"/>
    <w:rsid w:val="005A5AE6"/>
    <w:rsid w:val="005A64D4"/>
    <w:rsid w:val="005B2973"/>
    <w:rsid w:val="005B744D"/>
    <w:rsid w:val="005D60B4"/>
    <w:rsid w:val="005D6DF3"/>
    <w:rsid w:val="005D7B4C"/>
    <w:rsid w:val="005E383E"/>
    <w:rsid w:val="005E62C7"/>
    <w:rsid w:val="005E73DB"/>
    <w:rsid w:val="005F03DF"/>
    <w:rsid w:val="006058D9"/>
    <w:rsid w:val="00620D39"/>
    <w:rsid w:val="0062731A"/>
    <w:rsid w:val="00631A59"/>
    <w:rsid w:val="0064378A"/>
    <w:rsid w:val="00652797"/>
    <w:rsid w:val="00653832"/>
    <w:rsid w:val="0065735B"/>
    <w:rsid w:val="0065796D"/>
    <w:rsid w:val="006609A4"/>
    <w:rsid w:val="00673CD9"/>
    <w:rsid w:val="00677325"/>
    <w:rsid w:val="00680DDC"/>
    <w:rsid w:val="006832D7"/>
    <w:rsid w:val="00693F27"/>
    <w:rsid w:val="006B0073"/>
    <w:rsid w:val="006B3B56"/>
    <w:rsid w:val="006B4D08"/>
    <w:rsid w:val="006B5BE0"/>
    <w:rsid w:val="006C144E"/>
    <w:rsid w:val="006D2CE0"/>
    <w:rsid w:val="006D49B2"/>
    <w:rsid w:val="006E4726"/>
    <w:rsid w:val="006E7339"/>
    <w:rsid w:val="006F2A59"/>
    <w:rsid w:val="006F2E62"/>
    <w:rsid w:val="007037C3"/>
    <w:rsid w:val="00705EBC"/>
    <w:rsid w:val="0071583F"/>
    <w:rsid w:val="007231C8"/>
    <w:rsid w:val="00726955"/>
    <w:rsid w:val="00730D67"/>
    <w:rsid w:val="00732E56"/>
    <w:rsid w:val="00736EA6"/>
    <w:rsid w:val="00746691"/>
    <w:rsid w:val="007508A5"/>
    <w:rsid w:val="00751EB1"/>
    <w:rsid w:val="00765F33"/>
    <w:rsid w:val="007725F5"/>
    <w:rsid w:val="00773FCE"/>
    <w:rsid w:val="007810D5"/>
    <w:rsid w:val="007818BB"/>
    <w:rsid w:val="0078213A"/>
    <w:rsid w:val="00783884"/>
    <w:rsid w:val="007842A0"/>
    <w:rsid w:val="00790C52"/>
    <w:rsid w:val="007926F5"/>
    <w:rsid w:val="00797E39"/>
    <w:rsid w:val="007C37BA"/>
    <w:rsid w:val="007C517E"/>
    <w:rsid w:val="007C68F0"/>
    <w:rsid w:val="007D5A54"/>
    <w:rsid w:val="007E1F1C"/>
    <w:rsid w:val="007E3342"/>
    <w:rsid w:val="007F036B"/>
    <w:rsid w:val="007F162B"/>
    <w:rsid w:val="007F1966"/>
    <w:rsid w:val="007F1EFF"/>
    <w:rsid w:val="007F2B83"/>
    <w:rsid w:val="00800DE5"/>
    <w:rsid w:val="0080312B"/>
    <w:rsid w:val="00804F98"/>
    <w:rsid w:val="008162F8"/>
    <w:rsid w:val="00816987"/>
    <w:rsid w:val="00827577"/>
    <w:rsid w:val="00827F44"/>
    <w:rsid w:val="0083185D"/>
    <w:rsid w:val="00832A27"/>
    <w:rsid w:val="0083718F"/>
    <w:rsid w:val="008439DF"/>
    <w:rsid w:val="0084502A"/>
    <w:rsid w:val="00854515"/>
    <w:rsid w:val="00855509"/>
    <w:rsid w:val="008556C2"/>
    <w:rsid w:val="00855C00"/>
    <w:rsid w:val="00867FCB"/>
    <w:rsid w:val="008745EF"/>
    <w:rsid w:val="0088153B"/>
    <w:rsid w:val="00882C36"/>
    <w:rsid w:val="008830C7"/>
    <w:rsid w:val="008853DD"/>
    <w:rsid w:val="0089182B"/>
    <w:rsid w:val="00891870"/>
    <w:rsid w:val="00891EFA"/>
    <w:rsid w:val="008A0479"/>
    <w:rsid w:val="008A2FB6"/>
    <w:rsid w:val="008A6741"/>
    <w:rsid w:val="008A73C0"/>
    <w:rsid w:val="008B0B95"/>
    <w:rsid w:val="008B316C"/>
    <w:rsid w:val="008B386E"/>
    <w:rsid w:val="008B7732"/>
    <w:rsid w:val="008C4EE3"/>
    <w:rsid w:val="008D2944"/>
    <w:rsid w:val="008E327F"/>
    <w:rsid w:val="008E4E19"/>
    <w:rsid w:val="008E7F08"/>
    <w:rsid w:val="0090392F"/>
    <w:rsid w:val="00904AFC"/>
    <w:rsid w:val="009075E9"/>
    <w:rsid w:val="009137F4"/>
    <w:rsid w:val="00916531"/>
    <w:rsid w:val="00920D2B"/>
    <w:rsid w:val="00921707"/>
    <w:rsid w:val="0092187A"/>
    <w:rsid w:val="00925960"/>
    <w:rsid w:val="00932C9E"/>
    <w:rsid w:val="00936D5F"/>
    <w:rsid w:val="00937648"/>
    <w:rsid w:val="009423C3"/>
    <w:rsid w:val="00944678"/>
    <w:rsid w:val="00952F61"/>
    <w:rsid w:val="009560C3"/>
    <w:rsid w:val="00956875"/>
    <w:rsid w:val="00961799"/>
    <w:rsid w:val="0096614D"/>
    <w:rsid w:val="00967B4F"/>
    <w:rsid w:val="00971A7A"/>
    <w:rsid w:val="00976562"/>
    <w:rsid w:val="00991823"/>
    <w:rsid w:val="009924C2"/>
    <w:rsid w:val="00996BEE"/>
    <w:rsid w:val="009C61FB"/>
    <w:rsid w:val="009C6E37"/>
    <w:rsid w:val="009C7EE3"/>
    <w:rsid w:val="009D39ED"/>
    <w:rsid w:val="00A00643"/>
    <w:rsid w:val="00A02786"/>
    <w:rsid w:val="00A02795"/>
    <w:rsid w:val="00A04C6F"/>
    <w:rsid w:val="00A07757"/>
    <w:rsid w:val="00A23E2F"/>
    <w:rsid w:val="00A2562D"/>
    <w:rsid w:val="00A25777"/>
    <w:rsid w:val="00A369BC"/>
    <w:rsid w:val="00A41880"/>
    <w:rsid w:val="00A517FA"/>
    <w:rsid w:val="00A55D3F"/>
    <w:rsid w:val="00A571C0"/>
    <w:rsid w:val="00A57B6F"/>
    <w:rsid w:val="00A66C45"/>
    <w:rsid w:val="00A67A15"/>
    <w:rsid w:val="00A75397"/>
    <w:rsid w:val="00A9379C"/>
    <w:rsid w:val="00A96322"/>
    <w:rsid w:val="00AA27F1"/>
    <w:rsid w:val="00AA6B91"/>
    <w:rsid w:val="00AA7BC6"/>
    <w:rsid w:val="00AB22D6"/>
    <w:rsid w:val="00AB2A58"/>
    <w:rsid w:val="00AB4901"/>
    <w:rsid w:val="00AB4C0D"/>
    <w:rsid w:val="00AC294D"/>
    <w:rsid w:val="00AC6F50"/>
    <w:rsid w:val="00AD0CF6"/>
    <w:rsid w:val="00AD703A"/>
    <w:rsid w:val="00AE00D3"/>
    <w:rsid w:val="00AE229E"/>
    <w:rsid w:val="00AF6C49"/>
    <w:rsid w:val="00B05B3A"/>
    <w:rsid w:val="00B07D1C"/>
    <w:rsid w:val="00B16860"/>
    <w:rsid w:val="00B17536"/>
    <w:rsid w:val="00B22A98"/>
    <w:rsid w:val="00B42B07"/>
    <w:rsid w:val="00B44CC9"/>
    <w:rsid w:val="00B53CEF"/>
    <w:rsid w:val="00B55FA2"/>
    <w:rsid w:val="00B60E5F"/>
    <w:rsid w:val="00B61123"/>
    <w:rsid w:val="00B6558E"/>
    <w:rsid w:val="00B65D91"/>
    <w:rsid w:val="00B67B1D"/>
    <w:rsid w:val="00B7379F"/>
    <w:rsid w:val="00B75F84"/>
    <w:rsid w:val="00B772EA"/>
    <w:rsid w:val="00B838EC"/>
    <w:rsid w:val="00B862EB"/>
    <w:rsid w:val="00B919DF"/>
    <w:rsid w:val="00B96D2F"/>
    <w:rsid w:val="00BA3978"/>
    <w:rsid w:val="00BA4CA5"/>
    <w:rsid w:val="00BA5702"/>
    <w:rsid w:val="00BA6FA1"/>
    <w:rsid w:val="00BB5FF2"/>
    <w:rsid w:val="00BB6B26"/>
    <w:rsid w:val="00BC2C66"/>
    <w:rsid w:val="00BD38E5"/>
    <w:rsid w:val="00BE2CD8"/>
    <w:rsid w:val="00BE5FB3"/>
    <w:rsid w:val="00BE6715"/>
    <w:rsid w:val="00BF2815"/>
    <w:rsid w:val="00BF7244"/>
    <w:rsid w:val="00BF72BE"/>
    <w:rsid w:val="00C14CC5"/>
    <w:rsid w:val="00C15252"/>
    <w:rsid w:val="00C15E8C"/>
    <w:rsid w:val="00C1619B"/>
    <w:rsid w:val="00C173A2"/>
    <w:rsid w:val="00C177B6"/>
    <w:rsid w:val="00C217A3"/>
    <w:rsid w:val="00C22C20"/>
    <w:rsid w:val="00C2308A"/>
    <w:rsid w:val="00C34FD9"/>
    <w:rsid w:val="00C37BA2"/>
    <w:rsid w:val="00C45B4D"/>
    <w:rsid w:val="00C5136A"/>
    <w:rsid w:val="00C531B2"/>
    <w:rsid w:val="00C53D67"/>
    <w:rsid w:val="00C54418"/>
    <w:rsid w:val="00C5522A"/>
    <w:rsid w:val="00C6124E"/>
    <w:rsid w:val="00C655F0"/>
    <w:rsid w:val="00C75635"/>
    <w:rsid w:val="00C762DA"/>
    <w:rsid w:val="00C83AB3"/>
    <w:rsid w:val="00C85DA2"/>
    <w:rsid w:val="00C86159"/>
    <w:rsid w:val="00C90443"/>
    <w:rsid w:val="00C95988"/>
    <w:rsid w:val="00CA22EE"/>
    <w:rsid w:val="00CA22FD"/>
    <w:rsid w:val="00CA3E0E"/>
    <w:rsid w:val="00CA4F3B"/>
    <w:rsid w:val="00CB4465"/>
    <w:rsid w:val="00CB61D7"/>
    <w:rsid w:val="00CB62B2"/>
    <w:rsid w:val="00CC0AA2"/>
    <w:rsid w:val="00CD127A"/>
    <w:rsid w:val="00CE4A29"/>
    <w:rsid w:val="00CE4B4B"/>
    <w:rsid w:val="00CE5238"/>
    <w:rsid w:val="00CF20DE"/>
    <w:rsid w:val="00CF66B7"/>
    <w:rsid w:val="00D00081"/>
    <w:rsid w:val="00D00317"/>
    <w:rsid w:val="00D05232"/>
    <w:rsid w:val="00D052F5"/>
    <w:rsid w:val="00D1726D"/>
    <w:rsid w:val="00D239B4"/>
    <w:rsid w:val="00D26E0A"/>
    <w:rsid w:val="00D34B35"/>
    <w:rsid w:val="00D34BD6"/>
    <w:rsid w:val="00D475E9"/>
    <w:rsid w:val="00D56D4D"/>
    <w:rsid w:val="00D77465"/>
    <w:rsid w:val="00D80A31"/>
    <w:rsid w:val="00D83EBA"/>
    <w:rsid w:val="00D979E9"/>
    <w:rsid w:val="00DA06C8"/>
    <w:rsid w:val="00DA3E8C"/>
    <w:rsid w:val="00DA48DF"/>
    <w:rsid w:val="00DB418F"/>
    <w:rsid w:val="00DB5C1E"/>
    <w:rsid w:val="00DB7BF7"/>
    <w:rsid w:val="00DC4844"/>
    <w:rsid w:val="00DC6226"/>
    <w:rsid w:val="00DD3EF4"/>
    <w:rsid w:val="00DD6E55"/>
    <w:rsid w:val="00DE3C2C"/>
    <w:rsid w:val="00DE4D51"/>
    <w:rsid w:val="00DF019D"/>
    <w:rsid w:val="00DF112C"/>
    <w:rsid w:val="00DF28D3"/>
    <w:rsid w:val="00DF2E4E"/>
    <w:rsid w:val="00DF6A0D"/>
    <w:rsid w:val="00E01222"/>
    <w:rsid w:val="00E027C0"/>
    <w:rsid w:val="00E06114"/>
    <w:rsid w:val="00E215A8"/>
    <w:rsid w:val="00E21D0A"/>
    <w:rsid w:val="00E264D0"/>
    <w:rsid w:val="00E32FB9"/>
    <w:rsid w:val="00E3523B"/>
    <w:rsid w:val="00E415F8"/>
    <w:rsid w:val="00E44734"/>
    <w:rsid w:val="00E4525A"/>
    <w:rsid w:val="00E47D61"/>
    <w:rsid w:val="00E50869"/>
    <w:rsid w:val="00E51FF8"/>
    <w:rsid w:val="00E5567A"/>
    <w:rsid w:val="00E5755D"/>
    <w:rsid w:val="00E606BA"/>
    <w:rsid w:val="00E62273"/>
    <w:rsid w:val="00E6447E"/>
    <w:rsid w:val="00E74C04"/>
    <w:rsid w:val="00E86A11"/>
    <w:rsid w:val="00E94A69"/>
    <w:rsid w:val="00EA421E"/>
    <w:rsid w:val="00EA75FA"/>
    <w:rsid w:val="00EB0067"/>
    <w:rsid w:val="00EB0404"/>
    <w:rsid w:val="00EB0D54"/>
    <w:rsid w:val="00EB15EC"/>
    <w:rsid w:val="00EB4A08"/>
    <w:rsid w:val="00EC776C"/>
    <w:rsid w:val="00ED0BB9"/>
    <w:rsid w:val="00ED58E5"/>
    <w:rsid w:val="00EE413D"/>
    <w:rsid w:val="00EE4954"/>
    <w:rsid w:val="00EE4E78"/>
    <w:rsid w:val="00EE5325"/>
    <w:rsid w:val="00EE6616"/>
    <w:rsid w:val="00EF45DE"/>
    <w:rsid w:val="00F02064"/>
    <w:rsid w:val="00F15F3B"/>
    <w:rsid w:val="00F17652"/>
    <w:rsid w:val="00F22703"/>
    <w:rsid w:val="00F22833"/>
    <w:rsid w:val="00F307AE"/>
    <w:rsid w:val="00F34EF6"/>
    <w:rsid w:val="00F368E1"/>
    <w:rsid w:val="00F416B0"/>
    <w:rsid w:val="00F5207E"/>
    <w:rsid w:val="00F5651E"/>
    <w:rsid w:val="00F57ACD"/>
    <w:rsid w:val="00F66B57"/>
    <w:rsid w:val="00F742BD"/>
    <w:rsid w:val="00F927E0"/>
    <w:rsid w:val="00F95078"/>
    <w:rsid w:val="00F958B7"/>
    <w:rsid w:val="00F95FD1"/>
    <w:rsid w:val="00F96668"/>
    <w:rsid w:val="00F96753"/>
    <w:rsid w:val="00FA3F6A"/>
    <w:rsid w:val="00FA5420"/>
    <w:rsid w:val="00FA5682"/>
    <w:rsid w:val="00FB25A7"/>
    <w:rsid w:val="00FB3E01"/>
    <w:rsid w:val="00FB47DB"/>
    <w:rsid w:val="00FD514D"/>
    <w:rsid w:val="00FD7224"/>
    <w:rsid w:val="00FE29D0"/>
    <w:rsid w:val="00FE69B9"/>
    <w:rsid w:val="00FE7AAC"/>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E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basedOn w:val="DefaultParagraphFont"/>
    <w:rsid w:val="0031525E"/>
    <w:rPr>
      <w:color w:val="0000FF"/>
      <w:u w:val="single"/>
    </w:rPr>
  </w:style>
  <w:style w:type="character" w:styleId="FollowedHyperlink">
    <w:name w:val="FollowedHyperlink"/>
    <w:basedOn w:val="DefaultParagraphFont"/>
    <w:rsid w:val="00C5522A"/>
    <w:rPr>
      <w:color w:val="800080"/>
      <w:u w:val="single"/>
    </w:rPr>
  </w:style>
  <w:style w:type="character" w:styleId="Strong">
    <w:name w:val="Strong"/>
    <w:basedOn w:val="DefaultParagraphFont"/>
    <w:qFormat/>
    <w:rsid w:val="006058D9"/>
    <w:rPr>
      <w:b/>
      <w:bCs/>
    </w:rPr>
  </w:style>
  <w:style w:type="character" w:styleId="CommentReference">
    <w:name w:val="annotation reference"/>
    <w:basedOn w:val="DefaultParagraphFont"/>
    <w:rsid w:val="009560C3"/>
    <w:rPr>
      <w:sz w:val="16"/>
      <w:szCs w:val="16"/>
    </w:rPr>
  </w:style>
  <w:style w:type="paragraph" w:styleId="CommentText">
    <w:name w:val="annotation text"/>
    <w:basedOn w:val="Normal"/>
    <w:link w:val="CommentTextChar"/>
    <w:rsid w:val="009560C3"/>
    <w:rPr>
      <w:sz w:val="20"/>
      <w:szCs w:val="20"/>
    </w:rPr>
  </w:style>
  <w:style w:type="character" w:customStyle="1" w:styleId="CommentTextChar">
    <w:name w:val="Comment Text Char"/>
    <w:basedOn w:val="DefaultParagraphFont"/>
    <w:link w:val="CommentText"/>
    <w:rsid w:val="009560C3"/>
  </w:style>
  <w:style w:type="paragraph" w:styleId="CommentSubject">
    <w:name w:val="annotation subject"/>
    <w:basedOn w:val="CommentText"/>
    <w:next w:val="CommentText"/>
    <w:link w:val="CommentSubjectChar"/>
    <w:rsid w:val="009560C3"/>
    <w:rPr>
      <w:b/>
      <w:bCs/>
    </w:rPr>
  </w:style>
  <w:style w:type="character" w:customStyle="1" w:styleId="CommentSubjectChar">
    <w:name w:val="Comment Subject Char"/>
    <w:basedOn w:val="CommentTextChar"/>
    <w:link w:val="CommentSubject"/>
    <w:rsid w:val="009560C3"/>
    <w:rPr>
      <w:b/>
      <w:bCs/>
    </w:rPr>
  </w:style>
  <w:style w:type="paragraph" w:styleId="BalloonText">
    <w:name w:val="Balloon Text"/>
    <w:basedOn w:val="Normal"/>
    <w:link w:val="BalloonTextChar"/>
    <w:rsid w:val="009560C3"/>
    <w:rPr>
      <w:rFonts w:ascii="Tahoma" w:hAnsi="Tahoma" w:cs="Tahoma"/>
      <w:sz w:val="16"/>
      <w:szCs w:val="16"/>
    </w:rPr>
  </w:style>
  <w:style w:type="character" w:customStyle="1" w:styleId="BalloonTextChar">
    <w:name w:val="Balloon Text Char"/>
    <w:basedOn w:val="DefaultParagraphFont"/>
    <w:link w:val="BalloonText"/>
    <w:rsid w:val="009560C3"/>
    <w:rPr>
      <w:rFonts w:ascii="Tahoma" w:hAnsi="Tahoma" w:cs="Tahoma"/>
      <w:sz w:val="16"/>
      <w:szCs w:val="16"/>
    </w:rPr>
  </w:style>
  <w:style w:type="paragraph" w:styleId="NormalWeb">
    <w:name w:val="Normal (Web)"/>
    <w:basedOn w:val="Normal"/>
    <w:uiPriority w:val="99"/>
    <w:unhideWhenUsed/>
    <w:rsid w:val="0034203E"/>
    <w:pPr>
      <w:spacing w:before="100" w:beforeAutospacing="1" w:after="100" w:afterAutospacing="1"/>
    </w:pPr>
    <w:rPr>
      <w:rFonts w:ascii="Verdana" w:hAnsi="Verdana" w:cs="Arial"/>
      <w:color w:val="000000"/>
      <w:sz w:val="17"/>
      <w:szCs w:val="17"/>
    </w:rPr>
  </w:style>
  <w:style w:type="paragraph" w:styleId="Header">
    <w:name w:val="header"/>
    <w:basedOn w:val="Normal"/>
    <w:link w:val="HeaderChar"/>
    <w:rsid w:val="0096614D"/>
    <w:pPr>
      <w:tabs>
        <w:tab w:val="center" w:pos="4680"/>
        <w:tab w:val="right" w:pos="9360"/>
      </w:tabs>
    </w:pPr>
  </w:style>
  <w:style w:type="character" w:customStyle="1" w:styleId="HeaderChar">
    <w:name w:val="Header Char"/>
    <w:basedOn w:val="DefaultParagraphFont"/>
    <w:link w:val="Header"/>
    <w:rsid w:val="0096614D"/>
    <w:rPr>
      <w:sz w:val="24"/>
      <w:szCs w:val="24"/>
    </w:rPr>
  </w:style>
  <w:style w:type="paragraph" w:styleId="Footer">
    <w:name w:val="footer"/>
    <w:basedOn w:val="Normal"/>
    <w:link w:val="FooterChar"/>
    <w:uiPriority w:val="99"/>
    <w:rsid w:val="0096614D"/>
    <w:pPr>
      <w:tabs>
        <w:tab w:val="center" w:pos="4680"/>
        <w:tab w:val="right" w:pos="9360"/>
      </w:tabs>
    </w:pPr>
  </w:style>
  <w:style w:type="character" w:customStyle="1" w:styleId="FooterChar">
    <w:name w:val="Footer Char"/>
    <w:basedOn w:val="DefaultParagraphFont"/>
    <w:link w:val="Footer"/>
    <w:uiPriority w:val="99"/>
    <w:rsid w:val="0096614D"/>
    <w:rPr>
      <w:sz w:val="24"/>
      <w:szCs w:val="24"/>
    </w:rPr>
  </w:style>
  <w:style w:type="paragraph" w:styleId="ListParagraph">
    <w:name w:val="List Paragraph"/>
    <w:basedOn w:val="Normal"/>
    <w:uiPriority w:val="34"/>
    <w:qFormat/>
    <w:rsid w:val="00233E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E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basedOn w:val="DefaultParagraphFont"/>
    <w:rsid w:val="0031525E"/>
    <w:rPr>
      <w:color w:val="0000FF"/>
      <w:u w:val="single"/>
    </w:rPr>
  </w:style>
  <w:style w:type="character" w:styleId="FollowedHyperlink">
    <w:name w:val="FollowedHyperlink"/>
    <w:basedOn w:val="DefaultParagraphFont"/>
    <w:rsid w:val="00C5522A"/>
    <w:rPr>
      <w:color w:val="800080"/>
      <w:u w:val="single"/>
    </w:rPr>
  </w:style>
  <w:style w:type="character" w:styleId="Strong">
    <w:name w:val="Strong"/>
    <w:basedOn w:val="DefaultParagraphFont"/>
    <w:qFormat/>
    <w:rsid w:val="006058D9"/>
    <w:rPr>
      <w:b/>
      <w:bCs/>
    </w:rPr>
  </w:style>
  <w:style w:type="character" w:styleId="CommentReference">
    <w:name w:val="annotation reference"/>
    <w:basedOn w:val="DefaultParagraphFont"/>
    <w:rsid w:val="009560C3"/>
    <w:rPr>
      <w:sz w:val="16"/>
      <w:szCs w:val="16"/>
    </w:rPr>
  </w:style>
  <w:style w:type="paragraph" w:styleId="CommentText">
    <w:name w:val="annotation text"/>
    <w:basedOn w:val="Normal"/>
    <w:link w:val="CommentTextChar"/>
    <w:rsid w:val="009560C3"/>
    <w:rPr>
      <w:sz w:val="20"/>
      <w:szCs w:val="20"/>
    </w:rPr>
  </w:style>
  <w:style w:type="character" w:customStyle="1" w:styleId="CommentTextChar">
    <w:name w:val="Comment Text Char"/>
    <w:basedOn w:val="DefaultParagraphFont"/>
    <w:link w:val="CommentText"/>
    <w:rsid w:val="009560C3"/>
  </w:style>
  <w:style w:type="paragraph" w:styleId="CommentSubject">
    <w:name w:val="annotation subject"/>
    <w:basedOn w:val="CommentText"/>
    <w:next w:val="CommentText"/>
    <w:link w:val="CommentSubjectChar"/>
    <w:rsid w:val="009560C3"/>
    <w:rPr>
      <w:b/>
      <w:bCs/>
    </w:rPr>
  </w:style>
  <w:style w:type="character" w:customStyle="1" w:styleId="CommentSubjectChar">
    <w:name w:val="Comment Subject Char"/>
    <w:basedOn w:val="CommentTextChar"/>
    <w:link w:val="CommentSubject"/>
    <w:rsid w:val="009560C3"/>
    <w:rPr>
      <w:b/>
      <w:bCs/>
    </w:rPr>
  </w:style>
  <w:style w:type="paragraph" w:styleId="BalloonText">
    <w:name w:val="Balloon Text"/>
    <w:basedOn w:val="Normal"/>
    <w:link w:val="BalloonTextChar"/>
    <w:rsid w:val="009560C3"/>
    <w:rPr>
      <w:rFonts w:ascii="Tahoma" w:hAnsi="Tahoma" w:cs="Tahoma"/>
      <w:sz w:val="16"/>
      <w:szCs w:val="16"/>
    </w:rPr>
  </w:style>
  <w:style w:type="character" w:customStyle="1" w:styleId="BalloonTextChar">
    <w:name w:val="Balloon Text Char"/>
    <w:basedOn w:val="DefaultParagraphFont"/>
    <w:link w:val="BalloonText"/>
    <w:rsid w:val="009560C3"/>
    <w:rPr>
      <w:rFonts w:ascii="Tahoma" w:hAnsi="Tahoma" w:cs="Tahoma"/>
      <w:sz w:val="16"/>
      <w:szCs w:val="16"/>
    </w:rPr>
  </w:style>
  <w:style w:type="paragraph" w:styleId="NormalWeb">
    <w:name w:val="Normal (Web)"/>
    <w:basedOn w:val="Normal"/>
    <w:uiPriority w:val="99"/>
    <w:unhideWhenUsed/>
    <w:rsid w:val="0034203E"/>
    <w:pPr>
      <w:spacing w:before="100" w:beforeAutospacing="1" w:after="100" w:afterAutospacing="1"/>
    </w:pPr>
    <w:rPr>
      <w:rFonts w:ascii="Verdana" w:hAnsi="Verdana" w:cs="Arial"/>
      <w:color w:val="000000"/>
      <w:sz w:val="17"/>
      <w:szCs w:val="17"/>
    </w:rPr>
  </w:style>
  <w:style w:type="paragraph" w:styleId="Header">
    <w:name w:val="header"/>
    <w:basedOn w:val="Normal"/>
    <w:link w:val="HeaderChar"/>
    <w:rsid w:val="0096614D"/>
    <w:pPr>
      <w:tabs>
        <w:tab w:val="center" w:pos="4680"/>
        <w:tab w:val="right" w:pos="9360"/>
      </w:tabs>
    </w:pPr>
  </w:style>
  <w:style w:type="character" w:customStyle="1" w:styleId="HeaderChar">
    <w:name w:val="Header Char"/>
    <w:basedOn w:val="DefaultParagraphFont"/>
    <w:link w:val="Header"/>
    <w:rsid w:val="0096614D"/>
    <w:rPr>
      <w:sz w:val="24"/>
      <w:szCs w:val="24"/>
    </w:rPr>
  </w:style>
  <w:style w:type="paragraph" w:styleId="Footer">
    <w:name w:val="footer"/>
    <w:basedOn w:val="Normal"/>
    <w:link w:val="FooterChar"/>
    <w:uiPriority w:val="99"/>
    <w:rsid w:val="0096614D"/>
    <w:pPr>
      <w:tabs>
        <w:tab w:val="center" w:pos="4680"/>
        <w:tab w:val="right" w:pos="9360"/>
      </w:tabs>
    </w:pPr>
  </w:style>
  <w:style w:type="character" w:customStyle="1" w:styleId="FooterChar">
    <w:name w:val="Footer Char"/>
    <w:basedOn w:val="DefaultParagraphFont"/>
    <w:link w:val="Footer"/>
    <w:uiPriority w:val="99"/>
    <w:rsid w:val="0096614D"/>
    <w:rPr>
      <w:sz w:val="24"/>
      <w:szCs w:val="24"/>
    </w:rPr>
  </w:style>
  <w:style w:type="paragraph" w:styleId="ListParagraph">
    <w:name w:val="List Paragraph"/>
    <w:basedOn w:val="Normal"/>
    <w:uiPriority w:val="34"/>
    <w:qFormat/>
    <w:rsid w:val="00233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3548">
      <w:bodyDiv w:val="1"/>
      <w:marLeft w:val="0"/>
      <w:marRight w:val="0"/>
      <w:marTop w:val="0"/>
      <w:marBottom w:val="0"/>
      <w:divBdr>
        <w:top w:val="none" w:sz="0" w:space="0" w:color="auto"/>
        <w:left w:val="none" w:sz="0" w:space="0" w:color="auto"/>
        <w:bottom w:val="none" w:sz="0" w:space="0" w:color="auto"/>
        <w:right w:val="none" w:sz="0" w:space="0" w:color="auto"/>
      </w:divBdr>
    </w:div>
    <w:div w:id="158276648">
      <w:bodyDiv w:val="1"/>
      <w:marLeft w:val="0"/>
      <w:marRight w:val="0"/>
      <w:marTop w:val="0"/>
      <w:marBottom w:val="0"/>
      <w:divBdr>
        <w:top w:val="none" w:sz="0" w:space="0" w:color="auto"/>
        <w:left w:val="none" w:sz="0" w:space="0" w:color="auto"/>
        <w:bottom w:val="none" w:sz="0" w:space="0" w:color="auto"/>
        <w:right w:val="none" w:sz="0" w:space="0" w:color="auto"/>
      </w:divBdr>
    </w:div>
    <w:div w:id="319769581">
      <w:bodyDiv w:val="1"/>
      <w:marLeft w:val="0"/>
      <w:marRight w:val="0"/>
      <w:marTop w:val="0"/>
      <w:marBottom w:val="0"/>
      <w:divBdr>
        <w:top w:val="none" w:sz="0" w:space="0" w:color="auto"/>
        <w:left w:val="none" w:sz="0" w:space="0" w:color="auto"/>
        <w:bottom w:val="none" w:sz="0" w:space="0" w:color="auto"/>
        <w:right w:val="none" w:sz="0" w:space="0" w:color="auto"/>
      </w:divBdr>
      <w:divsChild>
        <w:div w:id="878512983">
          <w:marLeft w:val="0"/>
          <w:marRight w:val="0"/>
          <w:marTop w:val="0"/>
          <w:marBottom w:val="0"/>
          <w:divBdr>
            <w:top w:val="none" w:sz="0" w:space="0" w:color="auto"/>
            <w:left w:val="none" w:sz="0" w:space="0" w:color="auto"/>
            <w:bottom w:val="none" w:sz="0" w:space="0" w:color="auto"/>
            <w:right w:val="none" w:sz="0" w:space="0" w:color="auto"/>
          </w:divBdr>
        </w:div>
      </w:divsChild>
    </w:div>
    <w:div w:id="326055781">
      <w:bodyDiv w:val="1"/>
      <w:marLeft w:val="0"/>
      <w:marRight w:val="0"/>
      <w:marTop w:val="0"/>
      <w:marBottom w:val="0"/>
      <w:divBdr>
        <w:top w:val="none" w:sz="0" w:space="0" w:color="auto"/>
        <w:left w:val="none" w:sz="0" w:space="0" w:color="auto"/>
        <w:bottom w:val="none" w:sz="0" w:space="0" w:color="auto"/>
        <w:right w:val="none" w:sz="0" w:space="0" w:color="auto"/>
      </w:divBdr>
    </w:div>
    <w:div w:id="364449402">
      <w:bodyDiv w:val="1"/>
      <w:marLeft w:val="0"/>
      <w:marRight w:val="0"/>
      <w:marTop w:val="0"/>
      <w:marBottom w:val="0"/>
      <w:divBdr>
        <w:top w:val="none" w:sz="0" w:space="0" w:color="auto"/>
        <w:left w:val="none" w:sz="0" w:space="0" w:color="auto"/>
        <w:bottom w:val="none" w:sz="0" w:space="0" w:color="auto"/>
        <w:right w:val="none" w:sz="0" w:space="0" w:color="auto"/>
      </w:divBdr>
    </w:div>
    <w:div w:id="485324144">
      <w:bodyDiv w:val="1"/>
      <w:marLeft w:val="0"/>
      <w:marRight w:val="0"/>
      <w:marTop w:val="0"/>
      <w:marBottom w:val="0"/>
      <w:divBdr>
        <w:top w:val="none" w:sz="0" w:space="0" w:color="auto"/>
        <w:left w:val="none" w:sz="0" w:space="0" w:color="auto"/>
        <w:bottom w:val="none" w:sz="0" w:space="0" w:color="auto"/>
        <w:right w:val="none" w:sz="0" w:space="0" w:color="auto"/>
      </w:divBdr>
    </w:div>
    <w:div w:id="883760249">
      <w:bodyDiv w:val="1"/>
      <w:marLeft w:val="0"/>
      <w:marRight w:val="0"/>
      <w:marTop w:val="0"/>
      <w:marBottom w:val="0"/>
      <w:divBdr>
        <w:top w:val="none" w:sz="0" w:space="0" w:color="auto"/>
        <w:left w:val="none" w:sz="0" w:space="0" w:color="auto"/>
        <w:bottom w:val="none" w:sz="0" w:space="0" w:color="auto"/>
        <w:right w:val="none" w:sz="0" w:space="0" w:color="auto"/>
      </w:divBdr>
    </w:div>
    <w:div w:id="1099721646">
      <w:bodyDiv w:val="1"/>
      <w:marLeft w:val="0"/>
      <w:marRight w:val="0"/>
      <w:marTop w:val="0"/>
      <w:marBottom w:val="0"/>
      <w:divBdr>
        <w:top w:val="none" w:sz="0" w:space="0" w:color="auto"/>
        <w:left w:val="none" w:sz="0" w:space="0" w:color="auto"/>
        <w:bottom w:val="none" w:sz="0" w:space="0" w:color="auto"/>
        <w:right w:val="none" w:sz="0" w:space="0" w:color="auto"/>
      </w:divBdr>
    </w:div>
    <w:div w:id="1821382466">
      <w:bodyDiv w:val="1"/>
      <w:marLeft w:val="0"/>
      <w:marRight w:val="0"/>
      <w:marTop w:val="0"/>
      <w:marBottom w:val="0"/>
      <w:divBdr>
        <w:top w:val="none" w:sz="0" w:space="0" w:color="auto"/>
        <w:left w:val="none" w:sz="0" w:space="0" w:color="auto"/>
        <w:bottom w:val="none" w:sz="0" w:space="0" w:color="auto"/>
        <w:right w:val="none" w:sz="0" w:space="0" w:color="auto"/>
      </w:divBdr>
    </w:div>
    <w:div w:id="1917203511">
      <w:bodyDiv w:val="1"/>
      <w:marLeft w:val="0"/>
      <w:marRight w:val="0"/>
      <w:marTop w:val="0"/>
      <w:marBottom w:val="0"/>
      <w:divBdr>
        <w:top w:val="none" w:sz="0" w:space="0" w:color="auto"/>
        <w:left w:val="none" w:sz="0" w:space="0" w:color="auto"/>
        <w:bottom w:val="none" w:sz="0" w:space="0" w:color="auto"/>
        <w:right w:val="none" w:sz="0" w:space="0" w:color="auto"/>
      </w:divBdr>
    </w:div>
    <w:div w:id="2041512477">
      <w:bodyDiv w:val="1"/>
      <w:marLeft w:val="0"/>
      <w:marRight w:val="0"/>
      <w:marTop w:val="0"/>
      <w:marBottom w:val="0"/>
      <w:divBdr>
        <w:top w:val="none" w:sz="0" w:space="0" w:color="auto"/>
        <w:left w:val="none" w:sz="0" w:space="0" w:color="auto"/>
        <w:bottom w:val="none" w:sz="0" w:space="0" w:color="auto"/>
        <w:right w:val="none" w:sz="0" w:space="0" w:color="auto"/>
      </w:divBdr>
    </w:div>
    <w:div w:id="2083790224">
      <w:bodyDiv w:val="1"/>
      <w:marLeft w:val="0"/>
      <w:marRight w:val="0"/>
      <w:marTop w:val="0"/>
      <w:marBottom w:val="0"/>
      <w:divBdr>
        <w:top w:val="none" w:sz="0" w:space="0" w:color="auto"/>
        <w:left w:val="none" w:sz="0" w:space="0" w:color="auto"/>
        <w:bottom w:val="none" w:sz="0" w:space="0" w:color="auto"/>
        <w:right w:val="none" w:sz="0" w:space="0" w:color="auto"/>
      </w:divBdr>
    </w:div>
    <w:div w:id="2107770680">
      <w:bodyDiv w:val="1"/>
      <w:marLeft w:val="0"/>
      <w:marRight w:val="0"/>
      <w:marTop w:val="0"/>
      <w:marBottom w:val="0"/>
      <w:divBdr>
        <w:top w:val="none" w:sz="0" w:space="0" w:color="auto"/>
        <w:left w:val="none" w:sz="0" w:space="0" w:color="auto"/>
        <w:bottom w:val="none" w:sz="0" w:space="0" w:color="auto"/>
        <w:right w:val="none" w:sz="0" w:space="0" w:color="auto"/>
      </w:divBdr>
    </w:div>
    <w:div w:id="2120174573">
      <w:bodyDiv w:val="1"/>
      <w:marLeft w:val="0"/>
      <w:marRight w:val="0"/>
      <w:marTop w:val="0"/>
      <w:marBottom w:val="0"/>
      <w:divBdr>
        <w:top w:val="none" w:sz="0" w:space="0" w:color="auto"/>
        <w:left w:val="none" w:sz="0" w:space="0" w:color="auto"/>
        <w:bottom w:val="none" w:sz="0" w:space="0" w:color="auto"/>
        <w:right w:val="none" w:sz="0" w:space="0" w:color="auto"/>
      </w:divBdr>
    </w:div>
    <w:div w:id="21357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picard@turkeyf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58026-A23F-4245-BD45-7A01E801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17497</CharactersWithSpaces>
  <SharedDoc>false</SharedDoc>
  <HLinks>
    <vt:vector size="18" baseType="variant">
      <vt:variant>
        <vt:i4>6619237</vt:i4>
      </vt:variant>
      <vt:variant>
        <vt:i4>6</vt:i4>
      </vt:variant>
      <vt:variant>
        <vt:i4>0</vt:i4>
      </vt:variant>
      <vt:variant>
        <vt:i4>5</vt:i4>
      </vt:variant>
      <vt:variant>
        <vt:lpwstr>http://www.bls.gov/news.release/ocwage.t03.htm</vt:lpwstr>
      </vt:variant>
      <vt:variant>
        <vt:lpwstr/>
      </vt:variant>
      <vt:variant>
        <vt:i4>1310810</vt:i4>
      </vt:variant>
      <vt:variant>
        <vt:i4>3</vt:i4>
      </vt:variant>
      <vt:variant>
        <vt:i4>0</vt:i4>
      </vt:variant>
      <vt:variant>
        <vt:i4>5</vt:i4>
      </vt:variant>
      <vt:variant>
        <vt:lpwstr>https://epermits.aphis.usda.gov/epermits</vt:lpwstr>
      </vt:variant>
      <vt:variant>
        <vt:lpwstr/>
      </vt:variant>
      <vt:variant>
        <vt:i4>6488099</vt:i4>
      </vt:variant>
      <vt:variant>
        <vt:i4>0</vt:i4>
      </vt:variant>
      <vt:variant>
        <vt:i4>0</vt:i4>
      </vt:variant>
      <vt:variant>
        <vt:i4>5</vt:i4>
      </vt:variant>
      <vt:variant>
        <vt:lpwstr>http://www.aphis.usda.gov/forms/vs16-3.pdf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Hardy, Kimberly A - APHIS</cp:lastModifiedBy>
  <cp:revision>2</cp:revision>
  <cp:lastPrinted>2015-07-23T14:39:00Z</cp:lastPrinted>
  <dcterms:created xsi:type="dcterms:W3CDTF">2015-08-04T10:57:00Z</dcterms:created>
  <dcterms:modified xsi:type="dcterms:W3CDTF">2015-08-04T10:57:00Z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369661735</vt:i4>
  </property>
  <property fmtid="{D5CDD505-2E9C-101B-9397-08002B2CF9AE}" pid="3" name="_NewReviewCycle">
    <vt:lpwstr/>
  </property>
  <property fmtid="{D5CDD505-2E9C-101B-9397-08002B2CF9AE}" pid="4" name="_EmailSubject">
    <vt:lpwstr>IndustrySurveyMonkey 7-29-2015 priority questions_7_31</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