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40" w:rsidRDefault="00B209DA" w:rsidP="00501D40">
      <w:pPr>
        <w:ind w:left="720"/>
      </w:pPr>
      <w:r>
        <w:t>To Industry</w:t>
      </w:r>
      <w:r w:rsidR="00501D40">
        <w:t xml:space="preserve"> – </w:t>
      </w:r>
    </w:p>
    <w:p w:rsidR="00501D40" w:rsidRDefault="00501D40" w:rsidP="00501D40">
      <w:pPr>
        <w:ind w:left="720"/>
      </w:pPr>
    </w:p>
    <w:p w:rsidR="00501D40" w:rsidRDefault="00501D40" w:rsidP="00501D40">
      <w:pPr>
        <w:ind w:left="720"/>
      </w:pPr>
      <w:r>
        <w:t xml:space="preserve">One of the “next steps” that came out of the HPAI fall </w:t>
      </w:r>
      <w:r w:rsidR="00B209DA">
        <w:t xml:space="preserve">planning meeting </w:t>
      </w:r>
      <w:r>
        <w:t xml:space="preserve">was to conduct a nationwide review of emergency resources. Secretary Vilsack has emphasized that this step is critical for joint Federal-State-industry efforts to prepare for potential HPAI outbreaks.  </w:t>
      </w:r>
    </w:p>
    <w:p w:rsidR="00501D40" w:rsidRDefault="00501D40" w:rsidP="00501D40">
      <w:pPr>
        <w:ind w:left="720"/>
      </w:pPr>
    </w:p>
    <w:p w:rsidR="00501D40" w:rsidRDefault="00501D40" w:rsidP="00501D40">
      <w:pPr>
        <w:ind w:left="720"/>
      </w:pPr>
      <w:r>
        <w:t>To accomplis</w:t>
      </w:r>
      <w:r w:rsidR="00B209DA">
        <w:t>h that task, we’re asking Industry</w:t>
      </w:r>
      <w:bookmarkStart w:id="0" w:name="_GoBack"/>
      <w:bookmarkEnd w:id="0"/>
      <w:r>
        <w:t xml:space="preserve"> to send us information about many aspects of foreign animal disease planning: personnel, equipment, emergency plans, disposal options, etc. Instructions, including a link for submitting this information online, are in the attached document. </w:t>
      </w:r>
    </w:p>
    <w:p w:rsidR="00501D40" w:rsidRDefault="00501D40" w:rsidP="00501D40">
      <w:pPr>
        <w:ind w:left="720"/>
      </w:pPr>
    </w:p>
    <w:p w:rsidR="00501D40" w:rsidRDefault="00501D40" w:rsidP="00501D40">
      <w:pPr>
        <w:ind w:left="720"/>
      </w:pPr>
      <w:r>
        <w:t xml:space="preserve">Please use this opportunity to take a comprehensive look at your response capabilities and share the results with VS. I appreciate your support for our shared responsibility to prepare for HPAI. </w:t>
      </w:r>
    </w:p>
    <w:p w:rsidR="00743594" w:rsidRDefault="00B209DA"/>
    <w:sectPr w:rsidR="00743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40"/>
    <w:rsid w:val="0026494F"/>
    <w:rsid w:val="00501D40"/>
    <w:rsid w:val="005409C9"/>
    <w:rsid w:val="00A9690F"/>
    <w:rsid w:val="00B2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4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4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Kimberly A - APHIS</dc:creator>
  <cp:lastModifiedBy>Hardy, Kimberly A - APHIS</cp:lastModifiedBy>
  <cp:revision>2</cp:revision>
  <dcterms:created xsi:type="dcterms:W3CDTF">2015-08-04T11:05:00Z</dcterms:created>
  <dcterms:modified xsi:type="dcterms:W3CDTF">2015-08-04T11:05:00Z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1095350804</vt:i4>
  </property>
  <property fmtid="{D5CDD505-2E9C-101B-9397-08002B2CF9AE}" pid="3" name="_NewReviewCycle">
    <vt:lpwstr/>
  </property>
  <property fmtid="{D5CDD505-2E9C-101B-9397-08002B2CF9AE}" pid="4" name="_EmailSubject">
    <vt:lpwstr>IndustrySurveyMonkey 7-29-2015 priority questions_7_31</vt:lpwstr>
  </property>
  <property fmtid="{D5CDD505-2E9C-101B-9397-08002B2CF9AE}" pid="5" name="_AuthorEmail">
    <vt:lpwstr>Cortney_Higgins@omb.eop.gov</vt:lpwstr>
  </property>
  <property fmtid="{D5CDD505-2E9C-101B-9397-08002B2CF9AE}" pid="6" name="_AuthorEmailDisplayName">
    <vt:lpwstr>Higgins, Cortney</vt:lpwstr>
  </property>
  <property fmtid="{D5CDD505-2E9C-101B-9397-08002B2CF9AE}" pid="7" name="_ReviewingToolsShownOnce">
    <vt:lpwstr/>
  </property>
</Properties>
</file>