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36084" w14:textId="77777777" w:rsidR="008C325F" w:rsidRPr="000D1F01" w:rsidRDefault="00C37CD8" w:rsidP="00BC15F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u w:val="single"/>
        </w:rPr>
      </w:pPr>
      <w:r w:rsidRPr="000D1F01">
        <w:rPr>
          <w:b/>
          <w:bCs/>
          <w:sz w:val="28"/>
          <w:szCs w:val="28"/>
          <w:u w:val="single"/>
        </w:rPr>
        <w:t xml:space="preserve">The Supporting Statement </w:t>
      </w:r>
      <w:r w:rsidR="000D1F01" w:rsidRPr="000D1F01">
        <w:rPr>
          <w:b/>
          <w:bCs/>
          <w:sz w:val="28"/>
          <w:szCs w:val="28"/>
          <w:u w:val="single"/>
        </w:rPr>
        <w:t>OMB No. 0596-0078</w:t>
      </w:r>
      <w:r w:rsidR="00521A26">
        <w:rPr>
          <w:b/>
          <w:bCs/>
          <w:sz w:val="28"/>
          <w:szCs w:val="28"/>
          <w:u w:val="single"/>
        </w:rPr>
        <w:br/>
      </w:r>
      <w:r w:rsidR="00BC15FA" w:rsidRPr="00521A26">
        <w:rPr>
          <w:bCs/>
          <w:sz w:val="28"/>
          <w:szCs w:val="28"/>
        </w:rPr>
        <w:t>National Woodland Owner Survey</w:t>
      </w:r>
    </w:p>
    <w:p w14:paraId="1EDAA5C3" w14:textId="38823250" w:rsidR="00EC10FF" w:rsidRPr="00521A26" w:rsidRDefault="003F2036" w:rsidP="003F69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sz w:val="22"/>
          <w:szCs w:val="22"/>
        </w:rPr>
      </w:pPr>
      <w:r>
        <w:rPr>
          <w:sz w:val="22"/>
          <w:szCs w:val="22"/>
        </w:rPr>
        <w:t>July</w:t>
      </w:r>
      <w:r w:rsidR="006E4169">
        <w:rPr>
          <w:sz w:val="22"/>
          <w:szCs w:val="22"/>
        </w:rPr>
        <w:t xml:space="preserve"> </w:t>
      </w:r>
      <w:r>
        <w:rPr>
          <w:sz w:val="22"/>
          <w:szCs w:val="22"/>
        </w:rPr>
        <w:t>2015</w:t>
      </w:r>
    </w:p>
    <w:p w14:paraId="4515DC57" w14:textId="77777777" w:rsidR="009768A1" w:rsidRPr="000D1F01"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14:paraId="72B2DFC7" w14:textId="38BAE90B" w:rsidR="00115264" w:rsidRDefault="003F6935" w:rsidP="003F69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2"/>
          <w:szCs w:val="22"/>
        </w:rPr>
      </w:pPr>
      <w:r w:rsidRPr="00521A26">
        <w:rPr>
          <w:b/>
          <w:sz w:val="22"/>
          <w:szCs w:val="22"/>
        </w:rPr>
        <w:t>Note:</w:t>
      </w:r>
      <w:r w:rsidR="003F2036">
        <w:rPr>
          <w:b/>
          <w:sz w:val="22"/>
          <w:szCs w:val="22"/>
        </w:rPr>
        <w:t xml:space="preserve"> </w:t>
      </w:r>
      <w:r w:rsidRPr="00521A26">
        <w:rPr>
          <w:sz w:val="22"/>
          <w:szCs w:val="22"/>
        </w:rPr>
        <w:t xml:space="preserve"> Th</w:t>
      </w:r>
      <w:r w:rsidR="00115264">
        <w:rPr>
          <w:sz w:val="22"/>
          <w:szCs w:val="22"/>
        </w:rPr>
        <w:t>is</w:t>
      </w:r>
      <w:r w:rsidRPr="00521A26">
        <w:rPr>
          <w:sz w:val="22"/>
          <w:szCs w:val="22"/>
        </w:rPr>
        <w:t xml:space="preserve"> request is for the reinstatement of the previously approved </w:t>
      </w:r>
      <w:r w:rsidR="000D1F01" w:rsidRPr="00521A26">
        <w:rPr>
          <w:sz w:val="22"/>
          <w:szCs w:val="22"/>
        </w:rPr>
        <w:t xml:space="preserve">information </w:t>
      </w:r>
      <w:r w:rsidRPr="00521A26">
        <w:rPr>
          <w:sz w:val="22"/>
          <w:szCs w:val="22"/>
        </w:rPr>
        <w:t xml:space="preserve">collection </w:t>
      </w:r>
      <w:r w:rsidR="000D1F01" w:rsidRPr="00521A26">
        <w:rPr>
          <w:sz w:val="22"/>
          <w:szCs w:val="22"/>
        </w:rPr>
        <w:t xml:space="preserve">OMB 0596-0078, the </w:t>
      </w:r>
      <w:r w:rsidRPr="00521A26">
        <w:rPr>
          <w:sz w:val="22"/>
          <w:szCs w:val="22"/>
        </w:rPr>
        <w:t>National Woodland Owner Survey</w:t>
      </w:r>
      <w:r w:rsidR="003F2036">
        <w:rPr>
          <w:sz w:val="22"/>
          <w:szCs w:val="22"/>
        </w:rPr>
        <w:t xml:space="preserve"> (NWOS)</w:t>
      </w:r>
      <w:r w:rsidRPr="00521A26">
        <w:rPr>
          <w:sz w:val="22"/>
          <w:szCs w:val="22"/>
        </w:rPr>
        <w:t>.</w:t>
      </w:r>
      <w:r w:rsidR="003F2036">
        <w:rPr>
          <w:sz w:val="22"/>
          <w:szCs w:val="22"/>
        </w:rPr>
        <w:t xml:space="preserve"> </w:t>
      </w:r>
      <w:r w:rsidRPr="00521A26">
        <w:rPr>
          <w:sz w:val="22"/>
          <w:szCs w:val="22"/>
        </w:rPr>
        <w:t xml:space="preserve"> The USDA Forest Service allowed the collection to expire </w:t>
      </w:r>
      <w:r w:rsidR="000D1F01" w:rsidRPr="00521A26">
        <w:rPr>
          <w:sz w:val="22"/>
          <w:szCs w:val="22"/>
        </w:rPr>
        <w:t xml:space="preserve">in order to </w:t>
      </w:r>
      <w:r w:rsidR="00B07B21">
        <w:rPr>
          <w:sz w:val="22"/>
          <w:szCs w:val="22"/>
        </w:rPr>
        <w:t xml:space="preserve">process </w:t>
      </w:r>
      <w:r w:rsidR="00C9247A">
        <w:rPr>
          <w:sz w:val="22"/>
          <w:szCs w:val="22"/>
        </w:rPr>
        <w:t>the</w:t>
      </w:r>
      <w:r w:rsidR="00B07B21">
        <w:rPr>
          <w:sz w:val="22"/>
          <w:szCs w:val="22"/>
        </w:rPr>
        <w:t xml:space="preserve"> data collected, produce the summary reports from these data</w:t>
      </w:r>
      <w:r w:rsidR="006E4169">
        <w:rPr>
          <w:sz w:val="22"/>
          <w:szCs w:val="22"/>
        </w:rPr>
        <w:t xml:space="preserve"> (which are currently in the final stages of publication)</w:t>
      </w:r>
      <w:r w:rsidR="00B07B21">
        <w:rPr>
          <w:sz w:val="22"/>
          <w:szCs w:val="22"/>
        </w:rPr>
        <w:t>, and plan for the next iteration of the survey</w:t>
      </w:r>
      <w:r w:rsidR="008516E3">
        <w:rPr>
          <w:sz w:val="22"/>
          <w:szCs w:val="22"/>
        </w:rPr>
        <w:t xml:space="preserve">.  </w:t>
      </w:r>
      <w:r w:rsidR="00115264">
        <w:rPr>
          <w:sz w:val="22"/>
          <w:szCs w:val="22"/>
        </w:rPr>
        <w:t xml:space="preserve">The Forest Service has completed this assessment and requests approval from OMB to once again collect information from </w:t>
      </w:r>
      <w:r w:rsidR="00C9247A">
        <w:rPr>
          <w:bCs/>
          <w:sz w:val="22"/>
          <w:szCs w:val="22"/>
        </w:rPr>
        <w:t xml:space="preserve">the </w:t>
      </w:r>
      <w:r w:rsidR="00115264" w:rsidRPr="00FC1D8B">
        <w:rPr>
          <w:bCs/>
          <w:sz w:val="22"/>
          <w:szCs w:val="22"/>
        </w:rPr>
        <w:t>owners</w:t>
      </w:r>
      <w:r w:rsidR="00C9247A">
        <w:rPr>
          <w:bCs/>
          <w:sz w:val="22"/>
          <w:szCs w:val="22"/>
        </w:rPr>
        <w:t xml:space="preserve"> and managers of forest and other wooded land across the United States</w:t>
      </w:r>
      <w:r w:rsidR="00115264">
        <w:rPr>
          <w:bCs/>
          <w:sz w:val="22"/>
          <w:szCs w:val="22"/>
        </w:rPr>
        <w:t xml:space="preserve">. </w:t>
      </w:r>
    </w:p>
    <w:p w14:paraId="533FBDE4" w14:textId="77777777" w:rsidR="003F6935" w:rsidRPr="000D1F01" w:rsidRDefault="003F6935"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14:paraId="4F64C38C" w14:textId="77777777" w:rsidR="00C37CD8" w:rsidRPr="000D1F01"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0D1F01">
        <w:rPr>
          <w:b/>
          <w:bCs/>
          <w:sz w:val="28"/>
          <w:szCs w:val="28"/>
        </w:rPr>
        <w:t>A.  Justification</w:t>
      </w:r>
    </w:p>
    <w:p w14:paraId="67AEA507" w14:textId="77777777" w:rsidR="003F6935" w:rsidRPr="000D1F01" w:rsidRDefault="00C37CD8" w:rsidP="003F6935">
      <w:pPr>
        <w:pStyle w:val="BodyTextIndent2"/>
        <w:numPr>
          <w:ilvl w:val="0"/>
          <w:numId w:val="10"/>
        </w:numPr>
        <w:tabs>
          <w:tab w:val="left" w:pos="360"/>
        </w:tabs>
        <w:spacing w:after="80"/>
        <w:jc w:val="both"/>
      </w:pPr>
      <w:r w:rsidRPr="000D1F01">
        <w:t>Explain the circumstances that make the collection of information necessary. Identify any legal or administrative requirements that necessitate the collection. Attach a copy of the appropriate section of each statute and regulation mandating or authorizing the col</w:t>
      </w:r>
      <w:r w:rsidRPr="000D1F01">
        <w:softHyphen/>
        <w:t>lection of information.</w:t>
      </w:r>
    </w:p>
    <w:p w14:paraId="31FDEF36" w14:textId="77777777" w:rsidR="00A67E9C" w:rsidRPr="00115264" w:rsidRDefault="002D1A70" w:rsidP="00A67E9C">
      <w:pPr>
        <w:widowControl/>
        <w:spacing w:after="120"/>
        <w:ind w:left="360"/>
        <w:jc w:val="both"/>
        <w:rPr>
          <w:i/>
          <w:color w:val="000000"/>
          <w:sz w:val="22"/>
          <w:szCs w:val="22"/>
        </w:rPr>
      </w:pPr>
      <w:r w:rsidRPr="00115264">
        <w:rPr>
          <w:i/>
          <w:color w:val="000000"/>
          <w:sz w:val="22"/>
          <w:szCs w:val="22"/>
        </w:rPr>
        <w:t>Statutes and Regulations:</w:t>
      </w:r>
    </w:p>
    <w:p w14:paraId="75CEB325" w14:textId="3FF344BA"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2D1A70">
        <w:rPr>
          <w:color w:val="000000"/>
          <w:sz w:val="22"/>
          <w:szCs w:val="22"/>
        </w:rPr>
        <w:t xml:space="preserve">Forest and </w:t>
      </w:r>
      <w:r w:rsidRPr="003B60E1">
        <w:rPr>
          <w:color w:val="000000"/>
          <w:sz w:val="22"/>
          <w:szCs w:val="22"/>
        </w:rPr>
        <w:t>Range</w:t>
      </w:r>
      <w:r w:rsidR="003B60E1">
        <w:rPr>
          <w:color w:val="000000"/>
          <w:sz w:val="22"/>
          <w:szCs w:val="22"/>
        </w:rPr>
        <w:t>l</w:t>
      </w:r>
      <w:r w:rsidRPr="003B60E1">
        <w:rPr>
          <w:color w:val="000000"/>
          <w:sz w:val="22"/>
          <w:szCs w:val="22"/>
        </w:rPr>
        <w:t>and</w:t>
      </w:r>
      <w:r w:rsidRPr="002D1A70">
        <w:rPr>
          <w:color w:val="000000"/>
          <w:sz w:val="22"/>
          <w:szCs w:val="22"/>
        </w:rPr>
        <w:t xml:space="preserve"> Renewable Resources Planning Act of 1974 (Pub. L. 93-278 Sec. 3)</w:t>
      </w:r>
    </w:p>
    <w:p w14:paraId="15BB8C0E" w14:textId="72A0720D"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Forest and </w:t>
      </w:r>
      <w:r w:rsidRPr="003B60E1">
        <w:rPr>
          <w:color w:val="000000"/>
          <w:sz w:val="22"/>
          <w:szCs w:val="22"/>
        </w:rPr>
        <w:t>Range</w:t>
      </w:r>
      <w:r w:rsidR="003B60E1">
        <w:rPr>
          <w:color w:val="000000"/>
          <w:sz w:val="22"/>
          <w:szCs w:val="22"/>
        </w:rPr>
        <w:t>l</w:t>
      </w:r>
      <w:r w:rsidRPr="003B60E1">
        <w:rPr>
          <w:color w:val="000000"/>
          <w:sz w:val="22"/>
          <w:szCs w:val="22"/>
        </w:rPr>
        <w:t>and</w:t>
      </w:r>
      <w:r w:rsidRPr="00F2769A">
        <w:rPr>
          <w:color w:val="000000"/>
          <w:sz w:val="22"/>
          <w:szCs w:val="22"/>
        </w:rPr>
        <w:t xml:space="preserve"> Renewable </w:t>
      </w:r>
      <w:r w:rsidRPr="003B60E1">
        <w:rPr>
          <w:color w:val="000000"/>
          <w:sz w:val="22"/>
          <w:szCs w:val="22"/>
        </w:rPr>
        <w:t>Resources</w:t>
      </w:r>
      <w:r w:rsidR="003B60E1">
        <w:rPr>
          <w:color w:val="000000"/>
          <w:sz w:val="22"/>
          <w:szCs w:val="22"/>
        </w:rPr>
        <w:t xml:space="preserve"> Research</w:t>
      </w:r>
      <w:r w:rsidRPr="003B60E1">
        <w:rPr>
          <w:color w:val="000000"/>
          <w:sz w:val="22"/>
          <w:szCs w:val="22"/>
        </w:rPr>
        <w:t xml:space="preserve"> Act</w:t>
      </w:r>
      <w:r w:rsidRPr="00F2769A">
        <w:rPr>
          <w:color w:val="000000"/>
          <w:sz w:val="22"/>
          <w:szCs w:val="22"/>
        </w:rPr>
        <w:t xml:space="preserve"> of 1978 (Pub. L. 95-307 Sec. 3) </w:t>
      </w:r>
    </w:p>
    <w:p w14:paraId="56F8A111" w14:textId="77777777"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Agriculture Research, Extension, and Education Reform Act of 1998 (Pub. L. 105-185 Sec. 253)</w:t>
      </w:r>
    </w:p>
    <w:p w14:paraId="1B47FAEB" w14:textId="77777777" w:rsidR="00A67E9C" w:rsidRP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Food Security Act of 1985 as amended through Public Law 106–580 (Pub. L. 99-198 Sec. 1770)  </w:t>
      </w:r>
    </w:p>
    <w:p w14:paraId="3371D8DF" w14:textId="77777777" w:rsidR="006431AF" w:rsidRDefault="006431AF" w:rsidP="00097D7D">
      <w:pPr>
        <w:widowControl/>
        <w:ind w:left="360"/>
        <w:contextualSpacing/>
        <w:rPr>
          <w:bCs/>
          <w:color w:val="000000"/>
          <w:sz w:val="22"/>
          <w:szCs w:val="22"/>
        </w:rPr>
      </w:pPr>
    </w:p>
    <w:p w14:paraId="3199B223" w14:textId="77777777" w:rsidR="00C8442D" w:rsidRDefault="00302593" w:rsidP="00097D7D">
      <w:pPr>
        <w:widowControl/>
        <w:ind w:left="360"/>
        <w:contextualSpacing/>
        <w:rPr>
          <w:bCs/>
          <w:sz w:val="22"/>
          <w:szCs w:val="22"/>
        </w:rPr>
      </w:pPr>
      <w:r w:rsidRPr="00F2769A">
        <w:rPr>
          <w:bCs/>
          <w:color w:val="000000"/>
          <w:sz w:val="22"/>
          <w:szCs w:val="22"/>
        </w:rPr>
        <w:t xml:space="preserve">In the United States, there are </w:t>
      </w:r>
      <w:r w:rsidR="00C9247A">
        <w:rPr>
          <w:bCs/>
          <w:color w:val="000000"/>
          <w:sz w:val="22"/>
          <w:szCs w:val="22"/>
        </w:rPr>
        <w:t xml:space="preserve">an </w:t>
      </w:r>
      <w:r w:rsidR="00C8442D" w:rsidRPr="00F2769A">
        <w:rPr>
          <w:bCs/>
          <w:color w:val="000000"/>
          <w:sz w:val="22"/>
          <w:szCs w:val="22"/>
        </w:rPr>
        <w:t>estimated</w:t>
      </w:r>
      <w:r w:rsidRPr="00F2769A">
        <w:rPr>
          <w:bCs/>
          <w:color w:val="000000"/>
          <w:sz w:val="22"/>
          <w:szCs w:val="22"/>
        </w:rPr>
        <w:t xml:space="preserve"> </w:t>
      </w:r>
      <w:r w:rsidR="00BC20BA">
        <w:rPr>
          <w:bCs/>
          <w:color w:val="000000"/>
          <w:sz w:val="22"/>
          <w:szCs w:val="22"/>
        </w:rPr>
        <w:t>831</w:t>
      </w:r>
      <w:r w:rsidR="006E4169">
        <w:rPr>
          <w:bCs/>
          <w:color w:val="000000"/>
          <w:sz w:val="22"/>
          <w:szCs w:val="22"/>
        </w:rPr>
        <w:t xml:space="preserve"> million acres of forest</w:t>
      </w:r>
      <w:r w:rsidR="00C6257E">
        <w:rPr>
          <w:bCs/>
          <w:color w:val="000000"/>
          <w:sz w:val="22"/>
          <w:szCs w:val="22"/>
        </w:rPr>
        <w:t>s</w:t>
      </w:r>
      <w:r w:rsidR="006E4169">
        <w:rPr>
          <w:bCs/>
          <w:color w:val="000000"/>
          <w:sz w:val="22"/>
          <w:szCs w:val="22"/>
        </w:rPr>
        <w:t xml:space="preserve"> and other wooded land</w:t>
      </w:r>
      <w:r w:rsidR="006E4169" w:rsidRPr="00F2769A">
        <w:rPr>
          <w:rStyle w:val="FootnoteReference"/>
          <w:bCs/>
          <w:color w:val="000000"/>
          <w:sz w:val="22"/>
          <w:szCs w:val="22"/>
          <w:vertAlign w:val="superscript"/>
        </w:rPr>
        <w:footnoteReference w:id="1"/>
      </w:r>
      <w:r w:rsidR="006E4169">
        <w:rPr>
          <w:bCs/>
          <w:color w:val="000000"/>
          <w:sz w:val="22"/>
          <w:szCs w:val="22"/>
        </w:rPr>
        <w:t xml:space="preserve">.  Over half, </w:t>
      </w:r>
      <w:r w:rsidR="008368ED">
        <w:rPr>
          <w:bCs/>
          <w:color w:val="000000"/>
          <w:sz w:val="22"/>
          <w:szCs w:val="22"/>
        </w:rPr>
        <w:t>5</w:t>
      </w:r>
      <w:r w:rsidR="00BC20BA">
        <w:rPr>
          <w:bCs/>
          <w:color w:val="000000"/>
          <w:sz w:val="22"/>
          <w:szCs w:val="22"/>
        </w:rPr>
        <w:t>8</w:t>
      </w:r>
      <w:r w:rsidR="008368ED">
        <w:rPr>
          <w:bCs/>
          <w:color w:val="000000"/>
          <w:sz w:val="22"/>
          <w:szCs w:val="22"/>
        </w:rPr>
        <w:t xml:space="preserve"> </w:t>
      </w:r>
      <w:r w:rsidR="006E4169">
        <w:rPr>
          <w:bCs/>
          <w:color w:val="000000"/>
          <w:sz w:val="22"/>
          <w:szCs w:val="22"/>
        </w:rPr>
        <w:t xml:space="preserve">percent, of this land is privately owned by an estimated </w:t>
      </w:r>
      <w:r w:rsidRPr="00F2769A">
        <w:rPr>
          <w:bCs/>
          <w:color w:val="000000"/>
          <w:sz w:val="22"/>
          <w:szCs w:val="22"/>
        </w:rPr>
        <w:t>11.3 million private owner</w:t>
      </w:r>
      <w:r w:rsidR="006E4169">
        <w:rPr>
          <w:bCs/>
          <w:color w:val="000000"/>
          <w:sz w:val="22"/>
          <w:szCs w:val="22"/>
        </w:rPr>
        <w:t>ship</w:t>
      </w:r>
      <w:r w:rsidRPr="00F2769A">
        <w:rPr>
          <w:bCs/>
          <w:color w:val="000000"/>
          <w:sz w:val="22"/>
          <w:szCs w:val="22"/>
        </w:rPr>
        <w:t xml:space="preserve">s </w:t>
      </w:r>
      <w:r w:rsidR="00C9247A" w:rsidRPr="00F2769A">
        <w:rPr>
          <w:bCs/>
          <w:color w:val="000000"/>
          <w:sz w:val="22"/>
          <w:szCs w:val="22"/>
        </w:rPr>
        <w:t>that</w:t>
      </w:r>
      <w:r w:rsidRPr="00F2769A">
        <w:rPr>
          <w:bCs/>
          <w:color w:val="000000"/>
          <w:sz w:val="22"/>
          <w:szCs w:val="22"/>
        </w:rPr>
        <w:t xml:space="preserve"> cont</w:t>
      </w:r>
      <w:r>
        <w:rPr>
          <w:bCs/>
          <w:sz w:val="22"/>
          <w:szCs w:val="22"/>
        </w:rPr>
        <w:t xml:space="preserve">rol </w:t>
      </w:r>
      <w:r w:rsidRPr="00FC1D8B">
        <w:rPr>
          <w:bCs/>
          <w:sz w:val="22"/>
          <w:szCs w:val="22"/>
        </w:rPr>
        <w:t xml:space="preserve">over half of the nation’s </w:t>
      </w:r>
      <w:r w:rsidR="006E4169">
        <w:rPr>
          <w:bCs/>
          <w:sz w:val="22"/>
          <w:szCs w:val="22"/>
        </w:rPr>
        <w:t>forest</w:t>
      </w:r>
      <w:r w:rsidR="00573F1F">
        <w:rPr>
          <w:bCs/>
          <w:sz w:val="22"/>
          <w:szCs w:val="22"/>
        </w:rPr>
        <w:t>s</w:t>
      </w:r>
      <w:r w:rsidR="006E4169">
        <w:rPr>
          <w:bCs/>
          <w:sz w:val="22"/>
          <w:szCs w:val="22"/>
        </w:rPr>
        <w:t xml:space="preserve"> and other </w:t>
      </w:r>
      <w:r w:rsidRPr="00FC1D8B">
        <w:rPr>
          <w:bCs/>
          <w:sz w:val="22"/>
          <w:szCs w:val="22"/>
        </w:rPr>
        <w:t>wood</w:t>
      </w:r>
      <w:r w:rsidR="006E4169">
        <w:rPr>
          <w:bCs/>
          <w:sz w:val="22"/>
          <w:szCs w:val="22"/>
        </w:rPr>
        <w:t xml:space="preserve">ed </w:t>
      </w:r>
      <w:r w:rsidRPr="00FC1D8B">
        <w:rPr>
          <w:bCs/>
          <w:sz w:val="22"/>
          <w:szCs w:val="22"/>
        </w:rPr>
        <w:t>land</w:t>
      </w:r>
      <w:r w:rsidR="001A66AD">
        <w:rPr>
          <w:bCs/>
          <w:sz w:val="22"/>
          <w:szCs w:val="22"/>
        </w:rPr>
        <w:t>.</w:t>
      </w:r>
      <w:r w:rsidR="006E4169">
        <w:rPr>
          <w:bCs/>
          <w:sz w:val="22"/>
          <w:szCs w:val="22"/>
        </w:rPr>
        <w:t xml:space="preserve">  The remaining forest and other wooded land is managed by </w:t>
      </w:r>
      <w:r w:rsidR="008A4C75">
        <w:rPr>
          <w:bCs/>
          <w:sz w:val="22"/>
          <w:szCs w:val="22"/>
        </w:rPr>
        <w:t>over a thousand</w:t>
      </w:r>
      <w:r w:rsidR="006E4169">
        <w:rPr>
          <w:bCs/>
          <w:sz w:val="22"/>
          <w:szCs w:val="22"/>
        </w:rPr>
        <w:t xml:space="preserve"> federal, state, and local government agencies.</w:t>
      </w:r>
      <w:r w:rsidR="001A66AD">
        <w:rPr>
          <w:bCs/>
          <w:sz w:val="22"/>
          <w:szCs w:val="22"/>
        </w:rPr>
        <w:t xml:space="preserve"> </w:t>
      </w:r>
      <w:r w:rsidR="006E4169">
        <w:rPr>
          <w:bCs/>
          <w:sz w:val="22"/>
          <w:szCs w:val="22"/>
        </w:rPr>
        <w:t xml:space="preserve"> How the forests will be used is ultimately the decision of the </w:t>
      </w:r>
      <w:r w:rsidR="008A4C75">
        <w:rPr>
          <w:bCs/>
          <w:sz w:val="22"/>
          <w:szCs w:val="22"/>
        </w:rPr>
        <w:t>owners</w:t>
      </w:r>
      <w:r w:rsidR="00C9247A">
        <w:rPr>
          <w:bCs/>
          <w:sz w:val="22"/>
          <w:szCs w:val="22"/>
        </w:rPr>
        <w:t xml:space="preserve"> and managers</w:t>
      </w:r>
      <w:r w:rsidR="008A4C75">
        <w:rPr>
          <w:bCs/>
          <w:sz w:val="22"/>
          <w:szCs w:val="22"/>
        </w:rPr>
        <w:t xml:space="preserve"> of the </w:t>
      </w:r>
      <w:r w:rsidR="006E4169">
        <w:rPr>
          <w:bCs/>
          <w:sz w:val="22"/>
          <w:szCs w:val="22"/>
        </w:rPr>
        <w:t xml:space="preserve">forest and </w:t>
      </w:r>
      <w:r w:rsidR="008368ED">
        <w:rPr>
          <w:bCs/>
          <w:sz w:val="22"/>
          <w:szCs w:val="22"/>
        </w:rPr>
        <w:t>other</w:t>
      </w:r>
      <w:r w:rsidR="00675603">
        <w:rPr>
          <w:bCs/>
          <w:sz w:val="22"/>
          <w:szCs w:val="22"/>
        </w:rPr>
        <w:t xml:space="preserve"> </w:t>
      </w:r>
      <w:r w:rsidR="008A4C75">
        <w:rPr>
          <w:bCs/>
          <w:sz w:val="22"/>
          <w:szCs w:val="22"/>
        </w:rPr>
        <w:t>wooded land</w:t>
      </w:r>
      <w:r w:rsidR="006E4169">
        <w:rPr>
          <w:bCs/>
          <w:sz w:val="22"/>
          <w:szCs w:val="22"/>
        </w:rPr>
        <w:t xml:space="preserve">, operating within legal, economic, and other constraints.  </w:t>
      </w:r>
      <w:r w:rsidR="00115264">
        <w:rPr>
          <w:bCs/>
          <w:sz w:val="22"/>
          <w:szCs w:val="22"/>
        </w:rPr>
        <w:t>To</w:t>
      </w:r>
      <w:r w:rsidR="00C8442D">
        <w:rPr>
          <w:bCs/>
          <w:sz w:val="22"/>
          <w:szCs w:val="22"/>
        </w:rPr>
        <w:t xml:space="preserve"> better understand</w:t>
      </w:r>
      <w:r w:rsidR="001A66AD">
        <w:rPr>
          <w:bCs/>
          <w:sz w:val="22"/>
          <w:szCs w:val="22"/>
        </w:rPr>
        <w:t xml:space="preserve"> this</w:t>
      </w:r>
      <w:r w:rsidR="00C8442D">
        <w:rPr>
          <w:bCs/>
          <w:sz w:val="22"/>
          <w:szCs w:val="22"/>
        </w:rPr>
        <w:t xml:space="preserve"> </w:t>
      </w:r>
      <w:r w:rsidR="006E4169">
        <w:rPr>
          <w:bCs/>
          <w:sz w:val="22"/>
          <w:szCs w:val="22"/>
        </w:rPr>
        <w:t xml:space="preserve">critical </w:t>
      </w:r>
      <w:r w:rsidR="00C8442D">
        <w:rPr>
          <w:bCs/>
          <w:sz w:val="22"/>
          <w:szCs w:val="22"/>
        </w:rPr>
        <w:t>link in the forest system, the USDA Forest Service request</w:t>
      </w:r>
      <w:r w:rsidR="00A905BD">
        <w:rPr>
          <w:bCs/>
          <w:sz w:val="22"/>
          <w:szCs w:val="22"/>
        </w:rPr>
        <w:t>s</w:t>
      </w:r>
      <w:r w:rsidR="00C8442D">
        <w:rPr>
          <w:bCs/>
          <w:sz w:val="22"/>
          <w:szCs w:val="22"/>
        </w:rPr>
        <w:t xml:space="preserve"> permission to survey owners </w:t>
      </w:r>
      <w:r w:rsidR="006E4169">
        <w:rPr>
          <w:bCs/>
          <w:sz w:val="22"/>
          <w:szCs w:val="22"/>
        </w:rPr>
        <w:t xml:space="preserve">and managers of forest and other wooded land </w:t>
      </w:r>
      <w:r w:rsidR="00C8442D">
        <w:rPr>
          <w:bCs/>
          <w:sz w:val="22"/>
          <w:szCs w:val="22"/>
        </w:rPr>
        <w:t xml:space="preserve">on </w:t>
      </w:r>
      <w:r w:rsidR="001A66AD">
        <w:rPr>
          <w:bCs/>
          <w:sz w:val="22"/>
          <w:szCs w:val="22"/>
        </w:rPr>
        <w:t xml:space="preserve">why </w:t>
      </w:r>
      <w:r w:rsidR="00C8442D" w:rsidRPr="00FC1D8B">
        <w:rPr>
          <w:bCs/>
          <w:sz w:val="22"/>
          <w:szCs w:val="22"/>
        </w:rPr>
        <w:t>they own</w:t>
      </w:r>
      <w:r w:rsidR="006E4169">
        <w:rPr>
          <w:bCs/>
          <w:sz w:val="22"/>
          <w:szCs w:val="22"/>
        </w:rPr>
        <w:t>/manage</w:t>
      </w:r>
      <w:r w:rsidR="00C8442D" w:rsidRPr="00FC1D8B">
        <w:rPr>
          <w:bCs/>
          <w:sz w:val="22"/>
          <w:szCs w:val="22"/>
        </w:rPr>
        <w:t xml:space="preserve"> </w:t>
      </w:r>
      <w:r w:rsidR="006E4169">
        <w:rPr>
          <w:bCs/>
          <w:sz w:val="22"/>
          <w:szCs w:val="22"/>
        </w:rPr>
        <w:t xml:space="preserve">their </w:t>
      </w:r>
      <w:r w:rsidR="006E4169" w:rsidRPr="00FC1D8B">
        <w:rPr>
          <w:bCs/>
          <w:sz w:val="22"/>
          <w:szCs w:val="22"/>
        </w:rPr>
        <w:t>land</w:t>
      </w:r>
      <w:r w:rsidR="00C8442D" w:rsidRPr="00FC1D8B">
        <w:rPr>
          <w:bCs/>
          <w:sz w:val="22"/>
          <w:szCs w:val="22"/>
        </w:rPr>
        <w:t xml:space="preserve">, how they use it, and what they intend to do with it.  </w:t>
      </w:r>
      <w:r w:rsidRPr="00FC1D8B">
        <w:rPr>
          <w:bCs/>
          <w:sz w:val="22"/>
          <w:szCs w:val="22"/>
        </w:rPr>
        <w:t xml:space="preserve">The </w:t>
      </w:r>
      <w:r w:rsidR="00097D7D">
        <w:rPr>
          <w:bCs/>
          <w:sz w:val="22"/>
          <w:szCs w:val="22"/>
        </w:rPr>
        <w:t>collection provides vital up</w:t>
      </w:r>
      <w:r w:rsidR="00675603">
        <w:rPr>
          <w:bCs/>
          <w:sz w:val="22"/>
          <w:szCs w:val="22"/>
        </w:rPr>
        <w:t>-</w:t>
      </w:r>
      <w:r w:rsidR="00097D7D">
        <w:rPr>
          <w:bCs/>
          <w:sz w:val="22"/>
          <w:szCs w:val="22"/>
        </w:rPr>
        <w:t>to</w:t>
      </w:r>
      <w:r w:rsidR="00675603">
        <w:rPr>
          <w:bCs/>
          <w:sz w:val="22"/>
          <w:szCs w:val="22"/>
        </w:rPr>
        <w:t>-</w:t>
      </w:r>
      <w:r w:rsidR="00097D7D">
        <w:rPr>
          <w:bCs/>
          <w:sz w:val="22"/>
          <w:szCs w:val="22"/>
        </w:rPr>
        <w:t xml:space="preserve">date </w:t>
      </w:r>
      <w:r w:rsidR="00C8442D">
        <w:rPr>
          <w:bCs/>
          <w:sz w:val="22"/>
          <w:szCs w:val="22"/>
        </w:rPr>
        <w:t xml:space="preserve">information on </w:t>
      </w:r>
      <w:r w:rsidR="006E4169">
        <w:rPr>
          <w:bCs/>
          <w:sz w:val="22"/>
          <w:szCs w:val="22"/>
        </w:rPr>
        <w:t>these topics</w:t>
      </w:r>
      <w:r w:rsidR="00097D7D">
        <w:rPr>
          <w:bCs/>
          <w:sz w:val="22"/>
          <w:szCs w:val="22"/>
        </w:rPr>
        <w:t>.</w:t>
      </w:r>
      <w:r w:rsidR="00C8442D">
        <w:rPr>
          <w:bCs/>
          <w:sz w:val="22"/>
          <w:szCs w:val="22"/>
        </w:rPr>
        <w:t xml:space="preserve"> </w:t>
      </w:r>
    </w:p>
    <w:p w14:paraId="7053BB5C" w14:textId="77777777" w:rsidR="00097D7D" w:rsidRDefault="00097D7D">
      <w:pPr>
        <w:widowControl/>
        <w:ind w:left="360"/>
        <w:contextualSpacing/>
        <w:rPr>
          <w:b/>
          <w:bCs/>
          <w:sz w:val="22"/>
          <w:szCs w:val="22"/>
        </w:rPr>
      </w:pPr>
    </w:p>
    <w:p w14:paraId="57479FAC" w14:textId="758B0F2E" w:rsidR="00F2769A" w:rsidRPr="00097D7D" w:rsidRDefault="00097D7D" w:rsidP="006431AF">
      <w:pPr>
        <w:widowControl/>
        <w:ind w:left="360"/>
        <w:contextualSpacing/>
        <w:rPr>
          <w:bCs/>
          <w:sz w:val="22"/>
          <w:szCs w:val="22"/>
        </w:rPr>
      </w:pPr>
      <w:r>
        <w:rPr>
          <w:bCs/>
          <w:sz w:val="22"/>
          <w:szCs w:val="22"/>
        </w:rPr>
        <w:t xml:space="preserve">The main authority for this collection is </w:t>
      </w:r>
      <w:r w:rsidR="00C9247A">
        <w:rPr>
          <w:bCs/>
          <w:sz w:val="22"/>
          <w:szCs w:val="22"/>
        </w:rPr>
        <w:t>t</w:t>
      </w:r>
      <w:r w:rsidRPr="00097D7D">
        <w:rPr>
          <w:bCs/>
          <w:sz w:val="22"/>
          <w:szCs w:val="22"/>
        </w:rPr>
        <w:t>he Forest and Range</w:t>
      </w:r>
      <w:r w:rsidR="00F6203D">
        <w:rPr>
          <w:bCs/>
          <w:sz w:val="22"/>
          <w:szCs w:val="22"/>
        </w:rPr>
        <w:t>l</w:t>
      </w:r>
      <w:r w:rsidRPr="00097D7D">
        <w:rPr>
          <w:bCs/>
          <w:sz w:val="22"/>
          <w:szCs w:val="22"/>
        </w:rPr>
        <w:t>and Renewable Resources Planning Act of 1974</w:t>
      </w:r>
      <w:r>
        <w:rPr>
          <w:bCs/>
          <w:sz w:val="22"/>
          <w:szCs w:val="22"/>
        </w:rPr>
        <w:t xml:space="preserve">.  The Act </w:t>
      </w:r>
      <w:r w:rsidRPr="00097D7D">
        <w:rPr>
          <w:bCs/>
          <w:sz w:val="22"/>
          <w:szCs w:val="22"/>
        </w:rPr>
        <w:t xml:space="preserve">states that the Forest Service is tasked with “assessing the Nation’s renewable resources” and this “must be based on a comprehensive assessment of present and anticipated uses, demand for, and supply of renewable resources from the Nation’s public and private forests.”  A “comprehensive assessment” </w:t>
      </w:r>
      <w:r w:rsidR="006431AF">
        <w:rPr>
          <w:bCs/>
          <w:sz w:val="22"/>
          <w:szCs w:val="22"/>
        </w:rPr>
        <w:t>and</w:t>
      </w:r>
      <w:r w:rsidRPr="00097D7D">
        <w:rPr>
          <w:bCs/>
          <w:sz w:val="22"/>
          <w:szCs w:val="22"/>
        </w:rPr>
        <w:t xml:space="preserve"> a statement </w:t>
      </w:r>
      <w:r w:rsidR="006431AF">
        <w:rPr>
          <w:bCs/>
          <w:sz w:val="22"/>
          <w:szCs w:val="22"/>
        </w:rPr>
        <w:t>that “</w:t>
      </w:r>
      <w:r w:rsidR="006431AF" w:rsidRPr="006431AF">
        <w:rPr>
          <w:bCs/>
          <w:sz w:val="22"/>
          <w:szCs w:val="22"/>
        </w:rPr>
        <w:t>the majority of the Nation’s forests and</w:t>
      </w:r>
      <w:r w:rsidR="006431AF">
        <w:rPr>
          <w:bCs/>
          <w:sz w:val="22"/>
          <w:szCs w:val="22"/>
        </w:rPr>
        <w:t xml:space="preserve"> </w:t>
      </w:r>
      <w:r w:rsidR="006431AF" w:rsidRPr="006431AF">
        <w:rPr>
          <w:bCs/>
          <w:sz w:val="22"/>
          <w:szCs w:val="22"/>
        </w:rPr>
        <w:t>rangeland is under private, State, and local governmental</w:t>
      </w:r>
      <w:r w:rsidR="006431AF">
        <w:rPr>
          <w:bCs/>
          <w:sz w:val="22"/>
          <w:szCs w:val="22"/>
        </w:rPr>
        <w:t xml:space="preserve"> </w:t>
      </w:r>
      <w:r w:rsidR="006431AF" w:rsidRPr="006431AF">
        <w:rPr>
          <w:bCs/>
          <w:sz w:val="22"/>
          <w:szCs w:val="22"/>
        </w:rPr>
        <w:t>management and the Nation’s major capacity to produce goods</w:t>
      </w:r>
      <w:r w:rsidR="006431AF">
        <w:rPr>
          <w:bCs/>
          <w:sz w:val="22"/>
          <w:szCs w:val="22"/>
        </w:rPr>
        <w:t xml:space="preserve"> </w:t>
      </w:r>
      <w:r w:rsidR="006431AF" w:rsidRPr="006431AF">
        <w:rPr>
          <w:bCs/>
          <w:sz w:val="22"/>
          <w:szCs w:val="22"/>
        </w:rPr>
        <w:t>and services is based on these non</w:t>
      </w:r>
      <w:r w:rsidR="003F2036">
        <w:rPr>
          <w:bCs/>
          <w:sz w:val="22"/>
          <w:szCs w:val="22"/>
        </w:rPr>
        <w:t>-</w:t>
      </w:r>
      <w:r w:rsidR="006431AF" w:rsidRPr="006431AF">
        <w:rPr>
          <w:bCs/>
          <w:sz w:val="22"/>
          <w:szCs w:val="22"/>
        </w:rPr>
        <w:t>federally managed renewable</w:t>
      </w:r>
      <w:r w:rsidR="006431AF">
        <w:rPr>
          <w:bCs/>
          <w:sz w:val="22"/>
          <w:szCs w:val="22"/>
        </w:rPr>
        <w:t xml:space="preserve"> </w:t>
      </w:r>
      <w:r w:rsidR="006431AF" w:rsidRPr="006431AF">
        <w:rPr>
          <w:bCs/>
          <w:sz w:val="22"/>
          <w:szCs w:val="22"/>
        </w:rPr>
        <w:t>resources, the Federal Government should be a catalyst to</w:t>
      </w:r>
      <w:r w:rsidR="006431AF">
        <w:rPr>
          <w:bCs/>
          <w:sz w:val="22"/>
          <w:szCs w:val="22"/>
        </w:rPr>
        <w:t xml:space="preserve"> </w:t>
      </w:r>
      <w:r w:rsidR="006431AF" w:rsidRPr="006431AF">
        <w:rPr>
          <w:bCs/>
          <w:sz w:val="22"/>
          <w:szCs w:val="22"/>
        </w:rPr>
        <w:t>encourage and assist these owners in the efficient long-term</w:t>
      </w:r>
      <w:r w:rsidR="006431AF">
        <w:rPr>
          <w:bCs/>
          <w:sz w:val="22"/>
          <w:szCs w:val="22"/>
        </w:rPr>
        <w:t xml:space="preserve"> </w:t>
      </w:r>
      <w:r w:rsidR="006431AF" w:rsidRPr="006431AF">
        <w:rPr>
          <w:bCs/>
          <w:sz w:val="22"/>
          <w:szCs w:val="22"/>
        </w:rPr>
        <w:t>use and improvement of these lands and their renewable resources</w:t>
      </w:r>
      <w:r w:rsidR="006431AF">
        <w:rPr>
          <w:bCs/>
          <w:sz w:val="22"/>
          <w:szCs w:val="22"/>
        </w:rPr>
        <w:t xml:space="preserve"> </w:t>
      </w:r>
      <w:r w:rsidR="006431AF" w:rsidRPr="006431AF">
        <w:rPr>
          <w:bCs/>
          <w:sz w:val="22"/>
          <w:szCs w:val="22"/>
        </w:rPr>
        <w:t>consistent with the principles of sustained yield multiple</w:t>
      </w:r>
      <w:r w:rsidR="006431AF">
        <w:rPr>
          <w:bCs/>
          <w:sz w:val="22"/>
          <w:szCs w:val="22"/>
        </w:rPr>
        <w:t xml:space="preserve"> </w:t>
      </w:r>
      <w:r w:rsidR="006431AF" w:rsidRPr="006431AF">
        <w:rPr>
          <w:bCs/>
          <w:sz w:val="22"/>
          <w:szCs w:val="22"/>
        </w:rPr>
        <w:t>use</w:t>
      </w:r>
      <w:r w:rsidR="006431AF">
        <w:rPr>
          <w:bCs/>
          <w:sz w:val="22"/>
          <w:szCs w:val="22"/>
        </w:rPr>
        <w:t xml:space="preserve">” </w:t>
      </w:r>
      <w:r w:rsidRPr="00097D7D">
        <w:rPr>
          <w:bCs/>
          <w:sz w:val="22"/>
          <w:szCs w:val="22"/>
        </w:rPr>
        <w:t>has been interpreted to mean the need to understand land ownership patterns and the attitudes and behaviors of owners</w:t>
      </w:r>
      <w:r w:rsidR="00C9247A">
        <w:rPr>
          <w:bCs/>
          <w:sz w:val="22"/>
          <w:szCs w:val="22"/>
        </w:rPr>
        <w:t xml:space="preserve"> and managers.  A </w:t>
      </w:r>
      <w:r w:rsidRPr="00097D7D">
        <w:rPr>
          <w:bCs/>
          <w:sz w:val="22"/>
          <w:szCs w:val="22"/>
        </w:rPr>
        <w:t xml:space="preserve">survey </w:t>
      </w:r>
      <w:r w:rsidR="00C9247A">
        <w:rPr>
          <w:bCs/>
          <w:sz w:val="22"/>
          <w:szCs w:val="22"/>
        </w:rPr>
        <w:t xml:space="preserve">of owners and managers </w:t>
      </w:r>
      <w:r w:rsidRPr="00097D7D">
        <w:rPr>
          <w:bCs/>
          <w:sz w:val="22"/>
          <w:szCs w:val="22"/>
        </w:rPr>
        <w:t>was deemed appropriate for meeting this mandate.</w:t>
      </w:r>
    </w:p>
    <w:p w14:paraId="71C56F02" w14:textId="77777777" w:rsidR="00097D7D" w:rsidRDefault="00097D7D">
      <w:pPr>
        <w:widowControl/>
        <w:ind w:left="360"/>
        <w:contextualSpacing/>
        <w:rPr>
          <w:b/>
          <w:bCs/>
          <w:sz w:val="22"/>
          <w:szCs w:val="22"/>
        </w:rPr>
      </w:pPr>
    </w:p>
    <w:p w14:paraId="3E40A4A6" w14:textId="37B7EDF1" w:rsidR="003D2960" w:rsidRDefault="007F7D5B" w:rsidP="00A905BD">
      <w:pPr>
        <w:widowControl/>
        <w:ind w:left="360"/>
        <w:rPr>
          <w:b/>
          <w:bCs/>
          <w:sz w:val="22"/>
          <w:szCs w:val="22"/>
        </w:rPr>
      </w:pPr>
      <w:r>
        <w:rPr>
          <w:i/>
          <w:sz w:val="22"/>
          <w:szCs w:val="22"/>
        </w:rPr>
        <w:t>Rationale</w:t>
      </w:r>
      <w:r w:rsidR="00097D7D">
        <w:rPr>
          <w:i/>
          <w:sz w:val="22"/>
          <w:szCs w:val="22"/>
        </w:rPr>
        <w:t xml:space="preserve"> for </w:t>
      </w:r>
      <w:r w:rsidR="00302593" w:rsidRPr="00302593">
        <w:rPr>
          <w:i/>
          <w:sz w:val="22"/>
          <w:szCs w:val="22"/>
        </w:rPr>
        <w:t>Reinstatement:</w:t>
      </w:r>
      <w:r w:rsidR="00302593">
        <w:rPr>
          <w:sz w:val="22"/>
          <w:szCs w:val="22"/>
        </w:rPr>
        <w:t xml:space="preserve"> </w:t>
      </w:r>
      <w:r w:rsidR="00302593" w:rsidRPr="00FC1D8B">
        <w:rPr>
          <w:sz w:val="22"/>
          <w:szCs w:val="22"/>
        </w:rPr>
        <w:t xml:space="preserve">The Forest Service </w:t>
      </w:r>
      <w:r w:rsidR="003F2036">
        <w:rPr>
          <w:sz w:val="22"/>
          <w:szCs w:val="22"/>
        </w:rPr>
        <w:t xml:space="preserve">allowed OMB 0596-0078, </w:t>
      </w:r>
      <w:r w:rsidR="00302593" w:rsidRPr="00FC1D8B">
        <w:rPr>
          <w:sz w:val="22"/>
          <w:szCs w:val="22"/>
        </w:rPr>
        <w:t>NWOS</w:t>
      </w:r>
      <w:r w:rsidR="00097D7D">
        <w:rPr>
          <w:sz w:val="22"/>
          <w:szCs w:val="22"/>
        </w:rPr>
        <w:t>, t</w:t>
      </w:r>
      <w:r w:rsidR="00302593">
        <w:rPr>
          <w:sz w:val="22"/>
          <w:szCs w:val="22"/>
        </w:rPr>
        <w:t xml:space="preserve">o expire </w:t>
      </w:r>
      <w:r w:rsidR="00F2769A">
        <w:rPr>
          <w:sz w:val="22"/>
          <w:szCs w:val="22"/>
        </w:rPr>
        <w:t xml:space="preserve">so that a </w:t>
      </w:r>
      <w:r w:rsidR="00302593">
        <w:rPr>
          <w:sz w:val="22"/>
          <w:szCs w:val="22"/>
        </w:rPr>
        <w:t xml:space="preserve">comprehensive </w:t>
      </w:r>
      <w:r w:rsidR="00A159F6">
        <w:rPr>
          <w:sz w:val="22"/>
          <w:szCs w:val="22"/>
        </w:rPr>
        <w:t>review of the survey and</w:t>
      </w:r>
      <w:r w:rsidR="00302593">
        <w:rPr>
          <w:sz w:val="22"/>
          <w:szCs w:val="22"/>
        </w:rPr>
        <w:t xml:space="preserve"> the data</w:t>
      </w:r>
      <w:r w:rsidR="00A159F6">
        <w:rPr>
          <w:sz w:val="22"/>
          <w:szCs w:val="22"/>
        </w:rPr>
        <w:t xml:space="preserve"> </w:t>
      </w:r>
      <w:r w:rsidR="00302593">
        <w:rPr>
          <w:sz w:val="22"/>
          <w:szCs w:val="22"/>
        </w:rPr>
        <w:t>collected</w:t>
      </w:r>
      <w:r w:rsidR="00F2769A">
        <w:rPr>
          <w:sz w:val="22"/>
          <w:szCs w:val="22"/>
        </w:rPr>
        <w:t xml:space="preserve"> could be conducted</w:t>
      </w:r>
      <w:r w:rsidR="00302593">
        <w:rPr>
          <w:sz w:val="22"/>
          <w:szCs w:val="22"/>
        </w:rPr>
        <w:t>.  Th</w:t>
      </w:r>
      <w:r w:rsidR="00A159F6">
        <w:rPr>
          <w:sz w:val="22"/>
          <w:szCs w:val="22"/>
        </w:rPr>
        <w:t>e</w:t>
      </w:r>
      <w:r w:rsidR="00302593">
        <w:rPr>
          <w:sz w:val="22"/>
          <w:szCs w:val="22"/>
        </w:rPr>
        <w:t xml:space="preserve"> </w:t>
      </w:r>
      <w:r w:rsidR="00A159F6">
        <w:rPr>
          <w:sz w:val="22"/>
          <w:szCs w:val="22"/>
        </w:rPr>
        <w:t>review is complete</w:t>
      </w:r>
      <w:r w:rsidR="00675603">
        <w:rPr>
          <w:sz w:val="22"/>
          <w:szCs w:val="22"/>
        </w:rPr>
        <w:t>,</w:t>
      </w:r>
      <w:r w:rsidR="00A159F6">
        <w:rPr>
          <w:sz w:val="22"/>
          <w:szCs w:val="22"/>
        </w:rPr>
        <w:t xml:space="preserve"> and the findings </w:t>
      </w:r>
      <w:r w:rsidR="0045462A">
        <w:rPr>
          <w:sz w:val="22"/>
          <w:szCs w:val="22"/>
        </w:rPr>
        <w:t>are in the process of being published.</w:t>
      </w:r>
      <w:r w:rsidR="00A159F6">
        <w:rPr>
          <w:sz w:val="22"/>
          <w:szCs w:val="22"/>
        </w:rPr>
        <w:t xml:space="preserve">  The Forest Service now requests the approval from OMB </w:t>
      </w:r>
      <w:r w:rsidR="001A66AD">
        <w:rPr>
          <w:sz w:val="22"/>
          <w:szCs w:val="22"/>
        </w:rPr>
        <w:t xml:space="preserve">to </w:t>
      </w:r>
      <w:r w:rsidR="00A159F6">
        <w:rPr>
          <w:sz w:val="22"/>
          <w:szCs w:val="22"/>
        </w:rPr>
        <w:t>reinstate the NWOS</w:t>
      </w:r>
      <w:r w:rsidR="00A159F6">
        <w:rPr>
          <w:bCs/>
          <w:sz w:val="22"/>
          <w:szCs w:val="22"/>
        </w:rPr>
        <w:t>.</w:t>
      </w:r>
      <w:r w:rsidR="00302593">
        <w:rPr>
          <w:sz w:val="22"/>
          <w:szCs w:val="22"/>
        </w:rPr>
        <w:t xml:space="preserve"> </w:t>
      </w:r>
    </w:p>
    <w:p w14:paraId="50F95722" w14:textId="77777777" w:rsidR="001A66AD" w:rsidRDefault="001A66AD" w:rsidP="00080761">
      <w:pPr>
        <w:pStyle w:val="BodyTextIndent2"/>
        <w:tabs>
          <w:tab w:val="clear" w:pos="0"/>
          <w:tab w:val="clear" w:pos="361"/>
          <w:tab w:val="clear" w:pos="722"/>
        </w:tabs>
        <w:spacing w:after="80"/>
        <w:jc w:val="both"/>
        <w:rPr>
          <w:b w:val="0"/>
          <w:bCs w:val="0"/>
          <w:sz w:val="22"/>
          <w:szCs w:val="22"/>
        </w:rPr>
      </w:pPr>
    </w:p>
    <w:p w14:paraId="2FE0DBCE" w14:textId="77777777" w:rsidR="00C37CD8" w:rsidRPr="000D1F01" w:rsidRDefault="00FC1D8B" w:rsidP="00080761">
      <w:pPr>
        <w:pStyle w:val="BodyTextIndent2"/>
        <w:keepNext/>
        <w:numPr>
          <w:ilvl w:val="0"/>
          <w:numId w:val="10"/>
        </w:numPr>
        <w:spacing w:after="80"/>
        <w:jc w:val="both"/>
      </w:pPr>
      <w:r>
        <w:t>Indicate how, by whom, and for what purpose the information is to be used. Except for a new collection, indicate the actual use the agency has made of the information received from the current collection.</w:t>
      </w:r>
    </w:p>
    <w:p w14:paraId="605D42A7" w14:textId="1025955B" w:rsidR="00C37CD8" w:rsidRPr="000D1F01" w:rsidRDefault="00FC1D8B" w:rsidP="00080761">
      <w:pPr>
        <w:pStyle w:val="BodyTextIndent"/>
        <w:keepNext/>
        <w:numPr>
          <w:ilvl w:val="0"/>
          <w:numId w:val="11"/>
        </w:numPr>
        <w:tabs>
          <w:tab w:val="clear" w:pos="0"/>
          <w:tab w:val="clear" w:pos="361"/>
          <w:tab w:val="clear" w:pos="1083"/>
          <w:tab w:val="left" w:pos="720"/>
        </w:tabs>
        <w:spacing w:after="80"/>
        <w:jc w:val="both"/>
        <w:rPr>
          <w:b/>
          <w:bCs/>
        </w:rPr>
      </w:pPr>
      <w:r>
        <w:rPr>
          <w:b/>
          <w:bCs/>
        </w:rPr>
        <w:t>What</w:t>
      </w:r>
      <w:r w:rsidR="00333CCD">
        <w:rPr>
          <w:b/>
          <w:bCs/>
        </w:rPr>
        <w:t xml:space="preserve"> information will be collected,</w:t>
      </w:r>
      <w:r>
        <w:rPr>
          <w:b/>
          <w:bCs/>
        </w:rPr>
        <w:t xml:space="preserve"> reported</w:t>
      </w:r>
      <w:r w:rsidR="00333CCD">
        <w:rPr>
          <w:b/>
          <w:bCs/>
        </w:rPr>
        <w:t>,</w:t>
      </w:r>
      <w:r>
        <w:rPr>
          <w:b/>
          <w:bCs/>
        </w:rPr>
        <w:t xml:space="preserve"> or recorded?  (If there are pieces of information that are especially burdensome in the collection, a specific explanation should be provided.)</w:t>
      </w:r>
    </w:p>
    <w:p w14:paraId="74D2F22E" w14:textId="030CFD9D" w:rsidR="00EE528D" w:rsidRDefault="0093731F" w:rsidP="002F440E">
      <w:pPr>
        <w:pStyle w:val="BodyTextIndent"/>
        <w:tabs>
          <w:tab w:val="clear" w:pos="0"/>
          <w:tab w:val="clear" w:pos="361"/>
          <w:tab w:val="clear" w:pos="1083"/>
          <w:tab w:val="left" w:pos="720"/>
        </w:tabs>
        <w:spacing w:after="80"/>
        <w:ind w:left="720"/>
        <w:rPr>
          <w:sz w:val="22"/>
          <w:szCs w:val="22"/>
        </w:rPr>
      </w:pPr>
      <w:r>
        <w:rPr>
          <w:sz w:val="22"/>
          <w:szCs w:val="22"/>
        </w:rPr>
        <w:t>For the ne</w:t>
      </w:r>
      <w:r w:rsidR="001A66AD">
        <w:rPr>
          <w:sz w:val="22"/>
          <w:szCs w:val="22"/>
        </w:rPr>
        <w:t>w</w:t>
      </w:r>
      <w:r>
        <w:rPr>
          <w:sz w:val="22"/>
          <w:szCs w:val="22"/>
        </w:rPr>
        <w:t xml:space="preserve"> iteration of the NWOS, </w:t>
      </w:r>
      <w:r w:rsidR="001A66AD">
        <w:rPr>
          <w:sz w:val="22"/>
          <w:szCs w:val="22"/>
        </w:rPr>
        <w:t xml:space="preserve">the Forest Service </w:t>
      </w:r>
      <w:r>
        <w:rPr>
          <w:sz w:val="22"/>
          <w:szCs w:val="22"/>
        </w:rPr>
        <w:t>propos</w:t>
      </w:r>
      <w:r w:rsidR="001A66AD">
        <w:rPr>
          <w:sz w:val="22"/>
          <w:szCs w:val="22"/>
        </w:rPr>
        <w:t xml:space="preserve">es the </w:t>
      </w:r>
      <w:r>
        <w:rPr>
          <w:sz w:val="22"/>
          <w:szCs w:val="22"/>
        </w:rPr>
        <w:t>use</w:t>
      </w:r>
      <w:r w:rsidR="001A66AD">
        <w:rPr>
          <w:sz w:val="22"/>
          <w:szCs w:val="22"/>
        </w:rPr>
        <w:t xml:space="preserve"> of</w:t>
      </w:r>
      <w:r>
        <w:rPr>
          <w:sz w:val="22"/>
          <w:szCs w:val="22"/>
        </w:rPr>
        <w:t xml:space="preserve"> </w:t>
      </w:r>
      <w:r w:rsidR="00A81195">
        <w:rPr>
          <w:sz w:val="22"/>
          <w:szCs w:val="22"/>
        </w:rPr>
        <w:t>several, interrelated</w:t>
      </w:r>
      <w:r w:rsidR="001A66AD">
        <w:rPr>
          <w:sz w:val="22"/>
          <w:szCs w:val="22"/>
        </w:rPr>
        <w:t xml:space="preserve"> forms: long, short, s</w:t>
      </w:r>
      <w:r>
        <w:rPr>
          <w:sz w:val="22"/>
          <w:szCs w:val="22"/>
        </w:rPr>
        <w:t>tate</w:t>
      </w:r>
      <w:r w:rsidR="00333CCD">
        <w:rPr>
          <w:sz w:val="22"/>
          <w:szCs w:val="22"/>
        </w:rPr>
        <w:t>-specific</w:t>
      </w:r>
      <w:r w:rsidR="00E27B17">
        <w:rPr>
          <w:sz w:val="22"/>
          <w:szCs w:val="22"/>
        </w:rPr>
        <w:t>, science modules</w:t>
      </w:r>
      <w:r w:rsidR="004677BE">
        <w:rPr>
          <w:sz w:val="22"/>
          <w:szCs w:val="22"/>
        </w:rPr>
        <w:t>,</w:t>
      </w:r>
      <w:r w:rsidR="00E27B17">
        <w:rPr>
          <w:sz w:val="22"/>
          <w:szCs w:val="22"/>
        </w:rPr>
        <w:t xml:space="preserve"> </w:t>
      </w:r>
      <w:r w:rsidR="00333CCD">
        <w:rPr>
          <w:sz w:val="22"/>
          <w:szCs w:val="22"/>
        </w:rPr>
        <w:t>corporate, public, and urban</w:t>
      </w:r>
      <w:r>
        <w:rPr>
          <w:sz w:val="22"/>
          <w:szCs w:val="22"/>
        </w:rPr>
        <w:t xml:space="preserve">.  The long form </w:t>
      </w:r>
      <w:r w:rsidR="00E27B17">
        <w:rPr>
          <w:sz w:val="22"/>
          <w:szCs w:val="22"/>
        </w:rPr>
        <w:t>most closely match</w:t>
      </w:r>
      <w:r w:rsidR="00A81195">
        <w:rPr>
          <w:sz w:val="22"/>
          <w:szCs w:val="22"/>
        </w:rPr>
        <w:t>es</w:t>
      </w:r>
      <w:r w:rsidR="00E27B17">
        <w:rPr>
          <w:sz w:val="22"/>
          <w:szCs w:val="22"/>
        </w:rPr>
        <w:t xml:space="preserve"> surveys from past iterations of NWOS</w:t>
      </w:r>
      <w:r w:rsidR="00A81195">
        <w:rPr>
          <w:sz w:val="22"/>
          <w:szCs w:val="22"/>
        </w:rPr>
        <w:t xml:space="preserve"> and forms the basis for all other forms</w:t>
      </w:r>
      <w:r w:rsidR="00E27B17">
        <w:rPr>
          <w:sz w:val="22"/>
          <w:szCs w:val="22"/>
        </w:rPr>
        <w:t xml:space="preserve">. </w:t>
      </w:r>
      <w:r>
        <w:rPr>
          <w:sz w:val="22"/>
          <w:szCs w:val="22"/>
        </w:rPr>
        <w:t xml:space="preserve"> </w:t>
      </w:r>
      <w:r w:rsidR="00A81195">
        <w:rPr>
          <w:sz w:val="22"/>
          <w:szCs w:val="22"/>
        </w:rPr>
        <w:t>Most private rural owners</w:t>
      </w:r>
      <w:r w:rsidR="00E27B17">
        <w:rPr>
          <w:sz w:val="22"/>
          <w:szCs w:val="22"/>
        </w:rPr>
        <w:t xml:space="preserve"> </w:t>
      </w:r>
      <w:r w:rsidR="00A81195">
        <w:rPr>
          <w:sz w:val="22"/>
          <w:szCs w:val="22"/>
        </w:rPr>
        <w:t xml:space="preserve">will </w:t>
      </w:r>
      <w:r w:rsidR="00E27B17">
        <w:rPr>
          <w:sz w:val="22"/>
          <w:szCs w:val="22"/>
        </w:rPr>
        <w:t xml:space="preserve">receive the </w:t>
      </w:r>
      <w:r w:rsidR="00A81195">
        <w:rPr>
          <w:sz w:val="22"/>
          <w:szCs w:val="22"/>
        </w:rPr>
        <w:t xml:space="preserve">full </w:t>
      </w:r>
      <w:r w:rsidR="00E27B17">
        <w:rPr>
          <w:sz w:val="22"/>
          <w:szCs w:val="22"/>
        </w:rPr>
        <w:t xml:space="preserve">long form survey. </w:t>
      </w:r>
      <w:r w:rsidR="00A81195">
        <w:rPr>
          <w:sz w:val="22"/>
          <w:szCs w:val="22"/>
        </w:rPr>
        <w:t xml:space="preserve"> A subset of rural private owners, as described below, will receive either </w:t>
      </w:r>
      <w:r w:rsidR="001E7A3D">
        <w:rPr>
          <w:sz w:val="22"/>
          <w:szCs w:val="22"/>
        </w:rPr>
        <w:t xml:space="preserve">a state-specific version of the survey or one of the science modules.  </w:t>
      </w:r>
      <w:r w:rsidR="00C82054">
        <w:rPr>
          <w:sz w:val="22"/>
          <w:szCs w:val="22"/>
        </w:rPr>
        <w:t>These are based on the</w:t>
      </w:r>
      <w:r w:rsidR="00A905BD">
        <w:rPr>
          <w:sz w:val="22"/>
          <w:szCs w:val="22"/>
        </w:rPr>
        <w:t xml:space="preserve"> short </w:t>
      </w:r>
      <w:r w:rsidR="00C82054">
        <w:rPr>
          <w:sz w:val="22"/>
          <w:szCs w:val="22"/>
        </w:rPr>
        <w:t>fo</w:t>
      </w:r>
      <w:r w:rsidR="00A905BD">
        <w:rPr>
          <w:sz w:val="22"/>
          <w:szCs w:val="22"/>
        </w:rPr>
        <w:t xml:space="preserve">rm survey, a subset of the long </w:t>
      </w:r>
      <w:r w:rsidR="00C82054">
        <w:rPr>
          <w:sz w:val="22"/>
          <w:szCs w:val="22"/>
        </w:rPr>
        <w:t>form, with additional questions</w:t>
      </w:r>
      <w:r w:rsidR="004E5114">
        <w:rPr>
          <w:sz w:val="22"/>
          <w:szCs w:val="22"/>
        </w:rPr>
        <w:t>, but designed so there is not more respondent burden than the long form</w:t>
      </w:r>
      <w:r w:rsidR="00C82054">
        <w:rPr>
          <w:sz w:val="22"/>
          <w:szCs w:val="22"/>
        </w:rPr>
        <w:t xml:space="preserve">.  </w:t>
      </w:r>
      <w:r w:rsidR="00066666">
        <w:rPr>
          <w:sz w:val="22"/>
          <w:szCs w:val="22"/>
        </w:rPr>
        <w:t>Science modules are intended to focus more intensely on a specific theme</w:t>
      </w:r>
      <w:r w:rsidR="00A905BD">
        <w:rPr>
          <w:sz w:val="22"/>
          <w:szCs w:val="22"/>
        </w:rPr>
        <w:t>,</w:t>
      </w:r>
      <w:r w:rsidR="00C82054">
        <w:rPr>
          <w:sz w:val="22"/>
          <w:szCs w:val="22"/>
        </w:rPr>
        <w:t xml:space="preserve"> </w:t>
      </w:r>
      <w:r w:rsidR="00066666">
        <w:rPr>
          <w:sz w:val="22"/>
          <w:szCs w:val="22"/>
        </w:rPr>
        <w:t>includ</w:t>
      </w:r>
      <w:r w:rsidR="00C82054">
        <w:rPr>
          <w:sz w:val="22"/>
          <w:szCs w:val="22"/>
        </w:rPr>
        <w:t>ing</w:t>
      </w:r>
      <w:r w:rsidR="00066666">
        <w:rPr>
          <w:sz w:val="22"/>
          <w:szCs w:val="22"/>
        </w:rPr>
        <w:t xml:space="preserve"> climate change, </w:t>
      </w:r>
      <w:r w:rsidR="00333CCD">
        <w:rPr>
          <w:sz w:val="22"/>
          <w:szCs w:val="22"/>
        </w:rPr>
        <w:t>wildfire, invasive plants, land</w:t>
      </w:r>
      <w:r w:rsidR="00936740">
        <w:rPr>
          <w:sz w:val="22"/>
          <w:szCs w:val="22"/>
        </w:rPr>
        <w:t>owner values</w:t>
      </w:r>
      <w:r w:rsidR="00333CCD">
        <w:rPr>
          <w:sz w:val="22"/>
          <w:szCs w:val="22"/>
        </w:rPr>
        <w:t>, and decision making</w:t>
      </w:r>
      <w:r w:rsidR="00066666">
        <w:rPr>
          <w:sz w:val="22"/>
          <w:szCs w:val="22"/>
        </w:rPr>
        <w:t xml:space="preserve">. </w:t>
      </w:r>
      <w:r w:rsidR="004E3D59">
        <w:rPr>
          <w:sz w:val="22"/>
          <w:szCs w:val="22"/>
        </w:rPr>
        <w:t xml:space="preserve"> Because n</w:t>
      </w:r>
      <w:r>
        <w:rPr>
          <w:sz w:val="22"/>
          <w:szCs w:val="22"/>
        </w:rPr>
        <w:t xml:space="preserve">ot all issues are relevant for all </w:t>
      </w:r>
      <w:r w:rsidR="004E3D59">
        <w:rPr>
          <w:sz w:val="22"/>
          <w:szCs w:val="22"/>
        </w:rPr>
        <w:t>regions of the country</w:t>
      </w:r>
      <w:r>
        <w:rPr>
          <w:sz w:val="22"/>
          <w:szCs w:val="22"/>
        </w:rPr>
        <w:t>, the state</w:t>
      </w:r>
      <w:r w:rsidR="00333CCD">
        <w:rPr>
          <w:sz w:val="22"/>
          <w:szCs w:val="22"/>
        </w:rPr>
        <w:t>-specific</w:t>
      </w:r>
      <w:r>
        <w:rPr>
          <w:sz w:val="22"/>
          <w:szCs w:val="22"/>
        </w:rPr>
        <w:t xml:space="preserve"> form</w:t>
      </w:r>
      <w:r w:rsidR="00333CCD">
        <w:rPr>
          <w:sz w:val="22"/>
          <w:szCs w:val="22"/>
        </w:rPr>
        <w:t xml:space="preserve">s will allow for </w:t>
      </w:r>
      <w:r>
        <w:rPr>
          <w:sz w:val="22"/>
          <w:szCs w:val="22"/>
        </w:rPr>
        <w:t>questions to be asked</w:t>
      </w:r>
      <w:r w:rsidR="00333CCD">
        <w:rPr>
          <w:sz w:val="22"/>
          <w:szCs w:val="22"/>
        </w:rPr>
        <w:t xml:space="preserve"> in particular states</w:t>
      </w:r>
      <w:r>
        <w:rPr>
          <w:sz w:val="22"/>
          <w:szCs w:val="22"/>
        </w:rPr>
        <w:t xml:space="preserve">.  </w:t>
      </w:r>
      <w:r w:rsidR="00A81195">
        <w:rPr>
          <w:sz w:val="22"/>
          <w:szCs w:val="22"/>
        </w:rPr>
        <w:t xml:space="preserve">Large corporate rural owners will receive </w:t>
      </w:r>
      <w:r w:rsidR="00C82054">
        <w:rPr>
          <w:sz w:val="22"/>
          <w:szCs w:val="22"/>
        </w:rPr>
        <w:t>a</w:t>
      </w:r>
      <w:r w:rsidR="00A81195">
        <w:rPr>
          <w:sz w:val="22"/>
          <w:szCs w:val="22"/>
        </w:rPr>
        <w:t xml:space="preserve"> corporate version of the survey</w:t>
      </w:r>
      <w:r w:rsidR="00C82054">
        <w:rPr>
          <w:sz w:val="22"/>
          <w:szCs w:val="22"/>
        </w:rPr>
        <w:t xml:space="preserve"> that </w:t>
      </w:r>
      <w:r w:rsidR="00DF78C8">
        <w:rPr>
          <w:sz w:val="22"/>
          <w:szCs w:val="22"/>
        </w:rPr>
        <w:t xml:space="preserve">excludes questions that are not relevant to them, such as demographics, and addresses other issues that are </w:t>
      </w:r>
      <w:r w:rsidR="00333CCD">
        <w:rPr>
          <w:sz w:val="22"/>
          <w:szCs w:val="22"/>
        </w:rPr>
        <w:t xml:space="preserve">more </w:t>
      </w:r>
      <w:r w:rsidR="00DF78C8">
        <w:rPr>
          <w:sz w:val="22"/>
          <w:szCs w:val="22"/>
        </w:rPr>
        <w:t>relevant to these types of ownerships</w:t>
      </w:r>
      <w:r w:rsidR="00A81195">
        <w:rPr>
          <w:sz w:val="22"/>
          <w:szCs w:val="22"/>
        </w:rPr>
        <w:t xml:space="preserve">. </w:t>
      </w:r>
      <w:r w:rsidR="00333CCD">
        <w:rPr>
          <w:sz w:val="22"/>
          <w:szCs w:val="22"/>
        </w:rPr>
        <w:t xml:space="preserve"> </w:t>
      </w:r>
      <w:r w:rsidR="00675603">
        <w:rPr>
          <w:sz w:val="22"/>
          <w:szCs w:val="22"/>
        </w:rPr>
        <w:t>A</w:t>
      </w:r>
      <w:r w:rsidR="00735ABE">
        <w:rPr>
          <w:sz w:val="22"/>
          <w:szCs w:val="22"/>
        </w:rPr>
        <w:t xml:space="preserve"> separate</w:t>
      </w:r>
      <w:r w:rsidR="00D86A55">
        <w:rPr>
          <w:sz w:val="22"/>
          <w:szCs w:val="22"/>
        </w:rPr>
        <w:t xml:space="preserve"> survey will go out to a</w:t>
      </w:r>
      <w:r w:rsidR="00735ABE">
        <w:rPr>
          <w:sz w:val="22"/>
          <w:szCs w:val="22"/>
        </w:rPr>
        <w:t xml:space="preserve"> sample of</w:t>
      </w:r>
      <w:r w:rsidR="00D86A55">
        <w:rPr>
          <w:sz w:val="22"/>
          <w:szCs w:val="22"/>
        </w:rPr>
        <w:t xml:space="preserve"> public land</w:t>
      </w:r>
      <w:r w:rsidR="00735ABE">
        <w:rPr>
          <w:sz w:val="22"/>
          <w:szCs w:val="22"/>
        </w:rPr>
        <w:t xml:space="preserve"> managers</w:t>
      </w:r>
      <w:r w:rsidR="00D86A55">
        <w:rPr>
          <w:sz w:val="22"/>
          <w:szCs w:val="22"/>
        </w:rPr>
        <w:t xml:space="preserve">. </w:t>
      </w:r>
      <w:r w:rsidR="00735ABE">
        <w:rPr>
          <w:sz w:val="22"/>
          <w:szCs w:val="22"/>
        </w:rPr>
        <w:t xml:space="preserve"> </w:t>
      </w:r>
      <w:r w:rsidR="004175C1">
        <w:rPr>
          <w:sz w:val="22"/>
          <w:szCs w:val="22"/>
        </w:rPr>
        <w:t>Per direction of the 2014 Farm Bill (</w:t>
      </w:r>
      <w:r w:rsidR="004175C1" w:rsidRPr="004175C1">
        <w:rPr>
          <w:sz w:val="22"/>
          <w:szCs w:val="22"/>
        </w:rPr>
        <w:t>Section 8301</w:t>
      </w:r>
      <w:r w:rsidR="004175C1">
        <w:rPr>
          <w:sz w:val="22"/>
          <w:szCs w:val="22"/>
        </w:rPr>
        <w:t xml:space="preserve">), the Forest Inventory and Analysis program is expanding into urban areas.  </w:t>
      </w:r>
      <w:r w:rsidR="00333CCD">
        <w:rPr>
          <w:sz w:val="22"/>
          <w:szCs w:val="22"/>
        </w:rPr>
        <w:t xml:space="preserve">As part of </w:t>
      </w:r>
      <w:r w:rsidR="004175C1">
        <w:rPr>
          <w:sz w:val="22"/>
          <w:szCs w:val="22"/>
        </w:rPr>
        <w:t xml:space="preserve">these </w:t>
      </w:r>
      <w:r w:rsidR="00333CCD">
        <w:rPr>
          <w:sz w:val="22"/>
          <w:szCs w:val="22"/>
        </w:rPr>
        <w:t xml:space="preserve">efforts, respondents with trees in designated urban areas will receive a survey better focused on topics most relevant to them.  </w:t>
      </w:r>
      <w:r w:rsidR="00735ABE">
        <w:rPr>
          <w:sz w:val="22"/>
          <w:szCs w:val="22"/>
        </w:rPr>
        <w:t xml:space="preserve">The objectives of these different forms is to collect </w:t>
      </w:r>
      <w:r w:rsidR="00333CCD">
        <w:rPr>
          <w:sz w:val="22"/>
          <w:szCs w:val="22"/>
        </w:rPr>
        <w:t xml:space="preserve">comparable </w:t>
      </w:r>
      <w:r w:rsidR="00735ABE">
        <w:rPr>
          <w:sz w:val="22"/>
          <w:szCs w:val="22"/>
        </w:rPr>
        <w:t xml:space="preserve">information that is most relevant to different types of owners in different areas and collect information on an array of relevant topics without putting </w:t>
      </w:r>
      <w:r w:rsidR="00A905BD">
        <w:rPr>
          <w:sz w:val="22"/>
          <w:szCs w:val="22"/>
        </w:rPr>
        <w:t>undue</w:t>
      </w:r>
      <w:r w:rsidR="00735ABE">
        <w:rPr>
          <w:sz w:val="22"/>
          <w:szCs w:val="22"/>
        </w:rPr>
        <w:t xml:space="preserve"> burden on any one respondent.</w:t>
      </w:r>
    </w:p>
    <w:p w14:paraId="6A9CCC8B" w14:textId="2C4568C6" w:rsidR="007C6B7B" w:rsidRDefault="007C6B7B" w:rsidP="002F440E">
      <w:pPr>
        <w:pStyle w:val="BodyTextIndent"/>
        <w:tabs>
          <w:tab w:val="clear" w:pos="0"/>
          <w:tab w:val="clear" w:pos="361"/>
          <w:tab w:val="clear" w:pos="1083"/>
          <w:tab w:val="left" w:pos="720"/>
        </w:tabs>
        <w:spacing w:after="80"/>
        <w:ind w:left="720"/>
        <w:rPr>
          <w:sz w:val="22"/>
          <w:szCs w:val="22"/>
        </w:rPr>
      </w:pPr>
      <w:r w:rsidRPr="00B536D7">
        <w:rPr>
          <w:sz w:val="22"/>
          <w:szCs w:val="22"/>
        </w:rPr>
        <w:t>In addition to the quantitative data collected through these survey instruments, focus groups and cognitive interviews will also be utilized.  The focus groups wil</w:t>
      </w:r>
      <w:r w:rsidR="00333CCD" w:rsidRPr="00B536D7">
        <w:rPr>
          <w:sz w:val="22"/>
          <w:szCs w:val="22"/>
        </w:rPr>
        <w:t>l be used for initial exploration of</w:t>
      </w:r>
      <w:r w:rsidRPr="00B536D7">
        <w:rPr>
          <w:sz w:val="22"/>
          <w:szCs w:val="22"/>
        </w:rPr>
        <w:t xml:space="preserve"> new topics, such as the survey of owners of trees in urban areas.  The cogniti</w:t>
      </w:r>
      <w:r w:rsidR="00333CCD" w:rsidRPr="00B536D7">
        <w:rPr>
          <w:sz w:val="22"/>
          <w:szCs w:val="22"/>
        </w:rPr>
        <w:t xml:space="preserve">ve interviews will be </w:t>
      </w:r>
      <w:r w:rsidRPr="00B536D7">
        <w:rPr>
          <w:sz w:val="22"/>
          <w:szCs w:val="22"/>
        </w:rPr>
        <w:t>used to test survey instruments.</w:t>
      </w:r>
    </w:p>
    <w:p w14:paraId="22B9AD37" w14:textId="77777777" w:rsidR="007C6B7B" w:rsidRDefault="007C6B7B" w:rsidP="002F440E">
      <w:pPr>
        <w:pStyle w:val="BodyTextIndent"/>
        <w:tabs>
          <w:tab w:val="clear" w:pos="0"/>
          <w:tab w:val="clear" w:pos="361"/>
          <w:tab w:val="clear" w:pos="1083"/>
          <w:tab w:val="left" w:pos="720"/>
        </w:tabs>
        <w:spacing w:after="80"/>
        <w:ind w:left="720"/>
        <w:rPr>
          <w:sz w:val="22"/>
          <w:szCs w:val="22"/>
        </w:rPr>
      </w:pPr>
      <w:r>
        <w:rPr>
          <w:sz w:val="22"/>
          <w:szCs w:val="22"/>
        </w:rPr>
        <w:t>Below are summaries of the elements that are being proposed for collection under each of the survey forms.  Wording of specific questions are included the attached appendix.</w:t>
      </w:r>
    </w:p>
    <w:p w14:paraId="7E5CDE7C" w14:textId="77777777" w:rsidR="00246AA7" w:rsidRPr="000D1F01" w:rsidRDefault="00EE528D" w:rsidP="002F440E">
      <w:pPr>
        <w:pStyle w:val="BodyTextIndent"/>
        <w:tabs>
          <w:tab w:val="clear" w:pos="0"/>
          <w:tab w:val="clear" w:pos="361"/>
          <w:tab w:val="clear" w:pos="1083"/>
          <w:tab w:val="left" w:pos="720"/>
        </w:tabs>
        <w:spacing w:after="80"/>
        <w:ind w:left="720"/>
        <w:rPr>
          <w:sz w:val="22"/>
          <w:szCs w:val="22"/>
        </w:rPr>
      </w:pPr>
      <w:r>
        <w:rPr>
          <w:sz w:val="22"/>
          <w:szCs w:val="22"/>
        </w:rPr>
        <w:t xml:space="preserve">The </w:t>
      </w:r>
      <w:r w:rsidR="002D1A70" w:rsidRPr="002D1A70">
        <w:rPr>
          <w:b/>
          <w:sz w:val="22"/>
          <w:szCs w:val="22"/>
        </w:rPr>
        <w:t>NWOS Long Form</w:t>
      </w:r>
      <w:r>
        <w:rPr>
          <w:sz w:val="22"/>
          <w:szCs w:val="22"/>
        </w:rPr>
        <w:t xml:space="preserve"> will ask i</w:t>
      </w:r>
      <w:r w:rsidR="00FC1D8B" w:rsidRPr="00FC1D8B">
        <w:rPr>
          <w:sz w:val="22"/>
          <w:szCs w:val="22"/>
        </w:rPr>
        <w:t>nformation pertaining to:</w:t>
      </w:r>
    </w:p>
    <w:p w14:paraId="4BD03195" w14:textId="262FF6EB" w:rsidR="006F02F7" w:rsidRPr="000D1F01"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8A4C75">
        <w:rPr>
          <w:sz w:val="22"/>
          <w:szCs w:val="22"/>
        </w:rPr>
        <w:t xml:space="preserve">holdings of </w:t>
      </w:r>
      <w:r w:rsidR="00735ABE">
        <w:rPr>
          <w:sz w:val="22"/>
          <w:szCs w:val="22"/>
        </w:rPr>
        <w:t>forest</w:t>
      </w:r>
      <w:r w:rsidR="00573F1F">
        <w:rPr>
          <w:sz w:val="22"/>
          <w:szCs w:val="22"/>
        </w:rPr>
        <w:t xml:space="preserve"> and other wooded land</w:t>
      </w:r>
      <w:r w:rsidR="003F2036">
        <w:rPr>
          <w:sz w:val="22"/>
          <w:szCs w:val="22"/>
        </w:rPr>
        <w:t>;</w:t>
      </w:r>
    </w:p>
    <w:p w14:paraId="0D0B08C2" w14:textId="192049F9" w:rsidR="006F02F7" w:rsidRDefault="00735ABE"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R</w:t>
      </w:r>
      <w:r w:rsidR="004E3D59" w:rsidRPr="006F02F7">
        <w:rPr>
          <w:sz w:val="22"/>
          <w:szCs w:val="22"/>
        </w:rPr>
        <w:t xml:space="preserve">easons </w:t>
      </w:r>
      <w:r w:rsidR="006F02F7" w:rsidRPr="006F02F7">
        <w:rPr>
          <w:sz w:val="22"/>
          <w:szCs w:val="22"/>
        </w:rPr>
        <w:t>for owning</w:t>
      </w:r>
      <w:r w:rsidR="00AB11A3">
        <w:rPr>
          <w:sz w:val="22"/>
          <w:szCs w:val="22"/>
        </w:rPr>
        <w:t xml:space="preserve"> </w:t>
      </w:r>
      <w:r w:rsidR="008A4C75">
        <w:rPr>
          <w:sz w:val="22"/>
          <w:szCs w:val="22"/>
        </w:rPr>
        <w:t>forest and other wooded land</w:t>
      </w:r>
      <w:r w:rsidR="003F2036">
        <w:rPr>
          <w:sz w:val="22"/>
          <w:szCs w:val="22"/>
        </w:rPr>
        <w:t>;</w:t>
      </w:r>
    </w:p>
    <w:p w14:paraId="7B5BB5F7" w14:textId="06C29C91" w:rsidR="006F02F7" w:rsidRPr="006F02F7" w:rsidRDefault="006F02F7"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Whether the </w:t>
      </w:r>
      <w:r w:rsidR="008A4C75">
        <w:rPr>
          <w:sz w:val="22"/>
          <w:szCs w:val="22"/>
        </w:rPr>
        <w:t xml:space="preserve">forest and other wooded land </w:t>
      </w:r>
      <w:r>
        <w:rPr>
          <w:sz w:val="22"/>
          <w:szCs w:val="22"/>
        </w:rPr>
        <w:t>is part of a primary home, secondary home, and/or farm</w:t>
      </w:r>
      <w:r w:rsidR="003F2036">
        <w:rPr>
          <w:sz w:val="22"/>
          <w:szCs w:val="22"/>
        </w:rPr>
        <w:t>;</w:t>
      </w:r>
    </w:p>
    <w:p w14:paraId="0860CD7A" w14:textId="72FD289C" w:rsidR="006F02F7" w:rsidRDefault="00FC1D8B" w:rsidP="00246AA7">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Type of ownership</w:t>
      </w:r>
      <w:r w:rsidR="006F02F7" w:rsidRPr="006F02F7">
        <w:rPr>
          <w:sz w:val="22"/>
          <w:szCs w:val="22"/>
        </w:rPr>
        <w:t xml:space="preserve"> </w:t>
      </w:r>
      <w:r w:rsidR="004E3D59">
        <w:rPr>
          <w:sz w:val="22"/>
          <w:szCs w:val="22"/>
        </w:rPr>
        <w:t>(e.g., individual, trust, corporation, etc.)</w:t>
      </w:r>
      <w:r w:rsidR="003F2036">
        <w:rPr>
          <w:sz w:val="22"/>
          <w:szCs w:val="22"/>
        </w:rPr>
        <w:t>;</w:t>
      </w:r>
    </w:p>
    <w:p w14:paraId="04B787D5" w14:textId="750BE2E1" w:rsidR="00246AA7" w:rsidRPr="006F02F7" w:rsidRDefault="00735ABE"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P</w:t>
      </w:r>
      <w:r w:rsidR="006F02F7">
        <w:rPr>
          <w:sz w:val="22"/>
          <w:szCs w:val="22"/>
        </w:rPr>
        <w:t>rimary decision maker</w:t>
      </w:r>
      <w:r w:rsidR="003F2036">
        <w:rPr>
          <w:sz w:val="22"/>
          <w:szCs w:val="22"/>
        </w:rPr>
        <w:t>;</w:t>
      </w:r>
    </w:p>
    <w:p w14:paraId="0FE2A6F0" w14:textId="640BB577" w:rsidR="00246AA7" w:rsidRPr="000D1F01" w:rsidRDefault="00735ABE"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L</w:t>
      </w:r>
      <w:r w:rsidR="006F02F7">
        <w:rPr>
          <w:sz w:val="22"/>
          <w:szCs w:val="22"/>
        </w:rPr>
        <w:t>and acqui</w:t>
      </w:r>
      <w:r>
        <w:rPr>
          <w:sz w:val="22"/>
          <w:szCs w:val="22"/>
        </w:rPr>
        <w:t>sition and sale history</w:t>
      </w:r>
      <w:r w:rsidR="003F2036">
        <w:rPr>
          <w:sz w:val="22"/>
          <w:szCs w:val="22"/>
        </w:rPr>
        <w:t xml:space="preserve">; </w:t>
      </w:r>
    </w:p>
    <w:p w14:paraId="052AED47" w14:textId="303D8D71" w:rsidR="00246AA7"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and participation in </w:t>
      </w:r>
      <w:r w:rsidR="00735ABE">
        <w:rPr>
          <w:sz w:val="22"/>
          <w:szCs w:val="22"/>
        </w:rPr>
        <w:t>conservation programs</w:t>
      </w:r>
      <w:r w:rsidR="003F2036">
        <w:rPr>
          <w:sz w:val="22"/>
          <w:szCs w:val="22"/>
        </w:rPr>
        <w:t>;</w:t>
      </w:r>
    </w:p>
    <w:p w14:paraId="5ADD7716" w14:textId="44680184" w:rsidR="006F02F7" w:rsidRPr="000D1F01" w:rsidRDefault="00735ABE" w:rsidP="00735ABE">
      <w:pPr>
        <w:pStyle w:val="BodyTextIndent"/>
        <w:numPr>
          <w:ilvl w:val="0"/>
          <w:numId w:val="34"/>
        </w:numPr>
        <w:tabs>
          <w:tab w:val="clear" w:pos="0"/>
          <w:tab w:val="clear" w:pos="361"/>
          <w:tab w:val="clear" w:pos="1083"/>
          <w:tab w:val="left" w:pos="720"/>
        </w:tabs>
        <w:spacing w:after="80"/>
        <w:rPr>
          <w:sz w:val="22"/>
          <w:szCs w:val="22"/>
        </w:rPr>
      </w:pPr>
      <w:r>
        <w:rPr>
          <w:sz w:val="22"/>
          <w:szCs w:val="22"/>
        </w:rPr>
        <w:t>Harvesting of t</w:t>
      </w:r>
      <w:r w:rsidR="00E77087">
        <w:rPr>
          <w:sz w:val="22"/>
          <w:szCs w:val="22"/>
        </w:rPr>
        <w:t>imber</w:t>
      </w:r>
      <w:r w:rsidR="006F02F7">
        <w:rPr>
          <w:sz w:val="22"/>
          <w:szCs w:val="22"/>
        </w:rPr>
        <w:t xml:space="preserve"> products</w:t>
      </w:r>
      <w:r w:rsidR="003F2036">
        <w:rPr>
          <w:sz w:val="22"/>
          <w:szCs w:val="22"/>
        </w:rPr>
        <w:t>;</w:t>
      </w:r>
    </w:p>
    <w:p w14:paraId="7D2E6CF7" w14:textId="650EFA25" w:rsidR="006F02F7" w:rsidRPr="000D1F01" w:rsidRDefault="00735ABE" w:rsidP="00735ABE">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Collection of </w:t>
      </w:r>
      <w:r w:rsidR="006F02F7">
        <w:rPr>
          <w:sz w:val="22"/>
          <w:szCs w:val="22"/>
        </w:rPr>
        <w:t>non-timber forest products</w:t>
      </w:r>
      <w:r w:rsidR="003F2036">
        <w:rPr>
          <w:sz w:val="22"/>
          <w:szCs w:val="22"/>
        </w:rPr>
        <w:t>;</w:t>
      </w:r>
    </w:p>
    <w:p w14:paraId="79174819" w14:textId="0A9F4B71" w:rsidR="002D3C08" w:rsidRDefault="00AB11A3"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Written forest management plans</w:t>
      </w:r>
      <w:r w:rsidR="003F2036">
        <w:rPr>
          <w:sz w:val="22"/>
          <w:szCs w:val="22"/>
        </w:rPr>
        <w:t>;</w:t>
      </w:r>
    </w:p>
    <w:p w14:paraId="0D35D767" w14:textId="1C1DD40B" w:rsidR="006F02F7" w:rsidRPr="002D3C08" w:rsidRDefault="007F0235"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Forest and other wooded land</w:t>
      </w:r>
      <w:r w:rsidR="006F02F7" w:rsidRPr="002D3C08">
        <w:rPr>
          <w:sz w:val="22"/>
          <w:szCs w:val="22"/>
        </w:rPr>
        <w:t xml:space="preserve"> management activities in the past </w:t>
      </w:r>
      <w:r w:rsidR="00F173D2">
        <w:rPr>
          <w:sz w:val="22"/>
          <w:szCs w:val="22"/>
        </w:rPr>
        <w:t>five</w:t>
      </w:r>
      <w:r w:rsidR="006F02F7" w:rsidRPr="002D3C08">
        <w:rPr>
          <w:sz w:val="22"/>
          <w:szCs w:val="22"/>
        </w:rPr>
        <w:t xml:space="preserve"> years</w:t>
      </w:r>
      <w:r w:rsidR="003F2036">
        <w:rPr>
          <w:sz w:val="22"/>
          <w:szCs w:val="22"/>
        </w:rPr>
        <w:t>;</w:t>
      </w:r>
    </w:p>
    <w:p w14:paraId="659548AE" w14:textId="3F5C60FE" w:rsidR="006F02F7" w:rsidRDefault="00C360D2"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7F0235">
        <w:rPr>
          <w:sz w:val="22"/>
          <w:szCs w:val="22"/>
        </w:rPr>
        <w:t>forest and other wooded land</w:t>
      </w:r>
      <w:r w:rsidR="006F02F7">
        <w:rPr>
          <w:sz w:val="22"/>
          <w:szCs w:val="22"/>
        </w:rPr>
        <w:t xml:space="preserve"> management activities in the next </w:t>
      </w:r>
      <w:r w:rsidR="00F173D2">
        <w:rPr>
          <w:sz w:val="22"/>
          <w:szCs w:val="22"/>
        </w:rPr>
        <w:t>five</w:t>
      </w:r>
      <w:r w:rsidR="006F02F7">
        <w:rPr>
          <w:sz w:val="22"/>
          <w:szCs w:val="22"/>
        </w:rPr>
        <w:t xml:space="preserve"> years</w:t>
      </w:r>
      <w:r w:rsidR="003F2036">
        <w:rPr>
          <w:sz w:val="22"/>
          <w:szCs w:val="22"/>
        </w:rPr>
        <w:t>;</w:t>
      </w:r>
    </w:p>
    <w:p w14:paraId="2B12393E" w14:textId="5601D68D" w:rsidR="00BC326E" w:rsidRDefault="00735ABE"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R</w:t>
      </w:r>
      <w:r w:rsidR="00EE528D">
        <w:rPr>
          <w:sz w:val="22"/>
          <w:szCs w:val="22"/>
        </w:rPr>
        <w:t xml:space="preserve">ecreational </w:t>
      </w:r>
      <w:r w:rsidR="00FC1D8B" w:rsidRPr="00FC1D8B">
        <w:rPr>
          <w:sz w:val="22"/>
          <w:szCs w:val="22"/>
        </w:rPr>
        <w:t>activities</w:t>
      </w:r>
      <w:r w:rsidR="003F2036">
        <w:rPr>
          <w:sz w:val="22"/>
          <w:szCs w:val="22"/>
        </w:rPr>
        <w:t>;</w:t>
      </w:r>
    </w:p>
    <w:p w14:paraId="752AC6ED" w14:textId="1F90B6BE" w:rsidR="00EE528D" w:rsidRPr="000D1F01" w:rsidRDefault="009C0AF0"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access</w:t>
      </w:r>
      <w:r w:rsidR="003F2036">
        <w:rPr>
          <w:sz w:val="22"/>
          <w:szCs w:val="22"/>
        </w:rPr>
        <w:t>;</w:t>
      </w:r>
    </w:p>
    <w:p w14:paraId="051E7646" w14:textId="0DBF507F" w:rsidR="00EE528D" w:rsidRDefault="004E5114"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M</w:t>
      </w:r>
      <w:r w:rsidR="00AB11A3">
        <w:rPr>
          <w:sz w:val="22"/>
          <w:szCs w:val="22"/>
        </w:rPr>
        <w:t>anagement advice</w:t>
      </w:r>
      <w:r w:rsidR="003F2036">
        <w:rPr>
          <w:sz w:val="22"/>
          <w:szCs w:val="22"/>
        </w:rPr>
        <w:t>;</w:t>
      </w:r>
    </w:p>
    <w:p w14:paraId="7CAC1EC9" w14:textId="7F7FD7D2" w:rsidR="00BC326E" w:rsidRPr="000D1F01" w:rsidRDefault="009C0AF0"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4E3D59">
        <w:rPr>
          <w:sz w:val="22"/>
          <w:szCs w:val="22"/>
        </w:rPr>
        <w:t>oncerns about potential threats</w:t>
      </w:r>
      <w:r w:rsidR="003F2036">
        <w:rPr>
          <w:sz w:val="22"/>
          <w:szCs w:val="22"/>
        </w:rPr>
        <w:t>;</w:t>
      </w:r>
    </w:p>
    <w:p w14:paraId="72261089" w14:textId="6687A2A0" w:rsidR="00BC326E" w:rsidRDefault="009C0AF0"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Plans for</w:t>
      </w:r>
      <w:r w:rsidR="00EE528D">
        <w:rPr>
          <w:sz w:val="22"/>
          <w:szCs w:val="22"/>
        </w:rPr>
        <w:t xml:space="preserve"> sell</w:t>
      </w:r>
      <w:r>
        <w:rPr>
          <w:sz w:val="22"/>
          <w:szCs w:val="22"/>
        </w:rPr>
        <w:t>ing</w:t>
      </w:r>
      <w:r w:rsidR="00EE528D">
        <w:rPr>
          <w:sz w:val="22"/>
          <w:szCs w:val="22"/>
        </w:rPr>
        <w:t xml:space="preserve"> or </w:t>
      </w:r>
      <w:r>
        <w:rPr>
          <w:sz w:val="22"/>
          <w:szCs w:val="22"/>
        </w:rPr>
        <w:t xml:space="preserve">otherwise </w:t>
      </w:r>
      <w:r w:rsidR="00EE528D">
        <w:rPr>
          <w:sz w:val="22"/>
          <w:szCs w:val="22"/>
        </w:rPr>
        <w:t>pass</w:t>
      </w:r>
      <w:r>
        <w:rPr>
          <w:sz w:val="22"/>
          <w:szCs w:val="22"/>
        </w:rPr>
        <w:t>ing on</w:t>
      </w:r>
      <w:r w:rsidR="00EE528D">
        <w:rPr>
          <w:sz w:val="22"/>
          <w:szCs w:val="22"/>
        </w:rPr>
        <w:t xml:space="preserve"> land</w:t>
      </w:r>
      <w:r w:rsidR="003F2036">
        <w:rPr>
          <w:sz w:val="22"/>
          <w:szCs w:val="22"/>
        </w:rPr>
        <w:t>;</w:t>
      </w:r>
    </w:p>
    <w:p w14:paraId="39553A00" w14:textId="72BFCE96" w:rsidR="00EE528D" w:rsidRDefault="004E5114"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9C0AF0">
        <w:rPr>
          <w:sz w:val="22"/>
          <w:szCs w:val="22"/>
        </w:rPr>
        <w:t xml:space="preserve">onservation </w:t>
      </w:r>
      <w:r w:rsidR="00EE528D">
        <w:rPr>
          <w:sz w:val="22"/>
          <w:szCs w:val="22"/>
        </w:rPr>
        <w:t>attitude</w:t>
      </w:r>
      <w:r w:rsidR="009C0AF0">
        <w:rPr>
          <w:sz w:val="22"/>
          <w:szCs w:val="22"/>
        </w:rPr>
        <w:t>s</w:t>
      </w:r>
      <w:r w:rsidR="003F2036">
        <w:rPr>
          <w:sz w:val="22"/>
          <w:szCs w:val="22"/>
        </w:rPr>
        <w:t>; and</w:t>
      </w:r>
    </w:p>
    <w:p w14:paraId="159EF0F0" w14:textId="43653FE9" w:rsidR="00246AA7" w:rsidRDefault="00FC1D8B" w:rsidP="00246AA7">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Demographics</w:t>
      </w:r>
      <w:r w:rsidR="003F2036">
        <w:rPr>
          <w:sz w:val="22"/>
          <w:szCs w:val="22"/>
        </w:rPr>
        <w:t>.</w:t>
      </w:r>
    </w:p>
    <w:p w14:paraId="16D69440" w14:textId="77777777"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2D1A70" w:rsidRPr="002D1A70">
        <w:rPr>
          <w:b/>
          <w:sz w:val="22"/>
          <w:szCs w:val="22"/>
        </w:rPr>
        <w:t>NWOS Short Form</w:t>
      </w:r>
      <w:r>
        <w:rPr>
          <w:sz w:val="22"/>
          <w:szCs w:val="22"/>
        </w:rPr>
        <w:t xml:space="preserve"> will be </w:t>
      </w:r>
      <w:r w:rsidR="0093731F">
        <w:rPr>
          <w:sz w:val="22"/>
          <w:szCs w:val="22"/>
        </w:rPr>
        <w:t xml:space="preserve">a </w:t>
      </w:r>
      <w:r>
        <w:rPr>
          <w:sz w:val="22"/>
          <w:szCs w:val="22"/>
        </w:rPr>
        <w:t xml:space="preserve">subset of the Long Form.  Many of the same questions will be asked, but less detail will be collected.  The Short Form </w:t>
      </w:r>
      <w:r w:rsidR="00F95A1C">
        <w:rPr>
          <w:sz w:val="22"/>
          <w:szCs w:val="22"/>
        </w:rPr>
        <w:t>will collect data related to</w:t>
      </w:r>
      <w:r>
        <w:rPr>
          <w:sz w:val="22"/>
          <w:szCs w:val="22"/>
        </w:rPr>
        <w:t>:</w:t>
      </w:r>
    </w:p>
    <w:p w14:paraId="41021C96" w14:textId="3E288AFF" w:rsidR="00EE528D" w:rsidRPr="000D1F01"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7F0235">
        <w:rPr>
          <w:sz w:val="22"/>
          <w:szCs w:val="22"/>
        </w:rPr>
        <w:t>forest and other wooded land</w:t>
      </w:r>
      <w:r>
        <w:rPr>
          <w:sz w:val="22"/>
          <w:szCs w:val="22"/>
        </w:rPr>
        <w:t xml:space="preserve"> holdings</w:t>
      </w:r>
      <w:r w:rsidR="003F2036">
        <w:rPr>
          <w:sz w:val="22"/>
          <w:szCs w:val="22"/>
        </w:rPr>
        <w:t>;</w:t>
      </w:r>
    </w:p>
    <w:p w14:paraId="090F8F52" w14:textId="34691B8C"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Reasons for owning</w:t>
      </w:r>
      <w:r w:rsidR="00AB11A3">
        <w:rPr>
          <w:sz w:val="22"/>
          <w:szCs w:val="22"/>
        </w:rPr>
        <w:t xml:space="preserve"> </w:t>
      </w:r>
      <w:r w:rsidR="007F0235">
        <w:rPr>
          <w:sz w:val="22"/>
          <w:szCs w:val="22"/>
        </w:rPr>
        <w:t>forest and other wooded land</w:t>
      </w:r>
      <w:r w:rsidR="003F2036">
        <w:rPr>
          <w:sz w:val="22"/>
          <w:szCs w:val="22"/>
        </w:rPr>
        <w:t>;</w:t>
      </w:r>
    </w:p>
    <w:p w14:paraId="34F9F4B0" w14:textId="3F52AB91" w:rsidR="00EE528D" w:rsidRPr="006F02F7"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Whether the </w:t>
      </w:r>
      <w:r w:rsidR="007F0235">
        <w:rPr>
          <w:sz w:val="22"/>
          <w:szCs w:val="22"/>
        </w:rPr>
        <w:t>forest and other wooded land</w:t>
      </w:r>
      <w:r>
        <w:rPr>
          <w:sz w:val="22"/>
          <w:szCs w:val="22"/>
        </w:rPr>
        <w:t xml:space="preserve"> is part of a primary ho</w:t>
      </w:r>
      <w:r w:rsidR="00AB11A3">
        <w:rPr>
          <w:sz w:val="22"/>
          <w:szCs w:val="22"/>
        </w:rPr>
        <w:t>me, secondary home, and/or farm</w:t>
      </w:r>
      <w:r w:rsidR="003F2036">
        <w:rPr>
          <w:sz w:val="22"/>
          <w:szCs w:val="22"/>
        </w:rPr>
        <w:t>;</w:t>
      </w:r>
    </w:p>
    <w:p w14:paraId="742CCABE" w14:textId="618CAE1E"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Type of ownership</w:t>
      </w:r>
      <w:r w:rsidR="003F2036">
        <w:rPr>
          <w:sz w:val="22"/>
          <w:szCs w:val="22"/>
        </w:rPr>
        <w:t>;</w:t>
      </w:r>
    </w:p>
    <w:p w14:paraId="756ACDD0" w14:textId="62814EA7" w:rsidR="00EE528D" w:rsidRPr="006F02F7" w:rsidRDefault="003F2036"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Primary decision maker;</w:t>
      </w:r>
    </w:p>
    <w:p w14:paraId="1D6688E5" w14:textId="15B346C5" w:rsidR="00EE528D" w:rsidRPr="000D1F01" w:rsidRDefault="00AB11A3"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Land acquisition and sale history</w:t>
      </w:r>
      <w:r w:rsidR="003F2036">
        <w:rPr>
          <w:sz w:val="22"/>
          <w:szCs w:val="22"/>
        </w:rPr>
        <w:t>;</w:t>
      </w:r>
    </w:p>
    <w:p w14:paraId="019E7510" w14:textId="19AEAED6" w:rsidR="00F95A1C"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w:t>
      </w:r>
      <w:r w:rsidR="00AB11A3">
        <w:rPr>
          <w:sz w:val="22"/>
          <w:szCs w:val="22"/>
        </w:rPr>
        <w:t>pation in conservation programs</w:t>
      </w:r>
      <w:r w:rsidR="003F2036">
        <w:rPr>
          <w:sz w:val="22"/>
          <w:szCs w:val="22"/>
        </w:rPr>
        <w:t>;</w:t>
      </w:r>
    </w:p>
    <w:p w14:paraId="36FD9F4F" w14:textId="5D761537" w:rsidR="00F95A1C" w:rsidRPr="000D1F01" w:rsidRDefault="00AB11A3"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Harvesting of timber products</w:t>
      </w:r>
      <w:r w:rsidR="003F2036">
        <w:rPr>
          <w:sz w:val="22"/>
          <w:szCs w:val="22"/>
        </w:rPr>
        <w:t>;</w:t>
      </w:r>
    </w:p>
    <w:p w14:paraId="3AD571E4" w14:textId="1618D824" w:rsidR="00F95A1C" w:rsidRDefault="00AB11A3"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Written forest management plans</w:t>
      </w:r>
      <w:r w:rsidR="003F2036">
        <w:rPr>
          <w:sz w:val="22"/>
          <w:szCs w:val="22"/>
        </w:rPr>
        <w:t>;</w:t>
      </w:r>
    </w:p>
    <w:p w14:paraId="297F151E" w14:textId="5228ABE7" w:rsidR="00EE528D" w:rsidRDefault="007F0235"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Forest and other wooded land</w:t>
      </w:r>
      <w:r w:rsidR="00EE528D" w:rsidRPr="0004533C">
        <w:rPr>
          <w:sz w:val="22"/>
          <w:szCs w:val="22"/>
        </w:rPr>
        <w:t xml:space="preserve"> management activities </w:t>
      </w:r>
      <w:r w:rsidR="00AB11A3">
        <w:rPr>
          <w:sz w:val="22"/>
          <w:szCs w:val="22"/>
        </w:rPr>
        <w:t xml:space="preserve">in the past </w:t>
      </w:r>
      <w:r w:rsidR="00F173D2">
        <w:rPr>
          <w:sz w:val="22"/>
          <w:szCs w:val="22"/>
        </w:rPr>
        <w:t>five</w:t>
      </w:r>
      <w:r w:rsidR="00AB11A3">
        <w:rPr>
          <w:sz w:val="22"/>
          <w:szCs w:val="22"/>
        </w:rPr>
        <w:t xml:space="preserve"> years</w:t>
      </w:r>
      <w:r w:rsidR="003F2036">
        <w:rPr>
          <w:sz w:val="22"/>
          <w:szCs w:val="22"/>
        </w:rPr>
        <w:t>;</w:t>
      </w:r>
    </w:p>
    <w:p w14:paraId="0B59D8D9" w14:textId="7D579A0D" w:rsidR="007B643B" w:rsidRPr="007B643B" w:rsidRDefault="00F95A1C" w:rsidP="007B643B">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7F0235">
        <w:rPr>
          <w:sz w:val="22"/>
          <w:szCs w:val="22"/>
        </w:rPr>
        <w:t>forest and other wooded land</w:t>
      </w:r>
      <w:r w:rsidR="007B643B" w:rsidRPr="007B643B">
        <w:rPr>
          <w:sz w:val="22"/>
          <w:szCs w:val="22"/>
        </w:rPr>
        <w:t xml:space="preserve"> management activities </w:t>
      </w:r>
      <w:r w:rsidR="00AB11A3">
        <w:rPr>
          <w:sz w:val="22"/>
          <w:szCs w:val="22"/>
        </w:rPr>
        <w:t xml:space="preserve">in the next </w:t>
      </w:r>
      <w:r w:rsidR="00F173D2">
        <w:rPr>
          <w:sz w:val="22"/>
          <w:szCs w:val="22"/>
        </w:rPr>
        <w:t>five</w:t>
      </w:r>
      <w:r w:rsidR="00AB11A3">
        <w:rPr>
          <w:sz w:val="22"/>
          <w:szCs w:val="22"/>
        </w:rPr>
        <w:t xml:space="preserve"> years</w:t>
      </w:r>
      <w:r w:rsidR="003F2036">
        <w:rPr>
          <w:sz w:val="22"/>
          <w:szCs w:val="22"/>
        </w:rPr>
        <w:t>;</w:t>
      </w:r>
    </w:p>
    <w:p w14:paraId="10E0B21C" w14:textId="24BDDC76" w:rsidR="00F95A1C"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Recreational </w:t>
      </w:r>
      <w:r w:rsidRPr="00FC1D8B">
        <w:rPr>
          <w:sz w:val="22"/>
          <w:szCs w:val="22"/>
        </w:rPr>
        <w:t>activities</w:t>
      </w:r>
      <w:r w:rsidR="003F2036">
        <w:rPr>
          <w:sz w:val="22"/>
          <w:szCs w:val="22"/>
        </w:rPr>
        <w:t>;</w:t>
      </w:r>
    </w:p>
    <w:p w14:paraId="171D9545" w14:textId="22BF5889" w:rsidR="00F95A1C" w:rsidRPr="000D1F01"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w:t>
      </w:r>
      <w:r w:rsidR="00AB11A3">
        <w:rPr>
          <w:sz w:val="22"/>
          <w:szCs w:val="22"/>
        </w:rPr>
        <w:t>ss</w:t>
      </w:r>
      <w:r w:rsidR="003F2036">
        <w:rPr>
          <w:sz w:val="22"/>
          <w:szCs w:val="22"/>
        </w:rPr>
        <w:t>;</w:t>
      </w:r>
    </w:p>
    <w:p w14:paraId="64F43B46" w14:textId="21B4460E" w:rsidR="00F95A1C" w:rsidRPr="000D1F01"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AB11A3">
        <w:rPr>
          <w:sz w:val="22"/>
          <w:szCs w:val="22"/>
        </w:rPr>
        <w:t>oncerns about potential threats</w:t>
      </w:r>
      <w:r w:rsidR="003F2036">
        <w:rPr>
          <w:sz w:val="22"/>
          <w:szCs w:val="22"/>
        </w:rPr>
        <w:t>;</w:t>
      </w:r>
    </w:p>
    <w:p w14:paraId="0892EA03" w14:textId="1BF0491A" w:rsidR="00F95A1C" w:rsidRDefault="00F95A1C"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Plans for selli</w:t>
      </w:r>
      <w:r w:rsidR="00AB11A3">
        <w:rPr>
          <w:sz w:val="22"/>
          <w:szCs w:val="22"/>
        </w:rPr>
        <w:t>ng or otherwise passing on land</w:t>
      </w:r>
      <w:r w:rsidR="003F2036">
        <w:rPr>
          <w:sz w:val="22"/>
          <w:szCs w:val="22"/>
        </w:rPr>
        <w:t>;</w:t>
      </w:r>
    </w:p>
    <w:p w14:paraId="2D2177E6" w14:textId="337B16BA" w:rsidR="00F95A1C" w:rsidRDefault="004E5114" w:rsidP="00F95A1C">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AB11A3">
        <w:rPr>
          <w:sz w:val="22"/>
          <w:szCs w:val="22"/>
        </w:rPr>
        <w:t>onservation attitudes</w:t>
      </w:r>
      <w:r w:rsidR="003F2036">
        <w:rPr>
          <w:sz w:val="22"/>
          <w:szCs w:val="22"/>
        </w:rPr>
        <w:t>; and</w:t>
      </w:r>
    </w:p>
    <w:p w14:paraId="43152F40" w14:textId="1423A7D4" w:rsidR="004E5114" w:rsidRDefault="004E5114" w:rsidP="004E5114">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Demographics</w:t>
      </w:r>
      <w:r w:rsidR="003F2036">
        <w:rPr>
          <w:sz w:val="22"/>
          <w:szCs w:val="22"/>
        </w:rPr>
        <w:t>.</w:t>
      </w:r>
    </w:p>
    <w:p w14:paraId="6ABF3B0A" w14:textId="36EA23B8"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93731F">
        <w:rPr>
          <w:sz w:val="22"/>
          <w:szCs w:val="22"/>
        </w:rPr>
        <w:t xml:space="preserve">following </w:t>
      </w:r>
      <w:r w:rsidR="00F95A1C">
        <w:rPr>
          <w:sz w:val="22"/>
          <w:szCs w:val="22"/>
        </w:rPr>
        <w:t>topics</w:t>
      </w:r>
      <w:r w:rsidR="0093731F">
        <w:rPr>
          <w:sz w:val="22"/>
          <w:szCs w:val="22"/>
        </w:rPr>
        <w:t xml:space="preserve"> will be included in one or more of the </w:t>
      </w:r>
      <w:r w:rsidR="002D1A70" w:rsidRPr="002D1A70">
        <w:rPr>
          <w:b/>
          <w:sz w:val="22"/>
          <w:szCs w:val="22"/>
        </w:rPr>
        <w:t>NWOS State</w:t>
      </w:r>
      <w:r w:rsidR="004E5114">
        <w:rPr>
          <w:b/>
          <w:sz w:val="22"/>
          <w:szCs w:val="22"/>
        </w:rPr>
        <w:t>-specific</w:t>
      </w:r>
      <w:r w:rsidR="002D1A70" w:rsidRPr="002D1A70">
        <w:rPr>
          <w:b/>
          <w:sz w:val="22"/>
          <w:szCs w:val="22"/>
        </w:rPr>
        <w:t xml:space="preserve"> Form</w:t>
      </w:r>
      <w:r w:rsidR="004E5114">
        <w:rPr>
          <w:b/>
          <w:sz w:val="22"/>
          <w:szCs w:val="22"/>
        </w:rPr>
        <w:t>s</w:t>
      </w:r>
      <w:r w:rsidR="0093731F">
        <w:rPr>
          <w:sz w:val="22"/>
          <w:szCs w:val="22"/>
        </w:rPr>
        <w:t xml:space="preserve">, but no state will include all of the elements. </w:t>
      </w:r>
      <w:r w:rsidR="003F2036">
        <w:rPr>
          <w:sz w:val="22"/>
          <w:szCs w:val="22"/>
        </w:rPr>
        <w:t xml:space="preserve"> </w:t>
      </w:r>
      <w:r w:rsidR="004A7982">
        <w:rPr>
          <w:sz w:val="22"/>
          <w:szCs w:val="22"/>
        </w:rPr>
        <w:t xml:space="preserve">If a state choses to intensify (provide support and funds to sample more than the standard NWOS sample size), the </w:t>
      </w:r>
      <w:r w:rsidR="00F95A1C">
        <w:rPr>
          <w:sz w:val="22"/>
          <w:szCs w:val="22"/>
        </w:rPr>
        <w:t xml:space="preserve">additional </w:t>
      </w:r>
      <w:r w:rsidR="004A7982">
        <w:rPr>
          <w:sz w:val="22"/>
          <w:szCs w:val="22"/>
        </w:rPr>
        <w:t>survey</w:t>
      </w:r>
      <w:r w:rsidR="00F95A1C">
        <w:rPr>
          <w:sz w:val="22"/>
          <w:szCs w:val="22"/>
        </w:rPr>
        <w:t>s</w:t>
      </w:r>
      <w:r w:rsidR="004A7982">
        <w:rPr>
          <w:sz w:val="22"/>
          <w:szCs w:val="22"/>
        </w:rPr>
        <w:t xml:space="preserve"> that will go to the landowners in their state will include the NWOS Short Form and a subset of the questions </w:t>
      </w:r>
      <w:r w:rsidR="004E5114">
        <w:rPr>
          <w:sz w:val="22"/>
          <w:szCs w:val="22"/>
        </w:rPr>
        <w:t xml:space="preserve">related to the following topics: </w:t>
      </w:r>
    </w:p>
    <w:p w14:paraId="4548D941" w14:textId="0BB3AE7B" w:rsidR="00F4658C" w:rsidRDefault="00F95A1C" w:rsidP="00F4658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Proximity to </w:t>
      </w:r>
      <w:r w:rsidR="002B43B7">
        <w:rPr>
          <w:sz w:val="22"/>
          <w:szCs w:val="22"/>
        </w:rPr>
        <w:t xml:space="preserve">public </w:t>
      </w:r>
      <w:r w:rsidR="007F0235">
        <w:rPr>
          <w:sz w:val="22"/>
          <w:szCs w:val="22"/>
        </w:rPr>
        <w:t>forest and other wooded land</w:t>
      </w:r>
      <w:r w:rsidR="003F2036">
        <w:rPr>
          <w:sz w:val="22"/>
          <w:szCs w:val="22"/>
        </w:rPr>
        <w:t>;</w:t>
      </w:r>
    </w:p>
    <w:p w14:paraId="16C37EAA" w14:textId="4F690A0F" w:rsidR="006E52FF" w:rsidRDefault="0095340A" w:rsidP="00F4658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details of tax programs</w:t>
      </w:r>
      <w:r w:rsidR="00017689">
        <w:rPr>
          <w:sz w:val="22"/>
          <w:szCs w:val="22"/>
        </w:rPr>
        <w:t xml:space="preserve"> and decision making regarding taxes</w:t>
      </w:r>
      <w:r w:rsidR="003F2036">
        <w:rPr>
          <w:sz w:val="22"/>
          <w:szCs w:val="22"/>
        </w:rPr>
        <w:t>;</w:t>
      </w:r>
    </w:p>
    <w:p w14:paraId="64DEF062" w14:textId="07394DAC" w:rsidR="0095340A" w:rsidRDefault="0095340A"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Awareness </w:t>
      </w:r>
      <w:r w:rsidR="00F95A1C">
        <w:rPr>
          <w:sz w:val="22"/>
          <w:szCs w:val="22"/>
        </w:rPr>
        <w:t xml:space="preserve">and use </w:t>
      </w:r>
      <w:r>
        <w:rPr>
          <w:sz w:val="22"/>
          <w:szCs w:val="22"/>
        </w:rPr>
        <w:t>of state programs, opportunities and resources available to landowners</w:t>
      </w:r>
      <w:r w:rsidR="003F2036">
        <w:rPr>
          <w:sz w:val="22"/>
          <w:szCs w:val="22"/>
        </w:rPr>
        <w:t>;</w:t>
      </w:r>
    </w:p>
    <w:p w14:paraId="57B8DB62" w14:textId="3C6580AC" w:rsidR="0016301C" w:rsidRDefault="0016301C" w:rsidP="0016301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participation in, and barriers to ecosystem services markets</w:t>
      </w:r>
      <w:r w:rsidR="003F2036">
        <w:rPr>
          <w:sz w:val="22"/>
          <w:szCs w:val="22"/>
        </w:rPr>
        <w:t>;</w:t>
      </w:r>
    </w:p>
    <w:p w14:paraId="69C51B23" w14:textId="1D062160" w:rsidR="00017689" w:rsidRDefault="00904095" w:rsidP="0001768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Willingness</w:t>
      </w:r>
      <w:r w:rsidR="00017689" w:rsidRPr="00017689">
        <w:rPr>
          <w:sz w:val="22"/>
          <w:szCs w:val="22"/>
        </w:rPr>
        <w:t xml:space="preserve"> to pay for </w:t>
      </w:r>
      <w:r w:rsidR="004E5114">
        <w:rPr>
          <w:sz w:val="22"/>
          <w:szCs w:val="22"/>
        </w:rPr>
        <w:t xml:space="preserve">management </w:t>
      </w:r>
      <w:r>
        <w:rPr>
          <w:sz w:val="22"/>
          <w:szCs w:val="22"/>
        </w:rPr>
        <w:t>services</w:t>
      </w:r>
      <w:r w:rsidR="003F2036">
        <w:rPr>
          <w:sz w:val="22"/>
          <w:szCs w:val="22"/>
        </w:rPr>
        <w:t>;</w:t>
      </w:r>
    </w:p>
    <w:p w14:paraId="49AEF411" w14:textId="0F3B2004" w:rsidR="0032512D" w:rsidRDefault="0032512D" w:rsidP="0032512D">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Intentions of landowners to use cost-share program</w:t>
      </w:r>
      <w:r w:rsidR="004E5114">
        <w:rPr>
          <w:sz w:val="22"/>
          <w:szCs w:val="22"/>
        </w:rPr>
        <w:t>s</w:t>
      </w:r>
      <w:r w:rsidRPr="00017689">
        <w:rPr>
          <w:sz w:val="22"/>
          <w:szCs w:val="22"/>
        </w:rPr>
        <w:t xml:space="preserve"> in the next five years</w:t>
      </w:r>
      <w:r w:rsidR="003F2036">
        <w:rPr>
          <w:sz w:val="22"/>
          <w:szCs w:val="22"/>
        </w:rPr>
        <w:t>;</w:t>
      </w:r>
    </w:p>
    <w:p w14:paraId="57D60EA9" w14:textId="6722180F" w:rsidR="0016301C" w:rsidRDefault="0016301C" w:rsidP="0016301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Acres covered by management plan</w:t>
      </w:r>
      <w:r w:rsidR="004E5114">
        <w:rPr>
          <w:sz w:val="22"/>
          <w:szCs w:val="22"/>
        </w:rPr>
        <w:t>s</w:t>
      </w:r>
      <w:r>
        <w:rPr>
          <w:sz w:val="22"/>
          <w:szCs w:val="22"/>
        </w:rPr>
        <w:t xml:space="preserve"> and whether </w:t>
      </w:r>
      <w:r w:rsidR="004E5114">
        <w:rPr>
          <w:sz w:val="22"/>
          <w:szCs w:val="22"/>
        </w:rPr>
        <w:t xml:space="preserve">they are certified </w:t>
      </w:r>
      <w:r>
        <w:rPr>
          <w:sz w:val="22"/>
          <w:szCs w:val="22"/>
        </w:rPr>
        <w:t>Stewardship Plan</w:t>
      </w:r>
      <w:r w:rsidR="004E5114">
        <w:rPr>
          <w:sz w:val="22"/>
          <w:szCs w:val="22"/>
        </w:rPr>
        <w:t>s</w:t>
      </w:r>
      <w:r w:rsidR="003F2036">
        <w:rPr>
          <w:sz w:val="22"/>
          <w:szCs w:val="22"/>
        </w:rPr>
        <w:t>;</w:t>
      </w:r>
    </w:p>
    <w:p w14:paraId="49FD451B" w14:textId="2201DEA1" w:rsidR="0016301C" w:rsidRDefault="0016301C" w:rsidP="0016301C">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Details on written forest management plans</w:t>
      </w:r>
      <w:r w:rsidR="003F2036">
        <w:rPr>
          <w:sz w:val="22"/>
          <w:szCs w:val="22"/>
        </w:rPr>
        <w:t>;</w:t>
      </w:r>
    </w:p>
    <w:p w14:paraId="1451033D" w14:textId="3CC67E89" w:rsidR="0016301C" w:rsidRPr="0016301C" w:rsidRDefault="0016301C" w:rsidP="0032512D">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16301C">
        <w:rPr>
          <w:sz w:val="22"/>
          <w:szCs w:val="22"/>
        </w:rPr>
        <w:t>Details on specific management activities</w:t>
      </w:r>
      <w:r w:rsidR="003F2036">
        <w:rPr>
          <w:sz w:val="22"/>
          <w:szCs w:val="22"/>
        </w:rPr>
        <w:t>;</w:t>
      </w:r>
    </w:p>
    <w:p w14:paraId="02F5FA41" w14:textId="25F12284" w:rsidR="00017689" w:rsidRPr="00017689" w:rsidRDefault="00017689" w:rsidP="0001768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 xml:space="preserve">Importance of </w:t>
      </w:r>
      <w:r w:rsidR="00AB11A3">
        <w:rPr>
          <w:sz w:val="22"/>
          <w:szCs w:val="22"/>
        </w:rPr>
        <w:t>reasons for managing land</w:t>
      </w:r>
      <w:r w:rsidR="003F2036">
        <w:rPr>
          <w:sz w:val="22"/>
          <w:szCs w:val="22"/>
        </w:rPr>
        <w:t>;</w:t>
      </w:r>
    </w:p>
    <w:p w14:paraId="318E40D8" w14:textId="2EC5E624"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Mining/extracting of resources on the</w:t>
      </w:r>
      <w:r w:rsidR="00AB11A3">
        <w:rPr>
          <w:sz w:val="22"/>
          <w:szCs w:val="22"/>
        </w:rPr>
        <w:t>ir lands and neighboring lands</w:t>
      </w:r>
      <w:r w:rsidR="003F2036">
        <w:rPr>
          <w:sz w:val="22"/>
          <w:szCs w:val="22"/>
        </w:rPr>
        <w:t>;</w:t>
      </w:r>
    </w:p>
    <w:p w14:paraId="395A5EE9" w14:textId="102393DD" w:rsidR="00AB11A3" w:rsidRPr="00AB11A3" w:rsidRDefault="0095340A" w:rsidP="00AB11A3">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Presence of fish-bearing stream</w:t>
      </w:r>
      <w:r w:rsidR="00904095">
        <w:rPr>
          <w:sz w:val="22"/>
          <w:szCs w:val="22"/>
        </w:rPr>
        <w:t>s</w:t>
      </w:r>
      <w:r>
        <w:rPr>
          <w:sz w:val="22"/>
          <w:szCs w:val="22"/>
        </w:rPr>
        <w:t xml:space="preserve"> on </w:t>
      </w:r>
      <w:r w:rsidR="00904095">
        <w:rPr>
          <w:sz w:val="22"/>
          <w:szCs w:val="22"/>
        </w:rPr>
        <w:t xml:space="preserve">their </w:t>
      </w:r>
      <w:r w:rsidR="007F0235">
        <w:rPr>
          <w:sz w:val="22"/>
          <w:szCs w:val="22"/>
        </w:rPr>
        <w:t xml:space="preserve">forest and other wooded land </w:t>
      </w:r>
      <w:r>
        <w:rPr>
          <w:sz w:val="22"/>
          <w:szCs w:val="22"/>
        </w:rPr>
        <w:t>and management actions related to the stream</w:t>
      </w:r>
      <w:r w:rsidR="00904095">
        <w:rPr>
          <w:sz w:val="22"/>
          <w:szCs w:val="22"/>
        </w:rPr>
        <w:t>s</w:t>
      </w:r>
      <w:r w:rsidR="003F2036">
        <w:rPr>
          <w:sz w:val="22"/>
          <w:szCs w:val="22"/>
        </w:rPr>
        <w:t>;</w:t>
      </w:r>
    </w:p>
    <w:p w14:paraId="5AF7E337" w14:textId="63926AC9" w:rsidR="0095340A" w:rsidRDefault="00904095"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Details on p</w:t>
      </w:r>
      <w:r w:rsidR="0095340A">
        <w:rPr>
          <w:sz w:val="22"/>
          <w:szCs w:val="22"/>
        </w:rPr>
        <w:t>lanning for</w:t>
      </w:r>
      <w:r w:rsidR="00AB11A3">
        <w:rPr>
          <w:sz w:val="22"/>
          <w:szCs w:val="22"/>
        </w:rPr>
        <w:t xml:space="preserve"> and conducting timber harvests</w:t>
      </w:r>
      <w:r w:rsidR="003F2036">
        <w:rPr>
          <w:sz w:val="22"/>
          <w:szCs w:val="22"/>
        </w:rPr>
        <w:t>;</w:t>
      </w:r>
    </w:p>
    <w:p w14:paraId="72D49543" w14:textId="03179BFB" w:rsidR="00AB11A3" w:rsidRPr="00AB11A3" w:rsidRDefault="00AB11A3"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AB11A3">
        <w:rPr>
          <w:sz w:val="22"/>
          <w:szCs w:val="22"/>
        </w:rPr>
        <w:t>Experience with loggers approaching landowners to harvest timber</w:t>
      </w:r>
      <w:r w:rsidR="003F2036">
        <w:rPr>
          <w:sz w:val="22"/>
          <w:szCs w:val="22"/>
        </w:rPr>
        <w:t>;</w:t>
      </w:r>
    </w:p>
    <w:p w14:paraId="606F14D6" w14:textId="3BC7A26F" w:rsidR="0095340A" w:rsidRDefault="0095340A"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Trees cut/removed for </w:t>
      </w:r>
      <w:r w:rsidR="004E5114">
        <w:rPr>
          <w:sz w:val="22"/>
          <w:szCs w:val="22"/>
        </w:rPr>
        <w:t>fence posts</w:t>
      </w:r>
      <w:r w:rsidR="003F2036">
        <w:rPr>
          <w:sz w:val="22"/>
          <w:szCs w:val="22"/>
        </w:rPr>
        <w:t>;</w:t>
      </w:r>
    </w:p>
    <w:p w14:paraId="207F4C5B" w14:textId="74AF4348" w:rsidR="00AB11A3" w:rsidRDefault="00AB11A3" w:rsidP="00AB11A3">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Experience with theft of timber and non-timber forest products</w:t>
      </w:r>
      <w:r w:rsidR="003F2036">
        <w:rPr>
          <w:sz w:val="22"/>
          <w:szCs w:val="22"/>
        </w:rPr>
        <w:t>;</w:t>
      </w:r>
    </w:p>
    <w:p w14:paraId="4EA10724" w14:textId="02B51287" w:rsidR="0095340A" w:rsidRDefault="00017689"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Attitudes about the impact</w:t>
      </w:r>
      <w:r w:rsidR="00904095">
        <w:rPr>
          <w:sz w:val="22"/>
          <w:szCs w:val="22"/>
        </w:rPr>
        <w:t>s</w:t>
      </w:r>
      <w:r w:rsidRPr="00017689">
        <w:rPr>
          <w:sz w:val="22"/>
          <w:szCs w:val="22"/>
        </w:rPr>
        <w:t xml:space="preserve"> of </w:t>
      </w:r>
      <w:r w:rsidR="00904095">
        <w:rPr>
          <w:sz w:val="22"/>
          <w:szCs w:val="22"/>
        </w:rPr>
        <w:t xml:space="preserve">timber </w:t>
      </w:r>
      <w:r w:rsidRPr="00017689">
        <w:rPr>
          <w:sz w:val="22"/>
          <w:szCs w:val="22"/>
        </w:rPr>
        <w:t>harvesting on the environment, aesthetics, and local econ</w:t>
      </w:r>
      <w:r w:rsidR="00AB11A3">
        <w:rPr>
          <w:sz w:val="22"/>
          <w:szCs w:val="22"/>
        </w:rPr>
        <w:t>omy</w:t>
      </w:r>
      <w:r w:rsidR="003F2036">
        <w:rPr>
          <w:sz w:val="22"/>
          <w:szCs w:val="22"/>
        </w:rPr>
        <w:t>;</w:t>
      </w:r>
    </w:p>
    <w:p w14:paraId="129BBFE1" w14:textId="779471C6" w:rsidR="00AB11A3" w:rsidRDefault="00AB11A3" w:rsidP="00AB11A3">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Awareness of and experience with agroforestry</w:t>
      </w:r>
      <w:r w:rsidR="003F2036">
        <w:rPr>
          <w:sz w:val="22"/>
          <w:szCs w:val="22"/>
        </w:rPr>
        <w:t>;</w:t>
      </w:r>
    </w:p>
    <w:p w14:paraId="7C1CDF5F" w14:textId="14DDA3A2" w:rsidR="0058105F" w:rsidRDefault="00017689"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Interest in landscape-scale planning and management</w:t>
      </w:r>
      <w:r w:rsidR="003F2036">
        <w:rPr>
          <w:sz w:val="22"/>
          <w:szCs w:val="22"/>
        </w:rPr>
        <w:t>;</w:t>
      </w:r>
    </w:p>
    <w:p w14:paraId="7AB22809" w14:textId="15DB3B39" w:rsidR="0095340A" w:rsidRPr="00017689" w:rsidRDefault="00017689" w:rsidP="0095340A">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sidRPr="00017689">
        <w:rPr>
          <w:sz w:val="22"/>
          <w:szCs w:val="22"/>
        </w:rPr>
        <w:t>Interactions with neighbo</w:t>
      </w:r>
      <w:r w:rsidR="00AB11A3">
        <w:rPr>
          <w:sz w:val="22"/>
          <w:szCs w:val="22"/>
        </w:rPr>
        <w:t>rs and willingness to cooperate</w:t>
      </w:r>
      <w:r w:rsidR="003F2036">
        <w:rPr>
          <w:sz w:val="22"/>
          <w:szCs w:val="22"/>
        </w:rPr>
        <w:t>;</w:t>
      </w:r>
    </w:p>
    <w:p w14:paraId="1FB6CA19" w14:textId="167BA41F" w:rsidR="00E37EF6" w:rsidRPr="00E37EF6" w:rsidRDefault="00E37EF6" w:rsidP="00266129">
      <w:pPr>
        <w:pStyle w:val="BodyTextIndent"/>
        <w:numPr>
          <w:ilvl w:val="0"/>
          <w:numId w:val="39"/>
        </w:numPr>
        <w:tabs>
          <w:tab w:val="clear" w:pos="0"/>
          <w:tab w:val="clear" w:pos="361"/>
          <w:tab w:val="clear" w:pos="1083"/>
          <w:tab w:val="clear" w:pos="1444"/>
          <w:tab w:val="clear" w:pos="1806"/>
          <w:tab w:val="left" w:pos="720"/>
          <w:tab w:val="left" w:pos="1440"/>
        </w:tabs>
        <w:spacing w:after="80"/>
        <w:rPr>
          <w:b/>
          <w:sz w:val="22"/>
          <w:szCs w:val="22"/>
        </w:rPr>
      </w:pPr>
      <w:r w:rsidRPr="00E37EF6">
        <w:rPr>
          <w:sz w:val="22"/>
          <w:szCs w:val="22"/>
        </w:rPr>
        <w:t>If they know a forester, service forester, or land trust</w:t>
      </w:r>
      <w:r w:rsidR="003F2036">
        <w:rPr>
          <w:sz w:val="22"/>
          <w:szCs w:val="22"/>
        </w:rPr>
        <w:t>;</w:t>
      </w:r>
    </w:p>
    <w:p w14:paraId="4273D90E" w14:textId="2053E566" w:rsidR="00E37EF6" w:rsidRDefault="00E37EF6" w:rsidP="00E37EF6">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Involvement and satisfaction with forestry professio</w:t>
      </w:r>
      <w:r w:rsidR="00AB11A3">
        <w:rPr>
          <w:sz w:val="22"/>
          <w:szCs w:val="22"/>
        </w:rPr>
        <w:t>nals</w:t>
      </w:r>
      <w:r w:rsidR="003F2036">
        <w:rPr>
          <w:sz w:val="22"/>
          <w:szCs w:val="22"/>
        </w:rPr>
        <w:t>;</w:t>
      </w:r>
    </w:p>
    <w:p w14:paraId="715ABBDC" w14:textId="488F6CFC" w:rsidR="00E37EF6" w:rsidRDefault="00E37EF6" w:rsidP="00E37EF6">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Membership </w:t>
      </w:r>
      <w:r w:rsidR="00904095">
        <w:rPr>
          <w:sz w:val="22"/>
          <w:szCs w:val="22"/>
        </w:rPr>
        <w:t xml:space="preserve">in </w:t>
      </w:r>
      <w:r>
        <w:rPr>
          <w:sz w:val="22"/>
          <w:szCs w:val="22"/>
        </w:rPr>
        <w:t>natu</w:t>
      </w:r>
      <w:r w:rsidR="0058105F">
        <w:rPr>
          <w:sz w:val="22"/>
          <w:szCs w:val="22"/>
        </w:rPr>
        <w:t xml:space="preserve">ral resource </w:t>
      </w:r>
      <w:r w:rsidR="00904095">
        <w:rPr>
          <w:sz w:val="22"/>
          <w:szCs w:val="22"/>
        </w:rPr>
        <w:t xml:space="preserve">and landowner </w:t>
      </w:r>
      <w:r w:rsidR="00AB11A3">
        <w:rPr>
          <w:sz w:val="22"/>
          <w:szCs w:val="22"/>
        </w:rPr>
        <w:t>organizations</w:t>
      </w:r>
      <w:r w:rsidR="003F2036">
        <w:rPr>
          <w:sz w:val="22"/>
          <w:szCs w:val="22"/>
        </w:rPr>
        <w:t>;</w:t>
      </w:r>
    </w:p>
    <w:p w14:paraId="40E5D597" w14:textId="4154CF6C" w:rsidR="00E37EF6" w:rsidRDefault="00904095" w:rsidP="00E37EF6">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P</w:t>
      </w:r>
      <w:r w:rsidR="00E37EF6">
        <w:rPr>
          <w:sz w:val="22"/>
          <w:szCs w:val="22"/>
        </w:rPr>
        <w:t xml:space="preserve">referred </w:t>
      </w:r>
      <w:r>
        <w:rPr>
          <w:sz w:val="22"/>
          <w:szCs w:val="22"/>
        </w:rPr>
        <w:t xml:space="preserve">sources of </w:t>
      </w:r>
      <w:r w:rsidR="00E37EF6">
        <w:rPr>
          <w:sz w:val="22"/>
          <w:szCs w:val="22"/>
        </w:rPr>
        <w:t>news and information</w:t>
      </w:r>
      <w:r w:rsidR="003F2036">
        <w:rPr>
          <w:sz w:val="22"/>
          <w:szCs w:val="22"/>
        </w:rPr>
        <w:t>;</w:t>
      </w:r>
    </w:p>
    <w:p w14:paraId="4C3FE6A2" w14:textId="009E2792" w:rsidR="00266129" w:rsidRDefault="00266129" w:rsidP="00266129">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The quality of </w:t>
      </w:r>
      <w:r w:rsidR="003F2036">
        <w:rPr>
          <w:sz w:val="22"/>
          <w:szCs w:val="22"/>
        </w:rPr>
        <w:t>the advice received;</w:t>
      </w:r>
    </w:p>
    <w:p w14:paraId="4A7FBA74" w14:textId="6938D8BB"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Interest in </w:t>
      </w:r>
      <w:r w:rsidR="00904095">
        <w:rPr>
          <w:sz w:val="22"/>
          <w:szCs w:val="22"/>
        </w:rPr>
        <w:t xml:space="preserve">information or </w:t>
      </w:r>
      <w:r>
        <w:rPr>
          <w:sz w:val="22"/>
          <w:szCs w:val="22"/>
        </w:rPr>
        <w:t xml:space="preserve">advice on </w:t>
      </w:r>
      <w:r w:rsidR="00904095">
        <w:rPr>
          <w:sz w:val="22"/>
          <w:szCs w:val="22"/>
        </w:rPr>
        <w:t>specific topics</w:t>
      </w:r>
      <w:r w:rsidR="0016301C">
        <w:rPr>
          <w:sz w:val="22"/>
          <w:szCs w:val="22"/>
        </w:rPr>
        <w:t xml:space="preserve"> (e.g. timber markets, planting seedlings, markets for </w:t>
      </w:r>
      <w:r w:rsidR="00764BE1">
        <w:rPr>
          <w:sz w:val="22"/>
          <w:szCs w:val="22"/>
        </w:rPr>
        <w:t>non-timber</w:t>
      </w:r>
      <w:r w:rsidR="0016301C">
        <w:rPr>
          <w:sz w:val="22"/>
          <w:szCs w:val="22"/>
        </w:rPr>
        <w:t xml:space="preserve"> forest products)</w:t>
      </w:r>
      <w:r w:rsidR="003F2036">
        <w:rPr>
          <w:sz w:val="22"/>
          <w:szCs w:val="22"/>
        </w:rPr>
        <w:t>;</w:t>
      </w:r>
    </w:p>
    <w:p w14:paraId="2120D9AC" w14:textId="6FB72719"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 xml:space="preserve">Level of concern and awareness about the </w:t>
      </w:r>
      <w:r w:rsidR="00AB11A3">
        <w:rPr>
          <w:sz w:val="22"/>
          <w:szCs w:val="22"/>
        </w:rPr>
        <w:t xml:space="preserve">health of their </w:t>
      </w:r>
      <w:r w:rsidR="007F0235">
        <w:rPr>
          <w:sz w:val="22"/>
          <w:szCs w:val="22"/>
        </w:rPr>
        <w:t>forest and other wooded land</w:t>
      </w:r>
      <w:r w:rsidR="003F2036">
        <w:rPr>
          <w:sz w:val="22"/>
          <w:szCs w:val="22"/>
        </w:rPr>
        <w:t>;</w:t>
      </w:r>
    </w:p>
    <w:p w14:paraId="044B53AF" w14:textId="6063E9D5"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Future of thei</w:t>
      </w:r>
      <w:r w:rsidR="00AB11A3">
        <w:rPr>
          <w:sz w:val="22"/>
          <w:szCs w:val="22"/>
        </w:rPr>
        <w:t xml:space="preserve">r </w:t>
      </w:r>
      <w:r w:rsidR="007F0235">
        <w:rPr>
          <w:sz w:val="22"/>
          <w:szCs w:val="22"/>
        </w:rPr>
        <w:t xml:space="preserve">forest and other wooded land </w:t>
      </w:r>
      <w:r w:rsidR="00AB11A3">
        <w:rPr>
          <w:sz w:val="22"/>
          <w:szCs w:val="22"/>
        </w:rPr>
        <w:t>in next 50 years</w:t>
      </w:r>
      <w:r w:rsidR="003F2036">
        <w:rPr>
          <w:sz w:val="22"/>
          <w:szCs w:val="22"/>
        </w:rPr>
        <w:t>;</w:t>
      </w:r>
    </w:p>
    <w:p w14:paraId="58D61CE4" w14:textId="740E850A" w:rsidR="00474DA8"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Attitudes on keeping land intact for community and for improving the environment</w:t>
      </w:r>
      <w:r w:rsidR="003F2036">
        <w:rPr>
          <w:sz w:val="22"/>
          <w:szCs w:val="22"/>
        </w:rPr>
        <w:t>;</w:t>
      </w:r>
    </w:p>
    <w:p w14:paraId="291F3923" w14:textId="6C12C9B7" w:rsidR="001816A1" w:rsidRPr="007A5868" w:rsidRDefault="00AB11A3" w:rsidP="001816A1">
      <w:pPr>
        <w:pStyle w:val="BodyTextIndent"/>
        <w:numPr>
          <w:ilvl w:val="0"/>
          <w:numId w:val="39"/>
        </w:numPr>
        <w:tabs>
          <w:tab w:val="clear" w:pos="0"/>
          <w:tab w:val="clear" w:pos="361"/>
          <w:tab w:val="clear" w:pos="1083"/>
          <w:tab w:val="clear" w:pos="1444"/>
          <w:tab w:val="clear" w:pos="1806"/>
          <w:tab w:val="left" w:pos="720"/>
          <w:tab w:val="left" w:pos="1440"/>
        </w:tabs>
        <w:spacing w:after="80"/>
        <w:rPr>
          <w:b/>
          <w:sz w:val="22"/>
          <w:szCs w:val="22"/>
        </w:rPr>
      </w:pPr>
      <w:r>
        <w:rPr>
          <w:sz w:val="22"/>
          <w:szCs w:val="22"/>
        </w:rPr>
        <w:t>Details</w:t>
      </w:r>
      <w:r w:rsidR="001816A1" w:rsidRPr="00137D62">
        <w:rPr>
          <w:sz w:val="22"/>
          <w:szCs w:val="22"/>
        </w:rPr>
        <w:t xml:space="preserve"> of land transfer to the next generation or another family member</w:t>
      </w:r>
      <w:r w:rsidR="003F2036">
        <w:rPr>
          <w:sz w:val="22"/>
          <w:szCs w:val="22"/>
        </w:rPr>
        <w:t>; and</w:t>
      </w:r>
    </w:p>
    <w:p w14:paraId="2DDFB32E" w14:textId="27D15FB4" w:rsidR="00474DA8" w:rsidRPr="006813D5" w:rsidRDefault="00474DA8" w:rsidP="00474DA8">
      <w:pPr>
        <w:pStyle w:val="BodyTextIndent"/>
        <w:numPr>
          <w:ilvl w:val="0"/>
          <w:numId w:val="39"/>
        </w:numPr>
        <w:tabs>
          <w:tab w:val="clear" w:pos="0"/>
          <w:tab w:val="clear" w:pos="361"/>
          <w:tab w:val="clear" w:pos="1083"/>
          <w:tab w:val="clear" w:pos="1444"/>
          <w:tab w:val="clear" w:pos="1806"/>
          <w:tab w:val="left" w:pos="720"/>
          <w:tab w:val="left" w:pos="1440"/>
        </w:tabs>
        <w:spacing w:after="80"/>
        <w:rPr>
          <w:sz w:val="22"/>
          <w:szCs w:val="22"/>
        </w:rPr>
      </w:pPr>
      <w:r>
        <w:rPr>
          <w:sz w:val="22"/>
          <w:szCs w:val="22"/>
        </w:rPr>
        <w:t>Inclusion of will, trust, or limited liability company in f</w:t>
      </w:r>
      <w:r w:rsidR="00AB11A3">
        <w:rPr>
          <w:sz w:val="22"/>
          <w:szCs w:val="22"/>
        </w:rPr>
        <w:t>uture land transfer plans</w:t>
      </w:r>
      <w:r w:rsidR="003F2036">
        <w:rPr>
          <w:sz w:val="22"/>
          <w:szCs w:val="22"/>
        </w:rPr>
        <w:t>.</w:t>
      </w:r>
    </w:p>
    <w:p w14:paraId="1F3EE814" w14:textId="4CEE36C6" w:rsidR="00F173D2" w:rsidRDefault="00F173D2" w:rsidP="00F173D2">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NWOS Science Modules</w:t>
      </w:r>
      <w:r>
        <w:rPr>
          <w:sz w:val="22"/>
          <w:szCs w:val="22"/>
        </w:rPr>
        <w:t xml:space="preserve"> will be </w:t>
      </w:r>
      <w:r w:rsidR="004E5114">
        <w:rPr>
          <w:sz w:val="22"/>
          <w:szCs w:val="22"/>
        </w:rPr>
        <w:t>inserted in</w:t>
      </w:r>
      <w:r>
        <w:rPr>
          <w:sz w:val="22"/>
          <w:szCs w:val="22"/>
        </w:rPr>
        <w:t xml:space="preserve"> the Short Form and will be administered to a subset of the respondents across the nation. </w:t>
      </w:r>
      <w:r w:rsidR="003F2036">
        <w:rPr>
          <w:sz w:val="22"/>
          <w:szCs w:val="22"/>
        </w:rPr>
        <w:t xml:space="preserve"> </w:t>
      </w:r>
      <w:r>
        <w:rPr>
          <w:sz w:val="22"/>
          <w:szCs w:val="22"/>
        </w:rPr>
        <w:t xml:space="preserve">The five science modules include climate change, invasive plants, wildfire, landowner </w:t>
      </w:r>
      <w:r w:rsidR="004E5114">
        <w:rPr>
          <w:sz w:val="22"/>
          <w:szCs w:val="22"/>
        </w:rPr>
        <w:t>decision-making</w:t>
      </w:r>
      <w:r>
        <w:rPr>
          <w:sz w:val="22"/>
          <w:szCs w:val="22"/>
        </w:rPr>
        <w:t xml:space="preserve">, and </w:t>
      </w:r>
      <w:r w:rsidR="004E5114">
        <w:rPr>
          <w:sz w:val="22"/>
          <w:szCs w:val="22"/>
        </w:rPr>
        <w:t>land</w:t>
      </w:r>
      <w:r>
        <w:rPr>
          <w:sz w:val="22"/>
          <w:szCs w:val="22"/>
        </w:rPr>
        <w:t xml:space="preserve">owner values. </w:t>
      </w:r>
      <w:r w:rsidR="003F2036">
        <w:rPr>
          <w:sz w:val="22"/>
          <w:szCs w:val="22"/>
        </w:rPr>
        <w:t xml:space="preserve"> </w:t>
      </w:r>
      <w:r w:rsidR="00764BE1">
        <w:rPr>
          <w:sz w:val="22"/>
          <w:szCs w:val="22"/>
        </w:rPr>
        <w:t>Below are the topics proposed for each module:</w:t>
      </w:r>
    </w:p>
    <w:p w14:paraId="4B59FF9D" w14:textId="7C0D653E" w:rsidR="00F173D2" w:rsidRDefault="00F173D2" w:rsidP="00F173D2">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Climate change</w:t>
      </w:r>
      <w:r w:rsidR="003F2036">
        <w:rPr>
          <w:sz w:val="22"/>
          <w:szCs w:val="22"/>
        </w:rPr>
        <w:t>:</w:t>
      </w:r>
    </w:p>
    <w:p w14:paraId="56AFF44A" w14:textId="28F1EF3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Beliefs regarding the general phenomenon of </w:t>
      </w:r>
      <w:r w:rsidR="004E5114">
        <w:rPr>
          <w:sz w:val="22"/>
          <w:szCs w:val="22"/>
        </w:rPr>
        <w:t>climate change</w:t>
      </w:r>
      <w:r w:rsidR="003F2036">
        <w:rPr>
          <w:sz w:val="22"/>
          <w:szCs w:val="22"/>
        </w:rPr>
        <w:t>;</w:t>
      </w:r>
    </w:p>
    <w:p w14:paraId="373B94F3" w14:textId="6472D5D6"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Beliefs of the cause of </w:t>
      </w:r>
      <w:r w:rsidR="004E5114">
        <w:rPr>
          <w:sz w:val="22"/>
          <w:szCs w:val="22"/>
        </w:rPr>
        <w:t>climate change</w:t>
      </w:r>
      <w:r w:rsidR="003F2036">
        <w:rPr>
          <w:sz w:val="22"/>
          <w:szCs w:val="22"/>
        </w:rPr>
        <w:t>;</w:t>
      </w:r>
    </w:p>
    <w:p w14:paraId="03CDEE7F" w14:textId="2482702D"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Views on the state of science regarding </w:t>
      </w:r>
      <w:r w:rsidR="004E5114">
        <w:rPr>
          <w:sz w:val="22"/>
          <w:szCs w:val="22"/>
        </w:rPr>
        <w:t>climate change</w:t>
      </w:r>
      <w:r w:rsidR="003F2036">
        <w:rPr>
          <w:sz w:val="22"/>
          <w:szCs w:val="22"/>
        </w:rPr>
        <w:t>;</w:t>
      </w:r>
    </w:p>
    <w:p w14:paraId="0E4324CE" w14:textId="3B16245F"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Views on the behaviors related to reducing </w:t>
      </w:r>
      <w:r w:rsidR="004E5114">
        <w:rPr>
          <w:sz w:val="22"/>
          <w:szCs w:val="22"/>
        </w:rPr>
        <w:t>climate change</w:t>
      </w:r>
      <w:r w:rsidR="003F2036">
        <w:rPr>
          <w:sz w:val="22"/>
          <w:szCs w:val="22"/>
        </w:rPr>
        <w:t>;</w:t>
      </w:r>
    </w:p>
    <w:p w14:paraId="40E79BD2" w14:textId="5B7E28ED"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Concerns over </w:t>
      </w:r>
      <w:r w:rsidR="004E5114">
        <w:rPr>
          <w:sz w:val="22"/>
          <w:szCs w:val="22"/>
        </w:rPr>
        <w:t xml:space="preserve">climate change </w:t>
      </w:r>
      <w:r>
        <w:rPr>
          <w:sz w:val="22"/>
          <w:szCs w:val="22"/>
        </w:rPr>
        <w:t>in general</w:t>
      </w:r>
      <w:r w:rsidR="003F2036">
        <w:rPr>
          <w:sz w:val="22"/>
          <w:szCs w:val="22"/>
        </w:rPr>
        <w:t>;</w:t>
      </w:r>
    </w:p>
    <w:p w14:paraId="1051AED8" w14:textId="11F4F2D4"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Concerns over </w:t>
      </w:r>
      <w:r w:rsidR="004E5114">
        <w:rPr>
          <w:sz w:val="22"/>
          <w:szCs w:val="22"/>
        </w:rPr>
        <w:t xml:space="preserve">climate change </w:t>
      </w:r>
      <w:r>
        <w:rPr>
          <w:sz w:val="22"/>
          <w:szCs w:val="22"/>
        </w:rPr>
        <w:t xml:space="preserve">on the landowner’s </w:t>
      </w:r>
      <w:r w:rsidR="007F0235">
        <w:rPr>
          <w:sz w:val="22"/>
          <w:szCs w:val="22"/>
        </w:rPr>
        <w:t>forest and other wooded land</w:t>
      </w:r>
      <w:r w:rsidR="003F2036">
        <w:rPr>
          <w:sz w:val="22"/>
          <w:szCs w:val="22"/>
        </w:rPr>
        <w:t>;</w:t>
      </w:r>
    </w:p>
    <w:p w14:paraId="28AD48FF" w14:textId="7FAF1C3C"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Attitudes towards the effects of </w:t>
      </w:r>
      <w:r w:rsidR="004E5114">
        <w:rPr>
          <w:sz w:val="22"/>
          <w:szCs w:val="22"/>
        </w:rPr>
        <w:t xml:space="preserve">climate change </w:t>
      </w:r>
      <w:r>
        <w:rPr>
          <w:sz w:val="22"/>
          <w:szCs w:val="22"/>
        </w:rPr>
        <w:t xml:space="preserve">on the landowner’s </w:t>
      </w:r>
      <w:r w:rsidR="003F2036">
        <w:rPr>
          <w:sz w:val="22"/>
          <w:szCs w:val="22"/>
        </w:rPr>
        <w:t>forest and other wooded land;</w:t>
      </w:r>
    </w:p>
    <w:p w14:paraId="1AD61EC7" w14:textId="527DE78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Past management activities related to </w:t>
      </w:r>
      <w:r w:rsidR="004E5114">
        <w:rPr>
          <w:sz w:val="22"/>
          <w:szCs w:val="22"/>
        </w:rPr>
        <w:t>climate change</w:t>
      </w:r>
      <w:r w:rsidR="003F2036">
        <w:rPr>
          <w:sz w:val="22"/>
          <w:szCs w:val="22"/>
        </w:rPr>
        <w:t>; and</w:t>
      </w:r>
    </w:p>
    <w:p w14:paraId="23677E5A" w14:textId="3B77D945"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Future management activities related to </w:t>
      </w:r>
      <w:r w:rsidR="004E5114">
        <w:rPr>
          <w:sz w:val="22"/>
          <w:szCs w:val="22"/>
        </w:rPr>
        <w:t>climate change</w:t>
      </w:r>
      <w:r w:rsidR="003F2036">
        <w:rPr>
          <w:sz w:val="22"/>
          <w:szCs w:val="22"/>
        </w:rPr>
        <w:t>.</w:t>
      </w:r>
    </w:p>
    <w:p w14:paraId="11CA3070" w14:textId="79608D7A" w:rsidR="00F173D2" w:rsidRDefault="00F173D2" w:rsidP="00F173D2">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Invasive plants</w:t>
      </w:r>
      <w:r w:rsidR="003F2036">
        <w:rPr>
          <w:sz w:val="22"/>
          <w:szCs w:val="22"/>
        </w:rPr>
        <w:t>:</w:t>
      </w:r>
    </w:p>
    <w:p w14:paraId="14B0F0BD" w14:textId="0820856C"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Familiarity with invasive plants</w:t>
      </w:r>
      <w:r w:rsidR="003F2036">
        <w:rPr>
          <w:sz w:val="22"/>
          <w:szCs w:val="22"/>
        </w:rPr>
        <w:t>;</w:t>
      </w:r>
    </w:p>
    <w:p w14:paraId="6310310A" w14:textId="62AB3CB3"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Extent of invasive plants on their </w:t>
      </w:r>
      <w:r w:rsidR="007F0235">
        <w:rPr>
          <w:sz w:val="22"/>
          <w:szCs w:val="22"/>
        </w:rPr>
        <w:t>forest and other wooded land</w:t>
      </w:r>
      <w:r w:rsidR="003F2036">
        <w:rPr>
          <w:sz w:val="22"/>
          <w:szCs w:val="22"/>
        </w:rPr>
        <w:t>;</w:t>
      </w:r>
    </w:p>
    <w:p w14:paraId="7F36372D" w14:textId="5E448F45"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concern over invasive plants on their </w:t>
      </w:r>
      <w:r w:rsidR="007F0235">
        <w:rPr>
          <w:sz w:val="22"/>
          <w:szCs w:val="22"/>
        </w:rPr>
        <w:t>forest and other wooded land</w:t>
      </w:r>
      <w:r w:rsidR="00BB15F8">
        <w:rPr>
          <w:sz w:val="22"/>
          <w:szCs w:val="22"/>
        </w:rPr>
        <w:t xml:space="preserve"> and nearby land</w:t>
      </w:r>
      <w:r w:rsidR="003F2036">
        <w:rPr>
          <w:sz w:val="22"/>
          <w:szCs w:val="22"/>
        </w:rPr>
        <w:t>;</w:t>
      </w:r>
    </w:p>
    <w:p w14:paraId="5DEFC4CA" w14:textId="073927A8"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Level of confidence in ability to remove invasive plants</w:t>
      </w:r>
      <w:r w:rsidR="003F2036">
        <w:rPr>
          <w:sz w:val="22"/>
          <w:szCs w:val="22"/>
        </w:rPr>
        <w:t>; and</w:t>
      </w:r>
    </w:p>
    <w:p w14:paraId="5A5D075D" w14:textId="36B3067D"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Activities related to control of invasi</w:t>
      </w:r>
      <w:r w:rsidR="00BB15F8">
        <w:rPr>
          <w:sz w:val="22"/>
          <w:szCs w:val="22"/>
        </w:rPr>
        <w:t>ve plants</w:t>
      </w:r>
      <w:r w:rsidR="003F2036">
        <w:rPr>
          <w:sz w:val="22"/>
          <w:szCs w:val="22"/>
        </w:rPr>
        <w:t>.</w:t>
      </w:r>
    </w:p>
    <w:p w14:paraId="5AA0FB97" w14:textId="7FD7078D" w:rsidR="00F173D2" w:rsidRDefault="00F173D2" w:rsidP="00F173D2">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Wildfire</w:t>
      </w:r>
      <w:r w:rsidR="003F2036">
        <w:rPr>
          <w:sz w:val="22"/>
          <w:szCs w:val="22"/>
        </w:rPr>
        <w:t>:</w:t>
      </w:r>
    </w:p>
    <w:p w14:paraId="6CE0C0B2" w14:textId="7749A41B"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Personal experience with wildfire in the past five years</w:t>
      </w:r>
      <w:r w:rsidR="003F2036">
        <w:rPr>
          <w:sz w:val="22"/>
          <w:szCs w:val="22"/>
        </w:rPr>
        <w:t>;</w:t>
      </w:r>
    </w:p>
    <w:p w14:paraId="054D5BA3" w14:textId="5F2991A0"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concern about wildfire on or near their </w:t>
      </w:r>
      <w:r w:rsidR="007F0235">
        <w:rPr>
          <w:sz w:val="22"/>
          <w:szCs w:val="22"/>
        </w:rPr>
        <w:t>forest and other wooded land</w:t>
      </w:r>
      <w:r w:rsidR="003F2036">
        <w:rPr>
          <w:sz w:val="22"/>
          <w:szCs w:val="22"/>
        </w:rPr>
        <w:t>;</w:t>
      </w:r>
    </w:p>
    <w:p w14:paraId="03C13025" w14:textId="58C47DAA"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Activities done to reduce the risk of wildfire on </w:t>
      </w:r>
      <w:r w:rsidR="007F0235">
        <w:rPr>
          <w:sz w:val="22"/>
          <w:szCs w:val="22"/>
        </w:rPr>
        <w:t>forest and other wooded land</w:t>
      </w:r>
      <w:r w:rsidR="003F2036">
        <w:rPr>
          <w:sz w:val="22"/>
          <w:szCs w:val="22"/>
        </w:rPr>
        <w:t>;</w:t>
      </w:r>
    </w:p>
    <w:p w14:paraId="2560AA33" w14:textId="3282F69F" w:rsidR="007F0235"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sidRPr="007F0235">
        <w:rPr>
          <w:sz w:val="22"/>
          <w:szCs w:val="22"/>
        </w:rPr>
        <w:t xml:space="preserve">How landowner disposed of leftover woody material on their </w:t>
      </w:r>
      <w:r w:rsidR="007F0235">
        <w:rPr>
          <w:sz w:val="22"/>
          <w:szCs w:val="22"/>
        </w:rPr>
        <w:t>forest and other wooded land</w:t>
      </w:r>
      <w:r w:rsidR="003F2036">
        <w:rPr>
          <w:sz w:val="22"/>
          <w:szCs w:val="22"/>
        </w:rPr>
        <w:t>;</w:t>
      </w:r>
    </w:p>
    <w:p w14:paraId="79A1816A" w14:textId="653BEF80"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Communication between other private landowners and public land managers regarding wildfire</w:t>
      </w:r>
      <w:r w:rsidR="003F2036">
        <w:rPr>
          <w:sz w:val="22"/>
          <w:szCs w:val="22"/>
        </w:rPr>
        <w:t>; and</w:t>
      </w:r>
    </w:p>
    <w:p w14:paraId="43EEA94F" w14:textId="475FF51D"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Cooperation between private landowners when reducing wildfire risk</w:t>
      </w:r>
      <w:r w:rsidR="003F2036">
        <w:rPr>
          <w:sz w:val="22"/>
          <w:szCs w:val="22"/>
        </w:rPr>
        <w:t>.</w:t>
      </w:r>
    </w:p>
    <w:p w14:paraId="494580F4" w14:textId="69A9420C" w:rsidR="00F173D2" w:rsidRDefault="003F2036" w:rsidP="00F173D2">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Landowner decision making:</w:t>
      </w:r>
    </w:p>
    <w:p w14:paraId="0A70F37A" w14:textId="1D57C8AA"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Ownership structure</w:t>
      </w:r>
      <w:r w:rsidR="003F2036">
        <w:rPr>
          <w:sz w:val="22"/>
          <w:szCs w:val="22"/>
        </w:rPr>
        <w:t>;</w:t>
      </w:r>
    </w:p>
    <w:p w14:paraId="2A3932D7" w14:textId="4BB9D05D"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Age range of owners</w:t>
      </w:r>
      <w:r w:rsidR="003F2036">
        <w:rPr>
          <w:sz w:val="22"/>
          <w:szCs w:val="22"/>
        </w:rPr>
        <w:t>;</w:t>
      </w:r>
    </w:p>
    <w:p w14:paraId="6F601953" w14:textId="327B58E0"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Number of owners that reside on the </w:t>
      </w:r>
      <w:r w:rsidR="007F0235">
        <w:rPr>
          <w:sz w:val="22"/>
          <w:szCs w:val="22"/>
        </w:rPr>
        <w:t>forest and other wooded land</w:t>
      </w:r>
      <w:r w:rsidR="003F2036">
        <w:rPr>
          <w:sz w:val="22"/>
          <w:szCs w:val="22"/>
        </w:rPr>
        <w:t>;</w:t>
      </w:r>
    </w:p>
    <w:p w14:paraId="54B88055" w14:textId="410D621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Number of owners that use the </w:t>
      </w:r>
      <w:r w:rsidR="007F0235">
        <w:rPr>
          <w:sz w:val="22"/>
          <w:szCs w:val="22"/>
        </w:rPr>
        <w:t xml:space="preserve">forest and other wooded land </w:t>
      </w:r>
      <w:r>
        <w:rPr>
          <w:sz w:val="22"/>
          <w:szCs w:val="22"/>
        </w:rPr>
        <w:t>as a second home</w:t>
      </w:r>
      <w:r w:rsidR="003F2036">
        <w:rPr>
          <w:sz w:val="22"/>
          <w:szCs w:val="22"/>
        </w:rPr>
        <w:t>;</w:t>
      </w:r>
    </w:p>
    <w:p w14:paraId="76FEF0CA" w14:textId="3978E898" w:rsidR="00F173D2" w:rsidRDefault="00F173D2" w:rsidP="00747578">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Communication regarding tree harvesting</w:t>
      </w:r>
      <w:r w:rsidR="003F2036">
        <w:rPr>
          <w:sz w:val="22"/>
          <w:szCs w:val="22"/>
        </w:rPr>
        <w:t>; and</w:t>
      </w:r>
    </w:p>
    <w:p w14:paraId="1A379B78" w14:textId="6E7FD9B2" w:rsidR="00F173D2" w:rsidRDefault="00747578"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Communication </w:t>
      </w:r>
      <w:r w:rsidR="00F173D2">
        <w:rPr>
          <w:sz w:val="22"/>
          <w:szCs w:val="22"/>
        </w:rPr>
        <w:t>regarding selling land</w:t>
      </w:r>
      <w:r w:rsidR="003F2036">
        <w:rPr>
          <w:sz w:val="22"/>
          <w:szCs w:val="22"/>
        </w:rPr>
        <w:t>.</w:t>
      </w:r>
    </w:p>
    <w:p w14:paraId="5B266F31" w14:textId="39CF70A2" w:rsidR="00F173D2" w:rsidRDefault="00747578" w:rsidP="00F173D2">
      <w:pPr>
        <w:pStyle w:val="BodyTextIndent"/>
        <w:numPr>
          <w:ilvl w:val="0"/>
          <w:numId w:val="44"/>
        </w:numPr>
        <w:tabs>
          <w:tab w:val="clear" w:pos="0"/>
          <w:tab w:val="clear" w:pos="361"/>
          <w:tab w:val="clear" w:pos="1083"/>
          <w:tab w:val="clear" w:pos="1444"/>
          <w:tab w:val="left" w:pos="720"/>
        </w:tabs>
        <w:spacing w:after="80"/>
        <w:rPr>
          <w:sz w:val="22"/>
          <w:szCs w:val="22"/>
        </w:rPr>
      </w:pPr>
      <w:r>
        <w:rPr>
          <w:sz w:val="22"/>
          <w:szCs w:val="22"/>
        </w:rPr>
        <w:t>Land</w:t>
      </w:r>
      <w:r w:rsidR="00F173D2">
        <w:rPr>
          <w:sz w:val="22"/>
          <w:szCs w:val="22"/>
        </w:rPr>
        <w:t>owner values</w:t>
      </w:r>
      <w:r w:rsidR="003F2036">
        <w:rPr>
          <w:sz w:val="22"/>
          <w:szCs w:val="22"/>
        </w:rPr>
        <w:t>:</w:t>
      </w:r>
    </w:p>
    <w:p w14:paraId="6C84A0CF" w14:textId="6620D123"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w:t>
      </w:r>
      <w:r w:rsidR="00747578">
        <w:rPr>
          <w:sz w:val="22"/>
          <w:szCs w:val="22"/>
        </w:rPr>
        <w:t xml:space="preserve">and frequency </w:t>
      </w:r>
      <w:r>
        <w:rPr>
          <w:sz w:val="22"/>
          <w:szCs w:val="22"/>
        </w:rPr>
        <w:t xml:space="preserve">of enjoyment of </w:t>
      </w:r>
      <w:r w:rsidR="00747578">
        <w:rPr>
          <w:sz w:val="22"/>
          <w:szCs w:val="22"/>
        </w:rPr>
        <w:t xml:space="preserve">the beauty the </w:t>
      </w:r>
      <w:r w:rsidR="007F0235">
        <w:rPr>
          <w:sz w:val="22"/>
          <w:szCs w:val="22"/>
        </w:rPr>
        <w:t>forest and other wooded land</w:t>
      </w:r>
      <w:r>
        <w:rPr>
          <w:sz w:val="22"/>
          <w:szCs w:val="22"/>
        </w:rPr>
        <w:t xml:space="preserve"> </w:t>
      </w:r>
      <w:r w:rsidR="00747578">
        <w:rPr>
          <w:sz w:val="22"/>
          <w:szCs w:val="22"/>
        </w:rPr>
        <w:t>affords</w:t>
      </w:r>
      <w:r w:rsidR="003F2036">
        <w:rPr>
          <w:sz w:val="22"/>
          <w:szCs w:val="22"/>
        </w:rPr>
        <w:t>;</w:t>
      </w:r>
    </w:p>
    <w:p w14:paraId="01954CAF" w14:textId="14042733" w:rsidR="00F173D2" w:rsidRDefault="00747578"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and frequency </w:t>
      </w:r>
      <w:r w:rsidR="00F173D2">
        <w:rPr>
          <w:sz w:val="22"/>
          <w:szCs w:val="22"/>
        </w:rPr>
        <w:t xml:space="preserve">of enjoyment of </w:t>
      </w:r>
      <w:r>
        <w:rPr>
          <w:sz w:val="22"/>
          <w:szCs w:val="22"/>
        </w:rPr>
        <w:t xml:space="preserve">the </w:t>
      </w:r>
      <w:r w:rsidR="00F173D2">
        <w:rPr>
          <w:sz w:val="22"/>
          <w:szCs w:val="22"/>
        </w:rPr>
        <w:t xml:space="preserve">peace and quiet </w:t>
      </w:r>
      <w:r>
        <w:rPr>
          <w:sz w:val="22"/>
          <w:szCs w:val="22"/>
        </w:rPr>
        <w:t>the</w:t>
      </w:r>
      <w:r w:rsidR="00F173D2">
        <w:rPr>
          <w:sz w:val="22"/>
          <w:szCs w:val="22"/>
        </w:rPr>
        <w:t xml:space="preserve"> </w:t>
      </w:r>
      <w:r w:rsidR="007F0235">
        <w:rPr>
          <w:sz w:val="22"/>
          <w:szCs w:val="22"/>
        </w:rPr>
        <w:t xml:space="preserve">forest and other wooded land </w:t>
      </w:r>
      <w:r>
        <w:rPr>
          <w:sz w:val="22"/>
          <w:szCs w:val="22"/>
        </w:rPr>
        <w:t>affords</w:t>
      </w:r>
      <w:r w:rsidR="003F2036">
        <w:rPr>
          <w:sz w:val="22"/>
          <w:szCs w:val="22"/>
        </w:rPr>
        <w:t>;</w:t>
      </w:r>
    </w:p>
    <w:p w14:paraId="57AB7EC9" w14:textId="7E609030"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from knowing </w:t>
      </w:r>
      <w:r w:rsidR="007F0235">
        <w:rPr>
          <w:sz w:val="22"/>
          <w:szCs w:val="22"/>
        </w:rPr>
        <w:t xml:space="preserve">forest and other wooded land </w:t>
      </w:r>
      <w:r>
        <w:rPr>
          <w:sz w:val="22"/>
          <w:szCs w:val="22"/>
        </w:rPr>
        <w:t>provides learning opportunities</w:t>
      </w:r>
      <w:r w:rsidR="003F2036">
        <w:rPr>
          <w:sz w:val="22"/>
          <w:szCs w:val="22"/>
        </w:rPr>
        <w:t>;</w:t>
      </w:r>
    </w:p>
    <w:p w14:paraId="692BBB1C" w14:textId="59887846"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regarding the ecosystem services provided by their </w:t>
      </w:r>
      <w:r w:rsidR="007F0235">
        <w:rPr>
          <w:sz w:val="22"/>
          <w:szCs w:val="22"/>
        </w:rPr>
        <w:t>forest and other wooded land</w:t>
      </w:r>
      <w:r w:rsidR="003F2036">
        <w:rPr>
          <w:sz w:val="22"/>
          <w:szCs w:val="22"/>
        </w:rPr>
        <w:t>;</w:t>
      </w:r>
    </w:p>
    <w:p w14:paraId="7EB8760B" w14:textId="77777777" w:rsidR="003F2036" w:rsidRDefault="003F2036">
      <w:pPr>
        <w:widowControl/>
        <w:autoSpaceDE/>
        <w:autoSpaceDN/>
        <w:adjustRightInd/>
        <w:rPr>
          <w:sz w:val="22"/>
          <w:szCs w:val="22"/>
        </w:rPr>
      </w:pPr>
      <w:r>
        <w:rPr>
          <w:sz w:val="22"/>
          <w:szCs w:val="22"/>
        </w:rPr>
        <w:br w:type="page"/>
      </w:r>
    </w:p>
    <w:p w14:paraId="4DB62186" w14:textId="05958E3E"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related to </w:t>
      </w:r>
      <w:r w:rsidR="00CA07F4">
        <w:rPr>
          <w:sz w:val="22"/>
          <w:szCs w:val="22"/>
        </w:rPr>
        <w:t>forest and other wooded land</w:t>
      </w:r>
      <w:r>
        <w:rPr>
          <w:sz w:val="22"/>
          <w:szCs w:val="22"/>
        </w:rPr>
        <w:t xml:space="preserve"> providing open and undeveloped space</w:t>
      </w:r>
      <w:r w:rsidR="003F2036">
        <w:rPr>
          <w:sz w:val="22"/>
          <w:szCs w:val="22"/>
        </w:rPr>
        <w:t>;</w:t>
      </w:r>
    </w:p>
    <w:p w14:paraId="5F30F149" w14:textId="77777777"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related to owning </w:t>
      </w:r>
      <w:r w:rsidR="00CA07F4">
        <w:rPr>
          <w:sz w:val="22"/>
          <w:szCs w:val="22"/>
        </w:rPr>
        <w:t xml:space="preserve">forest and other wooded land </w:t>
      </w:r>
      <w:r>
        <w:rPr>
          <w:sz w:val="22"/>
          <w:szCs w:val="22"/>
        </w:rPr>
        <w:t>for its own right and its own purposes</w:t>
      </w:r>
    </w:p>
    <w:p w14:paraId="73A57507" w14:textId="557E98F2"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 Level of enjoyment of owning </w:t>
      </w:r>
      <w:r w:rsidR="00CA07F4">
        <w:rPr>
          <w:sz w:val="22"/>
          <w:szCs w:val="22"/>
        </w:rPr>
        <w:t xml:space="preserve">forest and other wooded land </w:t>
      </w:r>
      <w:r>
        <w:rPr>
          <w:sz w:val="22"/>
          <w:szCs w:val="22"/>
        </w:rPr>
        <w:t>to provide benefits to other people in the current generation</w:t>
      </w:r>
      <w:r w:rsidR="003F2036">
        <w:rPr>
          <w:sz w:val="22"/>
          <w:szCs w:val="22"/>
        </w:rPr>
        <w:t>;</w:t>
      </w:r>
    </w:p>
    <w:p w14:paraId="2D8782E2" w14:textId="43A20DA8"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of owning </w:t>
      </w:r>
      <w:r w:rsidR="00CA07F4">
        <w:rPr>
          <w:sz w:val="22"/>
          <w:szCs w:val="22"/>
        </w:rPr>
        <w:t xml:space="preserve">forest and other wooded land </w:t>
      </w:r>
      <w:r>
        <w:rPr>
          <w:sz w:val="22"/>
          <w:szCs w:val="22"/>
        </w:rPr>
        <w:t>for others to benefit from in the future</w:t>
      </w:r>
      <w:r w:rsidR="003F2036">
        <w:rPr>
          <w:sz w:val="22"/>
          <w:szCs w:val="22"/>
        </w:rPr>
        <w:t>; and</w:t>
      </w:r>
    </w:p>
    <w:p w14:paraId="42B4DCF6" w14:textId="3AF2CD0F" w:rsidR="00F173D2" w:rsidRDefault="00F173D2" w:rsidP="00F173D2">
      <w:pPr>
        <w:pStyle w:val="BodyTextIndent"/>
        <w:numPr>
          <w:ilvl w:val="1"/>
          <w:numId w:val="44"/>
        </w:numPr>
        <w:tabs>
          <w:tab w:val="clear" w:pos="0"/>
          <w:tab w:val="clear" w:pos="361"/>
          <w:tab w:val="clear" w:pos="1083"/>
          <w:tab w:val="clear" w:pos="1444"/>
          <w:tab w:val="left" w:pos="720"/>
        </w:tabs>
        <w:spacing w:after="80"/>
        <w:rPr>
          <w:sz w:val="22"/>
          <w:szCs w:val="22"/>
        </w:rPr>
      </w:pPr>
      <w:r>
        <w:rPr>
          <w:sz w:val="22"/>
          <w:szCs w:val="22"/>
        </w:rPr>
        <w:t xml:space="preserve">Level of enjoyment of owning </w:t>
      </w:r>
      <w:r w:rsidR="00CA07F4">
        <w:rPr>
          <w:sz w:val="22"/>
          <w:szCs w:val="22"/>
        </w:rPr>
        <w:t xml:space="preserve">forest and other wooded land </w:t>
      </w:r>
      <w:r>
        <w:rPr>
          <w:sz w:val="22"/>
          <w:szCs w:val="22"/>
        </w:rPr>
        <w:t>for the benefits it would provide in the future</w:t>
      </w:r>
      <w:r w:rsidR="003F2036">
        <w:rPr>
          <w:sz w:val="22"/>
          <w:szCs w:val="22"/>
        </w:rPr>
        <w:t>.</w:t>
      </w:r>
    </w:p>
    <w:p w14:paraId="67509EB5" w14:textId="5C61C6A0" w:rsidR="006B7C00" w:rsidRDefault="006B7C00" w:rsidP="006B7C00">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NWOS Urban Form</w:t>
      </w:r>
      <w:r>
        <w:rPr>
          <w:sz w:val="22"/>
          <w:szCs w:val="22"/>
        </w:rPr>
        <w:t xml:space="preserve"> will be a </w:t>
      </w:r>
      <w:r w:rsidR="00904095">
        <w:rPr>
          <w:sz w:val="22"/>
          <w:szCs w:val="22"/>
        </w:rPr>
        <w:t xml:space="preserve">modified </w:t>
      </w:r>
      <w:r>
        <w:rPr>
          <w:sz w:val="22"/>
          <w:szCs w:val="22"/>
        </w:rPr>
        <w:t xml:space="preserve">subset of the Long Form and will be </w:t>
      </w:r>
      <w:r w:rsidR="00904095">
        <w:rPr>
          <w:sz w:val="22"/>
          <w:szCs w:val="22"/>
        </w:rPr>
        <w:t xml:space="preserve">used to survey owners of trees </w:t>
      </w:r>
      <w:r>
        <w:rPr>
          <w:sz w:val="22"/>
          <w:szCs w:val="22"/>
        </w:rPr>
        <w:t>in geographic areas considered to be urban by the For</w:t>
      </w:r>
      <w:r w:rsidR="00747578">
        <w:rPr>
          <w:sz w:val="22"/>
          <w:szCs w:val="22"/>
        </w:rPr>
        <w:t>est Service’s Forest Inventory and</w:t>
      </w:r>
      <w:r>
        <w:rPr>
          <w:sz w:val="22"/>
          <w:szCs w:val="22"/>
        </w:rPr>
        <w:t xml:space="preserve"> Analysis program. </w:t>
      </w:r>
      <w:r w:rsidR="003F2036">
        <w:rPr>
          <w:sz w:val="22"/>
          <w:szCs w:val="22"/>
        </w:rPr>
        <w:t xml:space="preserve"> </w:t>
      </w:r>
      <w:r>
        <w:rPr>
          <w:sz w:val="22"/>
          <w:szCs w:val="22"/>
        </w:rPr>
        <w:t>Some of the questions from the long form will be asked, but much of the survey will focus on aspects of the social c</w:t>
      </w:r>
      <w:r w:rsidR="00747578">
        <w:rPr>
          <w:sz w:val="22"/>
          <w:szCs w:val="22"/>
        </w:rPr>
        <w:t>ontext</w:t>
      </w:r>
      <w:r>
        <w:rPr>
          <w:sz w:val="22"/>
          <w:szCs w:val="22"/>
        </w:rPr>
        <w:t xml:space="preserve"> and landscape unique to urban locations. </w:t>
      </w:r>
      <w:r w:rsidR="003F2036">
        <w:rPr>
          <w:sz w:val="22"/>
          <w:szCs w:val="22"/>
        </w:rPr>
        <w:t xml:space="preserve"> </w:t>
      </w:r>
      <w:r>
        <w:rPr>
          <w:sz w:val="22"/>
          <w:szCs w:val="22"/>
        </w:rPr>
        <w:t xml:space="preserve">The </w:t>
      </w:r>
      <w:r w:rsidR="00904095">
        <w:rPr>
          <w:sz w:val="22"/>
          <w:szCs w:val="22"/>
        </w:rPr>
        <w:t xml:space="preserve">topics for the </w:t>
      </w:r>
      <w:r>
        <w:rPr>
          <w:sz w:val="22"/>
          <w:szCs w:val="22"/>
        </w:rPr>
        <w:t xml:space="preserve">Urban Form </w:t>
      </w:r>
      <w:r w:rsidR="00904095">
        <w:rPr>
          <w:sz w:val="22"/>
          <w:szCs w:val="22"/>
        </w:rPr>
        <w:t>will</w:t>
      </w:r>
      <w:r>
        <w:rPr>
          <w:sz w:val="22"/>
          <w:szCs w:val="22"/>
        </w:rPr>
        <w:t xml:space="preserve"> include:</w:t>
      </w:r>
    </w:p>
    <w:p w14:paraId="1AE58489" w14:textId="2E0DDC31" w:rsidR="008B5172" w:rsidRDefault="008B5172"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Ownership structure</w:t>
      </w:r>
      <w:r w:rsidR="003F2036">
        <w:rPr>
          <w:sz w:val="22"/>
          <w:szCs w:val="22"/>
        </w:rPr>
        <w:t>;</w:t>
      </w:r>
    </w:p>
    <w:p w14:paraId="721A3C21" w14:textId="64C50523" w:rsidR="0032512D" w:rsidRPr="00130B3B" w:rsidRDefault="0032512D" w:rsidP="0032512D">
      <w:pPr>
        <w:pStyle w:val="BodyTextIndent"/>
        <w:numPr>
          <w:ilvl w:val="0"/>
          <w:numId w:val="34"/>
        </w:numPr>
        <w:tabs>
          <w:tab w:val="clear" w:pos="0"/>
          <w:tab w:val="clear" w:pos="361"/>
          <w:tab w:val="clear" w:pos="1083"/>
          <w:tab w:val="left" w:pos="720"/>
        </w:tabs>
        <w:spacing w:after="80"/>
        <w:rPr>
          <w:sz w:val="22"/>
          <w:szCs w:val="22"/>
        </w:rPr>
      </w:pPr>
      <w:r w:rsidRPr="00130B3B">
        <w:rPr>
          <w:sz w:val="22"/>
          <w:szCs w:val="22"/>
        </w:rPr>
        <w:t>Housing type</w:t>
      </w:r>
      <w:r w:rsidR="003F2036">
        <w:rPr>
          <w:sz w:val="22"/>
          <w:szCs w:val="22"/>
        </w:rPr>
        <w:t>;</w:t>
      </w:r>
    </w:p>
    <w:p w14:paraId="7381BF50" w14:textId="7562F889" w:rsidR="00904095" w:rsidRDefault="0032512D" w:rsidP="00904095">
      <w:pPr>
        <w:pStyle w:val="BodyTextIndent"/>
        <w:numPr>
          <w:ilvl w:val="0"/>
          <w:numId w:val="34"/>
        </w:numPr>
        <w:tabs>
          <w:tab w:val="clear" w:pos="0"/>
          <w:tab w:val="clear" w:pos="361"/>
          <w:tab w:val="clear" w:pos="1083"/>
          <w:tab w:val="left" w:pos="720"/>
        </w:tabs>
        <w:spacing w:after="80"/>
        <w:rPr>
          <w:sz w:val="22"/>
          <w:szCs w:val="22"/>
        </w:rPr>
      </w:pPr>
      <w:r>
        <w:rPr>
          <w:sz w:val="22"/>
          <w:szCs w:val="22"/>
        </w:rPr>
        <w:t>Number of properties owned</w:t>
      </w:r>
      <w:r w:rsidR="003F2036">
        <w:rPr>
          <w:sz w:val="22"/>
          <w:szCs w:val="22"/>
        </w:rPr>
        <w:t>;</w:t>
      </w:r>
    </w:p>
    <w:p w14:paraId="53954DAF" w14:textId="70E5A464" w:rsidR="00130B3B" w:rsidRPr="00130B3B" w:rsidRDefault="00130B3B" w:rsidP="006B7C00">
      <w:pPr>
        <w:pStyle w:val="BodyTextIndent"/>
        <w:numPr>
          <w:ilvl w:val="0"/>
          <w:numId w:val="34"/>
        </w:numPr>
        <w:tabs>
          <w:tab w:val="clear" w:pos="0"/>
          <w:tab w:val="clear" w:pos="361"/>
          <w:tab w:val="clear" w:pos="1083"/>
          <w:tab w:val="left" w:pos="720"/>
        </w:tabs>
        <w:spacing w:after="80"/>
        <w:rPr>
          <w:sz w:val="22"/>
          <w:szCs w:val="22"/>
        </w:rPr>
      </w:pPr>
      <w:r w:rsidRPr="00130B3B">
        <w:rPr>
          <w:sz w:val="22"/>
          <w:szCs w:val="22"/>
        </w:rPr>
        <w:t xml:space="preserve">Features of </w:t>
      </w:r>
      <w:r w:rsidR="0032512D">
        <w:rPr>
          <w:sz w:val="22"/>
          <w:szCs w:val="22"/>
        </w:rPr>
        <w:t>the property</w:t>
      </w:r>
      <w:r w:rsidR="003F2036">
        <w:rPr>
          <w:sz w:val="22"/>
          <w:szCs w:val="22"/>
        </w:rPr>
        <w:t>;</w:t>
      </w:r>
    </w:p>
    <w:p w14:paraId="21D20286" w14:textId="34E07DA6" w:rsidR="006B7C00" w:rsidRPr="008B5172" w:rsidRDefault="006B7C00" w:rsidP="006B7C00">
      <w:pPr>
        <w:pStyle w:val="BodyTextIndent"/>
        <w:numPr>
          <w:ilvl w:val="0"/>
          <w:numId w:val="34"/>
        </w:numPr>
        <w:tabs>
          <w:tab w:val="clear" w:pos="0"/>
          <w:tab w:val="clear" w:pos="361"/>
          <w:tab w:val="clear" w:pos="1083"/>
          <w:tab w:val="left" w:pos="720"/>
        </w:tabs>
        <w:spacing w:after="80"/>
        <w:rPr>
          <w:sz w:val="22"/>
          <w:szCs w:val="22"/>
        </w:rPr>
      </w:pPr>
      <w:r w:rsidRPr="008B5172">
        <w:rPr>
          <w:sz w:val="22"/>
          <w:szCs w:val="22"/>
        </w:rPr>
        <w:t>Reasons for owning</w:t>
      </w:r>
      <w:r w:rsidR="003F2036">
        <w:rPr>
          <w:sz w:val="22"/>
          <w:szCs w:val="22"/>
        </w:rPr>
        <w:t>;</w:t>
      </w:r>
    </w:p>
    <w:p w14:paraId="10B7A141" w14:textId="234123BF" w:rsidR="006B7C00" w:rsidRDefault="00904095"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N</w:t>
      </w:r>
      <w:r w:rsidR="006B7C00">
        <w:rPr>
          <w:sz w:val="22"/>
          <w:szCs w:val="22"/>
        </w:rPr>
        <w:t>umber of people</w:t>
      </w:r>
      <w:r w:rsidR="00130B3B">
        <w:rPr>
          <w:sz w:val="22"/>
          <w:szCs w:val="22"/>
        </w:rPr>
        <w:t xml:space="preserve"> who are a part of the household</w:t>
      </w:r>
      <w:r w:rsidR="003F2036">
        <w:rPr>
          <w:sz w:val="22"/>
          <w:szCs w:val="22"/>
        </w:rPr>
        <w:t>;</w:t>
      </w:r>
    </w:p>
    <w:p w14:paraId="6FB1F488" w14:textId="15051315" w:rsidR="00130B3B" w:rsidRDefault="0032512D"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When the property was acquired</w:t>
      </w:r>
      <w:r w:rsidR="003F2036">
        <w:rPr>
          <w:sz w:val="22"/>
          <w:szCs w:val="22"/>
        </w:rPr>
        <w:t>;</w:t>
      </w:r>
    </w:p>
    <w:p w14:paraId="18FEEEE8" w14:textId="7EB9C50C" w:rsidR="00130B3B" w:rsidRDefault="00130B3B" w:rsidP="00130B3B">
      <w:pPr>
        <w:pStyle w:val="BodyTextIndent"/>
        <w:numPr>
          <w:ilvl w:val="0"/>
          <w:numId w:val="34"/>
        </w:numPr>
        <w:tabs>
          <w:tab w:val="clear" w:pos="0"/>
          <w:tab w:val="clear" w:pos="361"/>
          <w:tab w:val="clear" w:pos="1083"/>
          <w:tab w:val="left" w:pos="720"/>
        </w:tabs>
        <w:spacing w:after="80"/>
        <w:rPr>
          <w:sz w:val="22"/>
          <w:szCs w:val="22"/>
        </w:rPr>
      </w:pPr>
      <w:r>
        <w:rPr>
          <w:sz w:val="22"/>
          <w:szCs w:val="22"/>
        </w:rPr>
        <w:t>Property</w:t>
      </w:r>
      <w:r w:rsidRPr="0004533C">
        <w:rPr>
          <w:sz w:val="22"/>
          <w:szCs w:val="22"/>
        </w:rPr>
        <w:t xml:space="preserve"> </w:t>
      </w:r>
      <w:r w:rsidR="00747578">
        <w:rPr>
          <w:sz w:val="22"/>
          <w:szCs w:val="22"/>
        </w:rPr>
        <w:t xml:space="preserve">use and </w:t>
      </w:r>
      <w:r w:rsidRPr="0004533C">
        <w:rPr>
          <w:sz w:val="22"/>
          <w:szCs w:val="22"/>
        </w:rPr>
        <w:t xml:space="preserve">management activities </w:t>
      </w:r>
      <w:r w:rsidR="0032512D">
        <w:rPr>
          <w:sz w:val="22"/>
          <w:szCs w:val="22"/>
        </w:rPr>
        <w:t xml:space="preserve">in the past </w:t>
      </w:r>
      <w:r w:rsidR="00CA07F4">
        <w:rPr>
          <w:sz w:val="22"/>
          <w:szCs w:val="22"/>
        </w:rPr>
        <w:t>five</w:t>
      </w:r>
      <w:r w:rsidR="0032512D">
        <w:rPr>
          <w:sz w:val="22"/>
          <w:szCs w:val="22"/>
        </w:rPr>
        <w:t xml:space="preserve"> years</w:t>
      </w:r>
      <w:r w:rsidR="003F2036">
        <w:rPr>
          <w:sz w:val="22"/>
          <w:szCs w:val="22"/>
        </w:rPr>
        <w:t>;</w:t>
      </w:r>
    </w:p>
    <w:p w14:paraId="07200A89" w14:textId="37C954F2" w:rsidR="00130B3B" w:rsidRPr="0004533C" w:rsidRDefault="00904095" w:rsidP="00130B3B">
      <w:pPr>
        <w:pStyle w:val="BodyTextIndent"/>
        <w:numPr>
          <w:ilvl w:val="0"/>
          <w:numId w:val="34"/>
        </w:numPr>
        <w:tabs>
          <w:tab w:val="clear" w:pos="0"/>
          <w:tab w:val="clear" w:pos="361"/>
          <w:tab w:val="clear" w:pos="1083"/>
          <w:tab w:val="left" w:pos="720"/>
        </w:tabs>
        <w:spacing w:after="80"/>
        <w:rPr>
          <w:sz w:val="22"/>
          <w:szCs w:val="22"/>
        </w:rPr>
      </w:pPr>
      <w:r>
        <w:rPr>
          <w:sz w:val="22"/>
          <w:szCs w:val="22"/>
        </w:rPr>
        <w:t>Anticipated p</w:t>
      </w:r>
      <w:r w:rsidR="00130B3B">
        <w:rPr>
          <w:sz w:val="22"/>
          <w:szCs w:val="22"/>
        </w:rPr>
        <w:t xml:space="preserve">roperty </w:t>
      </w:r>
      <w:r w:rsidR="00747578">
        <w:rPr>
          <w:sz w:val="22"/>
          <w:szCs w:val="22"/>
        </w:rPr>
        <w:t xml:space="preserve">use and </w:t>
      </w:r>
      <w:r w:rsidR="00130B3B">
        <w:rPr>
          <w:sz w:val="22"/>
          <w:szCs w:val="22"/>
        </w:rPr>
        <w:t>management activities in the next five years</w:t>
      </w:r>
      <w:r w:rsidR="003F2036">
        <w:rPr>
          <w:sz w:val="22"/>
          <w:szCs w:val="22"/>
        </w:rPr>
        <w:t>;</w:t>
      </w:r>
    </w:p>
    <w:p w14:paraId="049465A6" w14:textId="41CC9DDB" w:rsidR="0032512D" w:rsidRDefault="003C5AA5" w:rsidP="005E5754">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Involvement and familiarity </w:t>
      </w:r>
      <w:r w:rsidR="0032512D">
        <w:rPr>
          <w:sz w:val="22"/>
          <w:szCs w:val="22"/>
        </w:rPr>
        <w:t>with the neighborhood/community</w:t>
      </w:r>
      <w:r w:rsidR="003F2036">
        <w:rPr>
          <w:sz w:val="22"/>
          <w:szCs w:val="22"/>
        </w:rPr>
        <w:t>;</w:t>
      </w:r>
    </w:p>
    <w:p w14:paraId="4C0C4F92" w14:textId="209C8819" w:rsidR="005E5754" w:rsidRDefault="005E5754" w:rsidP="005E5754">
      <w:pPr>
        <w:pStyle w:val="BodyTextIndent"/>
        <w:numPr>
          <w:ilvl w:val="0"/>
          <w:numId w:val="34"/>
        </w:numPr>
        <w:tabs>
          <w:tab w:val="clear" w:pos="0"/>
          <w:tab w:val="clear" w:pos="361"/>
          <w:tab w:val="clear" w:pos="1083"/>
          <w:tab w:val="left" w:pos="720"/>
        </w:tabs>
        <w:spacing w:after="80"/>
        <w:rPr>
          <w:sz w:val="22"/>
          <w:szCs w:val="22"/>
        </w:rPr>
      </w:pPr>
      <w:r>
        <w:rPr>
          <w:sz w:val="22"/>
          <w:szCs w:val="22"/>
        </w:rPr>
        <w:t>Perceptions of neigh</w:t>
      </w:r>
      <w:r w:rsidR="0032512D">
        <w:rPr>
          <w:sz w:val="22"/>
          <w:szCs w:val="22"/>
        </w:rPr>
        <w:t>borhood and/or community status</w:t>
      </w:r>
      <w:r w:rsidR="003F2036">
        <w:rPr>
          <w:sz w:val="22"/>
          <w:szCs w:val="22"/>
        </w:rPr>
        <w:t>;</w:t>
      </w:r>
    </w:p>
    <w:p w14:paraId="0F556BB5" w14:textId="301DE1D4" w:rsidR="005E5754" w:rsidRPr="005E5754" w:rsidRDefault="005E5754" w:rsidP="005E5754">
      <w:pPr>
        <w:pStyle w:val="BodyTextIndent"/>
        <w:numPr>
          <w:ilvl w:val="0"/>
          <w:numId w:val="34"/>
        </w:numPr>
        <w:tabs>
          <w:tab w:val="clear" w:pos="0"/>
          <w:tab w:val="clear" w:pos="361"/>
          <w:tab w:val="clear" w:pos="1083"/>
          <w:tab w:val="left" w:pos="720"/>
        </w:tabs>
        <w:spacing w:after="80"/>
        <w:rPr>
          <w:sz w:val="22"/>
          <w:szCs w:val="22"/>
        </w:rPr>
      </w:pPr>
      <w:r w:rsidRPr="005E5754">
        <w:rPr>
          <w:sz w:val="22"/>
          <w:szCs w:val="22"/>
        </w:rPr>
        <w:t>Perceptio</w:t>
      </w:r>
      <w:r w:rsidR="0032512D">
        <w:rPr>
          <w:sz w:val="22"/>
          <w:szCs w:val="22"/>
        </w:rPr>
        <w:t>ns of urban greenscape benefits</w:t>
      </w:r>
      <w:r w:rsidR="003F2036">
        <w:rPr>
          <w:sz w:val="22"/>
          <w:szCs w:val="22"/>
        </w:rPr>
        <w:t>;</w:t>
      </w:r>
    </w:p>
    <w:p w14:paraId="1D7E131E" w14:textId="056D4515" w:rsidR="00130B3B" w:rsidRDefault="00130B3B"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w:t>
      </w:r>
      <w:r w:rsidR="00904095">
        <w:rPr>
          <w:sz w:val="22"/>
          <w:szCs w:val="22"/>
        </w:rPr>
        <w:t>local property management ordinances and services</w:t>
      </w:r>
      <w:r w:rsidR="003F2036">
        <w:rPr>
          <w:sz w:val="22"/>
          <w:szCs w:val="22"/>
        </w:rPr>
        <w:t>;</w:t>
      </w:r>
    </w:p>
    <w:p w14:paraId="687C5604" w14:textId="4BFFD98C" w:rsidR="0032512D" w:rsidRDefault="003C5AA5"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Property management </w:t>
      </w:r>
      <w:r w:rsidR="006B7C00">
        <w:rPr>
          <w:sz w:val="22"/>
          <w:szCs w:val="22"/>
        </w:rPr>
        <w:t>advice</w:t>
      </w:r>
      <w:r>
        <w:rPr>
          <w:sz w:val="22"/>
          <w:szCs w:val="22"/>
        </w:rPr>
        <w:t xml:space="preserve"> received</w:t>
      </w:r>
      <w:r w:rsidR="003F2036">
        <w:rPr>
          <w:sz w:val="22"/>
          <w:szCs w:val="22"/>
        </w:rPr>
        <w:t>;</w:t>
      </w:r>
    </w:p>
    <w:p w14:paraId="04FCCEBE" w14:textId="31499C10" w:rsidR="006B7C00" w:rsidRDefault="003C5AA5"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A</w:t>
      </w:r>
      <w:r w:rsidR="006B7C00">
        <w:rPr>
          <w:sz w:val="22"/>
          <w:szCs w:val="22"/>
        </w:rPr>
        <w:t>ttitude</w:t>
      </w:r>
      <w:r>
        <w:rPr>
          <w:sz w:val="22"/>
          <w:szCs w:val="22"/>
        </w:rPr>
        <w:t>s</w:t>
      </w:r>
      <w:r w:rsidR="006B7C00">
        <w:rPr>
          <w:sz w:val="22"/>
          <w:szCs w:val="22"/>
        </w:rPr>
        <w:t xml:space="preserve"> towards </w:t>
      </w:r>
      <w:r w:rsidR="005E5754">
        <w:rPr>
          <w:sz w:val="22"/>
          <w:szCs w:val="22"/>
        </w:rPr>
        <w:t>wildlife, tr</w:t>
      </w:r>
      <w:r w:rsidR="0032512D">
        <w:rPr>
          <w:sz w:val="22"/>
          <w:szCs w:val="22"/>
        </w:rPr>
        <w:t>ees, landscaping, and community</w:t>
      </w:r>
      <w:r w:rsidR="003F2036">
        <w:rPr>
          <w:sz w:val="22"/>
          <w:szCs w:val="22"/>
        </w:rPr>
        <w:t>;</w:t>
      </w:r>
    </w:p>
    <w:p w14:paraId="71940917" w14:textId="6FF4E13C" w:rsidR="006B7C00" w:rsidRDefault="006B7C00"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Concerns relating to the urban greenscape</w:t>
      </w:r>
      <w:r w:rsidR="003F2036">
        <w:rPr>
          <w:sz w:val="22"/>
          <w:szCs w:val="22"/>
        </w:rPr>
        <w:t>; and</w:t>
      </w:r>
    </w:p>
    <w:p w14:paraId="0E9769E8" w14:textId="2071A952" w:rsidR="005E5754" w:rsidRDefault="005E5754" w:rsidP="006B7C00">
      <w:pPr>
        <w:pStyle w:val="BodyTextIndent"/>
        <w:numPr>
          <w:ilvl w:val="0"/>
          <w:numId w:val="34"/>
        </w:numPr>
        <w:tabs>
          <w:tab w:val="clear" w:pos="0"/>
          <w:tab w:val="clear" w:pos="361"/>
          <w:tab w:val="clear" w:pos="1083"/>
          <w:tab w:val="left" w:pos="720"/>
        </w:tabs>
        <w:spacing w:after="80"/>
        <w:rPr>
          <w:sz w:val="22"/>
          <w:szCs w:val="22"/>
        </w:rPr>
      </w:pPr>
      <w:r>
        <w:rPr>
          <w:sz w:val="22"/>
          <w:szCs w:val="22"/>
        </w:rPr>
        <w:t>Demographic information</w:t>
      </w:r>
      <w:r w:rsidR="003F2036">
        <w:rPr>
          <w:sz w:val="22"/>
          <w:szCs w:val="22"/>
        </w:rPr>
        <w:t>.</w:t>
      </w:r>
    </w:p>
    <w:p w14:paraId="51F7E5AD" w14:textId="2248A18D" w:rsidR="0036003E" w:rsidRDefault="0036003E" w:rsidP="0036003E">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874679">
        <w:rPr>
          <w:b/>
          <w:sz w:val="22"/>
          <w:szCs w:val="22"/>
        </w:rPr>
        <w:t xml:space="preserve">NWOS Corporate </w:t>
      </w:r>
      <w:r w:rsidR="00541846">
        <w:rPr>
          <w:b/>
          <w:sz w:val="22"/>
          <w:szCs w:val="22"/>
        </w:rPr>
        <w:t>Form</w:t>
      </w:r>
      <w:r w:rsidR="005D209B">
        <w:rPr>
          <w:b/>
          <w:sz w:val="22"/>
          <w:szCs w:val="22"/>
        </w:rPr>
        <w:t xml:space="preserve"> </w:t>
      </w:r>
      <w:r>
        <w:rPr>
          <w:sz w:val="22"/>
          <w:szCs w:val="22"/>
        </w:rPr>
        <w:t xml:space="preserve">will be </w:t>
      </w:r>
      <w:r w:rsidR="00E22996">
        <w:rPr>
          <w:sz w:val="22"/>
          <w:szCs w:val="22"/>
        </w:rPr>
        <w:t xml:space="preserve">based on </w:t>
      </w:r>
      <w:r>
        <w:rPr>
          <w:sz w:val="22"/>
          <w:szCs w:val="22"/>
        </w:rPr>
        <w:t xml:space="preserve">a </w:t>
      </w:r>
      <w:r w:rsidR="00E22996">
        <w:rPr>
          <w:sz w:val="22"/>
          <w:szCs w:val="22"/>
        </w:rPr>
        <w:t xml:space="preserve">modified </w:t>
      </w:r>
      <w:r>
        <w:rPr>
          <w:sz w:val="22"/>
          <w:szCs w:val="22"/>
        </w:rPr>
        <w:t>subset of the Short Form and will be implemented nationally to corporate forest owners</w:t>
      </w:r>
      <w:r w:rsidR="000F348C">
        <w:rPr>
          <w:sz w:val="22"/>
          <w:szCs w:val="22"/>
        </w:rPr>
        <w:t xml:space="preserve"> with large, +250,000 </w:t>
      </w:r>
      <w:r w:rsidR="000F348C" w:rsidRPr="00B536D7">
        <w:rPr>
          <w:sz w:val="22"/>
          <w:szCs w:val="22"/>
        </w:rPr>
        <w:t>ac</w:t>
      </w:r>
      <w:r w:rsidR="00B536D7">
        <w:rPr>
          <w:sz w:val="22"/>
          <w:szCs w:val="22"/>
        </w:rPr>
        <w:t>re</w:t>
      </w:r>
      <w:r w:rsidR="000F348C">
        <w:rPr>
          <w:sz w:val="22"/>
          <w:szCs w:val="22"/>
        </w:rPr>
        <w:t xml:space="preserve"> holdings</w:t>
      </w:r>
      <w:r>
        <w:rPr>
          <w:sz w:val="22"/>
          <w:szCs w:val="22"/>
        </w:rPr>
        <w:t xml:space="preserve">. </w:t>
      </w:r>
      <w:r w:rsidR="003F2036">
        <w:rPr>
          <w:sz w:val="22"/>
          <w:szCs w:val="22"/>
        </w:rPr>
        <w:t xml:space="preserve"> </w:t>
      </w:r>
      <w:r>
        <w:rPr>
          <w:sz w:val="22"/>
          <w:szCs w:val="22"/>
        </w:rPr>
        <w:t xml:space="preserve">Some of the questions from the short form will be asked so that national estimates on all private forest </w:t>
      </w:r>
      <w:r w:rsidR="001D2E08">
        <w:rPr>
          <w:sz w:val="22"/>
          <w:szCs w:val="22"/>
        </w:rPr>
        <w:t xml:space="preserve">and other wooded land </w:t>
      </w:r>
      <w:r>
        <w:rPr>
          <w:sz w:val="22"/>
          <w:szCs w:val="22"/>
        </w:rPr>
        <w:t>ownership</w:t>
      </w:r>
      <w:r w:rsidR="000F348C">
        <w:rPr>
          <w:sz w:val="22"/>
          <w:szCs w:val="22"/>
        </w:rPr>
        <w:t xml:space="preserve"> can be obtained</w:t>
      </w:r>
      <w:r>
        <w:rPr>
          <w:sz w:val="22"/>
          <w:szCs w:val="22"/>
        </w:rPr>
        <w:t xml:space="preserve">, but much of the survey will focus on aspects relevant to </w:t>
      </w:r>
      <w:r w:rsidR="000F348C">
        <w:rPr>
          <w:sz w:val="22"/>
          <w:szCs w:val="22"/>
        </w:rPr>
        <w:t xml:space="preserve">large, </w:t>
      </w:r>
      <w:r>
        <w:rPr>
          <w:sz w:val="22"/>
          <w:szCs w:val="22"/>
        </w:rPr>
        <w:t>corporate forest ownership</w:t>
      </w:r>
      <w:r w:rsidR="000F348C">
        <w:rPr>
          <w:sz w:val="22"/>
          <w:szCs w:val="22"/>
        </w:rPr>
        <w:t>s</w:t>
      </w:r>
      <w:r>
        <w:rPr>
          <w:sz w:val="22"/>
          <w:szCs w:val="22"/>
        </w:rPr>
        <w:t xml:space="preserve">. </w:t>
      </w:r>
      <w:r w:rsidR="003F2036">
        <w:rPr>
          <w:sz w:val="22"/>
          <w:szCs w:val="22"/>
        </w:rPr>
        <w:t xml:space="preserve"> </w:t>
      </w:r>
      <w:r>
        <w:rPr>
          <w:sz w:val="22"/>
          <w:szCs w:val="22"/>
        </w:rPr>
        <w:t xml:space="preserve">The Corporate Form </w:t>
      </w:r>
      <w:r w:rsidR="00E22996">
        <w:rPr>
          <w:sz w:val="22"/>
          <w:szCs w:val="22"/>
        </w:rPr>
        <w:t>topics will</w:t>
      </w:r>
      <w:r>
        <w:rPr>
          <w:sz w:val="22"/>
          <w:szCs w:val="22"/>
        </w:rPr>
        <w:t xml:space="preserve"> include:</w:t>
      </w:r>
    </w:p>
    <w:p w14:paraId="2E330314" w14:textId="576A5CA3"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6E5ED7">
        <w:rPr>
          <w:sz w:val="22"/>
          <w:szCs w:val="22"/>
        </w:rPr>
        <w:t>holdings</w:t>
      </w:r>
      <w:r w:rsidR="003F2036">
        <w:rPr>
          <w:sz w:val="22"/>
          <w:szCs w:val="22"/>
        </w:rPr>
        <w:t>;</w:t>
      </w:r>
    </w:p>
    <w:p w14:paraId="7609D8F3" w14:textId="2670BED2" w:rsidR="00447D0F" w:rsidRDefault="00E22996"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Company structure</w:t>
      </w:r>
      <w:r w:rsidR="003F2036">
        <w:rPr>
          <w:sz w:val="22"/>
          <w:szCs w:val="22"/>
        </w:rPr>
        <w:t>;</w:t>
      </w:r>
    </w:p>
    <w:p w14:paraId="72D4D570" w14:textId="4E553D74" w:rsidR="00447D0F" w:rsidRDefault="006E5ED7"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When the land was acquired</w:t>
      </w:r>
      <w:r w:rsidR="003F2036">
        <w:rPr>
          <w:sz w:val="22"/>
          <w:szCs w:val="22"/>
        </w:rPr>
        <w:t>;</w:t>
      </w:r>
    </w:p>
    <w:p w14:paraId="6A0D30EE" w14:textId="372369B3"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If the company has transferred land in </w:t>
      </w:r>
      <w:r w:rsidR="006E5ED7">
        <w:rPr>
          <w:sz w:val="22"/>
          <w:szCs w:val="22"/>
        </w:rPr>
        <w:t xml:space="preserve">the past </w:t>
      </w:r>
      <w:r w:rsidR="00246181">
        <w:rPr>
          <w:sz w:val="22"/>
          <w:szCs w:val="22"/>
        </w:rPr>
        <w:t>five</w:t>
      </w:r>
      <w:r w:rsidR="006E5ED7">
        <w:rPr>
          <w:sz w:val="22"/>
          <w:szCs w:val="22"/>
        </w:rPr>
        <w:t xml:space="preserve"> years</w:t>
      </w:r>
      <w:r w:rsidR="003F2036">
        <w:rPr>
          <w:sz w:val="22"/>
          <w:szCs w:val="22"/>
        </w:rPr>
        <w:t>;</w:t>
      </w:r>
    </w:p>
    <w:p w14:paraId="171B156C" w14:textId="649ADAB5"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Reasons for owning</w:t>
      </w:r>
      <w:r w:rsidR="00E22996">
        <w:rPr>
          <w:sz w:val="22"/>
          <w:szCs w:val="22"/>
        </w:rPr>
        <w:t xml:space="preserve"> and managing</w:t>
      </w:r>
      <w:r w:rsidR="00246181">
        <w:rPr>
          <w:sz w:val="22"/>
          <w:szCs w:val="22"/>
        </w:rPr>
        <w:t xml:space="preserve"> the land</w:t>
      </w:r>
      <w:r w:rsidR="003F2036">
        <w:rPr>
          <w:sz w:val="22"/>
          <w:szCs w:val="22"/>
        </w:rPr>
        <w:t>;</w:t>
      </w:r>
    </w:p>
    <w:p w14:paraId="0511867D" w14:textId="23C53410"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Details</w:t>
      </w:r>
      <w:r w:rsidR="006E5ED7">
        <w:rPr>
          <w:sz w:val="22"/>
          <w:szCs w:val="22"/>
        </w:rPr>
        <w:t xml:space="preserve"> about employing logging crews</w:t>
      </w:r>
      <w:r w:rsidR="003F2036">
        <w:rPr>
          <w:sz w:val="22"/>
          <w:szCs w:val="22"/>
        </w:rPr>
        <w:t>;</w:t>
      </w:r>
    </w:p>
    <w:p w14:paraId="0C610A02" w14:textId="5F6B0946" w:rsidR="00447D0F" w:rsidRDefault="00E22996"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Resources dedicated to </w:t>
      </w:r>
      <w:r w:rsidR="0069315C">
        <w:rPr>
          <w:sz w:val="22"/>
          <w:szCs w:val="22"/>
        </w:rPr>
        <w:t>wildfire suppression</w:t>
      </w:r>
      <w:r w:rsidR="003F2036">
        <w:rPr>
          <w:sz w:val="22"/>
          <w:szCs w:val="22"/>
        </w:rPr>
        <w:t>;</w:t>
      </w:r>
    </w:p>
    <w:p w14:paraId="01C9A2BB" w14:textId="284FBCDD" w:rsidR="0069315C" w:rsidRDefault="00E22996"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Resources</w:t>
      </w:r>
      <w:r w:rsidR="0069315C">
        <w:rPr>
          <w:sz w:val="22"/>
          <w:szCs w:val="22"/>
        </w:rPr>
        <w:t xml:space="preserve"> dedicated to research</w:t>
      </w:r>
      <w:r>
        <w:rPr>
          <w:sz w:val="22"/>
          <w:szCs w:val="22"/>
        </w:rPr>
        <w:t xml:space="preserve"> and development</w:t>
      </w:r>
      <w:r w:rsidR="003F2036">
        <w:rPr>
          <w:sz w:val="22"/>
          <w:szCs w:val="22"/>
        </w:rPr>
        <w:t>;</w:t>
      </w:r>
    </w:p>
    <w:p w14:paraId="2F7495A9" w14:textId="14D61E7E" w:rsidR="00CA07F4" w:rsidRDefault="0069315C" w:rsidP="00447D0F">
      <w:pPr>
        <w:pStyle w:val="BodyTextIndent"/>
        <w:numPr>
          <w:ilvl w:val="0"/>
          <w:numId w:val="34"/>
        </w:numPr>
        <w:tabs>
          <w:tab w:val="clear" w:pos="0"/>
          <w:tab w:val="clear" w:pos="361"/>
          <w:tab w:val="clear" w:pos="1083"/>
          <w:tab w:val="left" w:pos="720"/>
        </w:tabs>
        <w:spacing w:after="80"/>
        <w:rPr>
          <w:sz w:val="22"/>
          <w:szCs w:val="22"/>
        </w:rPr>
      </w:pPr>
      <w:r w:rsidRPr="00CA07F4">
        <w:rPr>
          <w:sz w:val="22"/>
          <w:szCs w:val="22"/>
        </w:rPr>
        <w:t>Details o</w:t>
      </w:r>
      <w:r w:rsidR="006E5ED7" w:rsidRPr="00CA07F4">
        <w:rPr>
          <w:sz w:val="22"/>
          <w:szCs w:val="22"/>
        </w:rPr>
        <w:t xml:space="preserve">n who manages the </w:t>
      </w:r>
      <w:r w:rsidR="00CA07F4">
        <w:rPr>
          <w:sz w:val="22"/>
          <w:szCs w:val="22"/>
        </w:rPr>
        <w:t>forest and other wooded land</w:t>
      </w:r>
      <w:r w:rsidR="003F2036">
        <w:rPr>
          <w:sz w:val="22"/>
          <w:szCs w:val="22"/>
        </w:rPr>
        <w:t>;</w:t>
      </w:r>
    </w:p>
    <w:p w14:paraId="269E30F1" w14:textId="755C7926" w:rsidR="0069315C" w:rsidRPr="00CA07F4" w:rsidRDefault="00E22996" w:rsidP="00447D0F">
      <w:pPr>
        <w:pStyle w:val="BodyTextIndent"/>
        <w:numPr>
          <w:ilvl w:val="0"/>
          <w:numId w:val="34"/>
        </w:numPr>
        <w:tabs>
          <w:tab w:val="clear" w:pos="0"/>
          <w:tab w:val="clear" w:pos="361"/>
          <w:tab w:val="clear" w:pos="1083"/>
          <w:tab w:val="left" w:pos="720"/>
        </w:tabs>
        <w:spacing w:after="80"/>
        <w:rPr>
          <w:sz w:val="22"/>
          <w:szCs w:val="22"/>
        </w:rPr>
      </w:pPr>
      <w:r w:rsidRPr="00CA07F4">
        <w:rPr>
          <w:sz w:val="22"/>
          <w:szCs w:val="22"/>
        </w:rPr>
        <w:t>W</w:t>
      </w:r>
      <w:r w:rsidR="006E5ED7" w:rsidRPr="00CA07F4">
        <w:rPr>
          <w:sz w:val="22"/>
          <w:szCs w:val="22"/>
        </w:rPr>
        <w:t>ritten management plan</w:t>
      </w:r>
      <w:r w:rsidR="000F348C">
        <w:rPr>
          <w:sz w:val="22"/>
          <w:szCs w:val="22"/>
        </w:rPr>
        <w:t>s</w:t>
      </w:r>
      <w:r w:rsidR="003F2036">
        <w:rPr>
          <w:sz w:val="22"/>
          <w:szCs w:val="22"/>
        </w:rPr>
        <w:t>;</w:t>
      </w:r>
    </w:p>
    <w:p w14:paraId="1DC84F0A" w14:textId="77A09B8A" w:rsidR="0069315C" w:rsidRDefault="00E22996"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Timber products harvested</w:t>
      </w:r>
      <w:r w:rsidR="003F2036">
        <w:rPr>
          <w:sz w:val="22"/>
          <w:szCs w:val="22"/>
        </w:rPr>
        <w:t>;</w:t>
      </w:r>
    </w:p>
    <w:p w14:paraId="288D0308" w14:textId="677BFD55" w:rsidR="0069315C" w:rsidRDefault="00CA07F4" w:rsidP="0069315C">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Forest </w:t>
      </w:r>
      <w:r w:rsidR="0069315C" w:rsidRPr="0004533C">
        <w:rPr>
          <w:sz w:val="22"/>
          <w:szCs w:val="22"/>
        </w:rPr>
        <w:t xml:space="preserve">management activities </w:t>
      </w:r>
      <w:r w:rsidR="006E5ED7">
        <w:rPr>
          <w:sz w:val="22"/>
          <w:szCs w:val="22"/>
        </w:rPr>
        <w:t>in the past five years</w:t>
      </w:r>
      <w:r w:rsidR="003F2036">
        <w:rPr>
          <w:sz w:val="22"/>
          <w:szCs w:val="22"/>
        </w:rPr>
        <w:t>;</w:t>
      </w:r>
    </w:p>
    <w:p w14:paraId="44BA1FED" w14:textId="1AB29DFE" w:rsidR="0069315C" w:rsidRPr="007B643B" w:rsidRDefault="00E22996" w:rsidP="0069315C">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Anticipated </w:t>
      </w:r>
      <w:r w:rsidR="00CA07F4">
        <w:rPr>
          <w:sz w:val="22"/>
          <w:szCs w:val="22"/>
        </w:rPr>
        <w:t xml:space="preserve">forest </w:t>
      </w:r>
      <w:r w:rsidR="0069315C" w:rsidRPr="007B643B">
        <w:rPr>
          <w:sz w:val="22"/>
          <w:szCs w:val="22"/>
        </w:rPr>
        <w:t xml:space="preserve">management activities </w:t>
      </w:r>
      <w:r w:rsidR="006E5ED7">
        <w:rPr>
          <w:sz w:val="22"/>
          <w:szCs w:val="22"/>
        </w:rPr>
        <w:t>in the next five years</w:t>
      </w:r>
      <w:r w:rsidR="003F2036">
        <w:rPr>
          <w:sz w:val="22"/>
          <w:szCs w:val="22"/>
        </w:rPr>
        <w:t>;</w:t>
      </w:r>
    </w:p>
    <w:p w14:paraId="33678EA8" w14:textId="5163D344" w:rsidR="0069315C" w:rsidRPr="00E22996" w:rsidRDefault="0069315C" w:rsidP="00E22996">
      <w:pPr>
        <w:pStyle w:val="BodyTextIndent"/>
        <w:numPr>
          <w:ilvl w:val="0"/>
          <w:numId w:val="34"/>
        </w:numPr>
        <w:tabs>
          <w:tab w:val="clear" w:pos="0"/>
          <w:tab w:val="clear" w:pos="361"/>
          <w:tab w:val="clear" w:pos="1083"/>
          <w:tab w:val="left" w:pos="720"/>
        </w:tabs>
        <w:spacing w:after="80"/>
        <w:rPr>
          <w:sz w:val="22"/>
          <w:szCs w:val="22"/>
        </w:rPr>
      </w:pPr>
      <w:r>
        <w:rPr>
          <w:sz w:val="22"/>
          <w:szCs w:val="22"/>
        </w:rPr>
        <w:t>Details about stand structure</w:t>
      </w:r>
      <w:r w:rsidR="00E22996">
        <w:rPr>
          <w:sz w:val="22"/>
          <w:szCs w:val="22"/>
        </w:rPr>
        <w:t xml:space="preserve">, tree </w:t>
      </w:r>
      <w:r w:rsidRPr="00E22996">
        <w:rPr>
          <w:sz w:val="22"/>
          <w:szCs w:val="22"/>
        </w:rPr>
        <w:t>planting</w:t>
      </w:r>
      <w:r w:rsidR="00E22996">
        <w:rPr>
          <w:sz w:val="22"/>
          <w:szCs w:val="22"/>
        </w:rPr>
        <w:t>, and timber stand improvement practices</w:t>
      </w:r>
      <w:r w:rsidR="003F2036">
        <w:rPr>
          <w:sz w:val="22"/>
          <w:szCs w:val="22"/>
        </w:rPr>
        <w:t>;</w:t>
      </w:r>
    </w:p>
    <w:p w14:paraId="26D8886B" w14:textId="7DACC82B" w:rsidR="00E22996" w:rsidRDefault="00E22996" w:rsidP="00E22996">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w:t>
      </w:r>
      <w:r w:rsidR="006E5ED7">
        <w:rPr>
          <w:sz w:val="22"/>
          <w:szCs w:val="22"/>
        </w:rPr>
        <w:t>pation in conservation programs</w:t>
      </w:r>
      <w:r w:rsidR="003F2036">
        <w:rPr>
          <w:sz w:val="22"/>
          <w:szCs w:val="22"/>
        </w:rPr>
        <w:t>;</w:t>
      </w:r>
    </w:p>
    <w:p w14:paraId="5BF62BFD" w14:textId="68880C1C" w:rsidR="00602505" w:rsidRDefault="00602505"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Recreational </w:t>
      </w:r>
      <w:r w:rsidRPr="00FC1D8B">
        <w:rPr>
          <w:sz w:val="22"/>
          <w:szCs w:val="22"/>
        </w:rPr>
        <w:t>activities</w:t>
      </w:r>
      <w:r w:rsidR="003F2036">
        <w:rPr>
          <w:sz w:val="22"/>
          <w:szCs w:val="22"/>
        </w:rPr>
        <w:t>;</w:t>
      </w:r>
    </w:p>
    <w:p w14:paraId="0E026ED1" w14:textId="46457CFE" w:rsidR="00602505" w:rsidRPr="000D1F01" w:rsidRDefault="006E5ED7"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access</w:t>
      </w:r>
      <w:r w:rsidR="003F2036">
        <w:rPr>
          <w:sz w:val="22"/>
          <w:szCs w:val="22"/>
        </w:rPr>
        <w:t>;</w:t>
      </w:r>
    </w:p>
    <w:p w14:paraId="0E61FC9B" w14:textId="72D8E88C" w:rsidR="00E85290" w:rsidRPr="00356BDF" w:rsidRDefault="00E85290" w:rsidP="00E85290">
      <w:pPr>
        <w:pStyle w:val="BodyTextIndent"/>
        <w:numPr>
          <w:ilvl w:val="0"/>
          <w:numId w:val="34"/>
        </w:numPr>
        <w:tabs>
          <w:tab w:val="clear" w:pos="0"/>
          <w:tab w:val="clear" w:pos="361"/>
          <w:tab w:val="clear" w:pos="1083"/>
          <w:tab w:val="left" w:pos="720"/>
        </w:tabs>
        <w:spacing w:after="80"/>
        <w:rPr>
          <w:sz w:val="22"/>
          <w:szCs w:val="22"/>
        </w:rPr>
      </w:pPr>
      <w:r>
        <w:rPr>
          <w:sz w:val="22"/>
          <w:szCs w:val="22"/>
        </w:rPr>
        <w:t>Perception of benefits their la</w:t>
      </w:r>
      <w:r w:rsidR="006E5ED7">
        <w:rPr>
          <w:sz w:val="22"/>
          <w:szCs w:val="22"/>
        </w:rPr>
        <w:t>nd provides to their community</w:t>
      </w:r>
      <w:r w:rsidR="003F2036">
        <w:rPr>
          <w:sz w:val="22"/>
          <w:szCs w:val="22"/>
        </w:rPr>
        <w:t>;</w:t>
      </w:r>
    </w:p>
    <w:p w14:paraId="60246E05" w14:textId="065E3F9E" w:rsidR="00602505" w:rsidRDefault="00602505"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Activities the compan</w:t>
      </w:r>
      <w:r w:rsidR="006E5ED7">
        <w:rPr>
          <w:sz w:val="22"/>
          <w:szCs w:val="22"/>
        </w:rPr>
        <w:t>y engages in with its community</w:t>
      </w:r>
      <w:r w:rsidR="003F2036">
        <w:rPr>
          <w:sz w:val="22"/>
          <w:szCs w:val="22"/>
        </w:rPr>
        <w:t>;</w:t>
      </w:r>
    </w:p>
    <w:p w14:paraId="709D99FE" w14:textId="68BB5482" w:rsidR="00602505" w:rsidRDefault="00602505"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Percentage of company’s revenue</w:t>
      </w:r>
      <w:r w:rsidR="006E5ED7">
        <w:rPr>
          <w:sz w:val="22"/>
          <w:szCs w:val="22"/>
        </w:rPr>
        <w:t xml:space="preserve"> derived from </w:t>
      </w:r>
      <w:r w:rsidR="00CA07F4">
        <w:rPr>
          <w:sz w:val="22"/>
          <w:szCs w:val="22"/>
        </w:rPr>
        <w:t>forest and other wooded land</w:t>
      </w:r>
      <w:r w:rsidR="006E5ED7">
        <w:rPr>
          <w:sz w:val="22"/>
          <w:szCs w:val="22"/>
        </w:rPr>
        <w:t xml:space="preserve"> operations</w:t>
      </w:r>
      <w:r w:rsidR="003F2036">
        <w:rPr>
          <w:sz w:val="22"/>
          <w:szCs w:val="22"/>
        </w:rPr>
        <w:t>;</w:t>
      </w:r>
    </w:p>
    <w:p w14:paraId="69299FDB" w14:textId="75A5DD55" w:rsidR="00E85290" w:rsidRDefault="00602505" w:rsidP="00E85290">
      <w:pPr>
        <w:pStyle w:val="BodyTextIndent"/>
        <w:numPr>
          <w:ilvl w:val="0"/>
          <w:numId w:val="34"/>
        </w:numPr>
        <w:tabs>
          <w:tab w:val="clear" w:pos="0"/>
          <w:tab w:val="clear" w:pos="361"/>
          <w:tab w:val="clear" w:pos="1083"/>
          <w:tab w:val="left" w:pos="720"/>
        </w:tabs>
        <w:spacing w:after="80"/>
        <w:rPr>
          <w:sz w:val="22"/>
          <w:szCs w:val="22"/>
        </w:rPr>
      </w:pPr>
      <w:r>
        <w:rPr>
          <w:sz w:val="22"/>
          <w:szCs w:val="22"/>
        </w:rPr>
        <w:t>S</w:t>
      </w:r>
      <w:r w:rsidR="00E85290">
        <w:rPr>
          <w:sz w:val="22"/>
          <w:szCs w:val="22"/>
        </w:rPr>
        <w:t xml:space="preserve">ources of </w:t>
      </w:r>
      <w:r>
        <w:rPr>
          <w:sz w:val="22"/>
          <w:szCs w:val="22"/>
        </w:rPr>
        <w:t xml:space="preserve">revenue </w:t>
      </w:r>
      <w:r w:rsidR="00E85290">
        <w:rPr>
          <w:sz w:val="22"/>
          <w:szCs w:val="22"/>
        </w:rPr>
        <w:t>fr</w:t>
      </w:r>
      <w:r w:rsidR="006E5ED7">
        <w:rPr>
          <w:sz w:val="22"/>
          <w:szCs w:val="22"/>
        </w:rPr>
        <w:t>om the company’s foreste</w:t>
      </w:r>
      <w:r w:rsidR="00CA07F4">
        <w:rPr>
          <w:sz w:val="22"/>
          <w:szCs w:val="22"/>
        </w:rPr>
        <w:t>d and other wooded</w:t>
      </w:r>
      <w:r w:rsidR="006E5ED7">
        <w:rPr>
          <w:sz w:val="22"/>
          <w:szCs w:val="22"/>
        </w:rPr>
        <w:t xml:space="preserve"> land</w:t>
      </w:r>
      <w:r w:rsidR="003F2036">
        <w:rPr>
          <w:sz w:val="22"/>
          <w:szCs w:val="22"/>
        </w:rPr>
        <w:t>;</w:t>
      </w:r>
    </w:p>
    <w:p w14:paraId="7CE674B0" w14:textId="77290B79" w:rsidR="00E85290" w:rsidRDefault="00E85290" w:rsidP="00E85290">
      <w:pPr>
        <w:pStyle w:val="BodyTextIndent"/>
        <w:numPr>
          <w:ilvl w:val="0"/>
          <w:numId w:val="34"/>
        </w:numPr>
        <w:tabs>
          <w:tab w:val="clear" w:pos="0"/>
          <w:tab w:val="clear" w:pos="361"/>
          <w:tab w:val="clear" w:pos="1083"/>
          <w:tab w:val="left" w:pos="720"/>
        </w:tabs>
        <w:spacing w:after="80"/>
        <w:rPr>
          <w:sz w:val="22"/>
          <w:szCs w:val="22"/>
        </w:rPr>
      </w:pPr>
      <w:r>
        <w:rPr>
          <w:sz w:val="22"/>
          <w:szCs w:val="22"/>
        </w:rPr>
        <w:t>Details about long-term timber or fiber supply agreements</w:t>
      </w:r>
      <w:r w:rsidR="003F2036">
        <w:rPr>
          <w:sz w:val="22"/>
          <w:szCs w:val="22"/>
        </w:rPr>
        <w:t>; and</w:t>
      </w:r>
    </w:p>
    <w:p w14:paraId="301785DD" w14:textId="7CAA1C10" w:rsidR="00E85290" w:rsidRDefault="00E22996" w:rsidP="00E85290">
      <w:pPr>
        <w:pStyle w:val="BodyTextIndent"/>
        <w:numPr>
          <w:ilvl w:val="0"/>
          <w:numId w:val="34"/>
        </w:numPr>
        <w:tabs>
          <w:tab w:val="clear" w:pos="0"/>
          <w:tab w:val="clear" w:pos="361"/>
          <w:tab w:val="clear" w:pos="1083"/>
          <w:tab w:val="left" w:pos="720"/>
        </w:tabs>
        <w:spacing w:after="80"/>
        <w:rPr>
          <w:sz w:val="22"/>
          <w:szCs w:val="22"/>
        </w:rPr>
      </w:pPr>
      <w:r>
        <w:rPr>
          <w:sz w:val="22"/>
          <w:szCs w:val="22"/>
        </w:rPr>
        <w:t>Plans</w:t>
      </w:r>
      <w:r w:rsidR="00E85290">
        <w:rPr>
          <w:sz w:val="22"/>
          <w:szCs w:val="22"/>
        </w:rPr>
        <w:t xml:space="preserve"> to sell land in </w:t>
      </w:r>
      <w:r w:rsidR="006E5ED7">
        <w:rPr>
          <w:sz w:val="22"/>
          <w:szCs w:val="22"/>
        </w:rPr>
        <w:t>the next five years</w:t>
      </w:r>
      <w:r w:rsidR="003F2036">
        <w:rPr>
          <w:sz w:val="22"/>
          <w:szCs w:val="22"/>
        </w:rPr>
        <w:t>.</w:t>
      </w:r>
    </w:p>
    <w:p w14:paraId="280F245E" w14:textId="77777777" w:rsidR="009A0C82" w:rsidRDefault="009A0C82" w:rsidP="009A0C82">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Pr>
          <w:b/>
          <w:sz w:val="22"/>
          <w:szCs w:val="22"/>
        </w:rPr>
        <w:t xml:space="preserve">NWOS </w:t>
      </w:r>
      <w:r w:rsidR="00874679">
        <w:rPr>
          <w:b/>
          <w:sz w:val="22"/>
          <w:szCs w:val="22"/>
        </w:rPr>
        <w:t xml:space="preserve">Public </w:t>
      </w:r>
      <w:r w:rsidR="00541846">
        <w:rPr>
          <w:b/>
          <w:sz w:val="22"/>
          <w:szCs w:val="22"/>
        </w:rPr>
        <w:t>Form</w:t>
      </w:r>
      <w:r>
        <w:rPr>
          <w:sz w:val="22"/>
          <w:szCs w:val="22"/>
        </w:rPr>
        <w:t xml:space="preserve"> will be </w:t>
      </w:r>
      <w:r w:rsidR="00602505">
        <w:rPr>
          <w:sz w:val="22"/>
          <w:szCs w:val="22"/>
        </w:rPr>
        <w:t xml:space="preserve">based on </w:t>
      </w:r>
      <w:r w:rsidR="00D86A55">
        <w:rPr>
          <w:sz w:val="22"/>
          <w:szCs w:val="22"/>
        </w:rPr>
        <w:t xml:space="preserve">a </w:t>
      </w:r>
      <w:r w:rsidR="00602505">
        <w:rPr>
          <w:sz w:val="22"/>
          <w:szCs w:val="22"/>
        </w:rPr>
        <w:t xml:space="preserve">modified </w:t>
      </w:r>
      <w:r w:rsidR="00D86A55">
        <w:rPr>
          <w:sz w:val="22"/>
          <w:szCs w:val="22"/>
        </w:rPr>
        <w:t xml:space="preserve">subset of the Short Form and will be implemented nationally to </w:t>
      </w:r>
      <w:r w:rsidR="00602505">
        <w:rPr>
          <w:sz w:val="22"/>
          <w:szCs w:val="22"/>
        </w:rPr>
        <w:t xml:space="preserve">managers of </w:t>
      </w:r>
      <w:r w:rsidR="00D86A55">
        <w:rPr>
          <w:sz w:val="22"/>
          <w:szCs w:val="22"/>
        </w:rPr>
        <w:t>public forest</w:t>
      </w:r>
      <w:r w:rsidR="001D2E08">
        <w:rPr>
          <w:sz w:val="22"/>
          <w:szCs w:val="22"/>
        </w:rPr>
        <w:t>s</w:t>
      </w:r>
      <w:r w:rsidR="00D86A55">
        <w:rPr>
          <w:sz w:val="22"/>
          <w:szCs w:val="22"/>
        </w:rPr>
        <w:t xml:space="preserve"> </w:t>
      </w:r>
      <w:r w:rsidR="001D2E08">
        <w:rPr>
          <w:sz w:val="22"/>
          <w:szCs w:val="22"/>
        </w:rPr>
        <w:t xml:space="preserve">and other wooded </w:t>
      </w:r>
      <w:r w:rsidR="00602505">
        <w:rPr>
          <w:sz w:val="22"/>
          <w:szCs w:val="22"/>
        </w:rPr>
        <w:t>lands</w:t>
      </w:r>
      <w:r w:rsidR="00D86A55">
        <w:rPr>
          <w:sz w:val="22"/>
          <w:szCs w:val="22"/>
        </w:rPr>
        <w:t xml:space="preserve">. The </w:t>
      </w:r>
      <w:r w:rsidR="00602505">
        <w:rPr>
          <w:sz w:val="22"/>
          <w:szCs w:val="22"/>
        </w:rPr>
        <w:t xml:space="preserve">topics for </w:t>
      </w:r>
      <w:r w:rsidR="00D86A55">
        <w:rPr>
          <w:sz w:val="22"/>
          <w:szCs w:val="22"/>
        </w:rPr>
        <w:t xml:space="preserve">Public Lands Form </w:t>
      </w:r>
      <w:r w:rsidR="00602505">
        <w:rPr>
          <w:sz w:val="22"/>
          <w:szCs w:val="22"/>
        </w:rPr>
        <w:t>will</w:t>
      </w:r>
      <w:r w:rsidR="00D86A55">
        <w:rPr>
          <w:sz w:val="22"/>
          <w:szCs w:val="22"/>
        </w:rPr>
        <w:t xml:space="preserve"> include:</w:t>
      </w:r>
    </w:p>
    <w:p w14:paraId="67F2F8BF" w14:textId="25037C70" w:rsidR="00D86A55" w:rsidRPr="000D1F01" w:rsidRDefault="00D86A55" w:rsidP="00D86A55">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Size of </w:t>
      </w:r>
      <w:r w:rsidR="006E5ED7">
        <w:rPr>
          <w:sz w:val="22"/>
          <w:szCs w:val="22"/>
        </w:rPr>
        <w:t>holdings</w:t>
      </w:r>
      <w:r w:rsidR="003F2036">
        <w:rPr>
          <w:sz w:val="22"/>
          <w:szCs w:val="22"/>
        </w:rPr>
        <w:t>;</w:t>
      </w:r>
    </w:p>
    <w:p w14:paraId="6F3DA5FA" w14:textId="11C99A73" w:rsidR="00D86A55" w:rsidRDefault="00D86A55" w:rsidP="00D86A55">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Reasons for owning</w:t>
      </w:r>
      <w:r w:rsidR="00602505">
        <w:rPr>
          <w:sz w:val="22"/>
          <w:szCs w:val="22"/>
        </w:rPr>
        <w:t>/managing</w:t>
      </w:r>
      <w:r w:rsidR="003F2036">
        <w:rPr>
          <w:sz w:val="22"/>
          <w:szCs w:val="22"/>
        </w:rPr>
        <w:t>;</w:t>
      </w:r>
    </w:p>
    <w:p w14:paraId="2B156BEC" w14:textId="7E36E55F" w:rsidR="00D86A55" w:rsidRDefault="00CA07F4" w:rsidP="00D86A55">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Forest </w:t>
      </w:r>
      <w:r w:rsidR="00D86A55" w:rsidRPr="0004533C">
        <w:rPr>
          <w:sz w:val="22"/>
          <w:szCs w:val="22"/>
        </w:rPr>
        <w:t xml:space="preserve">management activities </w:t>
      </w:r>
      <w:r w:rsidR="006E5ED7">
        <w:rPr>
          <w:sz w:val="22"/>
          <w:szCs w:val="22"/>
        </w:rPr>
        <w:t>in the past five years</w:t>
      </w:r>
      <w:r w:rsidR="003F2036">
        <w:rPr>
          <w:sz w:val="22"/>
          <w:szCs w:val="22"/>
        </w:rPr>
        <w:t>;</w:t>
      </w:r>
    </w:p>
    <w:p w14:paraId="6FD9F933" w14:textId="1B0A652D" w:rsidR="00D86A55" w:rsidRPr="007B643B" w:rsidRDefault="00602505" w:rsidP="00D86A55">
      <w:pPr>
        <w:pStyle w:val="BodyTextIndent"/>
        <w:numPr>
          <w:ilvl w:val="0"/>
          <w:numId w:val="34"/>
        </w:numPr>
        <w:tabs>
          <w:tab w:val="clear" w:pos="0"/>
          <w:tab w:val="clear" w:pos="361"/>
          <w:tab w:val="clear" w:pos="1083"/>
          <w:tab w:val="left" w:pos="720"/>
        </w:tabs>
        <w:spacing w:after="80"/>
        <w:rPr>
          <w:sz w:val="22"/>
          <w:szCs w:val="22"/>
        </w:rPr>
      </w:pPr>
      <w:r>
        <w:rPr>
          <w:sz w:val="22"/>
          <w:szCs w:val="22"/>
        </w:rPr>
        <w:t>Anticipated</w:t>
      </w:r>
      <w:r w:rsidR="00CA07F4" w:rsidRPr="00CA07F4">
        <w:rPr>
          <w:sz w:val="22"/>
          <w:szCs w:val="22"/>
        </w:rPr>
        <w:t xml:space="preserve"> </w:t>
      </w:r>
      <w:r w:rsidR="00CA07F4" w:rsidRPr="007B643B">
        <w:rPr>
          <w:sz w:val="22"/>
          <w:szCs w:val="22"/>
        </w:rPr>
        <w:t>management activities</w:t>
      </w:r>
      <w:r w:rsidR="00CA07F4">
        <w:rPr>
          <w:sz w:val="22"/>
          <w:szCs w:val="22"/>
        </w:rPr>
        <w:t xml:space="preserve"> on</w:t>
      </w:r>
      <w:r>
        <w:rPr>
          <w:sz w:val="22"/>
          <w:szCs w:val="22"/>
        </w:rPr>
        <w:t xml:space="preserve"> </w:t>
      </w:r>
      <w:r w:rsidR="00CA07F4">
        <w:rPr>
          <w:sz w:val="22"/>
          <w:szCs w:val="22"/>
        </w:rPr>
        <w:t>forest and other wooded land</w:t>
      </w:r>
      <w:r w:rsidR="00D86A55" w:rsidRPr="007B643B">
        <w:rPr>
          <w:sz w:val="22"/>
          <w:szCs w:val="22"/>
        </w:rPr>
        <w:t xml:space="preserve"> in the next </w:t>
      </w:r>
      <w:r w:rsidR="006E5ED7">
        <w:rPr>
          <w:sz w:val="22"/>
          <w:szCs w:val="22"/>
        </w:rPr>
        <w:t>five years</w:t>
      </w:r>
      <w:r w:rsidR="003F2036">
        <w:rPr>
          <w:sz w:val="22"/>
          <w:szCs w:val="22"/>
        </w:rPr>
        <w:t>;</w:t>
      </w:r>
    </w:p>
    <w:p w14:paraId="183A09C6" w14:textId="78D825F8" w:rsidR="00602505" w:rsidRDefault="00602505"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Recreational </w:t>
      </w:r>
      <w:r w:rsidRPr="00FC1D8B">
        <w:rPr>
          <w:sz w:val="22"/>
          <w:szCs w:val="22"/>
        </w:rPr>
        <w:t>activities</w:t>
      </w:r>
      <w:r w:rsidR="003F2036">
        <w:rPr>
          <w:sz w:val="22"/>
          <w:szCs w:val="22"/>
        </w:rPr>
        <w:t>;</w:t>
      </w:r>
    </w:p>
    <w:p w14:paraId="0595A84E" w14:textId="173584E5" w:rsidR="00602505" w:rsidRPr="000D1F01" w:rsidRDefault="006E5ED7" w:rsidP="00602505">
      <w:pPr>
        <w:pStyle w:val="BodyTextIndent"/>
        <w:numPr>
          <w:ilvl w:val="0"/>
          <w:numId w:val="34"/>
        </w:numPr>
        <w:tabs>
          <w:tab w:val="clear" w:pos="0"/>
          <w:tab w:val="clear" w:pos="361"/>
          <w:tab w:val="clear" w:pos="1083"/>
          <w:tab w:val="left" w:pos="720"/>
        </w:tabs>
        <w:spacing w:after="80"/>
        <w:rPr>
          <w:sz w:val="22"/>
          <w:szCs w:val="22"/>
        </w:rPr>
      </w:pPr>
      <w:r>
        <w:rPr>
          <w:sz w:val="22"/>
          <w:szCs w:val="22"/>
        </w:rPr>
        <w:t>Public access</w:t>
      </w:r>
      <w:r w:rsidR="003F2036">
        <w:rPr>
          <w:sz w:val="22"/>
          <w:szCs w:val="22"/>
        </w:rPr>
        <w:t>;</w:t>
      </w:r>
    </w:p>
    <w:p w14:paraId="596674BA" w14:textId="7B380AF2" w:rsidR="00447D0F" w:rsidRDefault="00602505"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W</w:t>
      </w:r>
      <w:r w:rsidR="00447D0F">
        <w:rPr>
          <w:sz w:val="22"/>
          <w:szCs w:val="22"/>
        </w:rPr>
        <w:t xml:space="preserve">ritten </w:t>
      </w:r>
      <w:r>
        <w:rPr>
          <w:sz w:val="22"/>
          <w:szCs w:val="22"/>
        </w:rPr>
        <w:t xml:space="preserve">forest </w:t>
      </w:r>
      <w:r w:rsidR="00447D0F">
        <w:rPr>
          <w:sz w:val="22"/>
          <w:szCs w:val="22"/>
        </w:rPr>
        <w:t>management plan</w:t>
      </w:r>
      <w:r>
        <w:rPr>
          <w:sz w:val="22"/>
          <w:szCs w:val="22"/>
        </w:rPr>
        <w:t>s</w:t>
      </w:r>
      <w:r w:rsidR="003F2036">
        <w:rPr>
          <w:sz w:val="22"/>
          <w:szCs w:val="22"/>
        </w:rPr>
        <w:t>;</w:t>
      </w:r>
    </w:p>
    <w:p w14:paraId="4A98ECD8" w14:textId="3008EA3D" w:rsidR="00447D0F" w:rsidRDefault="00447D0F" w:rsidP="00447D0F">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Awareness of and participation </w:t>
      </w:r>
      <w:r w:rsidR="006E5ED7">
        <w:rPr>
          <w:sz w:val="22"/>
          <w:szCs w:val="22"/>
        </w:rPr>
        <w:t>in green certification programs</w:t>
      </w:r>
      <w:r w:rsidR="003F2036">
        <w:rPr>
          <w:sz w:val="22"/>
          <w:szCs w:val="22"/>
        </w:rPr>
        <w:t>; and</w:t>
      </w:r>
    </w:p>
    <w:p w14:paraId="67C2FC2C" w14:textId="610EF79B" w:rsidR="00D86A55" w:rsidRPr="000D1F01" w:rsidRDefault="00602505" w:rsidP="00D86A55">
      <w:pPr>
        <w:pStyle w:val="BodyTextIndent"/>
        <w:numPr>
          <w:ilvl w:val="0"/>
          <w:numId w:val="34"/>
        </w:numPr>
        <w:tabs>
          <w:tab w:val="clear" w:pos="0"/>
          <w:tab w:val="clear" w:pos="361"/>
          <w:tab w:val="clear" w:pos="1083"/>
          <w:tab w:val="left" w:pos="720"/>
        </w:tabs>
        <w:spacing w:after="80"/>
        <w:rPr>
          <w:sz w:val="22"/>
          <w:szCs w:val="22"/>
        </w:rPr>
      </w:pPr>
      <w:r>
        <w:rPr>
          <w:sz w:val="22"/>
          <w:szCs w:val="22"/>
        </w:rPr>
        <w:t>C</w:t>
      </w:r>
      <w:r w:rsidR="00D86A55">
        <w:rPr>
          <w:sz w:val="22"/>
          <w:szCs w:val="22"/>
        </w:rPr>
        <w:t xml:space="preserve">oncerns about potential </w:t>
      </w:r>
      <w:r w:rsidR="00CA07F4">
        <w:rPr>
          <w:sz w:val="22"/>
          <w:szCs w:val="22"/>
        </w:rPr>
        <w:t>threats from forest and other wooded land</w:t>
      </w:r>
      <w:r w:rsidR="003F2036">
        <w:rPr>
          <w:sz w:val="22"/>
          <w:szCs w:val="22"/>
        </w:rPr>
        <w:t>.</w:t>
      </w:r>
      <w:r>
        <w:rPr>
          <w:sz w:val="22"/>
          <w:szCs w:val="22"/>
        </w:rPr>
        <w:t xml:space="preserve"> </w:t>
      </w:r>
    </w:p>
    <w:p w14:paraId="17439E70" w14:textId="77777777" w:rsidR="00504B59"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 xml:space="preserve">From whom will the information be collected?  If there are different respondent categories (e.g., loan applicant versus a bank versus an appraiser), each should be described along with the type of collection activity that applies. </w:t>
      </w:r>
    </w:p>
    <w:p w14:paraId="1821E1F1" w14:textId="77777777" w:rsidR="00533355" w:rsidRDefault="00FC1D8B" w:rsidP="00F63496">
      <w:pPr>
        <w:pStyle w:val="BodyTextIndent"/>
        <w:tabs>
          <w:tab w:val="clear" w:pos="0"/>
          <w:tab w:val="clear" w:pos="361"/>
          <w:tab w:val="clear" w:pos="1083"/>
          <w:tab w:val="left" w:pos="720"/>
        </w:tabs>
        <w:spacing w:after="80"/>
        <w:ind w:left="720"/>
        <w:rPr>
          <w:sz w:val="22"/>
          <w:szCs w:val="22"/>
        </w:rPr>
      </w:pPr>
      <w:r w:rsidRPr="00FC1D8B">
        <w:rPr>
          <w:sz w:val="22"/>
          <w:szCs w:val="22"/>
        </w:rPr>
        <w:t xml:space="preserve">Information will be collected from a statistically selected sample of the individuals, families, businesses, tribes, and other private groups that own </w:t>
      </w:r>
      <w:r w:rsidR="00CA07F4" w:rsidRPr="007B643B">
        <w:rPr>
          <w:sz w:val="22"/>
          <w:szCs w:val="22"/>
        </w:rPr>
        <w:t>management activities</w:t>
      </w:r>
      <w:r w:rsidRPr="00FC1D8B">
        <w:rPr>
          <w:sz w:val="22"/>
          <w:szCs w:val="22"/>
        </w:rPr>
        <w:t xml:space="preserve"> in the United States. </w:t>
      </w:r>
      <w:r w:rsidR="00817845">
        <w:rPr>
          <w:sz w:val="22"/>
          <w:szCs w:val="22"/>
        </w:rPr>
        <w:t xml:space="preserve"> In addition, we will collect data from managers of public land</w:t>
      </w:r>
      <w:r w:rsidR="004677BE">
        <w:rPr>
          <w:sz w:val="22"/>
          <w:szCs w:val="22"/>
        </w:rPr>
        <w:t>s</w:t>
      </w:r>
      <w:r w:rsidR="00817845">
        <w:rPr>
          <w:sz w:val="22"/>
          <w:szCs w:val="22"/>
        </w:rPr>
        <w:t>.</w:t>
      </w:r>
      <w:r w:rsidRPr="00FC1D8B">
        <w:rPr>
          <w:sz w:val="22"/>
          <w:szCs w:val="22"/>
        </w:rPr>
        <w:t xml:space="preserve"> </w:t>
      </w:r>
    </w:p>
    <w:p w14:paraId="163DE029" w14:textId="5ECD391E" w:rsidR="003F2036" w:rsidRDefault="003F2036">
      <w:pPr>
        <w:widowControl/>
        <w:autoSpaceDE/>
        <w:autoSpaceDN/>
        <w:adjustRightInd/>
        <w:rPr>
          <w:sz w:val="22"/>
          <w:szCs w:val="22"/>
        </w:rPr>
      </w:pPr>
      <w:r>
        <w:rPr>
          <w:sz w:val="22"/>
          <w:szCs w:val="22"/>
        </w:rPr>
        <w:br w:type="page"/>
      </w:r>
    </w:p>
    <w:p w14:paraId="66E59751" w14:textId="77777777" w:rsidR="00504B59"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rPr>
      </w:pPr>
      <w:r w:rsidRPr="00FC1D8B">
        <w:rPr>
          <w:b/>
          <w:bCs/>
        </w:rPr>
        <w:t>What will this information be used for - provide ALL uses?</w:t>
      </w:r>
    </w:p>
    <w:p w14:paraId="10EAE42E" w14:textId="38A840F3" w:rsidR="007965CA" w:rsidRDefault="00FC1D8B" w:rsidP="00533355">
      <w:pPr>
        <w:pStyle w:val="BodyTextIndent"/>
        <w:tabs>
          <w:tab w:val="clear" w:pos="0"/>
          <w:tab w:val="clear" w:pos="361"/>
          <w:tab w:val="clear" w:pos="1083"/>
          <w:tab w:val="left" w:pos="720"/>
        </w:tabs>
        <w:spacing w:after="80"/>
        <w:ind w:left="720"/>
        <w:rPr>
          <w:sz w:val="22"/>
          <w:szCs w:val="22"/>
        </w:rPr>
      </w:pPr>
      <w:r w:rsidRPr="00FC1D8B">
        <w:rPr>
          <w:sz w:val="22"/>
          <w:szCs w:val="22"/>
        </w:rPr>
        <w:t>Data from the N</w:t>
      </w:r>
      <w:r w:rsidR="003F2036">
        <w:rPr>
          <w:sz w:val="22"/>
          <w:szCs w:val="22"/>
        </w:rPr>
        <w:t>WOS</w:t>
      </w:r>
      <w:r w:rsidRPr="00FC1D8B">
        <w:rPr>
          <w:sz w:val="22"/>
          <w:szCs w:val="22"/>
        </w:rPr>
        <w:t xml:space="preserve"> will be used by </w:t>
      </w:r>
      <w:r w:rsidR="008974AA">
        <w:rPr>
          <w:sz w:val="22"/>
          <w:szCs w:val="22"/>
        </w:rPr>
        <w:t>f</w:t>
      </w:r>
      <w:r w:rsidR="008974AA" w:rsidRPr="00FC1D8B">
        <w:rPr>
          <w:sz w:val="22"/>
          <w:szCs w:val="22"/>
        </w:rPr>
        <w:t xml:space="preserve">ederal </w:t>
      </w:r>
      <w:r w:rsidRPr="00FC1D8B">
        <w:rPr>
          <w:sz w:val="22"/>
          <w:szCs w:val="22"/>
        </w:rPr>
        <w:t xml:space="preserve">and state forestry agencies, academics, private consultants, landowners, non-governmental organizations, and other groups interested in understanding </w:t>
      </w:r>
      <w:r w:rsidR="00361CD1">
        <w:rPr>
          <w:sz w:val="22"/>
          <w:szCs w:val="22"/>
        </w:rPr>
        <w:t xml:space="preserve">the owners and managers of forest and other </w:t>
      </w:r>
      <w:r w:rsidRPr="00FC1D8B">
        <w:rPr>
          <w:sz w:val="22"/>
          <w:szCs w:val="22"/>
        </w:rPr>
        <w:t>wood</w:t>
      </w:r>
      <w:r w:rsidR="00361CD1">
        <w:rPr>
          <w:sz w:val="22"/>
          <w:szCs w:val="22"/>
        </w:rPr>
        <w:t xml:space="preserve">ed </w:t>
      </w:r>
      <w:r w:rsidRPr="00FC1D8B">
        <w:rPr>
          <w:sz w:val="22"/>
          <w:szCs w:val="22"/>
        </w:rPr>
        <w:t>land</w:t>
      </w:r>
      <w:r w:rsidR="00361CD1">
        <w:rPr>
          <w:sz w:val="22"/>
          <w:szCs w:val="22"/>
        </w:rPr>
        <w:t>s in the United States</w:t>
      </w:r>
      <w:r w:rsidRPr="00621750">
        <w:rPr>
          <w:sz w:val="22"/>
          <w:szCs w:val="22"/>
        </w:rPr>
        <w:t xml:space="preserve">.  This information </w:t>
      </w:r>
      <w:r w:rsidR="00361CD1" w:rsidRPr="00621750">
        <w:rPr>
          <w:sz w:val="22"/>
          <w:szCs w:val="22"/>
        </w:rPr>
        <w:t>will be</w:t>
      </w:r>
      <w:r w:rsidRPr="00621750">
        <w:rPr>
          <w:sz w:val="22"/>
          <w:szCs w:val="22"/>
        </w:rPr>
        <w:t xml:space="preserve"> used to describe ownership patterns in national reports, such as </w:t>
      </w:r>
      <w:r w:rsidRPr="00621750">
        <w:rPr>
          <w:i/>
          <w:sz w:val="22"/>
          <w:szCs w:val="22"/>
        </w:rPr>
        <w:t>Forest Resources of the United States, 20</w:t>
      </w:r>
      <w:r w:rsidR="004429F5">
        <w:rPr>
          <w:i/>
          <w:sz w:val="22"/>
          <w:szCs w:val="22"/>
        </w:rPr>
        <w:t>12</w:t>
      </w:r>
      <w:r w:rsidRPr="00621750">
        <w:rPr>
          <w:sz w:val="22"/>
          <w:szCs w:val="22"/>
        </w:rPr>
        <w:t xml:space="preserve">, and </w:t>
      </w:r>
      <w:r w:rsidR="00B55EDD" w:rsidRPr="00621750">
        <w:rPr>
          <w:sz w:val="22"/>
          <w:szCs w:val="22"/>
        </w:rPr>
        <w:t xml:space="preserve">it </w:t>
      </w:r>
      <w:r w:rsidR="00361CD1" w:rsidRPr="00621750">
        <w:rPr>
          <w:sz w:val="22"/>
          <w:szCs w:val="22"/>
        </w:rPr>
        <w:t xml:space="preserve">will be </w:t>
      </w:r>
      <w:r w:rsidRPr="00621750">
        <w:rPr>
          <w:sz w:val="22"/>
          <w:szCs w:val="22"/>
        </w:rPr>
        <w:t>included in many state-level forest resource reports.</w:t>
      </w:r>
      <w:r w:rsidRPr="00FC1D8B">
        <w:rPr>
          <w:sz w:val="22"/>
          <w:szCs w:val="22"/>
        </w:rPr>
        <w:t xml:space="preserve">  Federal and state agencies use this information to design, implement, and monitor forestry assistance programs, such as the </w:t>
      </w:r>
      <w:r w:rsidR="006179B4">
        <w:rPr>
          <w:sz w:val="22"/>
          <w:szCs w:val="22"/>
        </w:rPr>
        <w:t xml:space="preserve">Forest Service’s </w:t>
      </w:r>
      <w:r w:rsidRPr="00FC1D8B">
        <w:rPr>
          <w:sz w:val="22"/>
          <w:szCs w:val="22"/>
        </w:rPr>
        <w:t xml:space="preserve">Forest Stewardship Program.  </w:t>
      </w:r>
    </w:p>
    <w:p w14:paraId="1E4085D1" w14:textId="411B510B" w:rsidR="00BD3659" w:rsidRDefault="00FC1D8B" w:rsidP="00361CD1">
      <w:pPr>
        <w:pStyle w:val="BodyTextIndent"/>
        <w:tabs>
          <w:tab w:val="clear" w:pos="0"/>
          <w:tab w:val="clear" w:pos="361"/>
          <w:tab w:val="clear" w:pos="1083"/>
          <w:tab w:val="left" w:pos="720"/>
        </w:tabs>
        <w:spacing w:after="80"/>
        <w:ind w:left="720"/>
        <w:rPr>
          <w:sz w:val="22"/>
          <w:szCs w:val="22"/>
        </w:rPr>
      </w:pPr>
      <w:r w:rsidRPr="00FC1D8B">
        <w:rPr>
          <w:sz w:val="22"/>
          <w:szCs w:val="22"/>
        </w:rPr>
        <w:t xml:space="preserve">Forestry consultants, non-governmental organizations, and the forest industry use this information to make strategic planning decisions, such as where to site new biomass processing facilities, what services to offer, or where to concentrate conservation efforts.  Extension agents </w:t>
      </w:r>
      <w:r w:rsidR="00361CD1">
        <w:rPr>
          <w:sz w:val="22"/>
          <w:szCs w:val="22"/>
        </w:rPr>
        <w:t xml:space="preserve">and other educators </w:t>
      </w:r>
      <w:r w:rsidRPr="00FC1D8B">
        <w:rPr>
          <w:sz w:val="22"/>
          <w:szCs w:val="22"/>
        </w:rPr>
        <w:t>use the information to design educ</w:t>
      </w:r>
      <w:r w:rsidR="003F2036">
        <w:rPr>
          <w:sz w:val="22"/>
          <w:szCs w:val="22"/>
        </w:rPr>
        <w:t>ational materials and programs.</w:t>
      </w:r>
      <w:r w:rsidRPr="00FC1D8B">
        <w:rPr>
          <w:sz w:val="22"/>
          <w:szCs w:val="22"/>
        </w:rPr>
        <w:t xml:space="preserve">  University and other researchers use </w:t>
      </w:r>
      <w:r w:rsidRPr="00621750">
        <w:rPr>
          <w:sz w:val="22"/>
          <w:szCs w:val="22"/>
        </w:rPr>
        <w:t>the data</w:t>
      </w:r>
      <w:r w:rsidRPr="00FC1D8B">
        <w:rPr>
          <w:sz w:val="22"/>
          <w:szCs w:val="22"/>
        </w:rPr>
        <w:t xml:space="preserve"> for</w:t>
      </w:r>
      <w:r w:rsidR="00B55EDD">
        <w:rPr>
          <w:sz w:val="22"/>
          <w:szCs w:val="22"/>
        </w:rPr>
        <w:t xml:space="preserve"> a</w:t>
      </w:r>
      <w:r w:rsidRPr="00FC1D8B">
        <w:rPr>
          <w:sz w:val="22"/>
          <w:szCs w:val="22"/>
        </w:rPr>
        <w:t xml:space="preserve"> myriad </w:t>
      </w:r>
      <w:r w:rsidR="00B55EDD">
        <w:rPr>
          <w:sz w:val="22"/>
          <w:szCs w:val="22"/>
        </w:rPr>
        <w:t xml:space="preserve">of </w:t>
      </w:r>
      <w:r w:rsidRPr="00FC1D8B">
        <w:rPr>
          <w:sz w:val="22"/>
          <w:szCs w:val="22"/>
        </w:rPr>
        <w:t>reasons</w:t>
      </w:r>
      <w:r w:rsidR="00B55EDD">
        <w:rPr>
          <w:sz w:val="22"/>
          <w:szCs w:val="22"/>
        </w:rPr>
        <w:t>,</w:t>
      </w:r>
      <w:r w:rsidRPr="00FC1D8B">
        <w:rPr>
          <w:sz w:val="22"/>
          <w:szCs w:val="22"/>
        </w:rPr>
        <w:t xml:space="preserve"> ranging from assessments of minority landowners to factors influencing participation rates.</w:t>
      </w:r>
    </w:p>
    <w:p w14:paraId="202A652C" w14:textId="77777777"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will the information be collected (e.g., forms, non-forms, electronically, face-to-face, over the phone, over the Internet)?  Does the respondent have multiple options for providing the information?  If so, what are they?</w:t>
      </w:r>
    </w:p>
    <w:p w14:paraId="1577FDE3" w14:textId="031C9351" w:rsidR="002B486E" w:rsidRPr="000D1F01" w:rsidRDefault="00FC1D8B" w:rsidP="00246AA7">
      <w:pPr>
        <w:pStyle w:val="BodyTextIndent"/>
        <w:tabs>
          <w:tab w:val="clear" w:pos="0"/>
          <w:tab w:val="clear" w:pos="361"/>
          <w:tab w:val="clear" w:pos="1083"/>
          <w:tab w:val="left" w:pos="720"/>
        </w:tabs>
        <w:spacing w:after="80"/>
        <w:ind w:left="720"/>
        <w:rPr>
          <w:sz w:val="22"/>
          <w:szCs w:val="22"/>
        </w:rPr>
      </w:pPr>
      <w:r w:rsidRPr="00FC1D8B">
        <w:rPr>
          <w:sz w:val="22"/>
          <w:szCs w:val="22"/>
        </w:rPr>
        <w:t xml:space="preserve">A self-administered questionnaire will be the primary data collection method.  </w:t>
      </w:r>
      <w:r w:rsidR="006179B4">
        <w:rPr>
          <w:sz w:val="22"/>
          <w:szCs w:val="22"/>
        </w:rPr>
        <w:t>Owners of f</w:t>
      </w:r>
      <w:r w:rsidR="00361CD1">
        <w:rPr>
          <w:sz w:val="22"/>
          <w:szCs w:val="22"/>
        </w:rPr>
        <w:t>orest</w:t>
      </w:r>
      <w:r w:rsidR="001D2E08">
        <w:rPr>
          <w:sz w:val="22"/>
          <w:szCs w:val="22"/>
        </w:rPr>
        <w:t xml:space="preserve"> and other wooded la</w:t>
      </w:r>
      <w:r w:rsidR="00361CD1">
        <w:rPr>
          <w:sz w:val="22"/>
          <w:szCs w:val="22"/>
        </w:rPr>
        <w:t xml:space="preserve">nd will be able to </w:t>
      </w:r>
      <w:r w:rsidRPr="00FC1D8B">
        <w:rPr>
          <w:sz w:val="22"/>
          <w:szCs w:val="22"/>
        </w:rPr>
        <w:t xml:space="preserve">respond </w:t>
      </w:r>
      <w:r w:rsidR="00361CD1">
        <w:rPr>
          <w:sz w:val="22"/>
          <w:szCs w:val="22"/>
        </w:rPr>
        <w:t xml:space="preserve">electronically </w:t>
      </w:r>
      <w:r w:rsidRPr="00FC1D8B">
        <w:rPr>
          <w:sz w:val="22"/>
          <w:szCs w:val="22"/>
        </w:rPr>
        <w:t>online or via a mail-back survey.  Telephone follow-ups will be used to increase response rates and test for non-response biases (</w:t>
      </w:r>
      <w:r w:rsidR="0009557D">
        <w:rPr>
          <w:sz w:val="22"/>
          <w:szCs w:val="22"/>
        </w:rPr>
        <w:t xml:space="preserve">see </w:t>
      </w:r>
      <w:r w:rsidR="00102EBC">
        <w:rPr>
          <w:sz w:val="22"/>
          <w:szCs w:val="22"/>
        </w:rPr>
        <w:t xml:space="preserve">Supporting Statement part </w:t>
      </w:r>
      <w:r w:rsidR="0009557D">
        <w:rPr>
          <w:sz w:val="22"/>
          <w:szCs w:val="22"/>
        </w:rPr>
        <w:t>B</w:t>
      </w:r>
      <w:r w:rsidR="00102EBC">
        <w:rPr>
          <w:sz w:val="22"/>
          <w:szCs w:val="22"/>
        </w:rPr>
        <w:t xml:space="preserve">: Question </w:t>
      </w:r>
      <w:r w:rsidR="0009557D">
        <w:rPr>
          <w:sz w:val="22"/>
          <w:szCs w:val="22"/>
        </w:rPr>
        <w:t>3</w:t>
      </w:r>
      <w:r w:rsidRPr="00FC1D8B">
        <w:rPr>
          <w:sz w:val="22"/>
          <w:szCs w:val="22"/>
        </w:rPr>
        <w:t xml:space="preserve">).  Standard survey methods (i.e., </w:t>
      </w:r>
      <w:r w:rsidR="00B55EDD">
        <w:rPr>
          <w:i/>
          <w:sz w:val="22"/>
          <w:szCs w:val="22"/>
        </w:rPr>
        <w:t>Internet, Phone, Mail, and Mixed-Mode Surveys: The Tailored Design Method</w:t>
      </w:r>
      <w:r w:rsidRPr="00FC1D8B">
        <w:rPr>
          <w:sz w:val="22"/>
          <w:szCs w:val="22"/>
        </w:rPr>
        <w:t xml:space="preserve"> by D. Dillman</w:t>
      </w:r>
      <w:r w:rsidR="00B55EDD">
        <w:rPr>
          <w:sz w:val="22"/>
          <w:szCs w:val="22"/>
        </w:rPr>
        <w:t>, J. Smyth, and L. Christian</w:t>
      </w:r>
      <w:r w:rsidRPr="00FC1D8B">
        <w:rPr>
          <w:sz w:val="22"/>
          <w:szCs w:val="22"/>
        </w:rPr>
        <w:t>) will be used to contact owners and maximize response rates</w:t>
      </w:r>
      <w:r w:rsidRPr="00621750">
        <w:rPr>
          <w:sz w:val="22"/>
          <w:szCs w:val="22"/>
        </w:rPr>
        <w:t xml:space="preserve">.  In addition to the self-administered questionnaires, </w:t>
      </w:r>
      <w:r w:rsidR="00361CD1" w:rsidRPr="00621750">
        <w:rPr>
          <w:sz w:val="22"/>
          <w:szCs w:val="22"/>
        </w:rPr>
        <w:t>cognitive interviews</w:t>
      </w:r>
      <w:r w:rsidR="00565321">
        <w:rPr>
          <w:sz w:val="22"/>
          <w:szCs w:val="22"/>
        </w:rPr>
        <w:t>,</w:t>
      </w:r>
      <w:r w:rsidR="00361CD1" w:rsidRPr="00621750">
        <w:rPr>
          <w:sz w:val="22"/>
          <w:szCs w:val="22"/>
        </w:rPr>
        <w:t xml:space="preserve"> and </w:t>
      </w:r>
      <w:r w:rsidRPr="00621750">
        <w:rPr>
          <w:sz w:val="22"/>
          <w:szCs w:val="22"/>
        </w:rPr>
        <w:t>focus groups will be conducted</w:t>
      </w:r>
      <w:r w:rsidR="0047125E" w:rsidRPr="00621750">
        <w:rPr>
          <w:sz w:val="22"/>
          <w:szCs w:val="22"/>
        </w:rPr>
        <w:t>.  Prior to the first mail-out</w:t>
      </w:r>
      <w:r w:rsidR="00B55EDD" w:rsidRPr="00621750">
        <w:rPr>
          <w:sz w:val="22"/>
          <w:szCs w:val="22"/>
        </w:rPr>
        <w:t xml:space="preserve"> of the self-administered questionnaires</w:t>
      </w:r>
      <w:r w:rsidR="0047125E" w:rsidRPr="00621750">
        <w:rPr>
          <w:sz w:val="22"/>
          <w:szCs w:val="22"/>
        </w:rPr>
        <w:t>, the</w:t>
      </w:r>
      <w:r w:rsidR="00B55EDD" w:rsidRPr="00621750">
        <w:rPr>
          <w:sz w:val="22"/>
          <w:szCs w:val="22"/>
        </w:rPr>
        <w:t xml:space="preserve"> cognitive interviews and focus groups</w:t>
      </w:r>
      <w:r w:rsidR="0047125E" w:rsidRPr="00621750">
        <w:rPr>
          <w:sz w:val="22"/>
          <w:szCs w:val="22"/>
        </w:rPr>
        <w:t xml:space="preserve"> will be used </w:t>
      </w:r>
      <w:r w:rsidRPr="00621750">
        <w:rPr>
          <w:sz w:val="22"/>
          <w:szCs w:val="22"/>
        </w:rPr>
        <w:t xml:space="preserve">to test questions, get a deeper understanding of the responses, and to investigate emerging topics. </w:t>
      </w:r>
      <w:r w:rsidR="00565321">
        <w:rPr>
          <w:sz w:val="22"/>
          <w:szCs w:val="22"/>
        </w:rPr>
        <w:t xml:space="preserve"> </w:t>
      </w:r>
      <w:r w:rsidR="0077447B" w:rsidRPr="00621750">
        <w:rPr>
          <w:sz w:val="22"/>
          <w:szCs w:val="22"/>
        </w:rPr>
        <w:t xml:space="preserve">In addition to the self-administered questionnaire, other survey methods will be </w:t>
      </w:r>
      <w:r w:rsidR="00994117" w:rsidRPr="00621750">
        <w:rPr>
          <w:sz w:val="22"/>
          <w:szCs w:val="22"/>
        </w:rPr>
        <w:t>tested</w:t>
      </w:r>
      <w:r w:rsidR="0077447B" w:rsidRPr="00621750">
        <w:rPr>
          <w:sz w:val="22"/>
          <w:szCs w:val="22"/>
        </w:rPr>
        <w:t xml:space="preserve"> in some urban areas, </w:t>
      </w:r>
      <w:r w:rsidR="00994117" w:rsidRPr="00621750">
        <w:rPr>
          <w:sz w:val="22"/>
          <w:szCs w:val="22"/>
        </w:rPr>
        <w:t>such as</w:t>
      </w:r>
      <w:r w:rsidR="0077447B" w:rsidRPr="00621750">
        <w:rPr>
          <w:sz w:val="22"/>
          <w:szCs w:val="22"/>
        </w:rPr>
        <w:t xml:space="preserve"> face-to-face surveys and door hangers with quick response (QR) co</w:t>
      </w:r>
      <w:r w:rsidR="006179B4" w:rsidRPr="00621750">
        <w:rPr>
          <w:sz w:val="22"/>
          <w:szCs w:val="22"/>
        </w:rPr>
        <w:t>des</w:t>
      </w:r>
      <w:r w:rsidR="0077447B" w:rsidRPr="00621750">
        <w:rPr>
          <w:sz w:val="22"/>
          <w:szCs w:val="22"/>
        </w:rPr>
        <w:t>.</w:t>
      </w:r>
    </w:p>
    <w:p w14:paraId="3753AA15" w14:textId="77777777"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frequently will the information be collected?</w:t>
      </w:r>
    </w:p>
    <w:p w14:paraId="1FB0BF72" w14:textId="2C154428" w:rsidR="00246AA7" w:rsidRPr="000D1F01" w:rsidRDefault="00DE1758" w:rsidP="00E630F4">
      <w:pPr>
        <w:pStyle w:val="BodyTextIndent"/>
        <w:tabs>
          <w:tab w:val="clear" w:pos="0"/>
          <w:tab w:val="clear" w:pos="361"/>
          <w:tab w:val="clear" w:pos="1083"/>
          <w:tab w:val="left" w:pos="720"/>
        </w:tabs>
        <w:spacing w:after="80"/>
        <w:ind w:left="720"/>
        <w:rPr>
          <w:sz w:val="22"/>
          <w:szCs w:val="22"/>
        </w:rPr>
      </w:pPr>
      <w:r>
        <w:rPr>
          <w:sz w:val="22"/>
          <w:szCs w:val="22"/>
        </w:rPr>
        <w:t>T</w:t>
      </w:r>
      <w:r w:rsidR="00361CD1">
        <w:rPr>
          <w:sz w:val="22"/>
          <w:szCs w:val="22"/>
        </w:rPr>
        <w:t>he information will be refreshed once every five years</w:t>
      </w:r>
      <w:r w:rsidR="00FC1D8B" w:rsidRPr="00FC1D8B">
        <w:rPr>
          <w:sz w:val="22"/>
          <w:szCs w:val="22"/>
        </w:rPr>
        <w:t xml:space="preserve">.  No owner </w:t>
      </w:r>
      <w:r w:rsidR="006179B4">
        <w:rPr>
          <w:sz w:val="22"/>
          <w:szCs w:val="22"/>
        </w:rPr>
        <w:t xml:space="preserve">of forest or other wooded land </w:t>
      </w:r>
      <w:r w:rsidR="00FC1D8B" w:rsidRPr="00FC1D8B">
        <w:rPr>
          <w:sz w:val="22"/>
          <w:szCs w:val="22"/>
        </w:rPr>
        <w:t xml:space="preserve">will be asked to respond more than once </w:t>
      </w:r>
      <w:r w:rsidR="00361CD1">
        <w:rPr>
          <w:sz w:val="22"/>
          <w:szCs w:val="22"/>
        </w:rPr>
        <w:t>every five years</w:t>
      </w:r>
      <w:r w:rsidR="00FC1D8B" w:rsidRPr="00FC1D8B">
        <w:rPr>
          <w:sz w:val="22"/>
          <w:szCs w:val="22"/>
        </w:rPr>
        <w:t>.</w:t>
      </w:r>
    </w:p>
    <w:p w14:paraId="5AAD4DC2" w14:textId="77777777"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Will the information be shared with any other organizations inside or outside USDA or the government?</w:t>
      </w:r>
    </w:p>
    <w:p w14:paraId="458CE10B" w14:textId="2799D2A0" w:rsidR="00092790" w:rsidRPr="000D1F01" w:rsidRDefault="00FC1D8B" w:rsidP="00545D76">
      <w:pPr>
        <w:pStyle w:val="BodyTextIndent"/>
        <w:tabs>
          <w:tab w:val="clear" w:pos="0"/>
          <w:tab w:val="clear" w:pos="361"/>
          <w:tab w:val="clear" w:pos="1083"/>
          <w:tab w:val="left" w:pos="720"/>
        </w:tabs>
        <w:spacing w:after="80"/>
        <w:ind w:left="720"/>
        <w:rPr>
          <w:sz w:val="22"/>
          <w:szCs w:val="22"/>
        </w:rPr>
      </w:pPr>
      <w:r w:rsidRPr="00FC1D8B">
        <w:rPr>
          <w:sz w:val="22"/>
          <w:szCs w:val="22"/>
        </w:rPr>
        <w:t xml:space="preserve">The record-level (raw) data will not be </w:t>
      </w:r>
      <w:r w:rsidR="006179B4">
        <w:rPr>
          <w:sz w:val="22"/>
          <w:szCs w:val="22"/>
        </w:rPr>
        <w:t xml:space="preserve">available outside the research team </w:t>
      </w:r>
      <w:r w:rsidRPr="00FC1D8B">
        <w:rPr>
          <w:sz w:val="22"/>
          <w:szCs w:val="22"/>
        </w:rPr>
        <w:t>and no statistical summaries will be released that could potentially be used to i</w:t>
      </w:r>
      <w:r w:rsidR="00565321">
        <w:rPr>
          <w:sz w:val="22"/>
          <w:szCs w:val="22"/>
        </w:rPr>
        <w:t>dentify individual respondents.</w:t>
      </w:r>
      <w:r w:rsidRPr="00FC1D8B">
        <w:rPr>
          <w:sz w:val="22"/>
          <w:szCs w:val="22"/>
        </w:rPr>
        <w:t xml:space="preserve"> </w:t>
      </w:r>
      <w:r w:rsidR="00565321">
        <w:rPr>
          <w:sz w:val="22"/>
          <w:szCs w:val="22"/>
        </w:rPr>
        <w:t xml:space="preserve"> </w:t>
      </w:r>
      <w:r w:rsidRPr="00FC1D8B">
        <w:rPr>
          <w:sz w:val="22"/>
          <w:szCs w:val="22"/>
        </w:rPr>
        <w:t xml:space="preserve">The statistical summaries will be widely distributed through publications, on-line data access tools, and custom analyses.  These products will be available to public agencies, private organizations, and individuals.  </w:t>
      </w:r>
    </w:p>
    <w:p w14:paraId="48A24D78" w14:textId="77777777"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this is an ongoing collection, how have the collection requirements changed over time?</w:t>
      </w:r>
    </w:p>
    <w:p w14:paraId="1582D2B5" w14:textId="056F0C5A" w:rsidR="00246AA7" w:rsidRPr="000D1F01" w:rsidRDefault="00565321" w:rsidP="00246AA7">
      <w:pPr>
        <w:pStyle w:val="BodyTextIndent"/>
        <w:tabs>
          <w:tab w:val="clear" w:pos="0"/>
          <w:tab w:val="clear" w:pos="361"/>
          <w:tab w:val="clear" w:pos="1083"/>
          <w:tab w:val="left" w:pos="720"/>
        </w:tabs>
        <w:spacing w:after="80"/>
        <w:ind w:left="720"/>
        <w:rPr>
          <w:sz w:val="22"/>
          <w:szCs w:val="22"/>
        </w:rPr>
      </w:pPr>
      <w:r>
        <w:rPr>
          <w:sz w:val="22"/>
          <w:szCs w:val="22"/>
        </w:rPr>
        <w:t>The NWOS is a reinstatement</w:t>
      </w:r>
      <w:r w:rsidR="00FC1D8B" w:rsidRPr="00FC1D8B">
        <w:rPr>
          <w:sz w:val="22"/>
          <w:szCs w:val="22"/>
        </w:rPr>
        <w:t xml:space="preserve"> of a previously approved </w:t>
      </w:r>
      <w:r w:rsidR="007E7828">
        <w:rPr>
          <w:sz w:val="22"/>
          <w:szCs w:val="22"/>
        </w:rPr>
        <w:t>information collection</w:t>
      </w:r>
      <w:r w:rsidR="003F7E21">
        <w:rPr>
          <w:sz w:val="22"/>
          <w:szCs w:val="22"/>
        </w:rPr>
        <w:t xml:space="preserve"> and</w:t>
      </w:r>
      <w:r w:rsidR="00FC1D8B" w:rsidRPr="00FC1D8B">
        <w:rPr>
          <w:sz w:val="22"/>
          <w:szCs w:val="22"/>
        </w:rPr>
        <w:t xml:space="preserve"> the basic </w:t>
      </w:r>
      <w:r w:rsidR="003F7E21">
        <w:rPr>
          <w:sz w:val="22"/>
          <w:szCs w:val="22"/>
        </w:rPr>
        <w:t xml:space="preserve">data </w:t>
      </w:r>
      <w:r w:rsidR="00FC1D8B" w:rsidRPr="00FC1D8B">
        <w:rPr>
          <w:sz w:val="22"/>
          <w:szCs w:val="22"/>
        </w:rPr>
        <w:t xml:space="preserve">collection requirements have remained constant.  Many of the questions from previous information collections </w:t>
      </w:r>
      <w:r w:rsidR="003F7E21">
        <w:rPr>
          <w:sz w:val="22"/>
          <w:szCs w:val="22"/>
        </w:rPr>
        <w:t>will remain</w:t>
      </w:r>
      <w:r w:rsidR="00FC1D8B" w:rsidRPr="00FC1D8B">
        <w:rPr>
          <w:sz w:val="22"/>
          <w:szCs w:val="22"/>
        </w:rPr>
        <w:t xml:space="preserve"> consistent</w:t>
      </w:r>
      <w:r w:rsidR="003F7E21">
        <w:rPr>
          <w:sz w:val="22"/>
          <w:szCs w:val="22"/>
        </w:rPr>
        <w:t>,</w:t>
      </w:r>
      <w:r w:rsidR="00FC1D8B" w:rsidRPr="00FC1D8B">
        <w:rPr>
          <w:sz w:val="22"/>
          <w:szCs w:val="22"/>
        </w:rPr>
        <w:t xml:space="preserve"> however some questions </w:t>
      </w:r>
      <w:r w:rsidR="003F7E21">
        <w:rPr>
          <w:sz w:val="22"/>
          <w:szCs w:val="22"/>
        </w:rPr>
        <w:t>will be</w:t>
      </w:r>
      <w:r w:rsidR="00FC1D8B" w:rsidRPr="00FC1D8B">
        <w:rPr>
          <w:sz w:val="22"/>
          <w:szCs w:val="22"/>
        </w:rPr>
        <w:t xml:space="preserve"> removed and </w:t>
      </w:r>
      <w:r w:rsidR="003F7E21">
        <w:rPr>
          <w:sz w:val="22"/>
          <w:szCs w:val="22"/>
        </w:rPr>
        <w:t xml:space="preserve">some </w:t>
      </w:r>
      <w:r>
        <w:rPr>
          <w:sz w:val="22"/>
          <w:szCs w:val="22"/>
        </w:rPr>
        <w:t xml:space="preserve">added: </w:t>
      </w:r>
      <w:r w:rsidR="00FC1D8B" w:rsidRPr="00FC1D8B">
        <w:rPr>
          <w:sz w:val="22"/>
          <w:szCs w:val="22"/>
        </w:rPr>
        <w:t xml:space="preserve">questions retained will provide consistency </w:t>
      </w:r>
      <w:r w:rsidR="003F7E21">
        <w:rPr>
          <w:sz w:val="22"/>
          <w:szCs w:val="22"/>
        </w:rPr>
        <w:t>through time</w:t>
      </w:r>
      <w:r w:rsidR="00FC1D8B" w:rsidRPr="00FC1D8B">
        <w:rPr>
          <w:sz w:val="22"/>
          <w:szCs w:val="22"/>
        </w:rPr>
        <w:t xml:space="preserve"> and allow for trend analyses</w:t>
      </w:r>
      <w:r>
        <w:rPr>
          <w:sz w:val="22"/>
          <w:szCs w:val="22"/>
        </w:rPr>
        <w:t>;</w:t>
      </w:r>
      <w:r w:rsidR="00E71E26">
        <w:rPr>
          <w:sz w:val="22"/>
          <w:szCs w:val="22"/>
        </w:rPr>
        <w:t xml:space="preserve"> questions </w:t>
      </w:r>
      <w:r w:rsidR="00FC1D8B" w:rsidRPr="00FC1D8B">
        <w:rPr>
          <w:sz w:val="22"/>
          <w:szCs w:val="22"/>
        </w:rPr>
        <w:t>dropped were deemed no longer necessary or now available from other sources</w:t>
      </w:r>
      <w:r w:rsidR="00E71E26">
        <w:rPr>
          <w:sz w:val="22"/>
          <w:szCs w:val="22"/>
        </w:rPr>
        <w:t>; and n</w:t>
      </w:r>
      <w:r w:rsidR="00FC1D8B" w:rsidRPr="00FC1D8B">
        <w:rPr>
          <w:sz w:val="22"/>
          <w:szCs w:val="22"/>
        </w:rPr>
        <w:t xml:space="preserve">ew questions </w:t>
      </w:r>
      <w:r w:rsidR="003F7E21">
        <w:rPr>
          <w:sz w:val="22"/>
          <w:szCs w:val="22"/>
        </w:rPr>
        <w:t>will be</w:t>
      </w:r>
      <w:r w:rsidR="00FC1D8B" w:rsidRPr="00FC1D8B">
        <w:rPr>
          <w:sz w:val="22"/>
          <w:szCs w:val="22"/>
        </w:rPr>
        <w:t xml:space="preserve"> added to ascertain information on emerging issues.</w:t>
      </w:r>
    </w:p>
    <w:p w14:paraId="096F28CC"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87CD754" w14:textId="79956ECE" w:rsidR="00F2769A" w:rsidRDefault="00FC1D8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primary data collection instrument is a self-administered survey.  All respondents will be given the option to comple</w:t>
      </w:r>
      <w:r w:rsidR="006179B4">
        <w:rPr>
          <w:sz w:val="22"/>
          <w:szCs w:val="22"/>
        </w:rPr>
        <w:t>te the form on</w:t>
      </w:r>
      <w:r w:rsidRPr="00FC1D8B">
        <w:rPr>
          <w:sz w:val="22"/>
          <w:szCs w:val="22"/>
        </w:rPr>
        <w:t xml:space="preserve">line or to complete a hard-copy survey.  The multi-modal approach will reduce burden by allowing respondents to select the method that is easiest and most convenient for them.  </w:t>
      </w:r>
    </w:p>
    <w:p w14:paraId="74457B6E" w14:textId="77777777" w:rsidR="00F2769A" w:rsidRDefault="00FC1D8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In the telephone interview follow-ups, computer aided telephone interview (CATI) instruments will be used.  These computer programs include predefined skip patterns based on the answers already provided by the respondent.  These automated skip patterns can significantly reduce the amount of burden placed on respondents by limiting the number of questions that they are asked.</w:t>
      </w:r>
    </w:p>
    <w:p w14:paraId="305CDE48" w14:textId="77777777" w:rsidR="00C37CD8" w:rsidRPr="000D1F01" w:rsidRDefault="00FC1D8B" w:rsidP="00A10E37">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efforts to identify duplication. Show specifically why any similar information already available cannot be used or modified for use for the purposes described in Item 2 above.</w:t>
      </w:r>
    </w:p>
    <w:p w14:paraId="75C82A73" w14:textId="503ABBF2" w:rsidR="003D2960" w:rsidRPr="000D1F01" w:rsidRDefault="00FC1D8B" w:rsidP="006F57B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The NWOS personnel work closely with other </w:t>
      </w:r>
      <w:r w:rsidR="008974AA">
        <w:rPr>
          <w:sz w:val="22"/>
          <w:szCs w:val="22"/>
        </w:rPr>
        <w:t>f</w:t>
      </w:r>
      <w:r w:rsidR="008974AA" w:rsidRPr="00FC1D8B">
        <w:rPr>
          <w:sz w:val="22"/>
          <w:szCs w:val="22"/>
        </w:rPr>
        <w:t xml:space="preserve">ederal </w:t>
      </w:r>
      <w:r w:rsidRPr="00FC1D8B">
        <w:rPr>
          <w:sz w:val="22"/>
          <w:szCs w:val="22"/>
        </w:rPr>
        <w:t xml:space="preserve">and state agencies </w:t>
      </w:r>
      <w:r w:rsidR="00102EBC">
        <w:rPr>
          <w:sz w:val="22"/>
          <w:szCs w:val="22"/>
        </w:rPr>
        <w:t xml:space="preserve">as well as </w:t>
      </w:r>
      <w:r w:rsidRPr="00FC1D8B">
        <w:rPr>
          <w:sz w:val="22"/>
          <w:szCs w:val="22"/>
        </w:rPr>
        <w:t xml:space="preserve">universities </w:t>
      </w:r>
      <w:r w:rsidR="00102EBC">
        <w:rPr>
          <w:sz w:val="22"/>
          <w:szCs w:val="22"/>
        </w:rPr>
        <w:t xml:space="preserve">to </w:t>
      </w:r>
      <w:r w:rsidRPr="00FC1D8B">
        <w:rPr>
          <w:sz w:val="22"/>
          <w:szCs w:val="22"/>
        </w:rPr>
        <w:t>constantly monitor research related to owners</w:t>
      </w:r>
      <w:r w:rsidR="006179B4">
        <w:rPr>
          <w:sz w:val="22"/>
          <w:szCs w:val="22"/>
        </w:rPr>
        <w:t xml:space="preserve"> of forest and other wooded land</w:t>
      </w:r>
      <w:r w:rsidRPr="00FC1D8B">
        <w:rPr>
          <w:sz w:val="22"/>
          <w:szCs w:val="22"/>
        </w:rPr>
        <w:t>.  There are no other studies of similar extent or content.  Some smaller</w:t>
      </w:r>
      <w:r w:rsidR="006179B4">
        <w:rPr>
          <w:sz w:val="22"/>
          <w:szCs w:val="22"/>
        </w:rPr>
        <w:t>-</w:t>
      </w:r>
      <w:r w:rsidRPr="00FC1D8B">
        <w:rPr>
          <w:sz w:val="22"/>
          <w:szCs w:val="22"/>
        </w:rPr>
        <w:t xml:space="preserve">scale (e.g., state or sub-state) studies have been conducted.  However, these smaller studies are generally incompatible with each other because the sampling procedures are </w:t>
      </w:r>
      <w:r w:rsidR="006179B4">
        <w:rPr>
          <w:sz w:val="22"/>
          <w:szCs w:val="22"/>
        </w:rPr>
        <w:t>different</w:t>
      </w:r>
      <w:r w:rsidRPr="00FC1D8B">
        <w:rPr>
          <w:sz w:val="22"/>
          <w:szCs w:val="22"/>
        </w:rPr>
        <w:t xml:space="preserve"> and the data collected usually vary.  Most of these smaller studies use the NWOS to provide the context for their studies.  There are no other surveys that address </w:t>
      </w:r>
      <w:r w:rsidR="006179B4">
        <w:rPr>
          <w:sz w:val="22"/>
          <w:szCs w:val="22"/>
        </w:rPr>
        <w:t>the</w:t>
      </w:r>
      <w:r w:rsidRPr="00FC1D8B">
        <w:rPr>
          <w:sz w:val="22"/>
          <w:szCs w:val="22"/>
        </w:rPr>
        <w:t xml:space="preserve"> concerns and activities </w:t>
      </w:r>
      <w:r w:rsidR="006179B4">
        <w:rPr>
          <w:sz w:val="22"/>
          <w:szCs w:val="22"/>
        </w:rPr>
        <w:t xml:space="preserve">of owners of forest and other wooded land </w:t>
      </w:r>
      <w:r w:rsidRPr="00FC1D8B">
        <w:rPr>
          <w:sz w:val="22"/>
          <w:szCs w:val="22"/>
        </w:rPr>
        <w:t>from a national perspective.</w:t>
      </w:r>
    </w:p>
    <w:p w14:paraId="052CC533"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the collection of information impacts small businesses or other small entities, describe any methods used to minimize burden.</w:t>
      </w:r>
    </w:p>
    <w:p w14:paraId="2195E017" w14:textId="77777777" w:rsidR="003D2960" w:rsidRPr="000D1F01" w:rsidRDefault="00FC1D8B" w:rsidP="002C5ED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population of interest for the NWOS is all</w:t>
      </w:r>
      <w:r w:rsidR="00CA07F4">
        <w:rPr>
          <w:sz w:val="22"/>
          <w:szCs w:val="22"/>
        </w:rPr>
        <w:t xml:space="preserve"> owners of</w:t>
      </w:r>
      <w:r w:rsidRPr="00FC1D8B">
        <w:rPr>
          <w:sz w:val="22"/>
          <w:szCs w:val="22"/>
        </w:rPr>
        <w:t xml:space="preserve"> </w:t>
      </w:r>
      <w:r w:rsidR="001D2E08">
        <w:rPr>
          <w:sz w:val="22"/>
          <w:szCs w:val="22"/>
        </w:rPr>
        <w:t xml:space="preserve">forest and other </w:t>
      </w:r>
      <w:r w:rsidRPr="00FC1D8B">
        <w:rPr>
          <w:sz w:val="22"/>
          <w:szCs w:val="22"/>
        </w:rPr>
        <w:t>wood</w:t>
      </w:r>
      <w:r w:rsidR="001D2E08">
        <w:rPr>
          <w:sz w:val="22"/>
          <w:szCs w:val="22"/>
        </w:rPr>
        <w:t xml:space="preserve">ed </w:t>
      </w:r>
      <w:r w:rsidRPr="00FC1D8B">
        <w:rPr>
          <w:sz w:val="22"/>
          <w:szCs w:val="22"/>
        </w:rPr>
        <w:t>land in the United States</w:t>
      </w:r>
      <w:r w:rsidR="0077447B">
        <w:rPr>
          <w:sz w:val="22"/>
          <w:szCs w:val="22"/>
        </w:rPr>
        <w:t>,</w:t>
      </w:r>
      <w:r w:rsidR="00102EBC">
        <w:rPr>
          <w:sz w:val="22"/>
          <w:szCs w:val="22"/>
        </w:rPr>
        <w:t xml:space="preserve"> which i</w:t>
      </w:r>
      <w:r w:rsidRPr="00FC1D8B">
        <w:rPr>
          <w:sz w:val="22"/>
          <w:szCs w:val="22"/>
        </w:rPr>
        <w:t xml:space="preserve">ncludes some small businesses.  </w:t>
      </w:r>
      <w:r w:rsidR="004D75F4">
        <w:rPr>
          <w:sz w:val="22"/>
          <w:szCs w:val="22"/>
        </w:rPr>
        <w:t xml:space="preserve">This collection </w:t>
      </w:r>
      <w:r w:rsidRPr="00FC1D8B">
        <w:rPr>
          <w:sz w:val="22"/>
          <w:szCs w:val="22"/>
        </w:rPr>
        <w:t xml:space="preserve">will contact approximately </w:t>
      </w:r>
      <w:r w:rsidR="0077447B">
        <w:rPr>
          <w:sz w:val="22"/>
          <w:szCs w:val="22"/>
        </w:rPr>
        <w:t>2</w:t>
      </w:r>
      <w:r w:rsidRPr="00FC1D8B">
        <w:rPr>
          <w:sz w:val="22"/>
          <w:szCs w:val="22"/>
        </w:rPr>
        <w:t xml:space="preserve">,500 small-businesses per year.  No small business will be asked to participate more than once every </w:t>
      </w:r>
      <w:r w:rsidR="00EE52A5">
        <w:rPr>
          <w:sz w:val="22"/>
          <w:szCs w:val="22"/>
        </w:rPr>
        <w:t>five</w:t>
      </w:r>
      <w:r w:rsidR="00EE52A5" w:rsidRPr="00FC1D8B">
        <w:rPr>
          <w:sz w:val="22"/>
          <w:szCs w:val="22"/>
        </w:rPr>
        <w:t xml:space="preserve"> </w:t>
      </w:r>
      <w:r w:rsidRPr="00FC1D8B">
        <w:rPr>
          <w:sz w:val="22"/>
          <w:szCs w:val="22"/>
        </w:rPr>
        <w:t>years</w:t>
      </w:r>
      <w:r w:rsidR="004D75F4">
        <w:rPr>
          <w:sz w:val="22"/>
          <w:szCs w:val="22"/>
        </w:rPr>
        <w:t xml:space="preserve">. The collection has </w:t>
      </w:r>
      <w:r w:rsidRPr="00FC1D8B">
        <w:rPr>
          <w:sz w:val="22"/>
          <w:szCs w:val="22"/>
        </w:rPr>
        <w:t xml:space="preserve">limited the number of responses requested, the length of the survey, and </w:t>
      </w:r>
      <w:r w:rsidR="004D75F4">
        <w:rPr>
          <w:sz w:val="22"/>
          <w:szCs w:val="22"/>
        </w:rPr>
        <w:t>provides</w:t>
      </w:r>
      <w:r w:rsidR="004D75F4" w:rsidRPr="00FC1D8B">
        <w:rPr>
          <w:sz w:val="22"/>
          <w:szCs w:val="22"/>
        </w:rPr>
        <w:t xml:space="preserve"> </w:t>
      </w:r>
      <w:r w:rsidRPr="00FC1D8B">
        <w:rPr>
          <w:sz w:val="22"/>
          <w:szCs w:val="22"/>
        </w:rPr>
        <w:t xml:space="preserve">multiple response options (e.g., paper and electronic) to minimize </w:t>
      </w:r>
      <w:r w:rsidR="004D75F4">
        <w:rPr>
          <w:sz w:val="22"/>
          <w:szCs w:val="22"/>
        </w:rPr>
        <w:t xml:space="preserve">the </w:t>
      </w:r>
      <w:r w:rsidRPr="00FC1D8B">
        <w:rPr>
          <w:sz w:val="22"/>
          <w:szCs w:val="22"/>
        </w:rPr>
        <w:t>burden</w:t>
      </w:r>
      <w:r w:rsidR="004D75F4">
        <w:rPr>
          <w:sz w:val="22"/>
          <w:szCs w:val="22"/>
        </w:rPr>
        <w:t xml:space="preserve"> on small businesses</w:t>
      </w:r>
      <w:r w:rsidRPr="00FC1D8B">
        <w:rPr>
          <w:sz w:val="22"/>
          <w:szCs w:val="22"/>
        </w:rPr>
        <w:t>.</w:t>
      </w:r>
    </w:p>
    <w:p w14:paraId="7B9202AB"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the consequence to Federal program or policy activities if the collection is not conducted or is conducted less frequently, as well as any technical or legal obstacles to reducing burden.</w:t>
      </w:r>
    </w:p>
    <w:p w14:paraId="2B7D487E" w14:textId="1038E44C" w:rsidR="002C5EDC" w:rsidRPr="000D1F01" w:rsidRDefault="00FC1D8B" w:rsidP="004175C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Data gathered from this information collection are not available from other sources.  If </w:t>
      </w:r>
      <w:r w:rsidR="00726850">
        <w:rPr>
          <w:sz w:val="22"/>
          <w:szCs w:val="22"/>
        </w:rPr>
        <w:t xml:space="preserve">these </w:t>
      </w:r>
      <w:r w:rsidRPr="00FC1D8B">
        <w:rPr>
          <w:sz w:val="22"/>
          <w:szCs w:val="22"/>
        </w:rPr>
        <w:t xml:space="preserve">data </w:t>
      </w:r>
      <w:r w:rsidR="00726850">
        <w:rPr>
          <w:sz w:val="22"/>
          <w:szCs w:val="22"/>
        </w:rPr>
        <w:t>are</w:t>
      </w:r>
      <w:r w:rsidR="00726850" w:rsidRPr="00FC1D8B">
        <w:rPr>
          <w:sz w:val="22"/>
          <w:szCs w:val="22"/>
        </w:rPr>
        <w:t xml:space="preserve"> </w:t>
      </w:r>
      <w:r w:rsidRPr="00FC1D8B">
        <w:rPr>
          <w:sz w:val="22"/>
          <w:szCs w:val="22"/>
        </w:rPr>
        <w:t>not collected</w:t>
      </w:r>
      <w:r w:rsidR="004175C1">
        <w:rPr>
          <w:sz w:val="22"/>
          <w:szCs w:val="22"/>
        </w:rPr>
        <w:t xml:space="preserve"> or collected on a less frequent basis</w:t>
      </w:r>
      <w:r w:rsidR="004D75F4">
        <w:rPr>
          <w:sz w:val="22"/>
          <w:szCs w:val="22"/>
        </w:rPr>
        <w:t>,</w:t>
      </w:r>
      <w:r w:rsidR="004175C1">
        <w:rPr>
          <w:sz w:val="22"/>
          <w:szCs w:val="22"/>
        </w:rPr>
        <w:t xml:space="preserve"> the Forest Service</w:t>
      </w:r>
      <w:r w:rsidR="004175C1" w:rsidRPr="004175C1">
        <w:rPr>
          <w:sz w:val="22"/>
          <w:szCs w:val="22"/>
        </w:rPr>
        <w:t xml:space="preserve"> would not be able to</w:t>
      </w:r>
      <w:r w:rsidR="004175C1">
        <w:rPr>
          <w:sz w:val="22"/>
          <w:szCs w:val="22"/>
        </w:rPr>
        <w:t xml:space="preserve"> meet its legislative </w:t>
      </w:r>
      <w:r w:rsidR="004175C1" w:rsidRPr="004175C1">
        <w:rPr>
          <w:sz w:val="22"/>
          <w:szCs w:val="22"/>
        </w:rPr>
        <w:t xml:space="preserve">requirements. </w:t>
      </w:r>
      <w:r w:rsidR="004175C1">
        <w:rPr>
          <w:sz w:val="22"/>
          <w:szCs w:val="22"/>
        </w:rPr>
        <w:t xml:space="preserve"> In particular, </w:t>
      </w:r>
      <w:r w:rsidR="004D75F4">
        <w:rPr>
          <w:sz w:val="22"/>
          <w:szCs w:val="22"/>
        </w:rPr>
        <w:t>the Forest Service’s</w:t>
      </w:r>
      <w:r w:rsidRPr="00FC1D8B">
        <w:rPr>
          <w:sz w:val="22"/>
          <w:szCs w:val="22"/>
        </w:rPr>
        <w:t xml:space="preserve"> </w:t>
      </w:r>
      <w:r w:rsidR="004D75F4">
        <w:rPr>
          <w:sz w:val="22"/>
          <w:szCs w:val="22"/>
        </w:rPr>
        <w:t xml:space="preserve">information </w:t>
      </w:r>
      <w:r w:rsidRPr="00FC1D8B">
        <w:rPr>
          <w:sz w:val="22"/>
          <w:szCs w:val="22"/>
        </w:rPr>
        <w:t>and knowledge of</w:t>
      </w:r>
      <w:r w:rsidR="00CA07F4">
        <w:rPr>
          <w:sz w:val="22"/>
          <w:szCs w:val="22"/>
        </w:rPr>
        <w:t xml:space="preserve"> owners of</w:t>
      </w:r>
      <w:r w:rsidRPr="00FC1D8B">
        <w:rPr>
          <w:sz w:val="22"/>
          <w:szCs w:val="22"/>
        </w:rPr>
        <w:t xml:space="preserve"> </w:t>
      </w:r>
      <w:r w:rsidR="00726850">
        <w:rPr>
          <w:sz w:val="22"/>
          <w:szCs w:val="22"/>
        </w:rPr>
        <w:t>forest</w:t>
      </w:r>
      <w:r w:rsidR="001D2E08">
        <w:rPr>
          <w:sz w:val="22"/>
          <w:szCs w:val="22"/>
        </w:rPr>
        <w:t xml:space="preserve"> and other </w:t>
      </w:r>
      <w:r w:rsidRPr="00FC1D8B">
        <w:rPr>
          <w:sz w:val="22"/>
          <w:szCs w:val="22"/>
        </w:rPr>
        <w:t>wood</w:t>
      </w:r>
      <w:r w:rsidR="001D2E08">
        <w:rPr>
          <w:sz w:val="22"/>
          <w:szCs w:val="22"/>
        </w:rPr>
        <w:t xml:space="preserve">ed </w:t>
      </w:r>
      <w:r w:rsidRPr="00FC1D8B">
        <w:rPr>
          <w:sz w:val="22"/>
          <w:szCs w:val="22"/>
        </w:rPr>
        <w:t xml:space="preserve">land and their concerns and activities will be severely limited.  </w:t>
      </w:r>
      <w:r w:rsidR="004175C1">
        <w:rPr>
          <w:sz w:val="22"/>
          <w:szCs w:val="22"/>
        </w:rPr>
        <w:t>T</w:t>
      </w:r>
      <w:r w:rsidR="004D75F4">
        <w:rPr>
          <w:sz w:val="22"/>
          <w:szCs w:val="22"/>
        </w:rPr>
        <w:t xml:space="preserve">he </w:t>
      </w:r>
      <w:r w:rsidRPr="00FC1D8B">
        <w:rPr>
          <w:sz w:val="22"/>
          <w:szCs w:val="22"/>
        </w:rPr>
        <w:t xml:space="preserve">ability </w:t>
      </w:r>
      <w:r w:rsidR="004175C1">
        <w:rPr>
          <w:sz w:val="22"/>
          <w:szCs w:val="22"/>
        </w:rPr>
        <w:t xml:space="preserve">of researchers and others </w:t>
      </w:r>
      <w:r w:rsidRPr="00FC1D8B">
        <w:rPr>
          <w:sz w:val="22"/>
          <w:szCs w:val="22"/>
        </w:rPr>
        <w:t>to analyze trends and ascertain</w:t>
      </w:r>
      <w:r w:rsidR="007176F6">
        <w:rPr>
          <w:sz w:val="22"/>
          <w:szCs w:val="22"/>
        </w:rPr>
        <w:t>ing</w:t>
      </w:r>
      <w:r w:rsidRPr="00FC1D8B">
        <w:rPr>
          <w:sz w:val="22"/>
          <w:szCs w:val="22"/>
        </w:rPr>
        <w:t xml:space="preserve"> emerging issues would be nonexistent.  The gaps in information </w:t>
      </w:r>
      <w:r w:rsidR="007176F6">
        <w:rPr>
          <w:sz w:val="22"/>
          <w:szCs w:val="22"/>
        </w:rPr>
        <w:t>would</w:t>
      </w:r>
      <w:r w:rsidRPr="00FC1D8B">
        <w:rPr>
          <w:sz w:val="22"/>
          <w:szCs w:val="22"/>
        </w:rPr>
        <w:t xml:space="preserve"> result in poor planning and implementation of </w:t>
      </w:r>
      <w:r w:rsidR="005228C6">
        <w:rPr>
          <w:sz w:val="22"/>
          <w:szCs w:val="22"/>
        </w:rPr>
        <w:t>f</w:t>
      </w:r>
      <w:r w:rsidRPr="00FC1D8B">
        <w:rPr>
          <w:sz w:val="22"/>
          <w:szCs w:val="22"/>
        </w:rPr>
        <w:t xml:space="preserve">ederal programs, such as </w:t>
      </w:r>
      <w:r w:rsidR="005228C6">
        <w:rPr>
          <w:sz w:val="22"/>
          <w:szCs w:val="22"/>
        </w:rPr>
        <w:t>f</w:t>
      </w:r>
      <w:r w:rsidRPr="00FC1D8B">
        <w:rPr>
          <w:sz w:val="22"/>
          <w:szCs w:val="22"/>
        </w:rPr>
        <w:t>ederal landowner assistance programs</w:t>
      </w:r>
      <w:r w:rsidR="00C52A1A">
        <w:rPr>
          <w:sz w:val="22"/>
          <w:szCs w:val="22"/>
        </w:rPr>
        <w:t>,</w:t>
      </w:r>
      <w:r w:rsidRPr="00FC1D8B">
        <w:rPr>
          <w:sz w:val="22"/>
          <w:szCs w:val="22"/>
        </w:rPr>
        <w:t xml:space="preserve"> incomplete assessments of the country’s resources</w:t>
      </w:r>
      <w:r w:rsidR="00C52A1A">
        <w:rPr>
          <w:sz w:val="22"/>
          <w:szCs w:val="22"/>
        </w:rPr>
        <w:t>,</w:t>
      </w:r>
      <w:r w:rsidRPr="00FC1D8B">
        <w:rPr>
          <w:sz w:val="22"/>
          <w:szCs w:val="22"/>
        </w:rPr>
        <w:t xml:space="preserve"> and a general lack of data about this important and dynamic group of owners who control a substantial portion of the </w:t>
      </w:r>
      <w:r w:rsidR="00C52A1A">
        <w:rPr>
          <w:sz w:val="22"/>
          <w:szCs w:val="22"/>
        </w:rPr>
        <w:t>n</w:t>
      </w:r>
      <w:r w:rsidRPr="00FC1D8B">
        <w:rPr>
          <w:sz w:val="22"/>
          <w:szCs w:val="22"/>
        </w:rPr>
        <w:t xml:space="preserve">ation’s </w:t>
      </w:r>
      <w:r w:rsidR="007176F6">
        <w:rPr>
          <w:sz w:val="22"/>
          <w:szCs w:val="22"/>
        </w:rPr>
        <w:t xml:space="preserve">natural </w:t>
      </w:r>
      <w:r w:rsidRPr="00FC1D8B">
        <w:rPr>
          <w:sz w:val="22"/>
          <w:szCs w:val="22"/>
        </w:rPr>
        <w:t xml:space="preserve">resources.  </w:t>
      </w:r>
      <w:r w:rsidR="004D75F4">
        <w:rPr>
          <w:sz w:val="22"/>
          <w:szCs w:val="22"/>
        </w:rPr>
        <w:t xml:space="preserve">The Forest Service’s </w:t>
      </w:r>
      <w:r w:rsidRPr="00FC1D8B">
        <w:rPr>
          <w:sz w:val="22"/>
          <w:szCs w:val="22"/>
        </w:rPr>
        <w:t xml:space="preserve">inability to assess issues and activities associated with owners </w:t>
      </w:r>
      <w:r w:rsidR="007176F6">
        <w:rPr>
          <w:sz w:val="22"/>
          <w:szCs w:val="22"/>
        </w:rPr>
        <w:t>of forest and other wooded land would be</w:t>
      </w:r>
      <w:r w:rsidRPr="00FC1D8B">
        <w:rPr>
          <w:sz w:val="22"/>
          <w:szCs w:val="22"/>
        </w:rPr>
        <w:t xml:space="preserve"> problematical because society is placing increasing demands on these lands</w:t>
      </w:r>
      <w:r w:rsidR="007E7828">
        <w:rPr>
          <w:sz w:val="22"/>
          <w:szCs w:val="22"/>
        </w:rPr>
        <w:t xml:space="preserve"> through demand for recreational access, ecosystem services, etc</w:t>
      </w:r>
      <w:r w:rsidRPr="00FC1D8B">
        <w:rPr>
          <w:sz w:val="22"/>
          <w:szCs w:val="22"/>
        </w:rPr>
        <w:t>.</w:t>
      </w:r>
    </w:p>
    <w:p w14:paraId="0052D2AF" w14:textId="10398E92" w:rsidR="00E71E26" w:rsidRDefault="00E71E26">
      <w:pPr>
        <w:widowControl/>
        <w:autoSpaceDE/>
        <w:autoSpaceDN/>
        <w:adjustRightInd/>
        <w:rPr>
          <w:sz w:val="22"/>
          <w:szCs w:val="22"/>
        </w:rPr>
      </w:pPr>
      <w:r>
        <w:rPr>
          <w:sz w:val="22"/>
          <w:szCs w:val="22"/>
        </w:rPr>
        <w:br w:type="page"/>
      </w:r>
    </w:p>
    <w:p w14:paraId="04692CF0"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special circumstances that would cause an information collection to be conducted in a manner:</w:t>
      </w:r>
    </w:p>
    <w:p w14:paraId="51EDB0DB" w14:textId="77777777" w:rsidR="003D2960" w:rsidRPr="000D1F01" w:rsidRDefault="00FC1D8B" w:rsidP="00A455A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sz w:val="22"/>
          <w:szCs w:val="22"/>
        </w:rPr>
      </w:pPr>
      <w:r w:rsidRPr="00FC1D8B">
        <w:rPr>
          <w:b/>
          <w:sz w:val="22"/>
          <w:szCs w:val="22"/>
        </w:rPr>
        <w:t>Requiring respondents to report information to the agency more often than quarterly;</w:t>
      </w:r>
    </w:p>
    <w:p w14:paraId="26A69637" w14:textId="77777777" w:rsidR="00A455A4" w:rsidRPr="000D1F01" w:rsidRDefault="00FC1D8B" w:rsidP="00A455A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sz w:val="22"/>
          <w:szCs w:val="22"/>
        </w:rPr>
      </w:pPr>
      <w:r w:rsidRPr="00FC1D8B">
        <w:rPr>
          <w:b/>
          <w:sz w:val="22"/>
          <w:szCs w:val="22"/>
        </w:rPr>
        <w:t>Requiring respondents to prepare a written response to a collection of information in fewer than 30 days after receipt of it;</w:t>
      </w:r>
    </w:p>
    <w:p w14:paraId="5FDD88B5"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submit more than an original and two copies of any document;</w:t>
      </w:r>
    </w:p>
    <w:p w14:paraId="50D26198"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retain records, other than health, medical, government contract, grant-in-aid, or tax records for more than three years;</w:t>
      </w:r>
    </w:p>
    <w:p w14:paraId="31F6D5E4"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In connection with a statistical survey, that is not designed to produce valid and reliable results that can be generalized to the universe of study;</w:t>
      </w:r>
    </w:p>
    <w:p w14:paraId="65786537"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 xml:space="preserve">Requiring the use of a statistical data classification that has not been reviewed and approved by OMB; </w:t>
      </w:r>
    </w:p>
    <w:p w14:paraId="56CFE391" w14:textId="77777777"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5A23CC" w14:textId="77777777" w:rsidR="00A455A4" w:rsidRPr="000D1F01" w:rsidRDefault="00FC1D8B" w:rsidP="008C0748">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1D1BEEBA" w14:textId="71248E35" w:rsidR="003D1ABD" w:rsidRPr="000D1F01" w:rsidRDefault="00DC1E4F"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r w:rsidRPr="00DC1E4F">
        <w:rPr>
          <w:sz w:val="22"/>
          <w:szCs w:val="22"/>
        </w:rPr>
        <w:t>The collection of information is conducted in a manner consistent with the guidelines in 5 CFR 1320.6</w:t>
      </w:r>
      <w:r>
        <w:rPr>
          <w:sz w:val="22"/>
          <w:szCs w:val="22"/>
        </w:rPr>
        <w:t xml:space="preserve">. </w:t>
      </w:r>
      <w:r w:rsidR="00FC1D8B" w:rsidRPr="00FC1D8B">
        <w:rPr>
          <w:sz w:val="22"/>
          <w:szCs w:val="22"/>
        </w:rPr>
        <w:t>There are no special circumstances associated with this information collection.</w:t>
      </w:r>
    </w:p>
    <w:p w14:paraId="0B502544" w14:textId="77777777" w:rsidR="00532726" w:rsidRPr="000D1F01" w:rsidRDefault="00FC1D8B" w:rsidP="008C074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If applicable, provide a copy and identify the date and page number of publication in the Federal Register of the agency's notice, required by 5 CFR 1320.8 (d), soliciting comments on the information collection prior to submission to OMB. Summarize public com</w:t>
      </w:r>
      <w:r>
        <w:rPr>
          <w:b/>
          <w:bCs/>
          <w:sz w:val="22"/>
          <w:szCs w:val="22"/>
        </w:rPr>
        <w:softHyphen/>
        <w:t>ments received in response to that notice and describe actions taken by the agency in response to these comments. Specifically address com</w:t>
      </w:r>
      <w:r>
        <w:rPr>
          <w:b/>
          <w:bCs/>
          <w:sz w:val="22"/>
          <w:szCs w:val="22"/>
        </w:rPr>
        <w:softHyphen/>
        <w:t xml:space="preserve">ments received on cost and hour burden. </w:t>
      </w:r>
    </w:p>
    <w:p w14:paraId="1CB24C31" w14:textId="2352EAD1" w:rsidR="00532726" w:rsidRPr="00E71E26" w:rsidRDefault="00FC1D8B" w:rsidP="0053272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The notice of the Agency’s intent to reinstate this collection was published in the Federal Register </w:t>
      </w:r>
      <w:r w:rsidR="00264AE4">
        <w:rPr>
          <w:sz w:val="22"/>
          <w:szCs w:val="22"/>
        </w:rPr>
        <w:t>Vol. 80, No. 68 pages 19065- 19067 on April 9, 2015</w:t>
      </w:r>
      <w:r w:rsidRPr="00FC1D8B">
        <w:rPr>
          <w:sz w:val="22"/>
          <w:szCs w:val="22"/>
        </w:rPr>
        <w:t xml:space="preserve">. </w:t>
      </w:r>
      <w:r w:rsidR="00E71E26">
        <w:rPr>
          <w:sz w:val="22"/>
          <w:szCs w:val="22"/>
        </w:rPr>
        <w:t xml:space="preserve"> One comment was received and i</w:t>
      </w:r>
      <w:r w:rsidR="00A91CD5">
        <w:rPr>
          <w:sz w:val="22"/>
          <w:szCs w:val="22"/>
        </w:rPr>
        <w:t>t expressed support for the N</w:t>
      </w:r>
      <w:r w:rsidR="00E71E26">
        <w:rPr>
          <w:sz w:val="22"/>
          <w:szCs w:val="22"/>
        </w:rPr>
        <w:t>WOS</w:t>
      </w:r>
      <w:r w:rsidR="00A91CD5">
        <w:rPr>
          <w:sz w:val="22"/>
          <w:szCs w:val="22"/>
        </w:rPr>
        <w:t xml:space="preserve"> efforts</w:t>
      </w:r>
      <w:r w:rsidR="00E71E26">
        <w:rPr>
          <w:sz w:val="22"/>
          <w:szCs w:val="22"/>
        </w:rPr>
        <w:t>, it</w:t>
      </w:r>
      <w:r w:rsidR="00A91CD5">
        <w:rPr>
          <w:sz w:val="22"/>
          <w:szCs w:val="22"/>
        </w:rPr>
        <w:t xml:space="preserve"> did not suggest any changes.</w:t>
      </w:r>
    </w:p>
    <w:p w14:paraId="490CC11C" w14:textId="77777777" w:rsidR="00C37CD8"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09593D3F" w14:textId="77777777" w:rsidR="00AF7648" w:rsidRDefault="0075658D"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We consulted with groups and individuals who conduct research in this field and who have a familiarity with the N</w:t>
      </w:r>
      <w:r w:rsidR="00437CE8">
        <w:rPr>
          <w:bCs/>
          <w:sz w:val="22"/>
          <w:szCs w:val="22"/>
        </w:rPr>
        <w:t>ational Woodland Owner Survey</w:t>
      </w:r>
      <w:r>
        <w:rPr>
          <w:bCs/>
          <w:sz w:val="22"/>
          <w:szCs w:val="22"/>
        </w:rPr>
        <w:t xml:space="preserve">. We incorporated </w:t>
      </w:r>
      <w:r w:rsidR="00140C0D">
        <w:rPr>
          <w:bCs/>
          <w:sz w:val="22"/>
          <w:szCs w:val="22"/>
        </w:rPr>
        <w:t>their</w:t>
      </w:r>
      <w:r>
        <w:rPr>
          <w:bCs/>
          <w:sz w:val="22"/>
          <w:szCs w:val="22"/>
        </w:rPr>
        <w:t xml:space="preserve"> comments and suggestions into our survey instruments. Individuals who provided feedback include</w:t>
      </w:r>
      <w:r w:rsidR="00726850">
        <w:rPr>
          <w:bCs/>
          <w:sz w:val="22"/>
          <w:szCs w:val="22"/>
        </w:rPr>
        <w:t>d</w:t>
      </w:r>
      <w:r>
        <w:rPr>
          <w:bCs/>
          <w:sz w:val="22"/>
          <w:szCs w:val="22"/>
        </w:rPr>
        <w:t>:</w:t>
      </w:r>
    </w:p>
    <w:p w14:paraId="3F8F46D8" w14:textId="77777777" w:rsidR="00AF7648" w:rsidRDefault="00805B81" w:rsidP="00AF7648">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Steven Gibbs,</w:t>
      </w:r>
      <w:r w:rsidRPr="00805B81">
        <w:rPr>
          <w:bCs/>
          <w:sz w:val="22"/>
          <w:szCs w:val="22"/>
        </w:rPr>
        <w:t xml:space="preserve"> </w:t>
      </w:r>
      <w:r w:rsidR="004A7982">
        <w:rPr>
          <w:bCs/>
          <w:sz w:val="22"/>
          <w:szCs w:val="22"/>
        </w:rPr>
        <w:t>Natural Resource Specialist</w:t>
      </w:r>
      <w:r>
        <w:rPr>
          <w:bCs/>
          <w:sz w:val="22"/>
          <w:szCs w:val="22"/>
        </w:rPr>
        <w:t xml:space="preserve">, </w:t>
      </w:r>
      <w:r w:rsidR="004A7982">
        <w:rPr>
          <w:bCs/>
          <w:sz w:val="22"/>
          <w:szCs w:val="22"/>
        </w:rPr>
        <w:t>Washington Department of Natural Resources</w:t>
      </w:r>
      <w:r>
        <w:rPr>
          <w:bCs/>
          <w:sz w:val="22"/>
          <w:szCs w:val="22"/>
        </w:rPr>
        <w:t>;</w:t>
      </w:r>
    </w:p>
    <w:p w14:paraId="769DA5B5" w14:textId="77777777" w:rsidR="00AF7648" w:rsidRDefault="00805B81" w:rsidP="00AF7648">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Burl Carraway</w:t>
      </w:r>
      <w:r w:rsidR="00AF7648">
        <w:rPr>
          <w:bCs/>
          <w:sz w:val="22"/>
          <w:szCs w:val="22"/>
        </w:rPr>
        <w:t>,</w:t>
      </w:r>
      <w:r>
        <w:rPr>
          <w:bCs/>
          <w:sz w:val="22"/>
          <w:szCs w:val="22"/>
        </w:rPr>
        <w:t xml:space="preserve"> Texas A</w:t>
      </w:r>
      <w:r w:rsidR="00E21DAB">
        <w:rPr>
          <w:bCs/>
          <w:sz w:val="22"/>
          <w:szCs w:val="22"/>
        </w:rPr>
        <w:t>&amp;M University, Sustainable Forestry Department Head</w:t>
      </w:r>
      <w:r w:rsidR="00AF7648">
        <w:rPr>
          <w:bCs/>
          <w:sz w:val="22"/>
          <w:szCs w:val="22"/>
        </w:rPr>
        <w:t>;</w:t>
      </w:r>
    </w:p>
    <w:p w14:paraId="18EAF769" w14:textId="77777777" w:rsidR="00AF7648" w:rsidRPr="00AF7648" w:rsidRDefault="00726850" w:rsidP="00AF7648">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 xml:space="preserve">David </w:t>
      </w:r>
      <w:r w:rsidR="00805B81">
        <w:rPr>
          <w:bCs/>
          <w:sz w:val="22"/>
          <w:szCs w:val="22"/>
        </w:rPr>
        <w:t>K</w:t>
      </w:r>
      <w:r w:rsidR="00E21DAB">
        <w:rPr>
          <w:bCs/>
          <w:sz w:val="22"/>
          <w:szCs w:val="22"/>
        </w:rPr>
        <w:t>ittredg</w:t>
      </w:r>
      <w:r w:rsidR="00805B81">
        <w:rPr>
          <w:bCs/>
          <w:sz w:val="22"/>
          <w:szCs w:val="22"/>
        </w:rPr>
        <w:t>e</w:t>
      </w:r>
      <w:r w:rsidR="00AF7648">
        <w:rPr>
          <w:bCs/>
          <w:sz w:val="22"/>
          <w:szCs w:val="22"/>
        </w:rPr>
        <w:t>,</w:t>
      </w:r>
      <w:r w:rsidR="00E21DAB">
        <w:rPr>
          <w:bCs/>
          <w:sz w:val="22"/>
          <w:szCs w:val="22"/>
        </w:rPr>
        <w:t xml:space="preserve"> Professor and Extension Forester, University of Massachusetts</w:t>
      </w:r>
      <w:r w:rsidR="00AF7648">
        <w:rPr>
          <w:bCs/>
          <w:sz w:val="22"/>
          <w:szCs w:val="22"/>
        </w:rPr>
        <w:t>;</w:t>
      </w:r>
    </w:p>
    <w:p w14:paraId="092224EE" w14:textId="77777777" w:rsidR="00EC0F60" w:rsidRDefault="00726850" w:rsidP="00AF7648">
      <w:pPr>
        <w:pStyle w:val="ColorfulShading-Accent31"/>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 xml:space="preserve">Michael </w:t>
      </w:r>
      <w:r w:rsidR="00805B81">
        <w:rPr>
          <w:bCs/>
          <w:sz w:val="22"/>
          <w:szCs w:val="22"/>
        </w:rPr>
        <w:t>Kilgore</w:t>
      </w:r>
      <w:r w:rsidR="00AF7648">
        <w:rPr>
          <w:bCs/>
          <w:sz w:val="22"/>
          <w:szCs w:val="22"/>
        </w:rPr>
        <w:t>,</w:t>
      </w:r>
      <w:r w:rsidR="00E21DAB">
        <w:rPr>
          <w:bCs/>
          <w:sz w:val="22"/>
          <w:szCs w:val="22"/>
        </w:rPr>
        <w:t xml:space="preserve"> Professor, University of Minnesota</w:t>
      </w:r>
      <w:r>
        <w:rPr>
          <w:bCs/>
          <w:sz w:val="22"/>
          <w:szCs w:val="22"/>
        </w:rPr>
        <w:t>.</w:t>
      </w:r>
    </w:p>
    <w:p w14:paraId="11316CDA" w14:textId="77777777" w:rsidR="00E71E26" w:rsidRDefault="00E71E26">
      <w:pPr>
        <w:widowControl/>
        <w:autoSpaceDE/>
        <w:autoSpaceDN/>
        <w:adjustRightInd/>
        <w:rPr>
          <w:b/>
          <w:bCs/>
        </w:rPr>
      </w:pPr>
      <w:r>
        <w:rPr>
          <w:b/>
          <w:bCs/>
        </w:rPr>
        <w:br w:type="page"/>
      </w:r>
    </w:p>
    <w:p w14:paraId="65D8F705" w14:textId="3F072C0B" w:rsidR="00C37CD8"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Consultation with representatives of those from whom information is to be obtained or those who must compile records should occur at least once every 3 years even if the col</w:t>
      </w:r>
      <w:r w:rsidRPr="00FC1D8B">
        <w:rPr>
          <w:b/>
          <w:bCs/>
        </w:rPr>
        <w:softHyphen/>
        <w:t>lection of information activity is the same as in prior periods. There may be circumstances that may preclude consultation in a specific situation. These circumstances should be explained.</w:t>
      </w:r>
    </w:p>
    <w:p w14:paraId="4F89795F" w14:textId="77777777" w:rsidR="007B4360" w:rsidRDefault="007B4360"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We consulted with people representing woodland owners about the survey instrument including:</w:t>
      </w:r>
    </w:p>
    <w:p w14:paraId="68020355" w14:textId="77777777" w:rsidR="007B4360" w:rsidRDefault="007B4360" w:rsidP="00E71E26">
      <w:pPr>
        <w:numPr>
          <w:ilvl w:val="0"/>
          <w:numId w:val="4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Sara Leiman, Oregon;</w:t>
      </w:r>
    </w:p>
    <w:p w14:paraId="3046BB35" w14:textId="3029AC48" w:rsidR="007B4360" w:rsidRDefault="007B4360" w:rsidP="00E71E26">
      <w:pPr>
        <w:numPr>
          <w:ilvl w:val="0"/>
          <w:numId w:val="4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Ginny and Allen Nipper, Louisiana;</w:t>
      </w:r>
      <w:r w:rsidR="00E71E26">
        <w:rPr>
          <w:bCs/>
          <w:sz w:val="22"/>
          <w:szCs w:val="22"/>
        </w:rPr>
        <w:t xml:space="preserve"> and</w:t>
      </w:r>
    </w:p>
    <w:p w14:paraId="2488A63D" w14:textId="77777777" w:rsidR="007B4360" w:rsidRDefault="007B4360" w:rsidP="00E71E26">
      <w:pPr>
        <w:numPr>
          <w:ilvl w:val="0"/>
          <w:numId w:val="4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Dale Zaug, Wisconsin</w:t>
      </w:r>
      <w:r w:rsidR="00726850">
        <w:rPr>
          <w:bCs/>
          <w:sz w:val="22"/>
          <w:szCs w:val="22"/>
        </w:rPr>
        <w:t>.</w:t>
      </w:r>
    </w:p>
    <w:p w14:paraId="1F96C4B2" w14:textId="77777777" w:rsidR="00EC0F60" w:rsidRPr="000D1F01" w:rsidRDefault="00FC1D8B"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bCs/>
          <w:sz w:val="22"/>
          <w:szCs w:val="22"/>
        </w:rPr>
        <w:t xml:space="preserve">In addition to consultation with the people representing the woodland owners, </w:t>
      </w:r>
      <w:r w:rsidR="008476C9">
        <w:rPr>
          <w:bCs/>
          <w:sz w:val="22"/>
          <w:szCs w:val="22"/>
        </w:rPr>
        <w:t>the Forest Service</w:t>
      </w:r>
      <w:r w:rsidRPr="00FC1D8B">
        <w:rPr>
          <w:bCs/>
          <w:sz w:val="22"/>
          <w:szCs w:val="22"/>
        </w:rPr>
        <w:t xml:space="preserve"> </w:t>
      </w:r>
      <w:r w:rsidR="00726850">
        <w:rPr>
          <w:bCs/>
          <w:sz w:val="22"/>
          <w:szCs w:val="22"/>
        </w:rPr>
        <w:t xml:space="preserve">is seeking </w:t>
      </w:r>
      <w:r w:rsidR="008476C9">
        <w:rPr>
          <w:bCs/>
          <w:sz w:val="22"/>
          <w:szCs w:val="22"/>
        </w:rPr>
        <w:t xml:space="preserve">permission to </w:t>
      </w:r>
      <w:r w:rsidRPr="00FC1D8B">
        <w:rPr>
          <w:bCs/>
          <w:sz w:val="22"/>
          <w:szCs w:val="22"/>
        </w:rPr>
        <w:t>conduct</w:t>
      </w:r>
      <w:r w:rsidR="008476C9">
        <w:rPr>
          <w:bCs/>
          <w:sz w:val="22"/>
          <w:szCs w:val="22"/>
        </w:rPr>
        <w:t xml:space="preserve"> </w:t>
      </w:r>
      <w:r w:rsidR="00726850">
        <w:rPr>
          <w:bCs/>
          <w:sz w:val="22"/>
          <w:szCs w:val="22"/>
        </w:rPr>
        <w:t xml:space="preserve">cognitive interviews and </w:t>
      </w:r>
      <w:r w:rsidRPr="00FC1D8B">
        <w:rPr>
          <w:bCs/>
          <w:sz w:val="22"/>
          <w:szCs w:val="22"/>
        </w:rPr>
        <w:t xml:space="preserve">focus groups, as outlined in this information collection proposal, to solicit feedback from </w:t>
      </w:r>
      <w:r w:rsidR="00726850">
        <w:rPr>
          <w:bCs/>
          <w:sz w:val="22"/>
          <w:szCs w:val="22"/>
        </w:rPr>
        <w:t>additional</w:t>
      </w:r>
      <w:r w:rsidR="00726850" w:rsidRPr="00FC1D8B">
        <w:rPr>
          <w:bCs/>
          <w:sz w:val="22"/>
          <w:szCs w:val="22"/>
        </w:rPr>
        <w:t xml:space="preserve"> </w:t>
      </w:r>
      <w:r w:rsidRPr="00FC1D8B">
        <w:rPr>
          <w:bCs/>
          <w:sz w:val="22"/>
          <w:szCs w:val="22"/>
        </w:rPr>
        <w:t>potential respondents</w:t>
      </w:r>
      <w:r w:rsidR="00EC0F60" w:rsidRPr="000D1F01">
        <w:rPr>
          <w:bCs/>
          <w:sz w:val="22"/>
          <w:szCs w:val="22"/>
        </w:rPr>
        <w:t xml:space="preserve">. </w:t>
      </w:r>
    </w:p>
    <w:p w14:paraId="2954F382"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decision to provide any payment or gift to respondents, other than re-enumeration of contractors or grantees.</w:t>
      </w:r>
    </w:p>
    <w:p w14:paraId="3B0E9B2B" w14:textId="6D78AE71" w:rsidR="00A15C73" w:rsidRDefault="00FC1D8B" w:rsidP="004856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sidRPr="00FC1D8B">
        <w:rPr>
          <w:sz w:val="22"/>
          <w:szCs w:val="22"/>
        </w:rPr>
        <w:t>Responses are voluntary</w:t>
      </w:r>
      <w:r w:rsidR="0048561E">
        <w:rPr>
          <w:sz w:val="22"/>
          <w:szCs w:val="22"/>
        </w:rPr>
        <w:t>,</w:t>
      </w:r>
      <w:r w:rsidRPr="00FC1D8B">
        <w:rPr>
          <w:sz w:val="22"/>
          <w:szCs w:val="22"/>
        </w:rPr>
        <w:t xml:space="preserve"> and no payments or gifts are made to any respondents. </w:t>
      </w:r>
      <w:r w:rsidR="007236B8" w:rsidRPr="000D1F01">
        <w:rPr>
          <w:sz w:val="22"/>
          <w:szCs w:val="22"/>
        </w:rPr>
        <w:t xml:space="preserve"> </w:t>
      </w:r>
      <w:r w:rsidR="008C0748" w:rsidRPr="000D1F01">
        <w:rPr>
          <w:sz w:val="22"/>
          <w:szCs w:val="22"/>
        </w:rPr>
        <w:t xml:space="preserve">In </w:t>
      </w:r>
      <w:r w:rsidR="00813276" w:rsidRPr="000D1F01">
        <w:rPr>
          <w:sz w:val="22"/>
          <w:szCs w:val="22"/>
        </w:rPr>
        <w:t>a</w:t>
      </w:r>
      <w:r w:rsidR="008C0748" w:rsidRPr="000D1F01">
        <w:rPr>
          <w:sz w:val="22"/>
          <w:szCs w:val="22"/>
        </w:rPr>
        <w:t xml:space="preserve"> previous iteration of the NWOS, non-monetary incentives were tested</w:t>
      </w:r>
      <w:r w:rsidR="0048561E">
        <w:rPr>
          <w:sz w:val="22"/>
          <w:szCs w:val="22"/>
        </w:rPr>
        <w:t>, but</w:t>
      </w:r>
      <w:r w:rsidR="008C0748" w:rsidRPr="000D1F01">
        <w:rPr>
          <w:sz w:val="22"/>
          <w:szCs w:val="22"/>
        </w:rPr>
        <w:t xml:space="preserve"> no significant difference</w:t>
      </w:r>
      <w:r>
        <w:rPr>
          <w:sz w:val="22"/>
          <w:szCs w:val="22"/>
        </w:rPr>
        <w:t xml:space="preserve">s in </w:t>
      </w:r>
      <w:r w:rsidR="00E71E26">
        <w:rPr>
          <w:sz w:val="22"/>
          <w:szCs w:val="22"/>
        </w:rPr>
        <w:t>response rates were found.</w:t>
      </w:r>
      <w:r>
        <w:rPr>
          <w:sz w:val="22"/>
          <w:szCs w:val="22"/>
        </w:rPr>
        <w:t xml:space="preserve"> </w:t>
      </w:r>
      <w:r w:rsidR="00E71E26">
        <w:rPr>
          <w:sz w:val="22"/>
          <w:szCs w:val="22"/>
        </w:rPr>
        <w:t xml:space="preserve"> </w:t>
      </w:r>
      <w:r>
        <w:rPr>
          <w:sz w:val="22"/>
          <w:szCs w:val="22"/>
        </w:rPr>
        <w:t>Logistic constraints hamper our ability to use monetary incentives.</w:t>
      </w:r>
    </w:p>
    <w:p w14:paraId="17E7AC89" w14:textId="77777777" w:rsidR="00C37CD8" w:rsidRPr="000D1F01" w:rsidRDefault="00FC1D8B" w:rsidP="008C0748">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Describe any assurance of confidentiality provided to respondents and the basis for the assurance in statute, regulation, or agency policy.</w:t>
      </w:r>
    </w:p>
    <w:p w14:paraId="2DD2CD80" w14:textId="46549A67" w:rsidR="008476C9" w:rsidRDefault="00FC1D8B" w:rsidP="00813276">
      <w:pPr>
        <w:spacing w:after="80"/>
        <w:ind w:left="360"/>
        <w:rPr>
          <w:sz w:val="22"/>
          <w:szCs w:val="22"/>
        </w:rPr>
      </w:pPr>
      <w:r>
        <w:rPr>
          <w:sz w:val="22"/>
          <w:szCs w:val="22"/>
        </w:rPr>
        <w:t>As mandated by section 1770 of the Food Security Act of 1985 (Pub. L. 99-198 Sec. 1770), any data collected by the Forest Service, Forest Inventory and Analysis program, of which the N</w:t>
      </w:r>
      <w:r w:rsidR="00E71E26">
        <w:rPr>
          <w:sz w:val="22"/>
          <w:szCs w:val="22"/>
        </w:rPr>
        <w:t>WOS</w:t>
      </w:r>
      <w:r>
        <w:rPr>
          <w:sz w:val="22"/>
          <w:szCs w:val="22"/>
        </w:rPr>
        <w:t xml:space="preserve"> is a component, that allows “the identification of the person who supplied particular information” to be identified is explicitly pr</w:t>
      </w:r>
      <w:r w:rsidR="00E71E26">
        <w:rPr>
          <w:sz w:val="22"/>
          <w:szCs w:val="22"/>
        </w:rPr>
        <w:t>ohibited from being disclosed.</w:t>
      </w:r>
    </w:p>
    <w:p w14:paraId="0B227727" w14:textId="77777777" w:rsidR="00194C29" w:rsidRPr="000D1F01" w:rsidRDefault="00FC1D8B" w:rsidP="00813276">
      <w:pPr>
        <w:spacing w:after="80"/>
        <w:ind w:left="360"/>
      </w:pPr>
      <w:r>
        <w:rPr>
          <w:sz w:val="22"/>
          <w:szCs w:val="22"/>
        </w:rPr>
        <w:t>A confidentiality statement is included with each questionnaire that states: “</w:t>
      </w:r>
      <w:r>
        <w:rPr>
          <w:i/>
          <w:iCs/>
          <w:sz w:val="22"/>
          <w:szCs w:val="22"/>
        </w:rPr>
        <w:t>Your participation in this survey is voluntary.  Your answers to the questions will be kept confidential and will be combined with those of others.  The results will only be used to determine patterns and trends.”</w:t>
      </w:r>
    </w:p>
    <w:p w14:paraId="4441C9DE" w14:textId="77777777" w:rsidR="0093330A" w:rsidRPr="000D1F01" w:rsidRDefault="00FC1D8B" w:rsidP="00813276">
      <w:pPr>
        <w:spacing w:after="80"/>
        <w:ind w:left="360"/>
        <w:rPr>
          <w:sz w:val="22"/>
          <w:szCs w:val="22"/>
        </w:rPr>
      </w:pPr>
      <w:r>
        <w:rPr>
          <w:sz w:val="22"/>
          <w:szCs w:val="22"/>
        </w:rPr>
        <w:t>All records that include personally identifiable information will be protected as described in the NWOS System of Records</w:t>
      </w:r>
      <w:r w:rsidR="004D75F4">
        <w:rPr>
          <w:sz w:val="22"/>
          <w:szCs w:val="22"/>
        </w:rPr>
        <w:t>.</w:t>
      </w:r>
    </w:p>
    <w:p w14:paraId="71101EB8"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2777D8B" w14:textId="77777777" w:rsidR="00890057"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No information of a sensitive nature will be collected or asked.</w:t>
      </w:r>
    </w:p>
    <w:p w14:paraId="6E78249B" w14:textId="77777777" w:rsidR="00C37CD8" w:rsidRPr="005B239B"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5B239B">
        <w:rPr>
          <w:b/>
          <w:bCs/>
        </w:rPr>
        <w:t>Provide estimates of the hour burden of the collection of information.  Indicate the number of respondents, frequency of response, annual hour burden, and an explanation of how the burden was estimated.</w:t>
      </w:r>
    </w:p>
    <w:p w14:paraId="12212EE5" w14:textId="77777777" w:rsidR="00C37CD8" w:rsidRPr="000D1F01" w:rsidRDefault="00FC1D8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b/>
          <w:bCs/>
          <w:sz w:val="22"/>
          <w:szCs w:val="22"/>
        </w:rPr>
      </w:pPr>
      <w:r>
        <w:rPr>
          <w:b/>
          <w:bCs/>
          <w:sz w:val="22"/>
          <w:szCs w:val="22"/>
        </w:rPr>
        <w:t>•</w:t>
      </w:r>
      <w:r>
        <w:rPr>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14:paraId="1E10BFEA" w14:textId="77777777" w:rsidR="00890057"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a) Description of the collection activity </w:t>
      </w:r>
    </w:p>
    <w:p w14:paraId="039F3ABE"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b) Corresponding form number (if applicable)</w:t>
      </w:r>
    </w:p>
    <w:p w14:paraId="0E9D507C"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c) Number of respondents</w:t>
      </w:r>
    </w:p>
    <w:p w14:paraId="44256722"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d) Number of responses annually per respondent, </w:t>
      </w:r>
    </w:p>
    <w:p w14:paraId="69F26521"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e) Total annual responses (columns c x d)</w:t>
      </w:r>
    </w:p>
    <w:p w14:paraId="131EA4C4"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f) Estimated hours per response</w:t>
      </w:r>
    </w:p>
    <w:p w14:paraId="19A3BDC2" w14:textId="77777777" w:rsidR="00C37CD8" w:rsidRDefault="00FC1D8B"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g) Total annual burden hours (columns e x f)</w:t>
      </w:r>
    </w:p>
    <w:p w14:paraId="53B8C482" w14:textId="5DB5F3DD" w:rsidR="0025722B" w:rsidRPr="000417D9" w:rsidRDefault="000417D9" w:rsidP="000417D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b/>
          <w:bCs/>
          <w:sz w:val="22"/>
          <w:szCs w:val="22"/>
        </w:rPr>
      </w:pPr>
      <w:r w:rsidRPr="000417D9">
        <w:rPr>
          <w:bCs/>
          <w:sz w:val="22"/>
        </w:rPr>
        <w:t xml:space="preserve">Please see supplemental document entitled </w:t>
      </w:r>
      <w:r w:rsidRPr="000417D9">
        <w:rPr>
          <w:bCs/>
          <w:i/>
          <w:sz w:val="22"/>
        </w:rPr>
        <w:t>0596-0078 2015 National Woodland Owners Survey</w:t>
      </w:r>
      <w:r>
        <w:rPr>
          <w:bCs/>
          <w:i/>
          <w:sz w:val="22"/>
        </w:rPr>
        <w:t xml:space="preserve"> </w:t>
      </w:r>
      <w:r w:rsidRPr="000417D9">
        <w:rPr>
          <w:bCs/>
          <w:i/>
          <w:sz w:val="22"/>
        </w:rPr>
        <w:t xml:space="preserve">Burden-Cost </w:t>
      </w:r>
      <w:r w:rsidRPr="000417D9">
        <w:rPr>
          <w:bCs/>
          <w:sz w:val="22"/>
        </w:rPr>
        <w:t>Spreadsheet for burden estimates and cost.</w:t>
      </w:r>
    </w:p>
    <w:p w14:paraId="241258C3" w14:textId="3AF829C3" w:rsidR="000502E4" w:rsidRPr="000D1F01" w:rsidRDefault="00FC1D8B" w:rsidP="000502E4">
      <w:pPr>
        <w:widowControl/>
        <w:tabs>
          <w:tab w:val="left" w:pos="720"/>
        </w:tabs>
        <w:autoSpaceDE/>
        <w:autoSpaceDN/>
        <w:adjustRightInd/>
        <w:ind w:left="360"/>
        <w:rPr>
          <w:sz w:val="22"/>
          <w:szCs w:val="22"/>
        </w:rPr>
      </w:pPr>
      <w:r>
        <w:rPr>
          <w:sz w:val="22"/>
          <w:szCs w:val="22"/>
        </w:rPr>
        <w:t>A</w:t>
      </w:r>
      <w:r w:rsidR="00D71BE5">
        <w:rPr>
          <w:sz w:val="22"/>
          <w:szCs w:val="22"/>
        </w:rPr>
        <w:t xml:space="preserve">n </w:t>
      </w:r>
      <w:r w:rsidR="00E71E26">
        <w:rPr>
          <w:sz w:val="22"/>
          <w:szCs w:val="22"/>
        </w:rPr>
        <w:t>e</w:t>
      </w:r>
      <w:r w:rsidR="00D71BE5">
        <w:rPr>
          <w:sz w:val="22"/>
          <w:szCs w:val="22"/>
        </w:rPr>
        <w:t xml:space="preserve">stimated </w:t>
      </w:r>
      <w:r w:rsidR="003D6705">
        <w:rPr>
          <w:sz w:val="22"/>
          <w:szCs w:val="22"/>
        </w:rPr>
        <w:t>7,9</w:t>
      </w:r>
      <w:r w:rsidR="0053147F">
        <w:rPr>
          <w:sz w:val="22"/>
          <w:szCs w:val="22"/>
        </w:rPr>
        <w:t>2</w:t>
      </w:r>
      <w:r w:rsidR="00082EE5">
        <w:rPr>
          <w:sz w:val="22"/>
          <w:szCs w:val="22"/>
        </w:rPr>
        <w:t>5</w:t>
      </w:r>
      <w:r w:rsidR="003D6705">
        <w:rPr>
          <w:sz w:val="22"/>
          <w:szCs w:val="22"/>
        </w:rPr>
        <w:t xml:space="preserve"> owners and managers of forest and other wooded land</w:t>
      </w:r>
      <w:r w:rsidR="007C12F6">
        <w:rPr>
          <w:sz w:val="22"/>
          <w:szCs w:val="22"/>
        </w:rPr>
        <w:t xml:space="preserve"> will participate in this information collection on an annual basis. </w:t>
      </w:r>
      <w:r w:rsidR="00E71E26">
        <w:rPr>
          <w:sz w:val="22"/>
          <w:szCs w:val="22"/>
        </w:rPr>
        <w:t xml:space="preserve"> </w:t>
      </w:r>
      <w:r>
        <w:rPr>
          <w:sz w:val="22"/>
          <w:szCs w:val="22"/>
        </w:rPr>
        <w:t>Each respondent will be instructed to complet</w:t>
      </w:r>
      <w:r w:rsidR="007176F6">
        <w:rPr>
          <w:sz w:val="22"/>
          <w:szCs w:val="22"/>
        </w:rPr>
        <w:t xml:space="preserve">e the questionnaire for the </w:t>
      </w:r>
      <w:r>
        <w:rPr>
          <w:sz w:val="22"/>
          <w:szCs w:val="22"/>
        </w:rPr>
        <w:t>land that they own</w:t>
      </w:r>
      <w:r w:rsidR="007176F6">
        <w:rPr>
          <w:sz w:val="22"/>
          <w:szCs w:val="22"/>
        </w:rPr>
        <w:t>/manage</w:t>
      </w:r>
      <w:r>
        <w:rPr>
          <w:sz w:val="22"/>
          <w:szCs w:val="22"/>
        </w:rPr>
        <w:t xml:space="preserve"> in a given state</w:t>
      </w:r>
      <w:r w:rsidR="003D6705">
        <w:rPr>
          <w:sz w:val="22"/>
          <w:szCs w:val="22"/>
        </w:rPr>
        <w:t xml:space="preserve"> or for large corporate owners, region</w:t>
      </w:r>
      <w:r w:rsidR="0048561E">
        <w:rPr>
          <w:sz w:val="22"/>
          <w:szCs w:val="22"/>
        </w:rPr>
        <w:t xml:space="preserve">.  No owner will be contacted </w:t>
      </w:r>
      <w:r>
        <w:rPr>
          <w:sz w:val="22"/>
          <w:szCs w:val="22"/>
        </w:rPr>
        <w:t xml:space="preserve">more than once every five years.  The estimated burden for each respondent varies from </w:t>
      </w:r>
      <w:r w:rsidR="007176F6">
        <w:rPr>
          <w:sz w:val="22"/>
          <w:szCs w:val="22"/>
        </w:rPr>
        <w:t>15</w:t>
      </w:r>
      <w:r w:rsidR="007C12F6">
        <w:rPr>
          <w:sz w:val="22"/>
          <w:szCs w:val="22"/>
        </w:rPr>
        <w:t xml:space="preserve"> </w:t>
      </w:r>
      <w:r>
        <w:rPr>
          <w:sz w:val="22"/>
          <w:szCs w:val="22"/>
        </w:rPr>
        <w:t xml:space="preserve">to </w:t>
      </w:r>
      <w:r w:rsidR="0053147F">
        <w:rPr>
          <w:sz w:val="22"/>
          <w:szCs w:val="22"/>
        </w:rPr>
        <w:t>30</w:t>
      </w:r>
      <w:r>
        <w:rPr>
          <w:sz w:val="22"/>
          <w:szCs w:val="22"/>
        </w:rPr>
        <w:t xml:space="preserve"> minutes depending on which form they receive.  This burden was calculated by timing how long it took a sample of individuals to complete the survey instrument.  The estima</w:t>
      </w:r>
      <w:r w:rsidR="00D71BE5">
        <w:rPr>
          <w:sz w:val="22"/>
          <w:szCs w:val="22"/>
        </w:rPr>
        <w:t>ted total annual burden</w:t>
      </w:r>
      <w:r w:rsidR="002072C0">
        <w:rPr>
          <w:sz w:val="22"/>
          <w:szCs w:val="22"/>
        </w:rPr>
        <w:t xml:space="preserve"> for respondents</w:t>
      </w:r>
      <w:r w:rsidR="00D71BE5">
        <w:rPr>
          <w:sz w:val="22"/>
          <w:szCs w:val="22"/>
        </w:rPr>
        <w:t xml:space="preserve"> is </w:t>
      </w:r>
      <w:r w:rsidR="002072C0">
        <w:rPr>
          <w:sz w:val="22"/>
          <w:szCs w:val="22"/>
        </w:rPr>
        <w:t>3,</w:t>
      </w:r>
      <w:r w:rsidR="00F643A0">
        <w:rPr>
          <w:sz w:val="22"/>
          <w:szCs w:val="22"/>
        </w:rPr>
        <w:t xml:space="preserve">726 </w:t>
      </w:r>
      <w:r>
        <w:rPr>
          <w:sz w:val="22"/>
          <w:szCs w:val="22"/>
        </w:rPr>
        <w:t xml:space="preserve">hours.  </w:t>
      </w:r>
      <w:r w:rsidR="002072C0">
        <w:rPr>
          <w:sz w:val="22"/>
          <w:szCs w:val="22"/>
        </w:rPr>
        <w:t>We estimate that an additional 2,356 owners and managers of forest and other wooded land will be asked to participate in the information collection on an annual basis, but will not wish to be involved.</w:t>
      </w:r>
      <w:r w:rsidR="00E71E26">
        <w:rPr>
          <w:sz w:val="22"/>
          <w:szCs w:val="22"/>
        </w:rPr>
        <w:t xml:space="preserve"> </w:t>
      </w:r>
      <w:r w:rsidR="002072C0">
        <w:rPr>
          <w:sz w:val="22"/>
          <w:szCs w:val="22"/>
        </w:rPr>
        <w:t xml:space="preserve"> The estimated burden for nonrespondents varies from 2 to 10 minutes depending on which information collection method they are asked to participate in.</w:t>
      </w:r>
      <w:r w:rsidR="00E71E26">
        <w:rPr>
          <w:sz w:val="22"/>
          <w:szCs w:val="22"/>
        </w:rPr>
        <w:t xml:space="preserve"> </w:t>
      </w:r>
      <w:r w:rsidR="002072C0">
        <w:rPr>
          <w:sz w:val="22"/>
          <w:szCs w:val="22"/>
        </w:rPr>
        <w:t xml:space="preserve"> The estimated total annual burden for non</w:t>
      </w:r>
      <w:r w:rsidR="00E71E26">
        <w:rPr>
          <w:sz w:val="22"/>
          <w:szCs w:val="22"/>
        </w:rPr>
        <w:t>-</w:t>
      </w:r>
      <w:r w:rsidR="002072C0">
        <w:rPr>
          <w:sz w:val="22"/>
          <w:szCs w:val="22"/>
        </w:rPr>
        <w:t>respondents is 726 hours.</w:t>
      </w:r>
      <w:r w:rsidR="00E71E26">
        <w:rPr>
          <w:sz w:val="22"/>
          <w:szCs w:val="22"/>
        </w:rPr>
        <w:t xml:space="preserve"> </w:t>
      </w:r>
      <w:r w:rsidR="002072C0">
        <w:rPr>
          <w:sz w:val="22"/>
          <w:szCs w:val="22"/>
        </w:rPr>
        <w:t xml:space="preserve"> The total annual burden estimate for respondents and non</w:t>
      </w:r>
      <w:r w:rsidR="00E71E26">
        <w:rPr>
          <w:sz w:val="22"/>
          <w:szCs w:val="22"/>
        </w:rPr>
        <w:t>-</w:t>
      </w:r>
      <w:r w:rsidR="002072C0">
        <w:rPr>
          <w:sz w:val="22"/>
          <w:szCs w:val="22"/>
        </w:rPr>
        <w:t>respondents is 4,</w:t>
      </w:r>
      <w:r w:rsidR="00B06E73">
        <w:rPr>
          <w:sz w:val="22"/>
          <w:szCs w:val="22"/>
        </w:rPr>
        <w:t xml:space="preserve">452 </w:t>
      </w:r>
      <w:r w:rsidR="002072C0">
        <w:rPr>
          <w:sz w:val="22"/>
          <w:szCs w:val="22"/>
        </w:rPr>
        <w:t xml:space="preserve">hours. </w:t>
      </w:r>
    </w:p>
    <w:p w14:paraId="6EE3FBB1" w14:textId="77777777" w:rsidR="00C37CD8" w:rsidRDefault="00FC1D8B" w:rsidP="00D71BE5">
      <w:pPr>
        <w:pStyle w:val="ColorfulShading-Accent31"/>
        <w:numPr>
          <w:ilvl w:val="0"/>
          <w:numId w:val="37"/>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b/>
          <w:bCs/>
          <w:sz w:val="22"/>
          <w:szCs w:val="22"/>
        </w:rPr>
      </w:pPr>
      <w:r>
        <w:rPr>
          <w:b/>
          <w:bCs/>
          <w:sz w:val="22"/>
          <w:szCs w:val="22"/>
        </w:rPr>
        <w:t>Record keeping burden should be addressed separately and should include columns for:</w:t>
      </w:r>
    </w:p>
    <w:p w14:paraId="3B3BA0C0"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a) Description of record keeping activity:  </w:t>
      </w:r>
      <w:r w:rsidRPr="00E71E26">
        <w:rPr>
          <w:bCs/>
          <w:sz w:val="22"/>
          <w:szCs w:val="22"/>
        </w:rPr>
        <w:t>None</w:t>
      </w:r>
    </w:p>
    <w:p w14:paraId="7992AB81"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b) Number of record keepers:  </w:t>
      </w:r>
      <w:r w:rsidRPr="00E71E26">
        <w:rPr>
          <w:bCs/>
          <w:sz w:val="22"/>
          <w:szCs w:val="22"/>
        </w:rPr>
        <w:t>None</w:t>
      </w:r>
    </w:p>
    <w:p w14:paraId="0ACA7831"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c) Annual hours per record keeper:  </w:t>
      </w:r>
      <w:r w:rsidRPr="00E71E26">
        <w:rPr>
          <w:bCs/>
          <w:sz w:val="22"/>
          <w:szCs w:val="22"/>
        </w:rPr>
        <w:t>None</w:t>
      </w:r>
    </w:p>
    <w:p w14:paraId="14719AE3" w14:textId="77777777"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 xml:space="preserve">d) Total annual record keeping hours (columns b x c):  </w:t>
      </w:r>
      <w:r w:rsidRPr="00E71E26">
        <w:rPr>
          <w:bCs/>
          <w:sz w:val="22"/>
          <w:szCs w:val="22"/>
        </w:rPr>
        <w:t>0</w:t>
      </w:r>
    </w:p>
    <w:p w14:paraId="55C85D90" w14:textId="72AECAEC" w:rsidR="00E71E26" w:rsidRDefault="00FC1D8B" w:rsidP="00E71E26">
      <w:pPr>
        <w:widowControl/>
        <w:tabs>
          <w:tab w:val="left" w:pos="720"/>
        </w:tabs>
        <w:autoSpaceDE/>
        <w:autoSpaceDN/>
        <w:adjustRightInd/>
        <w:spacing w:after="240"/>
        <w:ind w:left="720"/>
        <w:rPr>
          <w:sz w:val="22"/>
          <w:szCs w:val="22"/>
        </w:rPr>
      </w:pPr>
      <w:r>
        <w:rPr>
          <w:sz w:val="22"/>
          <w:szCs w:val="22"/>
        </w:rPr>
        <w:t>No record keeping is required by respondents fo</w:t>
      </w:r>
      <w:r w:rsidR="00E71E26">
        <w:rPr>
          <w:sz w:val="22"/>
          <w:szCs w:val="22"/>
        </w:rPr>
        <w:t>r this information collection.</w:t>
      </w:r>
    </w:p>
    <w:p w14:paraId="3EC3D6DE" w14:textId="090667CA" w:rsidR="00890057" w:rsidRPr="00E71E26" w:rsidRDefault="00E71E26" w:rsidP="00E71E26">
      <w:pPr>
        <w:pStyle w:val="ColorfulShading-Accent31"/>
        <w:numPr>
          <w:ilvl w:val="0"/>
          <w:numId w:val="37"/>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180"/>
        <w:jc w:val="both"/>
        <w:rPr>
          <w:b/>
          <w:bCs/>
          <w:sz w:val="22"/>
          <w:szCs w:val="22"/>
        </w:rPr>
      </w:pPr>
      <w:r>
        <w:rPr>
          <w:b/>
          <w:bCs/>
          <w:sz w:val="22"/>
          <w:szCs w:val="22"/>
        </w:rPr>
        <w:t>Provide estimates of annual estim</w:t>
      </w:r>
      <w:r w:rsidR="00FC1D8B" w:rsidRPr="00E71E26">
        <w:rPr>
          <w:b/>
          <w:bCs/>
          <w:sz w:val="22"/>
          <w:szCs w:val="22"/>
        </w:rPr>
        <w:t>ates of annualized cost to respondents for the hour burdens for collections of information, identifying and using appropriate wage rate categories.</w:t>
      </w:r>
    </w:p>
    <w:p w14:paraId="274CF46A" w14:textId="77777777" w:rsidR="000417D9" w:rsidRPr="000417D9" w:rsidRDefault="000417D9" w:rsidP="000417D9">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b/>
          <w:bCs/>
          <w:sz w:val="22"/>
          <w:szCs w:val="22"/>
        </w:rPr>
      </w:pPr>
      <w:r w:rsidRPr="000417D9">
        <w:rPr>
          <w:bCs/>
          <w:sz w:val="22"/>
        </w:rPr>
        <w:t xml:space="preserve">Please see supplemental document entitled </w:t>
      </w:r>
      <w:r w:rsidRPr="000417D9">
        <w:rPr>
          <w:bCs/>
          <w:i/>
          <w:sz w:val="22"/>
        </w:rPr>
        <w:t>0596-0078 2015 National Woodland Owners Survey</w:t>
      </w:r>
      <w:r>
        <w:rPr>
          <w:bCs/>
          <w:i/>
          <w:sz w:val="22"/>
        </w:rPr>
        <w:t xml:space="preserve"> </w:t>
      </w:r>
      <w:r w:rsidRPr="000417D9">
        <w:rPr>
          <w:bCs/>
          <w:i/>
          <w:sz w:val="22"/>
        </w:rPr>
        <w:t xml:space="preserve">Burden-Cost </w:t>
      </w:r>
      <w:r w:rsidRPr="000417D9">
        <w:rPr>
          <w:bCs/>
          <w:sz w:val="22"/>
        </w:rPr>
        <w:t>Spreadsheet for burden estimates and cost.</w:t>
      </w:r>
    </w:p>
    <w:p w14:paraId="6BE56A06"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B214C6F" w14:textId="77777777" w:rsidR="00EC10FF" w:rsidRPr="000D1F01" w:rsidRDefault="00FC1D8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There are no capital operation and maintenance costs.</w:t>
      </w:r>
    </w:p>
    <w:p w14:paraId="2BAB5258"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Provide estimates of annualized cost to the Federal government</w:t>
      </w:r>
      <w:r>
        <w:rPr>
          <w:b/>
          <w:sz w:val="22"/>
          <w:szCs w:val="22"/>
        </w:rPr>
        <w:t xml:space="preserve">.  </w:t>
      </w:r>
      <w:r>
        <w:rPr>
          <w:b/>
          <w:bCs/>
          <w:sz w:val="22"/>
          <w:szCs w:val="22"/>
        </w:rPr>
        <w:t>Provide a description of the method used to estimate cost and any other expense that would not have been incurred without this collection of information.</w:t>
      </w:r>
    </w:p>
    <w:p w14:paraId="6682CDA9" w14:textId="77777777" w:rsidR="00C37CD8" w:rsidRPr="000D1F01" w:rsidRDefault="00FC1D8B"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sz w:val="22"/>
          <w:szCs w:val="22"/>
        </w:rPr>
      </w:pPr>
      <w:r>
        <w:rPr>
          <w:b/>
          <w:sz w:val="22"/>
          <w:szCs w:val="22"/>
        </w:rPr>
        <w:t xml:space="preserve">The response to this question covers the </w:t>
      </w:r>
      <w:r>
        <w:rPr>
          <w:b/>
          <w:bCs/>
          <w:sz w:val="22"/>
          <w:szCs w:val="22"/>
        </w:rPr>
        <w:t>actual</w:t>
      </w:r>
      <w:r>
        <w:rPr>
          <w:b/>
          <w:sz w:val="22"/>
          <w:szCs w:val="22"/>
        </w:rPr>
        <w:t xml:space="preserve"> costs the agency will incur as a result of implementing the information collection.  The estimate should cover the entire life cycle of the collection and include costs, if applicable, for:</w:t>
      </w:r>
    </w:p>
    <w:p w14:paraId="4318C87A"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printing, storing forms</w:t>
      </w:r>
    </w:p>
    <w:p w14:paraId="28CFC25E"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computer systems, screens, or reports to support the collection</w:t>
      </w:r>
    </w:p>
    <w:p w14:paraId="45606604"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travel costs</w:t>
      </w:r>
    </w:p>
    <w:p w14:paraId="1E368770"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Cost of contractor services or other reimbursements to individuals or organizations assisting in the collection of information</w:t>
      </w:r>
    </w:p>
    <w:p w14:paraId="2CF6A151" w14:textId="77777777"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collecting the information</w:t>
      </w:r>
    </w:p>
    <w:p w14:paraId="0C975ACC" w14:textId="77777777" w:rsidR="00FA61B5" w:rsidRPr="000D1F01" w:rsidRDefault="00FC1D8B" w:rsidP="003566BC">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analyzing, evaluating, summarizing, and/or reporting on the collected information</w:t>
      </w:r>
    </w:p>
    <w:p w14:paraId="25830AB2" w14:textId="77777777" w:rsidR="00FA61B5" w:rsidRPr="000D1F01" w:rsidRDefault="00FC1D8B" w:rsidP="003566BC">
      <w:pPr>
        <w:widowControl/>
        <w:tabs>
          <w:tab w:val="left" w:pos="720"/>
        </w:tabs>
        <w:autoSpaceDE/>
        <w:autoSpaceDN/>
        <w:adjustRightInd/>
        <w:ind w:left="361"/>
        <w:rPr>
          <w:sz w:val="22"/>
          <w:szCs w:val="22"/>
        </w:rPr>
      </w:pPr>
      <w:r>
        <w:rPr>
          <w:sz w:val="22"/>
          <w:szCs w:val="22"/>
        </w:rPr>
        <w:t xml:space="preserve">The total cost to the </w:t>
      </w:r>
      <w:r w:rsidR="008476C9">
        <w:rPr>
          <w:sz w:val="22"/>
          <w:szCs w:val="22"/>
        </w:rPr>
        <w:t>F</w:t>
      </w:r>
      <w:r>
        <w:rPr>
          <w:sz w:val="22"/>
          <w:szCs w:val="22"/>
        </w:rPr>
        <w:t>ederal government for implementing the NWOS will be $</w:t>
      </w:r>
      <w:r w:rsidR="004A4043">
        <w:rPr>
          <w:sz w:val="22"/>
          <w:szCs w:val="22"/>
        </w:rPr>
        <w:t>230</w:t>
      </w:r>
      <w:r>
        <w:rPr>
          <w:sz w:val="22"/>
          <w:szCs w:val="22"/>
        </w:rPr>
        <w:t>,</w:t>
      </w:r>
      <w:r w:rsidR="004A4043">
        <w:rPr>
          <w:sz w:val="22"/>
          <w:szCs w:val="22"/>
        </w:rPr>
        <w:t>475</w:t>
      </w:r>
      <w:r>
        <w:rPr>
          <w:sz w:val="22"/>
          <w:szCs w:val="22"/>
        </w:rPr>
        <w:t xml:space="preserve"> per year.  This cost includes:</w:t>
      </w:r>
    </w:p>
    <w:p w14:paraId="2F3E0630" w14:textId="77777777" w:rsidR="003566BC" w:rsidRPr="000D1F01" w:rsidRDefault="003566BC" w:rsidP="003566BC">
      <w:pPr>
        <w:widowControl/>
        <w:tabs>
          <w:tab w:val="left" w:pos="720"/>
        </w:tabs>
        <w:autoSpaceDE/>
        <w:autoSpaceDN/>
        <w:adjustRightInd/>
        <w:ind w:left="361"/>
        <w:rPr>
          <w:sz w:val="22"/>
          <w:szCs w:val="22"/>
        </w:rPr>
      </w:pPr>
    </w:p>
    <w:tbl>
      <w:tblPr>
        <w:tblW w:w="4410" w:type="dxa"/>
        <w:tblInd w:w="1188" w:type="dxa"/>
        <w:tblLook w:val="04A0" w:firstRow="1" w:lastRow="0" w:firstColumn="1" w:lastColumn="0" w:noHBand="0" w:noVBand="1"/>
      </w:tblPr>
      <w:tblGrid>
        <w:gridCol w:w="3240"/>
        <w:gridCol w:w="1170"/>
      </w:tblGrid>
      <w:tr w:rsidR="003566BC" w:rsidRPr="000D1F01" w14:paraId="59D45154" w14:textId="77777777" w:rsidTr="00BA375B">
        <w:trPr>
          <w:trHeight w:val="255"/>
        </w:trPr>
        <w:tc>
          <w:tcPr>
            <w:tcW w:w="3240" w:type="dxa"/>
            <w:tcBorders>
              <w:top w:val="single" w:sz="4" w:space="0" w:color="auto"/>
              <w:left w:val="nil"/>
              <w:bottom w:val="single" w:sz="4" w:space="0" w:color="auto"/>
              <w:right w:val="nil"/>
            </w:tcBorders>
            <w:shd w:val="clear" w:color="auto" w:fill="auto"/>
            <w:vAlign w:val="bottom"/>
            <w:hideMark/>
          </w:tcPr>
          <w:p w14:paraId="798029C3" w14:textId="77777777" w:rsidR="003566BC" w:rsidRPr="000D1F01" w:rsidRDefault="00FC1D8B" w:rsidP="000417D9">
            <w:pPr>
              <w:keepNext/>
              <w:keepLines/>
              <w:widowControl/>
              <w:autoSpaceDE/>
              <w:autoSpaceDN/>
              <w:adjustRightInd/>
              <w:rPr>
                <w:b/>
                <w:bCs/>
                <w:sz w:val="20"/>
                <w:szCs w:val="20"/>
              </w:rPr>
            </w:pPr>
            <w:r>
              <w:rPr>
                <w:b/>
                <w:bCs/>
                <w:sz w:val="20"/>
                <w:szCs w:val="20"/>
              </w:rPr>
              <w:t>Task</w:t>
            </w:r>
          </w:p>
        </w:tc>
        <w:tc>
          <w:tcPr>
            <w:tcW w:w="1170" w:type="dxa"/>
            <w:tcBorders>
              <w:top w:val="single" w:sz="4" w:space="0" w:color="auto"/>
              <w:left w:val="nil"/>
              <w:bottom w:val="single" w:sz="4" w:space="0" w:color="auto"/>
              <w:right w:val="nil"/>
            </w:tcBorders>
            <w:shd w:val="clear" w:color="auto" w:fill="auto"/>
            <w:noWrap/>
            <w:vAlign w:val="bottom"/>
            <w:hideMark/>
          </w:tcPr>
          <w:p w14:paraId="44CF253C" w14:textId="77777777" w:rsidR="003566BC" w:rsidRPr="000D1F01" w:rsidRDefault="00FC1D8B" w:rsidP="000417D9">
            <w:pPr>
              <w:keepNext/>
              <w:keepLines/>
              <w:widowControl/>
              <w:autoSpaceDE/>
              <w:autoSpaceDN/>
              <w:adjustRightInd/>
              <w:jc w:val="center"/>
              <w:rPr>
                <w:b/>
                <w:bCs/>
                <w:sz w:val="20"/>
                <w:szCs w:val="20"/>
              </w:rPr>
            </w:pPr>
            <w:r>
              <w:rPr>
                <w:b/>
                <w:bCs/>
                <w:sz w:val="20"/>
                <w:szCs w:val="20"/>
              </w:rPr>
              <w:t>Cost</w:t>
            </w:r>
          </w:p>
        </w:tc>
      </w:tr>
      <w:tr w:rsidR="003566BC" w:rsidRPr="000D1F01" w14:paraId="70FF564D" w14:textId="77777777" w:rsidTr="00BA375B">
        <w:trPr>
          <w:trHeight w:val="255"/>
        </w:trPr>
        <w:tc>
          <w:tcPr>
            <w:tcW w:w="3240" w:type="dxa"/>
            <w:tcBorders>
              <w:top w:val="nil"/>
              <w:left w:val="nil"/>
              <w:bottom w:val="nil"/>
              <w:right w:val="nil"/>
            </w:tcBorders>
            <w:shd w:val="clear" w:color="auto" w:fill="auto"/>
            <w:hideMark/>
          </w:tcPr>
          <w:p w14:paraId="4140D7E3" w14:textId="77777777" w:rsidR="003566BC" w:rsidRPr="000D1F01" w:rsidRDefault="00FC1D8B" w:rsidP="000417D9">
            <w:pPr>
              <w:keepNext/>
              <w:keepLines/>
              <w:widowControl/>
              <w:autoSpaceDE/>
              <w:autoSpaceDN/>
              <w:adjustRightInd/>
              <w:rPr>
                <w:sz w:val="20"/>
                <w:szCs w:val="20"/>
              </w:rPr>
            </w:pPr>
            <w:r>
              <w:rPr>
                <w:sz w:val="20"/>
                <w:szCs w:val="20"/>
              </w:rPr>
              <w:t>Project coordination</w:t>
            </w:r>
          </w:p>
        </w:tc>
        <w:tc>
          <w:tcPr>
            <w:tcW w:w="1170" w:type="dxa"/>
            <w:tcBorders>
              <w:top w:val="nil"/>
              <w:left w:val="nil"/>
              <w:bottom w:val="nil"/>
              <w:right w:val="nil"/>
            </w:tcBorders>
            <w:shd w:val="clear" w:color="auto" w:fill="auto"/>
            <w:noWrap/>
            <w:vAlign w:val="bottom"/>
            <w:hideMark/>
          </w:tcPr>
          <w:p w14:paraId="6FA6E72B" w14:textId="77777777" w:rsidR="003566BC" w:rsidRPr="000D1F01" w:rsidRDefault="003566BC" w:rsidP="000417D9">
            <w:pPr>
              <w:keepNext/>
              <w:keepLines/>
              <w:widowControl/>
              <w:autoSpaceDE/>
              <w:autoSpaceDN/>
              <w:adjustRightInd/>
              <w:rPr>
                <w:sz w:val="20"/>
                <w:szCs w:val="20"/>
              </w:rPr>
            </w:pPr>
          </w:p>
        </w:tc>
      </w:tr>
      <w:tr w:rsidR="003566BC" w:rsidRPr="000D1F01" w14:paraId="52AB81F3" w14:textId="77777777" w:rsidTr="00BA375B">
        <w:trPr>
          <w:trHeight w:val="255"/>
        </w:trPr>
        <w:tc>
          <w:tcPr>
            <w:tcW w:w="3240" w:type="dxa"/>
            <w:tcBorders>
              <w:top w:val="nil"/>
              <w:left w:val="nil"/>
              <w:bottom w:val="nil"/>
              <w:right w:val="nil"/>
            </w:tcBorders>
            <w:shd w:val="clear" w:color="auto" w:fill="auto"/>
            <w:hideMark/>
          </w:tcPr>
          <w:p w14:paraId="0E9EC794"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14:paraId="7C5B3920" w14:textId="77777777" w:rsidR="003566BC" w:rsidRPr="000D1F01" w:rsidRDefault="004A4043" w:rsidP="000417D9">
            <w:pPr>
              <w:keepNext/>
              <w:keepLines/>
              <w:widowControl/>
              <w:autoSpaceDE/>
              <w:autoSpaceDN/>
              <w:adjustRightInd/>
              <w:rPr>
                <w:sz w:val="20"/>
                <w:szCs w:val="20"/>
              </w:rPr>
            </w:pPr>
            <w:r>
              <w:rPr>
                <w:sz w:val="20"/>
                <w:szCs w:val="20"/>
              </w:rPr>
              <w:t xml:space="preserve"> $  </w:t>
            </w:r>
            <w:r w:rsidR="00FC1D8B">
              <w:rPr>
                <w:sz w:val="20"/>
                <w:szCs w:val="20"/>
              </w:rPr>
              <w:t xml:space="preserve">  </w:t>
            </w:r>
            <w:r w:rsidR="0047545B">
              <w:rPr>
                <w:sz w:val="20"/>
                <w:szCs w:val="20"/>
              </w:rPr>
              <w:t>14,525</w:t>
            </w:r>
            <w:r w:rsidR="00FC1D8B">
              <w:rPr>
                <w:sz w:val="20"/>
                <w:szCs w:val="20"/>
              </w:rPr>
              <w:t xml:space="preserve"> </w:t>
            </w:r>
          </w:p>
        </w:tc>
      </w:tr>
      <w:tr w:rsidR="003566BC" w:rsidRPr="000D1F01" w14:paraId="1CEDE691" w14:textId="77777777" w:rsidTr="00BA375B">
        <w:trPr>
          <w:trHeight w:val="255"/>
        </w:trPr>
        <w:tc>
          <w:tcPr>
            <w:tcW w:w="3240" w:type="dxa"/>
            <w:tcBorders>
              <w:top w:val="nil"/>
              <w:left w:val="nil"/>
              <w:bottom w:val="nil"/>
              <w:right w:val="nil"/>
            </w:tcBorders>
            <w:shd w:val="clear" w:color="auto" w:fill="auto"/>
            <w:hideMark/>
          </w:tcPr>
          <w:p w14:paraId="18A534E6" w14:textId="77777777" w:rsidR="003566BC" w:rsidRPr="000D1F01" w:rsidRDefault="00FC1D8B" w:rsidP="000417D9">
            <w:pPr>
              <w:keepNext/>
              <w:keepLines/>
              <w:widowControl/>
              <w:autoSpaceDE/>
              <w:autoSpaceDN/>
              <w:adjustRightInd/>
              <w:rPr>
                <w:sz w:val="20"/>
                <w:szCs w:val="20"/>
              </w:rPr>
            </w:pPr>
            <w:r>
              <w:rPr>
                <w:sz w:val="20"/>
                <w:szCs w:val="20"/>
              </w:rPr>
              <w:t>Survey design and production</w:t>
            </w:r>
          </w:p>
        </w:tc>
        <w:tc>
          <w:tcPr>
            <w:tcW w:w="1170" w:type="dxa"/>
            <w:tcBorders>
              <w:top w:val="nil"/>
              <w:left w:val="nil"/>
              <w:bottom w:val="nil"/>
              <w:right w:val="nil"/>
            </w:tcBorders>
            <w:shd w:val="clear" w:color="auto" w:fill="auto"/>
            <w:noWrap/>
            <w:vAlign w:val="bottom"/>
            <w:hideMark/>
          </w:tcPr>
          <w:p w14:paraId="14EB2B6E" w14:textId="77777777" w:rsidR="003566BC" w:rsidRPr="000D1F01" w:rsidRDefault="003566BC" w:rsidP="000417D9">
            <w:pPr>
              <w:keepNext/>
              <w:keepLines/>
              <w:widowControl/>
              <w:autoSpaceDE/>
              <w:autoSpaceDN/>
              <w:adjustRightInd/>
              <w:rPr>
                <w:sz w:val="20"/>
                <w:szCs w:val="20"/>
              </w:rPr>
            </w:pPr>
          </w:p>
        </w:tc>
      </w:tr>
      <w:tr w:rsidR="003566BC" w:rsidRPr="000D1F01" w14:paraId="3C66A527" w14:textId="77777777" w:rsidTr="00BA375B">
        <w:trPr>
          <w:trHeight w:val="255"/>
        </w:trPr>
        <w:tc>
          <w:tcPr>
            <w:tcW w:w="3240" w:type="dxa"/>
            <w:tcBorders>
              <w:top w:val="nil"/>
              <w:left w:val="nil"/>
              <w:bottom w:val="nil"/>
              <w:right w:val="nil"/>
            </w:tcBorders>
            <w:shd w:val="clear" w:color="auto" w:fill="auto"/>
            <w:hideMark/>
          </w:tcPr>
          <w:p w14:paraId="6DB306B7"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14:paraId="0815839C" w14:textId="77777777" w:rsidR="003566BC" w:rsidRPr="000D1F01" w:rsidRDefault="00FC1D8B" w:rsidP="000417D9">
            <w:pPr>
              <w:keepNext/>
              <w:keepLines/>
              <w:widowControl/>
              <w:autoSpaceDE/>
              <w:autoSpaceDN/>
              <w:adjustRightInd/>
              <w:rPr>
                <w:sz w:val="20"/>
                <w:szCs w:val="20"/>
              </w:rPr>
            </w:pPr>
            <w:r>
              <w:rPr>
                <w:sz w:val="20"/>
                <w:szCs w:val="20"/>
              </w:rPr>
              <w:t xml:space="preserve"> $     </w:t>
            </w:r>
            <w:r w:rsidR="004A4043">
              <w:rPr>
                <w:sz w:val="20"/>
                <w:szCs w:val="20"/>
              </w:rPr>
              <w:t>12</w:t>
            </w:r>
            <w:r>
              <w:rPr>
                <w:sz w:val="20"/>
                <w:szCs w:val="20"/>
              </w:rPr>
              <w:t>,5</w:t>
            </w:r>
            <w:r w:rsidR="004A4043">
              <w:rPr>
                <w:sz w:val="20"/>
                <w:szCs w:val="20"/>
              </w:rPr>
              <w:t>0</w:t>
            </w:r>
            <w:r>
              <w:rPr>
                <w:sz w:val="20"/>
                <w:szCs w:val="20"/>
              </w:rPr>
              <w:t xml:space="preserve">0 </w:t>
            </w:r>
          </w:p>
        </w:tc>
      </w:tr>
      <w:tr w:rsidR="003566BC" w:rsidRPr="000D1F01" w14:paraId="0A5D3320" w14:textId="77777777" w:rsidTr="00BA375B">
        <w:trPr>
          <w:trHeight w:val="255"/>
        </w:trPr>
        <w:tc>
          <w:tcPr>
            <w:tcW w:w="3240" w:type="dxa"/>
            <w:tcBorders>
              <w:top w:val="nil"/>
              <w:left w:val="nil"/>
              <w:bottom w:val="nil"/>
              <w:right w:val="nil"/>
            </w:tcBorders>
            <w:shd w:val="clear" w:color="auto" w:fill="auto"/>
            <w:hideMark/>
          </w:tcPr>
          <w:p w14:paraId="48DAACD3"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Materials (printing)</w:t>
            </w:r>
          </w:p>
        </w:tc>
        <w:tc>
          <w:tcPr>
            <w:tcW w:w="1170" w:type="dxa"/>
            <w:tcBorders>
              <w:top w:val="nil"/>
              <w:left w:val="nil"/>
              <w:bottom w:val="nil"/>
              <w:right w:val="nil"/>
            </w:tcBorders>
            <w:shd w:val="clear" w:color="auto" w:fill="auto"/>
            <w:noWrap/>
            <w:vAlign w:val="bottom"/>
            <w:hideMark/>
          </w:tcPr>
          <w:p w14:paraId="0824E476" w14:textId="77777777" w:rsidR="003566BC" w:rsidRPr="000D1F01" w:rsidRDefault="00FC1D8B" w:rsidP="000417D9">
            <w:pPr>
              <w:keepNext/>
              <w:keepLines/>
              <w:widowControl/>
              <w:autoSpaceDE/>
              <w:autoSpaceDN/>
              <w:adjustRightInd/>
              <w:rPr>
                <w:sz w:val="20"/>
                <w:szCs w:val="20"/>
              </w:rPr>
            </w:pPr>
            <w:r>
              <w:rPr>
                <w:sz w:val="20"/>
                <w:szCs w:val="20"/>
              </w:rPr>
              <w:t xml:space="preserve"> $    </w:t>
            </w:r>
            <w:r w:rsidR="004A4043">
              <w:rPr>
                <w:sz w:val="20"/>
                <w:szCs w:val="20"/>
              </w:rPr>
              <w:t xml:space="preserve"> 12,500</w:t>
            </w:r>
            <w:r>
              <w:rPr>
                <w:sz w:val="20"/>
                <w:szCs w:val="20"/>
              </w:rPr>
              <w:t xml:space="preserve"> </w:t>
            </w:r>
          </w:p>
        </w:tc>
      </w:tr>
      <w:tr w:rsidR="003566BC" w:rsidRPr="000D1F01" w14:paraId="392A929A" w14:textId="77777777" w:rsidTr="00BA375B">
        <w:trPr>
          <w:trHeight w:val="255"/>
        </w:trPr>
        <w:tc>
          <w:tcPr>
            <w:tcW w:w="3240" w:type="dxa"/>
            <w:tcBorders>
              <w:top w:val="nil"/>
              <w:left w:val="nil"/>
              <w:bottom w:val="nil"/>
              <w:right w:val="nil"/>
            </w:tcBorders>
            <w:shd w:val="clear" w:color="auto" w:fill="auto"/>
            <w:hideMark/>
          </w:tcPr>
          <w:p w14:paraId="347F0534" w14:textId="77777777" w:rsidR="003566BC" w:rsidRPr="000D1F01" w:rsidRDefault="00FC1D8B" w:rsidP="000417D9">
            <w:pPr>
              <w:keepNext/>
              <w:keepLines/>
              <w:widowControl/>
              <w:autoSpaceDE/>
              <w:autoSpaceDN/>
              <w:adjustRightInd/>
              <w:rPr>
                <w:sz w:val="20"/>
                <w:szCs w:val="20"/>
              </w:rPr>
            </w:pPr>
            <w:r>
              <w:rPr>
                <w:sz w:val="20"/>
                <w:szCs w:val="20"/>
              </w:rPr>
              <w:t>Data collection</w:t>
            </w:r>
          </w:p>
        </w:tc>
        <w:tc>
          <w:tcPr>
            <w:tcW w:w="1170" w:type="dxa"/>
            <w:tcBorders>
              <w:top w:val="nil"/>
              <w:left w:val="nil"/>
              <w:bottom w:val="nil"/>
              <w:right w:val="nil"/>
            </w:tcBorders>
            <w:shd w:val="clear" w:color="auto" w:fill="auto"/>
            <w:noWrap/>
            <w:vAlign w:val="bottom"/>
            <w:hideMark/>
          </w:tcPr>
          <w:p w14:paraId="07F766AC" w14:textId="77777777" w:rsidR="003566BC" w:rsidRPr="000D1F01" w:rsidRDefault="003566BC" w:rsidP="000417D9">
            <w:pPr>
              <w:keepNext/>
              <w:keepLines/>
              <w:widowControl/>
              <w:autoSpaceDE/>
              <w:autoSpaceDN/>
              <w:adjustRightInd/>
              <w:rPr>
                <w:sz w:val="20"/>
                <w:szCs w:val="20"/>
              </w:rPr>
            </w:pPr>
          </w:p>
        </w:tc>
      </w:tr>
      <w:tr w:rsidR="003566BC" w:rsidRPr="000D1F01" w14:paraId="1A509033" w14:textId="77777777" w:rsidTr="00BA375B">
        <w:trPr>
          <w:trHeight w:val="255"/>
        </w:trPr>
        <w:tc>
          <w:tcPr>
            <w:tcW w:w="3240" w:type="dxa"/>
            <w:tcBorders>
              <w:top w:val="nil"/>
              <w:left w:val="nil"/>
              <w:bottom w:val="nil"/>
              <w:right w:val="nil"/>
            </w:tcBorders>
            <w:shd w:val="clear" w:color="auto" w:fill="auto"/>
            <w:hideMark/>
          </w:tcPr>
          <w:p w14:paraId="3146E7AD"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14:paraId="0832A780" w14:textId="77777777" w:rsidR="003566BC" w:rsidRPr="000D1F01" w:rsidRDefault="00FC1D8B" w:rsidP="000417D9">
            <w:pPr>
              <w:keepNext/>
              <w:keepLines/>
              <w:widowControl/>
              <w:autoSpaceDE/>
              <w:autoSpaceDN/>
              <w:adjustRightInd/>
              <w:rPr>
                <w:sz w:val="20"/>
                <w:szCs w:val="20"/>
              </w:rPr>
            </w:pPr>
            <w:r>
              <w:rPr>
                <w:sz w:val="20"/>
                <w:szCs w:val="20"/>
              </w:rPr>
              <w:t xml:space="preserve"> $    3</w:t>
            </w:r>
            <w:r w:rsidR="004A4043">
              <w:rPr>
                <w:sz w:val="20"/>
                <w:szCs w:val="20"/>
              </w:rPr>
              <w:t>7</w:t>
            </w:r>
            <w:r>
              <w:rPr>
                <w:sz w:val="20"/>
                <w:szCs w:val="20"/>
              </w:rPr>
              <w:t>,5</w:t>
            </w:r>
            <w:r w:rsidR="004A4043">
              <w:rPr>
                <w:sz w:val="20"/>
                <w:szCs w:val="20"/>
              </w:rPr>
              <w:t>8</w:t>
            </w:r>
            <w:r>
              <w:rPr>
                <w:sz w:val="20"/>
                <w:szCs w:val="20"/>
              </w:rPr>
              <w:t xml:space="preserve">0 </w:t>
            </w:r>
          </w:p>
        </w:tc>
      </w:tr>
      <w:tr w:rsidR="003566BC" w:rsidRPr="000D1F01" w14:paraId="3FC2C534" w14:textId="77777777" w:rsidTr="00BA375B">
        <w:trPr>
          <w:trHeight w:val="255"/>
        </w:trPr>
        <w:tc>
          <w:tcPr>
            <w:tcW w:w="3240" w:type="dxa"/>
            <w:tcBorders>
              <w:top w:val="nil"/>
              <w:left w:val="nil"/>
              <w:bottom w:val="nil"/>
              <w:right w:val="nil"/>
            </w:tcBorders>
            <w:shd w:val="clear" w:color="auto" w:fill="auto"/>
            <w:hideMark/>
          </w:tcPr>
          <w:p w14:paraId="1FB8BEEF"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Materials</w:t>
            </w:r>
          </w:p>
        </w:tc>
        <w:tc>
          <w:tcPr>
            <w:tcW w:w="1170" w:type="dxa"/>
            <w:tcBorders>
              <w:top w:val="nil"/>
              <w:left w:val="nil"/>
              <w:bottom w:val="nil"/>
              <w:right w:val="nil"/>
            </w:tcBorders>
            <w:shd w:val="clear" w:color="auto" w:fill="auto"/>
            <w:noWrap/>
            <w:vAlign w:val="bottom"/>
            <w:hideMark/>
          </w:tcPr>
          <w:p w14:paraId="0D819877" w14:textId="77777777" w:rsidR="003566BC" w:rsidRPr="000D1F01" w:rsidRDefault="00FC1D8B" w:rsidP="000417D9">
            <w:pPr>
              <w:keepNext/>
              <w:keepLines/>
              <w:widowControl/>
              <w:autoSpaceDE/>
              <w:autoSpaceDN/>
              <w:adjustRightInd/>
              <w:rPr>
                <w:sz w:val="20"/>
                <w:szCs w:val="20"/>
              </w:rPr>
            </w:pPr>
            <w:r>
              <w:rPr>
                <w:sz w:val="20"/>
                <w:szCs w:val="20"/>
              </w:rPr>
              <w:t xml:space="preserve"> $    1</w:t>
            </w:r>
            <w:r w:rsidR="004A4043">
              <w:rPr>
                <w:sz w:val="20"/>
                <w:szCs w:val="20"/>
              </w:rPr>
              <w:t>2</w:t>
            </w:r>
            <w:r>
              <w:rPr>
                <w:sz w:val="20"/>
                <w:szCs w:val="20"/>
              </w:rPr>
              <w:t>,</w:t>
            </w:r>
            <w:r w:rsidR="004A4043">
              <w:rPr>
                <w:sz w:val="20"/>
                <w:szCs w:val="20"/>
              </w:rPr>
              <w:t>525</w:t>
            </w:r>
            <w:r>
              <w:rPr>
                <w:sz w:val="20"/>
                <w:szCs w:val="20"/>
              </w:rPr>
              <w:t xml:space="preserve"> </w:t>
            </w:r>
          </w:p>
        </w:tc>
      </w:tr>
      <w:tr w:rsidR="003566BC" w:rsidRPr="000D1F01" w14:paraId="529A334D" w14:textId="77777777" w:rsidTr="00BA375B">
        <w:trPr>
          <w:trHeight w:val="255"/>
        </w:trPr>
        <w:tc>
          <w:tcPr>
            <w:tcW w:w="3240" w:type="dxa"/>
            <w:tcBorders>
              <w:top w:val="nil"/>
              <w:left w:val="nil"/>
              <w:bottom w:val="nil"/>
              <w:right w:val="nil"/>
            </w:tcBorders>
            <w:shd w:val="clear" w:color="auto" w:fill="auto"/>
            <w:hideMark/>
          </w:tcPr>
          <w:p w14:paraId="2E1429AB" w14:textId="77777777" w:rsidR="003566BC" w:rsidRPr="000D1F01" w:rsidRDefault="00FC1D8B" w:rsidP="000417D9">
            <w:pPr>
              <w:keepNext/>
              <w:keepLines/>
              <w:widowControl/>
              <w:autoSpaceDE/>
              <w:autoSpaceDN/>
              <w:adjustRightInd/>
              <w:rPr>
                <w:sz w:val="20"/>
                <w:szCs w:val="20"/>
              </w:rPr>
            </w:pPr>
            <w:r>
              <w:rPr>
                <w:sz w:val="20"/>
                <w:szCs w:val="20"/>
              </w:rPr>
              <w:t>Telephone follow-up*</w:t>
            </w:r>
          </w:p>
        </w:tc>
        <w:tc>
          <w:tcPr>
            <w:tcW w:w="1170" w:type="dxa"/>
            <w:tcBorders>
              <w:top w:val="nil"/>
              <w:left w:val="nil"/>
              <w:bottom w:val="nil"/>
              <w:right w:val="nil"/>
            </w:tcBorders>
            <w:shd w:val="clear" w:color="auto" w:fill="auto"/>
            <w:noWrap/>
            <w:vAlign w:val="bottom"/>
            <w:hideMark/>
          </w:tcPr>
          <w:p w14:paraId="568F4D6D" w14:textId="77777777" w:rsidR="003566BC" w:rsidRPr="000D1F01" w:rsidRDefault="00FC1D8B" w:rsidP="000417D9">
            <w:pPr>
              <w:keepNext/>
              <w:keepLines/>
              <w:widowControl/>
              <w:autoSpaceDE/>
              <w:autoSpaceDN/>
              <w:adjustRightInd/>
              <w:rPr>
                <w:sz w:val="20"/>
                <w:szCs w:val="20"/>
              </w:rPr>
            </w:pPr>
            <w:r>
              <w:rPr>
                <w:sz w:val="20"/>
                <w:szCs w:val="20"/>
              </w:rPr>
              <w:t xml:space="preserve"> $    4</w:t>
            </w:r>
            <w:r w:rsidR="004A4043">
              <w:rPr>
                <w:sz w:val="20"/>
                <w:szCs w:val="20"/>
              </w:rPr>
              <w:t>7</w:t>
            </w:r>
            <w:r>
              <w:rPr>
                <w:sz w:val="20"/>
                <w:szCs w:val="20"/>
              </w:rPr>
              <w:t>,</w:t>
            </w:r>
            <w:r w:rsidR="004A4043">
              <w:rPr>
                <w:sz w:val="20"/>
                <w:szCs w:val="20"/>
              </w:rPr>
              <w:t>5</w:t>
            </w:r>
            <w:r>
              <w:rPr>
                <w:sz w:val="20"/>
                <w:szCs w:val="20"/>
              </w:rPr>
              <w:t xml:space="preserve">00 </w:t>
            </w:r>
          </w:p>
        </w:tc>
      </w:tr>
      <w:tr w:rsidR="003566BC" w:rsidRPr="000D1F01" w14:paraId="5550F330" w14:textId="77777777" w:rsidTr="00BA375B">
        <w:trPr>
          <w:trHeight w:val="255"/>
        </w:trPr>
        <w:tc>
          <w:tcPr>
            <w:tcW w:w="3240" w:type="dxa"/>
            <w:tcBorders>
              <w:top w:val="nil"/>
              <w:left w:val="nil"/>
              <w:bottom w:val="nil"/>
              <w:right w:val="nil"/>
            </w:tcBorders>
            <w:shd w:val="clear" w:color="auto" w:fill="auto"/>
            <w:hideMark/>
          </w:tcPr>
          <w:p w14:paraId="00AEEF9C" w14:textId="77777777" w:rsidR="003566BC" w:rsidRPr="000D1F01" w:rsidRDefault="00FC1D8B" w:rsidP="000417D9">
            <w:pPr>
              <w:keepNext/>
              <w:keepLines/>
              <w:widowControl/>
              <w:autoSpaceDE/>
              <w:autoSpaceDN/>
              <w:adjustRightInd/>
              <w:rPr>
                <w:sz w:val="20"/>
                <w:szCs w:val="20"/>
              </w:rPr>
            </w:pPr>
            <w:r>
              <w:rPr>
                <w:sz w:val="20"/>
                <w:szCs w:val="20"/>
              </w:rPr>
              <w:t>Data processing</w:t>
            </w:r>
          </w:p>
        </w:tc>
        <w:tc>
          <w:tcPr>
            <w:tcW w:w="1170" w:type="dxa"/>
            <w:tcBorders>
              <w:top w:val="nil"/>
              <w:left w:val="nil"/>
              <w:bottom w:val="nil"/>
              <w:right w:val="nil"/>
            </w:tcBorders>
            <w:shd w:val="clear" w:color="auto" w:fill="auto"/>
            <w:noWrap/>
            <w:vAlign w:val="bottom"/>
            <w:hideMark/>
          </w:tcPr>
          <w:p w14:paraId="522AF6F5" w14:textId="77777777" w:rsidR="003566BC" w:rsidRPr="000D1F01" w:rsidRDefault="003566BC" w:rsidP="000417D9">
            <w:pPr>
              <w:keepNext/>
              <w:keepLines/>
              <w:widowControl/>
              <w:autoSpaceDE/>
              <w:autoSpaceDN/>
              <w:adjustRightInd/>
              <w:rPr>
                <w:sz w:val="20"/>
                <w:szCs w:val="20"/>
              </w:rPr>
            </w:pPr>
          </w:p>
        </w:tc>
      </w:tr>
      <w:tr w:rsidR="003566BC" w:rsidRPr="000D1F01" w14:paraId="5EC21AD9" w14:textId="77777777" w:rsidTr="00BA375B">
        <w:trPr>
          <w:trHeight w:val="255"/>
        </w:trPr>
        <w:tc>
          <w:tcPr>
            <w:tcW w:w="3240" w:type="dxa"/>
            <w:tcBorders>
              <w:top w:val="nil"/>
              <w:left w:val="nil"/>
              <w:bottom w:val="nil"/>
              <w:right w:val="nil"/>
            </w:tcBorders>
            <w:shd w:val="clear" w:color="auto" w:fill="auto"/>
            <w:hideMark/>
          </w:tcPr>
          <w:p w14:paraId="1D8E6A1B"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14:paraId="7B895656" w14:textId="77777777" w:rsidR="003566BC" w:rsidRPr="000D1F01" w:rsidRDefault="00FC1D8B" w:rsidP="000417D9">
            <w:pPr>
              <w:keepNext/>
              <w:keepLines/>
              <w:widowControl/>
              <w:autoSpaceDE/>
              <w:autoSpaceDN/>
              <w:adjustRightInd/>
              <w:rPr>
                <w:sz w:val="20"/>
                <w:szCs w:val="20"/>
              </w:rPr>
            </w:pPr>
            <w:r>
              <w:rPr>
                <w:sz w:val="20"/>
                <w:szCs w:val="20"/>
              </w:rPr>
              <w:t xml:space="preserve"> $    3</w:t>
            </w:r>
            <w:r w:rsidR="004A4043">
              <w:rPr>
                <w:sz w:val="20"/>
                <w:szCs w:val="20"/>
              </w:rPr>
              <w:t>7</w:t>
            </w:r>
            <w:r>
              <w:rPr>
                <w:sz w:val="20"/>
                <w:szCs w:val="20"/>
              </w:rPr>
              <w:t xml:space="preserve">,590 </w:t>
            </w:r>
          </w:p>
        </w:tc>
      </w:tr>
      <w:tr w:rsidR="003566BC" w:rsidRPr="000D1F01" w14:paraId="0F19CAE1" w14:textId="77777777" w:rsidTr="00BA375B">
        <w:trPr>
          <w:trHeight w:val="255"/>
        </w:trPr>
        <w:tc>
          <w:tcPr>
            <w:tcW w:w="3240" w:type="dxa"/>
            <w:tcBorders>
              <w:top w:val="nil"/>
              <w:left w:val="nil"/>
              <w:bottom w:val="nil"/>
              <w:right w:val="nil"/>
            </w:tcBorders>
            <w:shd w:val="clear" w:color="auto" w:fill="auto"/>
            <w:hideMark/>
          </w:tcPr>
          <w:p w14:paraId="578CEF8A" w14:textId="77777777" w:rsidR="003566BC" w:rsidRPr="000D1F01" w:rsidRDefault="00FC1D8B" w:rsidP="000417D9">
            <w:pPr>
              <w:keepNext/>
              <w:keepLines/>
              <w:widowControl/>
              <w:autoSpaceDE/>
              <w:autoSpaceDN/>
              <w:adjustRightInd/>
              <w:rPr>
                <w:sz w:val="20"/>
                <w:szCs w:val="20"/>
              </w:rPr>
            </w:pPr>
            <w:r>
              <w:rPr>
                <w:sz w:val="20"/>
                <w:szCs w:val="20"/>
              </w:rPr>
              <w:t>Focus Groups</w:t>
            </w:r>
          </w:p>
        </w:tc>
        <w:tc>
          <w:tcPr>
            <w:tcW w:w="1170" w:type="dxa"/>
            <w:tcBorders>
              <w:top w:val="nil"/>
              <w:left w:val="nil"/>
              <w:bottom w:val="nil"/>
              <w:right w:val="nil"/>
            </w:tcBorders>
            <w:shd w:val="clear" w:color="auto" w:fill="auto"/>
            <w:noWrap/>
            <w:vAlign w:val="bottom"/>
            <w:hideMark/>
          </w:tcPr>
          <w:p w14:paraId="54CE72DF" w14:textId="77777777" w:rsidR="003566BC" w:rsidRPr="000D1F01" w:rsidRDefault="003566BC" w:rsidP="000417D9">
            <w:pPr>
              <w:keepNext/>
              <w:keepLines/>
              <w:widowControl/>
              <w:autoSpaceDE/>
              <w:autoSpaceDN/>
              <w:adjustRightInd/>
              <w:rPr>
                <w:sz w:val="20"/>
                <w:szCs w:val="20"/>
              </w:rPr>
            </w:pPr>
          </w:p>
        </w:tc>
      </w:tr>
      <w:tr w:rsidR="003566BC" w:rsidRPr="000D1F01" w14:paraId="597321C4" w14:textId="77777777" w:rsidTr="00BA375B">
        <w:trPr>
          <w:trHeight w:val="255"/>
        </w:trPr>
        <w:tc>
          <w:tcPr>
            <w:tcW w:w="3240" w:type="dxa"/>
            <w:tcBorders>
              <w:top w:val="nil"/>
              <w:left w:val="nil"/>
              <w:bottom w:val="nil"/>
              <w:right w:val="nil"/>
            </w:tcBorders>
            <w:shd w:val="clear" w:color="auto" w:fill="auto"/>
            <w:hideMark/>
          </w:tcPr>
          <w:p w14:paraId="6B88C27F"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14:paraId="789A7B25" w14:textId="77777777" w:rsidR="003566BC" w:rsidRPr="000D1F01" w:rsidRDefault="00FC1D8B" w:rsidP="000417D9">
            <w:pPr>
              <w:keepNext/>
              <w:keepLines/>
              <w:widowControl/>
              <w:autoSpaceDE/>
              <w:autoSpaceDN/>
              <w:adjustRightInd/>
              <w:rPr>
                <w:sz w:val="20"/>
                <w:szCs w:val="20"/>
              </w:rPr>
            </w:pPr>
            <w:r>
              <w:rPr>
                <w:sz w:val="20"/>
                <w:szCs w:val="20"/>
              </w:rPr>
              <w:t xml:space="preserve"> $    </w:t>
            </w:r>
            <w:r w:rsidR="004A4043">
              <w:rPr>
                <w:sz w:val="20"/>
                <w:szCs w:val="20"/>
              </w:rPr>
              <w:t>14</w:t>
            </w:r>
            <w:r>
              <w:rPr>
                <w:sz w:val="20"/>
                <w:szCs w:val="20"/>
              </w:rPr>
              <w:t>,</w:t>
            </w:r>
            <w:r w:rsidR="004A4043">
              <w:rPr>
                <w:sz w:val="20"/>
                <w:szCs w:val="20"/>
              </w:rPr>
              <w:t>525</w:t>
            </w:r>
            <w:r>
              <w:rPr>
                <w:sz w:val="20"/>
                <w:szCs w:val="20"/>
              </w:rPr>
              <w:t xml:space="preserve"> </w:t>
            </w:r>
          </w:p>
        </w:tc>
      </w:tr>
      <w:tr w:rsidR="003566BC" w:rsidRPr="000D1F01" w14:paraId="548BAF65" w14:textId="77777777" w:rsidTr="00BA375B">
        <w:trPr>
          <w:trHeight w:val="255"/>
        </w:trPr>
        <w:tc>
          <w:tcPr>
            <w:tcW w:w="3240" w:type="dxa"/>
            <w:tcBorders>
              <w:top w:val="nil"/>
              <w:left w:val="nil"/>
              <w:bottom w:val="nil"/>
              <w:right w:val="nil"/>
            </w:tcBorders>
            <w:shd w:val="clear" w:color="auto" w:fill="auto"/>
            <w:hideMark/>
          </w:tcPr>
          <w:p w14:paraId="30E348A0"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Expenses, such as room rental</w:t>
            </w:r>
          </w:p>
        </w:tc>
        <w:tc>
          <w:tcPr>
            <w:tcW w:w="1170" w:type="dxa"/>
            <w:tcBorders>
              <w:top w:val="nil"/>
              <w:left w:val="nil"/>
              <w:bottom w:val="nil"/>
              <w:right w:val="nil"/>
            </w:tcBorders>
            <w:shd w:val="clear" w:color="auto" w:fill="auto"/>
            <w:noWrap/>
            <w:vAlign w:val="bottom"/>
            <w:hideMark/>
          </w:tcPr>
          <w:p w14:paraId="1A65F599" w14:textId="77777777" w:rsidR="003566BC" w:rsidRPr="000D1F01" w:rsidRDefault="00FC1D8B" w:rsidP="000417D9">
            <w:pPr>
              <w:keepNext/>
              <w:keepLines/>
              <w:widowControl/>
              <w:autoSpaceDE/>
              <w:autoSpaceDN/>
              <w:adjustRightInd/>
              <w:rPr>
                <w:sz w:val="20"/>
                <w:szCs w:val="20"/>
              </w:rPr>
            </w:pPr>
            <w:r>
              <w:rPr>
                <w:sz w:val="20"/>
                <w:szCs w:val="20"/>
              </w:rPr>
              <w:t xml:space="preserve"> $      </w:t>
            </w:r>
            <w:r w:rsidR="004A4043">
              <w:rPr>
                <w:sz w:val="20"/>
                <w:szCs w:val="20"/>
              </w:rPr>
              <w:t>8</w:t>
            </w:r>
            <w:r>
              <w:rPr>
                <w:sz w:val="20"/>
                <w:szCs w:val="20"/>
              </w:rPr>
              <w:t>,</w:t>
            </w:r>
            <w:r w:rsidR="004A4043">
              <w:rPr>
                <w:sz w:val="20"/>
                <w:szCs w:val="20"/>
              </w:rPr>
              <w:t>3</w:t>
            </w:r>
            <w:r>
              <w:rPr>
                <w:sz w:val="20"/>
                <w:szCs w:val="20"/>
              </w:rPr>
              <w:t xml:space="preserve">00 </w:t>
            </w:r>
          </w:p>
        </w:tc>
      </w:tr>
      <w:tr w:rsidR="003566BC" w:rsidRPr="000D1F01" w14:paraId="24EFE1FD" w14:textId="77777777" w:rsidTr="00BA375B">
        <w:trPr>
          <w:trHeight w:val="255"/>
        </w:trPr>
        <w:tc>
          <w:tcPr>
            <w:tcW w:w="3240" w:type="dxa"/>
            <w:tcBorders>
              <w:top w:val="nil"/>
              <w:left w:val="nil"/>
              <w:bottom w:val="nil"/>
              <w:right w:val="nil"/>
            </w:tcBorders>
            <w:shd w:val="clear" w:color="auto" w:fill="auto"/>
            <w:hideMark/>
          </w:tcPr>
          <w:p w14:paraId="0DD4941B"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Travel</w:t>
            </w:r>
          </w:p>
        </w:tc>
        <w:tc>
          <w:tcPr>
            <w:tcW w:w="1170" w:type="dxa"/>
            <w:tcBorders>
              <w:top w:val="nil"/>
              <w:left w:val="nil"/>
              <w:bottom w:val="nil"/>
              <w:right w:val="nil"/>
            </w:tcBorders>
            <w:shd w:val="clear" w:color="auto" w:fill="auto"/>
            <w:noWrap/>
            <w:vAlign w:val="bottom"/>
            <w:hideMark/>
          </w:tcPr>
          <w:p w14:paraId="2F427E31" w14:textId="77777777" w:rsidR="003566BC" w:rsidRPr="000D1F01" w:rsidRDefault="004A4043" w:rsidP="000417D9">
            <w:pPr>
              <w:keepNext/>
              <w:keepLines/>
              <w:widowControl/>
              <w:autoSpaceDE/>
              <w:autoSpaceDN/>
              <w:adjustRightInd/>
              <w:rPr>
                <w:sz w:val="20"/>
                <w:szCs w:val="20"/>
              </w:rPr>
            </w:pPr>
            <w:r>
              <w:rPr>
                <w:sz w:val="20"/>
                <w:szCs w:val="20"/>
              </w:rPr>
              <w:t xml:space="preserve"> $   </w:t>
            </w:r>
            <w:r w:rsidR="00FC1D8B">
              <w:rPr>
                <w:sz w:val="20"/>
                <w:szCs w:val="20"/>
              </w:rPr>
              <w:t xml:space="preserve"> </w:t>
            </w:r>
            <w:r>
              <w:rPr>
                <w:sz w:val="20"/>
                <w:szCs w:val="20"/>
              </w:rPr>
              <w:t>14</w:t>
            </w:r>
            <w:r w:rsidR="00FC1D8B">
              <w:rPr>
                <w:sz w:val="20"/>
                <w:szCs w:val="20"/>
              </w:rPr>
              <w:t>,</w:t>
            </w:r>
            <w:r>
              <w:rPr>
                <w:sz w:val="20"/>
                <w:szCs w:val="20"/>
              </w:rPr>
              <w:t>25</w:t>
            </w:r>
            <w:r w:rsidR="00FC1D8B">
              <w:rPr>
                <w:sz w:val="20"/>
                <w:szCs w:val="20"/>
              </w:rPr>
              <w:t xml:space="preserve">0 </w:t>
            </w:r>
          </w:p>
        </w:tc>
      </w:tr>
      <w:tr w:rsidR="003566BC" w:rsidRPr="000D1F01" w14:paraId="1B5AA735" w14:textId="77777777" w:rsidTr="00BA375B">
        <w:trPr>
          <w:trHeight w:val="255"/>
        </w:trPr>
        <w:tc>
          <w:tcPr>
            <w:tcW w:w="3240" w:type="dxa"/>
            <w:tcBorders>
              <w:top w:val="nil"/>
              <w:left w:val="nil"/>
              <w:bottom w:val="nil"/>
              <w:right w:val="nil"/>
            </w:tcBorders>
            <w:shd w:val="clear" w:color="auto" w:fill="auto"/>
            <w:hideMark/>
          </w:tcPr>
          <w:p w14:paraId="21BD65A1" w14:textId="77777777" w:rsidR="003566BC" w:rsidRPr="000D1F01" w:rsidRDefault="00FC1D8B" w:rsidP="000417D9">
            <w:pPr>
              <w:keepNext/>
              <w:keepLines/>
              <w:widowControl/>
              <w:autoSpaceDE/>
              <w:autoSpaceDN/>
              <w:adjustRightInd/>
              <w:rPr>
                <w:sz w:val="20"/>
                <w:szCs w:val="20"/>
              </w:rPr>
            </w:pPr>
            <w:r>
              <w:rPr>
                <w:sz w:val="20"/>
                <w:szCs w:val="20"/>
              </w:rPr>
              <w:t>Data analysis</w:t>
            </w:r>
          </w:p>
        </w:tc>
        <w:tc>
          <w:tcPr>
            <w:tcW w:w="1170" w:type="dxa"/>
            <w:tcBorders>
              <w:top w:val="nil"/>
              <w:left w:val="nil"/>
              <w:bottom w:val="nil"/>
              <w:right w:val="nil"/>
            </w:tcBorders>
            <w:shd w:val="clear" w:color="auto" w:fill="auto"/>
            <w:noWrap/>
            <w:vAlign w:val="bottom"/>
            <w:hideMark/>
          </w:tcPr>
          <w:p w14:paraId="79F0863C" w14:textId="77777777" w:rsidR="003566BC" w:rsidRPr="000D1F01" w:rsidRDefault="003566BC" w:rsidP="000417D9">
            <w:pPr>
              <w:keepNext/>
              <w:keepLines/>
              <w:widowControl/>
              <w:autoSpaceDE/>
              <w:autoSpaceDN/>
              <w:adjustRightInd/>
              <w:rPr>
                <w:sz w:val="20"/>
                <w:szCs w:val="20"/>
              </w:rPr>
            </w:pPr>
          </w:p>
        </w:tc>
      </w:tr>
      <w:tr w:rsidR="003566BC" w:rsidRPr="000D1F01" w14:paraId="1484F4AB" w14:textId="77777777" w:rsidTr="00BA375B">
        <w:trPr>
          <w:trHeight w:val="270"/>
        </w:trPr>
        <w:tc>
          <w:tcPr>
            <w:tcW w:w="3240" w:type="dxa"/>
            <w:tcBorders>
              <w:top w:val="nil"/>
              <w:left w:val="nil"/>
              <w:bottom w:val="nil"/>
              <w:right w:val="nil"/>
            </w:tcBorders>
            <w:shd w:val="clear" w:color="auto" w:fill="auto"/>
            <w:hideMark/>
          </w:tcPr>
          <w:p w14:paraId="7FCD5605" w14:textId="77777777" w:rsidR="003566BC" w:rsidRPr="000D1F01" w:rsidRDefault="00FC1D8B" w:rsidP="000417D9">
            <w:pPr>
              <w:keepNext/>
              <w:keepLines/>
              <w:widowControl/>
              <w:autoSpaceDE/>
              <w:autoSpaceDN/>
              <w:adjustRightInd/>
              <w:ind w:firstLineChars="200" w:firstLine="400"/>
              <w:rPr>
                <w:sz w:val="20"/>
                <w:szCs w:val="20"/>
              </w:rPr>
            </w:pPr>
            <w:r>
              <w:rPr>
                <w:sz w:val="20"/>
                <w:szCs w:val="20"/>
              </w:rPr>
              <w:t>Labor</w:t>
            </w:r>
          </w:p>
        </w:tc>
        <w:tc>
          <w:tcPr>
            <w:tcW w:w="1170" w:type="dxa"/>
            <w:tcBorders>
              <w:top w:val="nil"/>
              <w:left w:val="nil"/>
              <w:bottom w:val="double" w:sz="6" w:space="0" w:color="auto"/>
              <w:right w:val="nil"/>
            </w:tcBorders>
            <w:shd w:val="clear" w:color="auto" w:fill="auto"/>
            <w:noWrap/>
            <w:vAlign w:val="bottom"/>
            <w:hideMark/>
          </w:tcPr>
          <w:p w14:paraId="0369FFBF" w14:textId="77777777" w:rsidR="003566BC" w:rsidRPr="000D1F01" w:rsidRDefault="00FC1D8B" w:rsidP="000417D9">
            <w:pPr>
              <w:keepNext/>
              <w:keepLines/>
              <w:widowControl/>
              <w:autoSpaceDE/>
              <w:autoSpaceDN/>
              <w:adjustRightInd/>
              <w:rPr>
                <w:sz w:val="20"/>
                <w:szCs w:val="20"/>
              </w:rPr>
            </w:pPr>
            <w:r>
              <w:rPr>
                <w:sz w:val="20"/>
                <w:szCs w:val="20"/>
              </w:rPr>
              <w:t xml:space="preserve"> $    1</w:t>
            </w:r>
            <w:r w:rsidR="004A4043">
              <w:rPr>
                <w:sz w:val="20"/>
                <w:szCs w:val="20"/>
              </w:rPr>
              <w:t>8</w:t>
            </w:r>
            <w:r>
              <w:rPr>
                <w:sz w:val="20"/>
                <w:szCs w:val="20"/>
              </w:rPr>
              <w:t>,</w:t>
            </w:r>
            <w:r w:rsidR="004A4043">
              <w:rPr>
                <w:sz w:val="20"/>
                <w:szCs w:val="20"/>
              </w:rPr>
              <w:t>6</w:t>
            </w:r>
            <w:r>
              <w:rPr>
                <w:sz w:val="20"/>
                <w:szCs w:val="20"/>
              </w:rPr>
              <w:t xml:space="preserve">80 </w:t>
            </w:r>
          </w:p>
        </w:tc>
      </w:tr>
      <w:tr w:rsidR="003566BC" w:rsidRPr="000D1F01" w14:paraId="693CADAC" w14:textId="77777777" w:rsidTr="00BA375B">
        <w:trPr>
          <w:trHeight w:val="270"/>
        </w:trPr>
        <w:tc>
          <w:tcPr>
            <w:tcW w:w="3240" w:type="dxa"/>
            <w:tcBorders>
              <w:top w:val="nil"/>
              <w:left w:val="nil"/>
              <w:bottom w:val="single" w:sz="4" w:space="0" w:color="auto"/>
              <w:right w:val="nil"/>
            </w:tcBorders>
            <w:shd w:val="clear" w:color="auto" w:fill="auto"/>
            <w:hideMark/>
          </w:tcPr>
          <w:p w14:paraId="4BAAF307" w14:textId="77777777" w:rsidR="003566BC" w:rsidRPr="000D1F01" w:rsidRDefault="00FC1D8B" w:rsidP="000417D9">
            <w:pPr>
              <w:keepNext/>
              <w:keepLines/>
              <w:widowControl/>
              <w:autoSpaceDE/>
              <w:autoSpaceDN/>
              <w:adjustRightInd/>
              <w:rPr>
                <w:sz w:val="20"/>
                <w:szCs w:val="20"/>
              </w:rPr>
            </w:pPr>
            <w:r>
              <w:rPr>
                <w:sz w:val="20"/>
                <w:szCs w:val="20"/>
              </w:rPr>
              <w:t>Total</w:t>
            </w:r>
          </w:p>
        </w:tc>
        <w:tc>
          <w:tcPr>
            <w:tcW w:w="1170" w:type="dxa"/>
            <w:tcBorders>
              <w:top w:val="nil"/>
              <w:left w:val="nil"/>
              <w:bottom w:val="single" w:sz="4" w:space="0" w:color="auto"/>
              <w:right w:val="nil"/>
            </w:tcBorders>
            <w:shd w:val="clear" w:color="auto" w:fill="auto"/>
            <w:noWrap/>
            <w:vAlign w:val="bottom"/>
            <w:hideMark/>
          </w:tcPr>
          <w:p w14:paraId="783A2224" w14:textId="77777777" w:rsidR="003566BC" w:rsidRPr="000D1F01" w:rsidRDefault="00FC1D8B" w:rsidP="000417D9">
            <w:pPr>
              <w:keepNext/>
              <w:keepLines/>
              <w:widowControl/>
              <w:autoSpaceDE/>
              <w:autoSpaceDN/>
              <w:adjustRightInd/>
              <w:rPr>
                <w:sz w:val="20"/>
                <w:szCs w:val="20"/>
              </w:rPr>
            </w:pPr>
            <w:r>
              <w:rPr>
                <w:sz w:val="20"/>
                <w:szCs w:val="20"/>
              </w:rPr>
              <w:t xml:space="preserve"> $  </w:t>
            </w:r>
            <w:r w:rsidR="004A4043">
              <w:rPr>
                <w:sz w:val="20"/>
                <w:szCs w:val="20"/>
              </w:rPr>
              <w:t>230</w:t>
            </w:r>
            <w:r>
              <w:rPr>
                <w:sz w:val="20"/>
                <w:szCs w:val="20"/>
              </w:rPr>
              <w:t>,4</w:t>
            </w:r>
            <w:r w:rsidR="004A4043">
              <w:rPr>
                <w:sz w:val="20"/>
                <w:szCs w:val="20"/>
              </w:rPr>
              <w:t>7</w:t>
            </w:r>
            <w:r>
              <w:rPr>
                <w:sz w:val="20"/>
                <w:szCs w:val="20"/>
              </w:rPr>
              <w:t xml:space="preserve">5 </w:t>
            </w:r>
          </w:p>
        </w:tc>
      </w:tr>
    </w:tbl>
    <w:p w14:paraId="57DF7D38" w14:textId="77777777" w:rsidR="00194C29" w:rsidRPr="000D1F01" w:rsidRDefault="00FC1D8B" w:rsidP="000417D9">
      <w:pPr>
        <w:keepNext/>
        <w:keepLines/>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r>
        <w:rPr>
          <w:sz w:val="18"/>
          <w:szCs w:val="18"/>
        </w:rPr>
        <w:t>* To be conducted by the USDA National Agricultural Statistics Service</w:t>
      </w:r>
    </w:p>
    <w:p w14:paraId="5B17985B" w14:textId="77777777" w:rsidR="003566BC" w:rsidRPr="000D1F01" w:rsidRDefault="00FC1D8B" w:rsidP="003566BC">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Pr>
          <w:sz w:val="22"/>
          <w:szCs w:val="22"/>
        </w:rPr>
        <w:t>Labor costs are based on the estimated number of hours to complete each task, the grade level of the people required to complete it, and the salaries as reported in the Office of Personnel Management – 201</w:t>
      </w:r>
      <w:r w:rsidR="005228C6">
        <w:rPr>
          <w:sz w:val="22"/>
          <w:szCs w:val="22"/>
        </w:rPr>
        <w:t xml:space="preserve">4 </w:t>
      </w:r>
      <w:r>
        <w:rPr>
          <w:sz w:val="22"/>
          <w:szCs w:val="22"/>
        </w:rPr>
        <w:t xml:space="preserve">Salary Tables.  Other expenses were based on the proposed sample size and the prevailing costs for procuring the necessary materials. </w:t>
      </w:r>
    </w:p>
    <w:p w14:paraId="3C227FA6" w14:textId="77777777" w:rsidR="00EC10FF" w:rsidRPr="000D1F01" w:rsidRDefault="00FC1D8B" w:rsidP="008C074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Explain the reasons for any program changes or adjustments reported in items 13 or 14 of OMB form 83-I.</w:t>
      </w:r>
    </w:p>
    <w:p w14:paraId="1287D1FC" w14:textId="5580218F" w:rsidR="00194C29" w:rsidRPr="000D1F01" w:rsidRDefault="00FC1D8B" w:rsidP="003566B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t>This information collection is a reinstatement with change of a previously approved, but now expired, information collection.  The previous information collection was approved for an annual burden of 2,</w:t>
      </w:r>
      <w:r w:rsidR="00A9312D">
        <w:rPr>
          <w:sz w:val="22"/>
          <w:szCs w:val="22"/>
        </w:rPr>
        <w:t>1</w:t>
      </w:r>
      <w:r>
        <w:rPr>
          <w:sz w:val="22"/>
          <w:szCs w:val="22"/>
        </w:rPr>
        <w:t xml:space="preserve">00 hours.  The annual burden for this approval will be </w:t>
      </w:r>
      <w:r w:rsidR="00A9312D">
        <w:rPr>
          <w:sz w:val="22"/>
          <w:szCs w:val="22"/>
        </w:rPr>
        <w:t>increased</w:t>
      </w:r>
      <w:r>
        <w:rPr>
          <w:sz w:val="22"/>
          <w:szCs w:val="22"/>
        </w:rPr>
        <w:t xml:space="preserve"> to </w:t>
      </w:r>
      <w:r w:rsidR="00321F38">
        <w:rPr>
          <w:sz w:val="22"/>
          <w:szCs w:val="22"/>
        </w:rPr>
        <w:t>4,452</w:t>
      </w:r>
      <w:bookmarkStart w:id="0" w:name="_GoBack"/>
      <w:bookmarkEnd w:id="0"/>
      <w:r>
        <w:rPr>
          <w:sz w:val="22"/>
          <w:szCs w:val="22"/>
        </w:rPr>
        <w:t xml:space="preserve"> hours.  </w:t>
      </w:r>
      <w:r w:rsidR="00702F16">
        <w:rPr>
          <w:sz w:val="22"/>
          <w:szCs w:val="22"/>
        </w:rPr>
        <w:t xml:space="preserve">Annual burden </w:t>
      </w:r>
      <w:r>
        <w:rPr>
          <w:sz w:val="22"/>
          <w:szCs w:val="22"/>
        </w:rPr>
        <w:t xml:space="preserve">was </w:t>
      </w:r>
      <w:r w:rsidR="00A9312D">
        <w:rPr>
          <w:sz w:val="22"/>
          <w:szCs w:val="22"/>
        </w:rPr>
        <w:t>increased, in part,</w:t>
      </w:r>
      <w:r>
        <w:rPr>
          <w:sz w:val="22"/>
          <w:szCs w:val="22"/>
        </w:rPr>
        <w:t xml:space="preserve"> </w:t>
      </w:r>
      <w:r w:rsidR="00A9312D">
        <w:rPr>
          <w:sz w:val="22"/>
          <w:szCs w:val="22"/>
        </w:rPr>
        <w:t xml:space="preserve">because the </w:t>
      </w:r>
      <w:r w:rsidR="004175C1">
        <w:rPr>
          <w:sz w:val="22"/>
          <w:szCs w:val="22"/>
        </w:rPr>
        <w:t xml:space="preserve">data are being proposed to be collected over a three-year period rather than a </w:t>
      </w:r>
      <w:r w:rsidR="00A9312D" w:rsidRPr="001D70EE">
        <w:rPr>
          <w:sz w:val="22"/>
          <w:szCs w:val="22"/>
        </w:rPr>
        <w:t>five</w:t>
      </w:r>
      <w:r w:rsidR="004175C1">
        <w:rPr>
          <w:sz w:val="22"/>
          <w:szCs w:val="22"/>
        </w:rPr>
        <w:t>-</w:t>
      </w:r>
      <w:r w:rsidR="00A9312D" w:rsidRPr="001D70EE">
        <w:rPr>
          <w:sz w:val="22"/>
          <w:szCs w:val="22"/>
        </w:rPr>
        <w:t>year</w:t>
      </w:r>
      <w:r w:rsidR="004175C1">
        <w:rPr>
          <w:sz w:val="22"/>
          <w:szCs w:val="22"/>
        </w:rPr>
        <w:t xml:space="preserve"> as in the past</w:t>
      </w:r>
      <w:r w:rsidR="002072C0">
        <w:rPr>
          <w:sz w:val="22"/>
          <w:szCs w:val="22"/>
        </w:rPr>
        <w:t xml:space="preserve"> and the burden for nonrespondents was included in the estimate</w:t>
      </w:r>
      <w:r w:rsidR="00A9312D">
        <w:rPr>
          <w:sz w:val="22"/>
          <w:szCs w:val="22"/>
        </w:rPr>
        <w:t xml:space="preserve">. </w:t>
      </w:r>
      <w:r>
        <w:rPr>
          <w:sz w:val="22"/>
          <w:szCs w:val="22"/>
        </w:rPr>
        <w:t xml:space="preserve"> </w:t>
      </w:r>
      <w:r w:rsidR="00702F16">
        <w:rPr>
          <w:sz w:val="22"/>
          <w:szCs w:val="22"/>
        </w:rPr>
        <w:t>In addition, there are new populations that are being contacted including public owners and owners of trees in urban areas.</w:t>
      </w:r>
    </w:p>
    <w:p w14:paraId="3964DE37"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For collections of information whose results are planned to be published, outline plans for tabulation and publication.</w:t>
      </w:r>
    </w:p>
    <w:p w14:paraId="6DADC71C" w14:textId="77777777" w:rsidR="00945671" w:rsidRPr="000D1F01" w:rsidRDefault="00FC1D8B" w:rsidP="00FC104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Following data processing, the results will be distributed in tabular format.  These tables will be available on-line and in publications.  An on-line data access tool will allow end users to generate custom tables.  </w:t>
      </w:r>
      <w:r w:rsidR="008476C9">
        <w:rPr>
          <w:bCs/>
          <w:sz w:val="22"/>
          <w:szCs w:val="22"/>
        </w:rPr>
        <w:t xml:space="preserve">The Forest Service has </w:t>
      </w:r>
      <w:r>
        <w:rPr>
          <w:bCs/>
          <w:sz w:val="22"/>
          <w:szCs w:val="22"/>
        </w:rPr>
        <w:t xml:space="preserve">developed the NWOS Table Maker </w:t>
      </w:r>
      <w:r w:rsidR="008476C9">
        <w:rPr>
          <w:bCs/>
          <w:sz w:val="22"/>
          <w:szCs w:val="22"/>
        </w:rPr>
        <w:t xml:space="preserve">for the previous iteration of the NWOS and plans to update this tool when the new data become available.  </w:t>
      </w:r>
      <w:r>
        <w:rPr>
          <w:bCs/>
          <w:sz w:val="22"/>
          <w:szCs w:val="22"/>
        </w:rPr>
        <w:t>(</w:t>
      </w:r>
      <w:r w:rsidR="008476C9">
        <w:rPr>
          <w:bCs/>
          <w:sz w:val="22"/>
          <w:szCs w:val="22"/>
        </w:rPr>
        <w:t xml:space="preserve">The link to the Table Maker is </w:t>
      </w:r>
      <w:r w:rsidR="00956215" w:rsidRPr="00956215">
        <w:rPr>
          <w:bCs/>
          <w:sz w:val="22"/>
          <w:szCs w:val="22"/>
        </w:rPr>
        <w:t>http://apps.fs.fed.us/fia/nwos/tablemaker.jsp</w:t>
      </w:r>
      <w:r w:rsidR="00E84F81">
        <w:rPr>
          <w:bCs/>
          <w:sz w:val="22"/>
          <w:szCs w:val="22"/>
        </w:rPr>
        <w:t>).</w:t>
      </w:r>
    </w:p>
    <w:p w14:paraId="3EBC62ED" w14:textId="0DE27296" w:rsidR="00FC104F" w:rsidRPr="000D1F01" w:rsidRDefault="00FC1D8B" w:rsidP="00963F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The results will be published in technical reports, scientific articles, and popular articles.  Tabular results will be provided in national and state reports.  A </w:t>
      </w:r>
      <w:r w:rsidR="00E84F81">
        <w:rPr>
          <w:bCs/>
          <w:sz w:val="22"/>
          <w:szCs w:val="22"/>
        </w:rPr>
        <w:t>stand-alone</w:t>
      </w:r>
      <w:r>
        <w:rPr>
          <w:bCs/>
          <w:sz w:val="22"/>
          <w:szCs w:val="22"/>
        </w:rPr>
        <w:t xml:space="preserve"> report, such as </w:t>
      </w:r>
      <w:r>
        <w:rPr>
          <w:bCs/>
          <w:i/>
          <w:sz w:val="22"/>
          <w:szCs w:val="22"/>
        </w:rPr>
        <w:t xml:space="preserve">Family Forest Owners of the United States, 2006 </w:t>
      </w:r>
      <w:r>
        <w:rPr>
          <w:bCs/>
          <w:sz w:val="22"/>
          <w:szCs w:val="22"/>
        </w:rPr>
        <w:t xml:space="preserve">(NRS-GTR-27; www.treesearch.fs.fed.us/pubs/15758) published as part of </w:t>
      </w:r>
      <w:r w:rsidR="00E84F81">
        <w:rPr>
          <w:bCs/>
          <w:sz w:val="22"/>
          <w:szCs w:val="22"/>
        </w:rPr>
        <w:t>a previous</w:t>
      </w:r>
      <w:r>
        <w:rPr>
          <w:bCs/>
          <w:sz w:val="22"/>
          <w:szCs w:val="22"/>
        </w:rPr>
        <w:t xml:space="preserve"> iteration of the NWOS, will be produced</w:t>
      </w:r>
      <w:r w:rsidR="00E84F81">
        <w:rPr>
          <w:bCs/>
          <w:sz w:val="22"/>
          <w:szCs w:val="22"/>
        </w:rPr>
        <w:t>,</w:t>
      </w:r>
      <w:r>
        <w:rPr>
          <w:bCs/>
          <w:sz w:val="22"/>
          <w:szCs w:val="22"/>
        </w:rPr>
        <w:t xml:space="preserve"> and chapters will be submitted to other national reports, such as </w:t>
      </w:r>
      <w:r>
        <w:rPr>
          <w:bCs/>
          <w:i/>
          <w:sz w:val="22"/>
          <w:szCs w:val="22"/>
        </w:rPr>
        <w:t xml:space="preserve">Forest Resources of the United States, </w:t>
      </w:r>
      <w:r w:rsidR="004429F5">
        <w:rPr>
          <w:bCs/>
          <w:i/>
          <w:sz w:val="22"/>
          <w:szCs w:val="22"/>
        </w:rPr>
        <w:t>2012</w:t>
      </w:r>
      <w:r>
        <w:rPr>
          <w:bCs/>
          <w:sz w:val="22"/>
          <w:szCs w:val="22"/>
        </w:rPr>
        <w:t xml:space="preserve"> (WO-GTR-</w:t>
      </w:r>
      <w:r w:rsidR="004429F5">
        <w:rPr>
          <w:bCs/>
          <w:sz w:val="22"/>
          <w:szCs w:val="22"/>
        </w:rPr>
        <w:t>91</w:t>
      </w:r>
      <w:r>
        <w:rPr>
          <w:bCs/>
          <w:sz w:val="22"/>
          <w:szCs w:val="22"/>
        </w:rPr>
        <w:t xml:space="preserve">; </w:t>
      </w:r>
      <w:hyperlink r:id="rId9" w:history="1">
        <w:r w:rsidR="004429F5" w:rsidRPr="00C72B9B">
          <w:rPr>
            <w:rStyle w:val="Hyperlink"/>
            <w:bCs/>
            <w:sz w:val="22"/>
            <w:szCs w:val="22"/>
          </w:rPr>
          <w:t>http://www.srs.fs.usda.gov/pubs/47322</w:t>
        </w:r>
      </w:hyperlink>
      <w:r w:rsidR="004429F5">
        <w:rPr>
          <w:bCs/>
          <w:sz w:val="22"/>
          <w:szCs w:val="22"/>
        </w:rPr>
        <w:t>).</w:t>
      </w:r>
      <w:r w:rsidR="00764BE1">
        <w:rPr>
          <w:bCs/>
          <w:sz w:val="22"/>
          <w:szCs w:val="22"/>
        </w:rPr>
        <w:t xml:space="preserve"> </w:t>
      </w:r>
      <w:r w:rsidR="004429F5">
        <w:rPr>
          <w:bCs/>
          <w:sz w:val="22"/>
          <w:szCs w:val="22"/>
        </w:rPr>
        <w:t xml:space="preserve"> </w:t>
      </w:r>
      <w:r>
        <w:rPr>
          <w:bCs/>
          <w:sz w:val="22"/>
          <w:szCs w:val="22"/>
        </w:rPr>
        <w:t xml:space="preserve">Data will also be distributed in state-level reports produced by FIA.   In addition, we </w:t>
      </w:r>
      <w:r w:rsidR="00E84F81">
        <w:rPr>
          <w:bCs/>
          <w:sz w:val="22"/>
          <w:szCs w:val="22"/>
        </w:rPr>
        <w:t xml:space="preserve">will publish the current </w:t>
      </w:r>
      <w:r>
        <w:rPr>
          <w:bCs/>
          <w:sz w:val="22"/>
          <w:szCs w:val="22"/>
        </w:rPr>
        <w:t xml:space="preserve">methods used to conduct the NWOS: </w:t>
      </w:r>
      <w:r>
        <w:rPr>
          <w:bCs/>
          <w:i/>
          <w:sz w:val="22"/>
          <w:szCs w:val="22"/>
        </w:rPr>
        <w:t xml:space="preserve">Design, implementation, and analysis methods for the National Woodland Owner Survey </w:t>
      </w:r>
      <w:r>
        <w:rPr>
          <w:bCs/>
          <w:sz w:val="22"/>
          <w:szCs w:val="22"/>
        </w:rPr>
        <w:t>(</w:t>
      </w:r>
      <w:r w:rsidR="00E84F81">
        <w:rPr>
          <w:bCs/>
          <w:sz w:val="22"/>
          <w:szCs w:val="22"/>
        </w:rPr>
        <w:t>in process</w:t>
      </w:r>
      <w:r>
        <w:rPr>
          <w:bCs/>
          <w:sz w:val="22"/>
          <w:szCs w:val="22"/>
        </w:rPr>
        <w:t>)</w:t>
      </w:r>
      <w:r w:rsidR="00E84F81">
        <w:rPr>
          <w:bCs/>
          <w:sz w:val="22"/>
          <w:szCs w:val="22"/>
        </w:rPr>
        <w:t xml:space="preserve"> and </w:t>
      </w:r>
      <w:r w:rsidR="00C6257E" w:rsidRPr="00C6257E">
        <w:rPr>
          <w:bCs/>
          <w:i/>
          <w:sz w:val="22"/>
          <w:szCs w:val="22"/>
        </w:rPr>
        <w:t>Methods for Estimating Private Forest Ownership Statistics: Revised Methods for the USDA Forest Service's National Woodland Owner Survey</w:t>
      </w:r>
      <w:r w:rsidR="00C6257E">
        <w:rPr>
          <w:bCs/>
          <w:sz w:val="22"/>
          <w:szCs w:val="22"/>
        </w:rPr>
        <w:t xml:space="preserve"> by </w:t>
      </w:r>
      <w:r w:rsidR="00E84F81">
        <w:rPr>
          <w:bCs/>
          <w:sz w:val="22"/>
          <w:szCs w:val="22"/>
        </w:rPr>
        <w:t>Dickinson and Butler (2013)</w:t>
      </w:r>
      <w:r>
        <w:rPr>
          <w:bCs/>
          <w:sz w:val="22"/>
          <w:szCs w:val="22"/>
        </w:rPr>
        <w:t>.</w:t>
      </w:r>
    </w:p>
    <w:p w14:paraId="1BF09997" w14:textId="77777777"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seeking approval to not display the expiration date for OMB approval of the information collection, explain the reasons that display would be inappropriate.</w:t>
      </w:r>
    </w:p>
    <w:p w14:paraId="7840EAAD" w14:textId="77777777" w:rsidR="00EC10FF"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 OMB expiration date will be displayed on all survey forms.</w:t>
      </w:r>
    </w:p>
    <w:p w14:paraId="2D6DF3A5" w14:textId="77777777" w:rsidR="00686CD9" w:rsidRPr="00BF1D26" w:rsidRDefault="00686CD9" w:rsidP="00686CD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BF1D26">
        <w:rPr>
          <w:b/>
          <w:bCs/>
        </w:rPr>
        <w:t>Explain each exception to the certification statement identified in item 19, "Certification Requirement for Paperwork Reduction Act."</w:t>
      </w:r>
    </w:p>
    <w:p w14:paraId="6E28D5FC" w14:textId="77777777" w:rsidR="00A15C73" w:rsidRPr="00B768A6" w:rsidRDefault="00FC1D8B" w:rsidP="00B768A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768A6">
        <w:rPr>
          <w:sz w:val="22"/>
          <w:szCs w:val="22"/>
        </w:rPr>
        <w:t>The agency is able to certify compliance with all provisions in item 19.</w:t>
      </w:r>
    </w:p>
    <w:sectPr w:rsidR="00A15C73" w:rsidRPr="00B768A6" w:rsidSect="002D3C08">
      <w:footerReference w:type="default" r:id="rId10"/>
      <w:type w:val="continuous"/>
      <w:pgSz w:w="12240" w:h="15840"/>
      <w:pgMar w:top="1440" w:right="1350" w:bottom="1440" w:left="1440" w:header="1080" w:footer="30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FAE83" w14:textId="77777777" w:rsidR="00E71E26" w:rsidRDefault="00E71E26" w:rsidP="008D6786">
      <w:r>
        <w:separator/>
      </w:r>
    </w:p>
  </w:endnote>
  <w:endnote w:type="continuationSeparator" w:id="0">
    <w:p w14:paraId="0BE97767" w14:textId="77777777" w:rsidR="00E71E26" w:rsidRDefault="00E71E26" w:rsidP="008D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1E37E" w14:textId="77777777" w:rsidR="00E71E26" w:rsidRDefault="00E71E26"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321F38">
      <w:rPr>
        <w:rFonts w:ascii="Helvetica" w:hAnsi="Helvetica" w:cs="Helvetica"/>
        <w:noProof/>
        <w:sz w:val="16"/>
        <w:szCs w:val="16"/>
      </w:rPr>
      <w:t>13</w:t>
    </w:r>
    <w:r>
      <w:rPr>
        <w:rFonts w:ascii="Helvetica" w:hAnsi="Helvetica" w:cs="Helvetic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8831C" w14:textId="77777777" w:rsidR="00E71E26" w:rsidRDefault="00E71E26" w:rsidP="008D6786">
      <w:r>
        <w:separator/>
      </w:r>
    </w:p>
  </w:footnote>
  <w:footnote w:type="continuationSeparator" w:id="0">
    <w:p w14:paraId="1132A12E" w14:textId="77777777" w:rsidR="00E71E26" w:rsidRDefault="00E71E26" w:rsidP="008D6786">
      <w:r>
        <w:continuationSeparator/>
      </w:r>
    </w:p>
  </w:footnote>
  <w:footnote w:id="1">
    <w:p w14:paraId="1EC83EBF" w14:textId="77777777" w:rsidR="00E71E26" w:rsidRDefault="00E71E26" w:rsidP="006E4169">
      <w:pPr>
        <w:pStyle w:val="FootnoteText"/>
      </w:pPr>
      <w:r>
        <w:rPr>
          <w:rStyle w:val="FootnoteReference"/>
        </w:rPr>
        <w:footnoteRef/>
      </w:r>
      <w:r>
        <w:t xml:space="preserve"> The terms forest and other woodland, forest land, and woodland are used synonymously in this document.  Private land owners tend to refer to their land as woodland, public agencies and large corporate owners tend to use the term forested land, and the technical Forest Service terminology is forest and other wooded land.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8A2B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3C7E3050"/>
    <w:lvl w:ilvl="0">
      <w:numFmt w:val="decimal"/>
      <w:lvlText w:val="*"/>
      <w:lvlJc w:val="left"/>
    </w:lvl>
  </w:abstractNum>
  <w:abstractNum w:abstractNumId="2">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A0E773D"/>
    <w:multiLevelType w:val="hybridMultilevel"/>
    <w:tmpl w:val="803E2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1C97928"/>
    <w:multiLevelType w:val="singleLevel"/>
    <w:tmpl w:val="93CC8282"/>
    <w:lvl w:ilvl="0">
      <w:start w:val="10"/>
      <w:numFmt w:val="decimal"/>
      <w:lvlText w:val="%1. "/>
      <w:legacy w:legacy="1" w:legacySpace="0" w:legacyIndent="360"/>
      <w:lvlJc w:val="left"/>
      <w:pPr>
        <w:ind w:left="720" w:hanging="360"/>
      </w:pPr>
      <w:rPr>
        <w:b w:val="0"/>
        <w:i w:val="0"/>
        <w:sz w:val="20"/>
      </w:rPr>
    </w:lvl>
  </w:abstractNum>
  <w:abstractNum w:abstractNumId="25">
    <w:nsid w:val="13CC3B5E"/>
    <w:multiLevelType w:val="hybridMultilevel"/>
    <w:tmpl w:val="9AE4A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22FA7F2E"/>
    <w:multiLevelType w:val="hybridMultilevel"/>
    <w:tmpl w:val="A918791A"/>
    <w:lvl w:ilvl="0" w:tplc="E6DC4DD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275C1BF5"/>
    <w:multiLevelType w:val="hybridMultilevel"/>
    <w:tmpl w:val="9490D95C"/>
    <w:lvl w:ilvl="0" w:tplc="008C6AB6">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33B552AA"/>
    <w:multiLevelType w:val="hybridMultilevel"/>
    <w:tmpl w:val="12A6C154"/>
    <w:lvl w:ilvl="0" w:tplc="04090001">
      <w:start w:val="1"/>
      <w:numFmt w:val="bullet"/>
      <w:lvlText w:val=""/>
      <w:lvlJc w:val="left"/>
      <w:pPr>
        <w:ind w:left="816" w:hanging="360"/>
      </w:pPr>
      <w:rPr>
        <w:rFonts w:ascii="Symbol" w:hAnsi="Symbol"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33">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4">
    <w:nsid w:val="3AF51B55"/>
    <w:multiLevelType w:val="singleLevel"/>
    <w:tmpl w:val="81DE91E8"/>
    <w:lvl w:ilvl="0">
      <w:start w:val="6"/>
      <w:numFmt w:val="decimal"/>
      <w:lvlText w:val="%1. "/>
      <w:legacy w:legacy="1" w:legacySpace="0" w:legacyIndent="360"/>
      <w:lvlJc w:val="left"/>
      <w:pPr>
        <w:ind w:left="720" w:hanging="360"/>
      </w:pPr>
      <w:rPr>
        <w:b w:val="0"/>
        <w:i w:val="0"/>
        <w:sz w:val="20"/>
      </w:rPr>
    </w:lvl>
  </w:abstractNum>
  <w:abstractNum w:abstractNumId="3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nsid w:val="3F9D2CCE"/>
    <w:multiLevelType w:val="multilevel"/>
    <w:tmpl w:val="49F6C478"/>
    <w:lvl w:ilvl="0">
      <w:start w:val="1"/>
      <w:numFmt w:val="decimal"/>
      <w:lvlText w:val="%1. "/>
      <w:legacy w:legacy="1" w:legacySpace="0" w:legacyIndent="360"/>
      <w:lvlJc w:val="left"/>
      <w:pPr>
        <w:ind w:left="360" w:hanging="360"/>
      </w:pPr>
      <w:rPr>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46C233A0"/>
    <w:multiLevelType w:val="hybridMultilevel"/>
    <w:tmpl w:val="45F0696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94E0879"/>
    <w:multiLevelType w:val="hybridMultilevel"/>
    <w:tmpl w:val="9502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9C25AA6"/>
    <w:multiLevelType w:val="hybridMultilevel"/>
    <w:tmpl w:val="B54821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4DD24563"/>
    <w:multiLevelType w:val="singleLevel"/>
    <w:tmpl w:val="5B74F0EE"/>
    <w:lvl w:ilvl="0">
      <w:start w:val="16"/>
      <w:numFmt w:val="decimal"/>
      <w:lvlText w:val="%1. "/>
      <w:legacy w:legacy="1" w:legacySpace="0" w:legacyIndent="360"/>
      <w:lvlJc w:val="left"/>
      <w:pPr>
        <w:ind w:left="720" w:hanging="360"/>
      </w:pPr>
      <w:rPr>
        <w:b w:val="0"/>
        <w:i w:val="0"/>
        <w:sz w:val="20"/>
      </w:rPr>
    </w:lvl>
  </w:abstractNum>
  <w:abstractNum w:abstractNumId="45">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6">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52246D9A"/>
    <w:multiLevelType w:val="hybridMultilevel"/>
    <w:tmpl w:val="09C052E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49">
    <w:nsid w:val="54813370"/>
    <w:multiLevelType w:val="singleLevel"/>
    <w:tmpl w:val="29FAA15A"/>
    <w:lvl w:ilvl="0">
      <w:start w:val="12"/>
      <w:numFmt w:val="decimal"/>
      <w:lvlText w:val="%1. "/>
      <w:legacy w:legacy="1" w:legacySpace="0" w:legacyIndent="360"/>
      <w:lvlJc w:val="left"/>
      <w:pPr>
        <w:ind w:left="720" w:hanging="360"/>
      </w:pPr>
      <w:rPr>
        <w:b w:val="0"/>
        <w:i w:val="0"/>
        <w:sz w:val="20"/>
      </w:rPr>
    </w:lvl>
  </w:abstractNum>
  <w:abstractNum w:abstractNumId="50">
    <w:nsid w:val="5C0C7B50"/>
    <w:multiLevelType w:val="hybridMultilevel"/>
    <w:tmpl w:val="FA9256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ADD6D7A"/>
    <w:multiLevelType w:val="singleLevel"/>
    <w:tmpl w:val="77A8C510"/>
    <w:lvl w:ilvl="0">
      <w:start w:val="14"/>
      <w:numFmt w:val="decimal"/>
      <w:lvlText w:val="%1. "/>
      <w:legacy w:legacy="1" w:legacySpace="0" w:legacyIndent="360"/>
      <w:lvlJc w:val="left"/>
      <w:pPr>
        <w:ind w:left="720" w:hanging="360"/>
      </w:pPr>
      <w:rPr>
        <w:b w:val="0"/>
        <w:i w:val="0"/>
        <w:sz w:val="20"/>
      </w:rPr>
    </w:lvl>
  </w:abstractNum>
  <w:abstractNum w:abstractNumId="54">
    <w:nsid w:val="6DBB66C0"/>
    <w:multiLevelType w:val="hybridMultilevel"/>
    <w:tmpl w:val="613A8D5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5">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7">
    <w:nsid w:val="7F6F2138"/>
    <w:multiLevelType w:val="singleLevel"/>
    <w:tmpl w:val="0DEA2F56"/>
    <w:lvl w:ilvl="0">
      <w:start w:val="2"/>
      <w:numFmt w:val="decimal"/>
      <w:lvlText w:val="%1. "/>
      <w:legacy w:legacy="1" w:legacySpace="0" w:legacyIndent="360"/>
      <w:lvlJc w:val="left"/>
      <w:pPr>
        <w:ind w:left="720" w:hanging="360"/>
      </w:pPr>
      <w:rPr>
        <w:b w:val="0"/>
        <w:i w:val="0"/>
        <w:sz w:val="20"/>
      </w:rPr>
    </w:lvl>
  </w:abstractNum>
  <w:num w:numId="1">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1"/>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1"/>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6"/>
  </w:num>
  <w:num w:numId="7">
    <w:abstractNumId w:val="43"/>
  </w:num>
  <w:num w:numId="8">
    <w:abstractNumId w:val="42"/>
  </w:num>
  <w:num w:numId="9">
    <w:abstractNumId w:val="31"/>
  </w:num>
  <w:num w:numId="10">
    <w:abstractNumId w:val="18"/>
  </w:num>
  <w:num w:numId="11">
    <w:abstractNumId w:val="22"/>
  </w:num>
  <w:num w:numId="12">
    <w:abstractNumId w:val="56"/>
  </w:num>
  <w:num w:numId="13">
    <w:abstractNumId w:val="55"/>
  </w:num>
  <w:num w:numId="14">
    <w:abstractNumId w:val="37"/>
  </w:num>
  <w:num w:numId="15">
    <w:abstractNumId w:val="23"/>
  </w:num>
  <w:num w:numId="16">
    <w:abstractNumId w:val="47"/>
  </w:num>
  <w:num w:numId="17">
    <w:abstractNumId w:val="29"/>
  </w:num>
  <w:num w:numId="18">
    <w:abstractNumId w:val="52"/>
  </w:num>
  <w:num w:numId="19">
    <w:abstractNumId w:val="45"/>
  </w:num>
  <w:num w:numId="20">
    <w:abstractNumId w:val="46"/>
  </w:num>
  <w:num w:numId="21">
    <w:abstractNumId w:val="30"/>
  </w:num>
  <w:num w:numId="22">
    <w:abstractNumId w:val="21"/>
  </w:num>
  <w:num w:numId="23">
    <w:abstractNumId w:val="19"/>
  </w:num>
  <w:num w:numId="24">
    <w:abstractNumId w:val="38"/>
  </w:num>
  <w:num w:numId="25">
    <w:abstractNumId w:val="33"/>
  </w:num>
  <w:num w:numId="26">
    <w:abstractNumId w:val="51"/>
  </w:num>
  <w:num w:numId="27">
    <w:abstractNumId w:val="57"/>
  </w:num>
  <w:num w:numId="28">
    <w:abstractNumId w:val="34"/>
  </w:num>
  <w:num w:numId="29">
    <w:abstractNumId w:val="24"/>
  </w:num>
  <w:num w:numId="30">
    <w:abstractNumId w:val="49"/>
  </w:num>
  <w:num w:numId="31">
    <w:abstractNumId w:val="53"/>
  </w:num>
  <w:num w:numId="32">
    <w:abstractNumId w:val="44"/>
  </w:num>
  <w:num w:numId="33">
    <w:abstractNumId w:val="36"/>
  </w:num>
  <w:num w:numId="34">
    <w:abstractNumId w:val="27"/>
  </w:num>
  <w:num w:numId="35">
    <w:abstractNumId w:val="40"/>
  </w:num>
  <w:num w:numId="36">
    <w:abstractNumId w:val="20"/>
  </w:num>
  <w:num w:numId="37">
    <w:abstractNumId w:val="54"/>
  </w:num>
  <w:num w:numId="38">
    <w:abstractNumId w:val="28"/>
  </w:num>
  <w:num w:numId="39">
    <w:abstractNumId w:val="50"/>
  </w:num>
  <w:num w:numId="40">
    <w:abstractNumId w:val="48"/>
  </w:num>
  <w:num w:numId="41">
    <w:abstractNumId w:val="25"/>
  </w:num>
  <w:num w:numId="42">
    <w:abstractNumId w:val="32"/>
  </w:num>
  <w:num w:numId="43">
    <w:abstractNumId w:val="0"/>
  </w:num>
  <w:num w:numId="44">
    <w:abstractNumId w:val="3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0ED9"/>
    <w:rsid w:val="00011211"/>
    <w:rsid w:val="00017689"/>
    <w:rsid w:val="000417D9"/>
    <w:rsid w:val="00043C10"/>
    <w:rsid w:val="0004533C"/>
    <w:rsid w:val="000461DD"/>
    <w:rsid w:val="000502E4"/>
    <w:rsid w:val="00052C24"/>
    <w:rsid w:val="000544CC"/>
    <w:rsid w:val="000547BC"/>
    <w:rsid w:val="00062316"/>
    <w:rsid w:val="00063823"/>
    <w:rsid w:val="00066666"/>
    <w:rsid w:val="00076BA1"/>
    <w:rsid w:val="00076FBA"/>
    <w:rsid w:val="00080761"/>
    <w:rsid w:val="00082EE5"/>
    <w:rsid w:val="00090815"/>
    <w:rsid w:val="00092790"/>
    <w:rsid w:val="0009557D"/>
    <w:rsid w:val="00096539"/>
    <w:rsid w:val="00097D7D"/>
    <w:rsid w:val="000B03BD"/>
    <w:rsid w:val="000B290F"/>
    <w:rsid w:val="000C1AD8"/>
    <w:rsid w:val="000C3612"/>
    <w:rsid w:val="000C48A9"/>
    <w:rsid w:val="000C7C58"/>
    <w:rsid w:val="000D13AE"/>
    <w:rsid w:val="000D1F01"/>
    <w:rsid w:val="000D53A4"/>
    <w:rsid w:val="000E5803"/>
    <w:rsid w:val="000F1EAD"/>
    <w:rsid w:val="000F2949"/>
    <w:rsid w:val="000F2E0E"/>
    <w:rsid w:val="000F348C"/>
    <w:rsid w:val="000F4DC6"/>
    <w:rsid w:val="00102EBC"/>
    <w:rsid w:val="00115264"/>
    <w:rsid w:val="00121B91"/>
    <w:rsid w:val="00125CA4"/>
    <w:rsid w:val="00130B3B"/>
    <w:rsid w:val="00131909"/>
    <w:rsid w:val="001331F1"/>
    <w:rsid w:val="00137D62"/>
    <w:rsid w:val="00140C0D"/>
    <w:rsid w:val="001424BD"/>
    <w:rsid w:val="00145E6F"/>
    <w:rsid w:val="00162CD2"/>
    <w:rsid w:val="0016301C"/>
    <w:rsid w:val="001722C2"/>
    <w:rsid w:val="0017297C"/>
    <w:rsid w:val="00173CB7"/>
    <w:rsid w:val="001816A1"/>
    <w:rsid w:val="00182FC3"/>
    <w:rsid w:val="00194C29"/>
    <w:rsid w:val="0019558F"/>
    <w:rsid w:val="00196982"/>
    <w:rsid w:val="00197F9A"/>
    <w:rsid w:val="001A4B2B"/>
    <w:rsid w:val="001A66AD"/>
    <w:rsid w:val="001B26BB"/>
    <w:rsid w:val="001B5633"/>
    <w:rsid w:val="001B595E"/>
    <w:rsid w:val="001C3ECA"/>
    <w:rsid w:val="001C49A0"/>
    <w:rsid w:val="001C7E3F"/>
    <w:rsid w:val="001D2E08"/>
    <w:rsid w:val="001D6C93"/>
    <w:rsid w:val="001D6DE9"/>
    <w:rsid w:val="001D70EE"/>
    <w:rsid w:val="001D735E"/>
    <w:rsid w:val="001E39CB"/>
    <w:rsid w:val="001E7A3D"/>
    <w:rsid w:val="001F3AB3"/>
    <w:rsid w:val="001F6542"/>
    <w:rsid w:val="0020264E"/>
    <w:rsid w:val="002072C0"/>
    <w:rsid w:val="0022136C"/>
    <w:rsid w:val="00223AE5"/>
    <w:rsid w:val="00237E1D"/>
    <w:rsid w:val="00243447"/>
    <w:rsid w:val="00246181"/>
    <w:rsid w:val="00246901"/>
    <w:rsid w:val="00246AA7"/>
    <w:rsid w:val="00250D5F"/>
    <w:rsid w:val="00252D8F"/>
    <w:rsid w:val="00256ECF"/>
    <w:rsid w:val="0025722B"/>
    <w:rsid w:val="00261122"/>
    <w:rsid w:val="00264AE4"/>
    <w:rsid w:val="00266129"/>
    <w:rsid w:val="00270616"/>
    <w:rsid w:val="002776CD"/>
    <w:rsid w:val="00280FC6"/>
    <w:rsid w:val="002A1501"/>
    <w:rsid w:val="002B43B7"/>
    <w:rsid w:val="002B486E"/>
    <w:rsid w:val="002C1F2C"/>
    <w:rsid w:val="002C5EDC"/>
    <w:rsid w:val="002D1A70"/>
    <w:rsid w:val="002D277C"/>
    <w:rsid w:val="002D3C08"/>
    <w:rsid w:val="002D53AE"/>
    <w:rsid w:val="002E4A2A"/>
    <w:rsid w:val="002E55B8"/>
    <w:rsid w:val="002F440E"/>
    <w:rsid w:val="00302593"/>
    <w:rsid w:val="00302F35"/>
    <w:rsid w:val="003061C0"/>
    <w:rsid w:val="00311BA8"/>
    <w:rsid w:val="00312B84"/>
    <w:rsid w:val="003130F7"/>
    <w:rsid w:val="00314A49"/>
    <w:rsid w:val="00321F38"/>
    <w:rsid w:val="0032512D"/>
    <w:rsid w:val="00333CCD"/>
    <w:rsid w:val="003362EC"/>
    <w:rsid w:val="003566BC"/>
    <w:rsid w:val="00356BDF"/>
    <w:rsid w:val="0036003E"/>
    <w:rsid w:val="00361CD1"/>
    <w:rsid w:val="003821BE"/>
    <w:rsid w:val="0039043A"/>
    <w:rsid w:val="003A184F"/>
    <w:rsid w:val="003B4398"/>
    <w:rsid w:val="003B60E1"/>
    <w:rsid w:val="003C5AA5"/>
    <w:rsid w:val="003D1ABD"/>
    <w:rsid w:val="003D2960"/>
    <w:rsid w:val="003D4D5B"/>
    <w:rsid w:val="003D6705"/>
    <w:rsid w:val="003F2036"/>
    <w:rsid w:val="003F6935"/>
    <w:rsid w:val="003F7E21"/>
    <w:rsid w:val="00403E9E"/>
    <w:rsid w:val="00412A89"/>
    <w:rsid w:val="004175C1"/>
    <w:rsid w:val="004253AB"/>
    <w:rsid w:val="0043104F"/>
    <w:rsid w:val="00437CE8"/>
    <w:rsid w:val="004422AB"/>
    <w:rsid w:val="004429F5"/>
    <w:rsid w:val="00447D0F"/>
    <w:rsid w:val="00453D37"/>
    <w:rsid w:val="0045462A"/>
    <w:rsid w:val="004601C0"/>
    <w:rsid w:val="00461C27"/>
    <w:rsid w:val="004677BE"/>
    <w:rsid w:val="0047125E"/>
    <w:rsid w:val="00474DA8"/>
    <w:rsid w:val="0047545B"/>
    <w:rsid w:val="004808FF"/>
    <w:rsid w:val="00480E98"/>
    <w:rsid w:val="0048561E"/>
    <w:rsid w:val="004A4043"/>
    <w:rsid w:val="004A7982"/>
    <w:rsid w:val="004A7B59"/>
    <w:rsid w:val="004B2CD2"/>
    <w:rsid w:val="004B3739"/>
    <w:rsid w:val="004D0845"/>
    <w:rsid w:val="004D39A0"/>
    <w:rsid w:val="004D45EA"/>
    <w:rsid w:val="004D75F4"/>
    <w:rsid w:val="004E3D59"/>
    <w:rsid w:val="004E5114"/>
    <w:rsid w:val="00504B59"/>
    <w:rsid w:val="00507239"/>
    <w:rsid w:val="00512764"/>
    <w:rsid w:val="00521A26"/>
    <w:rsid w:val="005228C6"/>
    <w:rsid w:val="005300D8"/>
    <w:rsid w:val="0053147F"/>
    <w:rsid w:val="00532726"/>
    <w:rsid w:val="00533355"/>
    <w:rsid w:val="00534C93"/>
    <w:rsid w:val="00541846"/>
    <w:rsid w:val="00545D76"/>
    <w:rsid w:val="00550131"/>
    <w:rsid w:val="0055310B"/>
    <w:rsid w:val="005531E5"/>
    <w:rsid w:val="00561B09"/>
    <w:rsid w:val="00565321"/>
    <w:rsid w:val="00565B3C"/>
    <w:rsid w:val="00573F1F"/>
    <w:rsid w:val="0058105F"/>
    <w:rsid w:val="00590316"/>
    <w:rsid w:val="005908AF"/>
    <w:rsid w:val="005A6AFB"/>
    <w:rsid w:val="005B239B"/>
    <w:rsid w:val="005C15F9"/>
    <w:rsid w:val="005C53DF"/>
    <w:rsid w:val="005C657E"/>
    <w:rsid w:val="005D0041"/>
    <w:rsid w:val="005D209B"/>
    <w:rsid w:val="005E0352"/>
    <w:rsid w:val="005E5754"/>
    <w:rsid w:val="00602505"/>
    <w:rsid w:val="006062B1"/>
    <w:rsid w:val="00610EB7"/>
    <w:rsid w:val="00613655"/>
    <w:rsid w:val="006179B4"/>
    <w:rsid w:val="00621750"/>
    <w:rsid w:val="00624F6A"/>
    <w:rsid w:val="00640FE2"/>
    <w:rsid w:val="006431AF"/>
    <w:rsid w:val="006466BE"/>
    <w:rsid w:val="0065022F"/>
    <w:rsid w:val="00650DFB"/>
    <w:rsid w:val="0065632D"/>
    <w:rsid w:val="006646BC"/>
    <w:rsid w:val="00671C9A"/>
    <w:rsid w:val="00675603"/>
    <w:rsid w:val="006813D5"/>
    <w:rsid w:val="006818AB"/>
    <w:rsid w:val="00686CD9"/>
    <w:rsid w:val="00690CF1"/>
    <w:rsid w:val="0069315C"/>
    <w:rsid w:val="0069407E"/>
    <w:rsid w:val="006966BA"/>
    <w:rsid w:val="006B2372"/>
    <w:rsid w:val="006B3FD7"/>
    <w:rsid w:val="006B455B"/>
    <w:rsid w:val="006B75FB"/>
    <w:rsid w:val="006B7C00"/>
    <w:rsid w:val="006C7995"/>
    <w:rsid w:val="006E0E92"/>
    <w:rsid w:val="006E4169"/>
    <w:rsid w:val="006E52FF"/>
    <w:rsid w:val="006E5ED7"/>
    <w:rsid w:val="006F02F7"/>
    <w:rsid w:val="006F57B1"/>
    <w:rsid w:val="00700708"/>
    <w:rsid w:val="00702F16"/>
    <w:rsid w:val="007176F6"/>
    <w:rsid w:val="00722932"/>
    <w:rsid w:val="007236B8"/>
    <w:rsid w:val="00726850"/>
    <w:rsid w:val="00735ABE"/>
    <w:rsid w:val="0073750B"/>
    <w:rsid w:val="00747578"/>
    <w:rsid w:val="007515D6"/>
    <w:rsid w:val="0075474E"/>
    <w:rsid w:val="0075658D"/>
    <w:rsid w:val="00764BE1"/>
    <w:rsid w:val="00771898"/>
    <w:rsid w:val="0077447B"/>
    <w:rsid w:val="00777025"/>
    <w:rsid w:val="00790A93"/>
    <w:rsid w:val="0079368D"/>
    <w:rsid w:val="007965CA"/>
    <w:rsid w:val="007B0FE3"/>
    <w:rsid w:val="007B1E4F"/>
    <w:rsid w:val="007B4267"/>
    <w:rsid w:val="007B4360"/>
    <w:rsid w:val="007B5894"/>
    <w:rsid w:val="007B643B"/>
    <w:rsid w:val="007C12F6"/>
    <w:rsid w:val="007C6B7B"/>
    <w:rsid w:val="007D64B5"/>
    <w:rsid w:val="007E7828"/>
    <w:rsid w:val="007F0235"/>
    <w:rsid w:val="007F7D5B"/>
    <w:rsid w:val="00805B81"/>
    <w:rsid w:val="00813276"/>
    <w:rsid w:val="00817845"/>
    <w:rsid w:val="008216EE"/>
    <w:rsid w:val="00833390"/>
    <w:rsid w:val="00835D67"/>
    <w:rsid w:val="008368ED"/>
    <w:rsid w:val="008476C9"/>
    <w:rsid w:val="00847808"/>
    <w:rsid w:val="008508E4"/>
    <w:rsid w:val="008516E3"/>
    <w:rsid w:val="00862A24"/>
    <w:rsid w:val="0086432A"/>
    <w:rsid w:val="00874679"/>
    <w:rsid w:val="00886E2B"/>
    <w:rsid w:val="00887367"/>
    <w:rsid w:val="00887B62"/>
    <w:rsid w:val="00890057"/>
    <w:rsid w:val="008974AA"/>
    <w:rsid w:val="008A4C75"/>
    <w:rsid w:val="008B390A"/>
    <w:rsid w:val="008B4DC9"/>
    <w:rsid w:val="008B5172"/>
    <w:rsid w:val="008C0748"/>
    <w:rsid w:val="008C325F"/>
    <w:rsid w:val="008D0284"/>
    <w:rsid w:val="008D47A6"/>
    <w:rsid w:val="008D6786"/>
    <w:rsid w:val="008F27F5"/>
    <w:rsid w:val="008F53BB"/>
    <w:rsid w:val="00900A35"/>
    <w:rsid w:val="00904095"/>
    <w:rsid w:val="00911621"/>
    <w:rsid w:val="00917427"/>
    <w:rsid w:val="0092325A"/>
    <w:rsid w:val="0093330A"/>
    <w:rsid w:val="00933F8B"/>
    <w:rsid w:val="0093421D"/>
    <w:rsid w:val="00936740"/>
    <w:rsid w:val="0093731F"/>
    <w:rsid w:val="00945671"/>
    <w:rsid w:val="009468A3"/>
    <w:rsid w:val="0095340A"/>
    <w:rsid w:val="00956215"/>
    <w:rsid w:val="009578A7"/>
    <w:rsid w:val="0096260A"/>
    <w:rsid w:val="00963FED"/>
    <w:rsid w:val="009651B9"/>
    <w:rsid w:val="00966A3F"/>
    <w:rsid w:val="009768A1"/>
    <w:rsid w:val="0097772C"/>
    <w:rsid w:val="00982995"/>
    <w:rsid w:val="00991A15"/>
    <w:rsid w:val="00994117"/>
    <w:rsid w:val="009A0C82"/>
    <w:rsid w:val="009A23E7"/>
    <w:rsid w:val="009A769F"/>
    <w:rsid w:val="009B24A1"/>
    <w:rsid w:val="009B3A7D"/>
    <w:rsid w:val="009B673E"/>
    <w:rsid w:val="009B7582"/>
    <w:rsid w:val="009C0AF0"/>
    <w:rsid w:val="009C56B0"/>
    <w:rsid w:val="009C6AE0"/>
    <w:rsid w:val="009F51EF"/>
    <w:rsid w:val="00A10E37"/>
    <w:rsid w:val="00A145A3"/>
    <w:rsid w:val="00A159F6"/>
    <w:rsid w:val="00A15C73"/>
    <w:rsid w:val="00A23B7A"/>
    <w:rsid w:val="00A30186"/>
    <w:rsid w:val="00A3176C"/>
    <w:rsid w:val="00A325A6"/>
    <w:rsid w:val="00A339AA"/>
    <w:rsid w:val="00A35EE8"/>
    <w:rsid w:val="00A361BB"/>
    <w:rsid w:val="00A37DC2"/>
    <w:rsid w:val="00A455A4"/>
    <w:rsid w:val="00A5543F"/>
    <w:rsid w:val="00A5675F"/>
    <w:rsid w:val="00A56F6B"/>
    <w:rsid w:val="00A6516A"/>
    <w:rsid w:val="00A67E9C"/>
    <w:rsid w:val="00A74E4C"/>
    <w:rsid w:val="00A7659A"/>
    <w:rsid w:val="00A81195"/>
    <w:rsid w:val="00A905BD"/>
    <w:rsid w:val="00A91CD5"/>
    <w:rsid w:val="00A9312D"/>
    <w:rsid w:val="00A95755"/>
    <w:rsid w:val="00A96A85"/>
    <w:rsid w:val="00AB11A3"/>
    <w:rsid w:val="00AC5820"/>
    <w:rsid w:val="00AD5433"/>
    <w:rsid w:val="00AE39C6"/>
    <w:rsid w:val="00AF0D92"/>
    <w:rsid w:val="00AF4538"/>
    <w:rsid w:val="00AF7648"/>
    <w:rsid w:val="00AF7A75"/>
    <w:rsid w:val="00B0030F"/>
    <w:rsid w:val="00B03DF9"/>
    <w:rsid w:val="00B05389"/>
    <w:rsid w:val="00B0642D"/>
    <w:rsid w:val="00B06E73"/>
    <w:rsid w:val="00B07459"/>
    <w:rsid w:val="00B07B21"/>
    <w:rsid w:val="00B10561"/>
    <w:rsid w:val="00B12439"/>
    <w:rsid w:val="00B22415"/>
    <w:rsid w:val="00B351AD"/>
    <w:rsid w:val="00B36013"/>
    <w:rsid w:val="00B4211D"/>
    <w:rsid w:val="00B43ED7"/>
    <w:rsid w:val="00B536D7"/>
    <w:rsid w:val="00B55EDD"/>
    <w:rsid w:val="00B60FF9"/>
    <w:rsid w:val="00B61A6F"/>
    <w:rsid w:val="00B754E9"/>
    <w:rsid w:val="00B768A6"/>
    <w:rsid w:val="00B812EE"/>
    <w:rsid w:val="00B869D3"/>
    <w:rsid w:val="00BA0A0A"/>
    <w:rsid w:val="00BA375B"/>
    <w:rsid w:val="00BB06C3"/>
    <w:rsid w:val="00BB0804"/>
    <w:rsid w:val="00BB15F8"/>
    <w:rsid w:val="00BC15FA"/>
    <w:rsid w:val="00BC20BA"/>
    <w:rsid w:val="00BC326E"/>
    <w:rsid w:val="00BC4DCF"/>
    <w:rsid w:val="00BD35AC"/>
    <w:rsid w:val="00BD3659"/>
    <w:rsid w:val="00BF116B"/>
    <w:rsid w:val="00BF1D26"/>
    <w:rsid w:val="00BF370D"/>
    <w:rsid w:val="00BF727C"/>
    <w:rsid w:val="00C00923"/>
    <w:rsid w:val="00C03E9F"/>
    <w:rsid w:val="00C230FB"/>
    <w:rsid w:val="00C360D2"/>
    <w:rsid w:val="00C37CD8"/>
    <w:rsid w:val="00C42C5A"/>
    <w:rsid w:val="00C43810"/>
    <w:rsid w:val="00C474F5"/>
    <w:rsid w:val="00C51E34"/>
    <w:rsid w:val="00C52A1A"/>
    <w:rsid w:val="00C6257E"/>
    <w:rsid w:val="00C673FD"/>
    <w:rsid w:val="00C8131B"/>
    <w:rsid w:val="00C82054"/>
    <w:rsid w:val="00C8442D"/>
    <w:rsid w:val="00C9247A"/>
    <w:rsid w:val="00CA07F4"/>
    <w:rsid w:val="00CA5DC7"/>
    <w:rsid w:val="00CA6357"/>
    <w:rsid w:val="00CB0A80"/>
    <w:rsid w:val="00CB193D"/>
    <w:rsid w:val="00CC0EA8"/>
    <w:rsid w:val="00CC47FD"/>
    <w:rsid w:val="00CC579B"/>
    <w:rsid w:val="00CD4215"/>
    <w:rsid w:val="00D00299"/>
    <w:rsid w:val="00D00F50"/>
    <w:rsid w:val="00D241D1"/>
    <w:rsid w:val="00D25FB6"/>
    <w:rsid w:val="00D27A63"/>
    <w:rsid w:val="00D35033"/>
    <w:rsid w:val="00D41860"/>
    <w:rsid w:val="00D46E71"/>
    <w:rsid w:val="00D533BB"/>
    <w:rsid w:val="00D71BE5"/>
    <w:rsid w:val="00D71C38"/>
    <w:rsid w:val="00D83551"/>
    <w:rsid w:val="00D83819"/>
    <w:rsid w:val="00D86A55"/>
    <w:rsid w:val="00D913EE"/>
    <w:rsid w:val="00D9345B"/>
    <w:rsid w:val="00D93D9A"/>
    <w:rsid w:val="00DB4A19"/>
    <w:rsid w:val="00DB6ACC"/>
    <w:rsid w:val="00DC1978"/>
    <w:rsid w:val="00DC1E4F"/>
    <w:rsid w:val="00DD2C1E"/>
    <w:rsid w:val="00DE1758"/>
    <w:rsid w:val="00DF0B40"/>
    <w:rsid w:val="00DF78C8"/>
    <w:rsid w:val="00E0245F"/>
    <w:rsid w:val="00E21DAB"/>
    <w:rsid w:val="00E22996"/>
    <w:rsid w:val="00E230E7"/>
    <w:rsid w:val="00E25657"/>
    <w:rsid w:val="00E27B17"/>
    <w:rsid w:val="00E37EF6"/>
    <w:rsid w:val="00E44D1E"/>
    <w:rsid w:val="00E45A02"/>
    <w:rsid w:val="00E4656C"/>
    <w:rsid w:val="00E56559"/>
    <w:rsid w:val="00E56FC3"/>
    <w:rsid w:val="00E60284"/>
    <w:rsid w:val="00E630F4"/>
    <w:rsid w:val="00E71E26"/>
    <w:rsid w:val="00E76255"/>
    <w:rsid w:val="00E77087"/>
    <w:rsid w:val="00E77A97"/>
    <w:rsid w:val="00E84F81"/>
    <w:rsid w:val="00E85290"/>
    <w:rsid w:val="00E978E9"/>
    <w:rsid w:val="00EB1FA6"/>
    <w:rsid w:val="00EC0F60"/>
    <w:rsid w:val="00EC10FF"/>
    <w:rsid w:val="00EC6464"/>
    <w:rsid w:val="00ED0659"/>
    <w:rsid w:val="00EE2764"/>
    <w:rsid w:val="00EE3CAD"/>
    <w:rsid w:val="00EE528D"/>
    <w:rsid w:val="00EE52A5"/>
    <w:rsid w:val="00EF10A4"/>
    <w:rsid w:val="00EF18B1"/>
    <w:rsid w:val="00F03FBC"/>
    <w:rsid w:val="00F06ED1"/>
    <w:rsid w:val="00F173D2"/>
    <w:rsid w:val="00F2468F"/>
    <w:rsid w:val="00F2769A"/>
    <w:rsid w:val="00F36D42"/>
    <w:rsid w:val="00F41610"/>
    <w:rsid w:val="00F433CD"/>
    <w:rsid w:val="00F45707"/>
    <w:rsid w:val="00F4658C"/>
    <w:rsid w:val="00F6203D"/>
    <w:rsid w:val="00F63496"/>
    <w:rsid w:val="00F643A0"/>
    <w:rsid w:val="00F67CC9"/>
    <w:rsid w:val="00F736E2"/>
    <w:rsid w:val="00F76B83"/>
    <w:rsid w:val="00F872AA"/>
    <w:rsid w:val="00F95A1C"/>
    <w:rsid w:val="00FA2CBA"/>
    <w:rsid w:val="00FA33D4"/>
    <w:rsid w:val="00FA61B5"/>
    <w:rsid w:val="00FC104F"/>
    <w:rsid w:val="00FC1D8B"/>
    <w:rsid w:val="00FD4952"/>
    <w:rsid w:val="00FE7F71"/>
    <w:rsid w:val="00FF3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84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C0"/>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D209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94C29"/>
    <w:pPr>
      <w:keepNext/>
      <w:widowControl/>
      <w:tabs>
        <w:tab w:val="left" w:pos="720"/>
      </w:tabs>
      <w:overflowPunct w:val="0"/>
      <w:spacing w:line="360" w:lineRule="auto"/>
      <w:ind w:left="1440"/>
      <w:textAlignment w:val="baseline"/>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061C0"/>
  </w:style>
  <w:style w:type="paragraph" w:customStyle="1" w:styleId="Level1">
    <w:name w:val="Level 1"/>
    <w:basedOn w:val="Normal"/>
    <w:rsid w:val="003061C0"/>
    <w:pPr>
      <w:numPr>
        <w:numId w:val="1"/>
      </w:numPr>
      <w:ind w:left="474" w:hanging="186"/>
      <w:outlineLvl w:val="0"/>
    </w:pPr>
  </w:style>
  <w:style w:type="paragraph" w:customStyle="1" w:styleId="Level2">
    <w:name w:val="Level 2"/>
    <w:basedOn w:val="Normal"/>
    <w:rsid w:val="003061C0"/>
    <w:pPr>
      <w:ind w:left="722" w:hanging="361"/>
    </w:pPr>
  </w:style>
  <w:style w:type="paragraph" w:styleId="Header">
    <w:name w:val="header"/>
    <w:basedOn w:val="Normal"/>
    <w:rsid w:val="003061C0"/>
    <w:pPr>
      <w:tabs>
        <w:tab w:val="center" w:pos="4320"/>
        <w:tab w:val="right" w:pos="8640"/>
      </w:tabs>
    </w:pPr>
  </w:style>
  <w:style w:type="paragraph" w:styleId="Footer">
    <w:name w:val="footer"/>
    <w:basedOn w:val="Normal"/>
    <w:rsid w:val="003061C0"/>
    <w:pPr>
      <w:tabs>
        <w:tab w:val="center" w:pos="4320"/>
        <w:tab w:val="right" w:pos="8640"/>
      </w:tabs>
    </w:pPr>
  </w:style>
  <w:style w:type="paragraph" w:styleId="BodyTextIndent">
    <w:name w:val="Body Text Indent"/>
    <w:basedOn w:val="Normal"/>
    <w:rsid w:val="003061C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306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3D2960"/>
    <w:pPr>
      <w:spacing w:after="120"/>
    </w:pPr>
  </w:style>
  <w:style w:type="paragraph" w:styleId="BodyText2">
    <w:name w:val="Body Text 2"/>
    <w:basedOn w:val="Normal"/>
    <w:rsid w:val="003D2960"/>
    <w:pPr>
      <w:spacing w:after="120" w:line="480" w:lineRule="auto"/>
    </w:pPr>
  </w:style>
  <w:style w:type="paragraph" w:styleId="BodyTextIndent3">
    <w:name w:val="Body Text Indent 3"/>
    <w:basedOn w:val="Normal"/>
    <w:rsid w:val="003D2960"/>
    <w:pPr>
      <w:spacing w:after="120"/>
      <w:ind w:left="360"/>
    </w:pPr>
    <w:rPr>
      <w:sz w:val="16"/>
      <w:szCs w:val="16"/>
    </w:rPr>
  </w:style>
  <w:style w:type="character" w:styleId="FollowedHyperlink">
    <w:name w:val="FollowedHyperlink"/>
    <w:rsid w:val="00F06ED1"/>
    <w:rPr>
      <w:color w:val="606420"/>
      <w:u w:val="single"/>
    </w:rPr>
  </w:style>
  <w:style w:type="paragraph" w:customStyle="1" w:styleId="ColorfulShading-Accent31">
    <w:name w:val="Colorful Shading - Accent 31"/>
    <w:basedOn w:val="Normal"/>
    <w:uiPriority w:val="34"/>
    <w:qFormat/>
    <w:rsid w:val="00BA375B"/>
    <w:pPr>
      <w:ind w:left="720"/>
      <w:contextualSpacing/>
    </w:pPr>
  </w:style>
  <w:style w:type="paragraph" w:customStyle="1" w:styleId="MediumList2-Accent21">
    <w:name w:val="Medium List 2 - Accent 21"/>
    <w:hidden/>
    <w:uiPriority w:val="71"/>
    <w:rsid w:val="003C5AA5"/>
    <w:rPr>
      <w:sz w:val="24"/>
      <w:szCs w:val="24"/>
    </w:rPr>
  </w:style>
  <w:style w:type="character" w:customStyle="1" w:styleId="Heading1Char">
    <w:name w:val="Heading 1 Char"/>
    <w:link w:val="Heading1"/>
    <w:uiPriority w:val="9"/>
    <w:rsid w:val="005D209B"/>
    <w:rPr>
      <w:rFonts w:ascii="Cambria" w:eastAsia="Times New Roman" w:hAnsi="Cambria" w:cs="Times New Roman"/>
      <w:b/>
      <w:bCs/>
      <w:kern w:val="32"/>
      <w:sz w:val="32"/>
      <w:szCs w:val="32"/>
    </w:rPr>
  </w:style>
  <w:style w:type="paragraph" w:styleId="ListParagraph">
    <w:name w:val="List Paragraph"/>
    <w:basedOn w:val="Normal"/>
    <w:uiPriority w:val="72"/>
    <w:rsid w:val="00E71E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C0"/>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5D209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94C29"/>
    <w:pPr>
      <w:keepNext/>
      <w:widowControl/>
      <w:tabs>
        <w:tab w:val="left" w:pos="720"/>
      </w:tabs>
      <w:overflowPunct w:val="0"/>
      <w:spacing w:line="360" w:lineRule="auto"/>
      <w:ind w:left="1440"/>
      <w:textAlignment w:val="baseline"/>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061C0"/>
  </w:style>
  <w:style w:type="paragraph" w:customStyle="1" w:styleId="Level1">
    <w:name w:val="Level 1"/>
    <w:basedOn w:val="Normal"/>
    <w:rsid w:val="003061C0"/>
    <w:pPr>
      <w:numPr>
        <w:numId w:val="1"/>
      </w:numPr>
      <w:ind w:left="474" w:hanging="186"/>
      <w:outlineLvl w:val="0"/>
    </w:pPr>
  </w:style>
  <w:style w:type="paragraph" w:customStyle="1" w:styleId="Level2">
    <w:name w:val="Level 2"/>
    <w:basedOn w:val="Normal"/>
    <w:rsid w:val="003061C0"/>
    <w:pPr>
      <w:ind w:left="722" w:hanging="361"/>
    </w:pPr>
  </w:style>
  <w:style w:type="paragraph" w:styleId="Header">
    <w:name w:val="header"/>
    <w:basedOn w:val="Normal"/>
    <w:rsid w:val="003061C0"/>
    <w:pPr>
      <w:tabs>
        <w:tab w:val="center" w:pos="4320"/>
        <w:tab w:val="right" w:pos="8640"/>
      </w:tabs>
    </w:pPr>
  </w:style>
  <w:style w:type="paragraph" w:styleId="Footer">
    <w:name w:val="footer"/>
    <w:basedOn w:val="Normal"/>
    <w:rsid w:val="003061C0"/>
    <w:pPr>
      <w:tabs>
        <w:tab w:val="center" w:pos="4320"/>
        <w:tab w:val="right" w:pos="8640"/>
      </w:tabs>
    </w:pPr>
  </w:style>
  <w:style w:type="paragraph" w:styleId="BodyTextIndent">
    <w:name w:val="Body Text Indent"/>
    <w:basedOn w:val="Normal"/>
    <w:rsid w:val="003061C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306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3D2960"/>
    <w:pPr>
      <w:spacing w:after="120"/>
    </w:pPr>
  </w:style>
  <w:style w:type="paragraph" w:styleId="BodyText2">
    <w:name w:val="Body Text 2"/>
    <w:basedOn w:val="Normal"/>
    <w:rsid w:val="003D2960"/>
    <w:pPr>
      <w:spacing w:after="120" w:line="480" w:lineRule="auto"/>
    </w:pPr>
  </w:style>
  <w:style w:type="paragraph" w:styleId="BodyTextIndent3">
    <w:name w:val="Body Text Indent 3"/>
    <w:basedOn w:val="Normal"/>
    <w:rsid w:val="003D2960"/>
    <w:pPr>
      <w:spacing w:after="120"/>
      <w:ind w:left="360"/>
    </w:pPr>
    <w:rPr>
      <w:sz w:val="16"/>
      <w:szCs w:val="16"/>
    </w:rPr>
  </w:style>
  <w:style w:type="character" w:styleId="FollowedHyperlink">
    <w:name w:val="FollowedHyperlink"/>
    <w:rsid w:val="00F06ED1"/>
    <w:rPr>
      <w:color w:val="606420"/>
      <w:u w:val="single"/>
    </w:rPr>
  </w:style>
  <w:style w:type="paragraph" w:customStyle="1" w:styleId="ColorfulShading-Accent31">
    <w:name w:val="Colorful Shading - Accent 31"/>
    <w:basedOn w:val="Normal"/>
    <w:uiPriority w:val="34"/>
    <w:qFormat/>
    <w:rsid w:val="00BA375B"/>
    <w:pPr>
      <w:ind w:left="720"/>
      <w:contextualSpacing/>
    </w:pPr>
  </w:style>
  <w:style w:type="paragraph" w:customStyle="1" w:styleId="MediumList2-Accent21">
    <w:name w:val="Medium List 2 - Accent 21"/>
    <w:hidden/>
    <w:uiPriority w:val="71"/>
    <w:rsid w:val="003C5AA5"/>
    <w:rPr>
      <w:sz w:val="24"/>
      <w:szCs w:val="24"/>
    </w:rPr>
  </w:style>
  <w:style w:type="character" w:customStyle="1" w:styleId="Heading1Char">
    <w:name w:val="Heading 1 Char"/>
    <w:link w:val="Heading1"/>
    <w:uiPriority w:val="9"/>
    <w:rsid w:val="005D209B"/>
    <w:rPr>
      <w:rFonts w:ascii="Cambria" w:eastAsia="Times New Roman" w:hAnsi="Cambria" w:cs="Times New Roman"/>
      <w:b/>
      <w:bCs/>
      <w:kern w:val="32"/>
      <w:sz w:val="32"/>
      <w:szCs w:val="32"/>
    </w:rPr>
  </w:style>
  <w:style w:type="paragraph" w:styleId="ListParagraph">
    <w:name w:val="List Paragraph"/>
    <w:basedOn w:val="Normal"/>
    <w:uiPriority w:val="72"/>
    <w:rsid w:val="00E71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4444">
      <w:bodyDiv w:val="1"/>
      <w:marLeft w:val="0"/>
      <w:marRight w:val="0"/>
      <w:marTop w:val="0"/>
      <w:marBottom w:val="0"/>
      <w:divBdr>
        <w:top w:val="none" w:sz="0" w:space="0" w:color="auto"/>
        <w:left w:val="none" w:sz="0" w:space="0" w:color="auto"/>
        <w:bottom w:val="none" w:sz="0" w:space="0" w:color="auto"/>
        <w:right w:val="none" w:sz="0" w:space="0" w:color="auto"/>
      </w:divBdr>
    </w:div>
    <w:div w:id="578910680">
      <w:bodyDiv w:val="1"/>
      <w:marLeft w:val="0"/>
      <w:marRight w:val="0"/>
      <w:marTop w:val="0"/>
      <w:marBottom w:val="0"/>
      <w:divBdr>
        <w:top w:val="none" w:sz="0" w:space="0" w:color="auto"/>
        <w:left w:val="none" w:sz="0" w:space="0" w:color="auto"/>
        <w:bottom w:val="none" w:sz="0" w:space="0" w:color="auto"/>
        <w:right w:val="none" w:sz="0" w:space="0" w:color="auto"/>
      </w:divBdr>
    </w:div>
    <w:div w:id="611404595">
      <w:bodyDiv w:val="1"/>
      <w:marLeft w:val="0"/>
      <w:marRight w:val="0"/>
      <w:marTop w:val="0"/>
      <w:marBottom w:val="0"/>
      <w:divBdr>
        <w:top w:val="none" w:sz="0" w:space="0" w:color="auto"/>
        <w:left w:val="none" w:sz="0" w:space="0" w:color="auto"/>
        <w:bottom w:val="none" w:sz="0" w:space="0" w:color="auto"/>
        <w:right w:val="none" w:sz="0" w:space="0" w:color="auto"/>
      </w:divBdr>
      <w:divsChild>
        <w:div w:id="1766148269">
          <w:marLeft w:val="720"/>
          <w:marRight w:val="0"/>
          <w:marTop w:val="0"/>
          <w:marBottom w:val="0"/>
          <w:divBdr>
            <w:top w:val="none" w:sz="0" w:space="0" w:color="auto"/>
            <w:left w:val="none" w:sz="0" w:space="0" w:color="auto"/>
            <w:bottom w:val="none" w:sz="0" w:space="0" w:color="auto"/>
            <w:right w:val="none" w:sz="0" w:space="0" w:color="auto"/>
          </w:divBdr>
        </w:div>
      </w:divsChild>
    </w:div>
    <w:div w:id="619578728">
      <w:bodyDiv w:val="1"/>
      <w:marLeft w:val="0"/>
      <w:marRight w:val="0"/>
      <w:marTop w:val="0"/>
      <w:marBottom w:val="0"/>
      <w:divBdr>
        <w:top w:val="none" w:sz="0" w:space="0" w:color="auto"/>
        <w:left w:val="none" w:sz="0" w:space="0" w:color="auto"/>
        <w:bottom w:val="none" w:sz="0" w:space="0" w:color="auto"/>
        <w:right w:val="none" w:sz="0" w:space="0" w:color="auto"/>
      </w:divBdr>
      <w:divsChild>
        <w:div w:id="1935430563">
          <w:marLeft w:val="0"/>
          <w:marRight w:val="0"/>
          <w:marTop w:val="0"/>
          <w:marBottom w:val="0"/>
          <w:divBdr>
            <w:top w:val="none" w:sz="0" w:space="0" w:color="auto"/>
            <w:left w:val="none" w:sz="0" w:space="0" w:color="auto"/>
            <w:bottom w:val="none" w:sz="0" w:space="0" w:color="auto"/>
            <w:right w:val="none" w:sz="0" w:space="0" w:color="auto"/>
          </w:divBdr>
          <w:divsChild>
            <w:div w:id="1000887101">
              <w:marLeft w:val="0"/>
              <w:marRight w:val="0"/>
              <w:marTop w:val="0"/>
              <w:marBottom w:val="0"/>
              <w:divBdr>
                <w:top w:val="none" w:sz="0" w:space="0" w:color="auto"/>
                <w:left w:val="none" w:sz="0" w:space="0" w:color="auto"/>
                <w:bottom w:val="none" w:sz="0" w:space="0" w:color="auto"/>
                <w:right w:val="none" w:sz="0" w:space="0" w:color="auto"/>
              </w:divBdr>
              <w:divsChild>
                <w:div w:id="718940031">
                  <w:marLeft w:val="0"/>
                  <w:marRight w:val="0"/>
                  <w:marTop w:val="0"/>
                  <w:marBottom w:val="0"/>
                  <w:divBdr>
                    <w:top w:val="none" w:sz="0" w:space="0" w:color="auto"/>
                    <w:left w:val="none" w:sz="0" w:space="0" w:color="auto"/>
                    <w:bottom w:val="none" w:sz="0" w:space="0" w:color="auto"/>
                    <w:right w:val="none" w:sz="0" w:space="0" w:color="auto"/>
                  </w:divBdr>
                  <w:divsChild>
                    <w:div w:id="298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668774">
      <w:bodyDiv w:val="1"/>
      <w:marLeft w:val="0"/>
      <w:marRight w:val="0"/>
      <w:marTop w:val="0"/>
      <w:marBottom w:val="0"/>
      <w:divBdr>
        <w:top w:val="none" w:sz="0" w:space="0" w:color="auto"/>
        <w:left w:val="none" w:sz="0" w:space="0" w:color="auto"/>
        <w:bottom w:val="none" w:sz="0" w:space="0" w:color="auto"/>
        <w:right w:val="none" w:sz="0" w:space="0" w:color="auto"/>
      </w:divBdr>
    </w:div>
    <w:div w:id="653265791">
      <w:bodyDiv w:val="1"/>
      <w:marLeft w:val="0"/>
      <w:marRight w:val="0"/>
      <w:marTop w:val="0"/>
      <w:marBottom w:val="0"/>
      <w:divBdr>
        <w:top w:val="none" w:sz="0" w:space="0" w:color="auto"/>
        <w:left w:val="none" w:sz="0" w:space="0" w:color="auto"/>
        <w:bottom w:val="none" w:sz="0" w:space="0" w:color="auto"/>
        <w:right w:val="none" w:sz="0" w:space="0" w:color="auto"/>
      </w:divBdr>
    </w:div>
    <w:div w:id="1171024782">
      <w:bodyDiv w:val="1"/>
      <w:marLeft w:val="0"/>
      <w:marRight w:val="0"/>
      <w:marTop w:val="0"/>
      <w:marBottom w:val="0"/>
      <w:divBdr>
        <w:top w:val="none" w:sz="0" w:space="0" w:color="auto"/>
        <w:left w:val="none" w:sz="0" w:space="0" w:color="auto"/>
        <w:bottom w:val="none" w:sz="0" w:space="0" w:color="auto"/>
        <w:right w:val="none" w:sz="0" w:space="0" w:color="auto"/>
      </w:divBdr>
    </w:div>
    <w:div w:id="1388259931">
      <w:bodyDiv w:val="1"/>
      <w:marLeft w:val="0"/>
      <w:marRight w:val="0"/>
      <w:marTop w:val="0"/>
      <w:marBottom w:val="0"/>
      <w:divBdr>
        <w:top w:val="none" w:sz="0" w:space="0" w:color="auto"/>
        <w:left w:val="none" w:sz="0" w:space="0" w:color="auto"/>
        <w:bottom w:val="none" w:sz="0" w:space="0" w:color="auto"/>
        <w:right w:val="none" w:sz="0" w:space="0" w:color="auto"/>
      </w:divBdr>
    </w:div>
    <w:div w:id="1469737584">
      <w:bodyDiv w:val="1"/>
      <w:marLeft w:val="0"/>
      <w:marRight w:val="0"/>
      <w:marTop w:val="0"/>
      <w:marBottom w:val="0"/>
      <w:divBdr>
        <w:top w:val="none" w:sz="0" w:space="0" w:color="auto"/>
        <w:left w:val="none" w:sz="0" w:space="0" w:color="auto"/>
        <w:bottom w:val="none" w:sz="0" w:space="0" w:color="auto"/>
        <w:right w:val="none" w:sz="0" w:space="0" w:color="auto"/>
      </w:divBdr>
    </w:div>
    <w:div w:id="1520008059">
      <w:bodyDiv w:val="1"/>
      <w:marLeft w:val="0"/>
      <w:marRight w:val="0"/>
      <w:marTop w:val="0"/>
      <w:marBottom w:val="0"/>
      <w:divBdr>
        <w:top w:val="none" w:sz="0" w:space="0" w:color="auto"/>
        <w:left w:val="none" w:sz="0" w:space="0" w:color="auto"/>
        <w:bottom w:val="none" w:sz="0" w:space="0" w:color="auto"/>
        <w:right w:val="none" w:sz="0" w:space="0" w:color="auto"/>
      </w:divBdr>
    </w:div>
    <w:div w:id="1659192598">
      <w:bodyDiv w:val="1"/>
      <w:marLeft w:val="0"/>
      <w:marRight w:val="0"/>
      <w:marTop w:val="0"/>
      <w:marBottom w:val="0"/>
      <w:divBdr>
        <w:top w:val="none" w:sz="0" w:space="0" w:color="auto"/>
        <w:left w:val="none" w:sz="0" w:space="0" w:color="auto"/>
        <w:bottom w:val="none" w:sz="0" w:space="0" w:color="auto"/>
        <w:right w:val="none" w:sz="0" w:space="0" w:color="auto"/>
      </w:divBdr>
    </w:div>
    <w:div w:id="1903562585">
      <w:bodyDiv w:val="1"/>
      <w:marLeft w:val="0"/>
      <w:marRight w:val="0"/>
      <w:marTop w:val="0"/>
      <w:marBottom w:val="0"/>
      <w:divBdr>
        <w:top w:val="none" w:sz="0" w:space="0" w:color="auto"/>
        <w:left w:val="none" w:sz="0" w:space="0" w:color="auto"/>
        <w:bottom w:val="none" w:sz="0" w:space="0" w:color="auto"/>
        <w:right w:val="none" w:sz="0" w:space="0" w:color="auto"/>
      </w:divBdr>
      <w:divsChild>
        <w:div w:id="544558899">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rs.fs.usda.gov/pubs/47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A28F1-2B5D-4CCE-B87A-78DE419A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5936</Words>
  <Characters>32906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USDA Forest Service</cp:lastModifiedBy>
  <cp:revision>4</cp:revision>
  <cp:lastPrinted>2015-07-08T13:02:00Z</cp:lastPrinted>
  <dcterms:created xsi:type="dcterms:W3CDTF">2015-07-08T12:38:00Z</dcterms:created>
  <dcterms:modified xsi:type="dcterms:W3CDTF">2015-10-07T11:47:00Z</dcterms:modified>
</cp:coreProperties>
</file>