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08" w:rsidRDefault="00C73508" w:rsidP="00DE0C2B">
      <w:pPr>
        <w:pStyle w:val="Default"/>
        <w:rPr>
          <w:b/>
          <w:bCs/>
          <w:sz w:val="20"/>
          <w:szCs w:val="20"/>
        </w:rPr>
      </w:pPr>
    </w:p>
    <w:p w:rsid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903EBD" w:rsidRDefault="00903EBD" w:rsidP="00903EBD">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Request for Office of Management and Budget Review and Approval for Federally Sponsored Data Collection</w:t>
      </w:r>
    </w:p>
    <w:p w:rsidR="00903EBD" w:rsidRDefault="00903EBD" w:rsidP="00903EBD">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903EBD" w:rsidRDefault="00903EBD" w:rsidP="00903EBD">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903EBD" w:rsidRPr="00903EBD" w:rsidRDefault="00903EBD" w:rsidP="00903EBD">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73508" w:rsidRPr="00C73508" w:rsidRDefault="00903EBD" w:rsidP="00903EBD">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903EBD">
        <w:rPr>
          <w:rFonts w:ascii="Times New Roman" w:eastAsia="Times New Roman" w:hAnsi="Times New Roman" w:cs="Times New Roman"/>
          <w:b/>
          <w:bCs/>
          <w:color w:val="000000"/>
          <w:sz w:val="28"/>
          <w:szCs w:val="28"/>
        </w:rPr>
        <w:t xml:space="preserve"> </w:t>
      </w:r>
      <w:r w:rsidR="00743474" w:rsidRPr="00903EBD">
        <w:rPr>
          <w:rFonts w:ascii="Times New Roman" w:eastAsia="Times New Roman" w:hAnsi="Times New Roman" w:cs="Times New Roman"/>
          <w:b/>
          <w:bCs/>
          <w:color w:val="000000"/>
          <w:sz w:val="28"/>
          <w:szCs w:val="28"/>
        </w:rPr>
        <w:t>Investigating the Implementation and Evaluat</w:t>
      </w:r>
      <w:r w:rsidRPr="00903EBD">
        <w:rPr>
          <w:rFonts w:ascii="Times New Roman" w:eastAsia="Times New Roman" w:hAnsi="Times New Roman" w:cs="Times New Roman"/>
          <w:b/>
          <w:bCs/>
          <w:color w:val="000000"/>
          <w:sz w:val="28"/>
          <w:szCs w:val="28"/>
        </w:rPr>
        <w:t>ion of Top-ranked HSMS Elements</w:t>
      </w: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Pr="00903EBD" w:rsidRDefault="00903EBD" w:rsidP="00C7350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03EBD">
        <w:rPr>
          <w:rFonts w:ascii="Times New Roman" w:eastAsia="Times New Roman" w:hAnsi="Times New Roman" w:cs="Times New Roman"/>
          <w:b/>
          <w:bCs/>
          <w:color w:val="000000"/>
          <w:sz w:val="28"/>
          <w:szCs w:val="28"/>
        </w:rPr>
        <w:t>Section B</w:t>
      </w: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C73508">
        <w:rPr>
          <w:rFonts w:ascii="Times New Roman" w:eastAsia="Times New Roman" w:hAnsi="Times New Roman" w:cs="Times New Roman"/>
          <w:bCs/>
          <w:color w:val="000000"/>
          <w:sz w:val="28"/>
          <w:szCs w:val="28"/>
        </w:rPr>
        <w:t>Emily J. Haas, Ph.D.</w:t>
      </w: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C73508">
        <w:rPr>
          <w:rFonts w:ascii="Times New Roman" w:eastAsia="Times New Roman" w:hAnsi="Times New Roman" w:cs="Times New Roman"/>
          <w:bCs/>
          <w:color w:val="000000"/>
          <w:sz w:val="28"/>
          <w:szCs w:val="28"/>
        </w:rPr>
        <w:t xml:space="preserve">Behavioral Research Scientist </w:t>
      </w: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C73508">
        <w:rPr>
          <w:rFonts w:ascii="Times New Roman" w:eastAsia="Times New Roman" w:hAnsi="Times New Roman" w:cs="Times New Roman"/>
          <w:bCs/>
          <w:color w:val="000000"/>
          <w:sz w:val="28"/>
          <w:szCs w:val="28"/>
        </w:rPr>
        <w:t>Tel. 412.386.4627</w:t>
      </w: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C73508">
        <w:rPr>
          <w:rFonts w:ascii="Times New Roman" w:eastAsia="Times New Roman" w:hAnsi="Times New Roman" w:cs="Times New Roman"/>
          <w:bCs/>
          <w:color w:val="000000"/>
          <w:sz w:val="28"/>
          <w:szCs w:val="28"/>
        </w:rPr>
        <w:t>EJHaas@cdc.gov</w:t>
      </w: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C73508">
        <w:rPr>
          <w:rFonts w:ascii="Times New Roman" w:eastAsia="Times New Roman" w:hAnsi="Times New Roman" w:cs="Times New Roman"/>
          <w:bCs/>
          <w:color w:val="000000"/>
          <w:sz w:val="28"/>
          <w:szCs w:val="28"/>
        </w:rPr>
        <w:t>FAX 412.386.6710</w:t>
      </w: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Pr="00C73508" w:rsidRDefault="00C73508" w:rsidP="00C73508">
      <w:pPr>
        <w:autoSpaceDE w:val="0"/>
        <w:autoSpaceDN w:val="0"/>
        <w:adjustRightInd w:val="0"/>
        <w:spacing w:after="0" w:line="240" w:lineRule="auto"/>
        <w:rPr>
          <w:rFonts w:ascii="Times New Roman" w:eastAsia="Times New Roman" w:hAnsi="Times New Roman" w:cs="Times New Roman"/>
          <w:bCs/>
          <w:color w:val="000000"/>
          <w:sz w:val="28"/>
          <w:szCs w:val="28"/>
        </w:rPr>
      </w:pPr>
    </w:p>
    <w:p w:rsidR="00C73508" w:rsidRDefault="00903EBD"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February</w:t>
      </w:r>
      <w:r w:rsidR="004E3486">
        <w:rPr>
          <w:rFonts w:ascii="Times New Roman" w:eastAsia="Times New Roman" w:hAnsi="Times New Roman" w:cs="Times New Roman"/>
          <w:bCs/>
          <w:color w:val="000000"/>
          <w:sz w:val="28"/>
          <w:szCs w:val="28"/>
        </w:rPr>
        <w:t xml:space="preserve"> 27</w:t>
      </w:r>
      <w:bookmarkStart w:id="0" w:name="_GoBack"/>
      <w:bookmarkEnd w:id="0"/>
      <w:r>
        <w:rPr>
          <w:rFonts w:ascii="Times New Roman" w:eastAsia="Times New Roman" w:hAnsi="Times New Roman" w:cs="Times New Roman"/>
          <w:bCs/>
          <w:color w:val="000000"/>
          <w:sz w:val="28"/>
          <w:szCs w:val="28"/>
        </w:rPr>
        <w:t>, 2015</w:t>
      </w:r>
    </w:p>
    <w:p w:rsid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C73508" w:rsidRPr="00C73508" w:rsidRDefault="00C73508" w:rsidP="00C7350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73508" w:rsidRDefault="00C73508" w:rsidP="00DE0C2B">
      <w:pPr>
        <w:pStyle w:val="Default"/>
        <w:rPr>
          <w:b/>
          <w:bCs/>
          <w:sz w:val="20"/>
          <w:szCs w:val="20"/>
        </w:rPr>
      </w:pPr>
    </w:p>
    <w:p w:rsidR="00C73508" w:rsidRDefault="00C73508" w:rsidP="00DE0C2B">
      <w:pPr>
        <w:pStyle w:val="Default"/>
        <w:rPr>
          <w:b/>
          <w:bCs/>
          <w:sz w:val="20"/>
          <w:szCs w:val="20"/>
        </w:rPr>
      </w:pPr>
    </w:p>
    <w:p w:rsidR="00DE0C2B" w:rsidRPr="00501A64" w:rsidRDefault="00DE0C2B" w:rsidP="00E16ADC">
      <w:pPr>
        <w:pStyle w:val="Default"/>
        <w:rPr>
          <w:b/>
          <w:bCs/>
          <w:sz w:val="20"/>
          <w:szCs w:val="20"/>
        </w:rPr>
      </w:pPr>
    </w:p>
    <w:p w:rsidR="00DE0C2B" w:rsidRPr="00501A64" w:rsidRDefault="00DE0C2B" w:rsidP="00E16ADC">
      <w:pPr>
        <w:pStyle w:val="Default"/>
        <w:rPr>
          <w:b/>
          <w:bCs/>
          <w:sz w:val="20"/>
          <w:szCs w:val="20"/>
        </w:rPr>
      </w:pPr>
    </w:p>
    <w:p w:rsidR="001D1C96" w:rsidRDefault="001D1C96"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743474" w:rsidRDefault="00743474" w:rsidP="00E16ADC">
      <w:pPr>
        <w:pStyle w:val="Default"/>
        <w:rPr>
          <w:b/>
          <w:bCs/>
          <w:sz w:val="20"/>
          <w:szCs w:val="20"/>
        </w:rPr>
      </w:pPr>
    </w:p>
    <w:p w:rsidR="00743474" w:rsidRDefault="00743474" w:rsidP="00E16ADC">
      <w:pPr>
        <w:pStyle w:val="Default"/>
        <w:rPr>
          <w:b/>
          <w:bCs/>
          <w:sz w:val="20"/>
          <w:szCs w:val="20"/>
        </w:rPr>
      </w:pPr>
    </w:p>
    <w:p w:rsidR="00743474" w:rsidRDefault="00743474"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C73508" w:rsidRPr="00501A64" w:rsidRDefault="00C73508" w:rsidP="00E16ADC">
      <w:pPr>
        <w:pStyle w:val="Default"/>
        <w:rPr>
          <w:b/>
          <w:bCs/>
          <w:sz w:val="20"/>
          <w:szCs w:val="20"/>
        </w:rPr>
      </w:pPr>
    </w:p>
    <w:sdt>
      <w:sdtPr>
        <w:rPr>
          <w:rFonts w:asciiTheme="minorHAnsi" w:eastAsiaTheme="minorHAnsi" w:hAnsiTheme="minorHAnsi" w:cstheme="minorBidi"/>
          <w:b w:val="0"/>
          <w:bCs w:val="0"/>
          <w:color w:val="auto"/>
          <w:sz w:val="22"/>
          <w:szCs w:val="22"/>
        </w:rPr>
        <w:id w:val="383893407"/>
        <w:docPartObj>
          <w:docPartGallery w:val="Table of Contents"/>
          <w:docPartUnique/>
        </w:docPartObj>
      </w:sdtPr>
      <w:sdtEndPr>
        <w:rPr>
          <w:rFonts w:eastAsiaTheme="minorEastAsia"/>
        </w:rPr>
      </w:sdtEndPr>
      <w:sdtContent>
        <w:p w:rsidR="001D1C96" w:rsidRPr="00501A64" w:rsidRDefault="001D1C96">
          <w:pPr>
            <w:pStyle w:val="TOCHeading"/>
          </w:pPr>
          <w:r w:rsidRPr="00501A64">
            <w:t>Table of Contents</w:t>
          </w:r>
        </w:p>
        <w:p w:rsidR="00F01973" w:rsidRDefault="00173D8F">
          <w:pPr>
            <w:pStyle w:val="TOC1"/>
            <w:tabs>
              <w:tab w:val="left" w:pos="440"/>
              <w:tab w:val="right" w:leader="dot" w:pos="9350"/>
            </w:tabs>
            <w:rPr>
              <w:noProof/>
            </w:rPr>
          </w:pPr>
          <w:r w:rsidRPr="00501A64">
            <w:fldChar w:fldCharType="begin"/>
          </w:r>
          <w:r w:rsidR="001D1C96" w:rsidRPr="00501A64">
            <w:instrText xml:space="preserve"> TOC \o "1-3" \h \z \u </w:instrText>
          </w:r>
          <w:r w:rsidRPr="00501A64">
            <w:fldChar w:fldCharType="separate"/>
          </w:r>
          <w:hyperlink w:anchor="_Toc400634068" w:history="1">
            <w:r w:rsidR="00F01973" w:rsidRPr="00D9671F">
              <w:rPr>
                <w:rStyle w:val="Hyperlink"/>
                <w:rFonts w:ascii="Times New Roman" w:hAnsi="Times New Roman" w:cs="Times New Roman"/>
                <w:noProof/>
              </w:rPr>
              <w:t>1.</w:t>
            </w:r>
            <w:r w:rsidR="00F01973">
              <w:rPr>
                <w:noProof/>
              </w:rPr>
              <w:tab/>
            </w:r>
            <w:r w:rsidR="00F01973" w:rsidRPr="00D9671F">
              <w:rPr>
                <w:rStyle w:val="Hyperlink"/>
                <w:rFonts w:ascii="Times New Roman" w:hAnsi="Times New Roman" w:cs="Times New Roman"/>
                <w:noProof/>
              </w:rPr>
              <w:t>Respondent Universe and Sampling Methods</w:t>
            </w:r>
            <w:r w:rsidR="00F01973">
              <w:rPr>
                <w:noProof/>
                <w:webHidden/>
              </w:rPr>
              <w:tab/>
            </w:r>
            <w:r w:rsidR="00F01973">
              <w:rPr>
                <w:noProof/>
                <w:webHidden/>
              </w:rPr>
              <w:fldChar w:fldCharType="begin"/>
            </w:r>
            <w:r w:rsidR="00F01973">
              <w:rPr>
                <w:noProof/>
                <w:webHidden/>
              </w:rPr>
              <w:instrText xml:space="preserve"> PAGEREF _Toc400634068 \h </w:instrText>
            </w:r>
            <w:r w:rsidR="00F01973">
              <w:rPr>
                <w:noProof/>
                <w:webHidden/>
              </w:rPr>
            </w:r>
            <w:r w:rsidR="00F01973">
              <w:rPr>
                <w:noProof/>
                <w:webHidden/>
              </w:rPr>
              <w:fldChar w:fldCharType="separate"/>
            </w:r>
            <w:r w:rsidR="004E3486">
              <w:rPr>
                <w:noProof/>
                <w:webHidden/>
              </w:rPr>
              <w:t>3</w:t>
            </w:r>
            <w:r w:rsidR="00F01973">
              <w:rPr>
                <w:noProof/>
                <w:webHidden/>
              </w:rPr>
              <w:fldChar w:fldCharType="end"/>
            </w:r>
          </w:hyperlink>
        </w:p>
        <w:p w:rsidR="00F01973" w:rsidRDefault="00FE0156">
          <w:pPr>
            <w:pStyle w:val="TOC1"/>
            <w:tabs>
              <w:tab w:val="left" w:pos="440"/>
              <w:tab w:val="right" w:leader="dot" w:pos="9350"/>
            </w:tabs>
            <w:rPr>
              <w:noProof/>
            </w:rPr>
          </w:pPr>
          <w:hyperlink w:anchor="_Toc400634069" w:history="1">
            <w:r w:rsidR="00F01973" w:rsidRPr="00D9671F">
              <w:rPr>
                <w:rStyle w:val="Hyperlink"/>
                <w:rFonts w:ascii="Times New Roman" w:hAnsi="Times New Roman" w:cs="Times New Roman"/>
                <w:noProof/>
              </w:rPr>
              <w:t>2.</w:t>
            </w:r>
            <w:r w:rsidR="00F01973">
              <w:rPr>
                <w:noProof/>
              </w:rPr>
              <w:tab/>
            </w:r>
            <w:r w:rsidR="00F01973" w:rsidRPr="00D9671F">
              <w:rPr>
                <w:rStyle w:val="Hyperlink"/>
                <w:rFonts w:ascii="Times New Roman" w:hAnsi="Times New Roman" w:cs="Times New Roman"/>
                <w:noProof/>
              </w:rPr>
              <w:t>Procedures for the Collection of Information</w:t>
            </w:r>
            <w:r w:rsidR="00F01973">
              <w:rPr>
                <w:noProof/>
                <w:webHidden/>
              </w:rPr>
              <w:tab/>
            </w:r>
            <w:r w:rsidR="00F01973">
              <w:rPr>
                <w:noProof/>
                <w:webHidden/>
              </w:rPr>
              <w:fldChar w:fldCharType="begin"/>
            </w:r>
            <w:r w:rsidR="00F01973">
              <w:rPr>
                <w:noProof/>
                <w:webHidden/>
              </w:rPr>
              <w:instrText xml:space="preserve"> PAGEREF _Toc400634069 \h </w:instrText>
            </w:r>
            <w:r w:rsidR="00F01973">
              <w:rPr>
                <w:noProof/>
                <w:webHidden/>
              </w:rPr>
            </w:r>
            <w:r w:rsidR="00F01973">
              <w:rPr>
                <w:noProof/>
                <w:webHidden/>
              </w:rPr>
              <w:fldChar w:fldCharType="separate"/>
            </w:r>
            <w:r w:rsidR="004E3486">
              <w:rPr>
                <w:noProof/>
                <w:webHidden/>
              </w:rPr>
              <w:t>5</w:t>
            </w:r>
            <w:r w:rsidR="00F01973">
              <w:rPr>
                <w:noProof/>
                <w:webHidden/>
              </w:rPr>
              <w:fldChar w:fldCharType="end"/>
            </w:r>
          </w:hyperlink>
        </w:p>
        <w:p w:rsidR="00F01973" w:rsidRDefault="00FE0156">
          <w:pPr>
            <w:pStyle w:val="TOC1"/>
            <w:tabs>
              <w:tab w:val="left" w:pos="440"/>
              <w:tab w:val="right" w:leader="dot" w:pos="9350"/>
            </w:tabs>
            <w:rPr>
              <w:noProof/>
            </w:rPr>
          </w:pPr>
          <w:hyperlink w:anchor="_Toc400634070" w:history="1">
            <w:r w:rsidR="00F01973" w:rsidRPr="00D9671F">
              <w:rPr>
                <w:rStyle w:val="Hyperlink"/>
                <w:rFonts w:ascii="Times New Roman" w:hAnsi="Times New Roman" w:cs="Times New Roman"/>
                <w:noProof/>
              </w:rPr>
              <w:t>3.</w:t>
            </w:r>
            <w:r w:rsidR="00F01973">
              <w:rPr>
                <w:noProof/>
              </w:rPr>
              <w:tab/>
            </w:r>
            <w:r w:rsidR="00F01973" w:rsidRPr="00D9671F">
              <w:rPr>
                <w:rStyle w:val="Hyperlink"/>
                <w:rFonts w:ascii="Times New Roman" w:hAnsi="Times New Roman" w:cs="Times New Roman"/>
                <w:noProof/>
              </w:rPr>
              <w:t>Methods to Maximize Response Rates and Deal with Nonresponse</w:t>
            </w:r>
            <w:r w:rsidR="00F01973">
              <w:rPr>
                <w:noProof/>
                <w:webHidden/>
              </w:rPr>
              <w:tab/>
            </w:r>
            <w:r w:rsidR="00F01973">
              <w:rPr>
                <w:noProof/>
                <w:webHidden/>
              </w:rPr>
              <w:fldChar w:fldCharType="begin"/>
            </w:r>
            <w:r w:rsidR="00F01973">
              <w:rPr>
                <w:noProof/>
                <w:webHidden/>
              </w:rPr>
              <w:instrText xml:space="preserve"> PAGEREF _Toc400634070 \h </w:instrText>
            </w:r>
            <w:r w:rsidR="00F01973">
              <w:rPr>
                <w:noProof/>
                <w:webHidden/>
              </w:rPr>
            </w:r>
            <w:r w:rsidR="00F01973">
              <w:rPr>
                <w:noProof/>
                <w:webHidden/>
              </w:rPr>
              <w:fldChar w:fldCharType="separate"/>
            </w:r>
            <w:r w:rsidR="004E3486">
              <w:rPr>
                <w:noProof/>
                <w:webHidden/>
              </w:rPr>
              <w:t>6</w:t>
            </w:r>
            <w:r w:rsidR="00F01973">
              <w:rPr>
                <w:noProof/>
                <w:webHidden/>
              </w:rPr>
              <w:fldChar w:fldCharType="end"/>
            </w:r>
          </w:hyperlink>
        </w:p>
        <w:p w:rsidR="00F01973" w:rsidRDefault="00FE0156">
          <w:pPr>
            <w:pStyle w:val="TOC1"/>
            <w:tabs>
              <w:tab w:val="left" w:pos="440"/>
              <w:tab w:val="right" w:leader="dot" w:pos="9350"/>
            </w:tabs>
            <w:rPr>
              <w:noProof/>
            </w:rPr>
          </w:pPr>
          <w:hyperlink w:anchor="_Toc400634071" w:history="1">
            <w:r w:rsidR="00F01973" w:rsidRPr="00D9671F">
              <w:rPr>
                <w:rStyle w:val="Hyperlink"/>
                <w:rFonts w:ascii="Times New Roman" w:hAnsi="Times New Roman" w:cs="Times New Roman"/>
                <w:noProof/>
              </w:rPr>
              <w:t>4.</w:t>
            </w:r>
            <w:r w:rsidR="00F01973">
              <w:rPr>
                <w:noProof/>
              </w:rPr>
              <w:tab/>
            </w:r>
            <w:r w:rsidR="00F01973" w:rsidRPr="00D9671F">
              <w:rPr>
                <w:rStyle w:val="Hyperlink"/>
                <w:rFonts w:ascii="Times New Roman" w:hAnsi="Times New Roman" w:cs="Times New Roman"/>
                <w:noProof/>
              </w:rPr>
              <w:t>Tests of Procedures or Methods to be Undertaken</w:t>
            </w:r>
            <w:r w:rsidR="00F01973">
              <w:rPr>
                <w:noProof/>
                <w:webHidden/>
              </w:rPr>
              <w:tab/>
            </w:r>
            <w:r w:rsidR="00F01973">
              <w:rPr>
                <w:noProof/>
                <w:webHidden/>
              </w:rPr>
              <w:fldChar w:fldCharType="begin"/>
            </w:r>
            <w:r w:rsidR="00F01973">
              <w:rPr>
                <w:noProof/>
                <w:webHidden/>
              </w:rPr>
              <w:instrText xml:space="preserve"> PAGEREF _Toc400634071 \h </w:instrText>
            </w:r>
            <w:r w:rsidR="00F01973">
              <w:rPr>
                <w:noProof/>
                <w:webHidden/>
              </w:rPr>
            </w:r>
            <w:r w:rsidR="00F01973">
              <w:rPr>
                <w:noProof/>
                <w:webHidden/>
              </w:rPr>
              <w:fldChar w:fldCharType="separate"/>
            </w:r>
            <w:r w:rsidR="004E3486">
              <w:rPr>
                <w:noProof/>
                <w:webHidden/>
              </w:rPr>
              <w:t>6</w:t>
            </w:r>
            <w:r w:rsidR="00F01973">
              <w:rPr>
                <w:noProof/>
                <w:webHidden/>
              </w:rPr>
              <w:fldChar w:fldCharType="end"/>
            </w:r>
          </w:hyperlink>
        </w:p>
        <w:p w:rsidR="00F01973" w:rsidRDefault="00FE0156">
          <w:pPr>
            <w:pStyle w:val="TOC1"/>
            <w:tabs>
              <w:tab w:val="left" w:pos="440"/>
              <w:tab w:val="right" w:leader="dot" w:pos="9350"/>
            </w:tabs>
            <w:rPr>
              <w:noProof/>
            </w:rPr>
          </w:pPr>
          <w:hyperlink w:anchor="_Toc400634072" w:history="1">
            <w:r w:rsidR="00F01973" w:rsidRPr="00D9671F">
              <w:rPr>
                <w:rStyle w:val="Hyperlink"/>
                <w:rFonts w:ascii="Times New Roman" w:hAnsi="Times New Roman" w:cs="Times New Roman"/>
                <w:noProof/>
              </w:rPr>
              <w:t>5.</w:t>
            </w:r>
            <w:r w:rsidR="00F01973">
              <w:rPr>
                <w:noProof/>
              </w:rPr>
              <w:tab/>
            </w:r>
            <w:r w:rsidR="00F01973" w:rsidRPr="00D9671F">
              <w:rPr>
                <w:rStyle w:val="Hyperlink"/>
                <w:rFonts w:ascii="Times New Roman" w:hAnsi="Times New Roman" w:cs="Times New Roman"/>
                <w:noProof/>
              </w:rPr>
              <w:t>Individuals Consulted on Statistical Aspects and Individuals Collecting and/or Analyzing Data</w:t>
            </w:r>
            <w:r w:rsidR="00F01973">
              <w:rPr>
                <w:noProof/>
                <w:webHidden/>
              </w:rPr>
              <w:tab/>
            </w:r>
            <w:r w:rsidR="00F01973">
              <w:rPr>
                <w:noProof/>
                <w:webHidden/>
              </w:rPr>
              <w:fldChar w:fldCharType="begin"/>
            </w:r>
            <w:r w:rsidR="00F01973">
              <w:rPr>
                <w:noProof/>
                <w:webHidden/>
              </w:rPr>
              <w:instrText xml:space="preserve"> PAGEREF _Toc400634072 \h </w:instrText>
            </w:r>
            <w:r w:rsidR="00F01973">
              <w:rPr>
                <w:noProof/>
                <w:webHidden/>
              </w:rPr>
            </w:r>
            <w:r w:rsidR="00F01973">
              <w:rPr>
                <w:noProof/>
                <w:webHidden/>
              </w:rPr>
              <w:fldChar w:fldCharType="separate"/>
            </w:r>
            <w:r w:rsidR="004E3486">
              <w:rPr>
                <w:noProof/>
                <w:webHidden/>
              </w:rPr>
              <w:t>7</w:t>
            </w:r>
            <w:r w:rsidR="00F01973">
              <w:rPr>
                <w:noProof/>
                <w:webHidden/>
              </w:rPr>
              <w:fldChar w:fldCharType="end"/>
            </w:r>
          </w:hyperlink>
        </w:p>
        <w:p w:rsidR="001D1C96" w:rsidRPr="00501A64" w:rsidRDefault="00173D8F">
          <w:r w:rsidRPr="00501A64">
            <w:fldChar w:fldCharType="end"/>
          </w:r>
        </w:p>
      </w:sdtContent>
    </w:sdt>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Pr="00501A64" w:rsidRDefault="001D1C96" w:rsidP="00E16ADC">
      <w:pPr>
        <w:pStyle w:val="Default"/>
        <w:rPr>
          <w:b/>
          <w:bCs/>
          <w:sz w:val="20"/>
          <w:szCs w:val="20"/>
        </w:rPr>
      </w:pPr>
    </w:p>
    <w:p w:rsidR="001D1C96" w:rsidRDefault="001D1C96" w:rsidP="00E16ADC">
      <w:pPr>
        <w:pStyle w:val="Default"/>
        <w:rPr>
          <w:b/>
          <w:bCs/>
          <w:sz w:val="20"/>
          <w:szCs w:val="20"/>
        </w:rPr>
      </w:pPr>
    </w:p>
    <w:p w:rsidR="00C73508" w:rsidRDefault="00C73508" w:rsidP="00E16ADC">
      <w:pPr>
        <w:pStyle w:val="Default"/>
        <w:rPr>
          <w:b/>
          <w:bCs/>
          <w:sz w:val="20"/>
          <w:szCs w:val="20"/>
        </w:rPr>
      </w:pPr>
    </w:p>
    <w:p w:rsidR="00C73508" w:rsidRDefault="00C73508" w:rsidP="00E16ADC">
      <w:pPr>
        <w:pStyle w:val="Default"/>
        <w:rPr>
          <w:b/>
          <w:bCs/>
          <w:sz w:val="20"/>
          <w:szCs w:val="20"/>
        </w:rPr>
      </w:pPr>
    </w:p>
    <w:p w:rsidR="00743474" w:rsidRDefault="00743474" w:rsidP="00E16ADC">
      <w:pPr>
        <w:pStyle w:val="Default"/>
        <w:rPr>
          <w:b/>
          <w:bCs/>
          <w:sz w:val="20"/>
          <w:szCs w:val="20"/>
        </w:rPr>
      </w:pPr>
    </w:p>
    <w:p w:rsidR="00743474" w:rsidRDefault="00743474" w:rsidP="00E16ADC">
      <w:pPr>
        <w:pStyle w:val="Default"/>
        <w:rPr>
          <w:b/>
          <w:bCs/>
          <w:sz w:val="20"/>
          <w:szCs w:val="20"/>
        </w:rPr>
      </w:pPr>
    </w:p>
    <w:p w:rsidR="00743474" w:rsidRPr="00501A64" w:rsidRDefault="00743474" w:rsidP="00E16ADC">
      <w:pPr>
        <w:pStyle w:val="Default"/>
        <w:rPr>
          <w:b/>
          <w:bCs/>
          <w:sz w:val="20"/>
          <w:szCs w:val="20"/>
        </w:rPr>
      </w:pPr>
    </w:p>
    <w:p w:rsidR="001D1C96" w:rsidRPr="00501A64" w:rsidRDefault="001D1C96" w:rsidP="00E16ADC">
      <w:pPr>
        <w:pStyle w:val="Default"/>
        <w:rPr>
          <w:b/>
          <w:bCs/>
          <w:sz w:val="20"/>
          <w:szCs w:val="20"/>
        </w:rPr>
      </w:pPr>
    </w:p>
    <w:p w:rsidR="00D82B9F" w:rsidRDefault="00E16ADC" w:rsidP="008725D8">
      <w:pPr>
        <w:pStyle w:val="Heading1"/>
        <w:numPr>
          <w:ilvl w:val="0"/>
          <w:numId w:val="1"/>
        </w:numPr>
        <w:rPr>
          <w:rFonts w:ascii="Times New Roman" w:hAnsi="Times New Roman" w:cs="Times New Roman"/>
          <w:color w:val="auto"/>
        </w:rPr>
      </w:pPr>
      <w:bookmarkStart w:id="1" w:name="_Toc400634068"/>
      <w:r w:rsidRPr="00501A64">
        <w:rPr>
          <w:rFonts w:ascii="Times New Roman" w:hAnsi="Times New Roman" w:cs="Times New Roman"/>
          <w:color w:val="auto"/>
        </w:rPr>
        <w:lastRenderedPageBreak/>
        <w:t>Respondent Universe and Sampling Methods</w:t>
      </w:r>
      <w:bookmarkEnd w:id="1"/>
      <w:r w:rsidRPr="00501A64">
        <w:rPr>
          <w:rFonts w:ascii="Times New Roman" w:hAnsi="Times New Roman" w:cs="Times New Roman"/>
          <w:color w:val="auto"/>
        </w:rPr>
        <w:t xml:space="preserve"> </w:t>
      </w:r>
    </w:p>
    <w:p w:rsidR="008725D8" w:rsidRDefault="008725D8" w:rsidP="008725D8">
      <w:pPr>
        <w:rPr>
          <w:rFonts w:ascii="Times New Roman" w:hAnsi="Times New Roman" w:cs="Times New Roman"/>
          <w:u w:val="single"/>
        </w:rPr>
      </w:pPr>
    </w:p>
    <w:p w:rsidR="008725D8" w:rsidRPr="008725D8" w:rsidRDefault="008725D8" w:rsidP="008725D8">
      <w:r w:rsidRPr="00536075">
        <w:rPr>
          <w:rFonts w:ascii="Times New Roman" w:hAnsi="Times New Roman" w:cs="Times New Roman"/>
          <w:u w:val="single"/>
        </w:rPr>
        <w:t>Potential Respondent Universe</w:t>
      </w:r>
    </w:p>
    <w:p w:rsidR="008725D8" w:rsidRPr="00264184" w:rsidRDefault="008725D8" w:rsidP="008725D8">
      <w:pPr>
        <w:rPr>
          <w:rFonts w:ascii="Times New Roman" w:hAnsi="Times New Roman" w:cs="Times New Roman"/>
        </w:rPr>
      </w:pPr>
      <w:r>
        <w:rPr>
          <w:rFonts w:ascii="Times New Roman" w:hAnsi="Times New Roman" w:cs="Times New Roman"/>
        </w:rPr>
        <w:t xml:space="preserve">This project includes active mines of all commodities. </w:t>
      </w:r>
      <w:r w:rsidRPr="00264184">
        <w:rPr>
          <w:rFonts w:ascii="Times New Roman" w:hAnsi="Times New Roman" w:cs="Times New Roman"/>
        </w:rPr>
        <w:t xml:space="preserve">Active mines are mining operations that reported mine operator employment during the year. In 2012, the Mine Safety and Health Administration (MSHA) reported the following number of mines, by commodity [NIOSH 2014]: </w:t>
      </w:r>
    </w:p>
    <w:p w:rsidR="008725D8" w:rsidRPr="00264184" w:rsidRDefault="008725D8" w:rsidP="008725D8">
      <w:pPr>
        <w:pStyle w:val="ListParagraph"/>
        <w:numPr>
          <w:ilvl w:val="0"/>
          <w:numId w:val="4"/>
        </w:numPr>
        <w:rPr>
          <w:rFonts w:ascii="Times New Roman" w:hAnsi="Times New Roman" w:cs="Times New Roman"/>
        </w:rPr>
      </w:pPr>
      <w:r w:rsidRPr="00264184">
        <w:rPr>
          <w:rFonts w:ascii="Times New Roman" w:hAnsi="Times New Roman" w:cs="Times New Roman"/>
        </w:rPr>
        <w:t xml:space="preserve">Coal - 1,871 </w:t>
      </w:r>
    </w:p>
    <w:p w:rsidR="008725D8" w:rsidRPr="00264184" w:rsidRDefault="008725D8" w:rsidP="008725D8">
      <w:pPr>
        <w:pStyle w:val="ListParagraph"/>
        <w:numPr>
          <w:ilvl w:val="0"/>
          <w:numId w:val="4"/>
        </w:numPr>
        <w:rPr>
          <w:rFonts w:ascii="Times New Roman" w:hAnsi="Times New Roman" w:cs="Times New Roman"/>
        </w:rPr>
      </w:pPr>
      <w:r w:rsidRPr="00264184">
        <w:rPr>
          <w:rFonts w:ascii="Times New Roman" w:hAnsi="Times New Roman" w:cs="Times New Roman"/>
        </w:rPr>
        <w:t xml:space="preserve">Metal - 351 </w:t>
      </w:r>
    </w:p>
    <w:p w:rsidR="008725D8" w:rsidRPr="00264184" w:rsidRDefault="008725D8" w:rsidP="008725D8">
      <w:pPr>
        <w:pStyle w:val="ListParagraph"/>
        <w:numPr>
          <w:ilvl w:val="0"/>
          <w:numId w:val="4"/>
        </w:numPr>
        <w:rPr>
          <w:rFonts w:ascii="Times New Roman" w:hAnsi="Times New Roman" w:cs="Times New Roman"/>
        </w:rPr>
      </w:pPr>
      <w:r w:rsidRPr="00264184">
        <w:rPr>
          <w:rFonts w:ascii="Times New Roman" w:hAnsi="Times New Roman" w:cs="Times New Roman"/>
        </w:rPr>
        <w:t>Nonmetal – 641</w:t>
      </w:r>
    </w:p>
    <w:p w:rsidR="008725D8" w:rsidRPr="00264184" w:rsidRDefault="008725D8" w:rsidP="008725D8">
      <w:pPr>
        <w:pStyle w:val="ListParagraph"/>
        <w:numPr>
          <w:ilvl w:val="0"/>
          <w:numId w:val="4"/>
        </w:numPr>
        <w:rPr>
          <w:rFonts w:ascii="Times New Roman" w:hAnsi="Times New Roman" w:cs="Times New Roman"/>
        </w:rPr>
      </w:pPr>
      <w:r w:rsidRPr="00264184">
        <w:rPr>
          <w:rFonts w:ascii="Times New Roman" w:hAnsi="Times New Roman" w:cs="Times New Roman"/>
        </w:rPr>
        <w:t xml:space="preserve">Stone - 4,433 </w:t>
      </w:r>
    </w:p>
    <w:p w:rsidR="008725D8" w:rsidRPr="00264184" w:rsidRDefault="008725D8" w:rsidP="008725D8">
      <w:pPr>
        <w:pStyle w:val="ListParagraph"/>
        <w:numPr>
          <w:ilvl w:val="0"/>
          <w:numId w:val="4"/>
        </w:numPr>
        <w:rPr>
          <w:rFonts w:ascii="Times New Roman" w:hAnsi="Times New Roman" w:cs="Times New Roman"/>
        </w:rPr>
      </w:pPr>
      <w:r w:rsidRPr="00264184">
        <w:rPr>
          <w:rFonts w:ascii="Times New Roman" w:hAnsi="Times New Roman" w:cs="Times New Roman"/>
        </w:rPr>
        <w:t xml:space="preserve">Sand &amp; Gravel - 6,797 </w:t>
      </w:r>
    </w:p>
    <w:p w:rsidR="008725D8" w:rsidRDefault="008725D8" w:rsidP="00D82B9F">
      <w:pPr>
        <w:rPr>
          <w:rFonts w:ascii="Times New Roman" w:hAnsi="Times New Roman" w:cs="Times New Roman"/>
        </w:rPr>
      </w:pPr>
      <w:r>
        <w:rPr>
          <w:rFonts w:ascii="Times New Roman" w:hAnsi="Times New Roman" w:cs="Times New Roman"/>
        </w:rPr>
        <w:t>Total number of mines: 14,093</w:t>
      </w:r>
    </w:p>
    <w:p w:rsidR="00D82B9F" w:rsidRDefault="008725D8" w:rsidP="00D82B9F">
      <w:pPr>
        <w:rPr>
          <w:rFonts w:ascii="Times New Roman" w:hAnsi="Times New Roman" w:cs="Times New Roman"/>
        </w:rPr>
      </w:pPr>
      <w:r>
        <w:rPr>
          <w:rFonts w:ascii="Times New Roman" w:hAnsi="Times New Roman" w:cs="Times New Roman"/>
        </w:rPr>
        <w:t xml:space="preserve">Subjects for this research project will be health and safety managers of these various mine commodities. </w:t>
      </w:r>
      <w:r w:rsidR="002D7AD3">
        <w:rPr>
          <w:rFonts w:ascii="Times New Roman" w:hAnsi="Times New Roman" w:cs="Times New Roman"/>
        </w:rPr>
        <w:t>Only a small amount of these employees are in some sort of a management po</w:t>
      </w:r>
      <w:r w:rsidR="0001207A">
        <w:rPr>
          <w:rFonts w:ascii="Times New Roman" w:hAnsi="Times New Roman" w:cs="Times New Roman"/>
        </w:rPr>
        <w:t xml:space="preserve">sition and eligible for participation. </w:t>
      </w:r>
    </w:p>
    <w:p w:rsidR="0001207A" w:rsidRPr="00536075" w:rsidRDefault="0001207A" w:rsidP="0001207A">
      <w:pPr>
        <w:rPr>
          <w:rFonts w:ascii="Times New Roman" w:hAnsi="Times New Roman" w:cs="Times New Roman"/>
          <w:u w:val="single"/>
        </w:rPr>
      </w:pPr>
      <w:r w:rsidRPr="00536075">
        <w:rPr>
          <w:rFonts w:ascii="Times New Roman" w:hAnsi="Times New Roman" w:cs="Times New Roman"/>
          <w:u w:val="single"/>
        </w:rPr>
        <w:t>Sampling Methods</w:t>
      </w:r>
    </w:p>
    <w:p w:rsidR="0001207A" w:rsidRDefault="0001207A" w:rsidP="0001207A">
      <w:pPr>
        <w:rPr>
          <w:rFonts w:ascii="Times New Roman" w:hAnsi="Times New Roman" w:cs="Times New Roman"/>
        </w:rPr>
      </w:pPr>
      <w:r w:rsidRPr="00501A64">
        <w:rPr>
          <w:rFonts w:ascii="Times New Roman" w:hAnsi="Times New Roman" w:cs="Times New Roman"/>
        </w:rPr>
        <w:t xml:space="preserve">Because mines are scattered across </w:t>
      </w:r>
      <w:r>
        <w:rPr>
          <w:rFonts w:ascii="Times New Roman" w:hAnsi="Times New Roman" w:cs="Times New Roman"/>
        </w:rPr>
        <w:t>numerous</w:t>
      </w:r>
      <w:r w:rsidRPr="00501A64">
        <w:rPr>
          <w:rFonts w:ascii="Times New Roman" w:hAnsi="Times New Roman" w:cs="Times New Roman"/>
        </w:rPr>
        <w:t xml:space="preserve"> st</w:t>
      </w:r>
      <w:r>
        <w:rPr>
          <w:rFonts w:ascii="Times New Roman" w:hAnsi="Times New Roman" w:cs="Times New Roman"/>
        </w:rPr>
        <w:t xml:space="preserve">ates, random sampling of managers </w:t>
      </w:r>
      <w:r w:rsidRPr="00501A64">
        <w:rPr>
          <w:rFonts w:ascii="Times New Roman" w:hAnsi="Times New Roman" w:cs="Times New Roman"/>
        </w:rPr>
        <w:t xml:space="preserve">is not feasible. </w:t>
      </w:r>
      <w:r>
        <w:rPr>
          <w:rFonts w:ascii="Times New Roman" w:hAnsi="Times New Roman" w:cs="Times New Roman"/>
        </w:rPr>
        <w:t xml:space="preserve">Therefore, this study utilizes a </w:t>
      </w:r>
      <w:r w:rsidRPr="00536075">
        <w:rPr>
          <w:rFonts w:ascii="Times New Roman" w:hAnsi="Times New Roman" w:cs="Times New Roman"/>
        </w:rPr>
        <w:t>purposive sampling</w:t>
      </w:r>
      <w:r>
        <w:rPr>
          <w:rFonts w:ascii="Times New Roman" w:hAnsi="Times New Roman" w:cs="Times New Roman"/>
        </w:rPr>
        <w:t xml:space="preserve"> strategy [Yin 2011]</w:t>
      </w:r>
      <w:r w:rsidRPr="00536075">
        <w:rPr>
          <w:rFonts w:ascii="Times New Roman" w:hAnsi="Times New Roman" w:cs="Times New Roman"/>
        </w:rPr>
        <w:t xml:space="preserve">. </w:t>
      </w:r>
      <w:r>
        <w:rPr>
          <w:rFonts w:ascii="Times New Roman" w:hAnsi="Times New Roman" w:cs="Times New Roman"/>
        </w:rPr>
        <w:t>P</w:t>
      </w:r>
      <w:r w:rsidRPr="00536075">
        <w:rPr>
          <w:rFonts w:ascii="Times New Roman" w:hAnsi="Times New Roman" w:cs="Times New Roman"/>
        </w:rPr>
        <w:t>urposive sampling</w:t>
      </w:r>
      <w:r>
        <w:rPr>
          <w:rFonts w:ascii="Times New Roman" w:hAnsi="Times New Roman" w:cs="Times New Roman"/>
        </w:rPr>
        <w:t xml:space="preserve"> allows researchers to</w:t>
      </w:r>
      <w:r w:rsidRPr="00536075">
        <w:rPr>
          <w:rFonts w:ascii="Times New Roman" w:hAnsi="Times New Roman" w:cs="Times New Roman"/>
        </w:rPr>
        <w:t xml:space="preserve"> obtain a variety of information an</w:t>
      </w:r>
      <w:r>
        <w:rPr>
          <w:rFonts w:ascii="Times New Roman" w:hAnsi="Times New Roman" w:cs="Times New Roman"/>
        </w:rPr>
        <w:t>d perspectives during the intervention, meaning that participants</w:t>
      </w:r>
      <w:r w:rsidRPr="00536075">
        <w:rPr>
          <w:rFonts w:ascii="Times New Roman" w:hAnsi="Times New Roman" w:cs="Times New Roman"/>
        </w:rPr>
        <w:t xml:space="preserve"> may offer differing views</w:t>
      </w:r>
      <w:r>
        <w:rPr>
          <w:rFonts w:ascii="Times New Roman" w:hAnsi="Times New Roman" w:cs="Times New Roman"/>
        </w:rPr>
        <w:t xml:space="preserve"> [</w:t>
      </w:r>
      <w:proofErr w:type="spellStart"/>
      <w:r w:rsidRPr="00536075">
        <w:rPr>
          <w:rFonts w:ascii="Times New Roman" w:hAnsi="Times New Roman" w:cs="Times New Roman"/>
        </w:rPr>
        <w:t>K</w:t>
      </w:r>
      <w:r>
        <w:rPr>
          <w:rFonts w:ascii="Times New Roman" w:hAnsi="Times New Roman" w:cs="Times New Roman"/>
        </w:rPr>
        <w:t>uzel</w:t>
      </w:r>
      <w:proofErr w:type="spellEnd"/>
      <w:r w:rsidRPr="00536075">
        <w:rPr>
          <w:rFonts w:ascii="Times New Roman" w:hAnsi="Times New Roman" w:cs="Times New Roman"/>
        </w:rPr>
        <w:t xml:space="preserve"> 1992</w:t>
      </w:r>
      <w:r>
        <w:rPr>
          <w:rFonts w:ascii="Times New Roman" w:hAnsi="Times New Roman" w:cs="Times New Roman"/>
        </w:rPr>
        <w:t>]</w:t>
      </w:r>
      <w:r w:rsidRPr="00536075">
        <w:rPr>
          <w:rFonts w:ascii="Times New Roman" w:hAnsi="Times New Roman" w:cs="Times New Roman"/>
        </w:rPr>
        <w:t xml:space="preserve">. Utilizing purposive sampling methods and recruiting a wide range of cases </w:t>
      </w:r>
      <w:r>
        <w:rPr>
          <w:rFonts w:ascii="Times New Roman" w:hAnsi="Times New Roman" w:cs="Times New Roman"/>
        </w:rPr>
        <w:t>will also</w:t>
      </w:r>
      <w:r w:rsidRPr="00536075">
        <w:rPr>
          <w:rFonts w:ascii="Times New Roman" w:hAnsi="Times New Roman" w:cs="Times New Roman"/>
        </w:rPr>
        <w:t xml:space="preserve"> help avoid bias in </w:t>
      </w:r>
      <w:r>
        <w:rPr>
          <w:rFonts w:ascii="Times New Roman" w:hAnsi="Times New Roman" w:cs="Times New Roman"/>
        </w:rPr>
        <w:t>this research project [Yin</w:t>
      </w:r>
      <w:r w:rsidRPr="00536075">
        <w:rPr>
          <w:rFonts w:ascii="Times New Roman" w:hAnsi="Times New Roman" w:cs="Times New Roman"/>
        </w:rPr>
        <w:t xml:space="preserve"> 2011</w:t>
      </w:r>
      <w:r>
        <w:rPr>
          <w:rFonts w:ascii="Times New Roman" w:hAnsi="Times New Roman" w:cs="Times New Roman"/>
        </w:rPr>
        <w:t>]</w:t>
      </w:r>
      <w:r w:rsidRPr="00536075">
        <w:rPr>
          <w:rFonts w:ascii="Times New Roman" w:hAnsi="Times New Roman" w:cs="Times New Roman"/>
        </w:rPr>
        <w:t>.</w:t>
      </w:r>
      <w:r>
        <w:rPr>
          <w:rFonts w:ascii="Times New Roman" w:hAnsi="Times New Roman" w:cs="Times New Roman"/>
        </w:rPr>
        <w:t xml:space="preserve"> In an effort to recruit as wide of a range as possible for this study, researchers are aiming to recruit a variety of commodities. This way, a broad sample can be analyzed and differences compared between commodities (not statistically, only qualitatively). NIOSH believes that mines from each commodity may be recruited, based on previous data collection efforts and mine contacts. In addition, within those commodities, NIOSH researchers are aiming to recruit mines owned by different companies, to obtain a diverse data set as well as diverse management systems within the organizations.  </w:t>
      </w:r>
      <w:r w:rsidRPr="00C73508">
        <w:rPr>
          <w:rFonts w:ascii="Times New Roman" w:hAnsi="Times New Roman" w:cs="Times New Roman"/>
        </w:rPr>
        <w:t>A description of the mines where data is collected will be provided</w:t>
      </w:r>
      <w:r>
        <w:rPr>
          <w:rFonts w:ascii="Times New Roman" w:hAnsi="Times New Roman" w:cs="Times New Roman"/>
        </w:rPr>
        <w:t xml:space="preserve"> in any publications of the data</w:t>
      </w:r>
      <w:r w:rsidRPr="00C73508">
        <w:rPr>
          <w:rFonts w:ascii="Times New Roman" w:hAnsi="Times New Roman" w:cs="Times New Roman"/>
        </w:rPr>
        <w:t xml:space="preserve"> (e.g., size, location, type of extraction method utilized, etc.). </w:t>
      </w:r>
      <w:r w:rsidRPr="00536075">
        <w:rPr>
          <w:rFonts w:ascii="Times New Roman" w:hAnsi="Times New Roman" w:cs="Times New Roman"/>
        </w:rPr>
        <w:t>Besides purposive sampling</w:t>
      </w:r>
      <w:r>
        <w:rPr>
          <w:rFonts w:ascii="Times New Roman" w:hAnsi="Times New Roman" w:cs="Times New Roman"/>
        </w:rPr>
        <w:t xml:space="preserve"> when recruiting mine sites</w:t>
      </w:r>
      <w:r w:rsidRPr="00536075">
        <w:rPr>
          <w:rFonts w:ascii="Times New Roman" w:hAnsi="Times New Roman" w:cs="Times New Roman"/>
        </w:rPr>
        <w:t xml:space="preserve">, we also </w:t>
      </w:r>
      <w:r>
        <w:rPr>
          <w:rFonts w:ascii="Times New Roman" w:hAnsi="Times New Roman" w:cs="Times New Roman"/>
        </w:rPr>
        <w:t>utilize</w:t>
      </w:r>
      <w:r w:rsidRPr="00536075">
        <w:rPr>
          <w:rFonts w:ascii="Times New Roman" w:hAnsi="Times New Roman" w:cs="Times New Roman"/>
        </w:rPr>
        <w:t xml:space="preserve"> convenience sampling </w:t>
      </w:r>
      <w:r>
        <w:rPr>
          <w:rFonts w:ascii="Times New Roman" w:hAnsi="Times New Roman" w:cs="Times New Roman"/>
        </w:rPr>
        <w:t xml:space="preserve">at the mine site because we intend to </w:t>
      </w:r>
      <w:r w:rsidRPr="00536075">
        <w:rPr>
          <w:rFonts w:ascii="Times New Roman" w:hAnsi="Times New Roman" w:cs="Times New Roman"/>
        </w:rPr>
        <w:t xml:space="preserve">utilize cases that are easily available and accessible </w:t>
      </w:r>
      <w:r>
        <w:rPr>
          <w:rFonts w:ascii="Times New Roman" w:hAnsi="Times New Roman" w:cs="Times New Roman"/>
        </w:rPr>
        <w:t>while we are present on site [Yin</w:t>
      </w:r>
      <w:r w:rsidRPr="00536075">
        <w:rPr>
          <w:rFonts w:ascii="Times New Roman" w:hAnsi="Times New Roman" w:cs="Times New Roman"/>
        </w:rPr>
        <w:t xml:space="preserve"> 2011</w:t>
      </w:r>
      <w:r>
        <w:rPr>
          <w:rFonts w:ascii="Times New Roman" w:hAnsi="Times New Roman" w:cs="Times New Roman"/>
        </w:rPr>
        <w:t>]</w:t>
      </w:r>
      <w:r w:rsidRPr="00536075">
        <w:rPr>
          <w:rFonts w:ascii="Times New Roman" w:hAnsi="Times New Roman" w:cs="Times New Roman"/>
        </w:rPr>
        <w:t>.</w:t>
      </w:r>
    </w:p>
    <w:p w:rsidR="0001207A" w:rsidRPr="00536075" w:rsidRDefault="0001207A" w:rsidP="0001207A">
      <w:pPr>
        <w:rPr>
          <w:rFonts w:ascii="Times New Roman" w:hAnsi="Times New Roman" w:cs="Times New Roman"/>
          <w:u w:val="single"/>
        </w:rPr>
      </w:pPr>
      <w:r w:rsidRPr="00536075">
        <w:rPr>
          <w:rFonts w:ascii="Times New Roman" w:hAnsi="Times New Roman" w:cs="Times New Roman"/>
          <w:u w:val="single"/>
        </w:rPr>
        <w:t>Respondent Selection Methods</w:t>
      </w:r>
      <w:r>
        <w:rPr>
          <w:rFonts w:ascii="Times New Roman" w:hAnsi="Times New Roman" w:cs="Times New Roman"/>
          <w:u w:val="single"/>
        </w:rPr>
        <w:t xml:space="preserve"> and Anticipated Sample</w:t>
      </w:r>
    </w:p>
    <w:p w:rsidR="0001207A" w:rsidRDefault="0001207A" w:rsidP="0001207A">
      <w:pPr>
        <w:rPr>
          <w:rFonts w:ascii="Times New Roman" w:hAnsi="Times New Roman" w:cs="Times New Roman"/>
        </w:rPr>
      </w:pPr>
      <w:r w:rsidRPr="00501A64">
        <w:rPr>
          <w:rFonts w:ascii="Times New Roman" w:hAnsi="Times New Roman" w:cs="Times New Roman"/>
        </w:rPr>
        <w:t xml:space="preserve">It is expected that the </w:t>
      </w:r>
      <w:r>
        <w:rPr>
          <w:rFonts w:ascii="Times New Roman" w:hAnsi="Times New Roman" w:cs="Times New Roman"/>
        </w:rPr>
        <w:t xml:space="preserve">participants, members of management, </w:t>
      </w:r>
      <w:r w:rsidRPr="00501A64">
        <w:rPr>
          <w:rFonts w:ascii="Times New Roman" w:hAnsi="Times New Roman" w:cs="Times New Roman"/>
        </w:rPr>
        <w:t xml:space="preserve">of the participating mines will vary across a number of variables including age, gender, and experience. Convenience sampling will occur based on the availability of </w:t>
      </w:r>
      <w:r>
        <w:rPr>
          <w:rFonts w:ascii="Times New Roman" w:hAnsi="Times New Roman" w:cs="Times New Roman"/>
        </w:rPr>
        <w:t>health and safety managers</w:t>
      </w:r>
      <w:r w:rsidRPr="00501A64">
        <w:rPr>
          <w:rFonts w:ascii="Times New Roman" w:hAnsi="Times New Roman" w:cs="Times New Roman"/>
        </w:rPr>
        <w:t xml:space="preserve"> at the point in time when </w:t>
      </w:r>
      <w:r>
        <w:rPr>
          <w:rFonts w:ascii="Times New Roman" w:hAnsi="Times New Roman" w:cs="Times New Roman"/>
        </w:rPr>
        <w:t>researchers are present at the mine and/or a telephone call occurs with a mine. Across the participating mine sites i</w:t>
      </w:r>
      <w:r w:rsidRPr="00501A64">
        <w:rPr>
          <w:rFonts w:ascii="Times New Roman" w:hAnsi="Times New Roman" w:cs="Times New Roman"/>
        </w:rPr>
        <w:t xml:space="preserve">t is expected that a total of </w:t>
      </w:r>
      <w:r>
        <w:rPr>
          <w:rFonts w:ascii="Times New Roman" w:hAnsi="Times New Roman" w:cs="Times New Roman"/>
        </w:rPr>
        <w:t>100 managers</w:t>
      </w:r>
      <w:r w:rsidRPr="00501A64">
        <w:rPr>
          <w:rFonts w:ascii="Times New Roman" w:hAnsi="Times New Roman" w:cs="Times New Roman"/>
        </w:rPr>
        <w:t xml:space="preserve"> will participate.</w:t>
      </w:r>
      <w:r>
        <w:rPr>
          <w:rFonts w:ascii="Times New Roman" w:hAnsi="Times New Roman" w:cs="Times New Roman"/>
        </w:rPr>
        <w:t xml:space="preserve"> In general, mines have health and safety departments that consist of 2-6 </w:t>
      </w:r>
      <w:r>
        <w:rPr>
          <w:rFonts w:ascii="Times New Roman" w:hAnsi="Times New Roman" w:cs="Times New Roman"/>
        </w:rPr>
        <w:lastRenderedPageBreak/>
        <w:t xml:space="preserve">employees/managers, depending on the size of the mine. Therefore, the eligible population of potential respondents ranges from 28,186 to 84,558. Because our final sample will not exceed 100, </w:t>
      </w:r>
      <w:r w:rsidRPr="00501A64">
        <w:rPr>
          <w:rFonts w:ascii="Times New Roman" w:hAnsi="Times New Roman" w:cs="Times New Roman"/>
        </w:rPr>
        <w:t xml:space="preserve">CDC does not claim that the </w:t>
      </w:r>
      <w:r>
        <w:rPr>
          <w:rFonts w:ascii="Times New Roman" w:hAnsi="Times New Roman" w:cs="Times New Roman"/>
        </w:rPr>
        <w:t>managers</w:t>
      </w:r>
      <w:r w:rsidRPr="00501A64">
        <w:rPr>
          <w:rFonts w:ascii="Times New Roman" w:hAnsi="Times New Roman" w:cs="Times New Roman"/>
        </w:rPr>
        <w:t xml:space="preserve"> selected for this study are statistically representative of the entire population of U.S. </w:t>
      </w:r>
      <w:r>
        <w:rPr>
          <w:rFonts w:ascii="Times New Roman" w:hAnsi="Times New Roman" w:cs="Times New Roman"/>
        </w:rPr>
        <w:t>mine managers</w:t>
      </w:r>
      <w:r w:rsidRPr="00501A64">
        <w:rPr>
          <w:rFonts w:ascii="Times New Roman" w:hAnsi="Times New Roman" w:cs="Times New Roman"/>
        </w:rPr>
        <w:t xml:space="preserve">. It should not be assumed that the findings of this exploratory study are </w:t>
      </w:r>
      <w:r>
        <w:rPr>
          <w:rFonts w:ascii="Times New Roman" w:hAnsi="Times New Roman" w:cs="Times New Roman"/>
        </w:rPr>
        <w:t xml:space="preserve">not </w:t>
      </w:r>
      <w:r w:rsidRPr="00501A64">
        <w:rPr>
          <w:rFonts w:ascii="Times New Roman" w:hAnsi="Times New Roman" w:cs="Times New Roman"/>
        </w:rPr>
        <w:t>generalizable to other groups of miners</w:t>
      </w:r>
      <w:r>
        <w:rPr>
          <w:rFonts w:ascii="Times New Roman" w:hAnsi="Times New Roman" w:cs="Times New Roman"/>
        </w:rPr>
        <w:t xml:space="preserve"> and mine management.  So, the response rate at each mine is intentional and appropriate given the purpose of this study. Below is a sample table of the anticipated range of commodities, corporations, and respondents we expect, based on previous experience with field research. </w:t>
      </w:r>
    </w:p>
    <w:p w:rsidR="0001207A" w:rsidRPr="00EC48A9" w:rsidRDefault="0001207A" w:rsidP="0001207A">
      <w:pPr>
        <w:rPr>
          <w:rFonts w:ascii="Times New Roman" w:hAnsi="Times New Roman" w:cs="Times New Roman"/>
          <w:u w:val="single"/>
        </w:rPr>
      </w:pPr>
      <w:r w:rsidRPr="00EC48A9">
        <w:rPr>
          <w:rFonts w:ascii="Times New Roman" w:hAnsi="Times New Roman" w:cs="Times New Roman"/>
          <w:u w:val="single"/>
        </w:rPr>
        <w:t>Sample Table of Respondents</w:t>
      </w:r>
    </w:p>
    <w:tbl>
      <w:tblPr>
        <w:tblStyle w:val="LightShading"/>
        <w:tblW w:w="0" w:type="auto"/>
        <w:jc w:val="center"/>
        <w:tblLook w:val="04A0" w:firstRow="1" w:lastRow="0" w:firstColumn="1" w:lastColumn="0" w:noHBand="0" w:noVBand="1"/>
      </w:tblPr>
      <w:tblGrid>
        <w:gridCol w:w="1347"/>
        <w:gridCol w:w="2534"/>
        <w:gridCol w:w="3100"/>
      </w:tblGrid>
      <w:tr w:rsidR="0001207A" w:rsidTr="008A20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01207A" w:rsidRDefault="0001207A" w:rsidP="003A115F">
            <w:pPr>
              <w:rPr>
                <w:rFonts w:ascii="Times New Roman" w:hAnsi="Times New Roman" w:cs="Times New Roman"/>
              </w:rPr>
            </w:pPr>
            <w:r>
              <w:rPr>
                <w:rFonts w:ascii="Times New Roman" w:hAnsi="Times New Roman" w:cs="Times New Roman"/>
              </w:rPr>
              <w:t>Mine Site</w:t>
            </w:r>
          </w:p>
        </w:tc>
        <w:tc>
          <w:tcPr>
            <w:tcW w:w="2534" w:type="dxa"/>
          </w:tcPr>
          <w:p w:rsidR="0001207A" w:rsidRDefault="0001207A" w:rsidP="003A115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Commodity</w:t>
            </w:r>
          </w:p>
        </w:tc>
        <w:tc>
          <w:tcPr>
            <w:tcW w:w="3100" w:type="dxa"/>
          </w:tcPr>
          <w:p w:rsidR="0001207A" w:rsidRDefault="0001207A" w:rsidP="0001207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Manager Participants</w:t>
            </w:r>
          </w:p>
        </w:tc>
      </w:tr>
      <w:tr w:rsidR="0001207A"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01207A" w:rsidRDefault="0001207A" w:rsidP="003A115F">
            <w:pPr>
              <w:rPr>
                <w:rFonts w:ascii="Times New Roman" w:hAnsi="Times New Roman" w:cs="Times New Roman"/>
              </w:rPr>
            </w:pPr>
            <w:r>
              <w:rPr>
                <w:rFonts w:ascii="Times New Roman" w:hAnsi="Times New Roman" w:cs="Times New Roman"/>
              </w:rPr>
              <w:t>1</w:t>
            </w:r>
          </w:p>
        </w:tc>
        <w:tc>
          <w:tcPr>
            <w:tcW w:w="2534" w:type="dxa"/>
          </w:tcPr>
          <w:p w:rsidR="0001207A" w:rsidRDefault="0001207A"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Coal</w:t>
            </w:r>
          </w:p>
        </w:tc>
        <w:tc>
          <w:tcPr>
            <w:tcW w:w="3100" w:type="dxa"/>
          </w:tcPr>
          <w:p w:rsidR="00502556" w:rsidRDefault="0001207A"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502556">
              <w:rPr>
                <w:rFonts w:ascii="Times New Roman" w:hAnsi="Times New Roman" w:cs="Times New Roman"/>
              </w:rPr>
              <w:t>-6</w:t>
            </w:r>
          </w:p>
        </w:tc>
      </w:tr>
      <w:tr w:rsidR="0001207A"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01207A" w:rsidRDefault="0001207A" w:rsidP="003A115F">
            <w:pPr>
              <w:rPr>
                <w:rFonts w:ascii="Times New Roman" w:hAnsi="Times New Roman" w:cs="Times New Roman"/>
              </w:rPr>
            </w:pPr>
            <w:r>
              <w:rPr>
                <w:rFonts w:ascii="Times New Roman" w:hAnsi="Times New Roman" w:cs="Times New Roman"/>
              </w:rPr>
              <w:t>2</w:t>
            </w:r>
          </w:p>
        </w:tc>
        <w:tc>
          <w:tcPr>
            <w:tcW w:w="2534" w:type="dxa"/>
          </w:tcPr>
          <w:p w:rsidR="0001207A" w:rsidRDefault="0001207A"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Metal</w:t>
            </w:r>
          </w:p>
        </w:tc>
        <w:tc>
          <w:tcPr>
            <w:tcW w:w="3100" w:type="dxa"/>
          </w:tcPr>
          <w:p w:rsidR="0001207A"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01207A"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01207A" w:rsidRDefault="0001207A" w:rsidP="003A115F">
            <w:pPr>
              <w:rPr>
                <w:rFonts w:ascii="Times New Roman" w:hAnsi="Times New Roman" w:cs="Times New Roman"/>
              </w:rPr>
            </w:pPr>
            <w:r>
              <w:rPr>
                <w:rFonts w:ascii="Times New Roman" w:hAnsi="Times New Roman" w:cs="Times New Roman"/>
              </w:rPr>
              <w:t>3</w:t>
            </w:r>
          </w:p>
        </w:tc>
        <w:tc>
          <w:tcPr>
            <w:tcW w:w="2534" w:type="dxa"/>
          </w:tcPr>
          <w:p w:rsidR="0001207A" w:rsidRDefault="0001207A"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Nonmetal</w:t>
            </w:r>
          </w:p>
        </w:tc>
        <w:tc>
          <w:tcPr>
            <w:tcW w:w="3100" w:type="dxa"/>
          </w:tcPr>
          <w:p w:rsidR="0001207A"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4</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Stone</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5</w:t>
            </w: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Sand &amp; Gravel</w:t>
            </w: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6</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Coal</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7</w:t>
            </w: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Metal</w:t>
            </w: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8</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Nonmetal</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9</w:t>
            </w: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Stone</w:t>
            </w: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10</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Sand &amp; Gravel</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11</w:t>
            </w: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Coal</w:t>
            </w: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12</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Metal</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13</w:t>
            </w: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Nonmetal</w:t>
            </w: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14</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Stone</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15</w:t>
            </w: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Sand &amp; Gravel</w:t>
            </w: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16</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Coal</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17</w:t>
            </w: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Metal</w:t>
            </w: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18</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Nonmetal</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19</w:t>
            </w: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Stone</w:t>
            </w: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r>
              <w:rPr>
                <w:rFonts w:ascii="Times New Roman" w:hAnsi="Times New Roman" w:cs="Times New Roman"/>
              </w:rPr>
              <w:t>20</w:t>
            </w:r>
          </w:p>
        </w:tc>
        <w:tc>
          <w:tcPr>
            <w:tcW w:w="2534"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Sand &amp; Gravel</w:t>
            </w:r>
          </w:p>
        </w:tc>
        <w:tc>
          <w:tcPr>
            <w:tcW w:w="3100" w:type="dxa"/>
          </w:tcPr>
          <w:p w:rsidR="00502556" w:rsidRDefault="00502556" w:rsidP="003A11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r>
      <w:tr w:rsidR="00502556" w:rsidTr="008A20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7" w:type="dxa"/>
          </w:tcPr>
          <w:p w:rsidR="00502556" w:rsidRDefault="00502556" w:rsidP="003A115F">
            <w:pPr>
              <w:rPr>
                <w:rFonts w:ascii="Times New Roman" w:hAnsi="Times New Roman" w:cs="Times New Roman"/>
              </w:rPr>
            </w:pPr>
          </w:p>
        </w:tc>
        <w:tc>
          <w:tcPr>
            <w:tcW w:w="2534"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00" w:type="dxa"/>
          </w:tcPr>
          <w:p w:rsidR="00502556" w:rsidRDefault="00502556" w:rsidP="003A11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 100 participants</w:t>
            </w:r>
          </w:p>
        </w:tc>
      </w:tr>
    </w:tbl>
    <w:p w:rsidR="0001207A" w:rsidRDefault="0001207A" w:rsidP="00D82B9F">
      <w:pPr>
        <w:rPr>
          <w:rFonts w:ascii="Times New Roman" w:hAnsi="Times New Roman" w:cs="Times New Roman"/>
        </w:rPr>
      </w:pPr>
    </w:p>
    <w:p w:rsidR="0001207A" w:rsidRPr="0001207A" w:rsidRDefault="0001207A" w:rsidP="00D82B9F">
      <w:pPr>
        <w:rPr>
          <w:rFonts w:ascii="Times New Roman" w:hAnsi="Times New Roman" w:cs="Times New Roman"/>
          <w:b/>
          <w:bCs/>
        </w:rPr>
      </w:pPr>
      <w:r>
        <w:rPr>
          <w:rFonts w:ascii="Times New Roman" w:hAnsi="Times New Roman" w:cs="Times New Roman"/>
        </w:rPr>
        <w:t>Across the participating mine sites i</w:t>
      </w:r>
      <w:r w:rsidRPr="00501A64">
        <w:rPr>
          <w:rFonts w:ascii="Times New Roman" w:hAnsi="Times New Roman" w:cs="Times New Roman"/>
        </w:rPr>
        <w:t xml:space="preserve">t is expected that a total of </w:t>
      </w:r>
      <w:r w:rsidR="00502556">
        <w:rPr>
          <w:rFonts w:ascii="Times New Roman" w:hAnsi="Times New Roman" w:cs="Times New Roman"/>
        </w:rPr>
        <w:t xml:space="preserve">no more than </w:t>
      </w:r>
      <w:r>
        <w:rPr>
          <w:rFonts w:ascii="Times New Roman" w:hAnsi="Times New Roman" w:cs="Times New Roman"/>
        </w:rPr>
        <w:t xml:space="preserve">100 </w:t>
      </w:r>
      <w:r w:rsidRPr="00501A64">
        <w:rPr>
          <w:rFonts w:ascii="Times New Roman" w:hAnsi="Times New Roman" w:cs="Times New Roman"/>
        </w:rPr>
        <w:t>individuals</w:t>
      </w:r>
      <w:r>
        <w:rPr>
          <w:rFonts w:ascii="Times New Roman" w:hAnsi="Times New Roman" w:cs="Times New Roman"/>
        </w:rPr>
        <w:t xml:space="preserve"> who are health and safety managers</w:t>
      </w:r>
      <w:r w:rsidRPr="00501A64">
        <w:rPr>
          <w:rFonts w:ascii="Times New Roman" w:hAnsi="Times New Roman" w:cs="Times New Roman"/>
        </w:rPr>
        <w:t xml:space="preserve"> will participate in </w:t>
      </w:r>
      <w:r>
        <w:rPr>
          <w:rFonts w:ascii="Times New Roman" w:hAnsi="Times New Roman" w:cs="Times New Roman"/>
        </w:rPr>
        <w:t>either an interview or focus group</w:t>
      </w:r>
      <w:r w:rsidRPr="00501A64">
        <w:rPr>
          <w:rFonts w:ascii="Times New Roman" w:hAnsi="Times New Roman" w:cs="Times New Roman"/>
        </w:rPr>
        <w:t xml:space="preserve">. Because of the nature, scope, and complexity of the project, data collection is expected to last 36 months. Data will only be collected once with each participating miner; this is not a longitudinal study. </w:t>
      </w:r>
    </w:p>
    <w:p w:rsidR="00D82B9F" w:rsidRPr="00501A64" w:rsidRDefault="00EC2FC0" w:rsidP="00D82B9F">
      <w:pPr>
        <w:rPr>
          <w:rFonts w:ascii="Times New Roman" w:hAnsi="Times New Roman" w:cs="Times New Roman"/>
          <w:lang w:eastAsia="ja-JP"/>
        </w:rPr>
      </w:pPr>
      <w:r w:rsidRPr="00501A64">
        <w:rPr>
          <w:rFonts w:ascii="Times New Roman" w:hAnsi="Times New Roman" w:cs="Times New Roman"/>
        </w:rPr>
        <w:t xml:space="preserve">Individual </w:t>
      </w:r>
      <w:r w:rsidR="00ED7BE8">
        <w:rPr>
          <w:rFonts w:ascii="Times New Roman" w:hAnsi="Times New Roman" w:cs="Times New Roman"/>
        </w:rPr>
        <w:t>managers</w:t>
      </w:r>
      <w:r w:rsidRPr="00501A64">
        <w:rPr>
          <w:rFonts w:ascii="Times New Roman" w:hAnsi="Times New Roman" w:cs="Times New Roman"/>
        </w:rPr>
        <w:t xml:space="preserve"> </w:t>
      </w:r>
      <w:r w:rsidR="00D82B9F" w:rsidRPr="00501A64">
        <w:rPr>
          <w:rFonts w:ascii="Times New Roman" w:hAnsi="Times New Roman" w:cs="Times New Roman"/>
        </w:rPr>
        <w:t xml:space="preserve">will be recruited via stakeholder meetings and previous research </w:t>
      </w:r>
      <w:r w:rsidR="00614E50" w:rsidRPr="00501A64">
        <w:rPr>
          <w:rFonts w:ascii="Times New Roman" w:hAnsi="Times New Roman" w:cs="Times New Roman"/>
        </w:rPr>
        <w:t xml:space="preserve">field </w:t>
      </w:r>
      <w:r w:rsidR="0004448B" w:rsidRPr="00501A64">
        <w:rPr>
          <w:rFonts w:ascii="Times New Roman" w:hAnsi="Times New Roman" w:cs="Times New Roman"/>
        </w:rPr>
        <w:t xml:space="preserve">contacts. </w:t>
      </w:r>
      <w:r w:rsidR="0001207A">
        <w:rPr>
          <w:rFonts w:ascii="Times New Roman" w:hAnsi="Times New Roman" w:cs="Times New Roman"/>
        </w:rPr>
        <w:t>Attempts will be made to recruit mines that are on a varying</w:t>
      </w:r>
      <w:r w:rsidR="00C73508" w:rsidRPr="00C73508">
        <w:rPr>
          <w:rFonts w:ascii="Times New Roman" w:hAnsi="Times New Roman" w:cs="Times New Roman"/>
        </w:rPr>
        <w:t xml:space="preserve"> continuum of size and region. </w:t>
      </w:r>
      <w:r w:rsidR="0004448B" w:rsidRPr="00501A64">
        <w:rPr>
          <w:rFonts w:ascii="Times New Roman" w:hAnsi="Times New Roman" w:cs="Times New Roman"/>
        </w:rPr>
        <w:t>The participating mining</w:t>
      </w:r>
      <w:r w:rsidR="00D82B9F" w:rsidRPr="00501A64">
        <w:rPr>
          <w:rFonts w:ascii="Times New Roman" w:hAnsi="Times New Roman" w:cs="Times New Roman"/>
        </w:rPr>
        <w:t xml:space="preserve"> organization</w:t>
      </w:r>
      <w:r w:rsidR="00614E50" w:rsidRPr="00501A64">
        <w:rPr>
          <w:rFonts w:ascii="Times New Roman" w:hAnsi="Times New Roman" w:cs="Times New Roman"/>
        </w:rPr>
        <w:t>s</w:t>
      </w:r>
      <w:r w:rsidR="00D82B9F" w:rsidRPr="00501A64">
        <w:rPr>
          <w:rFonts w:ascii="Times New Roman" w:hAnsi="Times New Roman" w:cs="Times New Roman"/>
        </w:rPr>
        <w:t xml:space="preserve"> will </w:t>
      </w:r>
      <w:r w:rsidR="00316BFD" w:rsidRPr="00501A64">
        <w:rPr>
          <w:rFonts w:ascii="Times New Roman" w:hAnsi="Times New Roman" w:cs="Times New Roman"/>
        </w:rPr>
        <w:t xml:space="preserve">not be discounted </w:t>
      </w:r>
      <w:r w:rsidR="0004448B" w:rsidRPr="00501A64">
        <w:rPr>
          <w:rFonts w:ascii="Times New Roman" w:hAnsi="Times New Roman" w:cs="Times New Roman"/>
        </w:rPr>
        <w:t>based on</w:t>
      </w:r>
      <w:r w:rsidR="00316BFD" w:rsidRPr="00501A64">
        <w:rPr>
          <w:rFonts w:ascii="Times New Roman" w:hAnsi="Times New Roman" w:cs="Times New Roman"/>
        </w:rPr>
        <w:t xml:space="preserve"> accident history, region, union/nonunion </w:t>
      </w:r>
      <w:r w:rsidR="004E7798" w:rsidRPr="00501A64">
        <w:rPr>
          <w:rFonts w:ascii="Times New Roman" w:hAnsi="Times New Roman" w:cs="Times New Roman"/>
        </w:rPr>
        <w:t xml:space="preserve">affiliation, </w:t>
      </w:r>
      <w:r w:rsidR="00316BFD" w:rsidRPr="00501A64">
        <w:rPr>
          <w:rFonts w:ascii="Times New Roman" w:hAnsi="Times New Roman" w:cs="Times New Roman"/>
        </w:rPr>
        <w:t xml:space="preserve">etc.  </w:t>
      </w:r>
      <w:r w:rsidR="00323C0A" w:rsidRPr="00501A64">
        <w:rPr>
          <w:rFonts w:ascii="Times New Roman" w:hAnsi="Times New Roman" w:cs="Times New Roman"/>
        </w:rPr>
        <w:t xml:space="preserve">It </w:t>
      </w:r>
      <w:r w:rsidR="00D82B9F" w:rsidRPr="00501A64">
        <w:rPr>
          <w:rFonts w:ascii="Times New Roman" w:hAnsi="Times New Roman" w:cs="Times New Roman"/>
        </w:rPr>
        <w:t xml:space="preserve">is expected that the </w:t>
      </w:r>
      <w:r w:rsidR="0001207A">
        <w:rPr>
          <w:rFonts w:ascii="Times New Roman" w:hAnsi="Times New Roman" w:cs="Times New Roman"/>
        </w:rPr>
        <w:t>managers</w:t>
      </w:r>
      <w:r w:rsidR="00323C0A" w:rsidRPr="00501A64">
        <w:rPr>
          <w:rFonts w:ascii="Times New Roman" w:hAnsi="Times New Roman" w:cs="Times New Roman"/>
        </w:rPr>
        <w:t xml:space="preserve"> of the participating mine</w:t>
      </w:r>
      <w:r w:rsidR="00614E50" w:rsidRPr="00501A64">
        <w:rPr>
          <w:rFonts w:ascii="Times New Roman" w:hAnsi="Times New Roman" w:cs="Times New Roman"/>
        </w:rPr>
        <w:t>s</w:t>
      </w:r>
      <w:r w:rsidR="00D82B9F" w:rsidRPr="00501A64">
        <w:rPr>
          <w:rFonts w:ascii="Times New Roman" w:hAnsi="Times New Roman" w:cs="Times New Roman"/>
        </w:rPr>
        <w:t xml:space="preserve"> will vary </w:t>
      </w:r>
      <w:r w:rsidR="0004448B" w:rsidRPr="00501A64">
        <w:rPr>
          <w:rFonts w:ascii="Times New Roman" w:hAnsi="Times New Roman" w:cs="Times New Roman"/>
        </w:rPr>
        <w:t>across</w:t>
      </w:r>
      <w:r w:rsidR="00D82B9F" w:rsidRPr="00501A64">
        <w:rPr>
          <w:rFonts w:ascii="Times New Roman" w:hAnsi="Times New Roman" w:cs="Times New Roman"/>
        </w:rPr>
        <w:t xml:space="preserve"> a number of variables including age, gender, and experience. All </w:t>
      </w:r>
      <w:r w:rsidR="0001207A">
        <w:rPr>
          <w:rFonts w:ascii="Times New Roman" w:hAnsi="Times New Roman" w:cs="Times New Roman"/>
        </w:rPr>
        <w:t>managers</w:t>
      </w:r>
      <w:r w:rsidR="00D82B9F" w:rsidRPr="00501A64">
        <w:rPr>
          <w:rFonts w:ascii="Times New Roman" w:hAnsi="Times New Roman" w:cs="Times New Roman"/>
        </w:rPr>
        <w:t xml:space="preserve"> will be given the option of declining individual participation in the study. </w:t>
      </w:r>
    </w:p>
    <w:p w:rsidR="008C4504" w:rsidRPr="008C4504" w:rsidRDefault="00D82B9F" w:rsidP="008C4504">
      <w:pPr>
        <w:rPr>
          <w:rFonts w:ascii="Times New Roman" w:hAnsi="Times New Roman" w:cs="Times New Roman"/>
        </w:rPr>
      </w:pPr>
      <w:r w:rsidRPr="00501A64">
        <w:rPr>
          <w:rFonts w:ascii="Times New Roman" w:hAnsi="Times New Roman" w:cs="Times New Roman"/>
        </w:rPr>
        <w:lastRenderedPageBreak/>
        <w:t>The data collec</w:t>
      </w:r>
      <w:r w:rsidR="00903F70" w:rsidRPr="00501A64">
        <w:rPr>
          <w:rFonts w:ascii="Times New Roman" w:hAnsi="Times New Roman" w:cs="Times New Roman"/>
        </w:rPr>
        <w:t>ted for this study will be</w:t>
      </w:r>
      <w:r w:rsidR="00743474">
        <w:rPr>
          <w:rFonts w:ascii="Times New Roman" w:hAnsi="Times New Roman" w:cs="Times New Roman"/>
        </w:rPr>
        <w:t xml:space="preserve"> qualitative</w:t>
      </w:r>
      <w:r w:rsidRPr="00501A64">
        <w:rPr>
          <w:rFonts w:ascii="Times New Roman" w:hAnsi="Times New Roman" w:cs="Times New Roman"/>
        </w:rPr>
        <w:t xml:space="preserve"> in nature. </w:t>
      </w:r>
      <w:r w:rsidR="008C4504" w:rsidRPr="008C4504">
        <w:rPr>
          <w:rFonts w:ascii="Times New Roman" w:hAnsi="Times New Roman" w:cs="Times New Roman"/>
        </w:rPr>
        <w:t xml:space="preserve">Upon collection of the data, it will be used to answer </w:t>
      </w:r>
      <w:r w:rsidR="00743474">
        <w:rPr>
          <w:rFonts w:ascii="Times New Roman" w:hAnsi="Times New Roman" w:cs="Times New Roman"/>
        </w:rPr>
        <w:t>what health and safety management system (HSMS) elements and practices mine managers believe have the biggest impact on health and safety, how they know their management system has a positive effect on worker behavior, and barriers to HSMS implementation and evaluation. The data will be analyzed using qualitative methods including coding of the data</w:t>
      </w:r>
      <w:r w:rsidR="00502556">
        <w:rPr>
          <w:rFonts w:ascii="Times New Roman" w:hAnsi="Times New Roman" w:cs="Times New Roman"/>
        </w:rPr>
        <w:t xml:space="preserve"> [</w:t>
      </w:r>
      <w:proofErr w:type="spellStart"/>
      <w:r w:rsidR="00502556">
        <w:rPr>
          <w:rFonts w:ascii="Times New Roman" w:hAnsi="Times New Roman" w:cs="Times New Roman"/>
        </w:rPr>
        <w:t>Boyatzis</w:t>
      </w:r>
      <w:proofErr w:type="spellEnd"/>
      <w:r w:rsidR="00502556">
        <w:rPr>
          <w:rFonts w:ascii="Times New Roman" w:hAnsi="Times New Roman" w:cs="Times New Roman"/>
        </w:rPr>
        <w:t xml:space="preserve"> 1998; Patton 2002]</w:t>
      </w:r>
      <w:r w:rsidR="00743474">
        <w:rPr>
          <w:rFonts w:ascii="Times New Roman" w:hAnsi="Times New Roman" w:cs="Times New Roman"/>
        </w:rPr>
        <w:t xml:space="preserve">. Only themes and topics with saturation among participants will be reported. No individual data will be reported. </w:t>
      </w:r>
    </w:p>
    <w:p w:rsidR="00903F70" w:rsidRDefault="00E16ADC" w:rsidP="00903F70">
      <w:pPr>
        <w:pStyle w:val="Heading1"/>
        <w:numPr>
          <w:ilvl w:val="0"/>
          <w:numId w:val="1"/>
        </w:numPr>
        <w:rPr>
          <w:rFonts w:ascii="Times New Roman" w:hAnsi="Times New Roman" w:cs="Times New Roman"/>
          <w:color w:val="auto"/>
        </w:rPr>
      </w:pPr>
      <w:bookmarkStart w:id="2" w:name="_Toc400634069"/>
      <w:r w:rsidRPr="00501A64">
        <w:rPr>
          <w:rFonts w:ascii="Times New Roman" w:hAnsi="Times New Roman" w:cs="Times New Roman"/>
          <w:color w:val="auto"/>
        </w:rPr>
        <w:t>Procedures for the Collection of Information</w:t>
      </w:r>
      <w:bookmarkEnd w:id="2"/>
      <w:r w:rsidRPr="00501A64">
        <w:rPr>
          <w:rFonts w:ascii="Times New Roman" w:hAnsi="Times New Roman" w:cs="Times New Roman"/>
          <w:color w:val="auto"/>
        </w:rPr>
        <w:t xml:space="preserve"> </w:t>
      </w:r>
    </w:p>
    <w:p w:rsidR="00A13BBE" w:rsidRPr="00A13BBE" w:rsidRDefault="00A13BBE" w:rsidP="00A13BBE"/>
    <w:p w:rsidR="00502556" w:rsidRPr="0060456C" w:rsidRDefault="00502556" w:rsidP="00502556">
      <w:pPr>
        <w:rPr>
          <w:rFonts w:ascii="Times New Roman" w:hAnsi="Times New Roman" w:cs="Times New Roman"/>
          <w:position w:val="-1"/>
          <w:u w:val="single"/>
        </w:rPr>
      </w:pPr>
      <w:r w:rsidRPr="0060456C">
        <w:rPr>
          <w:rFonts w:ascii="Times New Roman" w:hAnsi="Times New Roman" w:cs="Times New Roman"/>
          <w:position w:val="-1"/>
          <w:u w:val="single"/>
        </w:rPr>
        <w:t>Sampling and Recruitment Procedures</w:t>
      </w:r>
    </w:p>
    <w:p w:rsidR="00502556" w:rsidRDefault="00502556" w:rsidP="00502556">
      <w:pPr>
        <w:rPr>
          <w:rFonts w:ascii="Times New Roman" w:hAnsi="Times New Roman" w:cs="Times New Roman"/>
        </w:rPr>
      </w:pPr>
      <w:r w:rsidRPr="00F86C46">
        <w:rPr>
          <w:rFonts w:ascii="Times New Roman" w:hAnsi="Times New Roman" w:cs="Times New Roman"/>
        </w:rPr>
        <w:t xml:space="preserve">There will be an attempt to collect data at both larger and smaller sized underground </w:t>
      </w:r>
      <w:r>
        <w:rPr>
          <w:rFonts w:ascii="Times New Roman" w:hAnsi="Times New Roman" w:cs="Times New Roman"/>
        </w:rPr>
        <w:t>and surface</w:t>
      </w:r>
      <w:r w:rsidRPr="00F86C46">
        <w:rPr>
          <w:rFonts w:ascii="Times New Roman" w:hAnsi="Times New Roman" w:cs="Times New Roman"/>
        </w:rPr>
        <w:t xml:space="preserve"> mines in different regions of the country with </w:t>
      </w:r>
      <w:r>
        <w:rPr>
          <w:rFonts w:ascii="Times New Roman" w:hAnsi="Times New Roman" w:cs="Times New Roman"/>
        </w:rPr>
        <w:t>both</w:t>
      </w:r>
      <w:r w:rsidRPr="00F86C46">
        <w:rPr>
          <w:rFonts w:ascii="Times New Roman" w:hAnsi="Times New Roman" w:cs="Times New Roman"/>
        </w:rPr>
        <w:t xml:space="preserve"> unionized and non-unionized mines participating.</w:t>
      </w:r>
      <w:r>
        <w:rPr>
          <w:rFonts w:ascii="Times New Roman" w:hAnsi="Times New Roman" w:cs="Times New Roman"/>
        </w:rPr>
        <w:t xml:space="preserve"> </w:t>
      </w:r>
      <w:r>
        <w:rPr>
          <w:rFonts w:ascii="Times New Roman" w:hAnsi="Times New Roman" w:cs="Times New Roman"/>
          <w:position w:val="-1"/>
        </w:rPr>
        <w:t xml:space="preserve">A convenience sampling approach will occur while NIOSH researchers are present at each participating mine site. </w:t>
      </w:r>
      <w:r>
        <w:rPr>
          <w:rFonts w:ascii="Times New Roman" w:hAnsi="Times New Roman" w:cs="Times New Roman"/>
        </w:rPr>
        <w:t>The study</w:t>
      </w:r>
      <w:r w:rsidRPr="008C4504">
        <w:rPr>
          <w:rFonts w:ascii="Times New Roman" w:hAnsi="Times New Roman" w:cs="Times New Roman"/>
        </w:rPr>
        <w:t xml:space="preserve"> will be introduced to the group(s) and then facilitated by key personnel on the project (NIOSH researchers trained in </w:t>
      </w:r>
      <w:r>
        <w:rPr>
          <w:rFonts w:ascii="Times New Roman" w:hAnsi="Times New Roman" w:cs="Times New Roman"/>
        </w:rPr>
        <w:t>qualitative data collection</w:t>
      </w:r>
      <w:r w:rsidRPr="008C4504">
        <w:rPr>
          <w:rFonts w:ascii="Times New Roman" w:hAnsi="Times New Roman" w:cs="Times New Roman"/>
        </w:rPr>
        <w:t xml:space="preserve">). </w:t>
      </w:r>
      <w:r>
        <w:rPr>
          <w:rFonts w:ascii="Times New Roman" w:hAnsi="Times New Roman" w:cs="Times New Roman"/>
        </w:rPr>
        <w:t xml:space="preserve">Consent forms will be read and provided to participants before any data collection begins. </w:t>
      </w:r>
      <w:r w:rsidRPr="008C4504">
        <w:rPr>
          <w:rFonts w:ascii="Times New Roman" w:hAnsi="Times New Roman" w:cs="Times New Roman"/>
        </w:rPr>
        <w:t xml:space="preserve">After reading the </w:t>
      </w:r>
      <w:r>
        <w:rPr>
          <w:rFonts w:ascii="Times New Roman" w:hAnsi="Times New Roman" w:cs="Times New Roman"/>
        </w:rPr>
        <w:t>consent form</w:t>
      </w:r>
      <w:r w:rsidRPr="008C4504">
        <w:rPr>
          <w:rFonts w:ascii="Times New Roman" w:hAnsi="Times New Roman" w:cs="Times New Roman"/>
        </w:rPr>
        <w:t>, each individual has the option to choose whether they would like to participate. Any individual who decides to participate will stay in the room. Those who decline participation can simply leave the room. In addition, contact information will be provided for participants to take home for future reference in case they have any questions after the study.</w:t>
      </w:r>
      <w:r>
        <w:rPr>
          <w:rFonts w:ascii="Times New Roman" w:hAnsi="Times New Roman" w:cs="Times New Roman"/>
        </w:rPr>
        <w:t xml:space="preserve"> </w:t>
      </w:r>
      <w:r w:rsidRPr="00501A64">
        <w:rPr>
          <w:rFonts w:ascii="Times New Roman" w:hAnsi="Times New Roman" w:cs="Times New Roman"/>
        </w:rPr>
        <w:t>This is a non-intrusive field study and no variables will be manipulated</w:t>
      </w:r>
      <w:r>
        <w:rPr>
          <w:rFonts w:ascii="Times New Roman" w:hAnsi="Times New Roman" w:cs="Times New Roman"/>
        </w:rPr>
        <w:t xml:space="preserve"> or statistically tested.</w:t>
      </w:r>
    </w:p>
    <w:p w:rsidR="00502556" w:rsidRPr="00EC48A9" w:rsidRDefault="00502556" w:rsidP="00502556">
      <w:pPr>
        <w:rPr>
          <w:rFonts w:ascii="Times New Roman" w:hAnsi="Times New Roman" w:cs="Times New Roman"/>
          <w:u w:val="single"/>
        </w:rPr>
      </w:pPr>
      <w:r w:rsidRPr="00EC48A9">
        <w:rPr>
          <w:rFonts w:ascii="Times New Roman" w:hAnsi="Times New Roman" w:cs="Times New Roman"/>
          <w:u w:val="single"/>
        </w:rPr>
        <w:t>Data Collection and Organization</w:t>
      </w:r>
    </w:p>
    <w:p w:rsidR="00A13BBE" w:rsidRDefault="0045554A" w:rsidP="00903F70">
      <w:pPr>
        <w:rPr>
          <w:rFonts w:ascii="Times New Roman" w:hAnsi="Times New Roman" w:cs="Times New Roman"/>
        </w:rPr>
      </w:pPr>
      <w:r>
        <w:rPr>
          <w:rFonts w:ascii="Times New Roman" w:hAnsi="Times New Roman" w:cs="Times New Roman"/>
        </w:rPr>
        <w:t xml:space="preserve">The protocol </w:t>
      </w:r>
      <w:proofErr w:type="gramStart"/>
      <w:r>
        <w:rPr>
          <w:rFonts w:ascii="Times New Roman" w:hAnsi="Times New Roman" w:cs="Times New Roman"/>
        </w:rPr>
        <w:t>questions are open</w:t>
      </w:r>
      <w:r w:rsidR="00EE2243" w:rsidRPr="00501A64">
        <w:rPr>
          <w:rFonts w:ascii="Times New Roman" w:hAnsi="Times New Roman" w:cs="Times New Roman"/>
        </w:rPr>
        <w:t>-ended and require</w:t>
      </w:r>
      <w:r w:rsidR="00F86C46">
        <w:rPr>
          <w:rFonts w:ascii="Times New Roman" w:hAnsi="Times New Roman" w:cs="Times New Roman"/>
        </w:rPr>
        <w:t>s</w:t>
      </w:r>
      <w:proofErr w:type="gramEnd"/>
      <w:r w:rsidR="00EE2243" w:rsidRPr="00501A64">
        <w:rPr>
          <w:rFonts w:ascii="Times New Roman" w:hAnsi="Times New Roman" w:cs="Times New Roman"/>
        </w:rPr>
        <w:t xml:space="preserve"> respondents to </w:t>
      </w:r>
      <w:r>
        <w:rPr>
          <w:rFonts w:ascii="Times New Roman" w:hAnsi="Times New Roman" w:cs="Times New Roman"/>
        </w:rPr>
        <w:t>openly share their experiences with the organizations’ HSMS</w:t>
      </w:r>
      <w:r w:rsidR="00EE2243" w:rsidRPr="00501A64">
        <w:rPr>
          <w:rFonts w:ascii="Times New Roman" w:hAnsi="Times New Roman" w:cs="Times New Roman"/>
        </w:rPr>
        <w:t xml:space="preserve">. </w:t>
      </w:r>
      <w:r w:rsidR="00A13BBE">
        <w:rPr>
          <w:rFonts w:ascii="Times New Roman" w:hAnsi="Times New Roman" w:cs="Times New Roman"/>
        </w:rPr>
        <w:t>Researchers will orally ask respondents each question, so no reading on the respondent’s part is necessary. The information will be recorded via hand-written notes by the researcher. No audio-recording will take place.</w:t>
      </w:r>
    </w:p>
    <w:p w:rsidR="00903F70" w:rsidRDefault="00F86C46" w:rsidP="00903F70">
      <w:pPr>
        <w:rPr>
          <w:rFonts w:ascii="Times New Roman" w:hAnsi="Times New Roman" w:cs="Times New Roman"/>
        </w:rPr>
      </w:pPr>
      <w:r w:rsidRPr="00F86C46">
        <w:rPr>
          <w:rFonts w:ascii="Times New Roman" w:hAnsi="Times New Roman" w:cs="Times New Roman"/>
        </w:rPr>
        <w:t>Upon returning to the office, members of the research team will</w:t>
      </w:r>
      <w:r w:rsidR="0045554A">
        <w:rPr>
          <w:rFonts w:ascii="Times New Roman" w:hAnsi="Times New Roman" w:cs="Times New Roman"/>
        </w:rPr>
        <w:t xml:space="preserve"> type notes they handwrote during the interviews</w:t>
      </w:r>
      <w:r w:rsidRPr="00F86C46">
        <w:rPr>
          <w:rFonts w:ascii="Times New Roman" w:hAnsi="Times New Roman" w:cs="Times New Roman"/>
        </w:rPr>
        <w:t xml:space="preserve"> into a </w:t>
      </w:r>
      <w:r w:rsidR="00A13BBE">
        <w:rPr>
          <w:rFonts w:ascii="Times New Roman" w:hAnsi="Times New Roman" w:cs="Times New Roman"/>
        </w:rPr>
        <w:t xml:space="preserve">de-identified </w:t>
      </w:r>
      <w:r w:rsidRPr="00F86C46">
        <w:rPr>
          <w:rFonts w:ascii="Times New Roman" w:hAnsi="Times New Roman" w:cs="Times New Roman"/>
        </w:rPr>
        <w:t>password protected computer a word processor program</w:t>
      </w:r>
      <w:r>
        <w:rPr>
          <w:rFonts w:ascii="Times New Roman" w:hAnsi="Times New Roman" w:cs="Times New Roman"/>
        </w:rPr>
        <w:t xml:space="preserve">. </w:t>
      </w:r>
      <w:r w:rsidR="00A13BBE" w:rsidRPr="00B27592">
        <w:rPr>
          <w:rFonts w:ascii="Times New Roman" w:hAnsi="Times New Roman" w:cs="Times New Roman"/>
        </w:rPr>
        <w:t>Each team member will be responsible for typing their individual notes and summarizing major points during the interviews/focus groups.</w:t>
      </w:r>
      <w:r w:rsidR="00A13BBE">
        <w:rPr>
          <w:rFonts w:ascii="Times New Roman" w:hAnsi="Times New Roman" w:cs="Times New Roman"/>
        </w:rPr>
        <w:t xml:space="preserve"> </w:t>
      </w:r>
      <w:r w:rsidR="00903F70" w:rsidRPr="00501A64">
        <w:rPr>
          <w:rFonts w:ascii="Times New Roman" w:hAnsi="Times New Roman" w:cs="Times New Roman"/>
        </w:rPr>
        <w:t xml:space="preserve">Any individual data forms will then be </w:t>
      </w:r>
      <w:r w:rsidR="00A13BBE">
        <w:rPr>
          <w:rFonts w:ascii="Times New Roman" w:hAnsi="Times New Roman" w:cs="Times New Roman"/>
        </w:rPr>
        <w:t xml:space="preserve">kept in a locked file cabinet for the life the project, approximately three years. Then the data notes will be </w:t>
      </w:r>
      <w:r w:rsidR="00903F70" w:rsidRPr="00501A64">
        <w:rPr>
          <w:rFonts w:ascii="Times New Roman" w:hAnsi="Times New Roman" w:cs="Times New Roman"/>
        </w:rPr>
        <w:t>destroyed.</w:t>
      </w:r>
      <w:r w:rsidR="004E7798" w:rsidRPr="00501A64">
        <w:rPr>
          <w:rFonts w:ascii="Times New Roman" w:hAnsi="Times New Roman" w:cs="Times New Roman"/>
        </w:rPr>
        <w:t xml:space="preserve"> </w:t>
      </w:r>
    </w:p>
    <w:p w:rsidR="00A13BBE" w:rsidRPr="00EC48A9" w:rsidRDefault="00A13BBE" w:rsidP="00A13BBE">
      <w:pPr>
        <w:rPr>
          <w:rFonts w:ascii="Times New Roman" w:hAnsi="Times New Roman" w:cs="Times New Roman"/>
          <w:u w:val="single"/>
        </w:rPr>
      </w:pPr>
      <w:r w:rsidRPr="00EC48A9">
        <w:rPr>
          <w:rFonts w:ascii="Times New Roman" w:hAnsi="Times New Roman" w:cs="Times New Roman"/>
          <w:u w:val="single"/>
        </w:rPr>
        <w:t>Statistical Analysis</w:t>
      </w:r>
    </w:p>
    <w:p w:rsidR="00A13BBE" w:rsidRDefault="00A13BBE" w:rsidP="00903F70">
      <w:pPr>
        <w:rPr>
          <w:rFonts w:ascii="Times New Roman" w:hAnsi="Times New Roman" w:cs="Times New Roman"/>
        </w:rPr>
      </w:pPr>
      <w:r w:rsidRPr="00B27592">
        <w:rPr>
          <w:rFonts w:ascii="Times New Roman" w:hAnsi="Times New Roman" w:cs="Times New Roman"/>
        </w:rPr>
        <w:t xml:space="preserve">This data will not be used for statistical analysis.  </w:t>
      </w:r>
    </w:p>
    <w:p w:rsidR="00A13BBE" w:rsidRDefault="00A13BBE" w:rsidP="00A13BBE">
      <w:pPr>
        <w:rPr>
          <w:rFonts w:ascii="Times New Roman" w:hAnsi="Times New Roman" w:cs="Times New Roman"/>
          <w:u w:val="single"/>
        </w:rPr>
      </w:pPr>
      <w:r>
        <w:rPr>
          <w:rFonts w:ascii="Times New Roman" w:hAnsi="Times New Roman" w:cs="Times New Roman"/>
          <w:u w:val="single"/>
        </w:rPr>
        <w:t xml:space="preserve">Qualitative </w:t>
      </w:r>
      <w:r w:rsidRPr="0059626D">
        <w:rPr>
          <w:rFonts w:ascii="Times New Roman" w:hAnsi="Times New Roman" w:cs="Times New Roman"/>
          <w:u w:val="single"/>
        </w:rPr>
        <w:t>Analysis</w:t>
      </w:r>
      <w:r>
        <w:rPr>
          <w:rFonts w:ascii="Times New Roman" w:hAnsi="Times New Roman" w:cs="Times New Roman"/>
          <w:u w:val="single"/>
        </w:rPr>
        <w:t xml:space="preserve"> </w:t>
      </w:r>
    </w:p>
    <w:p w:rsidR="00A13BBE" w:rsidRPr="00501A64" w:rsidRDefault="00A13BBE" w:rsidP="00903F70">
      <w:pPr>
        <w:rPr>
          <w:rFonts w:ascii="Times New Roman" w:hAnsi="Times New Roman" w:cs="Times New Roman"/>
        </w:rPr>
      </w:pPr>
      <w:r w:rsidRPr="00971993">
        <w:rPr>
          <w:rFonts w:ascii="Times New Roman" w:hAnsi="Times New Roman" w:cs="Times New Roman"/>
        </w:rPr>
        <w:t>Qualitative sum</w:t>
      </w:r>
      <w:r>
        <w:rPr>
          <w:rFonts w:ascii="Times New Roman" w:hAnsi="Times New Roman" w:cs="Times New Roman"/>
        </w:rPr>
        <w:t xml:space="preserve">mary notes will be </w:t>
      </w:r>
      <w:r w:rsidRPr="00971993">
        <w:rPr>
          <w:rFonts w:ascii="Times New Roman" w:hAnsi="Times New Roman" w:cs="Times New Roman"/>
        </w:rPr>
        <w:t xml:space="preserve">summarized and coded using theories of health behavior and health and safety management systems as categorizing mechanisms. The rules of qualitative data coding </w:t>
      </w:r>
      <w:r>
        <w:rPr>
          <w:rFonts w:ascii="Times New Roman" w:hAnsi="Times New Roman" w:cs="Times New Roman"/>
        </w:rPr>
        <w:lastRenderedPageBreak/>
        <w:t>[</w:t>
      </w:r>
      <w:proofErr w:type="spellStart"/>
      <w:r>
        <w:rPr>
          <w:rFonts w:ascii="Times New Roman" w:hAnsi="Times New Roman" w:cs="Times New Roman"/>
        </w:rPr>
        <w:t>Boyatzis</w:t>
      </w:r>
      <w:proofErr w:type="spellEnd"/>
      <w:r>
        <w:rPr>
          <w:rFonts w:ascii="Times New Roman" w:hAnsi="Times New Roman" w:cs="Times New Roman"/>
        </w:rPr>
        <w:t>, 1998; Patton, 2002]</w:t>
      </w:r>
      <w:r w:rsidRPr="00971993">
        <w:rPr>
          <w:rFonts w:ascii="Times New Roman" w:hAnsi="Times New Roman" w:cs="Times New Roman"/>
        </w:rPr>
        <w:t xml:space="preserve"> will be applied during the analysis phase to ensure validity of results.  </w:t>
      </w:r>
      <w:r>
        <w:rPr>
          <w:rFonts w:ascii="Times New Roman" w:hAnsi="Times New Roman" w:cs="Times New Roman"/>
        </w:rPr>
        <w:t xml:space="preserve">Results will be organized into a final code book that consists of overarching trends, or themes, definitions of those themes, and examples that support the patterns which emerged during the analysis. </w:t>
      </w:r>
      <w:r w:rsidRPr="00971993">
        <w:rPr>
          <w:rFonts w:ascii="Times New Roman" w:hAnsi="Times New Roman" w:cs="Times New Roman"/>
        </w:rPr>
        <w:t xml:space="preserve">The purpose of this analysis is to simply provide </w:t>
      </w:r>
      <w:r>
        <w:rPr>
          <w:rFonts w:ascii="Times New Roman" w:hAnsi="Times New Roman" w:cs="Times New Roman"/>
        </w:rPr>
        <w:t>suggestions</w:t>
      </w:r>
      <w:r w:rsidRPr="00971993">
        <w:rPr>
          <w:rFonts w:ascii="Times New Roman" w:hAnsi="Times New Roman" w:cs="Times New Roman"/>
        </w:rPr>
        <w:t xml:space="preserve"> about HSMS implementation </w:t>
      </w:r>
      <w:r>
        <w:rPr>
          <w:rFonts w:ascii="Times New Roman" w:hAnsi="Times New Roman" w:cs="Times New Roman"/>
        </w:rPr>
        <w:t xml:space="preserve">and evaluation </w:t>
      </w:r>
      <w:r w:rsidRPr="00971993">
        <w:rPr>
          <w:rFonts w:ascii="Times New Roman" w:hAnsi="Times New Roman" w:cs="Times New Roman"/>
        </w:rPr>
        <w:t xml:space="preserve">to different levels of leadership at the organization. This content will not be used to make any generalizations about </w:t>
      </w:r>
      <w:r>
        <w:rPr>
          <w:rFonts w:ascii="Times New Roman" w:hAnsi="Times New Roman" w:cs="Times New Roman"/>
        </w:rPr>
        <w:t>HSMS</w:t>
      </w:r>
      <w:r w:rsidRPr="00971993">
        <w:rPr>
          <w:rFonts w:ascii="Times New Roman" w:hAnsi="Times New Roman" w:cs="Times New Roman"/>
        </w:rPr>
        <w:t xml:space="preserve"> practices from an industry perspective.</w:t>
      </w:r>
    </w:p>
    <w:p w:rsidR="0080724C" w:rsidRDefault="00E16ADC" w:rsidP="0080724C">
      <w:pPr>
        <w:pStyle w:val="Heading1"/>
        <w:numPr>
          <w:ilvl w:val="0"/>
          <w:numId w:val="1"/>
        </w:numPr>
        <w:rPr>
          <w:rFonts w:ascii="Times New Roman" w:hAnsi="Times New Roman" w:cs="Times New Roman"/>
          <w:color w:val="auto"/>
        </w:rPr>
      </w:pPr>
      <w:bookmarkStart w:id="3" w:name="_Toc400634070"/>
      <w:r w:rsidRPr="00501A64">
        <w:rPr>
          <w:rFonts w:ascii="Times New Roman" w:hAnsi="Times New Roman" w:cs="Times New Roman"/>
          <w:color w:val="auto"/>
        </w:rPr>
        <w:t>Methods to Maximize Response Rates and Deal with Nonresp</w:t>
      </w:r>
      <w:r w:rsidR="00B16361" w:rsidRPr="00501A64">
        <w:rPr>
          <w:rFonts w:ascii="Times New Roman" w:hAnsi="Times New Roman" w:cs="Times New Roman"/>
          <w:color w:val="auto"/>
        </w:rPr>
        <w:t>onse</w:t>
      </w:r>
      <w:bookmarkEnd w:id="3"/>
      <w:r w:rsidR="00B16361" w:rsidRPr="00501A64">
        <w:rPr>
          <w:rFonts w:ascii="Times New Roman" w:hAnsi="Times New Roman" w:cs="Times New Roman"/>
          <w:color w:val="auto"/>
        </w:rPr>
        <w:t xml:space="preserve"> </w:t>
      </w:r>
      <w:r w:rsidRPr="00501A64">
        <w:rPr>
          <w:rFonts w:ascii="Times New Roman" w:hAnsi="Times New Roman" w:cs="Times New Roman"/>
          <w:color w:val="auto"/>
        </w:rPr>
        <w:t xml:space="preserve"> </w:t>
      </w:r>
    </w:p>
    <w:p w:rsidR="00A13BBE" w:rsidRPr="00A13BBE" w:rsidRDefault="00A13BBE" w:rsidP="00A13BBE"/>
    <w:p w:rsidR="00A13BBE" w:rsidRDefault="00A13BBE" w:rsidP="00A13BBE">
      <w:pPr>
        <w:rPr>
          <w:rFonts w:ascii="Times New Roman" w:hAnsi="Times New Roman" w:cs="Times New Roman"/>
        </w:rPr>
      </w:pPr>
      <w:r w:rsidRPr="00501A64">
        <w:rPr>
          <w:rFonts w:ascii="Times New Roman" w:hAnsi="Times New Roman" w:cs="Times New Roman"/>
        </w:rPr>
        <w:t xml:space="preserve">CDC does not claim that the </w:t>
      </w:r>
      <w:r>
        <w:rPr>
          <w:rFonts w:ascii="Times New Roman" w:hAnsi="Times New Roman" w:cs="Times New Roman"/>
        </w:rPr>
        <w:t>managers</w:t>
      </w:r>
      <w:r w:rsidRPr="00501A64">
        <w:rPr>
          <w:rFonts w:ascii="Times New Roman" w:hAnsi="Times New Roman" w:cs="Times New Roman"/>
        </w:rPr>
        <w:t xml:space="preserve"> selected for this study are statistically representative of the entire population of U.S. underground</w:t>
      </w:r>
      <w:r>
        <w:rPr>
          <w:rFonts w:ascii="Times New Roman" w:hAnsi="Times New Roman" w:cs="Times New Roman"/>
        </w:rPr>
        <w:t xml:space="preserve"> and surface mines</w:t>
      </w:r>
      <w:r w:rsidRPr="00501A64">
        <w:rPr>
          <w:rFonts w:ascii="Times New Roman" w:hAnsi="Times New Roman" w:cs="Times New Roman"/>
        </w:rPr>
        <w:t xml:space="preserve">. It should not be assumed that the findings of this exploratory study are generalizable to </w:t>
      </w:r>
      <w:r>
        <w:rPr>
          <w:rFonts w:ascii="Times New Roman" w:hAnsi="Times New Roman" w:cs="Times New Roman"/>
        </w:rPr>
        <w:t>all HSMS’s within mines</w:t>
      </w:r>
      <w:r w:rsidRPr="00501A64">
        <w:rPr>
          <w:rFonts w:ascii="Times New Roman" w:hAnsi="Times New Roman" w:cs="Times New Roman"/>
        </w:rPr>
        <w:t>.</w:t>
      </w:r>
      <w:r>
        <w:rPr>
          <w:rFonts w:ascii="Times New Roman" w:hAnsi="Times New Roman" w:cs="Times New Roman"/>
        </w:rPr>
        <w:t xml:space="preserve"> </w:t>
      </w:r>
      <w:r w:rsidRPr="00971975">
        <w:rPr>
          <w:rFonts w:ascii="Times New Roman" w:hAnsi="Times New Roman" w:cs="Times New Roman"/>
        </w:rPr>
        <w:t xml:space="preserve">Based on previous research studies completed with </w:t>
      </w:r>
      <w:r>
        <w:rPr>
          <w:rFonts w:ascii="Times New Roman" w:hAnsi="Times New Roman" w:cs="Times New Roman"/>
        </w:rPr>
        <w:t>mine management</w:t>
      </w:r>
      <w:r w:rsidRPr="00971975">
        <w:rPr>
          <w:rFonts w:ascii="Times New Roman" w:hAnsi="Times New Roman" w:cs="Times New Roman"/>
        </w:rPr>
        <w:t>, i</w:t>
      </w:r>
      <w:r>
        <w:rPr>
          <w:rFonts w:ascii="Times New Roman" w:hAnsi="Times New Roman" w:cs="Times New Roman"/>
        </w:rPr>
        <w:t>t is anticipated that approximately 95</w:t>
      </w:r>
      <w:r w:rsidRPr="00971975">
        <w:rPr>
          <w:rFonts w:ascii="Times New Roman" w:hAnsi="Times New Roman" w:cs="Times New Roman"/>
        </w:rPr>
        <w:t xml:space="preserve">% of individuals </w:t>
      </w:r>
      <w:r>
        <w:rPr>
          <w:rFonts w:ascii="Times New Roman" w:hAnsi="Times New Roman" w:cs="Times New Roman"/>
        </w:rPr>
        <w:t>recruited</w:t>
      </w:r>
      <w:r w:rsidRPr="00971975">
        <w:rPr>
          <w:rFonts w:ascii="Times New Roman" w:hAnsi="Times New Roman" w:cs="Times New Roman"/>
        </w:rPr>
        <w:t xml:space="preserve"> to participate will </w:t>
      </w:r>
      <w:r>
        <w:rPr>
          <w:rFonts w:ascii="Times New Roman" w:hAnsi="Times New Roman" w:cs="Times New Roman"/>
        </w:rPr>
        <w:t>answer questions during an interview or focus group</w:t>
      </w:r>
      <w:r w:rsidRPr="00971975">
        <w:rPr>
          <w:rFonts w:ascii="Times New Roman" w:hAnsi="Times New Roman" w:cs="Times New Roman"/>
        </w:rPr>
        <w:t xml:space="preserve">.  The </w:t>
      </w:r>
      <w:r>
        <w:rPr>
          <w:rFonts w:ascii="Times New Roman" w:hAnsi="Times New Roman" w:cs="Times New Roman"/>
        </w:rPr>
        <w:t>questions</w:t>
      </w:r>
      <w:r w:rsidRPr="00971975">
        <w:rPr>
          <w:rFonts w:ascii="Times New Roman" w:hAnsi="Times New Roman" w:cs="Times New Roman"/>
        </w:rPr>
        <w:t xml:space="preserve"> will be </w:t>
      </w:r>
      <w:r>
        <w:rPr>
          <w:rFonts w:ascii="Times New Roman" w:hAnsi="Times New Roman" w:cs="Times New Roman"/>
        </w:rPr>
        <w:t>asked during company time, and solicits the practices that are often commended</w:t>
      </w:r>
      <w:r w:rsidRPr="00971975">
        <w:rPr>
          <w:rFonts w:ascii="Times New Roman" w:hAnsi="Times New Roman" w:cs="Times New Roman"/>
        </w:rPr>
        <w:t>, which should help to ensure a higher response rate.</w:t>
      </w:r>
      <w:r>
        <w:rPr>
          <w:rFonts w:ascii="Times New Roman" w:hAnsi="Times New Roman" w:cs="Times New Roman"/>
        </w:rPr>
        <w:t xml:space="preserve"> In addition, e</w:t>
      </w:r>
      <w:r w:rsidRPr="0023612E">
        <w:rPr>
          <w:rFonts w:ascii="Times New Roman" w:hAnsi="Times New Roman" w:cs="Times New Roman"/>
        </w:rPr>
        <w:t>xtensive prior experiences with this methodology</w:t>
      </w:r>
      <w:r>
        <w:rPr>
          <w:rFonts w:ascii="Times New Roman" w:hAnsi="Times New Roman" w:cs="Times New Roman"/>
        </w:rPr>
        <w:t xml:space="preserve"> and population</w:t>
      </w:r>
      <w:r w:rsidRPr="0023612E">
        <w:rPr>
          <w:rFonts w:ascii="Times New Roman" w:hAnsi="Times New Roman" w:cs="Times New Roman"/>
        </w:rPr>
        <w:t xml:space="preserve"> at mine organizations suggest that the response rates will achieve </w:t>
      </w:r>
      <w:r>
        <w:rPr>
          <w:rFonts w:ascii="Times New Roman" w:hAnsi="Times New Roman" w:cs="Times New Roman"/>
        </w:rPr>
        <w:t xml:space="preserve">higher than usual </w:t>
      </w:r>
      <w:r w:rsidRPr="0023612E">
        <w:rPr>
          <w:rFonts w:ascii="Times New Roman" w:hAnsi="Times New Roman" w:cs="Times New Roman"/>
        </w:rPr>
        <w:t>levels. For example, in</w:t>
      </w:r>
      <w:r>
        <w:rPr>
          <w:rFonts w:ascii="Times New Roman" w:hAnsi="Times New Roman" w:cs="Times New Roman"/>
        </w:rPr>
        <w:t xml:space="preserve"> the HSMS pilot project referenced earlier [Willmer and Yorio in press], the response rate for their data collection efforts, including in-depth interviews and surveys, was 100%. </w:t>
      </w:r>
    </w:p>
    <w:p w:rsidR="00A13BBE" w:rsidRDefault="00A13BBE" w:rsidP="0080724C">
      <w:pPr>
        <w:rPr>
          <w:rFonts w:ascii="Times New Roman" w:hAnsi="Times New Roman" w:cs="Times New Roman"/>
        </w:rPr>
      </w:pPr>
      <w:r>
        <w:rPr>
          <w:rFonts w:ascii="Times New Roman" w:hAnsi="Times New Roman" w:cs="Times New Roman"/>
        </w:rPr>
        <w:t>However, d</w:t>
      </w:r>
      <w:r w:rsidRPr="00971975">
        <w:rPr>
          <w:rFonts w:ascii="Times New Roman" w:hAnsi="Times New Roman" w:cs="Times New Roman"/>
        </w:rPr>
        <w:t xml:space="preserve">ue to normal </w:t>
      </w:r>
      <w:r>
        <w:rPr>
          <w:rFonts w:ascii="Times New Roman" w:hAnsi="Times New Roman" w:cs="Times New Roman"/>
        </w:rPr>
        <w:t>absences from work, a few managers</w:t>
      </w:r>
      <w:r w:rsidRPr="00971975">
        <w:rPr>
          <w:rFonts w:ascii="Times New Roman" w:hAnsi="Times New Roman" w:cs="Times New Roman"/>
        </w:rPr>
        <w:t xml:space="preserve"> may be unavailable on the particular days that the data collection activities are conducted. </w:t>
      </w:r>
      <w:r>
        <w:rPr>
          <w:rFonts w:ascii="Times New Roman" w:hAnsi="Times New Roman" w:cs="Times New Roman"/>
        </w:rPr>
        <w:t xml:space="preserve">In addition, by offering the interview as a phone call in addition to a face to face option, a higher response rate may be more likely. Therefore, </w:t>
      </w:r>
      <w:r w:rsidR="008A2068">
        <w:rPr>
          <w:rFonts w:ascii="Times New Roman" w:hAnsi="Times New Roman" w:cs="Times New Roman"/>
        </w:rPr>
        <w:t>managers</w:t>
      </w:r>
      <w:r>
        <w:rPr>
          <w:rFonts w:ascii="Times New Roman" w:hAnsi="Times New Roman" w:cs="Times New Roman"/>
        </w:rPr>
        <w:t xml:space="preserve"> who were absent on the day(s) NIOSH was present will still have the opportunity to discuss their opinions on the phone if they are interested and choose to participate.</w:t>
      </w:r>
    </w:p>
    <w:p w:rsidR="00E16ADC" w:rsidRDefault="00E16ADC" w:rsidP="00F76BB6">
      <w:pPr>
        <w:pStyle w:val="Heading1"/>
        <w:numPr>
          <w:ilvl w:val="0"/>
          <w:numId w:val="1"/>
        </w:numPr>
        <w:rPr>
          <w:rFonts w:ascii="Times New Roman" w:hAnsi="Times New Roman" w:cs="Times New Roman"/>
          <w:color w:val="auto"/>
        </w:rPr>
      </w:pPr>
      <w:bookmarkStart w:id="4" w:name="_Toc400634071"/>
      <w:r w:rsidRPr="00501A64">
        <w:rPr>
          <w:rFonts w:ascii="Times New Roman" w:hAnsi="Times New Roman" w:cs="Times New Roman"/>
          <w:color w:val="auto"/>
        </w:rPr>
        <w:t xml:space="preserve">Tests of Procedures or Methods to be </w:t>
      </w:r>
      <w:proofErr w:type="gramStart"/>
      <w:r w:rsidRPr="00501A64">
        <w:rPr>
          <w:rFonts w:ascii="Times New Roman" w:hAnsi="Times New Roman" w:cs="Times New Roman"/>
          <w:color w:val="auto"/>
        </w:rPr>
        <w:t>Undertaken</w:t>
      </w:r>
      <w:bookmarkEnd w:id="4"/>
      <w:proofErr w:type="gramEnd"/>
      <w:r w:rsidRPr="00501A64">
        <w:rPr>
          <w:rFonts w:ascii="Times New Roman" w:hAnsi="Times New Roman" w:cs="Times New Roman"/>
          <w:color w:val="auto"/>
        </w:rPr>
        <w:t xml:space="preserve"> </w:t>
      </w:r>
    </w:p>
    <w:p w:rsidR="008A2068" w:rsidRDefault="008A2068" w:rsidP="008A2068"/>
    <w:p w:rsidR="008A2068" w:rsidRDefault="008A2068" w:rsidP="008A2068">
      <w:pPr>
        <w:rPr>
          <w:rFonts w:ascii="Times New Roman" w:hAnsi="Times New Roman" w:cs="Times New Roman"/>
        </w:rPr>
      </w:pPr>
      <w:r>
        <w:rPr>
          <w:rFonts w:ascii="Times New Roman" w:hAnsi="Times New Roman" w:cs="Times New Roman"/>
        </w:rPr>
        <w:t xml:space="preserve">A majority of the interview and focus group questions were created based on results of former pilot projects (HSRB 13-OMSHR-04XP) and literature that details HSMS implementation and evaluation [e.g. Bowen and </w:t>
      </w:r>
      <w:proofErr w:type="spellStart"/>
      <w:r>
        <w:rPr>
          <w:rFonts w:ascii="Times New Roman" w:hAnsi="Times New Roman" w:cs="Times New Roman"/>
        </w:rPr>
        <w:t>Ostroff</w:t>
      </w:r>
      <w:proofErr w:type="spellEnd"/>
      <w:r>
        <w:rPr>
          <w:rFonts w:ascii="Times New Roman" w:hAnsi="Times New Roman" w:cs="Times New Roman"/>
        </w:rPr>
        <w:t xml:space="preserve"> 2004; Schein 2004] were consulted to aid topical sequences of the questions. In addition, a majority of these questions have been pilot tested at previous mine sites under smaller IRB project protocols, to ensure they make sense to the mining population and can inform the questions guiding this study. Data collection materials were developed based on formative/pilot research that was conducted with mine management in separately approved protocols in which </w:t>
      </w:r>
      <w:r w:rsidRPr="00971993">
        <w:rPr>
          <w:rFonts w:ascii="Times New Roman" w:hAnsi="Times New Roman" w:cs="Times New Roman"/>
        </w:rPr>
        <w:t xml:space="preserve">nine members of management participated in one focus group (HSRB 14-OMSHR-07XP approved on 09/15/2014). </w:t>
      </w:r>
      <w:r>
        <w:rPr>
          <w:rFonts w:ascii="Times New Roman" w:hAnsi="Times New Roman" w:cs="Times New Roman"/>
        </w:rPr>
        <w:t xml:space="preserve">These tests of procedures occurred in order to create the most resonant questions for the current study. Therefore feedback provided during the focus group and informal conversations with mine management informed the current study design and data collection materials. </w:t>
      </w:r>
    </w:p>
    <w:p w:rsidR="008A2068" w:rsidRPr="008A2068" w:rsidRDefault="008A2068" w:rsidP="008A2068"/>
    <w:p w:rsidR="00E16ADC" w:rsidRPr="00501A64" w:rsidRDefault="00E16ADC" w:rsidP="00F76BB6">
      <w:pPr>
        <w:pStyle w:val="Heading1"/>
        <w:numPr>
          <w:ilvl w:val="0"/>
          <w:numId w:val="1"/>
        </w:numPr>
        <w:rPr>
          <w:rFonts w:ascii="Times New Roman" w:hAnsi="Times New Roman" w:cs="Times New Roman"/>
          <w:color w:val="auto"/>
        </w:rPr>
      </w:pPr>
      <w:bookmarkStart w:id="5" w:name="_Toc400634072"/>
      <w:r w:rsidRPr="00501A64">
        <w:rPr>
          <w:rFonts w:ascii="Times New Roman" w:hAnsi="Times New Roman" w:cs="Times New Roman"/>
          <w:color w:val="auto"/>
        </w:rPr>
        <w:lastRenderedPageBreak/>
        <w:t>Individuals Consulted on Statis</w:t>
      </w:r>
      <w:r w:rsidR="00B16361" w:rsidRPr="00501A64">
        <w:rPr>
          <w:rFonts w:ascii="Times New Roman" w:hAnsi="Times New Roman" w:cs="Times New Roman"/>
          <w:color w:val="auto"/>
        </w:rPr>
        <w:t>tical Aspects and Individual</w:t>
      </w:r>
      <w:r w:rsidR="003F2828" w:rsidRPr="00501A64">
        <w:rPr>
          <w:rFonts w:ascii="Times New Roman" w:hAnsi="Times New Roman" w:cs="Times New Roman"/>
          <w:color w:val="auto"/>
        </w:rPr>
        <w:t>s Collecting and/or Analyzing Data</w:t>
      </w:r>
      <w:bookmarkEnd w:id="5"/>
      <w:r w:rsidR="00B16361" w:rsidRPr="00501A64">
        <w:rPr>
          <w:rFonts w:ascii="Times New Roman" w:hAnsi="Times New Roman" w:cs="Times New Roman"/>
          <w:color w:val="auto"/>
        </w:rPr>
        <w:t xml:space="preserve"> </w:t>
      </w:r>
      <w:r w:rsidRPr="00501A64">
        <w:rPr>
          <w:rFonts w:ascii="Times New Roman" w:hAnsi="Times New Roman" w:cs="Times New Roman"/>
          <w:color w:val="auto"/>
        </w:rPr>
        <w:t xml:space="preserve"> </w:t>
      </w:r>
    </w:p>
    <w:p w:rsidR="008C4504" w:rsidRDefault="008C4504" w:rsidP="00F76BB6">
      <w:pPr>
        <w:rPr>
          <w:rFonts w:ascii="Times New Roman" w:hAnsi="Times New Roman" w:cs="Times New Roman"/>
        </w:rPr>
      </w:pPr>
    </w:p>
    <w:p w:rsidR="00F76BB6" w:rsidRPr="00501A64" w:rsidRDefault="008C4504" w:rsidP="00F76BB6">
      <w:pPr>
        <w:rPr>
          <w:rFonts w:ascii="Times New Roman" w:hAnsi="Times New Roman" w:cs="Times New Roman"/>
        </w:rPr>
      </w:pPr>
      <w:r w:rsidRPr="008C4504">
        <w:rPr>
          <w:rFonts w:ascii="Times New Roman" w:hAnsi="Times New Roman" w:cs="Times New Roman"/>
        </w:rPr>
        <w:t>The persons who will collect and/or analyze the data are listed below.</w:t>
      </w:r>
      <w:r>
        <w:rPr>
          <w:rFonts w:ascii="Times New Roman" w:hAnsi="Times New Roman" w:cs="Times New Roman"/>
        </w:rPr>
        <w:t xml:space="preserve"> </w:t>
      </w:r>
      <w:r w:rsidR="0000496B" w:rsidRPr="00501A64">
        <w:rPr>
          <w:rFonts w:ascii="Times New Roman" w:hAnsi="Times New Roman" w:cs="Times New Roman"/>
        </w:rPr>
        <w:t xml:space="preserve">Should the project require further guidance on scientific issues regarding data, other internal resources are available through teams within the project staff’s branch. </w:t>
      </w:r>
    </w:p>
    <w:p w:rsidR="008C4504" w:rsidRDefault="00173D8F" w:rsidP="00F76BB6">
      <w:pPr>
        <w:rPr>
          <w:rFonts w:ascii="Times New Roman" w:hAnsi="Times New Roman" w:cs="Times New Roman"/>
          <w:b/>
        </w:rPr>
      </w:pPr>
      <w:r w:rsidRPr="00501A64">
        <w:rPr>
          <w:rFonts w:ascii="Times New Roman" w:hAnsi="Times New Roman" w:cs="Times New Roman"/>
          <w:b/>
          <w:u w:val="single"/>
          <w:lang w:val="en-CA"/>
        </w:rPr>
        <w:fldChar w:fldCharType="begin"/>
      </w:r>
      <w:r w:rsidR="00F76BB6" w:rsidRPr="00501A64">
        <w:rPr>
          <w:rFonts w:ascii="Times New Roman" w:hAnsi="Times New Roman" w:cs="Times New Roman"/>
          <w:b/>
          <w:u w:val="single"/>
          <w:lang w:val="en-CA"/>
        </w:rPr>
        <w:instrText xml:space="preserve"> SEQ CHAPTER \h \r 1</w:instrText>
      </w:r>
      <w:r w:rsidRPr="00501A64">
        <w:rPr>
          <w:rFonts w:ascii="Times New Roman" w:hAnsi="Times New Roman" w:cs="Times New Roman"/>
          <w:b/>
          <w:u w:val="single"/>
          <w:lang w:val="en-CA"/>
        </w:rPr>
        <w:fldChar w:fldCharType="end"/>
      </w:r>
      <w:proofErr w:type="spellStart"/>
      <w:r w:rsidR="00F76BB6" w:rsidRPr="00501A64">
        <w:rPr>
          <w:rFonts w:ascii="Times New Roman" w:hAnsi="Times New Roman" w:cs="Times New Roman"/>
          <w:b/>
          <w:u w:val="single"/>
          <w:lang w:val="en-CA"/>
        </w:rPr>
        <w:t>Pr</w:t>
      </w:r>
      <w:r w:rsidR="00F76BB6" w:rsidRPr="00501A64">
        <w:rPr>
          <w:rFonts w:ascii="Times New Roman" w:hAnsi="Times New Roman" w:cs="Times New Roman"/>
          <w:b/>
          <w:u w:val="single"/>
        </w:rPr>
        <w:t>oject</w:t>
      </w:r>
      <w:proofErr w:type="spellEnd"/>
      <w:r w:rsidR="00F76BB6" w:rsidRPr="00501A64">
        <w:rPr>
          <w:rFonts w:ascii="Times New Roman" w:hAnsi="Times New Roman" w:cs="Times New Roman"/>
          <w:b/>
          <w:u w:val="single"/>
        </w:rPr>
        <w:t xml:space="preserve"> Staff</w:t>
      </w:r>
      <w:r w:rsidR="00F76BB6" w:rsidRPr="00501A64">
        <w:rPr>
          <w:rFonts w:ascii="Times New Roman" w:hAnsi="Times New Roman" w:cs="Times New Roman"/>
          <w:b/>
        </w:rPr>
        <w:t>:</w:t>
      </w:r>
    </w:p>
    <w:p w:rsidR="00ED7BE8" w:rsidRPr="00ED7BE8" w:rsidRDefault="00ED7BE8" w:rsidP="00F76BB6">
      <w:pPr>
        <w:rPr>
          <w:rFonts w:ascii="Times New Roman" w:hAnsi="Times New Roman" w:cs="Times New Roman"/>
        </w:rPr>
      </w:pPr>
      <w:r w:rsidRPr="00501A64">
        <w:rPr>
          <w:rFonts w:ascii="Times New Roman" w:hAnsi="Times New Roman" w:cs="Times New Roman"/>
        </w:rPr>
        <w:t xml:space="preserve">These are the primary individuals who are leading study design, data collection, and analysis efforts. </w:t>
      </w:r>
    </w:p>
    <w:p w:rsidR="008C4504" w:rsidRDefault="008C4504" w:rsidP="00F76BB6">
      <w:pPr>
        <w:rPr>
          <w:rFonts w:ascii="Times New Roman" w:hAnsi="Times New Roman" w:cs="Times New Roman"/>
        </w:rPr>
      </w:pPr>
      <w:r w:rsidRPr="008C4504">
        <w:rPr>
          <w:rFonts w:ascii="Times New Roman" w:hAnsi="Times New Roman" w:cs="Times New Roman"/>
        </w:rPr>
        <w:t xml:space="preserve">Emily J. Haas, Ph.D., </w:t>
      </w:r>
      <w:r w:rsidR="00ED7BE8">
        <w:rPr>
          <w:rFonts w:ascii="Times New Roman" w:hAnsi="Times New Roman" w:cs="Times New Roman"/>
        </w:rPr>
        <w:t>Behavioral Research Scientist</w:t>
      </w:r>
      <w:r w:rsidRPr="008C4504">
        <w:rPr>
          <w:rFonts w:ascii="Times New Roman" w:hAnsi="Times New Roman" w:cs="Times New Roman"/>
        </w:rPr>
        <w:t>, NIOSH Pittsburgh Research Laboratory, 412-386-4627, EJHaas@cdc.gov</w:t>
      </w:r>
    </w:p>
    <w:p w:rsidR="008C4504" w:rsidRDefault="008C4504" w:rsidP="00F76BB6">
      <w:pPr>
        <w:rPr>
          <w:rFonts w:ascii="Times New Roman" w:hAnsi="Times New Roman" w:cs="Times New Roman"/>
        </w:rPr>
      </w:pPr>
      <w:r>
        <w:rPr>
          <w:rFonts w:ascii="Times New Roman" w:hAnsi="Times New Roman" w:cs="Times New Roman"/>
        </w:rPr>
        <w:t>Dana Willmer, Ph.D., Human Factors Branch Chief, NIOSH Pittsburgh Research Laboratory, 412-386-6648, dpr4@cdc.gov</w:t>
      </w:r>
    </w:p>
    <w:p w:rsidR="00ED7BE8" w:rsidRDefault="00ED7BE8" w:rsidP="00F76BB6">
      <w:pPr>
        <w:rPr>
          <w:rFonts w:ascii="Times New Roman" w:hAnsi="Times New Roman" w:cs="Times New Roman"/>
        </w:rPr>
      </w:pPr>
      <w:r>
        <w:rPr>
          <w:rFonts w:ascii="Times New Roman" w:hAnsi="Times New Roman" w:cs="Times New Roman"/>
        </w:rPr>
        <w:t>Blaine Connor, Ph.D., Associate Service Fellow, NIOSH Pittsburgh Research Laboratory, 412-386-5226, ysi1@cdc.gov</w:t>
      </w:r>
    </w:p>
    <w:p w:rsidR="00ED7BE8" w:rsidRDefault="00ED7BE8" w:rsidP="00F76BB6">
      <w:pPr>
        <w:rPr>
          <w:rFonts w:ascii="Times New Roman" w:hAnsi="Times New Roman" w:cs="Times New Roman"/>
        </w:rPr>
      </w:pPr>
      <w:r>
        <w:rPr>
          <w:rFonts w:ascii="Times New Roman" w:hAnsi="Times New Roman" w:cs="Times New Roman"/>
        </w:rPr>
        <w:t>Cassandra Hoebbel, Ph.D., Associate Service Fellow, NIOSH Pittsburgh Research Laboratory, 412-386-6133, whd1@cdc.gov</w:t>
      </w:r>
    </w:p>
    <w:p w:rsidR="004E7798" w:rsidRPr="00951215" w:rsidRDefault="004E7798" w:rsidP="004E7798">
      <w:pPr>
        <w:tabs>
          <w:tab w:val="left" w:pos="720"/>
          <w:tab w:val="left" w:pos="1350"/>
          <w:tab w:val="left" w:pos="2160"/>
        </w:tabs>
        <w:spacing w:line="230" w:lineRule="auto"/>
        <w:rPr>
          <w:rFonts w:ascii="Times New Roman" w:hAnsi="Times New Roman" w:cs="Times New Roman"/>
        </w:rPr>
      </w:pPr>
    </w:p>
    <w:sectPr w:rsidR="004E7798" w:rsidRPr="00951215" w:rsidSect="005340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56" w:rsidRDefault="00FE0156" w:rsidP="001D1C96">
      <w:pPr>
        <w:spacing w:after="0" w:line="240" w:lineRule="auto"/>
      </w:pPr>
      <w:r>
        <w:separator/>
      </w:r>
    </w:p>
  </w:endnote>
  <w:endnote w:type="continuationSeparator" w:id="0">
    <w:p w:rsidR="00FE0156" w:rsidRDefault="00FE0156" w:rsidP="001D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93408"/>
      <w:docPartObj>
        <w:docPartGallery w:val="Page Numbers (Bottom of Page)"/>
        <w:docPartUnique/>
      </w:docPartObj>
    </w:sdtPr>
    <w:sdtEndPr/>
    <w:sdtContent>
      <w:p w:rsidR="00B13FA7" w:rsidRDefault="00B13FA7">
        <w:pPr>
          <w:pStyle w:val="Footer"/>
          <w:jc w:val="center"/>
        </w:pPr>
        <w:r>
          <w:fldChar w:fldCharType="begin"/>
        </w:r>
        <w:r>
          <w:instrText xml:space="preserve"> PAGE   \* MERGEFORMAT </w:instrText>
        </w:r>
        <w:r>
          <w:fldChar w:fldCharType="separate"/>
        </w:r>
        <w:r w:rsidR="004E3486">
          <w:rPr>
            <w:noProof/>
          </w:rPr>
          <w:t>7</w:t>
        </w:r>
        <w:r>
          <w:rPr>
            <w:noProof/>
          </w:rPr>
          <w:fldChar w:fldCharType="end"/>
        </w:r>
      </w:p>
    </w:sdtContent>
  </w:sdt>
  <w:p w:rsidR="00B13FA7" w:rsidRDefault="00B13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56" w:rsidRDefault="00FE0156" w:rsidP="001D1C96">
      <w:pPr>
        <w:spacing w:after="0" w:line="240" w:lineRule="auto"/>
      </w:pPr>
      <w:r>
        <w:separator/>
      </w:r>
    </w:p>
  </w:footnote>
  <w:footnote w:type="continuationSeparator" w:id="0">
    <w:p w:rsidR="00FE0156" w:rsidRDefault="00FE0156" w:rsidP="001D1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752F"/>
    <w:multiLevelType w:val="hybridMultilevel"/>
    <w:tmpl w:val="9FBA13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E4542A"/>
    <w:multiLevelType w:val="hybridMultilevel"/>
    <w:tmpl w:val="9ADC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1736A"/>
    <w:multiLevelType w:val="hybridMultilevel"/>
    <w:tmpl w:val="E3668146"/>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
    <w:nsid w:val="57312A91"/>
    <w:multiLevelType w:val="hybridMultilevel"/>
    <w:tmpl w:val="4DF4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DC"/>
    <w:rsid w:val="0000039E"/>
    <w:rsid w:val="00002605"/>
    <w:rsid w:val="0000496B"/>
    <w:rsid w:val="0000729A"/>
    <w:rsid w:val="0001207A"/>
    <w:rsid w:val="00042E7A"/>
    <w:rsid w:val="0004448B"/>
    <w:rsid w:val="0006214F"/>
    <w:rsid w:val="00062E54"/>
    <w:rsid w:val="000802CF"/>
    <w:rsid w:val="000848EB"/>
    <w:rsid w:val="000E5078"/>
    <w:rsid w:val="000F2964"/>
    <w:rsid w:val="0011492C"/>
    <w:rsid w:val="00156A1D"/>
    <w:rsid w:val="00163279"/>
    <w:rsid w:val="0016493C"/>
    <w:rsid w:val="00173D8F"/>
    <w:rsid w:val="001831F1"/>
    <w:rsid w:val="001A519A"/>
    <w:rsid w:val="001D1C96"/>
    <w:rsid w:val="001D5958"/>
    <w:rsid w:val="001E4E5A"/>
    <w:rsid w:val="00220848"/>
    <w:rsid w:val="00220D03"/>
    <w:rsid w:val="0024586D"/>
    <w:rsid w:val="0027031A"/>
    <w:rsid w:val="002757AC"/>
    <w:rsid w:val="002829FF"/>
    <w:rsid w:val="002B3ADA"/>
    <w:rsid w:val="002C7A2E"/>
    <w:rsid w:val="002D06F3"/>
    <w:rsid w:val="002D7AD3"/>
    <w:rsid w:val="00316BFD"/>
    <w:rsid w:val="00323C0A"/>
    <w:rsid w:val="003A4CF8"/>
    <w:rsid w:val="003F2828"/>
    <w:rsid w:val="003F3634"/>
    <w:rsid w:val="0045554A"/>
    <w:rsid w:val="00460035"/>
    <w:rsid w:val="0049526F"/>
    <w:rsid w:val="004E0333"/>
    <w:rsid w:val="004E3486"/>
    <w:rsid w:val="004E7798"/>
    <w:rsid w:val="004F656F"/>
    <w:rsid w:val="00501A64"/>
    <w:rsid w:val="00502556"/>
    <w:rsid w:val="00534053"/>
    <w:rsid w:val="0056745D"/>
    <w:rsid w:val="00570754"/>
    <w:rsid w:val="005D31D5"/>
    <w:rsid w:val="005F290B"/>
    <w:rsid w:val="005F621B"/>
    <w:rsid w:val="00604EFB"/>
    <w:rsid w:val="00614E50"/>
    <w:rsid w:val="006237CC"/>
    <w:rsid w:val="006D52B3"/>
    <w:rsid w:val="00712F28"/>
    <w:rsid w:val="00743474"/>
    <w:rsid w:val="00743A8F"/>
    <w:rsid w:val="007575C3"/>
    <w:rsid w:val="00762FE8"/>
    <w:rsid w:val="00772F42"/>
    <w:rsid w:val="0078310C"/>
    <w:rsid w:val="007C008C"/>
    <w:rsid w:val="0080724C"/>
    <w:rsid w:val="00811629"/>
    <w:rsid w:val="00827C62"/>
    <w:rsid w:val="008725D8"/>
    <w:rsid w:val="008A2068"/>
    <w:rsid w:val="008C4504"/>
    <w:rsid w:val="00903EBD"/>
    <w:rsid w:val="00903F70"/>
    <w:rsid w:val="00951215"/>
    <w:rsid w:val="0096377B"/>
    <w:rsid w:val="00982291"/>
    <w:rsid w:val="009C780D"/>
    <w:rsid w:val="009E665B"/>
    <w:rsid w:val="00A13BBE"/>
    <w:rsid w:val="00B1392D"/>
    <w:rsid w:val="00B13FA7"/>
    <w:rsid w:val="00B16361"/>
    <w:rsid w:val="00B3676E"/>
    <w:rsid w:val="00B5395C"/>
    <w:rsid w:val="00BC5065"/>
    <w:rsid w:val="00C61554"/>
    <w:rsid w:val="00C73508"/>
    <w:rsid w:val="00C8015D"/>
    <w:rsid w:val="00CC23F2"/>
    <w:rsid w:val="00D36687"/>
    <w:rsid w:val="00D73F51"/>
    <w:rsid w:val="00D82B9F"/>
    <w:rsid w:val="00DA5E06"/>
    <w:rsid w:val="00DC2598"/>
    <w:rsid w:val="00DC730C"/>
    <w:rsid w:val="00DE0C2B"/>
    <w:rsid w:val="00DF721E"/>
    <w:rsid w:val="00E16ADC"/>
    <w:rsid w:val="00E217AB"/>
    <w:rsid w:val="00E75DF6"/>
    <w:rsid w:val="00E84EAD"/>
    <w:rsid w:val="00EA631B"/>
    <w:rsid w:val="00EB73DD"/>
    <w:rsid w:val="00EC2FC0"/>
    <w:rsid w:val="00ED7BE8"/>
    <w:rsid w:val="00EE2243"/>
    <w:rsid w:val="00EF1160"/>
    <w:rsid w:val="00F01973"/>
    <w:rsid w:val="00F76BB6"/>
    <w:rsid w:val="00F8030B"/>
    <w:rsid w:val="00F80BC9"/>
    <w:rsid w:val="00F86C46"/>
    <w:rsid w:val="00FD392C"/>
    <w:rsid w:val="00FE0156"/>
    <w:rsid w:val="00FE2C62"/>
    <w:rsid w:val="00FF0F16"/>
    <w:rsid w:val="00FF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AD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E0C2B"/>
    <w:rPr>
      <w:rFonts w:asciiTheme="majorHAnsi" w:eastAsiaTheme="majorEastAsia" w:hAnsiTheme="majorHAnsi" w:cstheme="majorBidi"/>
      <w:b/>
      <w:bCs/>
      <w:color w:val="365F91" w:themeColor="accent1" w:themeShade="BF"/>
      <w:sz w:val="28"/>
      <w:szCs w:val="28"/>
    </w:rPr>
  </w:style>
  <w:style w:type="character" w:customStyle="1" w:styleId="Heading2ArialBold">
    <w:name w:val="Heading 2 Arial Bold"/>
    <w:basedOn w:val="DefaultParagraphFont"/>
    <w:rsid w:val="00D82B9F"/>
    <w:rPr>
      <w:rFonts w:ascii="Arial" w:hAnsi="Arial"/>
      <w:b/>
      <w:bCs/>
    </w:rPr>
  </w:style>
  <w:style w:type="paragraph" w:styleId="ListParagraph">
    <w:name w:val="List Paragraph"/>
    <w:basedOn w:val="Normal"/>
    <w:uiPriority w:val="34"/>
    <w:qFormat/>
    <w:rsid w:val="00D82B9F"/>
    <w:pPr>
      <w:ind w:left="720"/>
      <w:contextualSpacing/>
    </w:pPr>
  </w:style>
  <w:style w:type="paragraph" w:styleId="PlainText">
    <w:name w:val="Plain Text"/>
    <w:basedOn w:val="Normal"/>
    <w:link w:val="PlainTextChar"/>
    <w:rsid w:val="00903F70"/>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903F70"/>
    <w:rPr>
      <w:rFonts w:ascii="Courier New" w:eastAsia="Times New Roman" w:hAnsi="Courier New" w:cs="Courier New"/>
      <w:sz w:val="24"/>
      <w:szCs w:val="24"/>
    </w:rPr>
  </w:style>
  <w:style w:type="character" w:styleId="Hyperlink">
    <w:name w:val="Hyperlink"/>
    <w:basedOn w:val="DefaultParagraphFont"/>
    <w:uiPriority w:val="99"/>
    <w:unhideWhenUsed/>
    <w:rsid w:val="00F76BB6"/>
    <w:rPr>
      <w:color w:val="0000FF" w:themeColor="hyperlink"/>
      <w:u w:val="single"/>
    </w:rPr>
  </w:style>
  <w:style w:type="paragraph" w:styleId="TOCHeading">
    <w:name w:val="TOC Heading"/>
    <w:basedOn w:val="Heading1"/>
    <w:next w:val="Normal"/>
    <w:uiPriority w:val="39"/>
    <w:semiHidden/>
    <w:unhideWhenUsed/>
    <w:qFormat/>
    <w:rsid w:val="001D1C96"/>
    <w:pPr>
      <w:outlineLvl w:val="9"/>
    </w:pPr>
  </w:style>
  <w:style w:type="paragraph" w:styleId="TOC1">
    <w:name w:val="toc 1"/>
    <w:basedOn w:val="Normal"/>
    <w:next w:val="Normal"/>
    <w:autoRedefine/>
    <w:uiPriority w:val="39"/>
    <w:unhideWhenUsed/>
    <w:rsid w:val="001D1C96"/>
    <w:pPr>
      <w:spacing w:after="100"/>
    </w:pPr>
  </w:style>
  <w:style w:type="paragraph" w:styleId="BalloonText">
    <w:name w:val="Balloon Text"/>
    <w:basedOn w:val="Normal"/>
    <w:link w:val="BalloonTextChar"/>
    <w:uiPriority w:val="99"/>
    <w:semiHidden/>
    <w:unhideWhenUsed/>
    <w:rsid w:val="001D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96"/>
    <w:rPr>
      <w:rFonts w:ascii="Tahoma" w:hAnsi="Tahoma" w:cs="Tahoma"/>
      <w:sz w:val="16"/>
      <w:szCs w:val="16"/>
    </w:rPr>
  </w:style>
  <w:style w:type="paragraph" w:styleId="Header">
    <w:name w:val="header"/>
    <w:basedOn w:val="Normal"/>
    <w:link w:val="HeaderChar"/>
    <w:uiPriority w:val="99"/>
    <w:semiHidden/>
    <w:unhideWhenUsed/>
    <w:rsid w:val="001D1C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C96"/>
  </w:style>
  <w:style w:type="paragraph" w:styleId="Footer">
    <w:name w:val="footer"/>
    <w:basedOn w:val="Normal"/>
    <w:link w:val="FooterChar"/>
    <w:uiPriority w:val="99"/>
    <w:unhideWhenUsed/>
    <w:rsid w:val="001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96"/>
  </w:style>
  <w:style w:type="character" w:styleId="CommentReference">
    <w:name w:val="annotation reference"/>
    <w:basedOn w:val="DefaultParagraphFont"/>
    <w:uiPriority w:val="99"/>
    <w:semiHidden/>
    <w:unhideWhenUsed/>
    <w:rsid w:val="002757AC"/>
    <w:rPr>
      <w:sz w:val="16"/>
      <w:szCs w:val="16"/>
    </w:rPr>
  </w:style>
  <w:style w:type="paragraph" w:styleId="CommentText">
    <w:name w:val="annotation text"/>
    <w:basedOn w:val="Normal"/>
    <w:link w:val="CommentTextChar"/>
    <w:uiPriority w:val="99"/>
    <w:semiHidden/>
    <w:unhideWhenUsed/>
    <w:rsid w:val="002757AC"/>
    <w:pPr>
      <w:spacing w:line="240" w:lineRule="auto"/>
    </w:pPr>
    <w:rPr>
      <w:sz w:val="20"/>
      <w:szCs w:val="20"/>
    </w:rPr>
  </w:style>
  <w:style w:type="character" w:customStyle="1" w:styleId="CommentTextChar">
    <w:name w:val="Comment Text Char"/>
    <w:basedOn w:val="DefaultParagraphFont"/>
    <w:link w:val="CommentText"/>
    <w:uiPriority w:val="99"/>
    <w:semiHidden/>
    <w:rsid w:val="002757AC"/>
    <w:rPr>
      <w:sz w:val="20"/>
      <w:szCs w:val="20"/>
    </w:rPr>
  </w:style>
  <w:style w:type="paragraph" w:styleId="CommentSubject">
    <w:name w:val="annotation subject"/>
    <w:basedOn w:val="CommentText"/>
    <w:next w:val="CommentText"/>
    <w:link w:val="CommentSubjectChar"/>
    <w:uiPriority w:val="99"/>
    <w:semiHidden/>
    <w:unhideWhenUsed/>
    <w:rsid w:val="002757AC"/>
    <w:rPr>
      <w:b/>
      <w:bCs/>
    </w:rPr>
  </w:style>
  <w:style w:type="character" w:customStyle="1" w:styleId="CommentSubjectChar">
    <w:name w:val="Comment Subject Char"/>
    <w:basedOn w:val="CommentTextChar"/>
    <w:link w:val="CommentSubject"/>
    <w:uiPriority w:val="99"/>
    <w:semiHidden/>
    <w:rsid w:val="002757AC"/>
    <w:rPr>
      <w:b/>
      <w:bCs/>
      <w:sz w:val="20"/>
      <w:szCs w:val="20"/>
    </w:rPr>
  </w:style>
  <w:style w:type="table" w:styleId="LightShading">
    <w:name w:val="Light Shading"/>
    <w:basedOn w:val="TableNormal"/>
    <w:uiPriority w:val="60"/>
    <w:rsid w:val="00012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AD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E0C2B"/>
    <w:rPr>
      <w:rFonts w:asciiTheme="majorHAnsi" w:eastAsiaTheme="majorEastAsia" w:hAnsiTheme="majorHAnsi" w:cstheme="majorBidi"/>
      <w:b/>
      <w:bCs/>
      <w:color w:val="365F91" w:themeColor="accent1" w:themeShade="BF"/>
      <w:sz w:val="28"/>
      <w:szCs w:val="28"/>
    </w:rPr>
  </w:style>
  <w:style w:type="character" w:customStyle="1" w:styleId="Heading2ArialBold">
    <w:name w:val="Heading 2 Arial Bold"/>
    <w:basedOn w:val="DefaultParagraphFont"/>
    <w:rsid w:val="00D82B9F"/>
    <w:rPr>
      <w:rFonts w:ascii="Arial" w:hAnsi="Arial"/>
      <w:b/>
      <w:bCs/>
    </w:rPr>
  </w:style>
  <w:style w:type="paragraph" w:styleId="ListParagraph">
    <w:name w:val="List Paragraph"/>
    <w:basedOn w:val="Normal"/>
    <w:uiPriority w:val="34"/>
    <w:qFormat/>
    <w:rsid w:val="00D82B9F"/>
    <w:pPr>
      <w:ind w:left="720"/>
      <w:contextualSpacing/>
    </w:pPr>
  </w:style>
  <w:style w:type="paragraph" w:styleId="PlainText">
    <w:name w:val="Plain Text"/>
    <w:basedOn w:val="Normal"/>
    <w:link w:val="PlainTextChar"/>
    <w:rsid w:val="00903F70"/>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903F70"/>
    <w:rPr>
      <w:rFonts w:ascii="Courier New" w:eastAsia="Times New Roman" w:hAnsi="Courier New" w:cs="Courier New"/>
      <w:sz w:val="24"/>
      <w:szCs w:val="24"/>
    </w:rPr>
  </w:style>
  <w:style w:type="character" w:styleId="Hyperlink">
    <w:name w:val="Hyperlink"/>
    <w:basedOn w:val="DefaultParagraphFont"/>
    <w:uiPriority w:val="99"/>
    <w:unhideWhenUsed/>
    <w:rsid w:val="00F76BB6"/>
    <w:rPr>
      <w:color w:val="0000FF" w:themeColor="hyperlink"/>
      <w:u w:val="single"/>
    </w:rPr>
  </w:style>
  <w:style w:type="paragraph" w:styleId="TOCHeading">
    <w:name w:val="TOC Heading"/>
    <w:basedOn w:val="Heading1"/>
    <w:next w:val="Normal"/>
    <w:uiPriority w:val="39"/>
    <w:semiHidden/>
    <w:unhideWhenUsed/>
    <w:qFormat/>
    <w:rsid w:val="001D1C96"/>
    <w:pPr>
      <w:outlineLvl w:val="9"/>
    </w:pPr>
  </w:style>
  <w:style w:type="paragraph" w:styleId="TOC1">
    <w:name w:val="toc 1"/>
    <w:basedOn w:val="Normal"/>
    <w:next w:val="Normal"/>
    <w:autoRedefine/>
    <w:uiPriority w:val="39"/>
    <w:unhideWhenUsed/>
    <w:rsid w:val="001D1C96"/>
    <w:pPr>
      <w:spacing w:after="100"/>
    </w:pPr>
  </w:style>
  <w:style w:type="paragraph" w:styleId="BalloonText">
    <w:name w:val="Balloon Text"/>
    <w:basedOn w:val="Normal"/>
    <w:link w:val="BalloonTextChar"/>
    <w:uiPriority w:val="99"/>
    <w:semiHidden/>
    <w:unhideWhenUsed/>
    <w:rsid w:val="001D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96"/>
    <w:rPr>
      <w:rFonts w:ascii="Tahoma" w:hAnsi="Tahoma" w:cs="Tahoma"/>
      <w:sz w:val="16"/>
      <w:szCs w:val="16"/>
    </w:rPr>
  </w:style>
  <w:style w:type="paragraph" w:styleId="Header">
    <w:name w:val="header"/>
    <w:basedOn w:val="Normal"/>
    <w:link w:val="HeaderChar"/>
    <w:uiPriority w:val="99"/>
    <w:semiHidden/>
    <w:unhideWhenUsed/>
    <w:rsid w:val="001D1C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C96"/>
  </w:style>
  <w:style w:type="paragraph" w:styleId="Footer">
    <w:name w:val="footer"/>
    <w:basedOn w:val="Normal"/>
    <w:link w:val="FooterChar"/>
    <w:uiPriority w:val="99"/>
    <w:unhideWhenUsed/>
    <w:rsid w:val="001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96"/>
  </w:style>
  <w:style w:type="character" w:styleId="CommentReference">
    <w:name w:val="annotation reference"/>
    <w:basedOn w:val="DefaultParagraphFont"/>
    <w:uiPriority w:val="99"/>
    <w:semiHidden/>
    <w:unhideWhenUsed/>
    <w:rsid w:val="002757AC"/>
    <w:rPr>
      <w:sz w:val="16"/>
      <w:szCs w:val="16"/>
    </w:rPr>
  </w:style>
  <w:style w:type="paragraph" w:styleId="CommentText">
    <w:name w:val="annotation text"/>
    <w:basedOn w:val="Normal"/>
    <w:link w:val="CommentTextChar"/>
    <w:uiPriority w:val="99"/>
    <w:semiHidden/>
    <w:unhideWhenUsed/>
    <w:rsid w:val="002757AC"/>
    <w:pPr>
      <w:spacing w:line="240" w:lineRule="auto"/>
    </w:pPr>
    <w:rPr>
      <w:sz w:val="20"/>
      <w:szCs w:val="20"/>
    </w:rPr>
  </w:style>
  <w:style w:type="character" w:customStyle="1" w:styleId="CommentTextChar">
    <w:name w:val="Comment Text Char"/>
    <w:basedOn w:val="DefaultParagraphFont"/>
    <w:link w:val="CommentText"/>
    <w:uiPriority w:val="99"/>
    <w:semiHidden/>
    <w:rsid w:val="002757AC"/>
    <w:rPr>
      <w:sz w:val="20"/>
      <w:szCs w:val="20"/>
    </w:rPr>
  </w:style>
  <w:style w:type="paragraph" w:styleId="CommentSubject">
    <w:name w:val="annotation subject"/>
    <w:basedOn w:val="CommentText"/>
    <w:next w:val="CommentText"/>
    <w:link w:val="CommentSubjectChar"/>
    <w:uiPriority w:val="99"/>
    <w:semiHidden/>
    <w:unhideWhenUsed/>
    <w:rsid w:val="002757AC"/>
    <w:rPr>
      <w:b/>
      <w:bCs/>
    </w:rPr>
  </w:style>
  <w:style w:type="character" w:customStyle="1" w:styleId="CommentSubjectChar">
    <w:name w:val="Comment Subject Char"/>
    <w:basedOn w:val="CommentTextChar"/>
    <w:link w:val="CommentSubject"/>
    <w:uiPriority w:val="99"/>
    <w:semiHidden/>
    <w:rsid w:val="002757AC"/>
    <w:rPr>
      <w:b/>
      <w:bCs/>
      <w:sz w:val="20"/>
      <w:szCs w:val="20"/>
    </w:rPr>
  </w:style>
  <w:style w:type="table" w:styleId="LightShading">
    <w:name w:val="Light Shading"/>
    <w:basedOn w:val="TableNormal"/>
    <w:uiPriority w:val="60"/>
    <w:rsid w:val="00012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B3D6-18FA-4424-988C-432AED5D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MeNelis</dc:creator>
  <cp:lastModifiedBy>CDC User</cp:lastModifiedBy>
  <cp:revision>7</cp:revision>
  <cp:lastPrinted>2015-02-26T18:45:00Z</cp:lastPrinted>
  <dcterms:created xsi:type="dcterms:W3CDTF">2014-12-05T18:35:00Z</dcterms:created>
  <dcterms:modified xsi:type="dcterms:W3CDTF">2015-02-26T18:45:00Z</dcterms:modified>
</cp:coreProperties>
</file>