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DB" w:rsidRDefault="003244DB">
      <w:r>
        <w:t>Reprocessing Observation Checklist</w:t>
      </w:r>
    </w:p>
    <w:p w:rsidR="003244DB" w:rsidRDefault="003244DB">
      <w:r>
        <w:t>(Adapted from AAMI Dialysis Standards, 2012 Edition)</w:t>
      </w:r>
    </w:p>
    <w:tbl>
      <w:tblPr>
        <w:tblStyle w:val="TableGrid"/>
        <w:tblW w:w="0" w:type="auto"/>
        <w:tblLook w:val="04A0" w:firstRow="1" w:lastRow="0" w:firstColumn="1" w:lastColumn="0" w:noHBand="0" w:noVBand="1"/>
      </w:tblPr>
      <w:tblGrid>
        <w:gridCol w:w="8208"/>
        <w:gridCol w:w="2088"/>
      </w:tblGrid>
      <w:tr w:rsidR="00344FDA" w:rsidRPr="00344FDA" w:rsidTr="00344FDA">
        <w:tc>
          <w:tcPr>
            <w:tcW w:w="8208" w:type="dxa"/>
          </w:tcPr>
          <w:p w:rsidR="00344FDA" w:rsidRPr="00491C06" w:rsidRDefault="00344FDA" w:rsidP="005C7730">
            <w:pPr>
              <w:rPr>
                <w:b/>
                <w:bCs/>
              </w:rPr>
            </w:pPr>
            <w:r w:rsidRPr="00491C06">
              <w:rPr>
                <w:b/>
              </w:rPr>
              <w:t xml:space="preserve">Reprocessing Documentation </w:t>
            </w:r>
            <w:r w:rsidRPr="00491C06">
              <w:rPr>
                <w:b/>
                <w:bCs/>
              </w:rPr>
              <w:t>Review</w:t>
            </w:r>
            <w:r w:rsidR="00195B4B" w:rsidRPr="00491C06">
              <w:rPr>
                <w:b/>
                <w:bCs/>
              </w:rPr>
              <w:t xml:space="preserve"> </w:t>
            </w:r>
          </w:p>
        </w:tc>
        <w:tc>
          <w:tcPr>
            <w:tcW w:w="2088" w:type="dxa"/>
          </w:tcPr>
          <w:p w:rsidR="00344FDA" w:rsidRPr="00344FDA" w:rsidRDefault="00B607FB" w:rsidP="00FC0C41">
            <w:r>
              <w:t>Yes/No</w:t>
            </w:r>
          </w:p>
        </w:tc>
      </w:tr>
      <w:tr w:rsidR="00344FDA" w:rsidRPr="00344FDA" w:rsidTr="00344FDA">
        <w:tc>
          <w:tcPr>
            <w:tcW w:w="8208" w:type="dxa"/>
          </w:tcPr>
          <w:p w:rsidR="00344FDA" w:rsidRPr="00344FDA" w:rsidRDefault="00344FDA" w:rsidP="00344FDA">
            <w:r w:rsidRPr="00344FDA">
              <w:t xml:space="preserve">Is there a written </w:t>
            </w:r>
            <w:r>
              <w:t xml:space="preserve">reuse </w:t>
            </w:r>
            <w:r w:rsidRPr="00344FDA">
              <w:t xml:space="preserve">policy identifying: </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195B4B">
            <w:pPr>
              <w:ind w:left="720"/>
            </w:pPr>
            <w:r>
              <w:t>staff</w:t>
            </w:r>
            <w:r w:rsidRPr="00344FDA">
              <w:t xml:space="preserve"> in charge of reprocessing program and training</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195B4B">
            <w:pPr>
              <w:ind w:left="720"/>
            </w:pPr>
            <w:r w:rsidRPr="00344FDA">
              <w:t xml:space="preserve">procedures specific to reuse method in use; </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195B4B">
            <w:pPr>
              <w:ind w:left="720"/>
            </w:pPr>
            <w:r>
              <w:t>Quality control and monitoring</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FC0C41">
            <w:r w:rsidRPr="00344FDA">
              <w:t>Are all operating logs complete (daily reprocessing records, water treatment records, etc.)?</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FC0C41">
            <w:r w:rsidRPr="00344FDA">
              <w:t>Are required chemical and microbiological analyses current and properly documented?</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FC0C41">
            <w:r w:rsidRPr="00344FDA">
              <w:t>Are repair and service logs complete?</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FC0C41">
            <w:r w:rsidRPr="00344FDA">
              <w:t>Is a written complaint and incident file established and maintained?</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FC0C41">
            <w:r w:rsidRPr="00344FDA">
              <w:t>Is training documented for staff members who operate and monitor the reprocessing system?</w:t>
            </w:r>
          </w:p>
        </w:tc>
        <w:tc>
          <w:tcPr>
            <w:tcW w:w="2088" w:type="dxa"/>
          </w:tcPr>
          <w:p w:rsidR="00344FDA" w:rsidRPr="00344FDA" w:rsidRDefault="00344FDA" w:rsidP="00FC0C41"/>
        </w:tc>
      </w:tr>
      <w:tr w:rsidR="00344FDA" w:rsidRPr="00344FDA" w:rsidTr="00344FDA">
        <w:tc>
          <w:tcPr>
            <w:tcW w:w="8208" w:type="dxa"/>
          </w:tcPr>
          <w:p w:rsidR="00344FDA" w:rsidRPr="00344FDA" w:rsidRDefault="00344FDA" w:rsidP="00FC0C41"/>
        </w:tc>
        <w:tc>
          <w:tcPr>
            <w:tcW w:w="2088" w:type="dxa"/>
          </w:tcPr>
          <w:p w:rsidR="00344FDA" w:rsidRPr="00344FDA" w:rsidRDefault="00344FDA" w:rsidP="00FC0C41"/>
        </w:tc>
      </w:tr>
      <w:tr w:rsidR="00344FDA" w:rsidRPr="00344FDA" w:rsidTr="00344FDA">
        <w:tc>
          <w:tcPr>
            <w:tcW w:w="8208" w:type="dxa"/>
          </w:tcPr>
          <w:p w:rsidR="00344FDA" w:rsidRPr="00491C06" w:rsidRDefault="00AD4143" w:rsidP="00FC0C41">
            <w:pPr>
              <w:rPr>
                <w:b/>
              </w:rPr>
            </w:pPr>
            <w:r w:rsidRPr="00491C06">
              <w:rPr>
                <w:b/>
              </w:rPr>
              <w:t>Observation of reprocessing process</w:t>
            </w:r>
          </w:p>
        </w:tc>
        <w:tc>
          <w:tcPr>
            <w:tcW w:w="2088" w:type="dxa"/>
          </w:tcPr>
          <w:p w:rsidR="00344FDA" w:rsidRPr="00344FDA" w:rsidRDefault="00344FDA" w:rsidP="00FC0C41"/>
        </w:tc>
      </w:tr>
      <w:tr w:rsidR="00344FDA" w:rsidTr="00344FDA">
        <w:tc>
          <w:tcPr>
            <w:tcW w:w="8208" w:type="dxa"/>
          </w:tcPr>
          <w:p w:rsidR="00344FDA" w:rsidRDefault="00856617" w:rsidP="00856617">
            <w:r>
              <w:t>Steps of the process</w:t>
            </w:r>
          </w:p>
        </w:tc>
        <w:tc>
          <w:tcPr>
            <w:tcW w:w="2088" w:type="dxa"/>
          </w:tcPr>
          <w:p w:rsidR="00344FDA" w:rsidRPr="00344FDA" w:rsidRDefault="00344FDA" w:rsidP="00FC0C41"/>
        </w:tc>
      </w:tr>
      <w:tr w:rsidR="00856617" w:rsidTr="00344FDA">
        <w:tc>
          <w:tcPr>
            <w:tcW w:w="8208" w:type="dxa"/>
          </w:tcPr>
          <w:p w:rsidR="00856617" w:rsidRDefault="00856617" w:rsidP="00856617">
            <w:pPr>
              <w:ind w:left="720"/>
            </w:pPr>
            <w:r>
              <w:t>Header cleaning</w:t>
            </w:r>
            <w:r w:rsidR="0076591E">
              <w:t>/</w:t>
            </w:r>
            <w:proofErr w:type="spellStart"/>
            <w:r w:rsidR="0076591E">
              <w:t>precleaning</w:t>
            </w:r>
            <w:proofErr w:type="spellEnd"/>
          </w:p>
        </w:tc>
        <w:tc>
          <w:tcPr>
            <w:tcW w:w="2088" w:type="dxa"/>
          </w:tcPr>
          <w:p w:rsidR="00856617" w:rsidRPr="00344FDA" w:rsidRDefault="00856617" w:rsidP="00FC0C41"/>
        </w:tc>
      </w:tr>
      <w:tr w:rsidR="00856617" w:rsidTr="00344FDA">
        <w:tc>
          <w:tcPr>
            <w:tcW w:w="8208" w:type="dxa"/>
          </w:tcPr>
          <w:p w:rsidR="00856617" w:rsidRDefault="00856617" w:rsidP="00856617">
            <w:pPr>
              <w:ind w:left="720"/>
            </w:pPr>
            <w:r>
              <w:t>Header cleaning manual or machine (name of machine)</w:t>
            </w:r>
          </w:p>
        </w:tc>
        <w:tc>
          <w:tcPr>
            <w:tcW w:w="2088" w:type="dxa"/>
          </w:tcPr>
          <w:p w:rsidR="00856617" w:rsidRPr="00344FDA" w:rsidRDefault="00856617" w:rsidP="00FC0C41"/>
        </w:tc>
      </w:tr>
      <w:tr w:rsidR="00856617" w:rsidTr="00344FDA">
        <w:tc>
          <w:tcPr>
            <w:tcW w:w="8208" w:type="dxa"/>
          </w:tcPr>
          <w:p w:rsidR="00856617" w:rsidRDefault="00856617" w:rsidP="00856617">
            <w:pPr>
              <w:ind w:left="720"/>
            </w:pPr>
            <w:r>
              <w:t>Reprocessing machine (name)</w:t>
            </w:r>
          </w:p>
        </w:tc>
        <w:tc>
          <w:tcPr>
            <w:tcW w:w="2088" w:type="dxa"/>
          </w:tcPr>
          <w:p w:rsidR="00856617" w:rsidRPr="00344FDA" w:rsidRDefault="00856617" w:rsidP="00FC0C41"/>
        </w:tc>
      </w:tr>
      <w:tr w:rsidR="00EF05BF" w:rsidTr="00344FDA">
        <w:tc>
          <w:tcPr>
            <w:tcW w:w="8208" w:type="dxa"/>
          </w:tcPr>
          <w:p w:rsidR="00EF05BF" w:rsidRDefault="00EF05BF" w:rsidP="00EF05BF">
            <w:pPr>
              <w:ind w:left="720"/>
            </w:pPr>
            <w:r>
              <w:t>Documentation of completion for all steps</w:t>
            </w:r>
          </w:p>
        </w:tc>
        <w:tc>
          <w:tcPr>
            <w:tcW w:w="2088" w:type="dxa"/>
          </w:tcPr>
          <w:p w:rsidR="00EF05BF" w:rsidRPr="00344FDA" w:rsidRDefault="00EF05BF" w:rsidP="00FC0C41"/>
        </w:tc>
      </w:tr>
      <w:tr w:rsidR="00856617" w:rsidTr="00344FDA">
        <w:tc>
          <w:tcPr>
            <w:tcW w:w="8208" w:type="dxa"/>
          </w:tcPr>
          <w:p w:rsidR="00856617" w:rsidRDefault="00856617" w:rsidP="00856617">
            <w:r>
              <w:t>Operator manual available for all machines</w:t>
            </w:r>
          </w:p>
        </w:tc>
        <w:tc>
          <w:tcPr>
            <w:tcW w:w="2088" w:type="dxa"/>
          </w:tcPr>
          <w:p w:rsidR="00856617" w:rsidRPr="00344FDA" w:rsidRDefault="00856617" w:rsidP="00FC0C41"/>
        </w:tc>
      </w:tr>
      <w:tr w:rsidR="00856617" w:rsidTr="00344FDA">
        <w:tc>
          <w:tcPr>
            <w:tcW w:w="8208" w:type="dxa"/>
          </w:tcPr>
          <w:p w:rsidR="00856617" w:rsidRDefault="00856617" w:rsidP="00856617">
            <w:r>
              <w:t xml:space="preserve">Monitoring log available </w:t>
            </w:r>
            <w:r w:rsidR="00B607FB">
              <w:t>(for the machines)</w:t>
            </w:r>
          </w:p>
        </w:tc>
        <w:tc>
          <w:tcPr>
            <w:tcW w:w="2088" w:type="dxa"/>
          </w:tcPr>
          <w:p w:rsidR="00856617" w:rsidRPr="00344FDA" w:rsidRDefault="00856617" w:rsidP="00FC0C41"/>
        </w:tc>
      </w:tr>
      <w:tr w:rsidR="00195B4B" w:rsidTr="00344FDA">
        <w:tc>
          <w:tcPr>
            <w:tcW w:w="8208" w:type="dxa"/>
          </w:tcPr>
          <w:p w:rsidR="00195B4B" w:rsidRDefault="00195B4B" w:rsidP="00195B4B">
            <w:r>
              <w:t>How often are preventive maintenance procedures performed? Most recent (date)</w:t>
            </w:r>
          </w:p>
        </w:tc>
        <w:tc>
          <w:tcPr>
            <w:tcW w:w="2088" w:type="dxa"/>
          </w:tcPr>
          <w:p w:rsidR="00195B4B" w:rsidRPr="00344FDA" w:rsidRDefault="00195B4B" w:rsidP="00FC0C41"/>
        </w:tc>
      </w:tr>
      <w:tr w:rsidR="00856617" w:rsidTr="00344FDA">
        <w:tc>
          <w:tcPr>
            <w:tcW w:w="8208" w:type="dxa"/>
          </w:tcPr>
          <w:p w:rsidR="00856617" w:rsidRDefault="00856617" w:rsidP="00856617">
            <w:r>
              <w:t>Water system</w:t>
            </w:r>
          </w:p>
        </w:tc>
        <w:tc>
          <w:tcPr>
            <w:tcW w:w="2088" w:type="dxa"/>
          </w:tcPr>
          <w:p w:rsidR="00856617" w:rsidRPr="00344FDA" w:rsidRDefault="00856617" w:rsidP="00FC0C41"/>
        </w:tc>
      </w:tr>
      <w:tr w:rsidR="00856617" w:rsidTr="00344FDA">
        <w:tc>
          <w:tcPr>
            <w:tcW w:w="8208" w:type="dxa"/>
          </w:tcPr>
          <w:p w:rsidR="00856617" w:rsidRDefault="00856617" w:rsidP="00856617">
            <w:pPr>
              <w:ind w:left="720"/>
            </w:pPr>
            <w:r>
              <w:t>Designed and  installed appropriately</w:t>
            </w:r>
          </w:p>
        </w:tc>
        <w:tc>
          <w:tcPr>
            <w:tcW w:w="2088" w:type="dxa"/>
          </w:tcPr>
          <w:p w:rsidR="00856617" w:rsidRPr="00344FDA" w:rsidRDefault="00856617" w:rsidP="00FC0C41"/>
        </w:tc>
      </w:tr>
      <w:tr w:rsidR="00856617" w:rsidTr="00344FDA">
        <w:tc>
          <w:tcPr>
            <w:tcW w:w="8208" w:type="dxa"/>
          </w:tcPr>
          <w:p w:rsidR="00856617" w:rsidRDefault="00856617" w:rsidP="00856617">
            <w:pPr>
              <w:ind w:left="720"/>
            </w:pPr>
            <w:r>
              <w:t>M</w:t>
            </w:r>
            <w:r w:rsidRPr="00856617">
              <w:t>onitored appropriately</w:t>
            </w:r>
            <w:r>
              <w:t xml:space="preserve"> (review log?)</w:t>
            </w:r>
          </w:p>
        </w:tc>
        <w:tc>
          <w:tcPr>
            <w:tcW w:w="2088" w:type="dxa"/>
          </w:tcPr>
          <w:p w:rsidR="00856617" w:rsidRPr="00344FDA" w:rsidRDefault="00856617" w:rsidP="00FC0C41"/>
        </w:tc>
      </w:tr>
      <w:tr w:rsidR="00856617" w:rsidTr="00344FDA">
        <w:tc>
          <w:tcPr>
            <w:tcW w:w="8208" w:type="dxa"/>
          </w:tcPr>
          <w:p w:rsidR="00856617" w:rsidRDefault="00856617" w:rsidP="00856617">
            <w:pPr>
              <w:ind w:left="720"/>
            </w:pPr>
            <w:r>
              <w:t>Most recent water testing result (?) within limit</w:t>
            </w:r>
            <w:r w:rsidR="00A050D4">
              <w:t xml:space="preserve"> (</w:t>
            </w:r>
            <w:r w:rsidR="00A050D4" w:rsidRPr="00A050D4">
              <w:t>cultures, endotoxin testing, and chemical analysis</w:t>
            </w:r>
            <w:r w:rsidR="00A050D4">
              <w:t>)</w:t>
            </w:r>
          </w:p>
        </w:tc>
        <w:tc>
          <w:tcPr>
            <w:tcW w:w="2088" w:type="dxa"/>
          </w:tcPr>
          <w:p w:rsidR="00856617" w:rsidRPr="00344FDA" w:rsidRDefault="00856617" w:rsidP="00FC0C41"/>
        </w:tc>
      </w:tr>
      <w:tr w:rsidR="00856617" w:rsidTr="00344FDA">
        <w:tc>
          <w:tcPr>
            <w:tcW w:w="8208" w:type="dxa"/>
          </w:tcPr>
          <w:p w:rsidR="00856617" w:rsidRDefault="00856617" w:rsidP="00856617">
            <w:r>
              <w:t>Dialyzer is tested for concentration of germicide before use</w:t>
            </w:r>
          </w:p>
        </w:tc>
        <w:tc>
          <w:tcPr>
            <w:tcW w:w="2088" w:type="dxa"/>
          </w:tcPr>
          <w:p w:rsidR="00856617" w:rsidRPr="00344FDA" w:rsidRDefault="00856617" w:rsidP="00FC0C41"/>
        </w:tc>
      </w:tr>
      <w:tr w:rsidR="00856617" w:rsidTr="00344FDA">
        <w:tc>
          <w:tcPr>
            <w:tcW w:w="8208" w:type="dxa"/>
          </w:tcPr>
          <w:p w:rsidR="00856617" w:rsidRDefault="00856617" w:rsidP="00856617">
            <w:pPr>
              <w:ind w:left="720"/>
            </w:pPr>
            <w:r>
              <w:t>Method used</w:t>
            </w:r>
          </w:p>
        </w:tc>
        <w:tc>
          <w:tcPr>
            <w:tcW w:w="2088" w:type="dxa"/>
          </w:tcPr>
          <w:p w:rsidR="00856617" w:rsidRPr="00344FDA" w:rsidRDefault="00856617" w:rsidP="00FC0C41"/>
        </w:tc>
      </w:tr>
      <w:tr w:rsidR="00856617" w:rsidTr="00344FDA">
        <w:tc>
          <w:tcPr>
            <w:tcW w:w="8208" w:type="dxa"/>
          </w:tcPr>
          <w:p w:rsidR="00856617" w:rsidRDefault="00F5703C" w:rsidP="00856617">
            <w:pPr>
              <w:ind w:left="720"/>
            </w:pPr>
            <w:r>
              <w:t>Log of test results is available</w:t>
            </w:r>
          </w:p>
        </w:tc>
        <w:tc>
          <w:tcPr>
            <w:tcW w:w="2088" w:type="dxa"/>
          </w:tcPr>
          <w:p w:rsidR="00856617" w:rsidRPr="00344FDA" w:rsidRDefault="00856617" w:rsidP="00FC0C41"/>
        </w:tc>
      </w:tr>
      <w:tr w:rsidR="00F5703C" w:rsidTr="00344FDA">
        <w:tc>
          <w:tcPr>
            <w:tcW w:w="8208" w:type="dxa"/>
          </w:tcPr>
          <w:p w:rsidR="00F5703C" w:rsidRDefault="00F5703C" w:rsidP="00856617">
            <w:pPr>
              <w:ind w:left="720"/>
            </w:pPr>
            <w:r>
              <w:t>Result is within limit for a randomly-picked dialyzer</w:t>
            </w:r>
          </w:p>
        </w:tc>
        <w:tc>
          <w:tcPr>
            <w:tcW w:w="2088" w:type="dxa"/>
          </w:tcPr>
          <w:p w:rsidR="00F5703C" w:rsidRPr="00344FDA" w:rsidRDefault="00F5703C" w:rsidP="00FC0C41"/>
        </w:tc>
      </w:tr>
      <w:tr w:rsidR="00225E26" w:rsidTr="00344FDA">
        <w:tc>
          <w:tcPr>
            <w:tcW w:w="8208" w:type="dxa"/>
          </w:tcPr>
          <w:p w:rsidR="00225E26" w:rsidRDefault="00225E26" w:rsidP="00F5703C">
            <w:r>
              <w:t>Reprocessing area</w:t>
            </w:r>
          </w:p>
        </w:tc>
        <w:tc>
          <w:tcPr>
            <w:tcW w:w="2088" w:type="dxa"/>
          </w:tcPr>
          <w:p w:rsidR="00225E26" w:rsidRPr="00344FDA" w:rsidRDefault="00225E26" w:rsidP="00FC0C41"/>
        </w:tc>
      </w:tr>
      <w:tr w:rsidR="00F5703C" w:rsidTr="00344FDA">
        <w:tc>
          <w:tcPr>
            <w:tcW w:w="8208" w:type="dxa"/>
          </w:tcPr>
          <w:p w:rsidR="00F5703C" w:rsidRDefault="00F5703C" w:rsidP="00A050D4">
            <w:pPr>
              <w:ind w:left="720"/>
            </w:pPr>
            <w:r>
              <w:t xml:space="preserve">Is the processing  area clean and </w:t>
            </w:r>
            <w:r w:rsidR="00A050D4">
              <w:t>s</w:t>
            </w:r>
            <w:r>
              <w:t>anitary</w:t>
            </w:r>
          </w:p>
        </w:tc>
        <w:tc>
          <w:tcPr>
            <w:tcW w:w="2088" w:type="dxa"/>
          </w:tcPr>
          <w:p w:rsidR="00F5703C" w:rsidRPr="00344FDA" w:rsidRDefault="00F5703C" w:rsidP="00FC0C41"/>
        </w:tc>
      </w:tr>
      <w:tr w:rsidR="0031046E" w:rsidTr="00344FDA">
        <w:tc>
          <w:tcPr>
            <w:tcW w:w="8208" w:type="dxa"/>
          </w:tcPr>
          <w:p w:rsidR="0031046E" w:rsidRDefault="0031046E" w:rsidP="00225E26">
            <w:pPr>
              <w:ind w:left="720"/>
            </w:pPr>
            <w:r>
              <w:t xml:space="preserve">Reprocessing materials, </w:t>
            </w:r>
            <w:proofErr w:type="spellStart"/>
            <w:r>
              <w:t>hemodialyzers</w:t>
            </w:r>
            <w:proofErr w:type="spellEnd"/>
            <w:r>
              <w:t xml:space="preserve"> awaiting reprocessing, and reprocessed </w:t>
            </w:r>
            <w:proofErr w:type="spellStart"/>
            <w:r>
              <w:t>hemodialyzers</w:t>
            </w:r>
            <w:proofErr w:type="spellEnd"/>
            <w:r>
              <w:t xml:space="preserve"> should be stored so as to minimize deterioration, contamination, or breakage</w:t>
            </w:r>
          </w:p>
        </w:tc>
        <w:tc>
          <w:tcPr>
            <w:tcW w:w="2088" w:type="dxa"/>
          </w:tcPr>
          <w:p w:rsidR="0031046E" w:rsidRPr="00344FDA" w:rsidRDefault="0031046E" w:rsidP="00FC0C41"/>
        </w:tc>
      </w:tr>
      <w:tr w:rsidR="0031046E" w:rsidTr="00344FDA">
        <w:tc>
          <w:tcPr>
            <w:tcW w:w="8208" w:type="dxa"/>
          </w:tcPr>
          <w:p w:rsidR="0031046E" w:rsidRDefault="0031046E" w:rsidP="00225E26">
            <w:pPr>
              <w:ind w:left="720"/>
            </w:pPr>
            <w:r>
              <w:t>Are new, used, and reprocessed dialyzers clearly segregated?</w:t>
            </w:r>
          </w:p>
        </w:tc>
        <w:tc>
          <w:tcPr>
            <w:tcW w:w="2088" w:type="dxa"/>
          </w:tcPr>
          <w:p w:rsidR="0031046E" w:rsidRPr="00344FDA" w:rsidRDefault="0031046E" w:rsidP="00FC0C41"/>
        </w:tc>
      </w:tr>
      <w:tr w:rsidR="0031046E" w:rsidTr="00344FDA">
        <w:tc>
          <w:tcPr>
            <w:tcW w:w="8208" w:type="dxa"/>
          </w:tcPr>
          <w:p w:rsidR="0031046E" w:rsidRDefault="00E51DF5" w:rsidP="00225E26">
            <w:pPr>
              <w:ind w:left="720"/>
            </w:pPr>
            <w:r>
              <w:t>Are reprocessed dialyzers protected from casual access</w:t>
            </w:r>
          </w:p>
        </w:tc>
        <w:tc>
          <w:tcPr>
            <w:tcW w:w="2088" w:type="dxa"/>
          </w:tcPr>
          <w:p w:rsidR="0031046E" w:rsidRPr="00344FDA" w:rsidRDefault="0031046E" w:rsidP="00FC0C41"/>
        </w:tc>
      </w:tr>
    </w:tbl>
    <w:p w:rsidR="00641B25" w:rsidRDefault="00641B25" w:rsidP="00641B25">
      <w:pPr>
        <w:pStyle w:val="Footer"/>
        <w:rPr>
          <w:sz w:val="16"/>
          <w:szCs w:val="16"/>
        </w:rPr>
      </w:pPr>
    </w:p>
    <w:p w:rsidR="00641B25" w:rsidRPr="008B5E1B" w:rsidRDefault="00641B25" w:rsidP="00641B25">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sidR="00D336D9">
        <w:rPr>
          <w:sz w:val="16"/>
          <w:szCs w:val="16"/>
        </w:rPr>
        <w:t xml:space="preserve">60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w:t>
      </w:r>
      <w:bookmarkStart w:id="0" w:name="_GoBack"/>
      <w:bookmarkEnd w:id="0"/>
      <w:r>
        <w:rPr>
          <w:sz w:val="16"/>
          <w:szCs w:val="16"/>
        </w:rPr>
        <w:t>or reducing this burden to CDC/ATSDR Reports Clearance Officer; 1600 Clifton Road NE, MS D-74 Atlanta, Georgia 30333; ATTN: PRA (0920-1011)</w:t>
      </w:r>
    </w:p>
    <w:p w:rsidR="00641B25" w:rsidRDefault="00641B25" w:rsidP="00641B25">
      <w:pPr>
        <w:tabs>
          <w:tab w:val="left" w:pos="4455"/>
        </w:tabs>
        <w:sectPr w:rsidR="00641B25" w:rsidSect="004104EF">
          <w:headerReference w:type="default" r:id="rId8"/>
          <w:footerReference w:type="default" r:id="rId9"/>
          <w:pgSz w:w="12240" w:h="15840"/>
          <w:pgMar w:top="1080" w:right="1080" w:bottom="1080" w:left="1080" w:header="720" w:footer="720" w:gutter="0"/>
          <w:cols w:space="720"/>
          <w:docGrid w:linePitch="360"/>
        </w:sectPr>
      </w:pPr>
    </w:p>
    <w:tbl>
      <w:tblPr>
        <w:tblStyle w:val="TableGrid"/>
        <w:tblW w:w="0" w:type="auto"/>
        <w:tblLook w:val="04A0" w:firstRow="1" w:lastRow="0" w:firstColumn="1" w:lastColumn="0" w:noHBand="0" w:noVBand="1"/>
      </w:tblPr>
      <w:tblGrid>
        <w:gridCol w:w="8208"/>
        <w:gridCol w:w="2088"/>
      </w:tblGrid>
      <w:tr w:rsidR="00E51DF5" w:rsidTr="00344FDA">
        <w:tc>
          <w:tcPr>
            <w:tcW w:w="8208" w:type="dxa"/>
          </w:tcPr>
          <w:p w:rsidR="00E51DF5" w:rsidRDefault="009E649F" w:rsidP="00225E26">
            <w:pPr>
              <w:ind w:left="720"/>
            </w:pPr>
            <w:r>
              <w:lastRenderedPageBreak/>
              <w:t>Do reprocessing personnel wear appropriate personal protective equipment when performing reprocessing steps</w:t>
            </w:r>
          </w:p>
        </w:tc>
        <w:tc>
          <w:tcPr>
            <w:tcW w:w="2088" w:type="dxa"/>
          </w:tcPr>
          <w:p w:rsidR="00E51DF5" w:rsidRPr="00344FDA" w:rsidRDefault="00E51DF5" w:rsidP="00FC0C41"/>
        </w:tc>
      </w:tr>
      <w:tr w:rsidR="009E649F" w:rsidTr="00344FDA">
        <w:tc>
          <w:tcPr>
            <w:tcW w:w="8208" w:type="dxa"/>
          </w:tcPr>
          <w:p w:rsidR="009E649F" w:rsidRDefault="00982D55" w:rsidP="00A050D4">
            <w:pPr>
              <w:ind w:left="720"/>
            </w:pPr>
            <w:r>
              <w:t>Are appropriate washing facilities, eyewash stations, respirators and other personnel safety devices in place?</w:t>
            </w:r>
          </w:p>
        </w:tc>
        <w:tc>
          <w:tcPr>
            <w:tcW w:w="2088" w:type="dxa"/>
          </w:tcPr>
          <w:p w:rsidR="009E649F" w:rsidRPr="00344FDA" w:rsidRDefault="009E649F" w:rsidP="00FC0C41"/>
        </w:tc>
      </w:tr>
      <w:tr w:rsidR="00696D6F" w:rsidTr="00344FDA">
        <w:tc>
          <w:tcPr>
            <w:tcW w:w="8208" w:type="dxa"/>
          </w:tcPr>
          <w:p w:rsidR="00696D6F" w:rsidRDefault="00225E26" w:rsidP="00982D55">
            <w:r>
              <w:t>Supplies</w:t>
            </w:r>
          </w:p>
        </w:tc>
        <w:tc>
          <w:tcPr>
            <w:tcW w:w="2088" w:type="dxa"/>
          </w:tcPr>
          <w:p w:rsidR="00696D6F" w:rsidRPr="00344FDA" w:rsidRDefault="00696D6F" w:rsidP="00FC0C41"/>
        </w:tc>
      </w:tr>
      <w:tr w:rsidR="00225E26" w:rsidTr="00344FDA">
        <w:tc>
          <w:tcPr>
            <w:tcW w:w="8208" w:type="dxa"/>
          </w:tcPr>
          <w:p w:rsidR="00225E26" w:rsidRDefault="00225E26" w:rsidP="00225E26">
            <w:pPr>
              <w:ind w:left="720"/>
            </w:pPr>
            <w:r>
              <w:t>Are supplies used for reprocessing certified or labeled by the supplier for dialyzer  reprocessing</w:t>
            </w:r>
          </w:p>
        </w:tc>
        <w:tc>
          <w:tcPr>
            <w:tcW w:w="2088" w:type="dxa"/>
          </w:tcPr>
          <w:p w:rsidR="00225E26" w:rsidRPr="00344FDA" w:rsidRDefault="00225E26" w:rsidP="00FC0C41"/>
        </w:tc>
      </w:tr>
      <w:tr w:rsidR="00934CE6" w:rsidTr="00344FDA">
        <w:tc>
          <w:tcPr>
            <w:tcW w:w="8208" w:type="dxa"/>
          </w:tcPr>
          <w:p w:rsidR="00934CE6" w:rsidRDefault="00934CE6" w:rsidP="00934CE6">
            <w:pPr>
              <w:ind w:left="720"/>
            </w:pPr>
            <w:r>
              <w:t>Are there written specifications or are the supplies labeled by the supplier for  dialyzer reprocessing?</w:t>
            </w:r>
          </w:p>
        </w:tc>
        <w:tc>
          <w:tcPr>
            <w:tcW w:w="2088" w:type="dxa"/>
          </w:tcPr>
          <w:p w:rsidR="00934CE6" w:rsidRPr="00344FDA" w:rsidRDefault="00934CE6" w:rsidP="00FC0C41"/>
        </w:tc>
      </w:tr>
      <w:tr w:rsidR="00934CE6" w:rsidTr="00344FDA">
        <w:tc>
          <w:tcPr>
            <w:tcW w:w="8208" w:type="dxa"/>
          </w:tcPr>
          <w:p w:rsidR="00934CE6" w:rsidRDefault="00934CE6" w:rsidP="00934CE6">
            <w:pPr>
              <w:ind w:left="720"/>
            </w:pPr>
            <w:r>
              <w:t>Does the policy call for first-in, first-out inventory control?</w:t>
            </w:r>
          </w:p>
        </w:tc>
        <w:tc>
          <w:tcPr>
            <w:tcW w:w="2088" w:type="dxa"/>
          </w:tcPr>
          <w:p w:rsidR="00934CE6" w:rsidRPr="00344FDA" w:rsidRDefault="00934CE6" w:rsidP="00FC0C41"/>
        </w:tc>
      </w:tr>
      <w:tr w:rsidR="00934CE6" w:rsidTr="00344FDA">
        <w:tc>
          <w:tcPr>
            <w:tcW w:w="8208" w:type="dxa"/>
          </w:tcPr>
          <w:p w:rsidR="00934CE6" w:rsidRDefault="004A3E28" w:rsidP="004A3E28">
            <w:pPr>
              <w:ind w:left="720"/>
            </w:pPr>
            <w:r>
              <w:t>Are all supplies within the dates specified for use? (check one or two items)</w:t>
            </w:r>
          </w:p>
        </w:tc>
        <w:tc>
          <w:tcPr>
            <w:tcW w:w="2088" w:type="dxa"/>
          </w:tcPr>
          <w:p w:rsidR="00934CE6" w:rsidRPr="00344FDA" w:rsidRDefault="00934CE6" w:rsidP="00FC0C41"/>
        </w:tc>
      </w:tr>
      <w:tr w:rsidR="004A3E28" w:rsidTr="00344FDA">
        <w:tc>
          <w:tcPr>
            <w:tcW w:w="8208" w:type="dxa"/>
          </w:tcPr>
          <w:p w:rsidR="004A3E28" w:rsidRDefault="00EF05BF" w:rsidP="00EF05BF">
            <w:proofErr w:type="spellStart"/>
            <w:r>
              <w:t>Hemodialyzer</w:t>
            </w:r>
            <w:proofErr w:type="spellEnd"/>
            <w:r>
              <w:t xml:space="preserve"> labeling</w:t>
            </w:r>
          </w:p>
        </w:tc>
        <w:tc>
          <w:tcPr>
            <w:tcW w:w="2088" w:type="dxa"/>
          </w:tcPr>
          <w:p w:rsidR="004A3E28" w:rsidRPr="00344FDA" w:rsidRDefault="004A3E28" w:rsidP="00FC0C41"/>
        </w:tc>
      </w:tr>
      <w:tr w:rsidR="00EF05BF" w:rsidTr="00344FDA">
        <w:tc>
          <w:tcPr>
            <w:tcW w:w="8208" w:type="dxa"/>
          </w:tcPr>
          <w:p w:rsidR="00EF05BF" w:rsidRDefault="00EF05BF" w:rsidP="00EF05BF">
            <w:pPr>
              <w:ind w:left="720"/>
            </w:pPr>
            <w:r>
              <w:t>Are all reprocessed dialyzers in use during treatment labeled for the patient</w:t>
            </w:r>
          </w:p>
        </w:tc>
        <w:tc>
          <w:tcPr>
            <w:tcW w:w="2088" w:type="dxa"/>
          </w:tcPr>
          <w:p w:rsidR="00EF05BF" w:rsidRPr="00344FDA" w:rsidRDefault="00EF05BF" w:rsidP="00FC0C41"/>
        </w:tc>
      </w:tr>
      <w:tr w:rsidR="00EF05BF" w:rsidTr="00344FDA">
        <w:tc>
          <w:tcPr>
            <w:tcW w:w="8208" w:type="dxa"/>
          </w:tcPr>
          <w:p w:rsidR="00EF05BF" w:rsidRDefault="00EF05BF" w:rsidP="00EF05BF">
            <w:pPr>
              <w:ind w:left="720"/>
            </w:pPr>
            <w:r>
              <w:t>Does the labeling uniquely identify the patient who is using the dialyzer?</w:t>
            </w:r>
          </w:p>
        </w:tc>
        <w:tc>
          <w:tcPr>
            <w:tcW w:w="2088" w:type="dxa"/>
          </w:tcPr>
          <w:p w:rsidR="00EF05BF" w:rsidRPr="00344FDA" w:rsidRDefault="00EF05BF" w:rsidP="00FC0C41"/>
        </w:tc>
      </w:tr>
      <w:tr w:rsidR="00EF05BF" w:rsidTr="00344FDA">
        <w:tc>
          <w:tcPr>
            <w:tcW w:w="8208" w:type="dxa"/>
          </w:tcPr>
          <w:p w:rsidR="00EF05BF" w:rsidRDefault="00EF05BF" w:rsidP="00EF05BF">
            <w:pPr>
              <w:ind w:left="720"/>
            </w:pPr>
            <w:r>
              <w:t>Are dialyzers being labeled before their first use in a treatment?</w:t>
            </w:r>
          </w:p>
        </w:tc>
        <w:tc>
          <w:tcPr>
            <w:tcW w:w="2088" w:type="dxa"/>
          </w:tcPr>
          <w:p w:rsidR="00EF05BF" w:rsidRPr="00344FDA" w:rsidRDefault="00EF05BF" w:rsidP="00FC0C41"/>
        </w:tc>
      </w:tr>
      <w:tr w:rsidR="00EF05BF" w:rsidTr="00344FDA">
        <w:tc>
          <w:tcPr>
            <w:tcW w:w="8208" w:type="dxa"/>
          </w:tcPr>
          <w:p w:rsidR="00EF05BF" w:rsidRDefault="00EF05BF" w:rsidP="00EF05BF">
            <w:pPr>
              <w:ind w:left="720"/>
            </w:pPr>
            <w:r>
              <w:t>Are the labels updated after each use?</w:t>
            </w:r>
          </w:p>
        </w:tc>
        <w:tc>
          <w:tcPr>
            <w:tcW w:w="2088" w:type="dxa"/>
          </w:tcPr>
          <w:p w:rsidR="00EF05BF" w:rsidRPr="00344FDA" w:rsidRDefault="00EF05BF" w:rsidP="00FC0C41"/>
        </w:tc>
      </w:tr>
      <w:tr w:rsidR="00EF05BF" w:rsidTr="00344FDA">
        <w:tc>
          <w:tcPr>
            <w:tcW w:w="8208" w:type="dxa"/>
          </w:tcPr>
          <w:p w:rsidR="00EF05BF" w:rsidRDefault="00EF05BF" w:rsidP="00EF05BF">
            <w:pPr>
              <w:ind w:left="720"/>
            </w:pPr>
            <w:r>
              <w:t>Does the reuse label obscure pertinent information on the manufacturer’s label</w:t>
            </w:r>
          </w:p>
        </w:tc>
        <w:tc>
          <w:tcPr>
            <w:tcW w:w="2088" w:type="dxa"/>
          </w:tcPr>
          <w:p w:rsidR="00EF05BF" w:rsidRPr="00344FDA" w:rsidRDefault="00EF05BF" w:rsidP="00FC0C41"/>
        </w:tc>
      </w:tr>
      <w:tr w:rsidR="00EF05BF" w:rsidTr="00344FDA">
        <w:tc>
          <w:tcPr>
            <w:tcW w:w="8208" w:type="dxa"/>
          </w:tcPr>
          <w:p w:rsidR="00EF05BF" w:rsidRDefault="00EF05BF" w:rsidP="00EF05BF">
            <w:pPr>
              <w:ind w:left="720"/>
            </w:pPr>
            <w:r w:rsidRPr="00EF05BF">
              <w:t>Is the blood path visible</w:t>
            </w:r>
          </w:p>
        </w:tc>
        <w:tc>
          <w:tcPr>
            <w:tcW w:w="2088" w:type="dxa"/>
          </w:tcPr>
          <w:p w:rsidR="00EF05BF" w:rsidRPr="00344FDA" w:rsidRDefault="00EF05BF" w:rsidP="00FC0C41"/>
        </w:tc>
      </w:tr>
      <w:tr w:rsidR="00EF05BF" w:rsidTr="00344FDA">
        <w:tc>
          <w:tcPr>
            <w:tcW w:w="8208" w:type="dxa"/>
          </w:tcPr>
          <w:p w:rsidR="00EF05BF" w:rsidRPr="00EF05BF" w:rsidRDefault="00EF05BF" w:rsidP="00EF05BF">
            <w:pPr>
              <w:ind w:left="720"/>
            </w:pPr>
            <w:r>
              <w:t>Do dialyzer labels contain the patient’s name, number of reuses and date of last reprocessing?</w:t>
            </w:r>
          </w:p>
        </w:tc>
        <w:tc>
          <w:tcPr>
            <w:tcW w:w="2088" w:type="dxa"/>
          </w:tcPr>
          <w:p w:rsidR="00EF05BF" w:rsidRPr="00344FDA" w:rsidRDefault="00EF05BF" w:rsidP="00FC0C41"/>
        </w:tc>
      </w:tr>
      <w:tr w:rsidR="00EF05BF" w:rsidTr="00344FDA">
        <w:tc>
          <w:tcPr>
            <w:tcW w:w="8208" w:type="dxa"/>
          </w:tcPr>
          <w:p w:rsidR="00EF05BF" w:rsidRDefault="00EF05BF" w:rsidP="00EF05BF">
            <w:pPr>
              <w:ind w:left="720"/>
            </w:pPr>
            <w:r>
              <w:t>What method is used to alert the staff of patients with the same or similar last names?</w:t>
            </w:r>
          </w:p>
        </w:tc>
        <w:tc>
          <w:tcPr>
            <w:tcW w:w="2088" w:type="dxa"/>
          </w:tcPr>
          <w:p w:rsidR="00EF05BF" w:rsidRPr="00344FDA" w:rsidRDefault="00EF05BF" w:rsidP="00FC0C41"/>
        </w:tc>
      </w:tr>
      <w:tr w:rsidR="00EF05BF" w:rsidTr="00344FDA">
        <w:tc>
          <w:tcPr>
            <w:tcW w:w="8208" w:type="dxa"/>
          </w:tcPr>
          <w:p w:rsidR="00EF05BF" w:rsidRDefault="00EF05BF" w:rsidP="00EF05BF">
            <w:pPr>
              <w:ind w:left="720"/>
            </w:pPr>
            <w:r>
              <w:t>Are the dialyzers checked before use to ensure that an appropriate amount of</w:t>
            </w:r>
          </w:p>
          <w:p w:rsidR="00EF05BF" w:rsidRDefault="00EF05BF" w:rsidP="00EF05BF">
            <w:pPr>
              <w:ind w:left="720"/>
            </w:pPr>
            <w:r>
              <w:t>time has passed since reprocessing the dialyzer?</w:t>
            </w:r>
          </w:p>
        </w:tc>
        <w:tc>
          <w:tcPr>
            <w:tcW w:w="2088" w:type="dxa"/>
          </w:tcPr>
          <w:p w:rsidR="00EF05BF" w:rsidRPr="00344FDA" w:rsidRDefault="00EF05BF" w:rsidP="00FC0C41"/>
        </w:tc>
      </w:tr>
      <w:tr w:rsidR="00EF05BF" w:rsidTr="00344FDA">
        <w:tc>
          <w:tcPr>
            <w:tcW w:w="8208" w:type="dxa"/>
          </w:tcPr>
          <w:p w:rsidR="00EF05BF" w:rsidRDefault="00307DB0" w:rsidP="00307DB0">
            <w:r>
              <w:t>Observe reprocessing process</w:t>
            </w:r>
          </w:p>
        </w:tc>
        <w:tc>
          <w:tcPr>
            <w:tcW w:w="2088" w:type="dxa"/>
          </w:tcPr>
          <w:p w:rsidR="00EF05BF" w:rsidRPr="00344FDA" w:rsidRDefault="00EF05BF" w:rsidP="00FC0C41"/>
        </w:tc>
      </w:tr>
      <w:tr w:rsidR="00307DB0" w:rsidTr="00344FDA">
        <w:tc>
          <w:tcPr>
            <w:tcW w:w="8208" w:type="dxa"/>
          </w:tcPr>
          <w:p w:rsidR="00307DB0" w:rsidRDefault="00307DB0" w:rsidP="00307DB0">
            <w:pPr>
              <w:ind w:left="720"/>
            </w:pPr>
            <w:r>
              <w:t>Note set up and take down of reprocessed dialyzers on the treatment floor. Are</w:t>
            </w:r>
          </w:p>
          <w:p w:rsidR="00307DB0" w:rsidRDefault="00307DB0" w:rsidP="00307DB0">
            <w:pPr>
              <w:ind w:left="720"/>
            </w:pPr>
            <w:r>
              <w:t>dialyzers handled and transported in a clean and sanitary manner?</w:t>
            </w:r>
          </w:p>
        </w:tc>
        <w:tc>
          <w:tcPr>
            <w:tcW w:w="2088" w:type="dxa"/>
          </w:tcPr>
          <w:p w:rsidR="00307DB0" w:rsidRPr="00344FDA" w:rsidRDefault="00307DB0" w:rsidP="00FC0C41"/>
        </w:tc>
      </w:tr>
      <w:tr w:rsidR="00422EED" w:rsidTr="00344FDA">
        <w:tc>
          <w:tcPr>
            <w:tcW w:w="8208" w:type="dxa"/>
          </w:tcPr>
          <w:p w:rsidR="00422EED" w:rsidRDefault="00422EED" w:rsidP="00422EED">
            <w:pPr>
              <w:ind w:left="720"/>
            </w:pPr>
            <w:r>
              <w:t>How soon after the end of treatment is a dialyzer to be reprocessed?</w:t>
            </w:r>
          </w:p>
        </w:tc>
        <w:tc>
          <w:tcPr>
            <w:tcW w:w="2088" w:type="dxa"/>
          </w:tcPr>
          <w:p w:rsidR="00422EED" w:rsidRPr="00344FDA" w:rsidRDefault="00422EED" w:rsidP="00FC0C41"/>
        </w:tc>
      </w:tr>
      <w:tr w:rsidR="00307DB0" w:rsidTr="00344FDA">
        <w:tc>
          <w:tcPr>
            <w:tcW w:w="8208" w:type="dxa"/>
          </w:tcPr>
          <w:p w:rsidR="00307DB0" w:rsidRDefault="0076591E" w:rsidP="0076591E">
            <w:pPr>
              <w:ind w:left="720"/>
            </w:pPr>
            <w:r>
              <w:t>What is the policy and procedure when a dialyzer is not reprocessed within the recommended 2 hours?</w:t>
            </w:r>
          </w:p>
        </w:tc>
        <w:tc>
          <w:tcPr>
            <w:tcW w:w="2088" w:type="dxa"/>
          </w:tcPr>
          <w:p w:rsidR="00307DB0" w:rsidRPr="00344FDA" w:rsidRDefault="00307DB0" w:rsidP="00FC0C41"/>
        </w:tc>
      </w:tr>
      <w:tr w:rsidR="0076591E" w:rsidTr="00344FDA">
        <w:tc>
          <w:tcPr>
            <w:tcW w:w="8208" w:type="dxa"/>
          </w:tcPr>
          <w:p w:rsidR="0076591E" w:rsidRDefault="0076591E" w:rsidP="0076591E">
            <w:pPr>
              <w:ind w:left="720"/>
            </w:pPr>
            <w:r>
              <w:t>If dialyzers are refrigerated, check the temperature and time logs to verify that</w:t>
            </w:r>
          </w:p>
          <w:p w:rsidR="0076591E" w:rsidRDefault="0076591E" w:rsidP="00A050D4">
            <w:pPr>
              <w:ind w:left="720"/>
            </w:pPr>
            <w:r>
              <w:t>they match the policy</w:t>
            </w:r>
          </w:p>
        </w:tc>
        <w:tc>
          <w:tcPr>
            <w:tcW w:w="2088" w:type="dxa"/>
          </w:tcPr>
          <w:p w:rsidR="0076591E" w:rsidRPr="00344FDA" w:rsidRDefault="0076591E" w:rsidP="00FC0C41"/>
        </w:tc>
      </w:tr>
      <w:tr w:rsidR="0076591E" w:rsidTr="00344FDA">
        <w:tc>
          <w:tcPr>
            <w:tcW w:w="8208" w:type="dxa"/>
          </w:tcPr>
          <w:p w:rsidR="0076591E" w:rsidRDefault="0076591E" w:rsidP="0076591E">
            <w:pPr>
              <w:ind w:left="720"/>
            </w:pPr>
            <w:r>
              <w:t xml:space="preserve">Watch the </w:t>
            </w:r>
            <w:proofErr w:type="spellStart"/>
            <w:r>
              <w:t>precleaning</w:t>
            </w:r>
            <w:proofErr w:type="spellEnd"/>
            <w:r>
              <w:t xml:space="preserve"> process to confirm that maximum pressures or other limits for the dialyzer set by the dialyzer manufacturer are adhered to.</w:t>
            </w:r>
          </w:p>
        </w:tc>
        <w:tc>
          <w:tcPr>
            <w:tcW w:w="2088" w:type="dxa"/>
          </w:tcPr>
          <w:p w:rsidR="0076591E" w:rsidRPr="00344FDA" w:rsidRDefault="0076591E" w:rsidP="00FC0C41"/>
        </w:tc>
      </w:tr>
      <w:tr w:rsidR="00422EED" w:rsidTr="00344FDA">
        <w:tc>
          <w:tcPr>
            <w:tcW w:w="8208" w:type="dxa"/>
          </w:tcPr>
          <w:p w:rsidR="00422EED" w:rsidRDefault="00784C1F" w:rsidP="00784C1F">
            <w:pPr>
              <w:ind w:left="720"/>
            </w:pPr>
            <w:r>
              <w:t>What chemicals are used in the reprocessing of dialyzers?</w:t>
            </w:r>
          </w:p>
        </w:tc>
        <w:tc>
          <w:tcPr>
            <w:tcW w:w="2088" w:type="dxa"/>
          </w:tcPr>
          <w:p w:rsidR="00422EED" w:rsidRPr="00344FDA" w:rsidRDefault="00422EED" w:rsidP="00FC0C41"/>
        </w:tc>
      </w:tr>
      <w:tr w:rsidR="00A2376D" w:rsidTr="00344FDA">
        <w:tc>
          <w:tcPr>
            <w:tcW w:w="8208" w:type="dxa"/>
          </w:tcPr>
          <w:p w:rsidR="00A2376D" w:rsidRDefault="00A2376D" w:rsidP="00A2376D">
            <w:pPr>
              <w:ind w:left="720"/>
            </w:pPr>
            <w:r>
              <w:t>If more than one chemical is used to clean and disinfect a dialyzer is there information that validates that each chemical is reduced to safe levels before introduction of the next chemical and has no adverse effect on the dialyzer performance and integrity?</w:t>
            </w:r>
          </w:p>
        </w:tc>
        <w:tc>
          <w:tcPr>
            <w:tcW w:w="2088" w:type="dxa"/>
          </w:tcPr>
          <w:p w:rsidR="00A2376D" w:rsidRPr="00344FDA" w:rsidRDefault="00A2376D" w:rsidP="00FC0C41"/>
        </w:tc>
      </w:tr>
      <w:tr w:rsidR="00A2376D" w:rsidTr="00344FDA">
        <w:tc>
          <w:tcPr>
            <w:tcW w:w="8208" w:type="dxa"/>
          </w:tcPr>
          <w:p w:rsidR="00A2376D" w:rsidRDefault="008B63DD" w:rsidP="008B63DD">
            <w:pPr>
              <w:ind w:left="720"/>
            </w:pPr>
            <w:r>
              <w:t>Is there a maximum storage temperature for the germicide in use, and if so, how is compliance documented?</w:t>
            </w:r>
          </w:p>
        </w:tc>
        <w:tc>
          <w:tcPr>
            <w:tcW w:w="2088" w:type="dxa"/>
          </w:tcPr>
          <w:p w:rsidR="00A2376D" w:rsidRPr="00344FDA" w:rsidRDefault="00A2376D" w:rsidP="00FC0C41"/>
        </w:tc>
      </w:tr>
      <w:tr w:rsidR="008B63DD" w:rsidTr="00344FDA">
        <w:tc>
          <w:tcPr>
            <w:tcW w:w="8208" w:type="dxa"/>
          </w:tcPr>
          <w:p w:rsidR="008B63DD" w:rsidRDefault="008B63DD" w:rsidP="008B63DD">
            <w:pPr>
              <w:ind w:left="720"/>
            </w:pPr>
            <w:r>
              <w:t>How is the expiration of diluted chemicals documented?</w:t>
            </w:r>
          </w:p>
        </w:tc>
        <w:tc>
          <w:tcPr>
            <w:tcW w:w="2088" w:type="dxa"/>
          </w:tcPr>
          <w:p w:rsidR="008B63DD" w:rsidRPr="00344FDA" w:rsidRDefault="008B63DD" w:rsidP="00FC0C41"/>
        </w:tc>
      </w:tr>
      <w:tr w:rsidR="008B63DD" w:rsidTr="00344FDA">
        <w:tc>
          <w:tcPr>
            <w:tcW w:w="8208" w:type="dxa"/>
          </w:tcPr>
          <w:p w:rsidR="008B63DD" w:rsidRDefault="008B63DD" w:rsidP="008B63DD">
            <w:pPr>
              <w:ind w:left="720"/>
            </w:pPr>
            <w:r>
              <w:t>What steps are taken to assure that expired germicide is not used?</w:t>
            </w:r>
          </w:p>
        </w:tc>
        <w:tc>
          <w:tcPr>
            <w:tcW w:w="2088" w:type="dxa"/>
          </w:tcPr>
          <w:p w:rsidR="008B63DD" w:rsidRPr="00344FDA" w:rsidRDefault="008B63DD" w:rsidP="00FC0C41"/>
        </w:tc>
      </w:tr>
      <w:tr w:rsidR="00192214" w:rsidTr="00344FDA">
        <w:tc>
          <w:tcPr>
            <w:tcW w:w="8208" w:type="dxa"/>
          </w:tcPr>
          <w:p w:rsidR="00192214" w:rsidRDefault="00192214" w:rsidP="00F520CE">
            <w:pPr>
              <w:ind w:left="720"/>
            </w:pPr>
            <w:r>
              <w:t>Header cleaning</w:t>
            </w:r>
          </w:p>
        </w:tc>
        <w:tc>
          <w:tcPr>
            <w:tcW w:w="2088" w:type="dxa"/>
          </w:tcPr>
          <w:p w:rsidR="00192214" w:rsidRPr="00344FDA" w:rsidRDefault="00192214" w:rsidP="00FC0C41"/>
        </w:tc>
      </w:tr>
      <w:tr w:rsidR="008B63DD" w:rsidTr="00344FDA">
        <w:tc>
          <w:tcPr>
            <w:tcW w:w="8208" w:type="dxa"/>
          </w:tcPr>
          <w:p w:rsidR="008B63DD" w:rsidRDefault="00192214" w:rsidP="00F520CE">
            <w:pPr>
              <w:ind w:left="1440"/>
            </w:pPr>
            <w:r>
              <w:t>Do you remove header caps?</w:t>
            </w:r>
          </w:p>
        </w:tc>
        <w:tc>
          <w:tcPr>
            <w:tcW w:w="2088" w:type="dxa"/>
          </w:tcPr>
          <w:p w:rsidR="008B63DD" w:rsidRPr="00344FDA" w:rsidRDefault="008B63DD" w:rsidP="00FC0C41"/>
        </w:tc>
      </w:tr>
      <w:tr w:rsidR="00A050D4" w:rsidTr="00344FDA">
        <w:tc>
          <w:tcPr>
            <w:tcW w:w="8208" w:type="dxa"/>
          </w:tcPr>
          <w:p w:rsidR="00A050D4" w:rsidRDefault="00A050D4" w:rsidP="00A050D4">
            <w:pPr>
              <w:ind w:left="1440"/>
            </w:pPr>
            <w:r w:rsidRPr="00A050D4">
              <w:t xml:space="preserve">Do you remove </w:t>
            </w:r>
            <w:r>
              <w:t>O-ring</w:t>
            </w:r>
            <w:r w:rsidRPr="00A050D4">
              <w:t>?</w:t>
            </w:r>
          </w:p>
        </w:tc>
        <w:tc>
          <w:tcPr>
            <w:tcW w:w="2088" w:type="dxa"/>
          </w:tcPr>
          <w:p w:rsidR="00A050D4" w:rsidRPr="00344FDA" w:rsidRDefault="00A050D4" w:rsidP="00FC0C41"/>
        </w:tc>
      </w:tr>
      <w:tr w:rsidR="00192214" w:rsidTr="00344FDA">
        <w:tc>
          <w:tcPr>
            <w:tcW w:w="8208" w:type="dxa"/>
          </w:tcPr>
          <w:p w:rsidR="00192214" w:rsidRDefault="00192214" w:rsidP="00F520CE">
            <w:pPr>
              <w:ind w:left="1440"/>
            </w:pPr>
            <w:r>
              <w:t>What safeguard is in place to ensure the original O-ring and header caps are kept with their respective dialyzer?</w:t>
            </w:r>
          </w:p>
        </w:tc>
        <w:tc>
          <w:tcPr>
            <w:tcW w:w="2088" w:type="dxa"/>
          </w:tcPr>
          <w:p w:rsidR="00192214" w:rsidRPr="00344FDA" w:rsidRDefault="00192214" w:rsidP="00FC0C41"/>
        </w:tc>
      </w:tr>
      <w:tr w:rsidR="00314858" w:rsidTr="00344FDA">
        <w:tc>
          <w:tcPr>
            <w:tcW w:w="8208" w:type="dxa"/>
          </w:tcPr>
          <w:p w:rsidR="00314858" w:rsidRDefault="00314858" w:rsidP="00F520CE">
            <w:pPr>
              <w:ind w:left="1440"/>
            </w:pPr>
            <w:r>
              <w:t xml:space="preserve">Are instruments or other material used in header cleaning, and if so, are </w:t>
            </w:r>
            <w:r>
              <w:lastRenderedPageBreak/>
              <w:t>they new or cleaned and disinfected between uses and has the user determined that the instrument or material does not damage the end of the dialyzer?</w:t>
            </w:r>
          </w:p>
        </w:tc>
        <w:tc>
          <w:tcPr>
            <w:tcW w:w="2088" w:type="dxa"/>
          </w:tcPr>
          <w:p w:rsidR="00314858" w:rsidRPr="00344FDA" w:rsidRDefault="00314858" w:rsidP="00FC0C41"/>
        </w:tc>
      </w:tr>
      <w:tr w:rsidR="00314858" w:rsidTr="00344FDA">
        <w:tc>
          <w:tcPr>
            <w:tcW w:w="8208" w:type="dxa"/>
          </w:tcPr>
          <w:p w:rsidR="00314858" w:rsidRDefault="00F520CE" w:rsidP="00F520CE">
            <w:pPr>
              <w:ind w:left="720"/>
            </w:pPr>
            <w:r>
              <w:lastRenderedPageBreak/>
              <w:t>Are properly disinfected port caps used?</w:t>
            </w:r>
          </w:p>
        </w:tc>
        <w:tc>
          <w:tcPr>
            <w:tcW w:w="2088" w:type="dxa"/>
          </w:tcPr>
          <w:p w:rsidR="00314858" w:rsidRPr="00344FDA" w:rsidRDefault="00314858" w:rsidP="00FC0C41"/>
        </w:tc>
      </w:tr>
      <w:tr w:rsidR="00F520CE" w:rsidTr="00344FDA">
        <w:tc>
          <w:tcPr>
            <w:tcW w:w="8208" w:type="dxa"/>
          </w:tcPr>
          <w:p w:rsidR="00F520CE" w:rsidRDefault="00F520CE" w:rsidP="00F520CE">
            <w:pPr>
              <w:ind w:left="720"/>
            </w:pPr>
            <w:r>
              <w:t>Is the outside of reprocessed dialyzers cleaned with a low-level germicide?</w:t>
            </w:r>
          </w:p>
        </w:tc>
        <w:tc>
          <w:tcPr>
            <w:tcW w:w="2088" w:type="dxa"/>
          </w:tcPr>
          <w:p w:rsidR="00F520CE" w:rsidRPr="00344FDA" w:rsidRDefault="00F520CE" w:rsidP="00FC0C41"/>
        </w:tc>
      </w:tr>
      <w:tr w:rsidR="00F520CE" w:rsidTr="00344FDA">
        <w:tc>
          <w:tcPr>
            <w:tcW w:w="8208" w:type="dxa"/>
          </w:tcPr>
          <w:p w:rsidR="00F520CE" w:rsidRDefault="00F520CE" w:rsidP="00F520CE">
            <w:pPr>
              <w:ind w:left="720"/>
            </w:pPr>
            <w:r>
              <w:t>Examine a number of randomly selected reprocessed dialyzers to ensure that external surfaces are clean, the dialyzer has not been damaged, the dialyzer has</w:t>
            </w:r>
          </w:p>
          <w:p w:rsidR="00F520CE" w:rsidRDefault="00F520CE" w:rsidP="00F520CE">
            <w:pPr>
              <w:ind w:left="720"/>
            </w:pPr>
            <w:r>
              <w:t>been satisfactorily rinsed of blood, and the appearance is aesthetically  acceptable and properly labeled.</w:t>
            </w:r>
          </w:p>
        </w:tc>
        <w:tc>
          <w:tcPr>
            <w:tcW w:w="2088" w:type="dxa"/>
          </w:tcPr>
          <w:p w:rsidR="00F520CE" w:rsidRPr="00344FDA" w:rsidRDefault="00F520CE" w:rsidP="00FC0C41"/>
        </w:tc>
      </w:tr>
      <w:tr w:rsidR="00F520CE" w:rsidTr="00344FDA">
        <w:tc>
          <w:tcPr>
            <w:tcW w:w="8208" w:type="dxa"/>
          </w:tcPr>
          <w:p w:rsidR="00F520CE" w:rsidRDefault="00F520CE" w:rsidP="00F520CE">
            <w:pPr>
              <w:ind w:left="720"/>
            </w:pPr>
            <w:r>
              <w:t>What do you do with failed dialyzers?</w:t>
            </w:r>
          </w:p>
        </w:tc>
        <w:tc>
          <w:tcPr>
            <w:tcW w:w="2088" w:type="dxa"/>
          </w:tcPr>
          <w:p w:rsidR="00F520CE" w:rsidRPr="00344FDA" w:rsidRDefault="00F520CE" w:rsidP="00FC0C41"/>
        </w:tc>
      </w:tr>
      <w:tr w:rsidR="00154438" w:rsidTr="00344FDA">
        <w:tc>
          <w:tcPr>
            <w:tcW w:w="8208" w:type="dxa"/>
          </w:tcPr>
          <w:p w:rsidR="00154438" w:rsidRDefault="00154438" w:rsidP="00154438">
            <w:pPr>
              <w:ind w:left="720"/>
            </w:pPr>
            <w:r>
              <w:t>What is the maximum storage time for reprocessed dialyzers?</w:t>
            </w:r>
          </w:p>
        </w:tc>
        <w:tc>
          <w:tcPr>
            <w:tcW w:w="2088" w:type="dxa"/>
          </w:tcPr>
          <w:p w:rsidR="00154438" w:rsidRPr="00344FDA" w:rsidRDefault="00154438" w:rsidP="00FC0C41"/>
        </w:tc>
      </w:tr>
      <w:tr w:rsidR="00154438" w:rsidTr="00344FDA">
        <w:tc>
          <w:tcPr>
            <w:tcW w:w="8208" w:type="dxa"/>
          </w:tcPr>
          <w:p w:rsidR="00154438" w:rsidRDefault="00154438" w:rsidP="00154438">
            <w:pPr>
              <w:ind w:left="720"/>
            </w:pPr>
            <w:r>
              <w:t>What happens to a dialyzer that exceeds maximum storage time?</w:t>
            </w:r>
          </w:p>
        </w:tc>
        <w:tc>
          <w:tcPr>
            <w:tcW w:w="2088" w:type="dxa"/>
          </w:tcPr>
          <w:p w:rsidR="00154438" w:rsidRPr="00344FDA" w:rsidRDefault="00154438" w:rsidP="00FC0C41"/>
        </w:tc>
      </w:tr>
      <w:tr w:rsidR="00D51568" w:rsidTr="00344FDA">
        <w:tc>
          <w:tcPr>
            <w:tcW w:w="8208" w:type="dxa"/>
          </w:tcPr>
          <w:p w:rsidR="00D51568" w:rsidRDefault="00FB592B" w:rsidP="00FB592B">
            <w:r>
              <w:t>Preparation and testing before use</w:t>
            </w:r>
          </w:p>
        </w:tc>
        <w:tc>
          <w:tcPr>
            <w:tcW w:w="2088" w:type="dxa"/>
          </w:tcPr>
          <w:p w:rsidR="00D51568" w:rsidRPr="00344FDA" w:rsidRDefault="00D51568" w:rsidP="00FC0C41"/>
        </w:tc>
      </w:tr>
      <w:tr w:rsidR="00FB592B" w:rsidTr="00344FDA">
        <w:tc>
          <w:tcPr>
            <w:tcW w:w="8208" w:type="dxa"/>
          </w:tcPr>
          <w:p w:rsidR="00FB592B" w:rsidRDefault="00FB592B" w:rsidP="00FB592B">
            <w:pPr>
              <w:ind w:left="720"/>
            </w:pPr>
            <w:r>
              <w:t>What is the contact time for the chemical germicide used?</w:t>
            </w:r>
          </w:p>
        </w:tc>
        <w:tc>
          <w:tcPr>
            <w:tcW w:w="2088" w:type="dxa"/>
          </w:tcPr>
          <w:p w:rsidR="00FB592B" w:rsidRPr="00344FDA" w:rsidRDefault="00FB592B" w:rsidP="00FC0C41"/>
        </w:tc>
      </w:tr>
      <w:tr w:rsidR="00FB592B" w:rsidTr="00344FDA">
        <w:tc>
          <w:tcPr>
            <w:tcW w:w="8208" w:type="dxa"/>
          </w:tcPr>
          <w:p w:rsidR="00FB592B" w:rsidRDefault="00FB592B" w:rsidP="00FB592B">
            <w:pPr>
              <w:ind w:left="720"/>
            </w:pPr>
            <w:r w:rsidRPr="00FB592B">
              <w:t>How is the presence of</w:t>
            </w:r>
            <w:r>
              <w:t xml:space="preserve"> chemical germicide verified and documented</w:t>
            </w:r>
          </w:p>
        </w:tc>
        <w:tc>
          <w:tcPr>
            <w:tcW w:w="2088" w:type="dxa"/>
          </w:tcPr>
          <w:p w:rsidR="00FB592B" w:rsidRPr="00344FDA" w:rsidRDefault="00FB592B" w:rsidP="00FC0C41"/>
        </w:tc>
      </w:tr>
      <w:tr w:rsidR="00FB592B" w:rsidTr="00344FDA">
        <w:tc>
          <w:tcPr>
            <w:tcW w:w="8208" w:type="dxa"/>
          </w:tcPr>
          <w:p w:rsidR="00FB592B" w:rsidRPr="00FB592B" w:rsidRDefault="00FB592B" w:rsidP="00FB592B">
            <w:pPr>
              <w:ind w:left="720"/>
            </w:pPr>
            <w:r>
              <w:t>Residual germicide measured by an appropriate test (name of test)</w:t>
            </w:r>
          </w:p>
        </w:tc>
        <w:tc>
          <w:tcPr>
            <w:tcW w:w="2088" w:type="dxa"/>
          </w:tcPr>
          <w:p w:rsidR="00FB592B" w:rsidRPr="00344FDA" w:rsidRDefault="00FB592B" w:rsidP="00FC0C41"/>
        </w:tc>
      </w:tr>
      <w:tr w:rsidR="00FB592B" w:rsidTr="00344FDA">
        <w:tc>
          <w:tcPr>
            <w:tcW w:w="8208" w:type="dxa"/>
          </w:tcPr>
          <w:p w:rsidR="00FB592B" w:rsidRDefault="00FB592B" w:rsidP="00FB592B">
            <w:pPr>
              <w:ind w:left="720"/>
            </w:pPr>
            <w:r>
              <w:t>What is the maximum allowable time between rinsing and testing the dialyzer and beginning dialysis?</w:t>
            </w:r>
          </w:p>
        </w:tc>
        <w:tc>
          <w:tcPr>
            <w:tcW w:w="2088" w:type="dxa"/>
          </w:tcPr>
          <w:p w:rsidR="00FB592B" w:rsidRPr="00344FDA" w:rsidRDefault="00FB592B" w:rsidP="00FC0C41"/>
        </w:tc>
      </w:tr>
      <w:tr w:rsidR="00FB592B" w:rsidTr="00344FDA">
        <w:tc>
          <w:tcPr>
            <w:tcW w:w="8208" w:type="dxa"/>
          </w:tcPr>
          <w:p w:rsidR="00FB592B" w:rsidRDefault="00195B4B" w:rsidP="00195B4B">
            <w:r>
              <w:t>Are reprocessing records complete, legible, signed, and secure</w:t>
            </w:r>
          </w:p>
        </w:tc>
        <w:tc>
          <w:tcPr>
            <w:tcW w:w="2088" w:type="dxa"/>
          </w:tcPr>
          <w:p w:rsidR="00FB592B" w:rsidRPr="00344FDA" w:rsidRDefault="00FB592B" w:rsidP="00FC0C41"/>
        </w:tc>
      </w:tr>
      <w:tr w:rsidR="00195B4B" w:rsidTr="00344FDA">
        <w:tc>
          <w:tcPr>
            <w:tcW w:w="8208" w:type="dxa"/>
          </w:tcPr>
          <w:p w:rsidR="00195B4B" w:rsidRDefault="00195B4B" w:rsidP="00195B4B"/>
        </w:tc>
        <w:tc>
          <w:tcPr>
            <w:tcW w:w="2088" w:type="dxa"/>
          </w:tcPr>
          <w:p w:rsidR="00195B4B" w:rsidRPr="00344FDA" w:rsidRDefault="00195B4B" w:rsidP="00FC0C41"/>
        </w:tc>
      </w:tr>
    </w:tbl>
    <w:p w:rsidR="009946BE" w:rsidRDefault="009946BE" w:rsidP="00344FDA"/>
    <w:p w:rsidR="00195B4B" w:rsidRDefault="00195B4B" w:rsidP="00344FDA"/>
    <w:sectPr w:rsidR="00195B4B" w:rsidSect="004104EF">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25" w:rsidRDefault="00641B25" w:rsidP="00641B25">
      <w:pPr>
        <w:spacing w:after="0" w:line="240" w:lineRule="auto"/>
      </w:pPr>
      <w:r>
        <w:separator/>
      </w:r>
    </w:p>
  </w:endnote>
  <w:endnote w:type="continuationSeparator" w:id="0">
    <w:p w:rsidR="00641B25" w:rsidRDefault="00641B25" w:rsidP="0064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25" w:rsidRDefault="00641B25" w:rsidP="00641B25">
    <w:pPr>
      <w:pStyle w:val="Footer"/>
      <w:tabs>
        <w:tab w:val="clear" w:pos="4680"/>
        <w:tab w:val="clear" w:pos="9360"/>
        <w:tab w:val="left" w:pos="93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25" w:rsidRDefault="00641B25" w:rsidP="00641B25">
      <w:pPr>
        <w:spacing w:after="0" w:line="240" w:lineRule="auto"/>
      </w:pPr>
      <w:r>
        <w:separator/>
      </w:r>
    </w:p>
  </w:footnote>
  <w:footnote w:type="continuationSeparator" w:id="0">
    <w:p w:rsidR="00641B25" w:rsidRDefault="00641B25" w:rsidP="00641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25" w:rsidRDefault="00641B25" w:rsidP="00641B25">
    <w:pPr>
      <w:spacing w:after="0" w:line="240" w:lineRule="auto"/>
      <w:jc w:val="right"/>
      <w:rPr>
        <w:sz w:val="20"/>
        <w:szCs w:val="20"/>
      </w:rPr>
    </w:pPr>
    <w:r>
      <w:rPr>
        <w:sz w:val="20"/>
        <w:szCs w:val="20"/>
      </w:rPr>
      <w:t>Form Approved</w:t>
    </w:r>
  </w:p>
  <w:p w:rsidR="00641B25" w:rsidRPr="008B5E1B" w:rsidRDefault="00641B25" w:rsidP="00641B25">
    <w:pPr>
      <w:spacing w:after="0" w:line="240" w:lineRule="auto"/>
      <w:jc w:val="right"/>
      <w:rPr>
        <w:sz w:val="20"/>
        <w:szCs w:val="20"/>
      </w:rPr>
    </w:pPr>
    <w:r w:rsidRPr="008B5E1B">
      <w:rPr>
        <w:sz w:val="20"/>
        <w:szCs w:val="20"/>
      </w:rPr>
      <w:t>OMB No. 0920-</w:t>
    </w:r>
    <w:r>
      <w:rPr>
        <w:sz w:val="20"/>
        <w:szCs w:val="20"/>
      </w:rPr>
      <w:t>1011</w:t>
    </w:r>
  </w:p>
  <w:p w:rsidR="00641B25" w:rsidRPr="008B5E1B" w:rsidRDefault="00641B25" w:rsidP="00641B25">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641B25" w:rsidRPr="00641B25" w:rsidRDefault="00641B25" w:rsidP="00641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B25" w:rsidRPr="00641B25" w:rsidRDefault="00641B25" w:rsidP="00641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497"/>
    <w:multiLevelType w:val="hybridMultilevel"/>
    <w:tmpl w:val="ED1CE084"/>
    <w:lvl w:ilvl="0" w:tplc="1B722FB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DA"/>
    <w:rsid w:val="00154438"/>
    <w:rsid w:val="00192214"/>
    <w:rsid w:val="00195B4B"/>
    <w:rsid w:val="00225E26"/>
    <w:rsid w:val="00307DB0"/>
    <w:rsid w:val="0031046E"/>
    <w:rsid w:val="00314858"/>
    <w:rsid w:val="003244DB"/>
    <w:rsid w:val="00344FDA"/>
    <w:rsid w:val="004104EF"/>
    <w:rsid w:val="00422EED"/>
    <w:rsid w:val="00491C06"/>
    <w:rsid w:val="004A3E28"/>
    <w:rsid w:val="005C7730"/>
    <w:rsid w:val="00641B25"/>
    <w:rsid w:val="00696D6F"/>
    <w:rsid w:val="0076591E"/>
    <w:rsid w:val="00784C1F"/>
    <w:rsid w:val="00856617"/>
    <w:rsid w:val="008B63DD"/>
    <w:rsid w:val="00934CE6"/>
    <w:rsid w:val="00982D55"/>
    <w:rsid w:val="009946BE"/>
    <w:rsid w:val="009E649F"/>
    <w:rsid w:val="00A050D4"/>
    <w:rsid w:val="00A2376D"/>
    <w:rsid w:val="00AD4143"/>
    <w:rsid w:val="00B607FB"/>
    <w:rsid w:val="00C93893"/>
    <w:rsid w:val="00D336D9"/>
    <w:rsid w:val="00D51568"/>
    <w:rsid w:val="00E51DF5"/>
    <w:rsid w:val="00EF05BF"/>
    <w:rsid w:val="00F520CE"/>
    <w:rsid w:val="00F5703C"/>
    <w:rsid w:val="00FB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617"/>
    <w:pPr>
      <w:ind w:left="720"/>
      <w:contextualSpacing/>
    </w:pPr>
  </w:style>
  <w:style w:type="paragraph" w:styleId="Header">
    <w:name w:val="header"/>
    <w:basedOn w:val="Normal"/>
    <w:link w:val="HeaderChar"/>
    <w:uiPriority w:val="99"/>
    <w:unhideWhenUsed/>
    <w:rsid w:val="0064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B25"/>
  </w:style>
  <w:style w:type="paragraph" w:styleId="Footer">
    <w:name w:val="footer"/>
    <w:basedOn w:val="Normal"/>
    <w:link w:val="FooterChar"/>
    <w:unhideWhenUsed/>
    <w:rsid w:val="0064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617"/>
    <w:pPr>
      <w:ind w:left="720"/>
      <w:contextualSpacing/>
    </w:pPr>
  </w:style>
  <w:style w:type="paragraph" w:styleId="Header">
    <w:name w:val="header"/>
    <w:basedOn w:val="Normal"/>
    <w:link w:val="HeaderChar"/>
    <w:uiPriority w:val="99"/>
    <w:unhideWhenUsed/>
    <w:rsid w:val="0064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B25"/>
  </w:style>
  <w:style w:type="paragraph" w:styleId="Footer">
    <w:name w:val="footer"/>
    <w:basedOn w:val="Normal"/>
    <w:link w:val="FooterChar"/>
    <w:unhideWhenUsed/>
    <w:rsid w:val="0064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vif8</dc:creator>
  <cp:lastModifiedBy>DKE</cp:lastModifiedBy>
  <cp:revision>3</cp:revision>
  <dcterms:created xsi:type="dcterms:W3CDTF">2014-09-15T10:14:00Z</dcterms:created>
  <dcterms:modified xsi:type="dcterms:W3CDTF">2014-09-15T10:31:00Z</dcterms:modified>
</cp:coreProperties>
</file>