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Pr="00121842"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REQUEST FOR APPROVAL UNDER</w:t>
      </w:r>
      <w:r w:rsidR="001F1FAE" w:rsidRPr="00121842">
        <w:rPr>
          <w:sz w:val="22"/>
          <w:szCs w:val="22"/>
        </w:rPr>
        <w:t xml:space="preserve"> </w:t>
      </w:r>
      <w:r w:rsidR="003F1C7A" w:rsidRPr="00121842">
        <w:rPr>
          <w:sz w:val="22"/>
          <w:szCs w:val="22"/>
        </w:rPr>
        <w:t>THE GENERIC CLEARANCE</w:t>
      </w:r>
      <w:r w:rsidR="003B5356" w:rsidRPr="00121842">
        <w:rPr>
          <w:sz w:val="22"/>
          <w:szCs w:val="22"/>
        </w:rPr>
        <w:t xml:space="preserve"> FOR</w:t>
      </w:r>
      <w:r w:rsidR="003F1C7A" w:rsidRPr="00121842">
        <w:rPr>
          <w:sz w:val="22"/>
          <w:szCs w:val="22"/>
        </w:rPr>
        <w:t xml:space="preserve"> </w:t>
      </w:r>
      <w:r w:rsidR="00B84D32" w:rsidRPr="00121842">
        <w:rPr>
          <w:sz w:val="22"/>
          <w:szCs w:val="22"/>
        </w:rPr>
        <w:t xml:space="preserve">EMERGENCY EPIDEMIC </w:t>
      </w:r>
      <w:r w:rsidR="003E31A4" w:rsidRPr="00121842">
        <w:rPr>
          <w:sz w:val="22"/>
          <w:szCs w:val="22"/>
        </w:rPr>
        <w:t>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rsidR="00C55A43" w:rsidRPr="00121842" w:rsidRDefault="00C55A43" w:rsidP="000124C4">
      <w:pPr>
        <w:widowControl w:val="0"/>
        <w:rPr>
          <w:i/>
          <w:sz w:val="22"/>
          <w:szCs w:val="22"/>
        </w:rPr>
      </w:pPr>
    </w:p>
    <w:p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rsidR="00512489" w:rsidRPr="00121842" w:rsidRDefault="00512489" w:rsidP="000124C4">
      <w:pPr>
        <w:widowControl w:val="0"/>
        <w:rPr>
          <w:i/>
          <w:sz w:val="22"/>
          <w:szCs w:val="22"/>
        </w:rPr>
      </w:pPr>
    </w:p>
    <w:p w:rsidR="00124840" w:rsidRPr="00121842" w:rsidRDefault="00513EF5" w:rsidP="000124C4">
      <w:pPr>
        <w:widowControl w:val="0"/>
        <w:rPr>
          <w:b/>
          <w:sz w:val="22"/>
          <w:szCs w:val="22"/>
        </w:rPr>
      </w:pPr>
      <w:r w:rsidRPr="00121842">
        <w:rPr>
          <w:b/>
          <w:sz w:val="22"/>
          <w:szCs w:val="22"/>
        </w:rPr>
        <w:t>D</w:t>
      </w:r>
      <w:r w:rsidR="00124840" w:rsidRPr="00121842">
        <w:rPr>
          <w:b/>
          <w:sz w:val="22"/>
          <w:szCs w:val="22"/>
        </w:rPr>
        <w:t xml:space="preserve">ETERMINE IF YOUR </w:t>
      </w:r>
      <w:r w:rsidR="00D50363" w:rsidRPr="00121842">
        <w:rPr>
          <w:b/>
          <w:sz w:val="22"/>
          <w:szCs w:val="22"/>
        </w:rPr>
        <w:t xml:space="preserve">INVESTIGATION </w:t>
      </w:r>
      <w:r w:rsidR="00124840" w:rsidRPr="00121842">
        <w:rPr>
          <w:b/>
          <w:sz w:val="22"/>
          <w:szCs w:val="22"/>
        </w:rPr>
        <w:t>IS APPROPRIATE FOR T</w:t>
      </w:r>
      <w:r w:rsidR="003B5356" w:rsidRPr="00121842">
        <w:rPr>
          <w:b/>
          <w:sz w:val="22"/>
          <w:szCs w:val="22"/>
        </w:rPr>
        <w:t>HIS</w:t>
      </w:r>
      <w:r w:rsidR="00D00E91" w:rsidRPr="00121842">
        <w:rPr>
          <w:b/>
          <w:sz w:val="22"/>
          <w:szCs w:val="22"/>
        </w:rPr>
        <w:t xml:space="preserve"> </w:t>
      </w:r>
      <w:r w:rsidR="00124840" w:rsidRPr="00121842">
        <w:rPr>
          <w:b/>
          <w:sz w:val="22"/>
          <w:szCs w:val="22"/>
        </w:rPr>
        <w:t xml:space="preserve">GENERIC CLEARANCE MECHANISM: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p>
    <w:tbl>
      <w:tblPr>
        <w:tblStyle w:val="TableGrid"/>
        <w:tblW w:w="0" w:type="auto"/>
        <w:tblLook w:val="04A0" w:firstRow="1" w:lastRow="0" w:firstColumn="1" w:lastColumn="0" w:noHBand="0" w:noVBand="1"/>
      </w:tblPr>
      <w:tblGrid>
        <w:gridCol w:w="4788"/>
        <w:gridCol w:w="4788"/>
      </w:tblGrid>
      <w:tr w:rsidR="00124840" w:rsidRPr="00121842" w:rsidTr="00124840">
        <w:tc>
          <w:tcPr>
            <w:tcW w:w="4788" w:type="dxa"/>
          </w:tcPr>
          <w:p w:rsidR="00124840" w:rsidRPr="00121842" w:rsidRDefault="00124840" w:rsidP="000124C4">
            <w:pPr>
              <w:widowControl w:val="0"/>
              <w:rPr>
                <w:b/>
                <w:sz w:val="22"/>
                <w:szCs w:val="22"/>
              </w:rPr>
            </w:pPr>
            <w:r w:rsidRPr="00121842">
              <w:rPr>
                <w:b/>
                <w:sz w:val="22"/>
                <w:szCs w:val="22"/>
              </w:rPr>
              <w:t>Column A</w:t>
            </w:r>
          </w:p>
        </w:tc>
        <w:tc>
          <w:tcPr>
            <w:tcW w:w="4788" w:type="dxa"/>
          </w:tcPr>
          <w:p w:rsidR="00124840" w:rsidRPr="00121842" w:rsidRDefault="00124840" w:rsidP="000124C4">
            <w:pPr>
              <w:widowControl w:val="0"/>
              <w:rPr>
                <w:b/>
                <w:sz w:val="22"/>
                <w:szCs w:val="22"/>
              </w:rPr>
            </w:pPr>
            <w:r w:rsidRPr="00121842">
              <w:rPr>
                <w:b/>
                <w:sz w:val="22"/>
                <w:szCs w:val="22"/>
              </w:rPr>
              <w:t>Column B</w:t>
            </w: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rsidR="003C5E96" w:rsidRPr="00121842" w:rsidRDefault="002F303A"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696B8E">
              <w:rPr>
                <w:sz w:val="22"/>
                <w:szCs w:val="22"/>
              </w:rPr>
            </w:r>
            <w:r w:rsidR="00696B8E">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696B8E">
              <w:rPr>
                <w:sz w:val="22"/>
                <w:szCs w:val="22"/>
              </w:rPr>
            </w:r>
            <w:r w:rsidR="00696B8E">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96B8E">
              <w:rPr>
                <w:sz w:val="22"/>
                <w:szCs w:val="22"/>
              </w:rPr>
            </w:r>
            <w:r w:rsidR="00696B8E">
              <w:rPr>
                <w:sz w:val="22"/>
                <w:szCs w:val="22"/>
              </w:rPr>
              <w:fldChar w:fldCharType="separate"/>
            </w:r>
            <w:r w:rsidRPr="00121842">
              <w:rPr>
                <w:sz w:val="22"/>
                <w:szCs w:val="22"/>
              </w:rPr>
              <w:fldChar w:fldCharType="end"/>
            </w:r>
            <w:r w:rsidRPr="00121842">
              <w:rPr>
                <w:sz w:val="22"/>
                <w:szCs w:val="22"/>
              </w:rPr>
              <w:t xml:space="preserve"> Yes           </w:t>
            </w:r>
            <w:r w:rsidR="002F303A">
              <w:rPr>
                <w:sz w:val="22"/>
                <w:szCs w:val="22"/>
              </w:rPr>
              <w:fldChar w:fldCharType="begin">
                <w:ffData>
                  <w:name w:val=""/>
                  <w:enabled/>
                  <w:calcOnExit w:val="0"/>
                  <w:checkBox>
                    <w:sizeAuto/>
                    <w:default w:val="1"/>
                  </w:checkBox>
                </w:ffData>
              </w:fldChar>
            </w:r>
            <w:r w:rsidR="002F303A">
              <w:rPr>
                <w:sz w:val="22"/>
                <w:szCs w:val="22"/>
              </w:rPr>
              <w:instrText xml:space="preserve"> FORMCHECKBOX </w:instrText>
            </w:r>
            <w:r w:rsidR="00696B8E">
              <w:rPr>
                <w:sz w:val="22"/>
                <w:szCs w:val="22"/>
              </w:rPr>
            </w:r>
            <w:r w:rsidR="00696B8E">
              <w:rPr>
                <w:sz w:val="22"/>
                <w:szCs w:val="22"/>
              </w:rPr>
              <w:fldChar w:fldCharType="separate"/>
            </w:r>
            <w:r w:rsidR="002F303A">
              <w:rPr>
                <w:sz w:val="22"/>
                <w:szCs w:val="22"/>
              </w:rPr>
              <w:fldChar w:fldCharType="end"/>
            </w:r>
            <w:r w:rsidRPr="00121842">
              <w:rPr>
                <w:sz w:val="22"/>
                <w:szCs w:val="22"/>
              </w:rPr>
              <w:t xml:space="preserve"> No</w:t>
            </w:r>
          </w:p>
          <w:p w:rsidR="003C5E96" w:rsidRPr="00121842" w:rsidRDefault="003C5E96" w:rsidP="000124C4">
            <w:pPr>
              <w:widowControl w:val="0"/>
              <w:rPr>
                <w:b/>
                <w:sz w:val="22"/>
                <w:szCs w:val="22"/>
              </w:rPr>
            </w:pP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rsidR="00124840" w:rsidRPr="00121842" w:rsidRDefault="002F303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96B8E">
              <w:rPr>
                <w:sz w:val="22"/>
                <w:szCs w:val="22"/>
              </w:rPr>
            </w:r>
            <w:r w:rsidR="00696B8E">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96B8E">
              <w:rPr>
                <w:sz w:val="22"/>
                <w:szCs w:val="22"/>
              </w:rPr>
            </w:r>
            <w:r w:rsidR="00696B8E">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124840" w:rsidRPr="00121842" w:rsidRDefault="00124840" w:rsidP="000124C4">
            <w:pPr>
              <w:widowControl w:val="0"/>
              <w:rPr>
                <w:sz w:val="22"/>
                <w:szCs w:val="22"/>
              </w:rPr>
            </w:pPr>
            <w:r w:rsidRPr="00121842">
              <w:rPr>
                <w:sz w:val="22"/>
                <w:szCs w:val="22"/>
              </w:rPr>
              <w:t>The investigation is not urgent in nature.</w:t>
            </w:r>
          </w:p>
          <w:p w:rsidR="008344F9" w:rsidRPr="00121842" w:rsidRDefault="003C5E96" w:rsidP="002F303A">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96B8E">
              <w:rPr>
                <w:sz w:val="22"/>
                <w:szCs w:val="22"/>
              </w:rPr>
            </w:r>
            <w:r w:rsidR="00696B8E">
              <w:rPr>
                <w:sz w:val="22"/>
                <w:szCs w:val="22"/>
              </w:rPr>
              <w:fldChar w:fldCharType="separate"/>
            </w:r>
            <w:r w:rsidRPr="00121842">
              <w:rPr>
                <w:sz w:val="22"/>
                <w:szCs w:val="22"/>
              </w:rPr>
              <w:fldChar w:fldCharType="end"/>
            </w:r>
            <w:r w:rsidRPr="00121842">
              <w:rPr>
                <w:sz w:val="22"/>
                <w:szCs w:val="22"/>
              </w:rPr>
              <w:t xml:space="preserve"> Yes           </w:t>
            </w:r>
            <w:r w:rsidR="002F303A">
              <w:rPr>
                <w:sz w:val="22"/>
                <w:szCs w:val="22"/>
              </w:rPr>
              <w:fldChar w:fldCharType="begin">
                <w:ffData>
                  <w:name w:val=""/>
                  <w:enabled/>
                  <w:calcOnExit w:val="0"/>
                  <w:checkBox>
                    <w:sizeAuto/>
                    <w:default w:val="1"/>
                  </w:checkBox>
                </w:ffData>
              </w:fldChar>
            </w:r>
            <w:r w:rsidR="002F303A">
              <w:rPr>
                <w:sz w:val="22"/>
                <w:szCs w:val="22"/>
              </w:rPr>
              <w:instrText xml:space="preserve"> FORMCHECKBOX </w:instrText>
            </w:r>
            <w:r w:rsidR="00696B8E">
              <w:rPr>
                <w:sz w:val="22"/>
                <w:szCs w:val="22"/>
              </w:rPr>
            </w:r>
            <w:r w:rsidR="00696B8E">
              <w:rPr>
                <w:sz w:val="22"/>
                <w:szCs w:val="22"/>
              </w:rPr>
              <w:fldChar w:fldCharType="separate"/>
            </w:r>
            <w:r w:rsidR="002F303A">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rsidR="00124840" w:rsidRPr="00121842" w:rsidRDefault="002F303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96B8E">
              <w:rPr>
                <w:sz w:val="22"/>
                <w:szCs w:val="22"/>
              </w:rPr>
            </w:r>
            <w:r w:rsidR="00696B8E">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96B8E">
              <w:rPr>
                <w:sz w:val="22"/>
                <w:szCs w:val="22"/>
              </w:rPr>
            </w:r>
            <w:r w:rsidR="00696B8E">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rsidR="00124840" w:rsidRPr="00121842" w:rsidRDefault="00124840" w:rsidP="00124840">
            <w:pPr>
              <w:pStyle w:val="Body1"/>
              <w:rPr>
                <w:sz w:val="22"/>
                <w:szCs w:val="22"/>
              </w:rPr>
            </w:pPr>
            <w:r w:rsidRPr="00121842">
              <w:rPr>
                <w:sz w:val="22"/>
                <w:szCs w:val="22"/>
              </w:rPr>
              <w:t xml:space="preserve">contribute to generalizable knowledge. </w:t>
            </w:r>
          </w:p>
          <w:p w:rsidR="00124840" w:rsidRPr="00121842" w:rsidRDefault="003C5E96" w:rsidP="002F303A">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96B8E">
              <w:rPr>
                <w:sz w:val="22"/>
                <w:szCs w:val="22"/>
              </w:rPr>
            </w:r>
            <w:r w:rsidR="00696B8E">
              <w:rPr>
                <w:sz w:val="22"/>
                <w:szCs w:val="22"/>
              </w:rPr>
              <w:fldChar w:fldCharType="separate"/>
            </w:r>
            <w:r w:rsidRPr="00121842">
              <w:rPr>
                <w:sz w:val="22"/>
                <w:szCs w:val="22"/>
              </w:rPr>
              <w:fldChar w:fldCharType="end"/>
            </w:r>
            <w:r w:rsidRPr="00121842">
              <w:rPr>
                <w:sz w:val="22"/>
                <w:szCs w:val="22"/>
              </w:rPr>
              <w:t xml:space="preserve"> Yes           </w:t>
            </w:r>
            <w:r w:rsidR="002F303A">
              <w:rPr>
                <w:sz w:val="22"/>
                <w:szCs w:val="22"/>
              </w:rPr>
              <w:fldChar w:fldCharType="begin">
                <w:ffData>
                  <w:name w:val=""/>
                  <w:enabled/>
                  <w:calcOnExit w:val="0"/>
                  <w:checkBox>
                    <w:sizeAuto/>
                    <w:default w:val="1"/>
                  </w:checkBox>
                </w:ffData>
              </w:fldChar>
            </w:r>
            <w:r w:rsidR="002F303A">
              <w:rPr>
                <w:sz w:val="22"/>
                <w:szCs w:val="22"/>
              </w:rPr>
              <w:instrText xml:space="preserve"> FORMCHECKBOX </w:instrText>
            </w:r>
            <w:r w:rsidR="00696B8E">
              <w:rPr>
                <w:sz w:val="22"/>
                <w:szCs w:val="22"/>
              </w:rPr>
            </w:r>
            <w:r w:rsidR="00696B8E">
              <w:rPr>
                <w:sz w:val="22"/>
                <w:szCs w:val="22"/>
              </w:rPr>
              <w:fldChar w:fldCharType="separate"/>
            </w:r>
            <w:r w:rsidR="002F303A">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rsidR="008344F9" w:rsidRPr="00121842" w:rsidRDefault="002F303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96B8E">
              <w:rPr>
                <w:sz w:val="22"/>
                <w:szCs w:val="22"/>
              </w:rPr>
            </w:r>
            <w:r w:rsidR="00696B8E">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96B8E">
              <w:rPr>
                <w:sz w:val="22"/>
                <w:szCs w:val="22"/>
              </w:rPr>
            </w:r>
            <w:r w:rsidR="00696B8E">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rsidR="00124840" w:rsidRPr="00121842" w:rsidRDefault="003C5E96" w:rsidP="002F303A">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96B8E">
              <w:rPr>
                <w:sz w:val="22"/>
                <w:szCs w:val="22"/>
              </w:rPr>
            </w:r>
            <w:r w:rsidR="00696B8E">
              <w:rPr>
                <w:sz w:val="22"/>
                <w:szCs w:val="22"/>
              </w:rPr>
              <w:fldChar w:fldCharType="separate"/>
            </w:r>
            <w:r w:rsidRPr="00121842">
              <w:rPr>
                <w:sz w:val="22"/>
                <w:szCs w:val="22"/>
              </w:rPr>
              <w:fldChar w:fldCharType="end"/>
            </w:r>
            <w:r w:rsidRPr="00121842">
              <w:rPr>
                <w:sz w:val="22"/>
                <w:szCs w:val="22"/>
              </w:rPr>
              <w:t xml:space="preserve"> Yes           </w:t>
            </w:r>
            <w:r w:rsidR="002F303A">
              <w:rPr>
                <w:sz w:val="22"/>
                <w:szCs w:val="22"/>
              </w:rPr>
              <w:fldChar w:fldCharType="begin">
                <w:ffData>
                  <w:name w:val=""/>
                  <w:enabled/>
                  <w:calcOnExit w:val="0"/>
                  <w:checkBox>
                    <w:sizeAuto/>
                    <w:default w:val="1"/>
                  </w:checkBox>
                </w:ffData>
              </w:fldChar>
            </w:r>
            <w:r w:rsidR="002F303A">
              <w:rPr>
                <w:sz w:val="22"/>
                <w:szCs w:val="22"/>
              </w:rPr>
              <w:instrText xml:space="preserve"> FORMCHECKBOX </w:instrText>
            </w:r>
            <w:r w:rsidR="00696B8E">
              <w:rPr>
                <w:sz w:val="22"/>
                <w:szCs w:val="22"/>
              </w:rPr>
            </w:r>
            <w:r w:rsidR="00696B8E">
              <w:rPr>
                <w:sz w:val="22"/>
                <w:szCs w:val="22"/>
              </w:rPr>
              <w:fldChar w:fldCharType="separate"/>
            </w:r>
            <w:r w:rsidR="002F303A">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rsidR="008344F9" w:rsidRPr="00121842" w:rsidRDefault="002F303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96B8E">
              <w:rPr>
                <w:sz w:val="22"/>
                <w:szCs w:val="22"/>
              </w:rPr>
            </w:r>
            <w:r w:rsidR="00696B8E">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96B8E">
              <w:rPr>
                <w:sz w:val="22"/>
                <w:szCs w:val="22"/>
              </w:rPr>
            </w:r>
            <w:r w:rsidR="00696B8E">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rsidR="00124840" w:rsidRPr="00121842" w:rsidRDefault="003C5E96" w:rsidP="002F303A">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96B8E">
              <w:rPr>
                <w:sz w:val="22"/>
                <w:szCs w:val="22"/>
              </w:rPr>
            </w:r>
            <w:r w:rsidR="00696B8E">
              <w:rPr>
                <w:sz w:val="22"/>
                <w:szCs w:val="22"/>
              </w:rPr>
              <w:fldChar w:fldCharType="separate"/>
            </w:r>
            <w:r w:rsidRPr="00121842">
              <w:rPr>
                <w:sz w:val="22"/>
                <w:szCs w:val="22"/>
              </w:rPr>
              <w:fldChar w:fldCharType="end"/>
            </w:r>
            <w:r w:rsidRPr="00121842">
              <w:rPr>
                <w:sz w:val="22"/>
                <w:szCs w:val="22"/>
              </w:rPr>
              <w:t xml:space="preserve"> Yes           </w:t>
            </w:r>
            <w:r w:rsidR="002F303A">
              <w:rPr>
                <w:sz w:val="22"/>
                <w:szCs w:val="22"/>
              </w:rPr>
              <w:fldChar w:fldCharType="begin">
                <w:ffData>
                  <w:name w:val=""/>
                  <w:enabled/>
                  <w:calcOnExit w:val="0"/>
                  <w:checkBox>
                    <w:sizeAuto/>
                    <w:default w:val="1"/>
                  </w:checkBox>
                </w:ffData>
              </w:fldChar>
            </w:r>
            <w:r w:rsidR="002F303A">
              <w:rPr>
                <w:sz w:val="22"/>
                <w:szCs w:val="22"/>
              </w:rPr>
              <w:instrText xml:space="preserve"> FORMCHECKBOX </w:instrText>
            </w:r>
            <w:r w:rsidR="00696B8E">
              <w:rPr>
                <w:sz w:val="22"/>
                <w:szCs w:val="22"/>
              </w:rPr>
            </w:r>
            <w:r w:rsidR="00696B8E">
              <w:rPr>
                <w:sz w:val="22"/>
                <w:szCs w:val="22"/>
              </w:rPr>
              <w:fldChar w:fldCharType="separate"/>
            </w:r>
            <w:r w:rsidR="002F303A">
              <w:rPr>
                <w:sz w:val="22"/>
                <w:szCs w:val="22"/>
              </w:rPr>
              <w:fldChar w:fldCharType="end"/>
            </w:r>
            <w:r w:rsidRPr="00121842">
              <w:rPr>
                <w:sz w:val="22"/>
                <w:szCs w:val="22"/>
              </w:rPr>
              <w:t xml:space="preserve"> No</w:t>
            </w:r>
          </w:p>
        </w:tc>
      </w:tr>
    </w:tbl>
    <w:p w:rsidR="00124840" w:rsidRPr="00121842" w:rsidRDefault="00124840" w:rsidP="000124C4">
      <w:pPr>
        <w:widowControl w:val="0"/>
        <w:rPr>
          <w:b/>
          <w:sz w:val="22"/>
          <w:szCs w:val="22"/>
        </w:rPr>
      </w:pPr>
    </w:p>
    <w:p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rsidR="002A2DBD" w:rsidRPr="00121842" w:rsidRDefault="002A2DBD" w:rsidP="00A53563">
      <w:pPr>
        <w:pStyle w:val="Spacer4"/>
      </w:pPr>
    </w:p>
    <w:p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rsidR="006F4F2B" w:rsidRPr="00121842" w:rsidRDefault="006F4F2B" w:rsidP="000124C4">
      <w:pPr>
        <w:widowControl w:val="0"/>
        <w:spacing w:before="120"/>
        <w:rPr>
          <w:b/>
          <w:sz w:val="22"/>
          <w:szCs w:val="22"/>
        </w:rPr>
      </w:pPr>
    </w:p>
    <w:p w:rsidR="00624352" w:rsidRDefault="00624352">
      <w:r>
        <w:br w:type="page"/>
      </w:r>
    </w:p>
    <w:tbl>
      <w:tblPr>
        <w:tblW w:w="6925" w:type="dxa"/>
        <w:tblInd w:w="5" w:type="dxa"/>
        <w:tblLook w:val="01E0" w:firstRow="1" w:lastRow="1" w:firstColumn="1" w:lastColumn="1" w:noHBand="0" w:noVBand="0"/>
      </w:tblPr>
      <w:tblGrid>
        <w:gridCol w:w="971"/>
        <w:gridCol w:w="806"/>
        <w:gridCol w:w="356"/>
        <w:gridCol w:w="1023"/>
        <w:gridCol w:w="1027"/>
        <w:gridCol w:w="828"/>
        <w:gridCol w:w="1914"/>
      </w:tblGrid>
      <w:tr w:rsidR="006F4F2B" w:rsidRPr="00121842" w:rsidTr="00C55A43">
        <w:trPr>
          <w:cantSplit/>
          <w:trHeight w:val="360"/>
        </w:trPr>
        <w:tc>
          <w:tcPr>
            <w:tcW w:w="985" w:type="dxa"/>
            <w:tcBorders>
              <w:right w:val="single" w:sz="4" w:space="0" w:color="auto"/>
            </w:tcBorders>
            <w:tcMar>
              <w:left w:w="0" w:type="dxa"/>
              <w:right w:w="115" w:type="dxa"/>
            </w:tcMar>
            <w:vAlign w:val="center"/>
          </w:tcPr>
          <w:p w:rsidR="006F4F2B" w:rsidRPr="00121842" w:rsidRDefault="006F4F2B" w:rsidP="00C55A43">
            <w:pPr>
              <w:pStyle w:val="Form"/>
              <w:rPr>
                <w:rFonts w:ascii="Times New Roman" w:hAnsi="Times New Roman"/>
                <w:b/>
              </w:rPr>
            </w:pPr>
            <w:proofErr w:type="spellStart"/>
            <w:r w:rsidRPr="00121842">
              <w:rPr>
                <w:rFonts w:ascii="Times New Roman" w:hAnsi="Times New Roman"/>
                <w:b/>
              </w:rPr>
              <w:lastRenderedPageBreak/>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9C211F" w:rsidP="00C55A43">
            <w:pPr>
              <w:pStyle w:val="FormFill-In"/>
            </w:pPr>
            <w:r>
              <w:t>2014</w:t>
            </w:r>
          </w:p>
        </w:tc>
        <w:tc>
          <w:tcPr>
            <w:tcW w:w="360" w:type="dxa"/>
            <w:tcBorders>
              <w:left w:val="single" w:sz="4" w:space="0" w:color="auto"/>
              <w:right w:val="single" w:sz="4" w:space="0" w:color="auto"/>
            </w:tcBorders>
            <w:shd w:val="clear" w:color="auto" w:fill="FFFFFF"/>
            <w:vAlign w:val="center"/>
          </w:tcPr>
          <w:p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570574" w:rsidP="00C55A43">
            <w:pPr>
              <w:pStyle w:val="FormFill-In"/>
            </w:pPr>
            <w:r>
              <w:t>004</w:t>
            </w:r>
            <w:r w:rsidR="009C211F">
              <w:t>XXX</w:t>
            </w:r>
          </w:p>
        </w:tc>
        <w:tc>
          <w:tcPr>
            <w:tcW w:w="1075" w:type="dxa"/>
            <w:tcBorders>
              <w:left w:val="single" w:sz="4" w:space="0" w:color="auto"/>
            </w:tcBorders>
            <w:shd w:val="clear" w:color="auto" w:fill="auto"/>
            <w:vAlign w:val="center"/>
          </w:tcPr>
          <w:p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rsidR="006F4F2B" w:rsidRPr="00121842" w:rsidRDefault="006F4F2B" w:rsidP="00C55A43">
            <w:pPr>
              <w:pStyle w:val="FormFill-In"/>
              <w:rPr>
                <w:b/>
              </w:rPr>
            </w:pPr>
            <w:r w:rsidRPr="00121842">
              <w:rPr>
                <w:b/>
              </w:rPr>
              <w:t>D</w:t>
            </w:r>
            <w:r w:rsidR="00AB6867" w:rsidRPr="00121842">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570574" w:rsidP="00C55A43">
            <w:pPr>
              <w:pStyle w:val="FormFill-In"/>
            </w:pPr>
            <w:r>
              <w:t>5/23</w:t>
            </w:r>
            <w:r w:rsidR="00711AFC">
              <w:t>/2014</w:t>
            </w:r>
          </w:p>
        </w:tc>
      </w:tr>
    </w:tbl>
    <w:p w:rsidR="006F4F2B" w:rsidRPr="00121842" w:rsidRDefault="006F4F2B" w:rsidP="006F4F2B">
      <w:pPr>
        <w:pStyle w:val="Seperator"/>
        <w:rPr>
          <w:rFonts w:ascii="Times New Roman" w:hAnsi="Times New Roman" w:cs="Times New Roman"/>
          <w:sz w:val="22"/>
          <w:szCs w:val="22"/>
        </w:rPr>
      </w:pPr>
    </w:p>
    <w:p w:rsidR="00642212" w:rsidRPr="00121842" w:rsidRDefault="00AB6867" w:rsidP="000124C4">
      <w:pPr>
        <w:widowControl w:val="0"/>
        <w:spacing w:before="120"/>
        <w:rPr>
          <w:sz w:val="22"/>
          <w:szCs w:val="22"/>
        </w:rPr>
      </w:pPr>
      <w:r w:rsidRPr="00121842">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rsidTr="006F4F2B">
        <w:tc>
          <w:tcPr>
            <w:tcW w:w="9468" w:type="dxa"/>
            <w:shd w:val="clear" w:color="auto" w:fill="D9D9D9" w:themeFill="background1" w:themeFillShade="D9"/>
            <w:vAlign w:val="center"/>
          </w:tcPr>
          <w:p w:rsidR="00642212" w:rsidRPr="00121842" w:rsidRDefault="009C211F" w:rsidP="00B61A0C">
            <w:pPr>
              <w:widowControl w:val="0"/>
              <w:rPr>
                <w:sz w:val="22"/>
                <w:szCs w:val="22"/>
              </w:rPr>
            </w:pPr>
            <w:r>
              <w:rPr>
                <w:sz w:val="22"/>
                <w:szCs w:val="22"/>
              </w:rPr>
              <w:t>Undetermined</w:t>
            </w:r>
            <w:r w:rsidR="00E64235">
              <w:rPr>
                <w:sz w:val="22"/>
                <w:szCs w:val="22"/>
              </w:rPr>
              <w:t xml:space="preserve"> risk factors and mode of transmission</w:t>
            </w:r>
            <w:r>
              <w:rPr>
                <w:sz w:val="22"/>
                <w:szCs w:val="22"/>
              </w:rPr>
              <w:t xml:space="preserve"> in </w:t>
            </w:r>
            <w:r w:rsidR="00570574">
              <w:rPr>
                <w:sz w:val="22"/>
                <w:szCs w:val="22"/>
              </w:rPr>
              <w:t xml:space="preserve"> a healthcare-associated Legionnaires’ d</w:t>
            </w:r>
            <w:r w:rsidR="005C2B16">
              <w:rPr>
                <w:sz w:val="22"/>
                <w:szCs w:val="22"/>
              </w:rPr>
              <w:t xml:space="preserve">isease </w:t>
            </w:r>
            <w:r w:rsidR="00570574">
              <w:rPr>
                <w:sz w:val="22"/>
                <w:szCs w:val="22"/>
              </w:rPr>
              <w:t>o</w:t>
            </w:r>
            <w:r>
              <w:rPr>
                <w:sz w:val="22"/>
                <w:szCs w:val="22"/>
              </w:rPr>
              <w:t>utbreak—</w:t>
            </w:r>
            <w:r w:rsidR="005C2B16">
              <w:rPr>
                <w:sz w:val="22"/>
                <w:szCs w:val="22"/>
              </w:rPr>
              <w:t>Alabama, 2014</w:t>
            </w:r>
          </w:p>
        </w:tc>
      </w:tr>
    </w:tbl>
    <w:p w:rsidR="006F4F2B" w:rsidRPr="00121842" w:rsidRDefault="006F4F2B" w:rsidP="006F4F2B">
      <w:pPr>
        <w:pStyle w:val="Form"/>
        <w:rPr>
          <w:rFonts w:ascii="Times New Roman" w:hAnsi="Times New Roman"/>
        </w:rPr>
      </w:pPr>
    </w:p>
    <w:p w:rsidR="00AB6867" w:rsidRPr="00121842" w:rsidRDefault="00AB6867" w:rsidP="00AB6867">
      <w:pPr>
        <w:widowControl w:val="0"/>
        <w:rPr>
          <w:sz w:val="22"/>
          <w:szCs w:val="22"/>
        </w:rPr>
      </w:pPr>
      <w:r w:rsidRPr="00121842">
        <w:rPr>
          <w:b/>
          <w:sz w:val="22"/>
          <w:szCs w:val="22"/>
        </w:rPr>
        <w:t>LO</w:t>
      </w:r>
      <w:r w:rsidR="00ED225A" w:rsidRPr="00121842">
        <w:rPr>
          <w:b/>
          <w:sz w:val="22"/>
          <w:szCs w:val="22"/>
        </w:rPr>
        <w:t>C</w:t>
      </w:r>
      <w:r w:rsidRPr="00121842">
        <w:rPr>
          <w:b/>
          <w:sz w:val="22"/>
          <w:szCs w:val="22"/>
        </w:rPr>
        <w:t>ATION OF INVESTIGATION:</w:t>
      </w:r>
      <w:r w:rsidRPr="00121842">
        <w:rPr>
          <w:sz w:val="22"/>
          <w:szCs w:val="22"/>
        </w:rPr>
        <w:t xml:space="preserve"> </w:t>
      </w:r>
      <w:r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rsidR="00AB6867" w:rsidRPr="00121842" w:rsidRDefault="005C2B16" w:rsidP="0069206A">
            <w:pPr>
              <w:widowControl w:val="0"/>
              <w:rPr>
                <w:sz w:val="22"/>
                <w:szCs w:val="22"/>
              </w:rPr>
            </w:pPr>
            <w:r>
              <w:rPr>
                <w:sz w:val="22"/>
                <w:szCs w:val="22"/>
              </w:rPr>
              <w:t>Alabama</w:t>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rsidR="00AB6867" w:rsidRPr="00121842" w:rsidRDefault="003C5E96" w:rsidP="0069206A">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bottom w:val="single" w:sz="4" w:space="0" w:color="auto"/>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rsidR="00AB6867" w:rsidRPr="00121842" w:rsidRDefault="002F303A" w:rsidP="0069206A">
            <w:pPr>
              <w:widowControl w:val="0"/>
              <w:rPr>
                <w:sz w:val="22"/>
                <w:szCs w:val="22"/>
              </w:rPr>
            </w:pPr>
            <w:r>
              <w:rPr>
                <w:sz w:val="22"/>
                <w:szCs w:val="22"/>
              </w:rPr>
              <w:fldChar w:fldCharType="begin">
                <w:ffData>
                  <w:name w:val=""/>
                  <w:enabled/>
                  <w:calcOnExit w:val="0"/>
                  <w:textInput>
                    <w:default w:val="USA"/>
                  </w:textInput>
                </w:ffData>
              </w:fldChar>
            </w:r>
            <w:r>
              <w:rPr>
                <w:sz w:val="22"/>
                <w:szCs w:val="22"/>
              </w:rPr>
              <w:instrText xml:space="preserve"> FORMTEXT </w:instrText>
            </w:r>
            <w:r>
              <w:rPr>
                <w:sz w:val="22"/>
                <w:szCs w:val="22"/>
              </w:rPr>
            </w:r>
            <w:r>
              <w:rPr>
                <w:sz w:val="22"/>
                <w:szCs w:val="22"/>
              </w:rPr>
              <w:fldChar w:fldCharType="separate"/>
            </w:r>
            <w:r>
              <w:rPr>
                <w:noProof/>
                <w:sz w:val="22"/>
                <w:szCs w:val="22"/>
              </w:rPr>
              <w:t>USA</w:t>
            </w:r>
            <w:r>
              <w:rPr>
                <w:sz w:val="22"/>
                <w:szCs w:val="22"/>
              </w:rPr>
              <w:fldChar w:fldCharType="end"/>
            </w:r>
          </w:p>
        </w:tc>
      </w:tr>
    </w:tbl>
    <w:p w:rsidR="00AB6867" w:rsidRPr="00121842" w:rsidRDefault="00AB6867" w:rsidP="00AB6867">
      <w:pPr>
        <w:widowControl w:val="0"/>
        <w:ind w:firstLine="360"/>
        <w:rPr>
          <w:sz w:val="22"/>
          <w:szCs w:val="22"/>
        </w:rPr>
      </w:pPr>
    </w:p>
    <w:p w:rsidR="00AB6867" w:rsidRPr="00121842" w:rsidRDefault="00ED225A" w:rsidP="00AB6867">
      <w:pPr>
        <w:widowControl w:val="0"/>
        <w:rPr>
          <w:b/>
          <w:sz w:val="22"/>
          <w:szCs w:val="22"/>
        </w:rPr>
      </w:pPr>
      <w:r w:rsidRPr="00121842">
        <w:rPr>
          <w:b/>
          <w:sz w:val="22"/>
          <w:szCs w:val="22"/>
        </w:rPr>
        <w:t xml:space="preserve">REQUESTING AGENCY: </w:t>
      </w:r>
      <w:r w:rsidRPr="00121842">
        <w:rPr>
          <w:i/>
          <w:sz w:val="22"/>
          <w:szCs w:val="22"/>
        </w:rPr>
        <w:t>Instruction:</w:t>
      </w:r>
      <w:r w:rsidRPr="00121842">
        <w:rPr>
          <w:b/>
          <w:sz w:val="22"/>
          <w:szCs w:val="22"/>
        </w:rPr>
        <w:t xml:space="preserve"> </w:t>
      </w:r>
      <w:r w:rsidRPr="00121842">
        <w:rPr>
          <w:i/>
          <w:sz w:val="22"/>
          <w:szCs w:val="22"/>
        </w:rPr>
        <w:t>Indicate name of agency r</w:t>
      </w:r>
      <w:r w:rsidR="00AB6867" w:rsidRPr="00121842">
        <w:rPr>
          <w:i/>
          <w:sz w:val="22"/>
          <w:szCs w:val="22"/>
        </w:rPr>
        <w:t>equesting</w:t>
      </w:r>
      <w:r w:rsidRPr="00121842">
        <w:rPr>
          <w:i/>
          <w:sz w:val="22"/>
          <w:szCs w:val="22"/>
        </w:rPr>
        <w:t xml:space="preserve"> e</w:t>
      </w:r>
      <w:r w:rsidR="00AB6867" w:rsidRPr="00121842">
        <w:rPr>
          <w:i/>
          <w:sz w:val="22"/>
          <w:szCs w:val="22"/>
        </w:rPr>
        <w:t xml:space="preserve">pidemiological </w:t>
      </w:r>
      <w:r w:rsidRPr="00121842">
        <w:rPr>
          <w:i/>
          <w:sz w:val="22"/>
          <w:szCs w:val="22"/>
        </w:rPr>
        <w:t>a</w:t>
      </w:r>
      <w:r w:rsidR="00AB6867" w:rsidRPr="00121842">
        <w:rPr>
          <w:i/>
          <w:sz w:val="22"/>
          <w:szCs w:val="22"/>
        </w:rPr>
        <w:t>ssista</w:t>
      </w:r>
      <w:r w:rsidRPr="00121842">
        <w:rPr>
          <w:i/>
          <w:sz w:val="22"/>
          <w:szCs w:val="22"/>
        </w:rPr>
        <w:t>nce and the name and p</w:t>
      </w:r>
      <w:r w:rsidR="00AB6867" w:rsidRPr="00121842">
        <w:rPr>
          <w:i/>
          <w:sz w:val="22"/>
          <w:szCs w:val="22"/>
        </w:rPr>
        <w:t xml:space="preserve">osition </w:t>
      </w:r>
      <w:r w:rsidRPr="00121842">
        <w:rPr>
          <w:i/>
          <w:sz w:val="22"/>
          <w:szCs w:val="22"/>
        </w:rPr>
        <w:t>t</w:t>
      </w:r>
      <w:r w:rsidR="00AB6867" w:rsidRPr="00121842">
        <w:rPr>
          <w:i/>
          <w:sz w:val="22"/>
          <w:szCs w:val="22"/>
        </w:rPr>
        <w:t xml:space="preserve">itle of </w:t>
      </w:r>
      <w:r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rsidR="00AB6867" w:rsidRPr="00121842" w:rsidRDefault="005C2B16" w:rsidP="0069206A">
            <w:pPr>
              <w:widowControl w:val="0"/>
              <w:tabs>
                <w:tab w:val="num" w:pos="360"/>
              </w:tabs>
              <w:rPr>
                <w:sz w:val="22"/>
                <w:szCs w:val="22"/>
              </w:rPr>
            </w:pPr>
            <w:r>
              <w:rPr>
                <w:sz w:val="22"/>
                <w:szCs w:val="22"/>
              </w:rPr>
              <w:t>Alabama Department of Public Health</w:t>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bottom w:val="single" w:sz="4" w:space="0" w:color="auto"/>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rsidR="00AB6867" w:rsidRPr="00121842" w:rsidRDefault="005C2B16" w:rsidP="0069206A">
            <w:pPr>
              <w:widowControl w:val="0"/>
              <w:tabs>
                <w:tab w:val="num" w:pos="360"/>
              </w:tabs>
              <w:rPr>
                <w:sz w:val="22"/>
                <w:szCs w:val="22"/>
              </w:rPr>
            </w:pPr>
            <w:r>
              <w:rPr>
                <w:rFonts w:ascii="Arial" w:hAnsi="Arial" w:cs="Arial"/>
                <w:sz w:val="20"/>
                <w:szCs w:val="20"/>
              </w:rPr>
              <w:t>Dr. Mary G. McIntyre, M.D., M.P.H., SSBB, State Epidemiologist</w:t>
            </w:r>
          </w:p>
        </w:tc>
      </w:tr>
    </w:tbl>
    <w:p w:rsidR="00AB6867" w:rsidRPr="00121842" w:rsidRDefault="00AB6867" w:rsidP="00AB6867">
      <w:pPr>
        <w:widowControl w:val="0"/>
        <w:ind w:firstLine="360"/>
        <w:rPr>
          <w:sz w:val="22"/>
          <w:szCs w:val="22"/>
        </w:rPr>
      </w:pPr>
    </w:p>
    <w:p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rsidR="00AB6867" w:rsidRPr="00121842" w:rsidRDefault="00AB6867" w:rsidP="006F4F2B">
      <w:pPr>
        <w:pStyle w:val="Form"/>
        <w:rPr>
          <w:rFonts w:ascii="Times New Roman" w:hAnsi="Times New Roman"/>
        </w:rPr>
      </w:pPr>
    </w:p>
    <w:p w:rsidR="003F1C7A" w:rsidRPr="00121842" w:rsidRDefault="00ED225A" w:rsidP="00FE2F37">
      <w:pPr>
        <w:widowControl w:val="0"/>
        <w:spacing w:after="120"/>
        <w:rPr>
          <w:b/>
          <w:sz w:val="22"/>
          <w:szCs w:val="22"/>
        </w:rPr>
      </w:pPr>
      <w:r w:rsidRPr="00121842">
        <w:rPr>
          <w:b/>
          <w:sz w:val="22"/>
          <w:szCs w:val="22"/>
        </w:rPr>
        <w:t>DESCRIPTION OF INVESTIGATION</w:t>
      </w:r>
    </w:p>
    <w:p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  At a minimum, please provide the following information: 1) background necessary to understand the importance of the outbreak or event; 2) justification of the need for an investigation, including a description of any data already available or data gaps that exist; 3) justification as to why this issue requires an urgent response; and 3) an explanation of how the information collected will be used to inform prevention and control measures. Use as much space as necessary (suggested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rsidTr="007708FC">
        <w:trPr>
          <w:trHeight w:val="1610"/>
        </w:trPr>
        <w:tc>
          <w:tcPr>
            <w:tcW w:w="9198" w:type="dxa"/>
            <w:shd w:val="clear" w:color="auto" w:fill="D9D9D9" w:themeFill="background1" w:themeFillShade="D9"/>
          </w:tcPr>
          <w:p w:rsidR="00D14A00" w:rsidRDefault="001B4151" w:rsidP="00624352">
            <w:pPr>
              <w:widowControl w:val="0"/>
              <w:jc w:val="both"/>
              <w:rPr>
                <w:rFonts w:cs="Adobe Garamond Pro"/>
                <w:color w:val="000000"/>
                <w:sz w:val="22"/>
                <w:szCs w:val="22"/>
              </w:rPr>
            </w:pPr>
            <w:r w:rsidRPr="001B4151">
              <w:rPr>
                <w:rFonts w:cs="Adobe Garamond Pro"/>
                <w:color w:val="000000"/>
                <w:sz w:val="22"/>
                <w:szCs w:val="22"/>
              </w:rPr>
              <w:t xml:space="preserve">On May 20, 2014, the Alabama Department of Public Health notified CDC of 8 confirmed cases of Legionnaires’ diseases among persons </w:t>
            </w:r>
            <w:r w:rsidR="00A3388A">
              <w:rPr>
                <w:rFonts w:cs="Adobe Garamond Pro"/>
                <w:color w:val="000000"/>
                <w:sz w:val="22"/>
                <w:szCs w:val="22"/>
              </w:rPr>
              <w:t>with Leukemia receiving inpatient care in Hospital</w:t>
            </w:r>
            <w:r w:rsidR="00DE5090">
              <w:rPr>
                <w:rFonts w:cs="Adobe Garamond Pro"/>
                <w:color w:val="000000"/>
                <w:sz w:val="22"/>
                <w:szCs w:val="22"/>
              </w:rPr>
              <w:t xml:space="preserve"> A</w:t>
            </w:r>
            <w:r w:rsidR="00A3388A">
              <w:rPr>
                <w:rFonts w:cs="Adobe Garamond Pro"/>
                <w:color w:val="000000"/>
                <w:sz w:val="22"/>
                <w:szCs w:val="22"/>
              </w:rPr>
              <w:t xml:space="preserve">. </w:t>
            </w:r>
            <w:r w:rsidR="00BF0821">
              <w:rPr>
                <w:rFonts w:cs="Adobe Garamond Pro"/>
                <w:color w:val="000000"/>
                <w:sz w:val="22"/>
                <w:szCs w:val="22"/>
              </w:rPr>
              <w:t xml:space="preserve">Of the 8 case patients, 2 have died.  The </w:t>
            </w:r>
            <w:r w:rsidR="00437D20">
              <w:rPr>
                <w:rFonts w:cs="Adobe Garamond Pro"/>
                <w:color w:val="000000"/>
                <w:sz w:val="22"/>
                <w:szCs w:val="22"/>
              </w:rPr>
              <w:t xml:space="preserve">status of the </w:t>
            </w:r>
            <w:r w:rsidR="00E64235">
              <w:rPr>
                <w:rFonts w:cs="Adobe Garamond Pro"/>
                <w:color w:val="000000"/>
                <w:sz w:val="22"/>
                <w:szCs w:val="22"/>
              </w:rPr>
              <w:t>remaining</w:t>
            </w:r>
            <w:r w:rsidR="00BF0821">
              <w:rPr>
                <w:rFonts w:cs="Adobe Garamond Pro"/>
                <w:color w:val="000000"/>
                <w:sz w:val="22"/>
                <w:szCs w:val="22"/>
              </w:rPr>
              <w:t xml:space="preserve"> </w:t>
            </w:r>
            <w:r w:rsidR="00E64235">
              <w:rPr>
                <w:rFonts w:cs="Adobe Garamond Pro"/>
                <w:color w:val="000000"/>
                <w:sz w:val="22"/>
                <w:szCs w:val="22"/>
              </w:rPr>
              <w:t xml:space="preserve">6 </w:t>
            </w:r>
            <w:r w:rsidR="00BF0821">
              <w:rPr>
                <w:rFonts w:cs="Adobe Garamond Pro"/>
                <w:color w:val="000000"/>
                <w:sz w:val="22"/>
                <w:szCs w:val="22"/>
              </w:rPr>
              <w:t>case patients</w:t>
            </w:r>
            <w:r w:rsidR="00437D20">
              <w:rPr>
                <w:rFonts w:cs="Adobe Garamond Pro"/>
                <w:color w:val="000000"/>
                <w:sz w:val="22"/>
                <w:szCs w:val="22"/>
              </w:rPr>
              <w:t xml:space="preserve"> is being investigated, though we know at lea</w:t>
            </w:r>
            <w:r w:rsidR="00584560">
              <w:rPr>
                <w:rFonts w:cs="Adobe Garamond Pro"/>
                <w:color w:val="000000"/>
                <w:sz w:val="22"/>
                <w:szCs w:val="22"/>
              </w:rPr>
              <w:t xml:space="preserve">st 3 are still hospitalized and undergoing treatment. </w:t>
            </w:r>
            <w:r w:rsidR="00612F6D">
              <w:rPr>
                <w:rFonts w:cs="Adobe Garamond Pro"/>
                <w:color w:val="000000"/>
                <w:sz w:val="22"/>
                <w:szCs w:val="22"/>
              </w:rPr>
              <w:t xml:space="preserve">Additional, but undetected cases are possible among other inpatients and those with exposure to the hospital, such as visitors or hospital staff. </w:t>
            </w:r>
            <w:r w:rsidR="00A3388A">
              <w:rPr>
                <w:rFonts w:cs="Adobe Garamond Pro"/>
                <w:color w:val="000000"/>
                <w:sz w:val="22"/>
                <w:szCs w:val="22"/>
              </w:rPr>
              <w:t>The hospital conducted initial environmental sampling, which identified</w:t>
            </w:r>
            <w:r w:rsidR="00D14A00">
              <w:rPr>
                <w:rFonts w:cs="Adobe Garamond Pro"/>
                <w:color w:val="000000"/>
                <w:sz w:val="22"/>
                <w:szCs w:val="22"/>
              </w:rPr>
              <w:t xml:space="preserve"> </w:t>
            </w:r>
            <w:r w:rsidRPr="00DF5B46">
              <w:rPr>
                <w:rFonts w:cs="Adobe Garamond Pro"/>
                <w:i/>
                <w:color w:val="000000"/>
                <w:sz w:val="22"/>
                <w:szCs w:val="22"/>
              </w:rPr>
              <w:t>Legionella</w:t>
            </w:r>
            <w:r w:rsidRPr="001B4151">
              <w:rPr>
                <w:rFonts w:cs="Adobe Garamond Pro"/>
                <w:color w:val="000000"/>
                <w:sz w:val="22"/>
                <w:szCs w:val="22"/>
              </w:rPr>
              <w:t xml:space="preserve"> colonization in the potable water system</w:t>
            </w:r>
            <w:r w:rsidR="00A3388A">
              <w:rPr>
                <w:rFonts w:cs="Adobe Garamond Pro"/>
                <w:color w:val="000000"/>
                <w:sz w:val="22"/>
                <w:szCs w:val="22"/>
              </w:rPr>
              <w:t>. However,</w:t>
            </w:r>
            <w:r w:rsidR="00D14A00">
              <w:rPr>
                <w:rFonts w:cs="Adobe Garamond Pro"/>
                <w:color w:val="000000"/>
                <w:sz w:val="22"/>
                <w:szCs w:val="22"/>
              </w:rPr>
              <w:t xml:space="preserve"> </w:t>
            </w:r>
            <w:r w:rsidR="00E64235">
              <w:rPr>
                <w:rFonts w:cs="Adobe Garamond Pro"/>
                <w:color w:val="000000"/>
                <w:sz w:val="22"/>
                <w:szCs w:val="22"/>
              </w:rPr>
              <w:t>mode of transmission and risk factors for infection are not yet determined. Understanding why certain patients are infected and the mode of transmission are critical for identifying effective prevention and control measures.</w:t>
            </w:r>
            <w:r w:rsidR="00E5246C">
              <w:rPr>
                <w:rFonts w:cs="Adobe Garamond Pro"/>
                <w:color w:val="000000"/>
                <w:sz w:val="22"/>
                <w:szCs w:val="22"/>
              </w:rPr>
              <w:t xml:space="preserve"> </w:t>
            </w:r>
          </w:p>
          <w:p w:rsidR="00D14A00" w:rsidRDefault="00D14A00" w:rsidP="00624352">
            <w:pPr>
              <w:widowControl w:val="0"/>
              <w:jc w:val="both"/>
              <w:rPr>
                <w:rFonts w:cs="Adobe Garamond Pro"/>
                <w:color w:val="000000"/>
                <w:sz w:val="22"/>
                <w:szCs w:val="22"/>
              </w:rPr>
            </w:pPr>
          </w:p>
          <w:p w:rsidR="00626858" w:rsidRDefault="00B61A0C" w:rsidP="00A36384">
            <w:pPr>
              <w:widowControl w:val="0"/>
              <w:jc w:val="both"/>
              <w:rPr>
                <w:rFonts w:cs="Adobe Garamond Pro"/>
                <w:color w:val="000000"/>
                <w:sz w:val="22"/>
                <w:szCs w:val="22"/>
              </w:rPr>
            </w:pPr>
            <w:r>
              <w:rPr>
                <w:rFonts w:cs="Adobe Garamond Pro"/>
                <w:color w:val="000000"/>
                <w:sz w:val="22"/>
                <w:szCs w:val="22"/>
              </w:rPr>
              <w:t>In l</w:t>
            </w:r>
            <w:r w:rsidR="004A104C">
              <w:rPr>
                <w:rFonts w:cs="Adobe Garamond Pro"/>
                <w:color w:val="000000"/>
                <w:sz w:val="22"/>
                <w:szCs w:val="22"/>
              </w:rPr>
              <w:t xml:space="preserve">ight of the 2 deaths and continued transmission risk to this </w:t>
            </w:r>
            <w:r w:rsidR="001B4151" w:rsidRPr="001B4151">
              <w:rPr>
                <w:rFonts w:cs="Adobe Garamond Pro"/>
                <w:color w:val="000000"/>
                <w:sz w:val="22"/>
                <w:szCs w:val="22"/>
              </w:rPr>
              <w:t xml:space="preserve">vulnerable and high-risk </w:t>
            </w:r>
            <w:r w:rsidR="004A104C">
              <w:rPr>
                <w:rFonts w:cs="Adobe Garamond Pro"/>
                <w:color w:val="000000"/>
                <w:sz w:val="22"/>
                <w:szCs w:val="22"/>
              </w:rPr>
              <w:t xml:space="preserve">immunocompromised </w:t>
            </w:r>
            <w:r w:rsidR="001B4151" w:rsidRPr="001B4151">
              <w:rPr>
                <w:rFonts w:cs="Adobe Garamond Pro"/>
                <w:color w:val="000000"/>
                <w:sz w:val="22"/>
                <w:szCs w:val="22"/>
              </w:rPr>
              <w:t>population</w:t>
            </w:r>
            <w:r w:rsidR="004A104C">
              <w:rPr>
                <w:rFonts w:cs="Adobe Garamond Pro"/>
                <w:color w:val="000000"/>
                <w:sz w:val="22"/>
                <w:szCs w:val="22"/>
              </w:rPr>
              <w:t xml:space="preserve"> of leukemia patients</w:t>
            </w:r>
            <w:r w:rsidR="001B4151" w:rsidRPr="001B4151">
              <w:rPr>
                <w:rFonts w:cs="Adobe Garamond Pro"/>
                <w:color w:val="000000"/>
                <w:sz w:val="22"/>
                <w:szCs w:val="22"/>
              </w:rPr>
              <w:t xml:space="preserve">, on May 22, 2014, the Alabama Department of Public Health requested </w:t>
            </w:r>
            <w:r w:rsidR="00E5246C">
              <w:rPr>
                <w:rFonts w:cs="Adobe Garamond Pro"/>
                <w:color w:val="000000"/>
                <w:sz w:val="22"/>
                <w:szCs w:val="22"/>
              </w:rPr>
              <w:t>CDC assistance</w:t>
            </w:r>
            <w:r w:rsidR="001B4151" w:rsidRPr="001B4151">
              <w:rPr>
                <w:rFonts w:cs="Adobe Garamond Pro"/>
                <w:color w:val="000000"/>
                <w:sz w:val="22"/>
                <w:szCs w:val="22"/>
              </w:rPr>
              <w:t xml:space="preserve"> to conduct an epidemiologic investigation to determine the extent of disease, and to identify, control, and mitigate any risks of continued exposure</w:t>
            </w:r>
            <w:r w:rsidR="005068B9">
              <w:rPr>
                <w:rFonts w:cs="Adobe Garamond Pro"/>
                <w:color w:val="000000"/>
                <w:sz w:val="22"/>
                <w:szCs w:val="22"/>
              </w:rPr>
              <w:t xml:space="preserve"> in Hospital A</w:t>
            </w:r>
            <w:r w:rsidR="001B4151" w:rsidRPr="001B4151">
              <w:rPr>
                <w:rFonts w:cs="Adobe Garamond Pro"/>
                <w:color w:val="000000"/>
                <w:sz w:val="22"/>
                <w:szCs w:val="22"/>
              </w:rPr>
              <w:t xml:space="preserve">. </w:t>
            </w:r>
          </w:p>
          <w:p w:rsidR="00A3388A" w:rsidRDefault="00A3388A" w:rsidP="00A36384">
            <w:pPr>
              <w:adjustRightInd w:val="0"/>
              <w:rPr>
                <w:rFonts w:cs="Adobe Garamond Pro"/>
                <w:color w:val="000000"/>
                <w:sz w:val="22"/>
                <w:szCs w:val="22"/>
              </w:rPr>
            </w:pPr>
          </w:p>
          <w:p w:rsidR="00DC3C11" w:rsidRPr="00DC43C3" w:rsidRDefault="00DC3C11" w:rsidP="00A36384">
            <w:pPr>
              <w:adjustRightInd w:val="0"/>
              <w:rPr>
                <w:rFonts w:cs="Adobe Garamond Pro"/>
                <w:b/>
                <w:color w:val="000000"/>
                <w:sz w:val="22"/>
                <w:szCs w:val="22"/>
              </w:rPr>
            </w:pPr>
            <w:r w:rsidRPr="00DC43C3">
              <w:rPr>
                <w:rFonts w:cs="Adobe Garamond Pro"/>
                <w:b/>
                <w:color w:val="000000"/>
                <w:sz w:val="22"/>
                <w:szCs w:val="22"/>
              </w:rPr>
              <w:t>The objectives of this investigation are to:</w:t>
            </w:r>
          </w:p>
          <w:p w:rsidR="001B4151" w:rsidRPr="001B4151" w:rsidRDefault="001B4151" w:rsidP="00DC43C3">
            <w:pPr>
              <w:pStyle w:val="ListParagraph"/>
              <w:numPr>
                <w:ilvl w:val="0"/>
                <w:numId w:val="37"/>
              </w:numPr>
              <w:contextualSpacing/>
              <w:rPr>
                <w:rFonts w:cs="Adobe Garamond Pro"/>
                <w:color w:val="000000"/>
                <w:sz w:val="22"/>
                <w:szCs w:val="22"/>
              </w:rPr>
            </w:pPr>
            <w:r w:rsidRPr="001B4151">
              <w:rPr>
                <w:rFonts w:cs="Adobe Garamond Pro"/>
                <w:color w:val="000000"/>
                <w:sz w:val="22"/>
                <w:szCs w:val="22"/>
              </w:rPr>
              <w:t xml:space="preserve">Conduct an epidemiologic investigation to determine possible exposures and identify </w:t>
            </w:r>
            <w:r w:rsidRPr="001B4151">
              <w:rPr>
                <w:rFonts w:cs="Adobe Garamond Pro"/>
                <w:color w:val="000000"/>
                <w:sz w:val="22"/>
                <w:szCs w:val="22"/>
              </w:rPr>
              <w:lastRenderedPageBreak/>
              <w:t xml:space="preserve">additional cases of Legionnaires’ disease among patients at University of Alabama, Birmingham. </w:t>
            </w:r>
          </w:p>
          <w:p w:rsidR="001B4151" w:rsidRPr="001B4151" w:rsidRDefault="001B4151" w:rsidP="00DC43C3">
            <w:pPr>
              <w:pStyle w:val="ListParagraph"/>
              <w:numPr>
                <w:ilvl w:val="0"/>
                <w:numId w:val="37"/>
              </w:numPr>
              <w:contextualSpacing/>
              <w:rPr>
                <w:rFonts w:cs="Adobe Garamond Pro"/>
                <w:color w:val="000000"/>
                <w:sz w:val="22"/>
                <w:szCs w:val="22"/>
              </w:rPr>
            </w:pPr>
            <w:r w:rsidRPr="001B4151">
              <w:rPr>
                <w:rFonts w:cs="Adobe Garamond Pro"/>
                <w:color w:val="000000"/>
                <w:sz w:val="22"/>
                <w:szCs w:val="22"/>
              </w:rPr>
              <w:t xml:space="preserve">Complete an environmental assessment of Legionnaires’ disease risk and environmental sampling for Legionella at the hospital. </w:t>
            </w:r>
          </w:p>
          <w:p w:rsidR="00DC3C11" w:rsidRDefault="001B4151" w:rsidP="00A36384">
            <w:pPr>
              <w:widowControl w:val="0"/>
              <w:numPr>
                <w:ilvl w:val="0"/>
                <w:numId w:val="37"/>
              </w:numPr>
              <w:jc w:val="both"/>
              <w:rPr>
                <w:rFonts w:cs="Adobe Garamond Pro"/>
                <w:color w:val="000000"/>
                <w:sz w:val="22"/>
                <w:szCs w:val="22"/>
              </w:rPr>
            </w:pPr>
            <w:r w:rsidRPr="001B4151">
              <w:rPr>
                <w:rFonts w:cs="Adobe Garamond Pro"/>
                <w:color w:val="000000"/>
                <w:sz w:val="22"/>
                <w:szCs w:val="22"/>
              </w:rPr>
              <w:t xml:space="preserve">Recommend </w:t>
            </w:r>
            <w:r w:rsidR="00E5246C">
              <w:rPr>
                <w:rFonts w:cs="Adobe Garamond Pro"/>
                <w:color w:val="000000"/>
                <w:sz w:val="22"/>
                <w:szCs w:val="22"/>
              </w:rPr>
              <w:t>prevention and control measures</w:t>
            </w:r>
            <w:r w:rsidRPr="001B4151">
              <w:rPr>
                <w:rFonts w:cs="Adobe Garamond Pro"/>
                <w:color w:val="000000"/>
                <w:sz w:val="22"/>
                <w:szCs w:val="22"/>
              </w:rPr>
              <w:t xml:space="preserve"> to </w:t>
            </w:r>
            <w:r w:rsidR="00E5246C">
              <w:rPr>
                <w:rFonts w:cs="Adobe Garamond Pro"/>
                <w:color w:val="000000"/>
                <w:sz w:val="22"/>
                <w:szCs w:val="22"/>
              </w:rPr>
              <w:t>stop</w:t>
            </w:r>
            <w:r w:rsidRPr="001B4151">
              <w:rPr>
                <w:rFonts w:cs="Adobe Garamond Pro"/>
                <w:color w:val="000000"/>
                <w:sz w:val="22"/>
                <w:szCs w:val="22"/>
              </w:rPr>
              <w:t xml:space="preserve"> disease transmission </w:t>
            </w:r>
            <w:r w:rsidR="00E5246C">
              <w:rPr>
                <w:rFonts w:cs="Adobe Garamond Pro"/>
                <w:color w:val="000000"/>
                <w:sz w:val="22"/>
                <w:szCs w:val="22"/>
              </w:rPr>
              <w:t>and prevent additional morbidity and mortality.</w:t>
            </w:r>
          </w:p>
          <w:p w:rsidR="001B4151" w:rsidRPr="00965AC4" w:rsidRDefault="001B4151" w:rsidP="00A36384">
            <w:pPr>
              <w:widowControl w:val="0"/>
              <w:ind w:left="720"/>
              <w:jc w:val="both"/>
              <w:rPr>
                <w:rFonts w:cs="Adobe Garamond Pro"/>
                <w:color w:val="000000"/>
                <w:sz w:val="22"/>
                <w:szCs w:val="22"/>
              </w:rPr>
            </w:pPr>
          </w:p>
          <w:p w:rsidR="005C61B3" w:rsidRPr="003077E4" w:rsidRDefault="005C61B3" w:rsidP="00A36384">
            <w:pPr>
              <w:widowControl w:val="0"/>
              <w:jc w:val="both"/>
              <w:rPr>
                <w:b/>
                <w:sz w:val="22"/>
                <w:szCs w:val="22"/>
              </w:rPr>
            </w:pPr>
            <w:r w:rsidRPr="003077E4">
              <w:rPr>
                <w:b/>
                <w:sz w:val="22"/>
                <w:szCs w:val="22"/>
              </w:rPr>
              <w:t>Overview of investigation</w:t>
            </w:r>
          </w:p>
          <w:p w:rsidR="00C60450" w:rsidRDefault="004F3C7C" w:rsidP="00A36384">
            <w:pPr>
              <w:widowControl w:val="0"/>
              <w:jc w:val="both"/>
              <w:rPr>
                <w:sz w:val="22"/>
                <w:szCs w:val="22"/>
              </w:rPr>
            </w:pPr>
            <w:r>
              <w:rPr>
                <w:sz w:val="22"/>
                <w:szCs w:val="22"/>
              </w:rPr>
              <w:t xml:space="preserve">The investigation will </w:t>
            </w:r>
            <w:r w:rsidR="00C60450">
              <w:rPr>
                <w:sz w:val="22"/>
                <w:szCs w:val="22"/>
              </w:rPr>
              <w:t>include the following components:</w:t>
            </w:r>
          </w:p>
          <w:p w:rsidR="00054903" w:rsidRDefault="00C60450" w:rsidP="00A36384">
            <w:pPr>
              <w:widowControl w:val="0"/>
              <w:jc w:val="both"/>
              <w:rPr>
                <w:sz w:val="22"/>
                <w:szCs w:val="22"/>
              </w:rPr>
            </w:pPr>
            <w:r>
              <w:rPr>
                <w:sz w:val="22"/>
                <w:szCs w:val="22"/>
              </w:rPr>
              <w:t>1. C</w:t>
            </w:r>
            <w:r w:rsidR="001B4151">
              <w:rPr>
                <w:sz w:val="22"/>
                <w:szCs w:val="22"/>
              </w:rPr>
              <w:t>ase finding</w:t>
            </w:r>
            <w:r w:rsidR="00101C70">
              <w:rPr>
                <w:sz w:val="22"/>
                <w:szCs w:val="22"/>
              </w:rPr>
              <w:t xml:space="preserve"> and case confirmation</w:t>
            </w:r>
            <w:r>
              <w:rPr>
                <w:sz w:val="22"/>
                <w:szCs w:val="22"/>
              </w:rPr>
              <w:t xml:space="preserve">: </w:t>
            </w:r>
            <w:r w:rsidR="00101C70">
              <w:rPr>
                <w:sz w:val="22"/>
                <w:szCs w:val="22"/>
              </w:rPr>
              <w:t>Known cases of Legionnaires’ disease will be reviewed and n</w:t>
            </w:r>
            <w:r w:rsidR="009E0FBB">
              <w:rPr>
                <w:sz w:val="22"/>
                <w:szCs w:val="22"/>
              </w:rPr>
              <w:t xml:space="preserve">ew cases of Legionnaires’ </w:t>
            </w:r>
            <w:r w:rsidR="0083442B">
              <w:rPr>
                <w:sz w:val="22"/>
                <w:szCs w:val="22"/>
              </w:rPr>
              <w:t>d</w:t>
            </w:r>
            <w:r w:rsidR="009E0FBB">
              <w:rPr>
                <w:sz w:val="22"/>
                <w:szCs w:val="22"/>
              </w:rPr>
              <w:t>isease associated with exposure to the hospital will be identified by reviewing h</w:t>
            </w:r>
            <w:r w:rsidR="002A1DF7">
              <w:rPr>
                <w:sz w:val="22"/>
                <w:szCs w:val="22"/>
              </w:rPr>
              <w:t xml:space="preserve">ospital </w:t>
            </w:r>
            <w:r w:rsidR="00DC43C3">
              <w:rPr>
                <w:sz w:val="22"/>
                <w:szCs w:val="22"/>
              </w:rPr>
              <w:t xml:space="preserve">patient records </w:t>
            </w:r>
            <w:r w:rsidR="002A1DF7">
              <w:rPr>
                <w:sz w:val="22"/>
                <w:szCs w:val="22"/>
              </w:rPr>
              <w:t xml:space="preserve">and health department </w:t>
            </w:r>
            <w:r w:rsidR="00DC43C3">
              <w:rPr>
                <w:sz w:val="22"/>
                <w:szCs w:val="22"/>
              </w:rPr>
              <w:t>surveillance systems</w:t>
            </w:r>
            <w:r w:rsidR="00C461E4">
              <w:rPr>
                <w:sz w:val="22"/>
                <w:szCs w:val="22"/>
              </w:rPr>
              <w:t>,</w:t>
            </w:r>
            <w:r>
              <w:rPr>
                <w:sz w:val="22"/>
                <w:szCs w:val="22"/>
              </w:rPr>
              <w:t xml:space="preserve"> laboratory </w:t>
            </w:r>
            <w:r w:rsidR="00C461E4">
              <w:rPr>
                <w:sz w:val="22"/>
                <w:szCs w:val="22"/>
              </w:rPr>
              <w:t>records, and patient medical charts</w:t>
            </w:r>
            <w:r>
              <w:rPr>
                <w:sz w:val="22"/>
                <w:szCs w:val="22"/>
              </w:rPr>
              <w:t xml:space="preserve"> for </w:t>
            </w:r>
            <w:r w:rsidR="002A1DF7">
              <w:rPr>
                <w:sz w:val="22"/>
                <w:szCs w:val="22"/>
              </w:rPr>
              <w:t>symptoms and test results characteristic of Legionnaires’ disease.</w:t>
            </w:r>
            <w:r w:rsidR="000C7CBD">
              <w:rPr>
                <w:sz w:val="22"/>
                <w:szCs w:val="22"/>
              </w:rPr>
              <w:t xml:space="preserve">  A medical chart a</w:t>
            </w:r>
            <w:r w:rsidR="00601421">
              <w:rPr>
                <w:sz w:val="22"/>
                <w:szCs w:val="22"/>
              </w:rPr>
              <w:t xml:space="preserve">bstraction form will be used (Appendix 1). This form will be modified in the field </w:t>
            </w:r>
            <w:r w:rsidR="000C7CBD">
              <w:rPr>
                <w:sz w:val="22"/>
                <w:szCs w:val="22"/>
              </w:rPr>
              <w:t>based on data collection needs specific to this investigation.</w:t>
            </w:r>
            <w:r w:rsidR="00601421">
              <w:rPr>
                <w:sz w:val="22"/>
                <w:szCs w:val="22"/>
              </w:rPr>
              <w:t xml:space="preserve">  We anticipate abstracting records f</w:t>
            </w:r>
            <w:r w:rsidR="00101C70">
              <w:rPr>
                <w:sz w:val="22"/>
                <w:szCs w:val="22"/>
              </w:rPr>
              <w:t>or</w:t>
            </w:r>
            <w:r w:rsidR="00601421">
              <w:rPr>
                <w:sz w:val="22"/>
                <w:szCs w:val="22"/>
              </w:rPr>
              <w:t xml:space="preserve"> approximately 15 patients</w:t>
            </w:r>
            <w:r w:rsidR="00101C70">
              <w:rPr>
                <w:sz w:val="22"/>
                <w:szCs w:val="22"/>
              </w:rPr>
              <w:t>; the burden</w:t>
            </w:r>
            <w:r w:rsidR="000C7CBD">
              <w:rPr>
                <w:sz w:val="22"/>
                <w:szCs w:val="22"/>
              </w:rPr>
              <w:t xml:space="preserve"> is estimated at 15 minutes</w:t>
            </w:r>
            <w:r w:rsidR="00101C70">
              <w:rPr>
                <w:sz w:val="22"/>
                <w:szCs w:val="22"/>
              </w:rPr>
              <w:t xml:space="preserve"> per medical record</w:t>
            </w:r>
            <w:r w:rsidR="000C7CBD">
              <w:rPr>
                <w:sz w:val="22"/>
                <w:szCs w:val="22"/>
              </w:rPr>
              <w:t>.</w:t>
            </w:r>
            <w:r w:rsidR="00101C70">
              <w:rPr>
                <w:sz w:val="22"/>
                <w:szCs w:val="22"/>
              </w:rPr>
              <w:t xml:space="preserve">  Medical record abstraction might be completed by Alabama Department of Health staff and CDC.</w:t>
            </w:r>
          </w:p>
          <w:p w:rsidR="00054903" w:rsidRDefault="00054903" w:rsidP="00054903">
            <w:pPr>
              <w:widowControl w:val="0"/>
              <w:jc w:val="both"/>
              <w:rPr>
                <w:sz w:val="22"/>
                <w:szCs w:val="22"/>
              </w:rPr>
            </w:pPr>
            <w:r>
              <w:rPr>
                <w:sz w:val="22"/>
                <w:szCs w:val="22"/>
              </w:rPr>
              <w:t xml:space="preserve">2.  </w:t>
            </w:r>
            <w:r w:rsidR="009249B1">
              <w:rPr>
                <w:sz w:val="22"/>
                <w:szCs w:val="22"/>
              </w:rPr>
              <w:t>I</w:t>
            </w:r>
            <w:r>
              <w:rPr>
                <w:sz w:val="22"/>
                <w:szCs w:val="22"/>
              </w:rPr>
              <w:t>nterviews</w:t>
            </w:r>
            <w:r w:rsidR="00101C70">
              <w:rPr>
                <w:sz w:val="22"/>
                <w:szCs w:val="22"/>
              </w:rPr>
              <w:t xml:space="preserve"> of </w:t>
            </w:r>
            <w:r w:rsidR="002D7642">
              <w:rPr>
                <w:sz w:val="22"/>
                <w:szCs w:val="22"/>
              </w:rPr>
              <w:t>persons with suspected or confirmed Legionnaires’</w:t>
            </w:r>
            <w:r w:rsidR="0083442B">
              <w:rPr>
                <w:sz w:val="22"/>
                <w:szCs w:val="22"/>
              </w:rPr>
              <w:t xml:space="preserve"> disease associated with Hospital A</w:t>
            </w:r>
            <w:r>
              <w:rPr>
                <w:sz w:val="22"/>
                <w:szCs w:val="22"/>
              </w:rPr>
              <w:t xml:space="preserve">: </w:t>
            </w:r>
            <w:r w:rsidR="00101C70">
              <w:rPr>
                <w:sz w:val="22"/>
                <w:szCs w:val="22"/>
              </w:rPr>
              <w:t>Suspected or confirmed c</w:t>
            </w:r>
            <w:r>
              <w:rPr>
                <w:sz w:val="22"/>
                <w:szCs w:val="22"/>
              </w:rPr>
              <w:t xml:space="preserve">ase patients or their family members (in the case of the deceased case patients) </w:t>
            </w:r>
            <w:r w:rsidR="009249B1">
              <w:rPr>
                <w:sz w:val="22"/>
                <w:szCs w:val="22"/>
              </w:rPr>
              <w:t>might be</w:t>
            </w:r>
            <w:r>
              <w:rPr>
                <w:sz w:val="22"/>
                <w:szCs w:val="22"/>
              </w:rPr>
              <w:t xml:space="preserve"> interviewed</w:t>
            </w:r>
            <w:r w:rsidR="003824B2">
              <w:rPr>
                <w:sz w:val="22"/>
                <w:szCs w:val="22"/>
              </w:rPr>
              <w:t xml:space="preserve"> face-to-face </w:t>
            </w:r>
            <w:r w:rsidR="00101C70">
              <w:rPr>
                <w:sz w:val="22"/>
                <w:szCs w:val="22"/>
              </w:rPr>
              <w:t>or</w:t>
            </w:r>
            <w:r w:rsidR="003824B2">
              <w:rPr>
                <w:sz w:val="22"/>
                <w:szCs w:val="22"/>
              </w:rPr>
              <w:t xml:space="preserve"> by telephone</w:t>
            </w:r>
            <w:r>
              <w:rPr>
                <w:sz w:val="22"/>
                <w:szCs w:val="22"/>
              </w:rPr>
              <w:t xml:space="preserve"> to identify risk factors for infection or characteristics associated with infection</w:t>
            </w:r>
            <w:r w:rsidR="000C7CBD">
              <w:rPr>
                <w:sz w:val="22"/>
                <w:szCs w:val="22"/>
              </w:rPr>
              <w:t xml:space="preserve">. </w:t>
            </w:r>
            <w:r w:rsidR="009249B1">
              <w:rPr>
                <w:sz w:val="22"/>
                <w:szCs w:val="22"/>
              </w:rPr>
              <w:t xml:space="preserve">Interviews will be conducted if sufficient information to determine risk factors for transmission and infection and to characterize the outbreak cannot be obtained through review of existing records (e.g., medical chart abstraction, laboratory records). </w:t>
            </w:r>
            <w:r w:rsidR="00982A41">
              <w:rPr>
                <w:sz w:val="22"/>
                <w:szCs w:val="22"/>
              </w:rPr>
              <w:t>If interviews are conducted, a</w:t>
            </w:r>
            <w:r w:rsidR="000C7CBD">
              <w:rPr>
                <w:sz w:val="22"/>
                <w:szCs w:val="22"/>
              </w:rPr>
              <w:t xml:space="preserve">n interview questionnaire will be used (Appendix 2).  This questionnaire will be modified in the field based on data collection needs specific to this investigation. We anticipate interviewing approximately </w:t>
            </w:r>
            <w:r w:rsidR="003824B2">
              <w:rPr>
                <w:sz w:val="22"/>
                <w:szCs w:val="22"/>
              </w:rPr>
              <w:t>30 individuals</w:t>
            </w:r>
            <w:r w:rsidR="000C7CBD">
              <w:rPr>
                <w:sz w:val="22"/>
                <w:szCs w:val="22"/>
              </w:rPr>
              <w:t>; the burde</w:t>
            </w:r>
            <w:r w:rsidR="00101C70">
              <w:rPr>
                <w:sz w:val="22"/>
                <w:szCs w:val="22"/>
              </w:rPr>
              <w:t>n per patient is estimated at 15</w:t>
            </w:r>
            <w:r w:rsidR="000C7CBD">
              <w:rPr>
                <w:sz w:val="22"/>
                <w:szCs w:val="22"/>
              </w:rPr>
              <w:t xml:space="preserve"> minutes. </w:t>
            </w:r>
          </w:p>
          <w:p w:rsidR="00C461E4" w:rsidRDefault="00054903" w:rsidP="00C461E4">
            <w:pPr>
              <w:widowControl w:val="0"/>
              <w:jc w:val="both"/>
              <w:rPr>
                <w:sz w:val="22"/>
                <w:szCs w:val="22"/>
              </w:rPr>
            </w:pPr>
            <w:r>
              <w:rPr>
                <w:sz w:val="22"/>
                <w:szCs w:val="22"/>
              </w:rPr>
              <w:t xml:space="preserve">3. Environmental investigation: An </w:t>
            </w:r>
            <w:r w:rsidR="001B4151">
              <w:rPr>
                <w:sz w:val="22"/>
                <w:szCs w:val="22"/>
              </w:rPr>
              <w:t>environmental assessment of the water system</w:t>
            </w:r>
            <w:r>
              <w:rPr>
                <w:sz w:val="22"/>
                <w:szCs w:val="22"/>
              </w:rPr>
              <w:t xml:space="preserve"> will be</w:t>
            </w:r>
            <w:r w:rsidR="00C461E4">
              <w:rPr>
                <w:sz w:val="22"/>
                <w:szCs w:val="22"/>
              </w:rPr>
              <w:t xml:space="preserve"> conducted, including additional e</w:t>
            </w:r>
            <w:r w:rsidR="001B4151">
              <w:rPr>
                <w:sz w:val="22"/>
                <w:szCs w:val="22"/>
              </w:rPr>
              <w:t>nvironmental sampling of the water</w:t>
            </w:r>
            <w:r w:rsidR="00DC43C3">
              <w:rPr>
                <w:sz w:val="22"/>
                <w:szCs w:val="22"/>
              </w:rPr>
              <w:t xml:space="preserve"> and swabs from the water fixtures</w:t>
            </w:r>
            <w:r w:rsidR="00305E14">
              <w:rPr>
                <w:sz w:val="22"/>
                <w:szCs w:val="22"/>
              </w:rPr>
              <w:t>.</w:t>
            </w:r>
            <w:r w:rsidR="00F14267">
              <w:rPr>
                <w:sz w:val="22"/>
                <w:szCs w:val="22"/>
              </w:rPr>
              <w:t xml:space="preserve"> </w:t>
            </w:r>
          </w:p>
          <w:p w:rsidR="001E3376" w:rsidRPr="00121842" w:rsidRDefault="00C461E4" w:rsidP="008C0CAB">
            <w:pPr>
              <w:widowControl w:val="0"/>
              <w:jc w:val="both"/>
              <w:rPr>
                <w:sz w:val="22"/>
                <w:szCs w:val="22"/>
              </w:rPr>
            </w:pPr>
            <w:r>
              <w:rPr>
                <w:sz w:val="22"/>
                <w:szCs w:val="22"/>
              </w:rPr>
              <w:t xml:space="preserve">4. </w:t>
            </w:r>
            <w:proofErr w:type="spellStart"/>
            <w:r>
              <w:rPr>
                <w:sz w:val="22"/>
                <w:szCs w:val="22"/>
              </w:rPr>
              <w:t>Bios</w:t>
            </w:r>
            <w:r w:rsidR="00F14267">
              <w:rPr>
                <w:sz w:val="22"/>
                <w:szCs w:val="22"/>
              </w:rPr>
              <w:t>pecimen</w:t>
            </w:r>
            <w:proofErr w:type="spellEnd"/>
            <w:r w:rsidR="00325C13">
              <w:rPr>
                <w:sz w:val="22"/>
                <w:szCs w:val="22"/>
              </w:rPr>
              <w:t xml:space="preserve"> samples: </w:t>
            </w:r>
            <w:r w:rsidR="00A36384">
              <w:rPr>
                <w:sz w:val="22"/>
                <w:szCs w:val="22"/>
              </w:rPr>
              <w:t>Urine</w:t>
            </w:r>
            <w:r w:rsidR="00325C13">
              <w:rPr>
                <w:sz w:val="22"/>
                <w:szCs w:val="22"/>
              </w:rPr>
              <w:t xml:space="preserve"> samples</w:t>
            </w:r>
            <w:r w:rsidR="00F14267">
              <w:rPr>
                <w:sz w:val="22"/>
                <w:szCs w:val="22"/>
              </w:rPr>
              <w:t xml:space="preserve"> from </w:t>
            </w:r>
            <w:r w:rsidR="00325C13">
              <w:rPr>
                <w:sz w:val="22"/>
                <w:szCs w:val="22"/>
              </w:rPr>
              <w:t xml:space="preserve">cases </w:t>
            </w:r>
            <w:r w:rsidR="00F14267">
              <w:rPr>
                <w:sz w:val="22"/>
                <w:szCs w:val="22"/>
              </w:rPr>
              <w:t xml:space="preserve">identified </w:t>
            </w:r>
            <w:r w:rsidR="00325C13">
              <w:rPr>
                <w:sz w:val="22"/>
                <w:szCs w:val="22"/>
              </w:rPr>
              <w:t xml:space="preserve">by the hospital might be </w:t>
            </w:r>
            <w:r w:rsidR="00A36384">
              <w:rPr>
                <w:sz w:val="22"/>
                <w:szCs w:val="22"/>
              </w:rPr>
              <w:t>collected a</w:t>
            </w:r>
            <w:r w:rsidR="00325C13">
              <w:rPr>
                <w:sz w:val="22"/>
                <w:szCs w:val="22"/>
              </w:rPr>
              <w:t xml:space="preserve">nd sent to </w:t>
            </w:r>
            <w:r w:rsidR="00F14267">
              <w:rPr>
                <w:sz w:val="22"/>
                <w:szCs w:val="22"/>
              </w:rPr>
              <w:t>CDC</w:t>
            </w:r>
            <w:r w:rsidR="001B4151">
              <w:rPr>
                <w:sz w:val="22"/>
                <w:szCs w:val="22"/>
              </w:rPr>
              <w:t xml:space="preserve"> </w:t>
            </w:r>
            <w:r w:rsidR="00A36384">
              <w:rPr>
                <w:sz w:val="22"/>
                <w:szCs w:val="22"/>
              </w:rPr>
              <w:t xml:space="preserve">for confirmatory testing </w:t>
            </w:r>
            <w:r w:rsidR="00F14267">
              <w:rPr>
                <w:sz w:val="22"/>
                <w:szCs w:val="22"/>
              </w:rPr>
              <w:t>by urine Ag testing.</w:t>
            </w:r>
            <w:r w:rsidR="00762324">
              <w:rPr>
                <w:sz w:val="22"/>
                <w:szCs w:val="22"/>
              </w:rPr>
              <w:t xml:space="preserve">  </w:t>
            </w:r>
            <w:r w:rsidR="00DC43C3">
              <w:rPr>
                <w:sz w:val="22"/>
                <w:szCs w:val="22"/>
              </w:rPr>
              <w:t>Culture positive isolates from respiratory specimens may be sent to CDC for Sequence Based Typing</w:t>
            </w:r>
            <w:r w:rsidR="008C0CAB">
              <w:rPr>
                <w:sz w:val="22"/>
                <w:szCs w:val="22"/>
              </w:rPr>
              <w:t xml:space="preserve"> which will help correlate with the environmental isolates</w:t>
            </w:r>
            <w:r w:rsidR="00DC43C3">
              <w:rPr>
                <w:sz w:val="22"/>
                <w:szCs w:val="22"/>
              </w:rPr>
              <w:t xml:space="preserve">. </w:t>
            </w:r>
            <w:proofErr w:type="spellStart"/>
            <w:r w:rsidR="00762324">
              <w:rPr>
                <w:sz w:val="22"/>
                <w:szCs w:val="22"/>
              </w:rPr>
              <w:t>Biospecimen</w:t>
            </w:r>
            <w:proofErr w:type="spellEnd"/>
            <w:r w:rsidR="00762324">
              <w:rPr>
                <w:sz w:val="22"/>
                <w:szCs w:val="22"/>
              </w:rPr>
              <w:t xml:space="preserve"> samples, if taken, </w:t>
            </w:r>
            <w:r w:rsidR="00F16102">
              <w:rPr>
                <w:sz w:val="22"/>
                <w:szCs w:val="22"/>
              </w:rPr>
              <w:t>might be co</w:t>
            </w:r>
            <w:r w:rsidR="00762324">
              <w:rPr>
                <w:sz w:val="22"/>
                <w:szCs w:val="22"/>
              </w:rPr>
              <w:t>llected</w:t>
            </w:r>
            <w:r w:rsidR="00F16102">
              <w:rPr>
                <w:sz w:val="22"/>
                <w:szCs w:val="22"/>
              </w:rPr>
              <w:t xml:space="preserve"> by the Alabama Department of Health or </w:t>
            </w:r>
            <w:r w:rsidR="00762324">
              <w:rPr>
                <w:sz w:val="22"/>
                <w:szCs w:val="22"/>
              </w:rPr>
              <w:t>H</w:t>
            </w:r>
            <w:r w:rsidR="00F16102">
              <w:rPr>
                <w:sz w:val="22"/>
                <w:szCs w:val="22"/>
              </w:rPr>
              <w:t xml:space="preserve">ospital </w:t>
            </w:r>
            <w:r w:rsidR="00762324">
              <w:rPr>
                <w:sz w:val="22"/>
                <w:szCs w:val="22"/>
              </w:rPr>
              <w:t xml:space="preserve">A </w:t>
            </w:r>
            <w:r w:rsidR="00F16102">
              <w:rPr>
                <w:sz w:val="22"/>
                <w:szCs w:val="22"/>
              </w:rPr>
              <w:t>sol</w:t>
            </w:r>
            <w:r w:rsidR="007212B8">
              <w:rPr>
                <w:sz w:val="22"/>
                <w:szCs w:val="22"/>
              </w:rPr>
              <w:t>ely</w:t>
            </w:r>
            <w:r w:rsidR="00762324">
              <w:rPr>
                <w:sz w:val="22"/>
                <w:szCs w:val="22"/>
              </w:rPr>
              <w:t xml:space="preserve"> though CDC will assist if requested by the state to do so.</w:t>
            </w:r>
            <w:r w:rsidR="007212B8">
              <w:rPr>
                <w:sz w:val="22"/>
                <w:szCs w:val="22"/>
              </w:rPr>
              <w:t xml:space="preserve"> </w:t>
            </w:r>
          </w:p>
        </w:tc>
      </w:tr>
    </w:tbl>
    <w:p w:rsidR="00A53563" w:rsidRPr="00121842" w:rsidRDefault="00A53563" w:rsidP="00A53563">
      <w:pPr>
        <w:keepNext/>
        <w:keepLines/>
        <w:widowControl w:val="0"/>
        <w:rPr>
          <w:sz w:val="22"/>
          <w:szCs w:val="22"/>
        </w:rPr>
      </w:pPr>
    </w:p>
    <w:p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696B8E">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rsidR="00F67737" w:rsidRPr="00121842" w:rsidRDefault="00A47A9B" w:rsidP="00392637">
      <w:pPr>
        <w:pStyle w:val="Normal1space"/>
      </w:pPr>
      <w:r>
        <w:fldChar w:fldCharType="begin">
          <w:ffData>
            <w:name w:val=""/>
            <w:enabled/>
            <w:calcOnExit w:val="0"/>
            <w:checkBox>
              <w:sizeAuto/>
              <w:default w:val="0"/>
            </w:checkBox>
          </w:ffData>
        </w:fldChar>
      </w:r>
      <w:r>
        <w:instrText xml:space="preserve"> FORMCHECKBOX </w:instrText>
      </w:r>
      <w:r w:rsidR="00696B8E">
        <w:fldChar w:fldCharType="separate"/>
      </w:r>
      <w:r>
        <w:fldChar w:fldCharType="end"/>
      </w:r>
      <w:r w:rsidR="003C5E96" w:rsidRPr="00121842">
        <w:t xml:space="preserve"> </w:t>
      </w:r>
      <w:r w:rsidR="00386D2B" w:rsidRPr="00121842">
        <w:t>Undetermined source</w:t>
      </w:r>
    </w:p>
    <w:p w:rsidR="00F67737" w:rsidRPr="00121842" w:rsidRDefault="002F303A" w:rsidP="00392637">
      <w:pPr>
        <w:pStyle w:val="Normal1space"/>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rsidR="00F67737" w:rsidRPr="00121842" w:rsidRDefault="003B06C4" w:rsidP="00392637">
      <w:pPr>
        <w:pStyle w:val="Normal1space"/>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3C5E96" w:rsidRPr="00121842">
        <w:t xml:space="preserve"> </w:t>
      </w:r>
      <w:r w:rsidR="00386D2B" w:rsidRPr="00121842">
        <w:t>Undetermined risk factor</w:t>
      </w:r>
    </w:p>
    <w:p w:rsidR="00A94BCB" w:rsidRPr="00121842" w:rsidRDefault="00A94BCB" w:rsidP="00A53563">
      <w:pPr>
        <w:widowControl w:val="0"/>
        <w:tabs>
          <w:tab w:val="num" w:pos="360"/>
        </w:tabs>
        <w:ind w:left="360"/>
        <w:rPr>
          <w:b/>
          <w:sz w:val="22"/>
          <w:szCs w:val="22"/>
        </w:rPr>
      </w:pPr>
    </w:p>
    <w:p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rsidR="0072214F" w:rsidRPr="00121842" w:rsidRDefault="003B06C4"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96B8E">
        <w:rPr>
          <w:bCs/>
          <w:sz w:val="22"/>
          <w:szCs w:val="22"/>
        </w:rPr>
      </w:r>
      <w:r w:rsidR="00696B8E">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612F6D" w:rsidP="00612F6D">
            <w:pPr>
              <w:widowControl w:val="0"/>
              <w:rPr>
                <w:bCs/>
                <w:sz w:val="22"/>
                <w:szCs w:val="22"/>
              </w:rPr>
            </w:pPr>
            <w:r>
              <w:rPr>
                <w:bCs/>
                <w:sz w:val="22"/>
                <w:szCs w:val="22"/>
              </w:rPr>
              <w:t xml:space="preserve">Persons who </w:t>
            </w:r>
            <w:r w:rsidR="00F14267">
              <w:rPr>
                <w:bCs/>
                <w:sz w:val="22"/>
                <w:szCs w:val="22"/>
              </w:rPr>
              <w:t xml:space="preserve">visited the hospital during </w:t>
            </w:r>
            <w:r>
              <w:rPr>
                <w:bCs/>
                <w:sz w:val="22"/>
                <w:szCs w:val="22"/>
              </w:rPr>
              <w:t>the outbreak period</w:t>
            </w:r>
            <w:r w:rsidR="00F14267">
              <w:rPr>
                <w:bCs/>
                <w:sz w:val="22"/>
                <w:szCs w:val="22"/>
              </w:rPr>
              <w:t xml:space="preserve"> </w:t>
            </w:r>
            <w:r w:rsidR="00352E65" w:rsidRPr="00352E65">
              <w:rPr>
                <w:sz w:val="22"/>
                <w:szCs w:val="22"/>
              </w:rPr>
              <w:t>who develop healthcare-associated Legionnaires’ disease or symptoms characteristic of Legionnaires’ disease</w:t>
            </w:r>
          </w:p>
        </w:tc>
      </w:tr>
    </w:tbl>
    <w:p w:rsidR="0072214F" w:rsidRPr="00121842" w:rsidRDefault="00570574"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96B8E">
        <w:rPr>
          <w:bCs/>
          <w:sz w:val="22"/>
          <w:szCs w:val="22"/>
        </w:rPr>
      </w:r>
      <w:r w:rsidR="00696B8E">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352E65" w:rsidRDefault="002D7642" w:rsidP="00B54CAC">
            <w:pPr>
              <w:rPr>
                <w:sz w:val="22"/>
                <w:szCs w:val="22"/>
              </w:rPr>
            </w:pPr>
            <w:r w:rsidRPr="00352E65">
              <w:rPr>
                <w:bCs/>
                <w:sz w:val="22"/>
                <w:szCs w:val="22"/>
              </w:rPr>
              <w:t xml:space="preserve">Healthcare staff </w:t>
            </w:r>
            <w:r w:rsidR="00352E65" w:rsidRPr="00352E65">
              <w:rPr>
                <w:bCs/>
                <w:sz w:val="22"/>
                <w:szCs w:val="22"/>
              </w:rPr>
              <w:t xml:space="preserve">in Hospital A </w:t>
            </w:r>
            <w:r w:rsidRPr="00352E65">
              <w:rPr>
                <w:bCs/>
                <w:sz w:val="22"/>
                <w:szCs w:val="22"/>
              </w:rPr>
              <w:t>working in the proximity of case patients during the outbreak period</w:t>
            </w:r>
            <w:r w:rsidR="00B54CAC" w:rsidRPr="00352E65">
              <w:rPr>
                <w:sz w:val="22"/>
                <w:szCs w:val="22"/>
              </w:rPr>
              <w:t xml:space="preserve"> </w:t>
            </w:r>
            <w:r w:rsidR="00352E65" w:rsidRPr="00352E65">
              <w:rPr>
                <w:sz w:val="22"/>
                <w:szCs w:val="22"/>
              </w:rPr>
              <w:t xml:space="preserve">who develop healthcare-associated Legionnaires’ disease or symptoms characteristic of </w:t>
            </w:r>
            <w:r w:rsidR="00352E65" w:rsidRPr="00352E65">
              <w:rPr>
                <w:sz w:val="22"/>
                <w:szCs w:val="22"/>
              </w:rPr>
              <w:lastRenderedPageBreak/>
              <w:t>Legionnaires’ disease</w:t>
            </w:r>
          </w:p>
        </w:tc>
      </w:tr>
    </w:tbl>
    <w:p w:rsidR="005E09ED" w:rsidRPr="00121842" w:rsidRDefault="001010C3" w:rsidP="00C55A43">
      <w:pPr>
        <w:widowControl w:val="0"/>
        <w:spacing w:before="120"/>
        <w:ind w:left="270"/>
        <w:rPr>
          <w:bCs/>
          <w:sz w:val="22"/>
          <w:szCs w:val="22"/>
        </w:rPr>
      </w:pPr>
      <w:r>
        <w:rPr>
          <w:bCs/>
          <w:sz w:val="22"/>
          <w:szCs w:val="22"/>
        </w:rPr>
        <w:lastRenderedPageBreak/>
        <w:fldChar w:fldCharType="begin">
          <w:ffData>
            <w:name w:val=""/>
            <w:enabled/>
            <w:calcOnExit w:val="0"/>
            <w:checkBox>
              <w:sizeAuto/>
              <w:default w:val="0"/>
            </w:checkBox>
          </w:ffData>
        </w:fldChar>
      </w:r>
      <w:r>
        <w:rPr>
          <w:bCs/>
          <w:sz w:val="22"/>
          <w:szCs w:val="22"/>
        </w:rPr>
        <w:instrText xml:space="preserve"> FORMCHECKBOX </w:instrText>
      </w:r>
      <w:r w:rsidR="00696B8E">
        <w:rPr>
          <w:bCs/>
          <w:sz w:val="22"/>
          <w:szCs w:val="22"/>
        </w:rPr>
      </w:r>
      <w:r w:rsidR="00696B8E">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1010C3" w:rsidP="00B54CAC">
            <w:r>
              <w:fldChar w:fldCharType="begin">
                <w:ffData>
                  <w:name w:val="Text6"/>
                  <w:enabled/>
                  <w:calcOnExit w:val="0"/>
                  <w:textInput/>
                </w:ffData>
              </w:fldChar>
            </w:r>
            <w:r>
              <w:instrText xml:space="preserve"> </w:instrText>
            </w:r>
            <w:bookmarkStart w:id="3" w:name="Text6"/>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5E09ED" w:rsidRPr="00121842" w:rsidRDefault="005A748A"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96B8E">
        <w:rPr>
          <w:bCs/>
          <w:sz w:val="22"/>
          <w:szCs w:val="22"/>
        </w:rPr>
      </w:r>
      <w:r w:rsidR="00696B8E">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9F19B9" w:rsidP="002D7642">
            <w:r w:rsidRPr="00352E65">
              <w:rPr>
                <w:bCs/>
                <w:sz w:val="22"/>
                <w:szCs w:val="22"/>
              </w:rPr>
              <w:t xml:space="preserve">Persons </w:t>
            </w:r>
            <w:r w:rsidR="002D7642" w:rsidRPr="00352E65">
              <w:rPr>
                <w:bCs/>
                <w:sz w:val="22"/>
                <w:szCs w:val="22"/>
              </w:rPr>
              <w:t xml:space="preserve">who were inpatients in Hospital A during the outbreak period and </w:t>
            </w:r>
            <w:r w:rsidRPr="00352E65">
              <w:rPr>
                <w:bCs/>
                <w:sz w:val="22"/>
                <w:szCs w:val="22"/>
              </w:rPr>
              <w:t xml:space="preserve">developed healthcare-associated Legionnaires’ disease or </w:t>
            </w:r>
            <w:r w:rsidR="002D7642" w:rsidRPr="00352E65">
              <w:rPr>
                <w:bCs/>
                <w:sz w:val="22"/>
                <w:szCs w:val="22"/>
              </w:rPr>
              <w:t>symptoms characteristic of Legionnaires’ disease</w:t>
            </w:r>
            <w:r w:rsidR="002D7642">
              <w:t xml:space="preserve"> </w:t>
            </w:r>
          </w:p>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96B8E">
        <w:rPr>
          <w:bCs/>
          <w:sz w:val="22"/>
          <w:szCs w:val="22"/>
        </w:rPr>
      </w:r>
      <w:r w:rsidR="00696B8E">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rsidTr="00A53563">
        <w:tc>
          <w:tcPr>
            <w:tcW w:w="8748" w:type="dxa"/>
            <w:shd w:val="clear" w:color="auto" w:fill="D9D9D9" w:themeFill="background1" w:themeFillShade="D9"/>
          </w:tcPr>
          <w:p w:rsidR="00B4311A" w:rsidRPr="00121842" w:rsidRDefault="003C5E96" w:rsidP="00A53563">
            <w:r w:rsidRPr="00121842">
              <w:fldChar w:fldCharType="begin">
                <w:ffData>
                  <w:name w:val="Text8"/>
                  <w:enabled/>
                  <w:calcOnExit w:val="0"/>
                  <w:textInput/>
                </w:ffData>
              </w:fldChar>
            </w:r>
            <w:bookmarkStart w:id="4" w:name="Text8"/>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4"/>
          </w:p>
        </w:tc>
      </w:tr>
    </w:tbl>
    <w:p w:rsidR="005E09ED" w:rsidRPr="00121842" w:rsidRDefault="009F19B9" w:rsidP="00C55A43">
      <w:pPr>
        <w:widowControl w:val="0"/>
        <w:spacing w:before="120"/>
        <w:ind w:left="270"/>
        <w:rPr>
          <w:bCs/>
          <w:sz w:val="22"/>
          <w:szCs w:val="22"/>
        </w:rPr>
      </w:pPr>
      <w:r>
        <w:rPr>
          <w:bCs/>
          <w:sz w:val="22"/>
          <w:szCs w:val="22"/>
        </w:rPr>
        <w:t xml:space="preserve">      </w:t>
      </w:r>
      <w:r w:rsidR="005E09ED" w:rsidRPr="00121842">
        <w:rPr>
          <w:bCs/>
          <w:sz w:val="22"/>
          <w:szCs w:val="22"/>
        </w:rPr>
        <w:t>Other (</w:t>
      </w:r>
      <w:r w:rsidR="003B06C4">
        <w:rPr>
          <w:bCs/>
          <w:sz w:val="22"/>
          <w:szCs w:val="22"/>
        </w:rPr>
        <w:t>Travelers on c</w:t>
      </w:r>
      <w:r w:rsidR="003B06C4" w:rsidRPr="003B06C4">
        <w:rPr>
          <w:bCs/>
          <w:sz w:val="22"/>
          <w:szCs w:val="22"/>
        </w:rPr>
        <w:t>onveyances</w:t>
      </w:r>
      <w:r w:rsidR="005E09ED"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B4311A" w:rsidRPr="00121842" w:rsidTr="00A53563">
        <w:trPr>
          <w:cantSplit/>
        </w:trPr>
        <w:tc>
          <w:tcPr>
            <w:tcW w:w="8748" w:type="dxa"/>
            <w:shd w:val="clear" w:color="auto" w:fill="D9D9D9" w:themeFill="background1" w:themeFillShade="D9"/>
          </w:tcPr>
          <w:p w:rsidR="00B4311A" w:rsidRPr="00121842" w:rsidRDefault="00B4311A" w:rsidP="00A53563"/>
        </w:tc>
      </w:tr>
    </w:tbl>
    <w:p w:rsidR="004D6CB5" w:rsidRPr="00121842" w:rsidRDefault="004D6CB5" w:rsidP="00A53563">
      <w:pPr>
        <w:widowControl w:val="0"/>
        <w:ind w:left="360"/>
        <w:rPr>
          <w:bCs/>
          <w:sz w:val="22"/>
          <w:szCs w:val="22"/>
        </w:rPr>
      </w:pPr>
    </w:p>
    <w:p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rsidTr="00661BB4">
        <w:tc>
          <w:tcPr>
            <w:tcW w:w="9198" w:type="dxa"/>
            <w:shd w:val="clear" w:color="auto" w:fill="D9D9D9" w:themeFill="background1" w:themeFillShade="D9"/>
          </w:tcPr>
          <w:p w:rsidR="0072214F" w:rsidRPr="009249B1" w:rsidRDefault="00352E65" w:rsidP="009249B1">
            <w:r w:rsidRPr="009249B1">
              <w:t xml:space="preserve">Respondents will be Hospital A patients, staff or visitors who </w:t>
            </w:r>
            <w:r w:rsidR="009249B1" w:rsidRPr="009249B1">
              <w:rPr>
                <w:bCs/>
              </w:rPr>
              <w:t>develop</w:t>
            </w:r>
            <w:r w:rsidRPr="009249B1">
              <w:rPr>
                <w:bCs/>
              </w:rPr>
              <w:t xml:space="preserve"> healthcare-associated Legionnaires’ disease or symptoms characteristic of Legionnaires’ disease</w:t>
            </w:r>
            <w:r w:rsidR="009249B1" w:rsidRPr="009249B1">
              <w:rPr>
                <w:bCs/>
              </w:rPr>
              <w:t xml:space="preserve">. These respondents will be </w:t>
            </w:r>
            <w:r w:rsidR="009F19B9" w:rsidRPr="009249B1">
              <w:t>identified through hospital diagnosis (ICD 9 codes, laboratory testing) and public health surveillance</w:t>
            </w:r>
            <w:r w:rsidR="0083442B" w:rsidRPr="009249B1">
              <w:t xml:space="preserve">. Individuals with Legionnaires’ disease or symptoms characteristic of Legionnaires’ disease will be </w:t>
            </w:r>
            <w:r w:rsidR="00B37683" w:rsidRPr="009249B1">
              <w:t>interviewed.</w:t>
            </w:r>
            <w:r w:rsidR="0065065E" w:rsidRPr="009249B1">
              <w:t xml:space="preserve">  We estimate the number to be 15 but it is possible that there may be more.</w:t>
            </w:r>
          </w:p>
        </w:tc>
      </w:tr>
    </w:tbl>
    <w:p w:rsidR="0072214F" w:rsidRPr="00121842" w:rsidRDefault="0072214F" w:rsidP="00A53563">
      <w:pPr>
        <w:widowControl w:val="0"/>
        <w:ind w:left="360"/>
        <w:rPr>
          <w:sz w:val="22"/>
          <w:szCs w:val="22"/>
        </w:rPr>
      </w:pPr>
    </w:p>
    <w:p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rsidR="00EF082D" w:rsidRPr="00121842" w:rsidRDefault="00EF082D" w:rsidP="00A53563">
      <w:pPr>
        <w:widowControl w:val="0"/>
        <w:tabs>
          <w:tab w:val="num" w:pos="360"/>
        </w:tabs>
        <w:ind w:left="360" w:firstLine="360"/>
        <w:rPr>
          <w:sz w:val="22"/>
          <w:szCs w:val="22"/>
        </w:rPr>
      </w:pPr>
    </w:p>
    <w:p w:rsidR="00EF082D" w:rsidRPr="00121842" w:rsidRDefault="00F97792"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96B8E">
        <w:rPr>
          <w:bCs/>
          <w:sz w:val="22"/>
          <w:szCs w:val="22"/>
        </w:rPr>
      </w:r>
      <w:r w:rsidR="00696B8E">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rsidR="00C124F0" w:rsidRPr="00121842" w:rsidRDefault="00845937" w:rsidP="00C55A43">
      <w:pPr>
        <w:pStyle w:val="Normalspace"/>
        <w:ind w:left="900"/>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rsidTr="00C55A43">
        <w:tc>
          <w:tcPr>
            <w:tcW w:w="8118" w:type="dxa"/>
            <w:shd w:val="clear" w:color="auto" w:fill="D9D9D9" w:themeFill="background1" w:themeFillShade="D9"/>
          </w:tcPr>
          <w:p w:rsidR="006D2338" w:rsidRPr="005A748A" w:rsidRDefault="00B37683" w:rsidP="00B37683">
            <w:r>
              <w:t>This study will d</w:t>
            </w:r>
            <w:r w:rsidR="009F19B9">
              <w:t xml:space="preserve">escribe the occurrence and transmission of Legionnaires’ disease among persons who have been exposed to </w:t>
            </w:r>
            <w:r>
              <w:t>H</w:t>
            </w:r>
            <w:r w:rsidR="009F19B9">
              <w:t xml:space="preserve">ospital </w:t>
            </w:r>
            <w:r w:rsidR="009249B1">
              <w:t xml:space="preserve">A </w:t>
            </w:r>
            <w:r>
              <w:t xml:space="preserve">and </w:t>
            </w:r>
            <w:r w:rsidR="009249B1" w:rsidRPr="009249B1">
              <w:t xml:space="preserve">who </w:t>
            </w:r>
            <w:r w:rsidR="009249B1" w:rsidRPr="009249B1">
              <w:rPr>
                <w:bCs/>
              </w:rPr>
              <w:t>develop healthcare-associated Legionnaires’ disease or symptoms characteristic of Legionnaires’ disease.</w:t>
            </w:r>
          </w:p>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96B8E">
        <w:rPr>
          <w:bCs/>
          <w:sz w:val="22"/>
          <w:szCs w:val="22"/>
        </w:rPr>
      </w:r>
      <w:r w:rsidR="00696B8E">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rsidTr="00C55A43">
        <w:tc>
          <w:tcPr>
            <w:tcW w:w="8118" w:type="dxa"/>
            <w:shd w:val="clear" w:color="auto" w:fill="D9D9D9" w:themeFill="background1" w:themeFillShade="D9"/>
          </w:tcPr>
          <w:p w:rsidR="006D2338" w:rsidRPr="00121842" w:rsidRDefault="003C5E96" w:rsidP="00C55A43">
            <w:r w:rsidRPr="00121842">
              <w:fldChar w:fldCharType="begin">
                <w:ffData>
                  <w:name w:val="Text12"/>
                  <w:enabled/>
                  <w:calcOnExit w:val="0"/>
                  <w:textInput/>
                </w:ffData>
              </w:fldChar>
            </w:r>
            <w:bookmarkStart w:id="5"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5"/>
          </w:p>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96B8E">
        <w:rPr>
          <w:bCs/>
          <w:sz w:val="22"/>
          <w:szCs w:val="22"/>
        </w:rPr>
      </w:r>
      <w:r w:rsidR="00696B8E">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rsidTr="00C55A43">
        <w:tc>
          <w:tcPr>
            <w:tcW w:w="8118" w:type="dxa"/>
            <w:shd w:val="clear" w:color="auto" w:fill="D9D9D9" w:themeFill="background1" w:themeFillShade="D9"/>
          </w:tcPr>
          <w:p w:rsidR="00EC3CF1" w:rsidRPr="00121842" w:rsidRDefault="003C5E96" w:rsidP="00C55A43">
            <w:r w:rsidRPr="00121842">
              <w:fldChar w:fldCharType="begin">
                <w:ffData>
                  <w:name w:val="Text13"/>
                  <w:enabled/>
                  <w:calcOnExit w:val="0"/>
                  <w:textInput/>
                </w:ffData>
              </w:fldChar>
            </w:r>
            <w:bookmarkStart w:id="6"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6"/>
          </w:p>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96B8E">
        <w:rPr>
          <w:bCs/>
          <w:sz w:val="22"/>
          <w:szCs w:val="22"/>
        </w:rPr>
      </w:r>
      <w:r w:rsidR="00696B8E">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908" w:type="dxa"/>
        <w:tblLook w:val="04A0" w:firstRow="1" w:lastRow="0" w:firstColumn="1" w:lastColumn="0" w:noHBand="0" w:noVBand="1"/>
      </w:tblPr>
      <w:tblGrid>
        <w:gridCol w:w="7668"/>
      </w:tblGrid>
      <w:tr w:rsidR="00EC3CF1" w:rsidRPr="00121842" w:rsidTr="00EC3CF1">
        <w:tc>
          <w:tcPr>
            <w:tcW w:w="7668" w:type="dxa"/>
            <w:shd w:val="clear" w:color="auto" w:fill="D9D9D9" w:themeFill="background1" w:themeFillShade="D9"/>
          </w:tcPr>
          <w:p w:rsidR="00EC3CF1" w:rsidRPr="00121842" w:rsidRDefault="003C5E96" w:rsidP="00C55A43">
            <w:r w:rsidRPr="00121842">
              <w:fldChar w:fldCharType="begin">
                <w:ffData>
                  <w:name w:val="Text14"/>
                  <w:enabled/>
                  <w:calcOnExit w:val="0"/>
                  <w:textInput/>
                </w:ffData>
              </w:fldChar>
            </w:r>
            <w:bookmarkStart w:id="7" w:name="Text14"/>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7"/>
          </w:p>
        </w:tc>
      </w:tr>
    </w:tbl>
    <w:p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96B8E">
        <w:fldChar w:fldCharType="separate"/>
      </w:r>
      <w:r w:rsidRPr="00121842">
        <w:fldChar w:fldCharType="end"/>
      </w:r>
      <w:r w:rsidRPr="00121842">
        <w:t xml:space="preserve"> </w:t>
      </w:r>
      <w:r w:rsidR="00C124F0" w:rsidRPr="00121842">
        <w:t>Other (describe):</w:t>
      </w:r>
    </w:p>
    <w:tbl>
      <w:tblPr>
        <w:tblStyle w:val="TableGrid"/>
        <w:tblW w:w="0" w:type="auto"/>
        <w:tblInd w:w="1908" w:type="dxa"/>
        <w:tblLook w:val="04A0" w:firstRow="1" w:lastRow="0" w:firstColumn="1" w:lastColumn="0" w:noHBand="0" w:noVBand="1"/>
      </w:tblPr>
      <w:tblGrid>
        <w:gridCol w:w="7668"/>
      </w:tblGrid>
      <w:tr w:rsidR="00EC3CF1" w:rsidRPr="00121842" w:rsidTr="00EC3CF1">
        <w:tc>
          <w:tcPr>
            <w:tcW w:w="7668" w:type="dxa"/>
            <w:shd w:val="clear" w:color="auto" w:fill="D9D9D9" w:themeFill="background1" w:themeFillShade="D9"/>
          </w:tcPr>
          <w:p w:rsidR="00EC3CF1" w:rsidRPr="00121842" w:rsidRDefault="003C5E96" w:rsidP="00C55A43">
            <w:r w:rsidRPr="00121842">
              <w:fldChar w:fldCharType="begin">
                <w:ffData>
                  <w:name w:val="Text15"/>
                  <w:enabled/>
                  <w:calcOnExit w:val="0"/>
                  <w:textInput/>
                </w:ffData>
              </w:fldChar>
            </w:r>
            <w:bookmarkStart w:id="8"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8"/>
          </w:p>
        </w:tc>
      </w:tr>
    </w:tbl>
    <w:p w:rsidR="00EC3CF1" w:rsidRPr="00121842" w:rsidRDefault="00570574" w:rsidP="00C55A43">
      <w:pPr>
        <w:pStyle w:val="Normalspace"/>
        <w:ind w:left="270"/>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3C5E96"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rsidTr="00EC3CF1">
        <w:tc>
          <w:tcPr>
            <w:tcW w:w="8658" w:type="dxa"/>
            <w:shd w:val="clear" w:color="auto" w:fill="D9D9D9" w:themeFill="background1" w:themeFillShade="D9"/>
          </w:tcPr>
          <w:p w:rsidR="00EC3CF1" w:rsidRPr="00121842" w:rsidRDefault="00B37683" w:rsidP="00B37683">
            <w:pPr>
              <w:widowControl w:val="0"/>
              <w:rPr>
                <w:sz w:val="22"/>
                <w:szCs w:val="22"/>
              </w:rPr>
            </w:pPr>
            <w:r>
              <w:rPr>
                <w:sz w:val="22"/>
                <w:szCs w:val="22"/>
              </w:rPr>
              <w:t>We will conduct e</w:t>
            </w:r>
            <w:r w:rsidR="009F19B9">
              <w:rPr>
                <w:sz w:val="22"/>
                <w:szCs w:val="22"/>
              </w:rPr>
              <w:t xml:space="preserve">nvironmental assessment of the water system and </w:t>
            </w:r>
            <w:r>
              <w:rPr>
                <w:sz w:val="22"/>
                <w:szCs w:val="22"/>
              </w:rPr>
              <w:t xml:space="preserve">take additional water </w:t>
            </w:r>
            <w:r w:rsidR="009F19B9">
              <w:rPr>
                <w:sz w:val="22"/>
                <w:szCs w:val="22"/>
              </w:rPr>
              <w:t>sampl</w:t>
            </w:r>
            <w:r>
              <w:rPr>
                <w:sz w:val="22"/>
                <w:szCs w:val="22"/>
              </w:rPr>
              <w:t>es</w:t>
            </w:r>
          </w:p>
        </w:tc>
      </w:tr>
    </w:tbl>
    <w:p w:rsidR="00EC3CF1" w:rsidRPr="00121842" w:rsidRDefault="003B06C4" w:rsidP="00C55A43">
      <w:pPr>
        <w:pStyle w:val="Normalspace"/>
        <w:ind w:left="270"/>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rsidTr="009F3C7C">
        <w:tc>
          <w:tcPr>
            <w:tcW w:w="8658" w:type="dxa"/>
            <w:shd w:val="clear" w:color="auto" w:fill="D9D9D9" w:themeFill="background1" w:themeFillShade="D9"/>
          </w:tcPr>
          <w:p w:rsidR="00EC3CF1" w:rsidRPr="00121842" w:rsidRDefault="009F19B9" w:rsidP="00D45F27">
            <w:pPr>
              <w:widowControl w:val="0"/>
              <w:rPr>
                <w:sz w:val="22"/>
                <w:szCs w:val="22"/>
              </w:rPr>
            </w:pPr>
            <w:r>
              <w:rPr>
                <w:sz w:val="22"/>
                <w:szCs w:val="22"/>
              </w:rPr>
              <w:t>Urine Ag</w:t>
            </w:r>
            <w:r w:rsidR="00B37683">
              <w:rPr>
                <w:sz w:val="22"/>
                <w:szCs w:val="22"/>
              </w:rPr>
              <w:t xml:space="preserve"> and r</w:t>
            </w:r>
            <w:r>
              <w:rPr>
                <w:sz w:val="22"/>
                <w:szCs w:val="22"/>
              </w:rPr>
              <w:t xml:space="preserve">espiratory isolates of positive Legionella cultures </w:t>
            </w:r>
            <w:r w:rsidR="00B37683">
              <w:rPr>
                <w:sz w:val="22"/>
                <w:szCs w:val="22"/>
              </w:rPr>
              <w:t>might be run if biological specimens are c</w:t>
            </w:r>
            <w:r w:rsidR="00D45F27">
              <w:rPr>
                <w:sz w:val="22"/>
                <w:szCs w:val="22"/>
              </w:rPr>
              <w:t>ollected.</w:t>
            </w:r>
          </w:p>
        </w:tc>
      </w:tr>
    </w:tbl>
    <w:p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96B8E">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9"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9"/>
          </w:p>
        </w:tc>
      </w:tr>
    </w:tbl>
    <w:p w:rsidR="00C124F0" w:rsidRPr="00121842" w:rsidRDefault="00C124F0" w:rsidP="00A53563">
      <w:pPr>
        <w:widowControl w:val="0"/>
        <w:tabs>
          <w:tab w:val="num" w:pos="360"/>
        </w:tabs>
        <w:ind w:left="360"/>
        <w:rPr>
          <w:sz w:val="22"/>
          <w:szCs w:val="22"/>
        </w:rPr>
      </w:pPr>
    </w:p>
    <w:p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rsidR="005C3741" w:rsidRPr="00121842" w:rsidRDefault="005C3741" w:rsidP="00A53563">
      <w:pPr>
        <w:pStyle w:val="Spacer4"/>
        <w:ind w:left="360"/>
      </w:pPr>
    </w:p>
    <w:p w:rsidR="0012286F" w:rsidRPr="00121842" w:rsidRDefault="00763D33"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96B8E">
        <w:rPr>
          <w:bCs/>
          <w:sz w:val="22"/>
          <w:szCs w:val="22"/>
        </w:rPr>
      </w:r>
      <w:r w:rsidR="00696B8E">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rsidR="00AD4CF2" w:rsidRPr="00121842" w:rsidRDefault="00D45F27" w:rsidP="005E7EED">
      <w:pPr>
        <w:pStyle w:val="Normalspace"/>
        <w:ind w:left="900"/>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275548" w:rsidP="00982A41">
            <w:r w:rsidRPr="00982A41">
              <w:rPr>
                <w:sz w:val="22"/>
                <w:szCs w:val="22"/>
              </w:rPr>
              <w:t>This</w:t>
            </w:r>
            <w:r w:rsidR="00396CE9" w:rsidRPr="00982A41">
              <w:rPr>
                <w:sz w:val="22"/>
                <w:szCs w:val="22"/>
              </w:rPr>
              <w:t xml:space="preserve"> </w:t>
            </w:r>
            <w:r w:rsidR="00C6125E" w:rsidRPr="00982A41">
              <w:rPr>
                <w:sz w:val="22"/>
                <w:szCs w:val="22"/>
              </w:rPr>
              <w:t>might</w:t>
            </w:r>
            <w:r w:rsidRPr="00982A41">
              <w:rPr>
                <w:sz w:val="22"/>
                <w:szCs w:val="22"/>
              </w:rPr>
              <w:t xml:space="preserve"> be needed if the medical chart </w:t>
            </w:r>
            <w:r w:rsidR="00C6125E" w:rsidRPr="00982A41">
              <w:rPr>
                <w:sz w:val="22"/>
                <w:szCs w:val="22"/>
              </w:rPr>
              <w:t xml:space="preserve">abstraction </w:t>
            </w:r>
            <w:r w:rsidRPr="00982A41">
              <w:rPr>
                <w:sz w:val="22"/>
                <w:szCs w:val="22"/>
              </w:rPr>
              <w:t xml:space="preserve">does not </w:t>
            </w:r>
            <w:r w:rsidR="00C6125E" w:rsidRPr="00982A41">
              <w:rPr>
                <w:sz w:val="22"/>
                <w:szCs w:val="22"/>
              </w:rPr>
              <w:t xml:space="preserve">provide </w:t>
            </w:r>
            <w:r w:rsidRPr="00982A41">
              <w:rPr>
                <w:sz w:val="22"/>
                <w:szCs w:val="22"/>
              </w:rPr>
              <w:t>adequate information</w:t>
            </w:r>
            <w:r w:rsidR="00C6125E" w:rsidRPr="00982A41">
              <w:rPr>
                <w:sz w:val="22"/>
                <w:szCs w:val="22"/>
              </w:rPr>
              <w:t xml:space="preserve"> on risk factors for transmission</w:t>
            </w:r>
            <w:r w:rsidR="00396CE9" w:rsidRPr="00982A41">
              <w:rPr>
                <w:sz w:val="22"/>
                <w:szCs w:val="22"/>
              </w:rPr>
              <w:t xml:space="preserve">. </w:t>
            </w:r>
            <w:r w:rsidR="00982A41" w:rsidRPr="00982A41">
              <w:rPr>
                <w:sz w:val="22"/>
                <w:szCs w:val="22"/>
              </w:rPr>
              <w:t xml:space="preserve">Interviews would be conducted with patients, hospital staff, or visitors with </w:t>
            </w:r>
            <w:r w:rsidR="00982A41">
              <w:rPr>
                <w:sz w:val="22"/>
                <w:szCs w:val="22"/>
              </w:rPr>
              <w:t>confirmed healthcare-associated Legionnaires’ disease or symptoms consistent with Legionnaires’ disease. Interviews would be conducted either face-to-face or by telephone, depending on the location and availability of the respondent</w:t>
            </w:r>
            <w:r w:rsidR="00024FDA">
              <w:rPr>
                <w:sz w:val="22"/>
                <w:szCs w:val="22"/>
              </w:rPr>
              <w:t>, using an interview questionnaire (Attachment 2)</w:t>
            </w:r>
            <w:r w:rsidR="007B2D59">
              <w:rPr>
                <w:sz w:val="22"/>
                <w:szCs w:val="22"/>
              </w:rPr>
              <w:t xml:space="preserve"> that will be modified in the field based on the needs of this investigation</w:t>
            </w:r>
            <w:r w:rsidR="00982A41">
              <w:rPr>
                <w:sz w:val="22"/>
                <w:szCs w:val="22"/>
              </w:rPr>
              <w:t>.</w:t>
            </w:r>
          </w:p>
        </w:tc>
      </w:tr>
    </w:tbl>
    <w:p w:rsidR="007A1FCD" w:rsidRPr="00121842" w:rsidRDefault="00763D33" w:rsidP="005E7EED">
      <w:pPr>
        <w:pStyle w:val="Normalspace"/>
        <w:ind w:left="900"/>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3C5E96" w:rsidRPr="00121842">
        <w:t xml:space="preserve"> </w:t>
      </w:r>
      <w:r w:rsidR="007A1FCD" w:rsidRPr="00121842">
        <w:t>Telephone Interview (</w:t>
      </w:r>
      <w:r w:rsidR="00AF086B">
        <w:t>All Contacts</w:t>
      </w:r>
      <w:r w:rsidR="007A1FCD" w:rsidRPr="00121842">
        <w:t>):</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982A41" w:rsidP="00BF6629">
            <w:r w:rsidRPr="00982A41">
              <w:rPr>
                <w:sz w:val="22"/>
                <w:szCs w:val="22"/>
              </w:rPr>
              <w:t xml:space="preserve">This might be needed if the medical chart abstraction does not provide adequate information on risk factors for transmission. Interviews would be conducted with patients, hospital staff, or visitors with </w:t>
            </w:r>
            <w:r>
              <w:rPr>
                <w:sz w:val="22"/>
                <w:szCs w:val="22"/>
              </w:rPr>
              <w:t>confirmed healthcare-associated Legionnaires’ disease or symptoms consistent with Legionnaires’ disease. Interviews would be conducted either face-to-face or by telephone, depending on the location and availability of the respondent</w:t>
            </w:r>
            <w:r w:rsidR="00024FDA">
              <w:rPr>
                <w:sz w:val="22"/>
                <w:szCs w:val="22"/>
              </w:rPr>
              <w:t>, using an interview questionnaire (Attachment 2)</w:t>
            </w:r>
            <w:r w:rsidR="007B2D59">
              <w:rPr>
                <w:sz w:val="22"/>
                <w:szCs w:val="22"/>
              </w:rPr>
              <w:t xml:space="preserve"> </w:t>
            </w:r>
            <w:r w:rsidR="007B2D59">
              <w:rPr>
                <w:sz w:val="22"/>
                <w:szCs w:val="22"/>
              </w:rPr>
              <w:t>that will be modified in the field based on the needs of this investigation.</w:t>
            </w:r>
            <w:r w:rsidR="00024FDA">
              <w:rPr>
                <w:sz w:val="22"/>
                <w:szCs w:val="22"/>
              </w:rPr>
              <w:t>.</w:t>
            </w:r>
          </w:p>
        </w:tc>
      </w:tr>
    </w:tbl>
    <w:p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96B8E">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fldChar w:fldCharType="begin">
                <w:ffData>
                  <w:name w:val="Text21"/>
                  <w:enabled/>
                  <w:calcOnExit w:val="0"/>
                  <w:textInput/>
                </w:ffData>
              </w:fldChar>
            </w:r>
            <w:bookmarkStart w:id="10"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0"/>
          </w:p>
        </w:tc>
      </w:tr>
    </w:tbl>
    <w:p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96B8E">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fldChar w:fldCharType="begin">
                <w:ffData>
                  <w:name w:val="Text22"/>
                  <w:enabled/>
                  <w:calcOnExit w:val="0"/>
                  <w:textInput/>
                </w:ffData>
              </w:fldChar>
            </w:r>
            <w:bookmarkStart w:id="11"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1"/>
          </w:p>
        </w:tc>
      </w:tr>
    </w:tbl>
    <w:p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96B8E">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fldChar w:fldCharType="begin">
                <w:ffData>
                  <w:name w:val="Text23"/>
                  <w:enabled/>
                  <w:calcOnExit w:val="0"/>
                  <w:textInput/>
                </w:ffData>
              </w:fldChar>
            </w:r>
            <w:bookmarkStart w:id="12"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2"/>
          </w:p>
        </w:tc>
      </w:tr>
    </w:tbl>
    <w:p w:rsidR="007A1FCD" w:rsidRPr="00121842" w:rsidRDefault="00694962" w:rsidP="005E7EED">
      <w:pPr>
        <w:pStyle w:val="Normalspace"/>
        <w:ind w:left="270"/>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3C5E96" w:rsidRPr="00121842">
        <w:t xml:space="preserve"> </w:t>
      </w:r>
      <w:r w:rsidR="007A1FCD" w:rsidRPr="00121842">
        <w:t>Medical Record Abstraction:</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275548" w:rsidP="00024FDA">
            <w:pPr>
              <w:widowControl w:val="0"/>
              <w:rPr>
                <w:sz w:val="22"/>
                <w:szCs w:val="22"/>
              </w:rPr>
            </w:pPr>
            <w:r>
              <w:rPr>
                <w:sz w:val="22"/>
                <w:szCs w:val="22"/>
              </w:rPr>
              <w:t>If pe</w:t>
            </w:r>
            <w:r w:rsidR="00D45F27">
              <w:rPr>
                <w:sz w:val="22"/>
                <w:szCs w:val="22"/>
              </w:rPr>
              <w:t>rsons admitted to a hospital have</w:t>
            </w:r>
            <w:r>
              <w:rPr>
                <w:sz w:val="22"/>
                <w:szCs w:val="22"/>
              </w:rPr>
              <w:t xml:space="preserve"> confirmed healthcare-associated Legionnaires’ disease or </w:t>
            </w:r>
            <w:r w:rsidR="00F207A9">
              <w:rPr>
                <w:sz w:val="22"/>
                <w:szCs w:val="22"/>
              </w:rPr>
              <w:t>symptoms consistent with Legionnaires’ disease</w:t>
            </w:r>
            <w:r w:rsidR="00BF6629">
              <w:rPr>
                <w:sz w:val="22"/>
                <w:szCs w:val="22"/>
              </w:rPr>
              <w:t>, clinical information will be abstracted from medical records</w:t>
            </w:r>
            <w:r w:rsidR="00024FDA">
              <w:rPr>
                <w:sz w:val="22"/>
                <w:szCs w:val="22"/>
              </w:rPr>
              <w:t xml:space="preserve"> using a medical chart abstraction form (Appendix 1)</w:t>
            </w:r>
            <w:r w:rsidR="007B2D59">
              <w:rPr>
                <w:sz w:val="22"/>
                <w:szCs w:val="22"/>
              </w:rPr>
              <w:t xml:space="preserve"> </w:t>
            </w:r>
            <w:r w:rsidR="007B2D59">
              <w:rPr>
                <w:sz w:val="22"/>
                <w:szCs w:val="22"/>
              </w:rPr>
              <w:t>that will be modified in the field based on the needs of this investigation</w:t>
            </w:r>
            <w:r w:rsidR="00024FDA">
              <w:rPr>
                <w:sz w:val="22"/>
                <w:szCs w:val="22"/>
              </w:rPr>
              <w:t>.</w:t>
            </w:r>
          </w:p>
        </w:tc>
      </w:tr>
    </w:tbl>
    <w:p w:rsidR="00AF086B" w:rsidRPr="00121842" w:rsidRDefault="00763D33" w:rsidP="00AF086B">
      <w:pPr>
        <w:pStyle w:val="Normalspace"/>
        <w:ind w:left="270"/>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r w:rsidR="00306C23">
        <w:t xml:space="preserve"> </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275548" w:rsidP="00BF6629">
            <w:pPr>
              <w:widowControl w:val="0"/>
              <w:rPr>
                <w:sz w:val="22"/>
                <w:szCs w:val="22"/>
              </w:rPr>
            </w:pPr>
            <w:r>
              <w:rPr>
                <w:sz w:val="22"/>
                <w:szCs w:val="22"/>
              </w:rPr>
              <w:t xml:space="preserve">Urine </w:t>
            </w:r>
            <w:r w:rsidR="00BF6629">
              <w:rPr>
                <w:sz w:val="22"/>
                <w:szCs w:val="22"/>
              </w:rPr>
              <w:t xml:space="preserve">samples might be collected from patients diagnosed with </w:t>
            </w:r>
            <w:proofErr w:type="spellStart"/>
            <w:r w:rsidR="00BF6629">
              <w:rPr>
                <w:sz w:val="22"/>
                <w:szCs w:val="22"/>
              </w:rPr>
              <w:t>Legionnaires’s</w:t>
            </w:r>
            <w:proofErr w:type="spellEnd"/>
            <w:r w:rsidR="00BF6629">
              <w:rPr>
                <w:sz w:val="22"/>
                <w:szCs w:val="22"/>
              </w:rPr>
              <w:t xml:space="preserve"> disease to confirm diagnoses</w:t>
            </w:r>
            <w:r w:rsidR="00565287">
              <w:rPr>
                <w:sz w:val="22"/>
                <w:szCs w:val="22"/>
              </w:rPr>
              <w:t xml:space="preserve">. </w:t>
            </w:r>
          </w:p>
        </w:tc>
      </w:tr>
    </w:tbl>
    <w:p w:rsidR="006373F0" w:rsidRPr="00121842" w:rsidRDefault="00D45F27" w:rsidP="005E7EED">
      <w:pPr>
        <w:pStyle w:val="Normalspace"/>
        <w:ind w:left="270"/>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3C5E96"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3C21B5" w:rsidP="00A53563">
            <w:pPr>
              <w:widowControl w:val="0"/>
              <w:rPr>
                <w:sz w:val="22"/>
                <w:szCs w:val="22"/>
              </w:rPr>
            </w:pPr>
            <w:r>
              <w:rPr>
                <w:sz w:val="22"/>
                <w:szCs w:val="22"/>
              </w:rPr>
              <w:t>Samples will be taken from environment and water sources</w:t>
            </w:r>
          </w:p>
        </w:tc>
      </w:tr>
    </w:tbl>
    <w:p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96B8E">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rsidTr="00A17852">
        <w:tc>
          <w:tcPr>
            <w:tcW w:w="8658" w:type="dxa"/>
            <w:shd w:val="clear" w:color="auto" w:fill="D9D9D9" w:themeFill="background1" w:themeFillShade="D9"/>
          </w:tcPr>
          <w:p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13"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3"/>
          </w:p>
        </w:tc>
      </w:tr>
    </w:tbl>
    <w:p w:rsidR="008368EE" w:rsidRPr="00121842" w:rsidRDefault="008368EE" w:rsidP="00A53563">
      <w:pPr>
        <w:keepNext/>
        <w:keepLines/>
        <w:widowControl w:val="0"/>
        <w:ind w:left="86"/>
        <w:rPr>
          <w:bCs/>
          <w:sz w:val="22"/>
          <w:szCs w:val="22"/>
        </w:rPr>
      </w:pPr>
    </w:p>
    <w:p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rsidR="00CE1038" w:rsidRPr="00121842" w:rsidRDefault="00763D33" w:rsidP="005E7EED">
      <w:pPr>
        <w:pStyle w:val="Normal1space"/>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69206A" w:rsidRPr="00121842">
        <w:t xml:space="preserve"> </w:t>
      </w:r>
      <w:r w:rsidR="00CE1038" w:rsidRPr="00121842">
        <w:t>Behaviors</w:t>
      </w:r>
      <w:r w:rsidR="00E17833" w:rsidRPr="00121842">
        <w:t xml:space="preserve"> (</w:t>
      </w:r>
      <w:r w:rsidR="00FA38FC">
        <w:t xml:space="preserve">All </w:t>
      </w:r>
      <w:r w:rsidR="00275548">
        <w:t xml:space="preserve">patients and </w:t>
      </w:r>
      <w:r w:rsidR="00FA38FC">
        <w:t>contacts</w:t>
      </w:r>
      <w:r w:rsidR="00E17833" w:rsidRPr="00121842">
        <w:t>):</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3C21B5" w:rsidP="003C21B5">
            <w:pPr>
              <w:widowControl w:val="0"/>
              <w:rPr>
                <w:sz w:val="22"/>
                <w:szCs w:val="22"/>
              </w:rPr>
            </w:pPr>
            <w:r>
              <w:rPr>
                <w:sz w:val="22"/>
                <w:szCs w:val="22"/>
              </w:rPr>
              <w:t xml:space="preserve">Areas of Hospital A exposed to during </w:t>
            </w:r>
            <w:r w:rsidR="00275548">
              <w:rPr>
                <w:sz w:val="22"/>
                <w:szCs w:val="22"/>
              </w:rPr>
              <w:t>hospital stay or visit</w:t>
            </w:r>
          </w:p>
        </w:tc>
      </w:tr>
    </w:tbl>
    <w:p w:rsidR="00CE1038" w:rsidRPr="00121842" w:rsidRDefault="00763D33" w:rsidP="005E7EED">
      <w:pPr>
        <w:pStyle w:val="Normal1space"/>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69206A" w:rsidRPr="00121842">
        <w:t xml:space="preserve"> </w:t>
      </w:r>
      <w:r w:rsidR="00CE1038" w:rsidRPr="00121842">
        <w:t>Clinical information/symptoms</w:t>
      </w:r>
      <w:r w:rsidR="00E17833" w:rsidRPr="00121842">
        <w:t xml:space="preserve"> (</w:t>
      </w:r>
      <w:r w:rsidR="00FA38FC">
        <w:t xml:space="preserve">All </w:t>
      </w:r>
      <w:r w:rsidR="00275548">
        <w:t xml:space="preserve">patients and </w:t>
      </w:r>
      <w:r w:rsidR="00FA38FC">
        <w:t>contacts</w:t>
      </w:r>
      <w:r w:rsidR="00E17833" w:rsidRPr="00121842">
        <w:t>):</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275548" w:rsidP="009E2877">
            <w:pPr>
              <w:widowControl w:val="0"/>
              <w:rPr>
                <w:sz w:val="22"/>
                <w:szCs w:val="22"/>
              </w:rPr>
            </w:pPr>
            <w:r>
              <w:rPr>
                <w:sz w:val="22"/>
                <w:szCs w:val="22"/>
              </w:rPr>
              <w:t xml:space="preserve">Symptoms consistent with Legionnaires’ disease such as cough, fever, lower respiratory tract </w:t>
            </w:r>
            <w:r>
              <w:rPr>
                <w:sz w:val="22"/>
                <w:szCs w:val="22"/>
              </w:rPr>
              <w:lastRenderedPageBreak/>
              <w:t>symptoms, pneumonia</w:t>
            </w:r>
          </w:p>
        </w:tc>
      </w:tr>
    </w:tbl>
    <w:p w:rsidR="00CE1038" w:rsidRPr="00121842" w:rsidRDefault="00565287" w:rsidP="005E7EED">
      <w:pPr>
        <w:pStyle w:val="Normal1space"/>
      </w:pPr>
      <w:r>
        <w:lastRenderedPageBreak/>
        <w:t xml:space="preserve">      </w:t>
      </w:r>
      <w:r w:rsidR="00CE1038" w:rsidRPr="00121842">
        <w:t>Contact information</w:t>
      </w:r>
      <w:r w:rsidR="00E17833" w:rsidRPr="00121842">
        <w:t xml:space="preserve"> (</w:t>
      </w:r>
      <w:r w:rsidR="00FA38FC">
        <w:t>Contacts of symptomatic contacts</w:t>
      </w:r>
      <w:r w:rsidR="00E17833" w:rsidRPr="00121842">
        <w:t>):</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6702DB" w:rsidRPr="00121842" w:rsidRDefault="000F0388" w:rsidP="005E7EED">
      <w:pPr>
        <w:pStyle w:val="Normal1space"/>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69206A" w:rsidRPr="00121842">
        <w:t xml:space="preserve"> </w:t>
      </w:r>
      <w:r w:rsidR="00A91F31" w:rsidRPr="00121842">
        <w:t>Demographic information</w:t>
      </w:r>
      <w:r w:rsidR="00E17833" w:rsidRPr="00121842">
        <w:t xml:space="preserve"> (</w:t>
      </w:r>
      <w:r w:rsidR="00FA38FC">
        <w:t>All contacts</w:t>
      </w:r>
      <w:r w:rsidR="00E17833" w:rsidRPr="00121842">
        <w:t>):</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0F0388" w:rsidP="009E2877">
            <w:pPr>
              <w:widowControl w:val="0"/>
              <w:rPr>
                <w:sz w:val="22"/>
                <w:szCs w:val="22"/>
              </w:rPr>
            </w:pPr>
            <w:r>
              <w:rPr>
                <w:sz w:val="22"/>
                <w:szCs w:val="22"/>
              </w:rPr>
              <w:fldChar w:fldCharType="begin">
                <w:ffData>
                  <w:name w:val="Text31"/>
                  <w:enabled/>
                  <w:calcOnExit w:val="0"/>
                  <w:textInput>
                    <w:default w:val="Age, gender, race and ethnicity, country of birth, country of residence"/>
                  </w:textInput>
                </w:ffData>
              </w:fldChar>
            </w:r>
            <w:bookmarkStart w:id="14" w:name="Text31"/>
            <w:r>
              <w:rPr>
                <w:sz w:val="22"/>
                <w:szCs w:val="22"/>
              </w:rPr>
              <w:instrText xml:space="preserve"> FORMTEXT </w:instrText>
            </w:r>
            <w:r>
              <w:rPr>
                <w:sz w:val="22"/>
                <w:szCs w:val="22"/>
              </w:rPr>
            </w:r>
            <w:r>
              <w:rPr>
                <w:sz w:val="22"/>
                <w:szCs w:val="22"/>
              </w:rPr>
              <w:fldChar w:fldCharType="separate"/>
            </w:r>
            <w:r>
              <w:rPr>
                <w:noProof/>
                <w:sz w:val="22"/>
                <w:szCs w:val="22"/>
              </w:rPr>
              <w:t>Age, gender, race and ethnicity, country of birth, country of residence</w:t>
            </w:r>
            <w:r>
              <w:rPr>
                <w:sz w:val="22"/>
                <w:szCs w:val="22"/>
              </w:rPr>
              <w:fldChar w:fldCharType="end"/>
            </w:r>
            <w:bookmarkEnd w:id="14"/>
          </w:p>
        </w:tc>
      </w:tr>
    </w:tbl>
    <w:p w:rsidR="00CE1038" w:rsidRPr="00121842" w:rsidRDefault="003C21B5" w:rsidP="005E7EED">
      <w:pPr>
        <w:pStyle w:val="Normal1space"/>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9206A" w:rsidP="009E2877">
            <w:pPr>
              <w:widowControl w:val="0"/>
              <w:rPr>
                <w:sz w:val="22"/>
                <w:szCs w:val="22"/>
              </w:rPr>
            </w:pPr>
            <w:r w:rsidRPr="00121842">
              <w:rPr>
                <w:sz w:val="22"/>
                <w:szCs w:val="22"/>
              </w:rPr>
              <w:fldChar w:fldCharType="begin">
                <w:ffData>
                  <w:name w:val="Text32"/>
                  <w:enabled/>
                  <w:calcOnExit w:val="0"/>
                  <w:textInput/>
                </w:ffData>
              </w:fldChar>
            </w:r>
            <w:bookmarkStart w:id="15" w:name="Text32"/>
            <w:r w:rsidRPr="00121842">
              <w:rPr>
                <w:sz w:val="22"/>
                <w:szCs w:val="22"/>
              </w:rPr>
              <w:instrText xml:space="preserve"> FORMTEXT </w:instrText>
            </w:r>
            <w:r w:rsidRPr="00121842">
              <w:rPr>
                <w:sz w:val="22"/>
                <w:szCs w:val="22"/>
              </w:rPr>
            </w:r>
            <w:r w:rsidRPr="00121842">
              <w:rPr>
                <w:sz w:val="22"/>
                <w:szCs w:val="22"/>
              </w:rPr>
              <w:fldChar w:fldCharType="separate"/>
            </w:r>
            <w:r w:rsidR="00D45F27">
              <w:rPr>
                <w:sz w:val="22"/>
                <w:szCs w:val="22"/>
              </w:rPr>
              <w:t xml:space="preserve">Possible sites of exposure to water in Hospital A </w:t>
            </w:r>
            <w:r w:rsidRPr="00121842">
              <w:rPr>
                <w:noProof/>
                <w:sz w:val="22"/>
                <w:szCs w:val="22"/>
              </w:rPr>
              <w:t> </w:t>
            </w:r>
            <w:r w:rsidRPr="00121842">
              <w:rPr>
                <w:sz w:val="22"/>
                <w:szCs w:val="22"/>
              </w:rPr>
              <w:fldChar w:fldCharType="end"/>
            </w:r>
            <w:bookmarkEnd w:id="15"/>
          </w:p>
        </w:tc>
      </w:tr>
    </w:tbl>
    <w:p w:rsidR="00CE1038" w:rsidRPr="00121842" w:rsidRDefault="00565287" w:rsidP="005E7EED">
      <w:pPr>
        <w:pStyle w:val="Normal1space"/>
      </w:pPr>
      <w:r>
        <w:t xml:space="preserve">      </w:t>
      </w:r>
      <w:r w:rsidR="00CE1038" w:rsidRPr="00121842">
        <w:t>Exposures</w:t>
      </w:r>
      <w:r w:rsidR="00E17833"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CE1038" w:rsidRPr="00121842" w:rsidRDefault="000F0388" w:rsidP="005E7EED">
      <w:pPr>
        <w:pStyle w:val="Normal1space"/>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69206A" w:rsidRPr="00121842">
        <w:t xml:space="preserve"> </w:t>
      </w:r>
      <w:r w:rsidR="00CE1038" w:rsidRPr="00121842">
        <w:t>Medical history</w:t>
      </w:r>
      <w:r w:rsidR="00E17833" w:rsidRPr="00121842">
        <w:t xml:space="preserve"> (</w:t>
      </w:r>
      <w:r w:rsidR="004A1345">
        <w:t>Symptomatic</w:t>
      </w:r>
      <w:r w:rsidR="00FA38FC">
        <w:t xml:space="preserve"> contacts</w:t>
      </w:r>
      <w:r w:rsidR="00E17833" w:rsidRPr="00121842">
        <w:t>):</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0F0388" w:rsidP="009E2877">
            <w:pPr>
              <w:widowControl w:val="0"/>
              <w:rPr>
                <w:sz w:val="22"/>
                <w:szCs w:val="22"/>
              </w:rPr>
            </w:pPr>
            <w:r>
              <w:rPr>
                <w:sz w:val="22"/>
                <w:szCs w:val="22"/>
              </w:rPr>
              <w:t>Relevant past medical history particularly of immunosuppressive conditions or medications</w:t>
            </w:r>
            <w:r w:rsidR="00275548">
              <w:rPr>
                <w:sz w:val="22"/>
                <w:szCs w:val="22"/>
              </w:rPr>
              <w:t xml:space="preserve">, co-morbid </w:t>
            </w:r>
            <w:r w:rsidR="004A1345">
              <w:rPr>
                <w:sz w:val="22"/>
                <w:szCs w:val="22"/>
              </w:rPr>
              <w:t>conditions</w:t>
            </w:r>
          </w:p>
        </w:tc>
      </w:tr>
    </w:tbl>
    <w:p w:rsidR="00CE1038" w:rsidRPr="00121842" w:rsidRDefault="000526E4" w:rsidP="005E7EED">
      <w:pPr>
        <w:pStyle w:val="Normal1space"/>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275548" w:rsidP="009E2877">
            <w:pPr>
              <w:widowControl w:val="0"/>
              <w:rPr>
                <w:sz w:val="22"/>
                <w:szCs w:val="22"/>
              </w:rPr>
            </w:pPr>
            <w:r>
              <w:rPr>
                <w:sz w:val="22"/>
                <w:szCs w:val="22"/>
              </w:rPr>
              <w:t xml:space="preserve">Exposure to possible water source in the </w:t>
            </w:r>
            <w:r w:rsidR="004A1345">
              <w:rPr>
                <w:sz w:val="22"/>
                <w:szCs w:val="22"/>
              </w:rPr>
              <w:t>hospital</w:t>
            </w:r>
            <w:r>
              <w:rPr>
                <w:sz w:val="22"/>
                <w:szCs w:val="22"/>
              </w:rPr>
              <w:t xml:space="preserve"> </w:t>
            </w:r>
          </w:p>
        </w:tc>
      </w:tr>
    </w:tbl>
    <w:p w:rsidR="00A91F31" w:rsidRPr="00121842" w:rsidRDefault="000F0388" w:rsidP="005E7EED">
      <w:pPr>
        <w:pStyle w:val="Normal1space"/>
      </w:pPr>
      <w:r>
        <w:fldChar w:fldCharType="begin">
          <w:ffData>
            <w:name w:val=""/>
            <w:enabled/>
            <w:calcOnExit w:val="0"/>
            <w:checkBox>
              <w:sizeAuto/>
              <w:default w:val="1"/>
            </w:checkBox>
          </w:ffData>
        </w:fldChar>
      </w:r>
      <w:r>
        <w:instrText xml:space="preserve"> FORMCHECKBOX </w:instrText>
      </w:r>
      <w:r w:rsidR="00696B8E">
        <w:fldChar w:fldCharType="separate"/>
      </w:r>
      <w:r>
        <w:fldChar w:fldCharType="end"/>
      </w:r>
      <w:r w:rsidR="0069206A" w:rsidRPr="00121842">
        <w:t xml:space="preserve"> </w:t>
      </w:r>
      <w:r w:rsidR="00A91F31" w:rsidRPr="00121842">
        <w:t>Specimen/lab information</w:t>
      </w:r>
      <w:r w:rsidR="00E17833" w:rsidRPr="00121842">
        <w:t xml:space="preserve"> (</w:t>
      </w:r>
      <w:r w:rsidR="00FA38FC">
        <w:t>Symptomatic contacts</w:t>
      </w:r>
      <w:r w:rsidR="00E17833" w:rsidRPr="00121842">
        <w:t>):</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275548" w:rsidP="009E2877">
            <w:pPr>
              <w:widowControl w:val="0"/>
              <w:rPr>
                <w:sz w:val="22"/>
                <w:szCs w:val="22"/>
              </w:rPr>
            </w:pPr>
            <w:r>
              <w:rPr>
                <w:sz w:val="22"/>
                <w:szCs w:val="22"/>
              </w:rPr>
              <w:t>Urine and respiratory secretions</w:t>
            </w:r>
          </w:p>
        </w:tc>
      </w:tr>
    </w:tbl>
    <w:p w:rsidR="00957E47" w:rsidRPr="00121842" w:rsidRDefault="00275548" w:rsidP="005E7EED">
      <w:pPr>
        <w:pStyle w:val="Normal1space"/>
      </w:pPr>
      <w:r>
        <w:t xml:space="preserve">        </w:t>
      </w:r>
      <w:r w:rsidR="00957E47" w:rsidRPr="00121842">
        <w:t>Travel history</w:t>
      </w:r>
      <w:r w:rsidR="00E17833" w:rsidRPr="00121842">
        <w:t>:</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96B8E">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9206A" w:rsidP="009E2877">
            <w:pPr>
              <w:widowControl w:val="0"/>
              <w:rPr>
                <w:sz w:val="22"/>
                <w:szCs w:val="22"/>
              </w:rPr>
            </w:pPr>
            <w:r w:rsidRPr="00121842">
              <w:rPr>
                <w:sz w:val="22"/>
                <w:szCs w:val="22"/>
              </w:rPr>
              <w:fldChar w:fldCharType="begin">
                <w:ffData>
                  <w:name w:val="Text38"/>
                  <w:enabled/>
                  <w:calcOnExit w:val="0"/>
                  <w:textInput/>
                </w:ffData>
              </w:fldChar>
            </w:r>
            <w:bookmarkStart w:id="16" w:name="Text3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6"/>
          </w:p>
        </w:tc>
      </w:tr>
    </w:tbl>
    <w:p w:rsidR="006702DB" w:rsidRPr="00121842" w:rsidRDefault="006702DB" w:rsidP="009E2877">
      <w:pPr>
        <w:widowControl w:val="0"/>
        <w:tabs>
          <w:tab w:val="num" w:pos="360"/>
        </w:tabs>
        <w:rPr>
          <w:bCs/>
          <w:sz w:val="22"/>
          <w:szCs w:val="22"/>
        </w:rPr>
      </w:pPr>
    </w:p>
    <w:p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rsidTr="006F405C">
        <w:tc>
          <w:tcPr>
            <w:tcW w:w="9108" w:type="dxa"/>
            <w:shd w:val="clear" w:color="auto" w:fill="D9D9D9" w:themeFill="background1" w:themeFillShade="D9"/>
          </w:tcPr>
          <w:p w:rsidR="006F405C" w:rsidRPr="00121842" w:rsidRDefault="004A1345" w:rsidP="009E2877">
            <w:pPr>
              <w:widowControl w:val="0"/>
              <w:rPr>
                <w:sz w:val="22"/>
                <w:szCs w:val="22"/>
              </w:rPr>
            </w:pPr>
            <w:r>
              <w:rPr>
                <w:sz w:val="22"/>
                <w:szCs w:val="22"/>
              </w:rPr>
              <w:t>3</w:t>
            </w:r>
            <w:r w:rsidR="007162F3">
              <w:rPr>
                <w:sz w:val="22"/>
                <w:szCs w:val="22"/>
              </w:rPr>
              <w:t xml:space="preserve"> </w:t>
            </w:r>
            <w:r w:rsidR="00275548">
              <w:rPr>
                <w:sz w:val="22"/>
                <w:szCs w:val="22"/>
              </w:rPr>
              <w:t>weeks</w:t>
            </w:r>
          </w:p>
        </w:tc>
      </w:tr>
    </w:tbl>
    <w:p w:rsidR="00505C1A" w:rsidRPr="00121842" w:rsidRDefault="00505C1A" w:rsidP="009E2877">
      <w:pPr>
        <w:widowControl w:val="0"/>
        <w:tabs>
          <w:tab w:val="num" w:pos="360"/>
        </w:tabs>
        <w:rPr>
          <w:bCs/>
          <w:sz w:val="22"/>
          <w:szCs w:val="22"/>
        </w:rPr>
      </w:pPr>
    </w:p>
    <w:p w:rsidR="00AB6867" w:rsidRPr="00121842" w:rsidRDefault="00E13F7F" w:rsidP="00AB6867">
      <w:pPr>
        <w:widowControl w:val="0"/>
        <w:spacing w:after="120"/>
        <w:rPr>
          <w:sz w:val="22"/>
          <w:szCs w:val="22"/>
        </w:rPr>
      </w:pPr>
      <w:r w:rsidRPr="00121842">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rsidTr="0069206A">
        <w:tc>
          <w:tcPr>
            <w:tcW w:w="1620" w:type="dxa"/>
            <w:shd w:val="clear" w:color="auto" w:fill="D9D9D9" w:themeFill="background1" w:themeFillShade="D9"/>
            <w:vAlign w:val="center"/>
          </w:tcPr>
          <w:p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96B8E">
              <w:rPr>
                <w:bCs/>
                <w:sz w:val="22"/>
                <w:szCs w:val="22"/>
              </w:rPr>
            </w:r>
            <w:r w:rsidR="00696B8E">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rsidR="00AB6867" w:rsidRPr="00121842" w:rsidRDefault="00AB6867" w:rsidP="0069206A">
            <w:pPr>
              <w:widowControl w:val="0"/>
              <w:rPr>
                <w:sz w:val="22"/>
                <w:szCs w:val="22"/>
              </w:rPr>
            </w:pPr>
          </w:p>
        </w:tc>
        <w:tc>
          <w:tcPr>
            <w:tcW w:w="1980" w:type="dxa"/>
            <w:shd w:val="clear" w:color="auto" w:fill="D9D9D9" w:themeFill="background1" w:themeFillShade="D9"/>
          </w:tcPr>
          <w:p w:rsidR="00AB6867" w:rsidRPr="00121842" w:rsidRDefault="00763D33"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96B8E">
              <w:rPr>
                <w:bCs/>
                <w:sz w:val="22"/>
                <w:szCs w:val="22"/>
              </w:rPr>
            </w:r>
            <w:r w:rsidR="00696B8E">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rsidR="006D7929" w:rsidRPr="00121842" w:rsidRDefault="006D7929" w:rsidP="00FE2F37">
      <w:pPr>
        <w:widowControl w:val="0"/>
        <w:tabs>
          <w:tab w:val="num" w:pos="360"/>
        </w:tabs>
        <w:rPr>
          <w:sz w:val="22"/>
          <w:szCs w:val="22"/>
        </w:rPr>
      </w:pPr>
    </w:p>
    <w:p w:rsidR="00392637" w:rsidRPr="00121842" w:rsidRDefault="00392637" w:rsidP="008368EE">
      <w:pPr>
        <w:keepNext/>
        <w:keepLines/>
        <w:widowControl w:val="0"/>
        <w:rPr>
          <w:b/>
          <w:sz w:val="22"/>
          <w:szCs w:val="22"/>
        </w:rPr>
      </w:pPr>
    </w:p>
    <w:p w:rsidR="00392637" w:rsidRPr="00121842" w:rsidRDefault="00392637" w:rsidP="008368EE">
      <w:pPr>
        <w:keepNext/>
        <w:keepLines/>
        <w:widowControl w:val="0"/>
        <w:rPr>
          <w:b/>
          <w:sz w:val="22"/>
          <w:szCs w:val="22"/>
        </w:rPr>
      </w:pPr>
    </w:p>
    <w:p w:rsidR="008368EE" w:rsidRPr="00121842" w:rsidRDefault="008368EE" w:rsidP="008368EE">
      <w:pPr>
        <w:keepNext/>
        <w:keepLines/>
        <w:widowControl w:val="0"/>
        <w:rPr>
          <w:b/>
          <w:sz w:val="22"/>
          <w:szCs w:val="22"/>
        </w:rPr>
      </w:pPr>
    </w:p>
    <w:p w:rsidR="003F1C7A" w:rsidRPr="00121842" w:rsidRDefault="00E13F7F" w:rsidP="008368EE">
      <w:pPr>
        <w:keepNext/>
        <w:keepLines/>
        <w:widowControl w:val="0"/>
        <w:rPr>
          <w:sz w:val="22"/>
          <w:szCs w:val="22"/>
        </w:rPr>
      </w:pPr>
      <w:r w:rsidRPr="00121842">
        <w:rPr>
          <w:b/>
          <w:sz w:val="22"/>
          <w:szCs w:val="22"/>
        </w:rPr>
        <w:t>INVESTIGATION LEAD</w:t>
      </w:r>
      <w:r w:rsidR="003F1C7A" w:rsidRPr="00121842">
        <w:rPr>
          <w:b/>
          <w:sz w:val="22"/>
          <w:szCs w:val="22"/>
        </w:rPr>
        <w:t xml:space="preserve">:  </w:t>
      </w:r>
      <w:r w:rsidR="00FE3884" w:rsidRPr="00121842">
        <w:rPr>
          <w:i/>
          <w:sz w:val="22"/>
          <w:szCs w:val="22"/>
        </w:rPr>
        <w:t>Instruction: Indicate the name, title, and affiliation of the person who will be leading the 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rsidR="006F405C" w:rsidRPr="00121842" w:rsidRDefault="00A3503C" w:rsidP="008368EE">
            <w:pPr>
              <w:keepNext/>
              <w:keepLines/>
              <w:widowControl w:val="0"/>
              <w:rPr>
                <w:sz w:val="22"/>
                <w:szCs w:val="22"/>
              </w:rPr>
            </w:pPr>
            <w:r>
              <w:rPr>
                <w:sz w:val="22"/>
                <w:szCs w:val="22"/>
              </w:rPr>
              <w:t>Louise Francois Watkins</w:t>
            </w:r>
          </w:p>
        </w:tc>
      </w:tr>
      <w:tr w:rsidR="006F405C" w:rsidRPr="00121842" w:rsidTr="00C55A43">
        <w:trPr>
          <w:cantSplit/>
        </w:trPr>
        <w:tc>
          <w:tcPr>
            <w:tcW w:w="1440" w:type="dxa"/>
            <w:tcBorders>
              <w:top w:val="nil"/>
              <w:left w:val="nil"/>
              <w:bottom w:val="nil"/>
              <w:right w:val="nil"/>
            </w:tcBorders>
          </w:tcPr>
          <w:p w:rsidR="006F405C" w:rsidRPr="00121842" w:rsidRDefault="006F405C" w:rsidP="00C55A43">
            <w:pPr>
              <w:pStyle w:val="Spacer4"/>
            </w:pPr>
          </w:p>
        </w:tc>
        <w:tc>
          <w:tcPr>
            <w:tcW w:w="8028" w:type="dxa"/>
            <w:tcBorders>
              <w:left w:val="nil"/>
              <w:right w:val="nil"/>
            </w:tcBorders>
            <w:shd w:val="clear" w:color="auto" w:fill="auto"/>
          </w:tcPr>
          <w:p w:rsidR="006F405C" w:rsidRPr="00121842" w:rsidRDefault="006F405C" w:rsidP="00C55A43">
            <w:pPr>
              <w:pStyle w:val="Spacer4"/>
            </w:pPr>
          </w:p>
        </w:tc>
      </w:tr>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rsidR="006F405C" w:rsidRPr="00121842" w:rsidRDefault="00A3503C" w:rsidP="008368EE">
            <w:pPr>
              <w:keepNext/>
              <w:keepLines/>
              <w:widowControl w:val="0"/>
              <w:rPr>
                <w:sz w:val="22"/>
                <w:szCs w:val="22"/>
              </w:rPr>
            </w:pPr>
            <w:r>
              <w:rPr>
                <w:sz w:val="22"/>
                <w:szCs w:val="22"/>
              </w:rPr>
              <w:t>EIS Officer</w:t>
            </w:r>
          </w:p>
        </w:tc>
      </w:tr>
      <w:tr w:rsidR="006F405C" w:rsidRPr="00121842" w:rsidTr="00C55A43">
        <w:trPr>
          <w:cantSplit/>
        </w:trPr>
        <w:tc>
          <w:tcPr>
            <w:tcW w:w="1440" w:type="dxa"/>
            <w:tcBorders>
              <w:top w:val="nil"/>
              <w:left w:val="nil"/>
              <w:bottom w:val="nil"/>
              <w:right w:val="nil"/>
            </w:tcBorders>
          </w:tcPr>
          <w:p w:rsidR="006F405C" w:rsidRPr="00121842" w:rsidRDefault="006F405C" w:rsidP="00C55A43">
            <w:pPr>
              <w:pStyle w:val="Spacer4"/>
            </w:pPr>
          </w:p>
        </w:tc>
        <w:tc>
          <w:tcPr>
            <w:tcW w:w="8028" w:type="dxa"/>
            <w:tcBorders>
              <w:left w:val="nil"/>
              <w:bottom w:val="single" w:sz="4" w:space="0" w:color="auto"/>
              <w:right w:val="nil"/>
            </w:tcBorders>
            <w:shd w:val="clear" w:color="auto" w:fill="auto"/>
          </w:tcPr>
          <w:p w:rsidR="006F405C" w:rsidRPr="00121842" w:rsidRDefault="006F405C" w:rsidP="00C55A43">
            <w:pPr>
              <w:pStyle w:val="Spacer4"/>
            </w:pPr>
          </w:p>
        </w:tc>
      </w:tr>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rsidR="006F405C" w:rsidRPr="00121842" w:rsidRDefault="00A3503C" w:rsidP="008368EE">
            <w:pPr>
              <w:keepNext/>
              <w:keepLines/>
              <w:widowControl w:val="0"/>
              <w:rPr>
                <w:sz w:val="22"/>
                <w:szCs w:val="22"/>
              </w:rPr>
            </w:pPr>
            <w:r>
              <w:rPr>
                <w:sz w:val="22"/>
                <w:szCs w:val="22"/>
              </w:rPr>
              <w:t>Respiratory Disease Branch, DVD/  Epidemiology Workforce Branch, DSEPD</w:t>
            </w:r>
          </w:p>
        </w:tc>
      </w:tr>
    </w:tbl>
    <w:p w:rsidR="006F405C" w:rsidRPr="00121842" w:rsidRDefault="006F405C" w:rsidP="00FE2F37">
      <w:pPr>
        <w:widowControl w:val="0"/>
        <w:rPr>
          <w:sz w:val="22"/>
          <w:szCs w:val="22"/>
        </w:rPr>
      </w:pPr>
    </w:p>
    <w:p w:rsidR="00316ADD" w:rsidRPr="00121842" w:rsidRDefault="00430E84" w:rsidP="000124C4">
      <w:pPr>
        <w:widowControl w:val="0"/>
        <w:rPr>
          <w:i/>
          <w:sz w:val="22"/>
          <w:szCs w:val="22"/>
        </w:rPr>
      </w:pPr>
      <w:r w:rsidRPr="00121842">
        <w:rPr>
          <w:b/>
          <w:sz w:val="22"/>
          <w:szCs w:val="22"/>
        </w:rPr>
        <w:t>CDC SPONSORING P</w:t>
      </w:r>
      <w:r w:rsidR="009E769E" w:rsidRPr="00121842">
        <w:rPr>
          <w:b/>
          <w:sz w:val="22"/>
          <w:szCs w:val="22"/>
        </w:rPr>
        <w:t xml:space="preserve">ROGAM AND </w:t>
      </w:r>
      <w:r w:rsidR="00A7261A" w:rsidRPr="00121842">
        <w:rPr>
          <w:b/>
          <w:sz w:val="22"/>
          <w:szCs w:val="22"/>
        </w:rPr>
        <w:t xml:space="preserve">PRIMARY </w:t>
      </w:r>
      <w:r w:rsidRPr="00121842">
        <w:rPr>
          <w:b/>
          <w:sz w:val="22"/>
          <w:szCs w:val="22"/>
        </w:rPr>
        <w:t>CONTACT</w:t>
      </w:r>
      <w:r w:rsidR="009E769E" w:rsidRPr="00121842">
        <w:rPr>
          <w:b/>
          <w:sz w:val="22"/>
          <w:szCs w:val="22"/>
        </w:rPr>
        <w:t xml:space="preserve">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rsidR="00253F03" w:rsidRPr="00121842" w:rsidRDefault="00275548" w:rsidP="00B16062">
            <w:pPr>
              <w:widowControl w:val="0"/>
              <w:rPr>
                <w:sz w:val="22"/>
                <w:szCs w:val="22"/>
              </w:rPr>
            </w:pPr>
            <w:r>
              <w:rPr>
                <w:sz w:val="22"/>
                <w:szCs w:val="22"/>
              </w:rPr>
              <w:t>NCIRD/ DBD</w:t>
            </w:r>
          </w:p>
        </w:tc>
      </w:tr>
      <w:tr w:rsidR="00253F03" w:rsidRPr="00121842" w:rsidTr="00C55A43">
        <w:trPr>
          <w:cantSplit/>
        </w:trPr>
        <w:tc>
          <w:tcPr>
            <w:tcW w:w="2350" w:type="dxa"/>
            <w:tcBorders>
              <w:top w:val="nil"/>
              <w:left w:val="nil"/>
              <w:bottom w:val="nil"/>
              <w:right w:val="nil"/>
            </w:tcBorders>
          </w:tcPr>
          <w:p w:rsidR="00253F03" w:rsidRPr="00121842" w:rsidRDefault="00253F03" w:rsidP="00C55A43">
            <w:pPr>
              <w:pStyle w:val="Spacer4"/>
            </w:pPr>
          </w:p>
        </w:tc>
        <w:tc>
          <w:tcPr>
            <w:tcW w:w="7118" w:type="dxa"/>
            <w:tcBorders>
              <w:left w:val="nil"/>
              <w:bottom w:val="single" w:sz="4" w:space="0" w:color="auto"/>
              <w:right w:val="nil"/>
            </w:tcBorders>
            <w:shd w:val="clear" w:color="auto" w:fill="auto"/>
          </w:tcPr>
          <w:p w:rsidR="00253F03" w:rsidRPr="00121842" w:rsidRDefault="00253F03" w:rsidP="00C55A43">
            <w:pPr>
              <w:pStyle w:val="Spacer4"/>
            </w:pPr>
          </w:p>
        </w:tc>
      </w:tr>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rsidR="00253F03" w:rsidRPr="00121842" w:rsidRDefault="00275548" w:rsidP="00B16062">
            <w:pPr>
              <w:widowControl w:val="0"/>
              <w:rPr>
                <w:sz w:val="22"/>
                <w:szCs w:val="22"/>
              </w:rPr>
            </w:pPr>
            <w:r>
              <w:rPr>
                <w:sz w:val="22"/>
                <w:szCs w:val="22"/>
              </w:rPr>
              <w:t>Preeta K. Kutty</w:t>
            </w:r>
          </w:p>
        </w:tc>
      </w:tr>
      <w:tr w:rsidR="00253F03" w:rsidRPr="00121842" w:rsidTr="00C55A43">
        <w:trPr>
          <w:cantSplit/>
        </w:trPr>
        <w:tc>
          <w:tcPr>
            <w:tcW w:w="2350" w:type="dxa"/>
            <w:tcBorders>
              <w:top w:val="nil"/>
              <w:left w:val="nil"/>
              <w:bottom w:val="nil"/>
              <w:right w:val="nil"/>
            </w:tcBorders>
          </w:tcPr>
          <w:p w:rsidR="00253F03" w:rsidRPr="00121842" w:rsidRDefault="00253F03" w:rsidP="00C55A43">
            <w:pPr>
              <w:pStyle w:val="Spacer4"/>
            </w:pPr>
          </w:p>
        </w:tc>
        <w:tc>
          <w:tcPr>
            <w:tcW w:w="7118" w:type="dxa"/>
            <w:tcBorders>
              <w:left w:val="nil"/>
              <w:bottom w:val="single" w:sz="4" w:space="0" w:color="auto"/>
              <w:right w:val="nil"/>
            </w:tcBorders>
            <w:shd w:val="clear" w:color="auto" w:fill="auto"/>
          </w:tcPr>
          <w:p w:rsidR="00253F03" w:rsidRPr="00121842" w:rsidRDefault="00253F03" w:rsidP="00C55A43">
            <w:pPr>
              <w:pStyle w:val="Spacer4"/>
            </w:pPr>
          </w:p>
        </w:tc>
      </w:tr>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rsidR="00253F03" w:rsidRPr="00121842" w:rsidRDefault="00275548" w:rsidP="00B16062">
            <w:pPr>
              <w:widowControl w:val="0"/>
              <w:rPr>
                <w:sz w:val="22"/>
                <w:szCs w:val="22"/>
              </w:rPr>
            </w:pPr>
            <w:r>
              <w:rPr>
                <w:sz w:val="22"/>
                <w:szCs w:val="22"/>
              </w:rPr>
              <w:t>Medical Epidemiologist</w:t>
            </w:r>
          </w:p>
        </w:tc>
      </w:tr>
    </w:tbl>
    <w:p w:rsidR="00C55A43" w:rsidRPr="00121842" w:rsidRDefault="00C55A43" w:rsidP="004C522A">
      <w:pPr>
        <w:widowControl w:val="0"/>
        <w:ind w:left="180" w:hanging="180"/>
        <w:rPr>
          <w:sz w:val="22"/>
          <w:szCs w:val="22"/>
        </w:rPr>
      </w:pPr>
    </w:p>
    <w:p w:rsidR="00E0014D" w:rsidRPr="00121842" w:rsidRDefault="00E0014D" w:rsidP="00392637">
      <w:pPr>
        <w:widowControl w:val="0"/>
        <w:rPr>
          <w:bCs/>
          <w:sz w:val="22"/>
          <w:szCs w:val="22"/>
        </w:rPr>
      </w:pPr>
      <w:r w:rsidRPr="000467A2">
        <w:rPr>
          <w:sz w:val="22"/>
          <w:szCs w:val="22"/>
        </w:rPr>
        <w:t xml:space="preserve">Contact Information: </w:t>
      </w:r>
      <w:r w:rsidRPr="000467A2">
        <w:rPr>
          <w:i/>
          <w:sz w:val="22"/>
          <w:szCs w:val="22"/>
        </w:rPr>
        <w:t xml:space="preserve">Provide complete contact information. Check box for preferred method(s) </w:t>
      </w:r>
      <w:r w:rsidR="004C522A" w:rsidRPr="000467A2">
        <w:rPr>
          <w:i/>
          <w:sz w:val="22"/>
          <w:szCs w:val="22"/>
        </w:rPr>
        <w:t xml:space="preserve">    </w:t>
      </w:r>
      <w:r w:rsidRPr="000467A2">
        <w:rPr>
          <w:i/>
          <w:sz w:val="22"/>
          <w:szCs w:val="22"/>
        </w:rPr>
        <w:t>of contact during the OMB approval process.</w:t>
      </w:r>
    </w:p>
    <w:tbl>
      <w:tblPr>
        <w:tblStyle w:val="TableGrid"/>
        <w:tblW w:w="8932" w:type="dxa"/>
        <w:tblInd w:w="626" w:type="dxa"/>
        <w:tblLook w:val="04A0" w:firstRow="1" w:lastRow="0" w:firstColumn="1" w:lastColumn="0" w:noHBand="0" w:noVBand="1"/>
      </w:tblPr>
      <w:tblGrid>
        <w:gridCol w:w="2340"/>
        <w:gridCol w:w="6592"/>
      </w:tblGrid>
      <w:tr w:rsidR="00CE07E6" w:rsidRPr="00121842" w:rsidTr="00C55A43">
        <w:trPr>
          <w:cantSplit/>
        </w:trPr>
        <w:tc>
          <w:tcPr>
            <w:tcW w:w="2340" w:type="dxa"/>
            <w:tcBorders>
              <w:top w:val="nil"/>
              <w:left w:val="nil"/>
              <w:bottom w:val="nil"/>
            </w:tcBorders>
          </w:tcPr>
          <w:p w:rsidR="00CE07E6" w:rsidRPr="00121842" w:rsidRDefault="00763D33" w:rsidP="005E7EED">
            <w:pPr>
              <w:widowControl w:val="0"/>
              <w:rPr>
                <w:bCs/>
                <w:sz w:val="22"/>
                <w:szCs w:val="22"/>
              </w:rPr>
            </w:pPr>
            <w:r>
              <w:rPr>
                <w:bCs/>
                <w:sz w:val="22"/>
                <w:szCs w:val="22"/>
              </w:rPr>
              <w:fldChar w:fldCharType="begin">
                <w:ffData>
                  <w:name w:val="Check4"/>
                  <w:enabled/>
                  <w:calcOnExit w:val="0"/>
                  <w:checkBox>
                    <w:sizeAuto/>
                    <w:default w:val="1"/>
                  </w:checkBox>
                </w:ffData>
              </w:fldChar>
            </w:r>
            <w:bookmarkStart w:id="17" w:name="Check4"/>
            <w:r>
              <w:rPr>
                <w:bCs/>
                <w:sz w:val="22"/>
                <w:szCs w:val="22"/>
              </w:rPr>
              <w:instrText xml:space="preserve"> FORMCHECKBOX </w:instrText>
            </w:r>
            <w:r w:rsidR="00696B8E">
              <w:rPr>
                <w:bCs/>
                <w:sz w:val="22"/>
                <w:szCs w:val="22"/>
              </w:rPr>
            </w:r>
            <w:r w:rsidR="00696B8E">
              <w:rPr>
                <w:bCs/>
                <w:sz w:val="22"/>
                <w:szCs w:val="22"/>
              </w:rPr>
              <w:fldChar w:fldCharType="separate"/>
            </w:r>
            <w:r>
              <w:rPr>
                <w:bCs/>
                <w:sz w:val="22"/>
                <w:szCs w:val="22"/>
              </w:rPr>
              <w:fldChar w:fldCharType="end"/>
            </w:r>
            <w:bookmarkEnd w:id="17"/>
            <w:r w:rsidR="0069206A" w:rsidRPr="00121842">
              <w:rPr>
                <w:bCs/>
                <w:sz w:val="22"/>
                <w:szCs w:val="22"/>
              </w:rPr>
              <w:t xml:space="preserve"> </w:t>
            </w:r>
            <w:r w:rsidR="00CE07E6" w:rsidRPr="00121842">
              <w:rPr>
                <w:sz w:val="22"/>
                <w:szCs w:val="22"/>
              </w:rPr>
              <w:t>Office phone:</w:t>
            </w:r>
          </w:p>
        </w:tc>
        <w:tc>
          <w:tcPr>
            <w:tcW w:w="6592" w:type="dxa"/>
            <w:tcBorders>
              <w:bottom w:val="single" w:sz="4" w:space="0" w:color="auto"/>
            </w:tcBorders>
            <w:shd w:val="clear" w:color="auto" w:fill="D9D9D9" w:themeFill="background1" w:themeFillShade="D9"/>
          </w:tcPr>
          <w:p w:rsidR="00CE07E6" w:rsidRPr="00121842" w:rsidRDefault="000467A2" w:rsidP="004C522A">
            <w:pPr>
              <w:widowControl w:val="0"/>
              <w:ind w:hanging="18"/>
              <w:rPr>
                <w:sz w:val="22"/>
                <w:szCs w:val="22"/>
              </w:rPr>
            </w:pPr>
            <w:r>
              <w:rPr>
                <w:sz w:val="22"/>
                <w:szCs w:val="22"/>
              </w:rPr>
              <w:t>404-639-0470</w:t>
            </w:r>
          </w:p>
        </w:tc>
      </w:tr>
      <w:tr w:rsidR="00CE07E6" w:rsidRPr="00121842" w:rsidTr="00C55A43">
        <w:trPr>
          <w:cantSplit/>
        </w:trPr>
        <w:tc>
          <w:tcPr>
            <w:tcW w:w="2340" w:type="dxa"/>
            <w:tcBorders>
              <w:top w:val="nil"/>
              <w:left w:val="nil"/>
              <w:bottom w:val="nil"/>
              <w:right w:val="nil"/>
            </w:tcBorders>
          </w:tcPr>
          <w:p w:rsidR="00CE07E6" w:rsidRPr="00121842" w:rsidRDefault="00CE07E6" w:rsidP="005E7EED">
            <w:pPr>
              <w:pStyle w:val="Spacer4"/>
            </w:pPr>
          </w:p>
        </w:tc>
        <w:tc>
          <w:tcPr>
            <w:tcW w:w="6592" w:type="dxa"/>
            <w:tcBorders>
              <w:left w:val="nil"/>
              <w:right w:val="nil"/>
            </w:tcBorders>
            <w:shd w:val="clear" w:color="auto" w:fill="auto"/>
          </w:tcPr>
          <w:p w:rsidR="00CE07E6" w:rsidRPr="00121842" w:rsidRDefault="00CE07E6" w:rsidP="00C55A43">
            <w:pPr>
              <w:pStyle w:val="Spacer4"/>
            </w:pPr>
          </w:p>
        </w:tc>
      </w:tr>
      <w:tr w:rsidR="00CE07E6" w:rsidRPr="00121842" w:rsidTr="00C55A43">
        <w:trPr>
          <w:cantSplit/>
        </w:trPr>
        <w:tc>
          <w:tcPr>
            <w:tcW w:w="2340" w:type="dxa"/>
            <w:tcBorders>
              <w:top w:val="nil"/>
              <w:left w:val="nil"/>
              <w:bottom w:val="nil"/>
            </w:tcBorders>
          </w:tcPr>
          <w:p w:rsidR="00CE07E6" w:rsidRPr="00121842" w:rsidRDefault="0069206A" w:rsidP="005E7EED">
            <w:pPr>
              <w:widowControl w:val="0"/>
              <w:rPr>
                <w:bCs/>
                <w:sz w:val="22"/>
                <w:szCs w:val="22"/>
              </w:rPr>
            </w:pPr>
            <w:r w:rsidRPr="00121842">
              <w:rPr>
                <w:bCs/>
                <w:sz w:val="22"/>
                <w:szCs w:val="22"/>
              </w:rPr>
              <w:fldChar w:fldCharType="begin">
                <w:ffData>
                  <w:name w:val="Check4"/>
                  <w:enabled/>
                  <w:calcOnExit w:val="0"/>
                  <w:checkBox>
                    <w:sizeAuto/>
                    <w:default w:val="0"/>
                  </w:checkBox>
                </w:ffData>
              </w:fldChar>
            </w:r>
            <w:r w:rsidRPr="00121842">
              <w:rPr>
                <w:bCs/>
                <w:sz w:val="22"/>
                <w:szCs w:val="22"/>
              </w:rPr>
              <w:instrText xml:space="preserve"> FORMCHECKBOX </w:instrText>
            </w:r>
            <w:r w:rsidR="00696B8E">
              <w:rPr>
                <w:bCs/>
                <w:sz w:val="22"/>
                <w:szCs w:val="22"/>
              </w:rPr>
            </w:r>
            <w:r w:rsidR="00696B8E">
              <w:rPr>
                <w:bCs/>
                <w:sz w:val="22"/>
                <w:szCs w:val="22"/>
              </w:rPr>
              <w:fldChar w:fldCharType="separate"/>
            </w:r>
            <w:r w:rsidRPr="00121842">
              <w:rPr>
                <w:bCs/>
                <w:sz w:val="22"/>
                <w:szCs w:val="22"/>
              </w:rPr>
              <w:fldChar w:fldCharType="end"/>
            </w:r>
            <w:r w:rsidRPr="00121842">
              <w:rPr>
                <w:bCs/>
                <w:sz w:val="22"/>
                <w:szCs w:val="22"/>
              </w:rPr>
              <w:t xml:space="preserve"> </w:t>
            </w:r>
            <w:r w:rsidR="00CE07E6" w:rsidRPr="00121842">
              <w:rPr>
                <w:sz w:val="22"/>
                <w:szCs w:val="22"/>
              </w:rPr>
              <w:t>Home phone:</w:t>
            </w:r>
          </w:p>
        </w:tc>
        <w:tc>
          <w:tcPr>
            <w:tcW w:w="6592" w:type="dxa"/>
            <w:tcBorders>
              <w:bottom w:val="single" w:sz="4" w:space="0" w:color="auto"/>
            </w:tcBorders>
            <w:shd w:val="clear" w:color="auto" w:fill="D9D9D9" w:themeFill="background1" w:themeFillShade="D9"/>
          </w:tcPr>
          <w:p w:rsidR="00CE07E6" w:rsidRPr="00121842" w:rsidRDefault="0069206A" w:rsidP="004C522A">
            <w:pPr>
              <w:widowControl w:val="0"/>
              <w:ind w:hanging="18"/>
              <w:rPr>
                <w:sz w:val="22"/>
                <w:szCs w:val="22"/>
              </w:rPr>
            </w:pPr>
            <w:r w:rsidRPr="00121842">
              <w:rPr>
                <w:sz w:val="22"/>
                <w:szCs w:val="22"/>
              </w:rPr>
              <w:fldChar w:fldCharType="begin">
                <w:ffData>
                  <w:name w:val="Text42"/>
                  <w:enabled/>
                  <w:calcOnExit w:val="0"/>
                  <w:textInput/>
                </w:ffData>
              </w:fldChar>
            </w:r>
            <w:bookmarkStart w:id="18" w:name="Text4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8"/>
          </w:p>
        </w:tc>
      </w:tr>
      <w:tr w:rsidR="00CE07E6" w:rsidRPr="00121842" w:rsidTr="00C55A43">
        <w:trPr>
          <w:cantSplit/>
        </w:trPr>
        <w:tc>
          <w:tcPr>
            <w:tcW w:w="2340" w:type="dxa"/>
            <w:tcBorders>
              <w:top w:val="nil"/>
              <w:left w:val="nil"/>
              <w:bottom w:val="nil"/>
              <w:right w:val="nil"/>
            </w:tcBorders>
          </w:tcPr>
          <w:p w:rsidR="00CE07E6" w:rsidRPr="00121842" w:rsidRDefault="00CE07E6" w:rsidP="005E7EED">
            <w:pPr>
              <w:pStyle w:val="Spacer4"/>
            </w:pPr>
          </w:p>
        </w:tc>
        <w:tc>
          <w:tcPr>
            <w:tcW w:w="6592" w:type="dxa"/>
            <w:tcBorders>
              <w:left w:val="nil"/>
              <w:bottom w:val="single" w:sz="4" w:space="0" w:color="auto"/>
              <w:right w:val="nil"/>
            </w:tcBorders>
            <w:shd w:val="clear" w:color="auto" w:fill="auto"/>
          </w:tcPr>
          <w:p w:rsidR="00CE07E6" w:rsidRPr="00121842" w:rsidRDefault="00CE07E6" w:rsidP="00C55A43">
            <w:pPr>
              <w:pStyle w:val="Spacer4"/>
            </w:pPr>
          </w:p>
        </w:tc>
      </w:tr>
      <w:tr w:rsidR="00CE07E6" w:rsidRPr="00121842" w:rsidTr="00C55A43">
        <w:trPr>
          <w:cantSplit/>
        </w:trPr>
        <w:tc>
          <w:tcPr>
            <w:tcW w:w="2340" w:type="dxa"/>
            <w:tcBorders>
              <w:top w:val="nil"/>
              <w:left w:val="nil"/>
              <w:bottom w:val="nil"/>
              <w:right w:val="single" w:sz="4" w:space="0" w:color="auto"/>
            </w:tcBorders>
          </w:tcPr>
          <w:p w:rsidR="00CE07E6" w:rsidRPr="00121842" w:rsidRDefault="007162F3" w:rsidP="005E7EED">
            <w:pPr>
              <w:widowControl w:val="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96B8E">
              <w:rPr>
                <w:bCs/>
                <w:sz w:val="22"/>
                <w:szCs w:val="22"/>
              </w:rPr>
            </w:r>
            <w:r w:rsidR="00696B8E">
              <w:rPr>
                <w:bCs/>
                <w:sz w:val="22"/>
                <w:szCs w:val="22"/>
              </w:rPr>
              <w:fldChar w:fldCharType="separate"/>
            </w:r>
            <w:r>
              <w:rPr>
                <w:bCs/>
                <w:sz w:val="22"/>
                <w:szCs w:val="22"/>
              </w:rPr>
              <w:fldChar w:fldCharType="end"/>
            </w:r>
            <w:r w:rsidR="0069206A" w:rsidRPr="00121842">
              <w:rPr>
                <w:bCs/>
                <w:sz w:val="22"/>
                <w:szCs w:val="22"/>
              </w:rPr>
              <w:t xml:space="preserve"> </w:t>
            </w:r>
            <w:r w:rsidR="00CE07E6" w:rsidRPr="00121842">
              <w:rPr>
                <w:sz w:val="22"/>
                <w:szCs w:val="22"/>
              </w:rPr>
              <w:t>Cell/Mobile:</w:t>
            </w:r>
          </w:p>
        </w:tc>
        <w:tc>
          <w:tcPr>
            <w:tcW w:w="6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07E6" w:rsidRPr="00121842" w:rsidRDefault="000467A2" w:rsidP="004C522A">
            <w:pPr>
              <w:widowControl w:val="0"/>
              <w:ind w:hanging="18"/>
              <w:rPr>
                <w:bCs/>
                <w:sz w:val="22"/>
                <w:szCs w:val="22"/>
              </w:rPr>
            </w:pPr>
            <w:r>
              <w:rPr>
                <w:bCs/>
                <w:sz w:val="22"/>
                <w:szCs w:val="22"/>
              </w:rPr>
              <w:t>480-747-5409</w:t>
            </w:r>
          </w:p>
        </w:tc>
      </w:tr>
      <w:tr w:rsidR="00CE07E6" w:rsidRPr="00121842" w:rsidTr="00C55A43">
        <w:trPr>
          <w:cantSplit/>
        </w:trPr>
        <w:tc>
          <w:tcPr>
            <w:tcW w:w="2340" w:type="dxa"/>
            <w:tcBorders>
              <w:top w:val="nil"/>
              <w:left w:val="nil"/>
              <w:bottom w:val="nil"/>
              <w:right w:val="nil"/>
            </w:tcBorders>
          </w:tcPr>
          <w:p w:rsidR="00CE07E6" w:rsidRPr="00121842" w:rsidRDefault="00CE07E6" w:rsidP="005E7EED">
            <w:pPr>
              <w:pStyle w:val="Spacer4"/>
            </w:pPr>
          </w:p>
        </w:tc>
        <w:tc>
          <w:tcPr>
            <w:tcW w:w="6592" w:type="dxa"/>
            <w:tcBorders>
              <w:top w:val="single" w:sz="4" w:space="0" w:color="auto"/>
              <w:left w:val="nil"/>
              <w:bottom w:val="single" w:sz="4" w:space="0" w:color="auto"/>
              <w:right w:val="nil"/>
            </w:tcBorders>
          </w:tcPr>
          <w:p w:rsidR="00CE07E6" w:rsidRPr="00121842" w:rsidRDefault="00CE07E6" w:rsidP="00C55A43">
            <w:pPr>
              <w:pStyle w:val="Spacer4"/>
            </w:pPr>
          </w:p>
        </w:tc>
      </w:tr>
      <w:tr w:rsidR="00CE07E6" w:rsidRPr="00121842" w:rsidTr="00C55A43">
        <w:trPr>
          <w:cantSplit/>
        </w:trPr>
        <w:tc>
          <w:tcPr>
            <w:tcW w:w="2340" w:type="dxa"/>
            <w:tcBorders>
              <w:top w:val="nil"/>
              <w:left w:val="nil"/>
              <w:bottom w:val="nil"/>
              <w:right w:val="single" w:sz="4" w:space="0" w:color="auto"/>
            </w:tcBorders>
          </w:tcPr>
          <w:p w:rsidR="00CE07E6" w:rsidRPr="00121842" w:rsidRDefault="00763D33" w:rsidP="005E7EED">
            <w:pPr>
              <w:widowControl w:val="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96B8E">
              <w:rPr>
                <w:bCs/>
                <w:sz w:val="22"/>
                <w:szCs w:val="22"/>
              </w:rPr>
            </w:r>
            <w:r w:rsidR="00696B8E">
              <w:rPr>
                <w:bCs/>
                <w:sz w:val="22"/>
                <w:szCs w:val="22"/>
              </w:rPr>
              <w:fldChar w:fldCharType="separate"/>
            </w:r>
            <w:r>
              <w:rPr>
                <w:bCs/>
                <w:sz w:val="22"/>
                <w:szCs w:val="22"/>
              </w:rPr>
              <w:fldChar w:fldCharType="end"/>
            </w:r>
            <w:r w:rsidR="0069206A" w:rsidRPr="00121842">
              <w:rPr>
                <w:bCs/>
                <w:sz w:val="22"/>
                <w:szCs w:val="22"/>
              </w:rPr>
              <w:t xml:space="preserve"> </w:t>
            </w:r>
            <w:r w:rsidR="00B16062" w:rsidRPr="00121842">
              <w:rPr>
                <w:sz w:val="22"/>
                <w:szCs w:val="22"/>
              </w:rPr>
              <w:t>E-mail:</w:t>
            </w:r>
          </w:p>
        </w:tc>
        <w:tc>
          <w:tcPr>
            <w:tcW w:w="6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07E6" w:rsidRPr="00121842" w:rsidRDefault="000467A2" w:rsidP="004C522A">
            <w:pPr>
              <w:widowControl w:val="0"/>
              <w:ind w:left="-18" w:hanging="18"/>
              <w:rPr>
                <w:sz w:val="22"/>
                <w:szCs w:val="22"/>
              </w:rPr>
            </w:pPr>
            <w:r>
              <w:rPr>
                <w:sz w:val="22"/>
                <w:szCs w:val="22"/>
              </w:rPr>
              <w:t>pkutty@cdc.gov</w:t>
            </w:r>
          </w:p>
        </w:tc>
      </w:tr>
      <w:tr w:rsidR="00B16062" w:rsidRPr="00121842" w:rsidTr="00C55A43">
        <w:trPr>
          <w:cantSplit/>
        </w:trPr>
        <w:tc>
          <w:tcPr>
            <w:tcW w:w="2340" w:type="dxa"/>
            <w:tcBorders>
              <w:top w:val="nil"/>
              <w:left w:val="nil"/>
              <w:bottom w:val="nil"/>
              <w:right w:val="nil"/>
            </w:tcBorders>
          </w:tcPr>
          <w:p w:rsidR="00B16062" w:rsidRPr="00121842" w:rsidRDefault="00B16062" w:rsidP="005E7EED">
            <w:pPr>
              <w:pStyle w:val="Spacer4"/>
            </w:pPr>
          </w:p>
        </w:tc>
        <w:tc>
          <w:tcPr>
            <w:tcW w:w="6592" w:type="dxa"/>
            <w:tcBorders>
              <w:top w:val="single" w:sz="4" w:space="0" w:color="auto"/>
              <w:left w:val="nil"/>
              <w:bottom w:val="single" w:sz="4" w:space="0" w:color="auto"/>
              <w:right w:val="nil"/>
            </w:tcBorders>
          </w:tcPr>
          <w:p w:rsidR="00B16062" w:rsidRPr="00121842" w:rsidRDefault="00B16062" w:rsidP="00C55A43">
            <w:pPr>
              <w:pStyle w:val="Spacer4"/>
            </w:pPr>
          </w:p>
        </w:tc>
      </w:tr>
      <w:tr w:rsidR="00B16062" w:rsidRPr="00121842" w:rsidTr="00C55A43">
        <w:trPr>
          <w:cantSplit/>
        </w:trPr>
        <w:tc>
          <w:tcPr>
            <w:tcW w:w="2340" w:type="dxa"/>
            <w:tcBorders>
              <w:top w:val="nil"/>
              <w:left w:val="nil"/>
              <w:bottom w:val="nil"/>
              <w:right w:val="single" w:sz="4" w:space="0" w:color="auto"/>
            </w:tcBorders>
          </w:tcPr>
          <w:p w:rsidR="00B16062" w:rsidRPr="00121842" w:rsidRDefault="0069206A" w:rsidP="005E7EED">
            <w:pPr>
              <w:widowControl w:val="0"/>
              <w:rPr>
                <w:sz w:val="22"/>
                <w:szCs w:val="22"/>
              </w:rPr>
            </w:pPr>
            <w:r w:rsidRPr="00121842">
              <w:rPr>
                <w:bCs/>
                <w:sz w:val="22"/>
                <w:szCs w:val="22"/>
              </w:rPr>
              <w:fldChar w:fldCharType="begin">
                <w:ffData>
                  <w:name w:val="Check4"/>
                  <w:enabled/>
                  <w:calcOnExit w:val="0"/>
                  <w:checkBox>
                    <w:sizeAuto/>
                    <w:default w:val="0"/>
                  </w:checkBox>
                </w:ffData>
              </w:fldChar>
            </w:r>
            <w:r w:rsidRPr="00121842">
              <w:rPr>
                <w:bCs/>
                <w:sz w:val="22"/>
                <w:szCs w:val="22"/>
              </w:rPr>
              <w:instrText xml:space="preserve"> FORMCHECKBOX </w:instrText>
            </w:r>
            <w:r w:rsidR="00696B8E">
              <w:rPr>
                <w:bCs/>
                <w:sz w:val="22"/>
                <w:szCs w:val="22"/>
              </w:rPr>
            </w:r>
            <w:r w:rsidR="00696B8E">
              <w:rPr>
                <w:bCs/>
                <w:sz w:val="22"/>
                <w:szCs w:val="22"/>
              </w:rPr>
              <w:fldChar w:fldCharType="separate"/>
            </w:r>
            <w:r w:rsidRPr="00121842">
              <w:rPr>
                <w:bCs/>
                <w:sz w:val="22"/>
                <w:szCs w:val="22"/>
              </w:rPr>
              <w:fldChar w:fldCharType="end"/>
            </w:r>
            <w:r w:rsidRPr="00121842">
              <w:rPr>
                <w:bCs/>
                <w:sz w:val="22"/>
                <w:szCs w:val="22"/>
              </w:rPr>
              <w:t xml:space="preserve"> </w:t>
            </w:r>
            <w:r w:rsidR="00B16062" w:rsidRPr="00121842">
              <w:rPr>
                <w:sz w:val="22"/>
                <w:szCs w:val="22"/>
              </w:rPr>
              <w:t xml:space="preserve">Other: </w:t>
            </w:r>
          </w:p>
        </w:tc>
        <w:tc>
          <w:tcPr>
            <w:tcW w:w="6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6062" w:rsidRPr="00121842" w:rsidRDefault="0069206A" w:rsidP="004C522A">
            <w:pPr>
              <w:widowControl w:val="0"/>
              <w:ind w:hanging="18"/>
              <w:rPr>
                <w:bCs/>
                <w:sz w:val="22"/>
                <w:szCs w:val="22"/>
              </w:rPr>
            </w:pPr>
            <w:r w:rsidRPr="00121842">
              <w:rPr>
                <w:bCs/>
                <w:sz w:val="22"/>
                <w:szCs w:val="22"/>
              </w:rPr>
              <w:fldChar w:fldCharType="begin">
                <w:ffData>
                  <w:name w:val="Text45"/>
                  <w:enabled/>
                  <w:calcOnExit w:val="0"/>
                  <w:textInput/>
                </w:ffData>
              </w:fldChar>
            </w:r>
            <w:bookmarkStart w:id="19" w:name="Text45"/>
            <w:r w:rsidRPr="00121842">
              <w:rPr>
                <w:bCs/>
                <w:sz w:val="22"/>
                <w:szCs w:val="22"/>
              </w:rPr>
              <w:instrText xml:space="preserve"> FORMTEXT </w:instrText>
            </w:r>
            <w:r w:rsidRPr="00121842">
              <w:rPr>
                <w:bCs/>
                <w:sz w:val="22"/>
                <w:szCs w:val="22"/>
              </w:rPr>
            </w:r>
            <w:r w:rsidRPr="00121842">
              <w:rPr>
                <w:bCs/>
                <w:sz w:val="22"/>
                <w:szCs w:val="22"/>
              </w:rPr>
              <w:fldChar w:fldCharType="separate"/>
            </w:r>
            <w:r w:rsidRPr="00121842">
              <w:rPr>
                <w:bCs/>
                <w:noProof/>
                <w:sz w:val="22"/>
                <w:szCs w:val="22"/>
              </w:rPr>
              <w:t> </w:t>
            </w:r>
            <w:r w:rsidRPr="00121842">
              <w:rPr>
                <w:bCs/>
                <w:noProof/>
                <w:sz w:val="22"/>
                <w:szCs w:val="22"/>
              </w:rPr>
              <w:t> </w:t>
            </w:r>
            <w:r w:rsidRPr="00121842">
              <w:rPr>
                <w:bCs/>
                <w:noProof/>
                <w:sz w:val="22"/>
                <w:szCs w:val="22"/>
              </w:rPr>
              <w:t> </w:t>
            </w:r>
            <w:r w:rsidRPr="00121842">
              <w:rPr>
                <w:bCs/>
                <w:noProof/>
                <w:sz w:val="22"/>
                <w:szCs w:val="22"/>
              </w:rPr>
              <w:t> </w:t>
            </w:r>
            <w:r w:rsidRPr="00121842">
              <w:rPr>
                <w:bCs/>
                <w:noProof/>
                <w:sz w:val="22"/>
                <w:szCs w:val="22"/>
              </w:rPr>
              <w:t> </w:t>
            </w:r>
            <w:r w:rsidRPr="00121842">
              <w:rPr>
                <w:bCs/>
                <w:sz w:val="22"/>
                <w:szCs w:val="22"/>
              </w:rPr>
              <w:fldChar w:fldCharType="end"/>
            </w:r>
            <w:bookmarkEnd w:id="19"/>
          </w:p>
        </w:tc>
      </w:tr>
    </w:tbl>
    <w:p w:rsidR="003A0C50" w:rsidRPr="00121842" w:rsidRDefault="003A0C50" w:rsidP="00FE2F37">
      <w:pPr>
        <w:widowControl w:val="0"/>
        <w:pBdr>
          <w:bottom w:val="single" w:sz="6" w:space="1" w:color="auto"/>
        </w:pBdr>
        <w:tabs>
          <w:tab w:val="left" w:pos="5670"/>
        </w:tabs>
        <w:rPr>
          <w:b/>
          <w:sz w:val="22"/>
          <w:szCs w:val="22"/>
        </w:rPr>
      </w:pPr>
    </w:p>
    <w:p w:rsidR="00A17852" w:rsidRPr="00121842" w:rsidRDefault="00A17852" w:rsidP="00FE2F37">
      <w:pPr>
        <w:widowControl w:val="0"/>
        <w:pBdr>
          <w:bottom w:val="single" w:sz="6" w:space="1" w:color="auto"/>
        </w:pBdr>
        <w:tabs>
          <w:tab w:val="left" w:pos="5670"/>
        </w:tabs>
        <w:rPr>
          <w:b/>
          <w:sz w:val="22"/>
          <w:szCs w:val="22"/>
        </w:rPr>
      </w:pPr>
    </w:p>
    <w:p w:rsidR="005E0528" w:rsidRPr="00121842" w:rsidRDefault="005E0528" w:rsidP="00454AE5">
      <w:pPr>
        <w:widowControl w:val="0"/>
        <w:rPr>
          <w:b/>
          <w:sz w:val="22"/>
          <w:szCs w:val="22"/>
        </w:rPr>
      </w:pPr>
    </w:p>
    <w:p w:rsidR="00CD79C2" w:rsidRPr="00121842" w:rsidRDefault="00CD79C2" w:rsidP="00454AE5">
      <w:pPr>
        <w:widowControl w:val="0"/>
        <w:rPr>
          <w:b/>
          <w:sz w:val="22"/>
          <w:szCs w:val="22"/>
        </w:rPr>
      </w:pPr>
      <w:r w:rsidRPr="00121842">
        <w:rPr>
          <w:b/>
          <w:sz w:val="22"/>
          <w:szCs w:val="22"/>
        </w:rPr>
        <w:t>CERTIFICATION:</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00CD79C2" w:rsidRPr="00121842" w:rsidRDefault="00CD79C2" w:rsidP="00454AE5">
      <w:pPr>
        <w:widowControl w:val="0"/>
        <w:rPr>
          <w:sz w:val="22"/>
          <w:szCs w:val="22"/>
        </w:rPr>
      </w:pPr>
    </w:p>
    <w:p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[INSERT NAME OF CDC SPONSORING PROGRAM CONTACT]</w:t>
      </w:r>
      <w:r w:rsidR="009C651E" w:rsidRPr="00121842">
        <w:rPr>
          <w:sz w:val="22"/>
          <w:szCs w:val="22"/>
        </w:rPr>
        <w:t xml:space="preserve">, </w:t>
      </w:r>
      <w:r w:rsidRPr="00121842">
        <w:rPr>
          <w:sz w:val="22"/>
          <w:szCs w:val="22"/>
        </w:rPr>
        <w:t xml:space="preserve">certify the following to be true: </w:t>
      </w:r>
    </w:p>
    <w:p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rsidTr="005E7EED">
        <w:trPr>
          <w:cantSplit/>
        </w:trPr>
        <w:tc>
          <w:tcPr>
            <w:tcW w:w="4788" w:type="dxa"/>
            <w:tcBorders>
              <w:right w:val="single" w:sz="4" w:space="0" w:color="auto"/>
            </w:tcBorders>
          </w:tcPr>
          <w:p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121842" w:rsidRDefault="00275548" w:rsidP="00454AE5">
            <w:pPr>
              <w:widowControl w:val="0"/>
              <w:rPr>
                <w:sz w:val="22"/>
                <w:szCs w:val="22"/>
              </w:rPr>
            </w:pPr>
            <w:r>
              <w:rPr>
                <w:sz w:val="22"/>
                <w:szCs w:val="22"/>
              </w:rPr>
              <w:t>Preeta K. Kutty</w:t>
            </w:r>
          </w:p>
        </w:tc>
      </w:tr>
      <w:tr w:rsidR="00454AE5" w:rsidRPr="00121842" w:rsidTr="005E7EED">
        <w:trPr>
          <w:cantSplit/>
        </w:trPr>
        <w:tc>
          <w:tcPr>
            <w:tcW w:w="4788" w:type="dxa"/>
          </w:tcPr>
          <w:p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rsidR="00454AE5" w:rsidRPr="00121842" w:rsidRDefault="00454AE5" w:rsidP="00C55A43">
            <w:pPr>
              <w:pStyle w:val="Spacer4"/>
              <w:rPr>
                <w:rStyle w:val="IntenseEmphasis"/>
              </w:rPr>
            </w:pPr>
          </w:p>
        </w:tc>
      </w:tr>
      <w:tr w:rsidR="00454AE5" w:rsidRPr="00121842" w:rsidTr="005E7EED">
        <w:trPr>
          <w:cantSplit/>
        </w:trPr>
        <w:tc>
          <w:tcPr>
            <w:tcW w:w="4788" w:type="dxa"/>
            <w:tcBorders>
              <w:right w:val="single" w:sz="4" w:space="0" w:color="auto"/>
            </w:tcBorders>
          </w:tcPr>
          <w:p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121842" w:rsidRDefault="00275548" w:rsidP="00454AE5">
            <w:pPr>
              <w:widowControl w:val="0"/>
              <w:rPr>
                <w:sz w:val="22"/>
                <w:szCs w:val="22"/>
              </w:rPr>
            </w:pPr>
            <w:r>
              <w:rPr>
                <w:sz w:val="22"/>
                <w:szCs w:val="22"/>
              </w:rPr>
              <w:t>5/22/2014</w:t>
            </w:r>
          </w:p>
        </w:tc>
      </w:tr>
    </w:tbl>
    <w:p w:rsidR="00392637" w:rsidRPr="00121842" w:rsidRDefault="00392637" w:rsidP="00FE2F37">
      <w:pPr>
        <w:widowControl w:val="0"/>
        <w:rPr>
          <w:b/>
          <w:sz w:val="22"/>
          <w:szCs w:val="22"/>
        </w:rPr>
      </w:pPr>
    </w:p>
    <w:p w:rsidR="00392637" w:rsidRPr="00121842" w:rsidRDefault="00392637" w:rsidP="00FE2F37">
      <w:pPr>
        <w:widowControl w:val="0"/>
        <w:rPr>
          <w:b/>
          <w:sz w:val="22"/>
          <w:szCs w:val="22"/>
        </w:rPr>
      </w:pPr>
    </w:p>
    <w:p w:rsidR="00392637" w:rsidRPr="00121842" w:rsidRDefault="00392637" w:rsidP="00FE2F37">
      <w:pPr>
        <w:widowControl w:val="0"/>
        <w:rPr>
          <w:b/>
          <w:sz w:val="22"/>
          <w:szCs w:val="22"/>
        </w:rPr>
      </w:pPr>
    </w:p>
    <w:p w:rsidR="00392637" w:rsidRPr="00121842" w:rsidRDefault="00392637" w:rsidP="00FE2F37">
      <w:pPr>
        <w:widowControl w:val="0"/>
        <w:rPr>
          <w:b/>
          <w:sz w:val="22"/>
          <w:szCs w:val="22"/>
        </w:rPr>
      </w:pPr>
    </w:p>
    <w:p w:rsidR="00392637" w:rsidRPr="00121842" w:rsidRDefault="00392637" w:rsidP="00FE2F37">
      <w:pPr>
        <w:widowControl w:val="0"/>
        <w:rPr>
          <w:b/>
          <w:sz w:val="22"/>
          <w:szCs w:val="22"/>
        </w:rPr>
      </w:pPr>
    </w:p>
    <w:p w:rsidR="00392637" w:rsidRPr="00121842" w:rsidRDefault="00392637" w:rsidP="00FE2F37">
      <w:pPr>
        <w:widowControl w:val="0"/>
        <w:rPr>
          <w:b/>
          <w:sz w:val="22"/>
          <w:szCs w:val="22"/>
        </w:rPr>
      </w:pPr>
    </w:p>
    <w:p w:rsidR="000149C7" w:rsidRPr="00121842" w:rsidRDefault="000149C7" w:rsidP="00FE2F37">
      <w:pPr>
        <w:widowControl w:val="0"/>
        <w:rPr>
          <w:i/>
          <w:sz w:val="22"/>
          <w:szCs w:val="22"/>
        </w:rPr>
      </w:pPr>
      <w:r w:rsidRPr="00121842">
        <w:rPr>
          <w:b/>
          <w:sz w:val="22"/>
          <w:szCs w:val="22"/>
        </w:rPr>
        <w:t>REQUESTED APPROVAL DATE (</w:t>
      </w:r>
      <w:r w:rsidR="005E0528" w:rsidRPr="00121842">
        <w:rPr>
          <w:b/>
          <w:sz w:val="22"/>
          <w:szCs w:val="22"/>
        </w:rPr>
        <w:t>MM/DD/YYYY</w:t>
      </w:r>
      <w:r w:rsidRPr="00121842">
        <w:rPr>
          <w:b/>
          <w:sz w:val="22"/>
          <w:szCs w:val="22"/>
        </w:rPr>
        <w:t>):</w:t>
      </w:r>
      <w:r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rsidTr="005E0528">
        <w:tc>
          <w:tcPr>
            <w:tcW w:w="9576" w:type="dxa"/>
            <w:shd w:val="clear" w:color="auto" w:fill="D9D9D9" w:themeFill="background1" w:themeFillShade="D9"/>
          </w:tcPr>
          <w:p w:rsidR="005E0528" w:rsidRPr="00121842" w:rsidRDefault="00275548" w:rsidP="004A1345">
            <w:pPr>
              <w:widowControl w:val="0"/>
              <w:rPr>
                <w:sz w:val="22"/>
                <w:szCs w:val="22"/>
              </w:rPr>
            </w:pPr>
            <w:r w:rsidRPr="007162F3">
              <w:rPr>
                <w:sz w:val="22"/>
                <w:szCs w:val="22"/>
              </w:rPr>
              <w:t>5/</w:t>
            </w:r>
            <w:r w:rsidR="007162F3" w:rsidRPr="007162F3">
              <w:rPr>
                <w:sz w:val="22"/>
                <w:szCs w:val="22"/>
              </w:rPr>
              <w:t>24</w:t>
            </w:r>
            <w:r w:rsidRPr="007162F3">
              <w:rPr>
                <w:sz w:val="22"/>
                <w:szCs w:val="22"/>
              </w:rPr>
              <w:t>/2014</w:t>
            </w:r>
          </w:p>
        </w:tc>
      </w:tr>
    </w:tbl>
    <w:p w:rsidR="005E0528" w:rsidRPr="00121842" w:rsidRDefault="005E0528" w:rsidP="00FE2F37">
      <w:pPr>
        <w:widowControl w:val="0"/>
        <w:rPr>
          <w:b/>
          <w:sz w:val="22"/>
          <w:szCs w:val="22"/>
        </w:rPr>
      </w:pPr>
    </w:p>
    <w:p w:rsidR="00ED225A" w:rsidRPr="00121842" w:rsidRDefault="00ED225A" w:rsidP="00ED225A">
      <w:pPr>
        <w:widowControl w:val="0"/>
        <w:tabs>
          <w:tab w:val="left" w:pos="5670"/>
        </w:tabs>
        <w:rPr>
          <w:b/>
          <w:sz w:val="22"/>
          <w:szCs w:val="22"/>
        </w:rPr>
      </w:pPr>
      <w:r w:rsidRPr="00121842">
        <w:rPr>
          <w:b/>
          <w:sz w:val="22"/>
          <w:szCs w:val="22"/>
        </w:rPr>
        <w:t xml:space="preserve">E-mail the completed form to the Information Collection Request Liaison (ICRL), Danice Eaton. </w:t>
      </w:r>
    </w:p>
    <w:p w:rsidR="00ED225A" w:rsidRPr="00121842" w:rsidRDefault="00ED225A" w:rsidP="00ED225A">
      <w:pPr>
        <w:widowControl w:val="0"/>
        <w:tabs>
          <w:tab w:val="left" w:pos="5670"/>
        </w:tabs>
        <w:rPr>
          <w:b/>
          <w:sz w:val="22"/>
          <w:szCs w:val="22"/>
        </w:rPr>
      </w:pPr>
    </w:p>
    <w:p w:rsidR="00ED225A" w:rsidRPr="00121842" w:rsidRDefault="00ED225A" w:rsidP="00ED225A">
      <w:pPr>
        <w:rPr>
          <w:b/>
          <w:i/>
          <w:color w:val="000000"/>
          <w:sz w:val="22"/>
          <w:szCs w:val="22"/>
        </w:rPr>
      </w:pPr>
      <w:r w:rsidRPr="00121842">
        <w:rPr>
          <w:b/>
          <w:i/>
          <w:color w:val="000000"/>
          <w:sz w:val="22"/>
          <w:szCs w:val="22"/>
        </w:rPr>
        <w:t>EEI Information Collection Request Liaison:</w:t>
      </w:r>
    </w:p>
    <w:p w:rsidR="00ED225A" w:rsidRPr="00121842" w:rsidRDefault="00ED225A" w:rsidP="00ED225A">
      <w:pPr>
        <w:rPr>
          <w:color w:val="000000"/>
          <w:sz w:val="22"/>
          <w:szCs w:val="22"/>
        </w:rPr>
      </w:pPr>
      <w:r w:rsidRPr="00121842">
        <w:rPr>
          <w:color w:val="000000"/>
          <w:sz w:val="22"/>
          <w:szCs w:val="22"/>
        </w:rPr>
        <w:t>Danice Eaton, PhD, MPH</w:t>
      </w:r>
    </w:p>
    <w:p w:rsidR="00ED225A" w:rsidRPr="00121842" w:rsidRDefault="00ED225A" w:rsidP="00ED225A">
      <w:pPr>
        <w:rPr>
          <w:color w:val="000000"/>
          <w:sz w:val="22"/>
          <w:szCs w:val="22"/>
        </w:rPr>
      </w:pPr>
      <w:r w:rsidRPr="00121842">
        <w:rPr>
          <w:color w:val="000000"/>
          <w:sz w:val="22"/>
          <w:szCs w:val="22"/>
        </w:rPr>
        <w:t>EIS Program Staff Epidemiologist</w:t>
      </w:r>
    </w:p>
    <w:p w:rsidR="00ED225A" w:rsidRPr="00121842" w:rsidRDefault="00ED225A" w:rsidP="00ED225A">
      <w:pPr>
        <w:rPr>
          <w:color w:val="000000"/>
          <w:sz w:val="22"/>
          <w:szCs w:val="22"/>
        </w:rPr>
      </w:pPr>
      <w:r w:rsidRPr="00121842">
        <w:rPr>
          <w:color w:val="000000"/>
          <w:sz w:val="22"/>
          <w:szCs w:val="22"/>
        </w:rPr>
        <w:t>EWB/DSEPD/CDC</w:t>
      </w:r>
    </w:p>
    <w:p w:rsidR="00ED225A" w:rsidRPr="00121842" w:rsidRDefault="00ED225A" w:rsidP="00ED225A">
      <w:pPr>
        <w:rPr>
          <w:color w:val="000000"/>
          <w:sz w:val="22"/>
          <w:szCs w:val="22"/>
        </w:rPr>
      </w:pPr>
      <w:r w:rsidRPr="00121842">
        <w:rPr>
          <w:color w:val="000000"/>
          <w:sz w:val="22"/>
          <w:szCs w:val="22"/>
        </w:rPr>
        <w:t>2400 Century Center, MS E-92</w:t>
      </w:r>
    </w:p>
    <w:p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rsidR="00ED225A" w:rsidRPr="00121842" w:rsidRDefault="00ED225A" w:rsidP="000124C4">
      <w:pPr>
        <w:widowControl w:val="0"/>
        <w:pBdr>
          <w:bottom w:val="single" w:sz="6" w:space="1" w:color="auto"/>
        </w:pBdr>
        <w:rPr>
          <w:b/>
          <w:sz w:val="22"/>
          <w:szCs w:val="22"/>
        </w:rPr>
      </w:pPr>
    </w:p>
    <w:p w:rsidR="00ED225A" w:rsidRPr="00121842" w:rsidRDefault="00ED225A" w:rsidP="000124C4">
      <w:pPr>
        <w:widowControl w:val="0"/>
        <w:pBdr>
          <w:bottom w:val="single" w:sz="6" w:space="1" w:color="auto"/>
        </w:pBdr>
        <w:rPr>
          <w:b/>
          <w:sz w:val="22"/>
          <w:szCs w:val="22"/>
        </w:rPr>
      </w:pPr>
    </w:p>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121842" w:rsidRDefault="007162F3" w:rsidP="000124C4">
            <w:pPr>
              <w:widowControl w:val="0"/>
              <w:rPr>
                <w:color w:val="7F7F7F" w:themeColor="text1" w:themeTint="80"/>
                <w:sz w:val="22"/>
                <w:szCs w:val="22"/>
              </w:rPr>
            </w:pPr>
            <w:r>
              <w:rPr>
                <w:color w:val="7F7F7F" w:themeColor="text1" w:themeTint="80"/>
                <w:sz w:val="22"/>
                <w:szCs w:val="22"/>
              </w:rPr>
              <w:t>5/22/14; 7:04PM</w:t>
            </w: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121842" w:rsidRDefault="00ED225A" w:rsidP="00C55A43">
            <w:pPr>
              <w:pStyle w:val="Spacer4"/>
            </w:pP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121842"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121842" w:rsidRDefault="00ED225A" w:rsidP="00C55A43">
            <w:pPr>
              <w:pStyle w:val="Spacer4"/>
            </w:pPr>
          </w:p>
        </w:tc>
      </w:tr>
      <w:tr w:rsidR="00ED225A" w:rsidRPr="00A53563"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A53563"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bl>
    <w:p w:rsidR="005E0528" w:rsidRPr="00A53563" w:rsidRDefault="005E0528" w:rsidP="000124C4">
      <w:pPr>
        <w:widowControl w:val="0"/>
        <w:rPr>
          <w:sz w:val="22"/>
          <w:szCs w:val="22"/>
        </w:rPr>
      </w:pPr>
      <w:bookmarkStart w:id="20" w:name="_GoBack"/>
      <w:bookmarkEnd w:id="20"/>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9B1" w:rsidRDefault="009249B1">
      <w:r>
        <w:separator/>
      </w:r>
    </w:p>
  </w:endnote>
  <w:endnote w:type="continuationSeparator" w:id="0">
    <w:p w:rsidR="009249B1" w:rsidRDefault="009249B1">
      <w:r>
        <w:continuationSeparator/>
      </w:r>
    </w:p>
  </w:endnote>
  <w:endnote w:type="continuationNotice" w:id="1">
    <w:p w:rsidR="009249B1" w:rsidRDefault="00924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9B1" w:rsidRDefault="009249B1"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03.31.14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96B8E">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9B1" w:rsidRDefault="009249B1">
      <w:r>
        <w:separator/>
      </w:r>
    </w:p>
  </w:footnote>
  <w:footnote w:type="continuationSeparator" w:id="0">
    <w:p w:rsidR="009249B1" w:rsidRDefault="009249B1">
      <w:r>
        <w:continuationSeparator/>
      </w:r>
    </w:p>
  </w:footnote>
  <w:footnote w:type="continuationNotice" w:id="1">
    <w:p w:rsidR="009249B1" w:rsidRDefault="009249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9B1" w:rsidRDefault="009249B1" w:rsidP="00642212">
    <w:pPr>
      <w:pStyle w:val="Header"/>
      <w:jc w:val="right"/>
    </w:pPr>
    <w:r>
      <w:t>File Name: 2014004XXX_LegionnairesDisease_AL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8733AD"/>
    <w:multiLevelType w:val="hybridMultilevel"/>
    <w:tmpl w:val="2BCA4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5"/>
  </w:num>
  <w:num w:numId="3">
    <w:abstractNumId w:val="34"/>
  </w:num>
  <w:num w:numId="4">
    <w:abstractNumId w:val="36"/>
  </w:num>
  <w:num w:numId="5">
    <w:abstractNumId w:val="16"/>
  </w:num>
  <w:num w:numId="6">
    <w:abstractNumId w:val="12"/>
  </w:num>
  <w:num w:numId="7">
    <w:abstractNumId w:val="23"/>
  </w:num>
  <w:num w:numId="8">
    <w:abstractNumId w:val="30"/>
  </w:num>
  <w:num w:numId="9">
    <w:abstractNumId w:val="24"/>
  </w:num>
  <w:num w:numId="10">
    <w:abstractNumId w:val="13"/>
  </w:num>
  <w:num w:numId="11">
    <w:abstractNumId w:val="18"/>
  </w:num>
  <w:num w:numId="12">
    <w:abstractNumId w:val="20"/>
  </w:num>
  <w:num w:numId="13">
    <w:abstractNumId w:val="11"/>
  </w:num>
  <w:num w:numId="14">
    <w:abstractNumId w:val="22"/>
  </w:num>
  <w:num w:numId="15">
    <w:abstractNumId w:val="31"/>
  </w:num>
  <w:num w:numId="16">
    <w:abstractNumId w:val="28"/>
  </w:num>
  <w:num w:numId="17">
    <w:abstractNumId w:val="10"/>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7"/>
  </w:num>
  <w:num w:numId="33">
    <w:abstractNumId w:val="27"/>
  </w:num>
  <w:num w:numId="34">
    <w:abstractNumId w:val="29"/>
  </w:num>
  <w:num w:numId="35">
    <w:abstractNumId w:val="14"/>
  </w:num>
  <w:num w:numId="36">
    <w:abstractNumId w:val="26"/>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24FDA"/>
    <w:rsid w:val="00032ACE"/>
    <w:rsid w:val="00035B5C"/>
    <w:rsid w:val="00044CC5"/>
    <w:rsid w:val="000467A2"/>
    <w:rsid w:val="000515F3"/>
    <w:rsid w:val="000526E4"/>
    <w:rsid w:val="00054903"/>
    <w:rsid w:val="00057EC6"/>
    <w:rsid w:val="00085F9E"/>
    <w:rsid w:val="000A525C"/>
    <w:rsid w:val="000A7D13"/>
    <w:rsid w:val="000B2020"/>
    <w:rsid w:val="000C386B"/>
    <w:rsid w:val="000C7CBD"/>
    <w:rsid w:val="000D34C6"/>
    <w:rsid w:val="000F0388"/>
    <w:rsid w:val="000F1CDA"/>
    <w:rsid w:val="001010C3"/>
    <w:rsid w:val="00101C70"/>
    <w:rsid w:val="00121842"/>
    <w:rsid w:val="0012286F"/>
    <w:rsid w:val="0012374E"/>
    <w:rsid w:val="00124840"/>
    <w:rsid w:val="00126D06"/>
    <w:rsid w:val="00132EF8"/>
    <w:rsid w:val="00133E27"/>
    <w:rsid w:val="00135B5E"/>
    <w:rsid w:val="00140343"/>
    <w:rsid w:val="00143C2A"/>
    <w:rsid w:val="00146732"/>
    <w:rsid w:val="001543F5"/>
    <w:rsid w:val="001555EF"/>
    <w:rsid w:val="00172A6E"/>
    <w:rsid w:val="001856FA"/>
    <w:rsid w:val="00190AA2"/>
    <w:rsid w:val="001A68F4"/>
    <w:rsid w:val="001B3D77"/>
    <w:rsid w:val="001B4151"/>
    <w:rsid w:val="001C00CF"/>
    <w:rsid w:val="001C0117"/>
    <w:rsid w:val="001C06A5"/>
    <w:rsid w:val="001C1465"/>
    <w:rsid w:val="001C1FC4"/>
    <w:rsid w:val="001C655B"/>
    <w:rsid w:val="001D19B4"/>
    <w:rsid w:val="001E0652"/>
    <w:rsid w:val="001E269B"/>
    <w:rsid w:val="001E3376"/>
    <w:rsid w:val="001E5C91"/>
    <w:rsid w:val="001F09C0"/>
    <w:rsid w:val="001F1FAE"/>
    <w:rsid w:val="002128ED"/>
    <w:rsid w:val="0021379E"/>
    <w:rsid w:val="002263D8"/>
    <w:rsid w:val="00234712"/>
    <w:rsid w:val="0023691D"/>
    <w:rsid w:val="002506A8"/>
    <w:rsid w:val="00253F03"/>
    <w:rsid w:val="00254AE8"/>
    <w:rsid w:val="00255B16"/>
    <w:rsid w:val="00260488"/>
    <w:rsid w:val="00266017"/>
    <w:rsid w:val="00272DE8"/>
    <w:rsid w:val="00275548"/>
    <w:rsid w:val="002A1DF7"/>
    <w:rsid w:val="002A2DBD"/>
    <w:rsid w:val="002C4C0B"/>
    <w:rsid w:val="002C604D"/>
    <w:rsid w:val="002C7DC0"/>
    <w:rsid w:val="002D7642"/>
    <w:rsid w:val="002E3A32"/>
    <w:rsid w:val="002F303A"/>
    <w:rsid w:val="00305E14"/>
    <w:rsid w:val="00306C23"/>
    <w:rsid w:val="003073BF"/>
    <w:rsid w:val="003077E4"/>
    <w:rsid w:val="00316ADD"/>
    <w:rsid w:val="00325C13"/>
    <w:rsid w:val="003270CF"/>
    <w:rsid w:val="00334037"/>
    <w:rsid w:val="00334F65"/>
    <w:rsid w:val="00336E95"/>
    <w:rsid w:val="00352E65"/>
    <w:rsid w:val="00356DF1"/>
    <w:rsid w:val="00364051"/>
    <w:rsid w:val="00381101"/>
    <w:rsid w:val="003824B2"/>
    <w:rsid w:val="00386D2B"/>
    <w:rsid w:val="00392637"/>
    <w:rsid w:val="00396CE9"/>
    <w:rsid w:val="003A0C50"/>
    <w:rsid w:val="003A48F2"/>
    <w:rsid w:val="003B06C4"/>
    <w:rsid w:val="003B2B91"/>
    <w:rsid w:val="003B5356"/>
    <w:rsid w:val="003B5608"/>
    <w:rsid w:val="003C21B5"/>
    <w:rsid w:val="003C5E96"/>
    <w:rsid w:val="003C6823"/>
    <w:rsid w:val="003D4160"/>
    <w:rsid w:val="003E2FE8"/>
    <w:rsid w:val="003E31A4"/>
    <w:rsid w:val="003E46A6"/>
    <w:rsid w:val="003F1BDD"/>
    <w:rsid w:val="003F1C7A"/>
    <w:rsid w:val="003F24D2"/>
    <w:rsid w:val="00407C60"/>
    <w:rsid w:val="00411149"/>
    <w:rsid w:val="0041231B"/>
    <w:rsid w:val="00430E84"/>
    <w:rsid w:val="00437D20"/>
    <w:rsid w:val="00443F0A"/>
    <w:rsid w:val="00450CA3"/>
    <w:rsid w:val="00454AE5"/>
    <w:rsid w:val="00470E67"/>
    <w:rsid w:val="00474B16"/>
    <w:rsid w:val="0049419A"/>
    <w:rsid w:val="00495F11"/>
    <w:rsid w:val="004A104C"/>
    <w:rsid w:val="004A1345"/>
    <w:rsid w:val="004B654F"/>
    <w:rsid w:val="004B694D"/>
    <w:rsid w:val="004C338F"/>
    <w:rsid w:val="004C522A"/>
    <w:rsid w:val="004D6CB5"/>
    <w:rsid w:val="004F3C7C"/>
    <w:rsid w:val="00502622"/>
    <w:rsid w:val="00505C1A"/>
    <w:rsid w:val="005068B9"/>
    <w:rsid w:val="00512489"/>
    <w:rsid w:val="00513E99"/>
    <w:rsid w:val="00513EF5"/>
    <w:rsid w:val="00517F9E"/>
    <w:rsid w:val="00525795"/>
    <w:rsid w:val="00535D71"/>
    <w:rsid w:val="00563861"/>
    <w:rsid w:val="00565287"/>
    <w:rsid w:val="00570574"/>
    <w:rsid w:val="00584560"/>
    <w:rsid w:val="005A18A4"/>
    <w:rsid w:val="005A748A"/>
    <w:rsid w:val="005C2B16"/>
    <w:rsid w:val="005C3741"/>
    <w:rsid w:val="005C61B3"/>
    <w:rsid w:val="005D0CA5"/>
    <w:rsid w:val="005E0528"/>
    <w:rsid w:val="005E09ED"/>
    <w:rsid w:val="005E23BA"/>
    <w:rsid w:val="005E4981"/>
    <w:rsid w:val="005E7EED"/>
    <w:rsid w:val="005F1205"/>
    <w:rsid w:val="005F1B67"/>
    <w:rsid w:val="005F718A"/>
    <w:rsid w:val="00601421"/>
    <w:rsid w:val="00612F6D"/>
    <w:rsid w:val="00624352"/>
    <w:rsid w:val="00626858"/>
    <w:rsid w:val="00636C0B"/>
    <w:rsid w:val="006373F0"/>
    <w:rsid w:val="00642212"/>
    <w:rsid w:val="0065065E"/>
    <w:rsid w:val="00650C17"/>
    <w:rsid w:val="00661BB4"/>
    <w:rsid w:val="00662E9F"/>
    <w:rsid w:val="006671CE"/>
    <w:rsid w:val="006702DB"/>
    <w:rsid w:val="00677579"/>
    <w:rsid w:val="006917D4"/>
    <w:rsid w:val="0069206A"/>
    <w:rsid w:val="0069257D"/>
    <w:rsid w:val="00694962"/>
    <w:rsid w:val="00696B03"/>
    <w:rsid w:val="00696B8E"/>
    <w:rsid w:val="006C5D7D"/>
    <w:rsid w:val="006D2338"/>
    <w:rsid w:val="006D3B31"/>
    <w:rsid w:val="006D7929"/>
    <w:rsid w:val="006F405C"/>
    <w:rsid w:val="006F4F2B"/>
    <w:rsid w:val="0070547F"/>
    <w:rsid w:val="0071153D"/>
    <w:rsid w:val="00711925"/>
    <w:rsid w:val="00711AFC"/>
    <w:rsid w:val="007162F3"/>
    <w:rsid w:val="007212B8"/>
    <w:rsid w:val="0072214F"/>
    <w:rsid w:val="00722614"/>
    <w:rsid w:val="00736155"/>
    <w:rsid w:val="0074074C"/>
    <w:rsid w:val="007408D4"/>
    <w:rsid w:val="00744577"/>
    <w:rsid w:val="0074463A"/>
    <w:rsid w:val="00744F5B"/>
    <w:rsid w:val="00762324"/>
    <w:rsid w:val="00762972"/>
    <w:rsid w:val="00762C3E"/>
    <w:rsid w:val="00763D33"/>
    <w:rsid w:val="007708FC"/>
    <w:rsid w:val="00786352"/>
    <w:rsid w:val="00786E59"/>
    <w:rsid w:val="007931ED"/>
    <w:rsid w:val="007A1FCD"/>
    <w:rsid w:val="007A2662"/>
    <w:rsid w:val="007A4303"/>
    <w:rsid w:val="007A4331"/>
    <w:rsid w:val="007B045B"/>
    <w:rsid w:val="007B2D59"/>
    <w:rsid w:val="007B4DB9"/>
    <w:rsid w:val="007B4E0B"/>
    <w:rsid w:val="007C45B1"/>
    <w:rsid w:val="007D0028"/>
    <w:rsid w:val="007E0F4D"/>
    <w:rsid w:val="00801423"/>
    <w:rsid w:val="00831DE4"/>
    <w:rsid w:val="0083442B"/>
    <w:rsid w:val="008344F9"/>
    <w:rsid w:val="008368EE"/>
    <w:rsid w:val="00845937"/>
    <w:rsid w:val="0085037A"/>
    <w:rsid w:val="0085277D"/>
    <w:rsid w:val="0086523C"/>
    <w:rsid w:val="00882AE4"/>
    <w:rsid w:val="008863D0"/>
    <w:rsid w:val="008874DD"/>
    <w:rsid w:val="00894F09"/>
    <w:rsid w:val="008B3D9F"/>
    <w:rsid w:val="008C0CAB"/>
    <w:rsid w:val="008D29D6"/>
    <w:rsid w:val="008D6350"/>
    <w:rsid w:val="008D7831"/>
    <w:rsid w:val="008E6145"/>
    <w:rsid w:val="008F6E91"/>
    <w:rsid w:val="009249B1"/>
    <w:rsid w:val="00935EFA"/>
    <w:rsid w:val="009515C9"/>
    <w:rsid w:val="00957E47"/>
    <w:rsid w:val="00963002"/>
    <w:rsid w:val="00965697"/>
    <w:rsid w:val="00965AC4"/>
    <w:rsid w:val="00975E61"/>
    <w:rsid w:val="00982A41"/>
    <w:rsid w:val="00985F9A"/>
    <w:rsid w:val="009A6FD4"/>
    <w:rsid w:val="009C211F"/>
    <w:rsid w:val="009C480B"/>
    <w:rsid w:val="009C58F6"/>
    <w:rsid w:val="009C651E"/>
    <w:rsid w:val="009D5987"/>
    <w:rsid w:val="009E0FBB"/>
    <w:rsid w:val="009E2877"/>
    <w:rsid w:val="009E769E"/>
    <w:rsid w:val="009F19B9"/>
    <w:rsid w:val="009F3C7C"/>
    <w:rsid w:val="00A0192D"/>
    <w:rsid w:val="00A04442"/>
    <w:rsid w:val="00A05C3E"/>
    <w:rsid w:val="00A10C1D"/>
    <w:rsid w:val="00A10CC1"/>
    <w:rsid w:val="00A17852"/>
    <w:rsid w:val="00A26BA5"/>
    <w:rsid w:val="00A3388A"/>
    <w:rsid w:val="00A3503C"/>
    <w:rsid w:val="00A36384"/>
    <w:rsid w:val="00A42131"/>
    <w:rsid w:val="00A44A2A"/>
    <w:rsid w:val="00A44BF9"/>
    <w:rsid w:val="00A45B23"/>
    <w:rsid w:val="00A47A9B"/>
    <w:rsid w:val="00A53563"/>
    <w:rsid w:val="00A5370C"/>
    <w:rsid w:val="00A5496F"/>
    <w:rsid w:val="00A64853"/>
    <w:rsid w:val="00A66EB1"/>
    <w:rsid w:val="00A67107"/>
    <w:rsid w:val="00A67C26"/>
    <w:rsid w:val="00A7261A"/>
    <w:rsid w:val="00A8133E"/>
    <w:rsid w:val="00A81A2E"/>
    <w:rsid w:val="00A82DCC"/>
    <w:rsid w:val="00A830AA"/>
    <w:rsid w:val="00A83F53"/>
    <w:rsid w:val="00A91F31"/>
    <w:rsid w:val="00A94BCB"/>
    <w:rsid w:val="00AA1C8B"/>
    <w:rsid w:val="00AA76DC"/>
    <w:rsid w:val="00AB2E21"/>
    <w:rsid w:val="00AB4455"/>
    <w:rsid w:val="00AB6867"/>
    <w:rsid w:val="00AB7359"/>
    <w:rsid w:val="00AC25E3"/>
    <w:rsid w:val="00AD4CF2"/>
    <w:rsid w:val="00AE07CC"/>
    <w:rsid w:val="00AE3596"/>
    <w:rsid w:val="00AE39D9"/>
    <w:rsid w:val="00AF086B"/>
    <w:rsid w:val="00AF4DE3"/>
    <w:rsid w:val="00B13C9C"/>
    <w:rsid w:val="00B16062"/>
    <w:rsid w:val="00B20F92"/>
    <w:rsid w:val="00B23AE5"/>
    <w:rsid w:val="00B246EB"/>
    <w:rsid w:val="00B37683"/>
    <w:rsid w:val="00B40327"/>
    <w:rsid w:val="00B4311A"/>
    <w:rsid w:val="00B45A27"/>
    <w:rsid w:val="00B4685E"/>
    <w:rsid w:val="00B46DC8"/>
    <w:rsid w:val="00B5321E"/>
    <w:rsid w:val="00B54CAC"/>
    <w:rsid w:val="00B61A0C"/>
    <w:rsid w:val="00B7096C"/>
    <w:rsid w:val="00B712AB"/>
    <w:rsid w:val="00B721B9"/>
    <w:rsid w:val="00B8108D"/>
    <w:rsid w:val="00B817F3"/>
    <w:rsid w:val="00B84D32"/>
    <w:rsid w:val="00B9154F"/>
    <w:rsid w:val="00BD5744"/>
    <w:rsid w:val="00BD6E74"/>
    <w:rsid w:val="00BF0821"/>
    <w:rsid w:val="00BF4E59"/>
    <w:rsid w:val="00BF6629"/>
    <w:rsid w:val="00C00B38"/>
    <w:rsid w:val="00C124F0"/>
    <w:rsid w:val="00C2223C"/>
    <w:rsid w:val="00C243A2"/>
    <w:rsid w:val="00C33692"/>
    <w:rsid w:val="00C34336"/>
    <w:rsid w:val="00C461E4"/>
    <w:rsid w:val="00C55A43"/>
    <w:rsid w:val="00C57DF1"/>
    <w:rsid w:val="00C60450"/>
    <w:rsid w:val="00C6125E"/>
    <w:rsid w:val="00C70DEC"/>
    <w:rsid w:val="00C741ED"/>
    <w:rsid w:val="00C74A25"/>
    <w:rsid w:val="00C96588"/>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4A00"/>
    <w:rsid w:val="00D15D5C"/>
    <w:rsid w:val="00D320ED"/>
    <w:rsid w:val="00D340AB"/>
    <w:rsid w:val="00D43310"/>
    <w:rsid w:val="00D443F8"/>
    <w:rsid w:val="00D45F27"/>
    <w:rsid w:val="00D50363"/>
    <w:rsid w:val="00D542D4"/>
    <w:rsid w:val="00D558EC"/>
    <w:rsid w:val="00D62BE2"/>
    <w:rsid w:val="00D70A25"/>
    <w:rsid w:val="00D800F2"/>
    <w:rsid w:val="00D83279"/>
    <w:rsid w:val="00D9202A"/>
    <w:rsid w:val="00D97EA5"/>
    <w:rsid w:val="00DA3DD5"/>
    <w:rsid w:val="00DC3C11"/>
    <w:rsid w:val="00DC3E77"/>
    <w:rsid w:val="00DC43C3"/>
    <w:rsid w:val="00DC76EE"/>
    <w:rsid w:val="00DD1CCA"/>
    <w:rsid w:val="00DD499B"/>
    <w:rsid w:val="00DD6106"/>
    <w:rsid w:val="00DE5090"/>
    <w:rsid w:val="00DE619B"/>
    <w:rsid w:val="00DF0139"/>
    <w:rsid w:val="00DF5B46"/>
    <w:rsid w:val="00E0014D"/>
    <w:rsid w:val="00E06BD2"/>
    <w:rsid w:val="00E13F7F"/>
    <w:rsid w:val="00E17833"/>
    <w:rsid w:val="00E215FA"/>
    <w:rsid w:val="00E21A50"/>
    <w:rsid w:val="00E26798"/>
    <w:rsid w:val="00E41914"/>
    <w:rsid w:val="00E45BA0"/>
    <w:rsid w:val="00E5246C"/>
    <w:rsid w:val="00E629FF"/>
    <w:rsid w:val="00E64235"/>
    <w:rsid w:val="00E6789A"/>
    <w:rsid w:val="00E710B2"/>
    <w:rsid w:val="00E73052"/>
    <w:rsid w:val="00E80C68"/>
    <w:rsid w:val="00E85419"/>
    <w:rsid w:val="00E87DCF"/>
    <w:rsid w:val="00EA0586"/>
    <w:rsid w:val="00EA1C56"/>
    <w:rsid w:val="00EA5C45"/>
    <w:rsid w:val="00EB4D1B"/>
    <w:rsid w:val="00EC3CF1"/>
    <w:rsid w:val="00ED225A"/>
    <w:rsid w:val="00EE7334"/>
    <w:rsid w:val="00EF082D"/>
    <w:rsid w:val="00EF448A"/>
    <w:rsid w:val="00F0303F"/>
    <w:rsid w:val="00F12AEE"/>
    <w:rsid w:val="00F14267"/>
    <w:rsid w:val="00F16102"/>
    <w:rsid w:val="00F207A9"/>
    <w:rsid w:val="00F21F72"/>
    <w:rsid w:val="00F221C4"/>
    <w:rsid w:val="00F22C5A"/>
    <w:rsid w:val="00F324AE"/>
    <w:rsid w:val="00F34EF9"/>
    <w:rsid w:val="00F3704A"/>
    <w:rsid w:val="00F60F2B"/>
    <w:rsid w:val="00F624F7"/>
    <w:rsid w:val="00F62605"/>
    <w:rsid w:val="00F64C23"/>
    <w:rsid w:val="00F67737"/>
    <w:rsid w:val="00F84108"/>
    <w:rsid w:val="00F97792"/>
    <w:rsid w:val="00FA38FC"/>
    <w:rsid w:val="00FA73A6"/>
    <w:rsid w:val="00FB5F83"/>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Revision">
    <w:name w:val="Revision"/>
    <w:hidden/>
    <w:uiPriority w:val="99"/>
    <w:semiHidden/>
    <w:rsid w:val="00305E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Revision">
    <w:name w:val="Revision"/>
    <w:hidden/>
    <w:uiPriority w:val="99"/>
    <w:semiHidden/>
    <w:rsid w:val="00305E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7946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2F9E-3948-4097-9440-9606D4AAD931}">
  <ds:schemaRefs>
    <ds:schemaRef ds:uri="http://schemas.openxmlformats.org/officeDocument/2006/bibliography"/>
  </ds:schemaRefs>
</ds:datastoreItem>
</file>

<file path=customXml/itemProps2.xml><?xml version="1.0" encoding="utf-8"?>
<ds:datastoreItem xmlns:ds="http://schemas.openxmlformats.org/officeDocument/2006/customXml" ds:itemID="{005A81E6-3A32-4AE5-ABFA-B9D1EE4F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2452</Words>
  <Characters>16279</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2014-05-23T14:16:00Z</dcterms:created>
  <dcterms:modified xsi:type="dcterms:W3CDTF">2014-05-23T14:17:00Z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