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F2" w:rsidRPr="00A13345" w:rsidRDefault="004E69F2" w:rsidP="004E69F2">
      <w:pPr>
        <w:tabs>
          <w:tab w:val="left" w:pos="1440"/>
        </w:tabs>
        <w:rPr>
          <w:sz w:val="22"/>
          <w:szCs w:val="22"/>
        </w:rPr>
      </w:pPr>
      <w:r w:rsidRPr="00A13345">
        <w:rPr>
          <w:b/>
          <w:sz w:val="22"/>
          <w:szCs w:val="22"/>
        </w:rPr>
        <w:t>TO:</w:t>
      </w:r>
      <w:r w:rsidRPr="00A13345">
        <w:rPr>
          <w:sz w:val="22"/>
          <w:szCs w:val="22"/>
        </w:rPr>
        <w:tab/>
        <w:t>Facility Administrator at [Facility Name]</w:t>
      </w:r>
    </w:p>
    <w:p w:rsidR="004E69F2" w:rsidRPr="00A13345" w:rsidRDefault="004E69F2" w:rsidP="004E69F2">
      <w:pPr>
        <w:tabs>
          <w:tab w:val="left" w:pos="1440"/>
        </w:tabs>
        <w:rPr>
          <w:sz w:val="22"/>
          <w:szCs w:val="22"/>
        </w:rPr>
      </w:pPr>
    </w:p>
    <w:p w:rsidR="004E69F2" w:rsidRPr="00A13345" w:rsidRDefault="004E69F2" w:rsidP="004E69F2">
      <w:pPr>
        <w:tabs>
          <w:tab w:val="left" w:pos="1440"/>
        </w:tabs>
        <w:rPr>
          <w:sz w:val="22"/>
          <w:szCs w:val="22"/>
        </w:rPr>
      </w:pPr>
      <w:r w:rsidRPr="00A13345">
        <w:rPr>
          <w:b/>
          <w:sz w:val="22"/>
          <w:szCs w:val="22"/>
        </w:rPr>
        <w:t>CCN#:</w:t>
      </w:r>
      <w:r w:rsidRPr="00A13345">
        <w:rPr>
          <w:sz w:val="22"/>
          <w:szCs w:val="22"/>
        </w:rPr>
        <w:tab/>
        <w:t>[Facility CCN]</w:t>
      </w:r>
    </w:p>
    <w:p w:rsidR="004E69F2" w:rsidRPr="00A13345" w:rsidRDefault="004E69F2" w:rsidP="004E69F2">
      <w:pPr>
        <w:tabs>
          <w:tab w:val="left" w:pos="1440"/>
        </w:tabs>
        <w:rPr>
          <w:sz w:val="22"/>
          <w:szCs w:val="22"/>
        </w:rPr>
      </w:pPr>
    </w:p>
    <w:p w:rsidR="004E69F2" w:rsidRPr="00A13345" w:rsidRDefault="004E69F2" w:rsidP="004E69F2">
      <w:pPr>
        <w:tabs>
          <w:tab w:val="left" w:pos="1440"/>
        </w:tabs>
        <w:rPr>
          <w:sz w:val="22"/>
          <w:szCs w:val="22"/>
        </w:rPr>
      </w:pPr>
      <w:r w:rsidRPr="00A13345">
        <w:rPr>
          <w:b/>
          <w:sz w:val="22"/>
          <w:szCs w:val="22"/>
        </w:rPr>
        <w:t>FROM:</w:t>
      </w:r>
      <w:r w:rsidRPr="00A13345">
        <w:rPr>
          <w:sz w:val="22"/>
          <w:szCs w:val="22"/>
        </w:rPr>
        <w:tab/>
        <w:t xml:space="preserve">Heather </w:t>
      </w:r>
      <w:proofErr w:type="spellStart"/>
      <w:r w:rsidRPr="00A13345">
        <w:rPr>
          <w:sz w:val="22"/>
          <w:szCs w:val="22"/>
        </w:rPr>
        <w:t>DuVall</w:t>
      </w:r>
      <w:proofErr w:type="spellEnd"/>
      <w:r w:rsidRPr="00A13345">
        <w:rPr>
          <w:sz w:val="22"/>
          <w:szCs w:val="22"/>
        </w:rPr>
        <w:t>, Project Coordinator</w:t>
      </w:r>
    </w:p>
    <w:p w:rsidR="004E69F2" w:rsidRPr="00A13345" w:rsidRDefault="004E69F2" w:rsidP="004E69F2">
      <w:pPr>
        <w:tabs>
          <w:tab w:val="left" w:pos="1440"/>
        </w:tabs>
        <w:rPr>
          <w:sz w:val="22"/>
          <w:szCs w:val="22"/>
        </w:rPr>
      </w:pPr>
      <w:r w:rsidRPr="00A13345">
        <w:rPr>
          <w:sz w:val="22"/>
          <w:szCs w:val="22"/>
        </w:rPr>
        <w:tab/>
        <w:t>Healthcare Management Solutions</w:t>
      </w:r>
    </w:p>
    <w:p w:rsidR="004E69F2" w:rsidRPr="00A13345" w:rsidRDefault="004E69F2" w:rsidP="004E69F2">
      <w:pPr>
        <w:tabs>
          <w:tab w:val="left" w:pos="1440"/>
        </w:tabs>
        <w:rPr>
          <w:sz w:val="22"/>
          <w:szCs w:val="22"/>
        </w:rPr>
      </w:pPr>
    </w:p>
    <w:p w:rsidR="004E69F2" w:rsidRDefault="004E69F2" w:rsidP="004E69F2">
      <w:pPr>
        <w:tabs>
          <w:tab w:val="left" w:pos="1440"/>
        </w:tabs>
        <w:rPr>
          <w:sz w:val="22"/>
          <w:szCs w:val="22"/>
        </w:rPr>
      </w:pPr>
      <w:r w:rsidRPr="00A13345">
        <w:rPr>
          <w:b/>
          <w:sz w:val="22"/>
          <w:szCs w:val="22"/>
        </w:rPr>
        <w:t>SUBJECT:</w:t>
      </w:r>
      <w:r w:rsidRPr="00A13345">
        <w:rPr>
          <w:sz w:val="22"/>
          <w:szCs w:val="22"/>
        </w:rPr>
        <w:tab/>
        <w:t>ESRD QIP Data Validity and Reli</w:t>
      </w:r>
      <w:r>
        <w:rPr>
          <w:sz w:val="22"/>
          <w:szCs w:val="22"/>
        </w:rPr>
        <w:t xml:space="preserve">ability </w:t>
      </w:r>
    </w:p>
    <w:p w:rsidR="004E69F2" w:rsidRDefault="004E69F2" w:rsidP="004E69F2">
      <w:pPr>
        <w:tabs>
          <w:tab w:val="left" w:pos="1440"/>
        </w:tabs>
        <w:rPr>
          <w:sz w:val="22"/>
          <w:szCs w:val="22"/>
        </w:rPr>
      </w:pPr>
    </w:p>
    <w:p w:rsidR="00D42256" w:rsidRDefault="00533ECA" w:rsidP="004E69F2">
      <w:pPr>
        <w:tabs>
          <w:tab w:val="left" w:pos="1440"/>
        </w:tabs>
        <w:rPr>
          <w:b/>
          <w:sz w:val="22"/>
          <w:szCs w:val="22"/>
        </w:rPr>
      </w:pPr>
      <w:r w:rsidRPr="00A13345">
        <w:rPr>
          <w:b/>
          <w:sz w:val="22"/>
          <w:szCs w:val="22"/>
        </w:rPr>
        <w:t>ACTION REQUIRED: Please</w:t>
      </w:r>
      <w:r>
        <w:rPr>
          <w:b/>
          <w:sz w:val="22"/>
          <w:szCs w:val="22"/>
        </w:rPr>
        <w:t xml:space="preserve"> submit your response by 6/30/2014</w:t>
      </w:r>
    </w:p>
    <w:p w:rsidR="00D42256" w:rsidRDefault="004E69F2" w:rsidP="00D42256">
      <w:pPr>
        <w:tabs>
          <w:tab w:val="left" w:pos="1440"/>
        </w:tabs>
        <w:spacing w:before="360"/>
      </w:pPr>
      <w:r w:rsidRPr="00533ECA">
        <w:t>The Centers for Medicare &amp; Medicaid Services (CMS) contracted with Healthcare Management Solutions, LLC (HMS) to conduct a data reliability and validity check on the Clinical Performance Measure (CPM) data entered into the CROWNWeb system.</w:t>
      </w:r>
    </w:p>
    <w:p w:rsidR="00533ECA" w:rsidRPr="00533ECA" w:rsidRDefault="00D42256" w:rsidP="00D42256">
      <w:pPr>
        <w:tabs>
          <w:tab w:val="left" w:pos="1440"/>
        </w:tabs>
        <w:spacing w:before="360"/>
      </w:pPr>
      <w:r w:rsidRPr="00533ECA">
        <w:t xml:space="preserve"> </w:t>
      </w:r>
      <w:r w:rsidR="004E69F2" w:rsidRPr="00533ECA">
        <w:t xml:space="preserve">Your facility was chosen to participate in this effort and a request letter for records was sent to you in February 2014 with a follow up letter </w:t>
      </w:r>
      <w:r w:rsidR="00533ECA" w:rsidRPr="00533ECA">
        <w:t xml:space="preserve">sent in April </w:t>
      </w:r>
      <w:r w:rsidR="004E69F2" w:rsidRPr="00533ECA">
        <w:t xml:space="preserve">2014.  The timeframe for record acceptance has closed as of May 31, 2014.  </w:t>
      </w:r>
      <w:r w:rsidR="00533ECA" w:rsidRPr="00533ECA">
        <w:t>A Final Report of findings from this validation project will be provided to CMS leadership as well as to all ESRD Networks.  A list of non-participating facilities will be included as part of this report.</w:t>
      </w:r>
    </w:p>
    <w:p w:rsidR="00533ECA" w:rsidRPr="00533ECA" w:rsidRDefault="00533ECA" w:rsidP="004E69F2">
      <w:pPr>
        <w:tabs>
          <w:tab w:val="left" w:pos="1440"/>
        </w:tabs>
      </w:pPr>
    </w:p>
    <w:p w:rsidR="00D42256" w:rsidRDefault="004E69F2" w:rsidP="00D42256">
      <w:pPr>
        <w:tabs>
          <w:tab w:val="left" w:pos="1440"/>
        </w:tabs>
      </w:pPr>
      <w:r w:rsidRPr="00533ECA">
        <w:rPr>
          <w:u w:val="single"/>
        </w:rPr>
        <w:t>The purpose of this letter is to determine what barriers</w:t>
      </w:r>
      <w:r w:rsidR="00533ECA" w:rsidRPr="00533ECA">
        <w:rPr>
          <w:u w:val="single"/>
        </w:rPr>
        <w:t>/issues</w:t>
      </w:r>
      <w:r w:rsidRPr="00533ECA">
        <w:rPr>
          <w:u w:val="single"/>
        </w:rPr>
        <w:t xml:space="preserve"> you may have encountered that resulted in non-submittal</w:t>
      </w:r>
      <w:r w:rsidR="00533ECA" w:rsidRPr="00533ECA">
        <w:rPr>
          <w:u w:val="single"/>
        </w:rPr>
        <w:t xml:space="preserve"> of records</w:t>
      </w:r>
      <w:r w:rsidRPr="00533ECA">
        <w:rPr>
          <w:u w:val="single"/>
        </w:rPr>
        <w:t>.</w:t>
      </w:r>
      <w:r w:rsidRPr="00533ECA">
        <w:t xml:space="preserve">  HMS is dedicated to ensuring facility compliance with record requests as well as reducing the burden of record submittal for facilities.  Please take the time to respond to this letter</w:t>
      </w:r>
      <w:r w:rsidR="00533ECA" w:rsidRPr="00533ECA">
        <w:t xml:space="preserve"> via the contact information provided below </w:t>
      </w:r>
      <w:r w:rsidR="00017EF6">
        <w:t xml:space="preserve">(email preferred) </w:t>
      </w:r>
      <w:r w:rsidR="00533ECA" w:rsidRPr="00533ECA">
        <w:t>and let us know what we can do to assist you in participating in any future record requests.</w:t>
      </w:r>
    </w:p>
    <w:p w:rsidR="00AB66AC" w:rsidRDefault="00D42256" w:rsidP="00D4225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3ECA" w:rsidRDefault="00533ECA" w:rsidP="00D42256">
      <w:pPr>
        <w:tabs>
          <w:tab w:val="left" w:pos="108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A44B48">
        <w:rPr>
          <w:rFonts w:asciiTheme="minorHAnsi" w:hAnsiTheme="minorHAnsi" w:cstheme="minorHAnsi"/>
          <w:sz w:val="22"/>
          <w:szCs w:val="22"/>
        </w:rPr>
        <w:t>Sincerely,</w:t>
      </w:r>
    </w:p>
    <w:p w:rsidR="00533ECA" w:rsidRPr="00A44B48" w:rsidRDefault="00533ECA" w:rsidP="00533ECA">
      <w:pPr>
        <w:tabs>
          <w:tab w:val="left" w:pos="1080"/>
        </w:tabs>
        <w:ind w:left="5040"/>
        <w:rPr>
          <w:rFonts w:asciiTheme="minorHAnsi" w:hAnsiTheme="minorHAnsi" w:cstheme="minorHAnsi"/>
          <w:sz w:val="22"/>
          <w:szCs w:val="22"/>
        </w:rPr>
      </w:pPr>
    </w:p>
    <w:p w:rsidR="00533ECA" w:rsidRDefault="00533ECA" w:rsidP="00AB66A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Heather </w:t>
      </w:r>
      <w:proofErr w:type="spellStart"/>
      <w:r>
        <w:rPr>
          <w:rFonts w:asciiTheme="minorHAnsi" w:hAnsiTheme="minorHAnsi" w:cstheme="minorHAnsi"/>
          <w:sz w:val="22"/>
          <w:szCs w:val="22"/>
        </w:rPr>
        <w:t>DuVall</w:t>
      </w:r>
      <w:proofErr w:type="spellEnd"/>
      <w:r w:rsidRPr="00A44B48">
        <w:rPr>
          <w:rFonts w:asciiTheme="minorHAnsi" w:hAnsiTheme="minorHAnsi" w:cstheme="minorHAnsi"/>
          <w:sz w:val="22"/>
          <w:szCs w:val="22"/>
        </w:rPr>
        <w:t xml:space="preserve"> </w:t>
      </w:r>
      <w:r w:rsidRPr="00A44B48">
        <w:rPr>
          <w:rFonts w:asciiTheme="minorHAnsi" w:hAnsiTheme="minorHAnsi" w:cstheme="minorHAnsi"/>
          <w:sz w:val="22"/>
          <w:szCs w:val="22"/>
        </w:rPr>
        <w:br/>
        <w:t>Project Coordinator</w:t>
      </w:r>
      <w:r w:rsidRPr="00A44B48">
        <w:rPr>
          <w:rFonts w:asciiTheme="minorHAnsi" w:hAnsiTheme="minorHAnsi" w:cstheme="minorHAnsi"/>
          <w:sz w:val="22"/>
          <w:szCs w:val="22"/>
        </w:rPr>
        <w:br/>
        <w:t>Healthcare Management Solutions, LLC</w:t>
      </w:r>
    </w:p>
    <w:p w:rsidR="00533ECA" w:rsidRDefault="00533ECA" w:rsidP="00AB66A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1000 Technology Drive, Suite 1310</w:t>
      </w:r>
    </w:p>
    <w:p w:rsidR="00533ECA" w:rsidRPr="00A44B48" w:rsidRDefault="00533ECA" w:rsidP="00AB66AC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Fairmont, WV 26554</w:t>
      </w:r>
      <w:r>
        <w:rPr>
          <w:rFonts w:asciiTheme="minorHAnsi" w:hAnsiTheme="minorHAnsi" w:cstheme="minorHAnsi"/>
          <w:sz w:val="22"/>
          <w:szCs w:val="22"/>
        </w:rPr>
        <w:br/>
        <w:t>(304) 368-0288</w:t>
      </w:r>
      <w:r w:rsidR="00017EF6">
        <w:rPr>
          <w:rFonts w:asciiTheme="minorHAnsi" w:hAnsiTheme="minorHAnsi" w:cstheme="minorHAnsi"/>
          <w:sz w:val="22"/>
          <w:szCs w:val="22"/>
        </w:rPr>
        <w:t xml:space="preserve"> Ext 162</w:t>
      </w:r>
      <w:r>
        <w:rPr>
          <w:rFonts w:asciiTheme="minorHAnsi" w:hAnsiTheme="minorHAnsi" w:cstheme="minorHAnsi"/>
          <w:sz w:val="22"/>
          <w:szCs w:val="22"/>
        </w:rPr>
        <w:br/>
      </w:r>
      <w:r w:rsidRPr="00017EF6">
        <w:rPr>
          <w:rFonts w:asciiTheme="minorHAnsi" w:hAnsiTheme="minorHAnsi" w:cstheme="minorHAnsi"/>
          <w:b/>
          <w:sz w:val="22"/>
          <w:szCs w:val="22"/>
        </w:rPr>
        <w:t>hduvall@hcmsllc.com</w:t>
      </w:r>
    </w:p>
    <w:p w:rsidR="00C678EA" w:rsidRPr="004E69F2" w:rsidRDefault="00C678EA" w:rsidP="004E69F2"/>
    <w:sectPr w:rsidR="00C678EA" w:rsidRPr="004E69F2" w:rsidSect="00D07652">
      <w:headerReference w:type="default" r:id="rId8"/>
      <w:footerReference w:type="default" r:id="rId9"/>
      <w:pgSz w:w="12240" w:h="15840"/>
      <w:pgMar w:top="1440" w:right="1440" w:bottom="1440" w:left="1440" w:header="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9" w:rsidRDefault="008D5FD9">
      <w:r>
        <w:separator/>
      </w:r>
    </w:p>
  </w:endnote>
  <w:endnote w:type="continuationSeparator" w:id="0">
    <w:p w:rsidR="008D5FD9" w:rsidRDefault="008D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1E" w:rsidRDefault="00F63720" w:rsidP="004321B4">
    <w:pPr>
      <w:spacing w:line="276" w:lineRule="auto"/>
      <w:ind w:hanging="1440"/>
      <w:jc w:val="center"/>
      <w:rPr>
        <w:rFonts w:ascii="Arial" w:hAnsi="Arial" w:cs="Arial"/>
        <w:b/>
        <w:color w:val="3A3A3A"/>
        <w:sz w:val="16"/>
        <w:szCs w:val="16"/>
      </w:rPr>
    </w:pPr>
    <w:r>
      <w:rPr>
        <w:rFonts w:ascii="Arial" w:hAnsi="Arial" w:cs="Arial"/>
        <w:b/>
        <w:noProof/>
        <w:color w:val="3A3A3A"/>
        <w:sz w:val="16"/>
        <w:szCs w:val="16"/>
      </w:rPr>
      <w:drawing>
        <wp:inline distT="0" distB="0" distL="0" distR="0" wp14:anchorId="48723972" wp14:editId="6112A214">
          <wp:extent cx="7781544" cy="73152"/>
          <wp:effectExtent l="0" t="0" r="0" b="3175"/>
          <wp:docPr id="2" name="Picture 2" descr="HMS Footer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S_Footer_2013_OneInchVer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7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A1E" w:rsidRDefault="00CA4A1E" w:rsidP="00CA4A1E">
    <w:pPr>
      <w:spacing w:line="276" w:lineRule="auto"/>
      <w:jc w:val="center"/>
      <w:rPr>
        <w:rFonts w:ascii="Arial" w:hAnsi="Arial" w:cs="Arial"/>
        <w:b/>
        <w:color w:val="3A3A3A"/>
        <w:sz w:val="16"/>
        <w:szCs w:val="16"/>
      </w:rPr>
    </w:pPr>
  </w:p>
  <w:p w:rsidR="00CA4A1E" w:rsidRPr="00CA4A1E" w:rsidRDefault="00067E18">
    <w:pPr>
      <w:pStyle w:val="Footer"/>
      <w:jc w:val="center"/>
      <w:rPr>
        <w:rFonts w:ascii="Arial" w:hAnsi="Arial" w:cs="Arial"/>
        <w:sz w:val="16"/>
        <w:szCs w:val="16"/>
      </w:rPr>
    </w:pPr>
    <w:r w:rsidRPr="00CA4A1E">
      <w:rPr>
        <w:rFonts w:ascii="Arial" w:hAnsi="Arial" w:cs="Arial"/>
        <w:sz w:val="16"/>
        <w:szCs w:val="16"/>
      </w:rPr>
      <w:fldChar w:fldCharType="begin"/>
    </w:r>
    <w:r w:rsidR="00CA4A1E" w:rsidRPr="00CA4A1E">
      <w:rPr>
        <w:rFonts w:ascii="Arial" w:hAnsi="Arial" w:cs="Arial"/>
        <w:sz w:val="16"/>
        <w:szCs w:val="16"/>
      </w:rPr>
      <w:instrText xml:space="preserve"> PAGE   \* MERGEFORMAT </w:instrText>
    </w:r>
    <w:r w:rsidRPr="00CA4A1E">
      <w:rPr>
        <w:rFonts w:ascii="Arial" w:hAnsi="Arial" w:cs="Arial"/>
        <w:sz w:val="16"/>
        <w:szCs w:val="16"/>
      </w:rPr>
      <w:fldChar w:fldCharType="separate"/>
    </w:r>
    <w:r w:rsidR="00EC19E1">
      <w:rPr>
        <w:rFonts w:ascii="Arial" w:hAnsi="Arial" w:cs="Arial"/>
        <w:noProof/>
        <w:sz w:val="16"/>
        <w:szCs w:val="16"/>
      </w:rPr>
      <w:t>1</w:t>
    </w:r>
    <w:r w:rsidRPr="00CA4A1E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9" w:rsidRDefault="008D5FD9">
      <w:r>
        <w:separator/>
      </w:r>
    </w:p>
  </w:footnote>
  <w:footnote w:type="continuationSeparator" w:id="0">
    <w:p w:rsidR="008D5FD9" w:rsidRDefault="008D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BF" w:rsidRDefault="00413C15" w:rsidP="002730CC">
    <w:pPr>
      <w:pStyle w:val="Header"/>
      <w:ind w:left="-1440"/>
    </w:pPr>
    <w:r>
      <w:rPr>
        <w:noProof/>
      </w:rPr>
      <w:drawing>
        <wp:inline distT="0" distB="0" distL="0" distR="0">
          <wp:extent cx="7755255" cy="912382"/>
          <wp:effectExtent l="0" t="0" r="0" b="2540"/>
          <wp:docPr id="8" name="Picture 1" descr="HMS Header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912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75pt;height:75pt" o:bullet="t">
        <v:imagedata r:id="rId1" o:title="HMS Bullet Points"/>
      </v:shape>
    </w:pict>
  </w:numPicBullet>
  <w:numPicBullet w:numPicBulletId="1">
    <w:pict>
      <v:shape id="_x0000_i1064" type="#_x0000_t75" style="width:78.75pt;height:90.75pt" o:bullet="t">
        <v:imagedata r:id="rId2" o:title="Orange_Triangle"/>
      </v:shape>
    </w:pict>
  </w:numPicBullet>
  <w:numPicBullet w:numPicBulletId="2">
    <w:pict>
      <v:shape id="_x0000_i1065" type="#_x0000_t75" style="width:78.75pt;height:90.75pt" o:bullet="t">
        <v:imagedata r:id="rId3" o:title="Orange_Triangle_Blue_Dot"/>
      </v:shape>
    </w:pict>
  </w:numPicBullet>
  <w:numPicBullet w:numPicBulletId="3">
    <w:pict>
      <v:shape id="_x0000_i1066" type="#_x0000_t75" style="width:74.25pt;height:85.5pt" o:bullet="t">
        <v:imagedata r:id="rId4" o:title="BlueTriangle"/>
      </v:shape>
    </w:pict>
  </w:numPicBullet>
  <w:numPicBullet w:numPicBulletId="4">
    <w:pict>
      <v:shape id="_x0000_i1067" type="#_x0000_t75" style="width:78.75pt;height:90.75pt" o:bullet="t">
        <v:imagedata r:id="rId5" o:title="OrangeTriangle"/>
      </v:shape>
    </w:pict>
  </w:numPicBullet>
  <w:numPicBullet w:numPicBulletId="5">
    <w:pict>
      <v:shape id="_x0000_i1068" type="#_x0000_t75" style="width:75pt;height:75pt" o:bullet="t">
        <v:imagedata r:id="rId6" o:title="BlueBullet"/>
      </v:shape>
    </w:pict>
  </w:numPicBullet>
  <w:numPicBullet w:numPicBulletId="6">
    <w:pict>
      <v:shape id="_x0000_i1069" type="#_x0000_t75" style="width:78pt;height:78pt" o:bullet="t">
        <v:imagedata r:id="rId7" o:title="OrangeBullet"/>
      </v:shape>
    </w:pict>
  </w:numPicBullet>
  <w:abstractNum w:abstractNumId="0" w15:restartNumberingAfterBreak="0">
    <w:nsid w:val="02325963"/>
    <w:multiLevelType w:val="multilevel"/>
    <w:tmpl w:val="522242CC"/>
    <w:styleLink w:val="HMS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3E6B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F78D2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654584"/>
    <w:multiLevelType w:val="hybridMultilevel"/>
    <w:tmpl w:val="B8D0941C"/>
    <w:lvl w:ilvl="0" w:tplc="03D0A69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0C7518"/>
    <w:multiLevelType w:val="hybridMultilevel"/>
    <w:tmpl w:val="E7DEBCC8"/>
    <w:lvl w:ilvl="0" w:tplc="F34647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4AD3E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F7237E"/>
    <w:multiLevelType w:val="multilevel"/>
    <w:tmpl w:val="522242CC"/>
    <w:numStyleLink w:val="HMSBullets"/>
  </w:abstractNum>
  <w:abstractNum w:abstractNumId="5" w15:restartNumberingAfterBreak="0">
    <w:nsid w:val="2B354E80"/>
    <w:multiLevelType w:val="hybridMultilevel"/>
    <w:tmpl w:val="95F2F668"/>
    <w:lvl w:ilvl="0" w:tplc="20FA7000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2A06C8"/>
    <w:multiLevelType w:val="hybridMultilevel"/>
    <w:tmpl w:val="089A4CB2"/>
    <w:lvl w:ilvl="0" w:tplc="C590A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6096A"/>
    <w:multiLevelType w:val="multilevel"/>
    <w:tmpl w:val="522242CC"/>
    <w:numStyleLink w:val="HMSBullets"/>
  </w:abstractNum>
  <w:abstractNum w:abstractNumId="8" w15:restartNumberingAfterBreak="0">
    <w:nsid w:val="4FCC0494"/>
    <w:multiLevelType w:val="hybridMultilevel"/>
    <w:tmpl w:val="8EAE3A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A727BA"/>
    <w:multiLevelType w:val="hybridMultilevel"/>
    <w:tmpl w:val="918C26F8"/>
    <w:lvl w:ilvl="0" w:tplc="D72C62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2F3"/>
    <w:multiLevelType w:val="hybridMultilevel"/>
    <w:tmpl w:val="D460F6D4"/>
    <w:lvl w:ilvl="0" w:tplc="C2A842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57ABA"/>
    <w:multiLevelType w:val="hybridMultilevel"/>
    <w:tmpl w:val="07A8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3F"/>
    <w:rsid w:val="000148D0"/>
    <w:rsid w:val="00017EF6"/>
    <w:rsid w:val="00067E18"/>
    <w:rsid w:val="000F3C66"/>
    <w:rsid w:val="00190185"/>
    <w:rsid w:val="00247876"/>
    <w:rsid w:val="0026113F"/>
    <w:rsid w:val="002730CC"/>
    <w:rsid w:val="002900F6"/>
    <w:rsid w:val="002F0F80"/>
    <w:rsid w:val="00301DBA"/>
    <w:rsid w:val="003075EE"/>
    <w:rsid w:val="003B47C0"/>
    <w:rsid w:val="003F7EE9"/>
    <w:rsid w:val="004011C6"/>
    <w:rsid w:val="00413C15"/>
    <w:rsid w:val="004202B1"/>
    <w:rsid w:val="00432166"/>
    <w:rsid w:val="004321B4"/>
    <w:rsid w:val="004412B4"/>
    <w:rsid w:val="004772BA"/>
    <w:rsid w:val="004B0821"/>
    <w:rsid w:val="004C4D59"/>
    <w:rsid w:val="004E69F2"/>
    <w:rsid w:val="004F13B1"/>
    <w:rsid w:val="004F2682"/>
    <w:rsid w:val="005166E9"/>
    <w:rsid w:val="00533ECA"/>
    <w:rsid w:val="00550DC5"/>
    <w:rsid w:val="0055510F"/>
    <w:rsid w:val="0061481E"/>
    <w:rsid w:val="006371CA"/>
    <w:rsid w:val="00682887"/>
    <w:rsid w:val="006C1F2A"/>
    <w:rsid w:val="006C6DC4"/>
    <w:rsid w:val="007015FD"/>
    <w:rsid w:val="007451C0"/>
    <w:rsid w:val="007C27E9"/>
    <w:rsid w:val="007D65FE"/>
    <w:rsid w:val="007F4BD1"/>
    <w:rsid w:val="00875662"/>
    <w:rsid w:val="008765BF"/>
    <w:rsid w:val="008874DB"/>
    <w:rsid w:val="00895D53"/>
    <w:rsid w:val="008D5A48"/>
    <w:rsid w:val="008D5FD9"/>
    <w:rsid w:val="00902658"/>
    <w:rsid w:val="009438F5"/>
    <w:rsid w:val="00982254"/>
    <w:rsid w:val="00983214"/>
    <w:rsid w:val="009A3C20"/>
    <w:rsid w:val="00A74F44"/>
    <w:rsid w:val="00A80204"/>
    <w:rsid w:val="00A90194"/>
    <w:rsid w:val="00AB66AC"/>
    <w:rsid w:val="00AB72DA"/>
    <w:rsid w:val="00B57ACA"/>
    <w:rsid w:val="00B80FE2"/>
    <w:rsid w:val="00BE0507"/>
    <w:rsid w:val="00C678EA"/>
    <w:rsid w:val="00C72902"/>
    <w:rsid w:val="00CA2AF3"/>
    <w:rsid w:val="00CA4A1E"/>
    <w:rsid w:val="00CB0C39"/>
    <w:rsid w:val="00CC49B0"/>
    <w:rsid w:val="00CD7D53"/>
    <w:rsid w:val="00CE1216"/>
    <w:rsid w:val="00CF44DE"/>
    <w:rsid w:val="00D07652"/>
    <w:rsid w:val="00D118D2"/>
    <w:rsid w:val="00D24E47"/>
    <w:rsid w:val="00D42256"/>
    <w:rsid w:val="00D65BF6"/>
    <w:rsid w:val="00D9031B"/>
    <w:rsid w:val="00E15D8C"/>
    <w:rsid w:val="00E72217"/>
    <w:rsid w:val="00EB1E87"/>
    <w:rsid w:val="00EC19E1"/>
    <w:rsid w:val="00EE318D"/>
    <w:rsid w:val="00F30B3C"/>
    <w:rsid w:val="00F63720"/>
    <w:rsid w:val="00F934E8"/>
    <w:rsid w:val="00F9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FCAAD3-FEAE-49F4-9214-9826C57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B4"/>
    <w:rPr>
      <w:sz w:val="24"/>
      <w:szCs w:val="24"/>
    </w:rPr>
  </w:style>
  <w:style w:type="paragraph" w:styleId="Heading1">
    <w:name w:val="heading 1"/>
    <w:aliases w:val="HMS Heading 1"/>
    <w:basedOn w:val="Normal"/>
    <w:next w:val="Normal"/>
    <w:link w:val="Heading1Char"/>
    <w:uiPriority w:val="9"/>
    <w:qFormat/>
    <w:rsid w:val="00C678EA"/>
    <w:pPr>
      <w:keepNext/>
      <w:keepLines/>
      <w:spacing w:before="480"/>
      <w:outlineLvl w:val="0"/>
    </w:pPr>
    <w:rPr>
      <w:b/>
      <w:bCs/>
      <w:color w:val="244061"/>
      <w:sz w:val="28"/>
      <w:szCs w:val="28"/>
    </w:rPr>
  </w:style>
  <w:style w:type="paragraph" w:styleId="Heading2">
    <w:name w:val="heading 2"/>
    <w:aliases w:val="HMS Heading 2"/>
    <w:basedOn w:val="Normal"/>
    <w:next w:val="Normal"/>
    <w:link w:val="Heading2Char"/>
    <w:uiPriority w:val="9"/>
    <w:unhideWhenUsed/>
    <w:qFormat/>
    <w:rsid w:val="00C678EA"/>
    <w:pPr>
      <w:keepNext/>
      <w:keepLines/>
      <w:spacing w:before="240"/>
      <w:outlineLvl w:val="1"/>
    </w:pPr>
    <w:rPr>
      <w:b/>
      <w:bCs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7E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113F"/>
    <w:pPr>
      <w:tabs>
        <w:tab w:val="center" w:pos="4320"/>
        <w:tab w:val="right" w:pos="8640"/>
      </w:tabs>
    </w:pPr>
  </w:style>
  <w:style w:type="character" w:styleId="Hyperlink">
    <w:name w:val="Hyperlink"/>
    <w:rsid w:val="004202B1"/>
    <w:rPr>
      <w:color w:val="0000FF"/>
      <w:u w:val="single"/>
    </w:rPr>
  </w:style>
  <w:style w:type="paragraph" w:customStyle="1" w:styleId="Default">
    <w:name w:val="Default"/>
    <w:rsid w:val="00550D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550DC5"/>
    <w:rPr>
      <w:color w:val="auto"/>
    </w:rPr>
  </w:style>
  <w:style w:type="character" w:customStyle="1" w:styleId="FooterChar">
    <w:name w:val="Footer Char"/>
    <w:link w:val="Footer"/>
    <w:uiPriority w:val="99"/>
    <w:rsid w:val="00190185"/>
    <w:rPr>
      <w:sz w:val="24"/>
      <w:szCs w:val="24"/>
    </w:rPr>
  </w:style>
  <w:style w:type="character" w:customStyle="1" w:styleId="Heading1Char">
    <w:name w:val="Heading 1 Char"/>
    <w:aliases w:val="HMS Heading 1 Char"/>
    <w:link w:val="Heading1"/>
    <w:uiPriority w:val="9"/>
    <w:rsid w:val="00C678EA"/>
    <w:rPr>
      <w:b/>
      <w:bCs/>
      <w:color w:val="244061"/>
      <w:sz w:val="28"/>
      <w:szCs w:val="28"/>
    </w:rPr>
  </w:style>
  <w:style w:type="character" w:customStyle="1" w:styleId="Heading2Char">
    <w:name w:val="Heading 2 Char"/>
    <w:aliases w:val="HMS Heading 2 Char"/>
    <w:link w:val="Heading2"/>
    <w:uiPriority w:val="9"/>
    <w:rsid w:val="00C678EA"/>
    <w:rPr>
      <w:b/>
      <w:bCs/>
      <w:color w:val="365F9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78EA"/>
    <w:pPr>
      <w:ind w:left="720"/>
      <w:contextualSpacing/>
    </w:pPr>
  </w:style>
  <w:style w:type="paragraph" w:customStyle="1" w:styleId="HMSTitle">
    <w:name w:val="HMS Title"/>
    <w:basedOn w:val="Title"/>
    <w:link w:val="HMSTitleChar"/>
    <w:qFormat/>
    <w:rsid w:val="00C678EA"/>
    <w:pPr>
      <w:spacing w:after="240"/>
    </w:pPr>
    <w:rPr>
      <w:rFonts w:ascii="Times New Roman" w:hAnsi="Times New Roman"/>
      <w:color w:val="365F91"/>
    </w:rPr>
  </w:style>
  <w:style w:type="character" w:customStyle="1" w:styleId="HMSTitleChar">
    <w:name w:val="HMS Title Char"/>
    <w:link w:val="HMSTitle"/>
    <w:rsid w:val="00C678EA"/>
    <w:rPr>
      <w:b/>
      <w:bCs/>
      <w:color w:val="365F91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C678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678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MSHeading">
    <w:name w:val="HMS Heading"/>
    <w:basedOn w:val="Heading4"/>
    <w:link w:val="HMSHeadingChar"/>
    <w:rsid w:val="003F7EE9"/>
    <w:rPr>
      <w:rFonts w:ascii="Times New Roman" w:hAnsi="Times New Roman"/>
      <w:sz w:val="24"/>
      <w:szCs w:val="24"/>
      <w:u w:val="single"/>
    </w:rPr>
  </w:style>
  <w:style w:type="character" w:customStyle="1" w:styleId="HMSHeadingChar">
    <w:name w:val="HMS Heading Char"/>
    <w:link w:val="HMSHeading"/>
    <w:rsid w:val="003F7EE9"/>
    <w:rPr>
      <w:b/>
      <w:bCs/>
      <w:sz w:val="24"/>
      <w:szCs w:val="24"/>
      <w:u w:val="single"/>
    </w:rPr>
  </w:style>
  <w:style w:type="table" w:styleId="LightGrid-Accent1">
    <w:name w:val="Light Grid Accent 1"/>
    <w:basedOn w:val="TableNormal"/>
    <w:uiPriority w:val="62"/>
    <w:rsid w:val="003F7EE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4Char">
    <w:name w:val="Heading 4 Char"/>
    <w:link w:val="Heading4"/>
    <w:semiHidden/>
    <w:rsid w:val="003F7EE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HMSBullets">
    <w:name w:val="HMSBullets"/>
    <w:uiPriority w:val="99"/>
    <w:rsid w:val="00A90194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A90194"/>
    <w:pPr>
      <w:numPr>
        <w:ilvl w:val="1"/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A90194"/>
    <w:pPr>
      <w:numPr>
        <w:ilvl w:val="2"/>
        <w:numId w:val="12"/>
      </w:numPr>
      <w:contextualSpacing/>
    </w:pPr>
  </w:style>
  <w:style w:type="paragraph" w:styleId="ListBullet4">
    <w:name w:val="List Bullet 4"/>
    <w:basedOn w:val="Normal"/>
    <w:uiPriority w:val="99"/>
    <w:unhideWhenUsed/>
    <w:rsid w:val="00A90194"/>
    <w:pPr>
      <w:numPr>
        <w:ilvl w:val="3"/>
        <w:numId w:val="12"/>
      </w:numPr>
      <w:contextualSpacing/>
    </w:pPr>
  </w:style>
  <w:style w:type="paragraph" w:styleId="BalloonText">
    <w:name w:val="Balloon Text"/>
    <w:basedOn w:val="Normal"/>
    <w:link w:val="BalloonTextChar"/>
    <w:rsid w:val="00273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30C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4321B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5292-08DF-403F-B7D6-98A0A480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Non-Resondents</vt:lpstr>
    </vt:vector>
  </TitlesOfParts>
  <Company>HMS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Non-Resondents</dc:title>
  <dc:subject>CPM Validation</dc:subject>
  <dc:creator>HMS</dc:creator>
  <cp:keywords>CPM Validation Letter to Non-Respondents</cp:keywords>
  <cp:lastModifiedBy>Tullia, Kirsten E</cp:lastModifiedBy>
  <cp:revision>1</cp:revision>
  <cp:lastPrinted>2010-11-10T15:44:00Z</cp:lastPrinted>
  <dcterms:created xsi:type="dcterms:W3CDTF">2015-06-03T04:27:00Z</dcterms:created>
  <dcterms:modified xsi:type="dcterms:W3CDTF">2015-06-03T04:27:00Z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