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C5" w:rsidRPr="00981917" w:rsidRDefault="00215EC5" w:rsidP="002D36EC">
      <w:pPr>
        <w:tabs>
          <w:tab w:val="center" w:pos="4680"/>
        </w:tabs>
        <w:jc w:val="center"/>
        <w:rPr>
          <w:b/>
        </w:rPr>
      </w:pPr>
      <w:bookmarkStart w:id="0" w:name="OLE_LINK1"/>
      <w:r w:rsidRPr="00981917">
        <w:rPr>
          <w:b/>
        </w:rPr>
        <w:t>DEPARTMENT OF TRANSPORTATION</w:t>
      </w:r>
    </w:p>
    <w:p w:rsidR="00215EC5" w:rsidRPr="00981917" w:rsidRDefault="00215EC5" w:rsidP="002D36EC">
      <w:pPr>
        <w:tabs>
          <w:tab w:val="center" w:pos="4680"/>
        </w:tabs>
        <w:jc w:val="center"/>
        <w:rPr>
          <w:b/>
        </w:rPr>
      </w:pPr>
    </w:p>
    <w:p w:rsidR="00153B96" w:rsidRDefault="00215EC5" w:rsidP="002D36EC">
      <w:pPr>
        <w:tabs>
          <w:tab w:val="center" w:pos="4680"/>
        </w:tabs>
        <w:jc w:val="center"/>
        <w:rPr>
          <w:b/>
        </w:rPr>
      </w:pPr>
      <w:r w:rsidRPr="00981917">
        <w:fldChar w:fldCharType="begin"/>
      </w:r>
      <w:r w:rsidRPr="00981917">
        <w:instrText xml:space="preserve"> SEQ CHAPTER \h \r 1</w:instrText>
      </w:r>
      <w:r w:rsidRPr="00981917">
        <w:fldChar w:fldCharType="end"/>
      </w:r>
      <w:r w:rsidRPr="00981917">
        <w:rPr>
          <w:b/>
        </w:rPr>
        <w:t>INFORMATION COLLECTION</w:t>
      </w:r>
      <w:r w:rsidR="00153B96">
        <w:rPr>
          <w:b/>
        </w:rPr>
        <w:t xml:space="preserve"> </w:t>
      </w:r>
      <w:r w:rsidRPr="00981917">
        <w:rPr>
          <w:b/>
        </w:rPr>
        <w:t>SUPPORTING STATEMENT</w:t>
      </w:r>
      <w:r w:rsidR="00153B96">
        <w:rPr>
          <w:b/>
        </w:rPr>
        <w:t xml:space="preserve"> -</w:t>
      </w:r>
    </w:p>
    <w:p w:rsidR="00153B96" w:rsidRDefault="00153B96" w:rsidP="002D36EC">
      <w:pPr>
        <w:tabs>
          <w:tab w:val="center" w:pos="4680"/>
        </w:tabs>
        <w:jc w:val="center"/>
        <w:rPr>
          <w:b/>
          <w:bCs/>
        </w:rPr>
      </w:pPr>
      <w:r>
        <w:rPr>
          <w:b/>
          <w:bCs/>
        </w:rPr>
        <w:t xml:space="preserve">OPERATING INSTRUCTIONS AND </w:t>
      </w:r>
      <w:r w:rsidR="00215EC5">
        <w:rPr>
          <w:b/>
          <w:bCs/>
        </w:rPr>
        <w:t xml:space="preserve">LABELING </w:t>
      </w:r>
      <w:r w:rsidR="004661D3">
        <w:rPr>
          <w:b/>
          <w:bCs/>
        </w:rPr>
        <w:t>FOR</w:t>
      </w:r>
      <w:r>
        <w:rPr>
          <w:b/>
          <w:bCs/>
        </w:rPr>
        <w:t xml:space="preserve"> PLATFORM</w:t>
      </w:r>
    </w:p>
    <w:p w:rsidR="00215EC5" w:rsidRDefault="00153B96" w:rsidP="002D36EC">
      <w:pPr>
        <w:tabs>
          <w:tab w:val="center" w:pos="4680"/>
        </w:tabs>
        <w:jc w:val="center"/>
        <w:rPr>
          <w:b/>
          <w:bCs/>
        </w:rPr>
      </w:pPr>
      <w:r>
        <w:rPr>
          <w:b/>
          <w:bCs/>
        </w:rPr>
        <w:t xml:space="preserve">LIFT SYSTEMS FOR </w:t>
      </w:r>
      <w:r w:rsidR="00215EC5">
        <w:rPr>
          <w:b/>
          <w:bCs/>
        </w:rPr>
        <w:t>MOTOR VEHICLE</w:t>
      </w:r>
      <w:r>
        <w:rPr>
          <w:b/>
          <w:bCs/>
        </w:rPr>
        <w:t>S</w:t>
      </w:r>
      <w:r w:rsidR="00215EC5">
        <w:rPr>
          <w:b/>
          <w:bCs/>
        </w:rPr>
        <w:t xml:space="preserve"> </w:t>
      </w:r>
    </w:p>
    <w:p w:rsidR="00215EC5" w:rsidRDefault="00215EC5" w:rsidP="002D36EC">
      <w:pPr>
        <w:tabs>
          <w:tab w:val="center" w:pos="4680"/>
        </w:tabs>
        <w:jc w:val="center"/>
        <w:rPr>
          <w:b/>
          <w:bCs/>
        </w:rPr>
      </w:pPr>
      <w:r>
        <w:rPr>
          <w:b/>
          <w:bCs/>
        </w:rPr>
        <w:t xml:space="preserve">49 CFR Parts </w:t>
      </w:r>
      <w:r w:rsidR="00153B96">
        <w:rPr>
          <w:b/>
          <w:bCs/>
        </w:rPr>
        <w:t>571.403 and 571.404</w:t>
      </w:r>
    </w:p>
    <w:p w:rsidR="00215EC5" w:rsidRPr="00981917" w:rsidRDefault="00215EC5" w:rsidP="002D36EC">
      <w:pPr>
        <w:tabs>
          <w:tab w:val="center" w:pos="4680"/>
        </w:tabs>
        <w:jc w:val="center"/>
        <w:rPr>
          <w:b/>
          <w:color w:val="FF0000"/>
        </w:rPr>
      </w:pPr>
      <w:r>
        <w:rPr>
          <w:b/>
          <w:bCs/>
        </w:rPr>
        <w:t>OMB CONTROL NO. 2127-0</w:t>
      </w:r>
      <w:r w:rsidR="00153B96">
        <w:rPr>
          <w:b/>
          <w:bCs/>
        </w:rPr>
        <w:t>621</w:t>
      </w:r>
    </w:p>
    <w:p w:rsidR="00215EC5" w:rsidRPr="00981917" w:rsidRDefault="00215EC5" w:rsidP="002D36EC">
      <w:pPr>
        <w:tabs>
          <w:tab w:val="center" w:pos="4680"/>
        </w:tabs>
        <w:rPr>
          <w:b/>
          <w:color w:val="FF0000"/>
        </w:rPr>
      </w:pPr>
    </w:p>
    <w:p w:rsidR="00215EC5" w:rsidRPr="00981917" w:rsidRDefault="00215EC5" w:rsidP="002D36EC">
      <w:pPr>
        <w:rPr>
          <w:b/>
          <w:u w:val="single"/>
        </w:rPr>
      </w:pPr>
      <w:r w:rsidRPr="00981917">
        <w:rPr>
          <w:b/>
          <w:u w:val="single"/>
        </w:rPr>
        <w:t>INTRODUCTION</w:t>
      </w:r>
    </w:p>
    <w:p w:rsidR="00215EC5" w:rsidRPr="00981917" w:rsidRDefault="00215EC5" w:rsidP="002D36EC">
      <w:pPr>
        <w:rPr>
          <w:b/>
          <w:u w:val="single"/>
        </w:rPr>
      </w:pPr>
    </w:p>
    <w:p w:rsidR="00215EC5" w:rsidRPr="00981917" w:rsidRDefault="00215EC5" w:rsidP="002D36EC">
      <w:r w:rsidRPr="00981917">
        <w:t xml:space="preserve">This is to request the Office of Management and Budget’s (OMB) </w:t>
      </w:r>
      <w:r w:rsidR="00153B96">
        <w:t>approval of a</w:t>
      </w:r>
      <w:r w:rsidRPr="00981917">
        <w:t xml:space="preserve"> three-year </w:t>
      </w:r>
      <w:r w:rsidR="00153B96">
        <w:t>ren</w:t>
      </w:r>
      <w:r w:rsidR="00BC7B79">
        <w:t>e</w:t>
      </w:r>
      <w:r w:rsidR="00153B96">
        <w:t xml:space="preserve">wal of </w:t>
      </w:r>
      <w:r w:rsidRPr="00981917">
        <w:t xml:space="preserve">clearance for the information collection </w:t>
      </w:r>
      <w:r w:rsidR="00153B96">
        <w:t>for FMVSS No. 403,</w:t>
      </w:r>
      <w:r>
        <w:t>“</w:t>
      </w:r>
      <w:r w:rsidR="00153B96">
        <w:t xml:space="preserve">Platform Lift Systems for Motor Vehicles” and FMVSS No. 404, “Platform Lift Installations in Motor Vehicles”  </w:t>
      </w:r>
      <w:r>
        <w:t>(OMB Control Number: 2127-0</w:t>
      </w:r>
      <w:r w:rsidR="00153B96">
        <w:t>621</w:t>
      </w:r>
      <w:r>
        <w:t>).</w:t>
      </w:r>
    </w:p>
    <w:p w:rsidR="00215EC5" w:rsidRPr="00981917" w:rsidRDefault="00215EC5" w:rsidP="002D36EC"/>
    <w:p w:rsidR="00215EC5" w:rsidRPr="00981917" w:rsidRDefault="00215EC5" w:rsidP="002D36EC">
      <w:pPr>
        <w:rPr>
          <w:b/>
        </w:rPr>
      </w:pPr>
      <w:r w:rsidRPr="00981917">
        <w:rPr>
          <w:b/>
        </w:rPr>
        <w:t>Part A. Justification</w:t>
      </w:r>
    </w:p>
    <w:p w:rsidR="00215EC5" w:rsidRPr="00981917" w:rsidRDefault="00215EC5" w:rsidP="002D36EC">
      <w:pPr>
        <w:jc w:val="center"/>
        <w:rPr>
          <w:b/>
        </w:rPr>
      </w:pPr>
    </w:p>
    <w:p w:rsidR="00215EC5" w:rsidRPr="00981917" w:rsidRDefault="00215EC5" w:rsidP="002D36EC">
      <w:pPr>
        <w:numPr>
          <w:ilvl w:val="0"/>
          <w:numId w:val="9"/>
        </w:numPr>
        <w:tabs>
          <w:tab w:val="clear" w:pos="720"/>
          <w:tab w:val="num" w:pos="0"/>
          <w:tab w:val="left" w:pos="540"/>
        </w:tabs>
        <w:ind w:left="0" w:firstLine="0"/>
        <w:rPr>
          <w:color w:val="FF0000"/>
        </w:rPr>
      </w:pPr>
      <w:r w:rsidRPr="00981917">
        <w:rPr>
          <w:b/>
          <w:u w:val="single"/>
        </w:rPr>
        <w:t>Circumstances that make the collection of information necessary</w:t>
      </w:r>
      <w:r w:rsidRPr="00981917">
        <w:rPr>
          <w:b/>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bookmarkEnd w:id="0"/>
    <w:p w:rsidR="009438E7" w:rsidRPr="008A40CA" w:rsidRDefault="009438E7" w:rsidP="002D36EC">
      <w:pPr>
        <w:widowControl w:val="0"/>
        <w:autoSpaceDE w:val="0"/>
        <w:autoSpaceDN w:val="0"/>
        <w:adjustRightInd w:val="0"/>
        <w:ind w:firstLine="758"/>
      </w:pPr>
    </w:p>
    <w:p w:rsidR="000E7EE6" w:rsidRDefault="000D6DD3" w:rsidP="002D36EC">
      <w:pPr>
        <w:pStyle w:val="BodyTextIndent2"/>
        <w:spacing w:line="240" w:lineRule="auto"/>
        <w:rPr>
          <w:rFonts w:ascii="Times New Roman" w:hAnsi="Times New Roman" w:cs="Times New Roman"/>
          <w:sz w:val="24"/>
          <w:szCs w:val="24"/>
        </w:rPr>
      </w:pPr>
      <w:r>
        <w:rPr>
          <w:rFonts w:ascii="Times New Roman" w:hAnsi="Times New Roman" w:cs="Times New Roman"/>
          <w:sz w:val="24"/>
          <w:szCs w:val="24"/>
        </w:rPr>
        <w:t>FMVSS No. 403 sets forth</w:t>
      </w:r>
      <w:r w:rsidR="009438E7" w:rsidRPr="008A40CA">
        <w:rPr>
          <w:rFonts w:ascii="Times New Roman" w:hAnsi="Times New Roman" w:cs="Times New Roman"/>
          <w:sz w:val="24"/>
          <w:szCs w:val="24"/>
        </w:rPr>
        <w:t xml:space="preserve"> </w:t>
      </w:r>
      <w:r>
        <w:rPr>
          <w:rFonts w:ascii="Times New Roman" w:hAnsi="Times New Roman" w:cs="Times New Roman"/>
          <w:sz w:val="24"/>
          <w:szCs w:val="24"/>
        </w:rPr>
        <w:t xml:space="preserve">safety </w:t>
      </w:r>
      <w:r w:rsidR="009438E7" w:rsidRPr="008A40CA">
        <w:rPr>
          <w:rFonts w:ascii="Times New Roman" w:hAnsi="Times New Roman" w:cs="Times New Roman"/>
          <w:sz w:val="24"/>
          <w:szCs w:val="24"/>
        </w:rPr>
        <w:t>require</w:t>
      </w:r>
      <w:r>
        <w:rPr>
          <w:rFonts w:ascii="Times New Roman" w:hAnsi="Times New Roman" w:cs="Times New Roman"/>
          <w:sz w:val="24"/>
          <w:szCs w:val="24"/>
        </w:rPr>
        <w:t>ments for platform lifts that wheelchair users and other persons with limited mobility u</w:t>
      </w:r>
      <w:r w:rsidR="009438E7" w:rsidRPr="008A40CA">
        <w:rPr>
          <w:rFonts w:ascii="Times New Roman" w:hAnsi="Times New Roman" w:cs="Times New Roman"/>
          <w:sz w:val="24"/>
          <w:szCs w:val="24"/>
        </w:rPr>
        <w:t>s</w:t>
      </w:r>
      <w:r>
        <w:rPr>
          <w:rFonts w:ascii="Times New Roman" w:hAnsi="Times New Roman" w:cs="Times New Roman"/>
          <w:sz w:val="24"/>
          <w:szCs w:val="24"/>
        </w:rPr>
        <w:t>e to enter and exit motor vehicles.  FMVSS No. 404 is a related standard that places safety requirements on vehicle manufacturers or alterers that install platform lifts in vehicles</w:t>
      </w:r>
      <w:r w:rsidR="000E7EE6">
        <w:rPr>
          <w:rFonts w:ascii="Times New Roman" w:hAnsi="Times New Roman" w:cs="Times New Roman"/>
          <w:sz w:val="24"/>
          <w:szCs w:val="24"/>
        </w:rPr>
        <w:t xml:space="preserve">.  Platform lifts may be installed on </w:t>
      </w:r>
      <w:r w:rsidR="004661D3">
        <w:rPr>
          <w:rFonts w:ascii="Times New Roman" w:hAnsi="Times New Roman" w:cs="Times New Roman"/>
          <w:sz w:val="24"/>
          <w:szCs w:val="24"/>
        </w:rPr>
        <w:t xml:space="preserve">public </w:t>
      </w:r>
      <w:r w:rsidR="00BC7B79">
        <w:rPr>
          <w:rFonts w:ascii="Times New Roman" w:hAnsi="Times New Roman" w:cs="Times New Roman"/>
          <w:sz w:val="24"/>
          <w:szCs w:val="24"/>
        </w:rPr>
        <w:t xml:space="preserve">vehicles such as transit buses and </w:t>
      </w:r>
      <w:r w:rsidR="00CD1A73">
        <w:rPr>
          <w:rFonts w:ascii="Times New Roman" w:hAnsi="Times New Roman" w:cs="Times New Roman"/>
          <w:sz w:val="24"/>
          <w:szCs w:val="24"/>
        </w:rPr>
        <w:t>motor coaches</w:t>
      </w:r>
      <w:r w:rsidR="00BC7B79">
        <w:rPr>
          <w:rFonts w:ascii="Times New Roman" w:hAnsi="Times New Roman" w:cs="Times New Roman"/>
          <w:sz w:val="24"/>
          <w:szCs w:val="24"/>
        </w:rPr>
        <w:t xml:space="preserve"> or on </w:t>
      </w:r>
      <w:r w:rsidR="000E7EE6">
        <w:rPr>
          <w:rFonts w:ascii="Times New Roman" w:hAnsi="Times New Roman" w:cs="Times New Roman"/>
          <w:sz w:val="24"/>
          <w:szCs w:val="24"/>
        </w:rPr>
        <w:t xml:space="preserve">privately operated vehicles such as </w:t>
      </w:r>
      <w:r w:rsidR="00CD1A73">
        <w:rPr>
          <w:rFonts w:ascii="Times New Roman" w:hAnsi="Times New Roman" w:cs="Times New Roman"/>
          <w:sz w:val="24"/>
          <w:szCs w:val="24"/>
        </w:rPr>
        <w:t>modified</w:t>
      </w:r>
      <w:r w:rsidR="000E7EE6">
        <w:rPr>
          <w:rFonts w:ascii="Times New Roman" w:hAnsi="Times New Roman" w:cs="Times New Roman"/>
          <w:sz w:val="24"/>
          <w:szCs w:val="24"/>
        </w:rPr>
        <w:t xml:space="preserve"> vans.</w:t>
      </w:r>
    </w:p>
    <w:p w:rsidR="00C3756A" w:rsidRDefault="000E7EE6" w:rsidP="00C3756A">
      <w:pPr>
        <w:pStyle w:val="BodyTextIndent2"/>
        <w:spacing w:line="240" w:lineRule="auto"/>
        <w:rPr>
          <w:rFonts w:ascii="Times New Roman" w:hAnsi="Times New Roman" w:cs="Times New Roman"/>
          <w:sz w:val="24"/>
          <w:szCs w:val="24"/>
        </w:rPr>
      </w:pPr>
      <w:r>
        <w:rPr>
          <w:rFonts w:ascii="Times New Roman" w:hAnsi="Times New Roman" w:cs="Times New Roman"/>
          <w:sz w:val="24"/>
          <w:szCs w:val="24"/>
        </w:rPr>
        <w:t xml:space="preserve">According to the requirements of these two safety standards, lift manufacturers must produce </w:t>
      </w:r>
      <w:r w:rsidR="00C3756A">
        <w:rPr>
          <w:rFonts w:ascii="Times New Roman" w:hAnsi="Times New Roman" w:cs="Times New Roman"/>
          <w:sz w:val="24"/>
          <w:szCs w:val="24"/>
        </w:rPr>
        <w:t xml:space="preserve">an insert for the vehicle owner’s manual providing </w:t>
      </w:r>
      <w:r>
        <w:rPr>
          <w:rFonts w:ascii="Times New Roman" w:hAnsi="Times New Roman" w:cs="Times New Roman"/>
          <w:sz w:val="24"/>
          <w:szCs w:val="24"/>
        </w:rPr>
        <w:t xml:space="preserve">instructions </w:t>
      </w:r>
      <w:r w:rsidR="00E35E9C">
        <w:rPr>
          <w:rFonts w:ascii="Times New Roman" w:hAnsi="Times New Roman" w:cs="Times New Roman"/>
          <w:sz w:val="24"/>
          <w:szCs w:val="24"/>
        </w:rPr>
        <w:t xml:space="preserve">for installation, operation, and maintenance </w:t>
      </w:r>
      <w:r>
        <w:rPr>
          <w:rFonts w:ascii="Times New Roman" w:hAnsi="Times New Roman" w:cs="Times New Roman"/>
          <w:sz w:val="24"/>
          <w:szCs w:val="24"/>
        </w:rPr>
        <w:t xml:space="preserve">as well as either one or two labels to be placed on or near the lift controls </w:t>
      </w:r>
      <w:r w:rsidR="00C3756A">
        <w:rPr>
          <w:rFonts w:ascii="Times New Roman" w:hAnsi="Times New Roman" w:cs="Times New Roman"/>
          <w:sz w:val="24"/>
          <w:szCs w:val="24"/>
        </w:rPr>
        <w:t>to illustrate and describe lift operation</w:t>
      </w:r>
      <w:r>
        <w:rPr>
          <w:rFonts w:ascii="Times New Roman" w:hAnsi="Times New Roman" w:cs="Times New Roman"/>
          <w:sz w:val="24"/>
          <w:szCs w:val="24"/>
        </w:rPr>
        <w:t>.</w:t>
      </w:r>
      <w:r w:rsidR="00C3756A" w:rsidRPr="00C3756A">
        <w:rPr>
          <w:rFonts w:ascii="Times New Roman" w:hAnsi="Times New Roman" w:cs="Times New Roman"/>
          <w:sz w:val="24"/>
          <w:szCs w:val="24"/>
        </w:rPr>
        <w:t xml:space="preserve"> </w:t>
      </w:r>
      <w:r w:rsidR="00C3756A">
        <w:rPr>
          <w:rFonts w:ascii="Times New Roman" w:hAnsi="Times New Roman" w:cs="Times New Roman"/>
          <w:sz w:val="24"/>
          <w:szCs w:val="24"/>
        </w:rPr>
        <w:t xml:space="preserve"> The insert and labeling must indicate the lift capacity and whether the lift is certified for public use or for private use.</w:t>
      </w:r>
    </w:p>
    <w:p w:rsidR="009438E7" w:rsidRPr="008A40CA" w:rsidRDefault="009438E7" w:rsidP="000E7EE6">
      <w:pPr>
        <w:pStyle w:val="BodyTextIndent2"/>
        <w:spacing w:line="240" w:lineRule="auto"/>
      </w:pPr>
    </w:p>
    <w:p w:rsidR="009438E7" w:rsidRPr="008A40CA" w:rsidRDefault="009438E7" w:rsidP="002D36EC">
      <w:pPr>
        <w:widowControl w:val="0"/>
        <w:autoSpaceDE w:val="0"/>
        <w:autoSpaceDN w:val="0"/>
        <w:adjustRightInd w:val="0"/>
        <w:ind w:firstLine="772"/>
      </w:pPr>
    </w:p>
    <w:p w:rsidR="00215EC5" w:rsidRPr="00B74CBB" w:rsidRDefault="00215EC5" w:rsidP="002D36EC">
      <w:pPr>
        <w:pStyle w:val="Snumber"/>
        <w:tabs>
          <w:tab w:val="clear" w:pos="360"/>
          <w:tab w:val="num" w:pos="450"/>
        </w:tabs>
        <w:spacing w:after="0"/>
        <w:ind w:left="0"/>
      </w:pPr>
      <w:r w:rsidRPr="00981917">
        <w:rPr>
          <w:u w:val="single"/>
        </w:rPr>
        <w:t xml:space="preserve">How, by whom, and for what purpose </w:t>
      </w:r>
      <w:r>
        <w:rPr>
          <w:u w:val="single"/>
        </w:rPr>
        <w:t xml:space="preserve">is </w:t>
      </w:r>
      <w:r w:rsidRPr="00981917">
        <w:rPr>
          <w:u w:val="single"/>
        </w:rPr>
        <w:t>the information to be used</w:t>
      </w:r>
      <w:r w:rsidRPr="00981917">
        <w:t xml:space="preserve">.  INDICATE HOW, BY WHOM, AND FOR WHAT PURPOSE </w:t>
      </w:r>
      <w:r>
        <w:t xml:space="preserve">IS </w:t>
      </w:r>
      <w:r w:rsidRPr="00981917">
        <w:t>THE INFORMATION IS TO BE USED.  EXCEPT FOR A NEW COLLECTION, INDICATE THE ACTUAL USE THE AGENCY HAS MADE OF THE INFORMATION RECEIVED FROM THE CURRENT COLLECTION.</w:t>
      </w:r>
      <w:r>
        <w:t xml:space="preserve"> </w:t>
      </w:r>
      <w:r w:rsidRPr="00B74CBB">
        <w:t xml:space="preserve"> </w:t>
      </w:r>
    </w:p>
    <w:p w:rsidR="00BE029E" w:rsidRDefault="009D1782" w:rsidP="002D36EC">
      <w:pPr>
        <w:widowControl w:val="0"/>
        <w:autoSpaceDE w:val="0"/>
        <w:autoSpaceDN w:val="0"/>
        <w:adjustRightInd w:val="0"/>
        <w:ind w:firstLine="734"/>
      </w:pPr>
      <w:r w:rsidRPr="008A40CA">
        <w:t xml:space="preserve">The information is used </w:t>
      </w:r>
      <w:r w:rsidR="00BE029E">
        <w:t>by:</w:t>
      </w:r>
    </w:p>
    <w:p w:rsidR="00C63A5D" w:rsidRDefault="00C63A5D" w:rsidP="00BE029E">
      <w:pPr>
        <w:widowControl w:val="0"/>
        <w:numPr>
          <w:ilvl w:val="0"/>
          <w:numId w:val="12"/>
        </w:numPr>
        <w:autoSpaceDE w:val="0"/>
        <w:autoSpaceDN w:val="0"/>
        <w:adjustRightInd w:val="0"/>
      </w:pPr>
      <w:r>
        <w:t xml:space="preserve">Platform </w:t>
      </w:r>
      <w:r w:rsidR="00BE029E">
        <w:t>lift installers so that the appropriate type of lift</w:t>
      </w:r>
      <w:r w:rsidR="003963AA">
        <w:t>,</w:t>
      </w:r>
      <w:r w:rsidR="00BE029E">
        <w:t xml:space="preserve"> either public-use </w:t>
      </w:r>
      <w:r w:rsidR="00BE029E">
        <w:lastRenderedPageBreak/>
        <w:t>or private-use</w:t>
      </w:r>
      <w:r w:rsidR="003963AA">
        <w:t>,</w:t>
      </w:r>
      <w:r w:rsidR="00BE029E">
        <w:t xml:space="preserve"> </w:t>
      </w:r>
      <w:r>
        <w:t>with the needed w</w:t>
      </w:r>
      <w:r w:rsidR="00C3756A">
        <w:t>e</w:t>
      </w:r>
      <w:r>
        <w:t xml:space="preserve">ight capacity </w:t>
      </w:r>
      <w:r w:rsidR="00BE029E">
        <w:t>is installed</w:t>
      </w:r>
      <w:r>
        <w:t xml:space="preserve">, and so that </w:t>
      </w:r>
      <w:r w:rsidR="00C3756A">
        <w:t>the lift is installed correctly and is lighted</w:t>
      </w:r>
      <w:r w:rsidR="003963AA">
        <w:t xml:space="preserve"> according to FMVSS No. 404 requirements;</w:t>
      </w:r>
    </w:p>
    <w:p w:rsidR="00C63A5D" w:rsidRDefault="00C63A5D" w:rsidP="00BE029E">
      <w:pPr>
        <w:widowControl w:val="0"/>
        <w:numPr>
          <w:ilvl w:val="0"/>
          <w:numId w:val="12"/>
        </w:numPr>
        <w:autoSpaceDE w:val="0"/>
        <w:autoSpaceDN w:val="0"/>
        <w:adjustRightInd w:val="0"/>
      </w:pPr>
      <w:r>
        <w:t xml:space="preserve">operators </w:t>
      </w:r>
      <w:r w:rsidR="008D4DF3">
        <w:t xml:space="preserve">of public-use lifts </w:t>
      </w:r>
      <w:r>
        <w:t xml:space="preserve">so that they are provided with adequately labeled lift controls, </w:t>
      </w:r>
      <w:r w:rsidR="008D4DF3">
        <w:t xml:space="preserve">and </w:t>
      </w:r>
      <w:r>
        <w:t>they are aware of the lift operating capacity and maintenance requirements;</w:t>
      </w:r>
    </w:p>
    <w:p w:rsidR="008D4DF3" w:rsidRDefault="00C63A5D" w:rsidP="008D4DF3">
      <w:pPr>
        <w:widowControl w:val="0"/>
        <w:numPr>
          <w:ilvl w:val="0"/>
          <w:numId w:val="12"/>
        </w:numPr>
        <w:autoSpaceDE w:val="0"/>
        <w:autoSpaceDN w:val="0"/>
        <w:adjustRightInd w:val="0"/>
      </w:pPr>
      <w:r>
        <w:t xml:space="preserve">lift </w:t>
      </w:r>
      <w:r w:rsidR="008D4DF3">
        <w:t>owners/</w:t>
      </w:r>
      <w:r>
        <w:t xml:space="preserve">users so that they are provided with adequately labeled lift controls, </w:t>
      </w:r>
      <w:r w:rsidR="008D4DF3">
        <w:t xml:space="preserve">and </w:t>
      </w:r>
      <w:r>
        <w:t>they are aware of the lift operating capacity and maintenance requirements</w:t>
      </w:r>
      <w:r w:rsidR="008D4DF3">
        <w:t>.</w:t>
      </w:r>
    </w:p>
    <w:p w:rsidR="00220E6D" w:rsidRPr="008A40CA" w:rsidRDefault="00220E6D" w:rsidP="002D36EC">
      <w:pPr>
        <w:widowControl w:val="0"/>
        <w:autoSpaceDE w:val="0"/>
        <w:autoSpaceDN w:val="0"/>
        <w:adjustRightInd w:val="0"/>
        <w:ind w:firstLine="729"/>
      </w:pPr>
    </w:p>
    <w:p w:rsidR="009438E7" w:rsidRPr="008A40CA" w:rsidRDefault="009438E7" w:rsidP="002D36EC">
      <w:pPr>
        <w:widowControl w:val="0"/>
        <w:autoSpaceDE w:val="0"/>
        <w:autoSpaceDN w:val="0"/>
        <w:adjustRightInd w:val="0"/>
        <w:ind w:firstLine="739"/>
        <w:rPr>
          <w:b/>
          <w:bCs/>
        </w:rPr>
      </w:pPr>
    </w:p>
    <w:p w:rsidR="00215EC5" w:rsidRDefault="00215EC5" w:rsidP="002D36EC">
      <w:pPr>
        <w:pStyle w:val="Snumber"/>
        <w:tabs>
          <w:tab w:val="clear" w:pos="360"/>
          <w:tab w:val="num" w:pos="450"/>
        </w:tabs>
        <w:spacing w:after="0"/>
        <w:ind w:left="0"/>
      </w:pPr>
      <w:r w:rsidRPr="00981917">
        <w:rPr>
          <w:u w:val="single"/>
        </w:rPr>
        <w:t>Extent of automated information collection</w:t>
      </w:r>
      <w:r w:rsidRPr="00981917">
        <w:t>.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9438E7" w:rsidRPr="008A40CA" w:rsidRDefault="009438E7" w:rsidP="002D36EC">
      <w:pPr>
        <w:widowControl w:val="0"/>
        <w:autoSpaceDE w:val="0"/>
        <w:autoSpaceDN w:val="0"/>
        <w:adjustRightInd w:val="0"/>
        <w:ind w:firstLine="724"/>
        <w:jc w:val="center"/>
      </w:pPr>
    </w:p>
    <w:p w:rsidR="00EC7EA3" w:rsidRPr="008A40CA" w:rsidRDefault="003E3B3D" w:rsidP="002D36EC">
      <w:pPr>
        <w:widowControl w:val="0"/>
        <w:autoSpaceDE w:val="0"/>
        <w:autoSpaceDN w:val="0"/>
        <w:adjustRightInd w:val="0"/>
        <w:ind w:firstLine="720"/>
      </w:pPr>
      <w:r>
        <w:t xml:space="preserve">As the collected information is in the form of instructions and labels that must appear with or </w:t>
      </w:r>
      <w:r w:rsidR="004661D3">
        <w:t>be affixed to</w:t>
      </w:r>
      <w:r>
        <w:t xml:space="preserve"> the regulated equipment or vehicles, this information does not lend itself to electronic collection methods.</w:t>
      </w:r>
    </w:p>
    <w:p w:rsidR="004774C9" w:rsidRPr="008A40CA" w:rsidRDefault="004774C9" w:rsidP="003E3B3D">
      <w:pPr>
        <w:widowControl w:val="0"/>
        <w:autoSpaceDE w:val="0"/>
        <w:autoSpaceDN w:val="0"/>
        <w:adjustRightInd w:val="0"/>
      </w:pPr>
    </w:p>
    <w:p w:rsidR="00787E2C" w:rsidRPr="008A40CA" w:rsidRDefault="00787E2C" w:rsidP="002D36EC">
      <w:pPr>
        <w:widowControl w:val="0"/>
        <w:autoSpaceDE w:val="0"/>
        <w:autoSpaceDN w:val="0"/>
        <w:adjustRightInd w:val="0"/>
        <w:ind w:firstLine="720"/>
      </w:pPr>
    </w:p>
    <w:p w:rsidR="00215EC5" w:rsidRPr="00B74CBB" w:rsidRDefault="00215EC5" w:rsidP="002D36EC">
      <w:pPr>
        <w:pStyle w:val="Snumber"/>
        <w:tabs>
          <w:tab w:val="clear" w:pos="360"/>
          <w:tab w:val="num" w:pos="450"/>
        </w:tabs>
        <w:spacing w:after="0"/>
        <w:ind w:left="0"/>
      </w:pPr>
      <w:r w:rsidRPr="00981917">
        <w:rPr>
          <w:u w:val="single"/>
        </w:rPr>
        <w:t>Describe efforts to identify duplication.</w:t>
      </w:r>
      <w:r w:rsidRPr="00981917">
        <w:t xml:space="preserve">   DESCRIBE EFFORTS TO IDENTIFY DUPLICATION.  SHOW SPECIFICALLY WHY ANY SIMILAR INFORMATION ALREADY AVAILABLE CANNOT BE USED OR MODIFIED FOR USE FOR THE PURPOSES DESCRIBED IN ITEM 2 ABOVE.</w:t>
      </w:r>
    </w:p>
    <w:p w:rsidR="009438E7" w:rsidRPr="008A40CA" w:rsidRDefault="009438E7" w:rsidP="002D36EC">
      <w:pPr>
        <w:widowControl w:val="0"/>
        <w:autoSpaceDE w:val="0"/>
        <w:autoSpaceDN w:val="0"/>
        <w:adjustRightInd w:val="0"/>
        <w:ind w:firstLine="739"/>
      </w:pPr>
    </w:p>
    <w:p w:rsidR="009438E7" w:rsidRPr="008A40CA" w:rsidRDefault="00584F7D" w:rsidP="002D36EC">
      <w:pPr>
        <w:widowControl w:val="0"/>
        <w:autoSpaceDE w:val="0"/>
        <w:autoSpaceDN w:val="0"/>
        <w:adjustRightInd w:val="0"/>
        <w:ind w:firstLine="739"/>
      </w:pPr>
      <w:r>
        <w:t xml:space="preserve">NHTSA’s </w:t>
      </w:r>
      <w:r w:rsidR="00147E40">
        <w:t xml:space="preserve">FMVSS Nos. 403 and 404 </w:t>
      </w:r>
      <w:r w:rsidR="00BE3D21">
        <w:t xml:space="preserve">are the </w:t>
      </w:r>
      <w:r w:rsidR="008A200E" w:rsidRPr="008A40CA">
        <w:t xml:space="preserve">only Federal </w:t>
      </w:r>
      <w:r w:rsidR="00BE3D21">
        <w:t xml:space="preserve">standards </w:t>
      </w:r>
      <w:r w:rsidR="008A200E" w:rsidRPr="008A40CA">
        <w:t xml:space="preserve">for ensuring </w:t>
      </w:r>
      <w:r w:rsidR="004661D3">
        <w:t xml:space="preserve">the aspects of </w:t>
      </w:r>
      <w:r w:rsidR="00BE3D21">
        <w:t xml:space="preserve">platform lift safety </w:t>
      </w:r>
      <w:r w:rsidR="00147E40">
        <w:t xml:space="preserve">and safety features </w:t>
      </w:r>
      <w:r w:rsidR="00BE3D21">
        <w:t>that are specified in those standards</w:t>
      </w:r>
      <w:r w:rsidR="008A200E" w:rsidRPr="008A40CA">
        <w:t xml:space="preserve">.  </w:t>
      </w:r>
      <w:r w:rsidR="00BE3D21">
        <w:t xml:space="preserve">There are </w:t>
      </w:r>
      <w:r w:rsidR="008A200E" w:rsidRPr="008A40CA">
        <w:t xml:space="preserve">no other Federal </w:t>
      </w:r>
      <w:r w:rsidR="0091062E" w:rsidRPr="008A40CA">
        <w:t xml:space="preserve">regulations requiring the </w:t>
      </w:r>
      <w:r w:rsidR="008A200E" w:rsidRPr="008A40CA">
        <w:t>information</w:t>
      </w:r>
      <w:r w:rsidR="00147E40">
        <w:t xml:space="preserve"> covered by this collection</w:t>
      </w:r>
      <w:r w:rsidR="008A200E" w:rsidRPr="008A40CA">
        <w:t xml:space="preserve">.  </w:t>
      </w:r>
      <w:r w:rsidR="009438E7" w:rsidRPr="008A40CA">
        <w:t xml:space="preserve">Since this information is </w:t>
      </w:r>
      <w:r w:rsidR="00BE3D21">
        <w:t xml:space="preserve">provided </w:t>
      </w:r>
      <w:r w:rsidR="009438E7" w:rsidRPr="008A40CA">
        <w:t xml:space="preserve">only once and is not </w:t>
      </w:r>
      <w:r w:rsidR="00BE3D21">
        <w:t>required by other regulations</w:t>
      </w:r>
      <w:r w:rsidR="00147E40">
        <w:t>, there is no duplication.</w:t>
      </w:r>
      <w:r w:rsidR="008A200E" w:rsidRPr="008A40CA">
        <w:t xml:space="preserve"> </w:t>
      </w:r>
    </w:p>
    <w:p w:rsidR="009438E7" w:rsidRPr="008A40CA" w:rsidRDefault="009438E7" w:rsidP="002D36EC">
      <w:pPr>
        <w:widowControl w:val="0"/>
        <w:autoSpaceDE w:val="0"/>
        <w:autoSpaceDN w:val="0"/>
        <w:adjustRightInd w:val="0"/>
        <w:ind w:firstLine="744"/>
        <w:jc w:val="both"/>
        <w:rPr>
          <w:b/>
          <w:bCs/>
        </w:rPr>
      </w:pPr>
    </w:p>
    <w:p w:rsidR="00215EC5" w:rsidRDefault="00215EC5" w:rsidP="002D36EC">
      <w:pPr>
        <w:pStyle w:val="Snumber"/>
        <w:tabs>
          <w:tab w:val="clear" w:pos="360"/>
          <w:tab w:val="num" w:pos="450"/>
        </w:tabs>
        <w:spacing w:after="0"/>
        <w:ind w:left="0"/>
      </w:pPr>
      <w:r w:rsidRPr="00981917">
        <w:rPr>
          <w:u w:val="single"/>
        </w:rPr>
        <w:t>Efforts to minimize the burden on small businesses</w:t>
      </w:r>
      <w:r w:rsidRPr="00981917">
        <w:t>.  IF THE COLLECTION OF INFORMATION IMPACTS SMALL BUSINESSES OR OTHER SMALL ENTITIES, DESCRIBE ANY METHODS USED TO MINIMIZE BURDEN.</w:t>
      </w:r>
    </w:p>
    <w:p w:rsidR="009438E7" w:rsidRPr="008A40CA" w:rsidRDefault="009438E7" w:rsidP="002D36EC">
      <w:pPr>
        <w:widowControl w:val="0"/>
        <w:autoSpaceDE w:val="0"/>
        <w:autoSpaceDN w:val="0"/>
        <w:adjustRightInd w:val="0"/>
        <w:ind w:firstLine="744"/>
      </w:pPr>
    </w:p>
    <w:p w:rsidR="009438E7" w:rsidRPr="008A40CA" w:rsidRDefault="00584F7D" w:rsidP="00584F7D">
      <w:pPr>
        <w:widowControl w:val="0"/>
        <w:autoSpaceDE w:val="0"/>
        <w:autoSpaceDN w:val="0"/>
        <w:adjustRightInd w:val="0"/>
        <w:ind w:firstLine="744"/>
      </w:pPr>
      <w:r>
        <w:t xml:space="preserve">FMVSS Nos. 403 and 404 are minimum safety standards that require only basic instructions and labeling for lifts.  With the exception of one required certification statement, lift manufacturers are afforded </w:t>
      </w:r>
      <w:r w:rsidR="00BE3D21">
        <w:t xml:space="preserve">complete </w:t>
      </w:r>
      <w:r>
        <w:t xml:space="preserve">latitude as to the wording </w:t>
      </w:r>
      <w:r w:rsidR="00BE3D21">
        <w:t xml:space="preserve">and illustrations </w:t>
      </w:r>
      <w:r>
        <w:t xml:space="preserve">they </w:t>
      </w:r>
      <w:r w:rsidR="00BE3D21">
        <w:t xml:space="preserve">may choose to </w:t>
      </w:r>
      <w:r>
        <w:t xml:space="preserve">fulfill the instruction and labeling </w:t>
      </w:r>
      <w:r w:rsidR="00BE3D21">
        <w:t>requirements.</w:t>
      </w:r>
    </w:p>
    <w:p w:rsidR="009438E7" w:rsidRPr="008A40CA" w:rsidRDefault="009438E7" w:rsidP="002D36EC">
      <w:pPr>
        <w:widowControl w:val="0"/>
        <w:autoSpaceDE w:val="0"/>
        <w:autoSpaceDN w:val="0"/>
        <w:adjustRightInd w:val="0"/>
        <w:ind w:firstLine="744"/>
      </w:pPr>
    </w:p>
    <w:p w:rsidR="00215EC5" w:rsidRPr="007C3F1F" w:rsidRDefault="00215EC5" w:rsidP="002D36EC">
      <w:pPr>
        <w:pStyle w:val="Snumber"/>
        <w:tabs>
          <w:tab w:val="clear" w:pos="360"/>
          <w:tab w:val="num" w:pos="450"/>
        </w:tabs>
        <w:spacing w:after="0"/>
        <w:ind w:left="0"/>
      </w:pPr>
      <w:r w:rsidRPr="00981917">
        <w:rPr>
          <w:u w:val="single"/>
        </w:rPr>
        <w:t>Impact of less frequent collection of information</w:t>
      </w:r>
      <w:r w:rsidRPr="007C3F1F">
        <w:rPr>
          <w:u w:val="single"/>
        </w:rPr>
        <w:t>.</w:t>
      </w:r>
      <w:r w:rsidRPr="007C3F1F">
        <w:t xml:space="preserve">  DESCRIBE THE CONSEQUENCE TO FEDERAL PROGRAM OR POLICY ACTIVITIES IF THE COLLECTION IS NOT CONDUCTED OR IS CONDUCTED LESS FREQUENTLY, AS WELL AS ANY TECHNICAL OR LEGAL OBSTACLES TO REDUCING BURDEN.</w:t>
      </w:r>
    </w:p>
    <w:p w:rsidR="009438E7" w:rsidRPr="008A40CA" w:rsidRDefault="009438E7" w:rsidP="002D36EC">
      <w:pPr>
        <w:widowControl w:val="0"/>
        <w:autoSpaceDE w:val="0"/>
        <w:autoSpaceDN w:val="0"/>
        <w:adjustRightInd w:val="0"/>
      </w:pPr>
    </w:p>
    <w:p w:rsidR="00425ADC" w:rsidRPr="008A40CA" w:rsidRDefault="00425ADC" w:rsidP="002D36EC">
      <w:pPr>
        <w:widowControl w:val="0"/>
        <w:autoSpaceDE w:val="0"/>
        <w:autoSpaceDN w:val="0"/>
        <w:adjustRightInd w:val="0"/>
        <w:ind w:firstLine="720"/>
      </w:pPr>
      <w:r w:rsidRPr="008A40CA">
        <w:t>This</w:t>
      </w:r>
      <w:r w:rsidR="009438E7" w:rsidRPr="008A40CA">
        <w:t xml:space="preserve"> information </w:t>
      </w:r>
      <w:r w:rsidR="004661D3">
        <w:t xml:space="preserve">is collected </w:t>
      </w:r>
      <w:r w:rsidR="00584F7D">
        <w:t>in the form of instructions and labeling that are p</w:t>
      </w:r>
      <w:r w:rsidR="00BE3D21">
        <w:t xml:space="preserve">rovided with or attached to </w:t>
      </w:r>
      <w:r w:rsidR="00584F7D">
        <w:t>platform lifts.</w:t>
      </w:r>
      <w:r w:rsidRPr="008A40CA">
        <w:t xml:space="preserve">  If this information were not </w:t>
      </w:r>
      <w:r w:rsidR="00584F7D">
        <w:t xml:space="preserve">provided, there is a risk that lifts would be </w:t>
      </w:r>
      <w:r w:rsidR="007521BB">
        <w:t>installed and operated in an unsafe manner and/or not maintained properly.</w:t>
      </w:r>
    </w:p>
    <w:p w:rsidR="009438E7" w:rsidRPr="008A40CA" w:rsidRDefault="009438E7" w:rsidP="002D36EC">
      <w:pPr>
        <w:widowControl w:val="0"/>
        <w:autoSpaceDE w:val="0"/>
        <w:autoSpaceDN w:val="0"/>
        <w:adjustRightInd w:val="0"/>
      </w:pPr>
    </w:p>
    <w:p w:rsidR="00215EC5" w:rsidRPr="00701360" w:rsidRDefault="00215EC5" w:rsidP="002D36EC">
      <w:pPr>
        <w:pStyle w:val="Snumber"/>
        <w:tabs>
          <w:tab w:val="clear" w:pos="360"/>
          <w:tab w:val="num" w:pos="450"/>
        </w:tabs>
        <w:spacing w:after="0"/>
        <w:ind w:left="0"/>
      </w:pPr>
      <w:r w:rsidRPr="007C3F1F">
        <w:rPr>
          <w:u w:val="single"/>
        </w:rPr>
        <w:t>Special Circumstances.</w:t>
      </w:r>
      <w:r w:rsidRPr="00701360">
        <w:t xml:space="preserve">  EXPLAIN ANY SPECIAL CIRCUMSTANCES THAT WOULD CAUSE AN INFORMATION COLLECTION TO BE CONDUCTED IN A MANNER:</w:t>
      </w:r>
    </w:p>
    <w:p w:rsidR="00215EC5" w:rsidRPr="00701360" w:rsidRDefault="00215EC5" w:rsidP="002D36EC">
      <w:pPr>
        <w:pStyle w:val="Snumbertext"/>
        <w:tabs>
          <w:tab w:val="num" w:pos="450"/>
        </w:tabs>
        <w:spacing w:after="0"/>
        <w:ind w:left="0"/>
        <w:rPr>
          <w:b/>
          <w:bCs/>
        </w:rPr>
      </w:pPr>
      <w:r w:rsidRPr="00701360">
        <w:rPr>
          <w:b/>
          <w:bCs/>
        </w:rPr>
        <w:t>- REQUIRING RESPONDENTS TO REPORT INFORMATION TO THE AGENCY MORE OFTEN THAN QUARTERLY;</w:t>
      </w:r>
    </w:p>
    <w:p w:rsidR="00215EC5" w:rsidRPr="00701360" w:rsidRDefault="00215EC5" w:rsidP="002D36EC">
      <w:pPr>
        <w:pStyle w:val="Snumbertext"/>
        <w:tabs>
          <w:tab w:val="num" w:pos="450"/>
        </w:tabs>
        <w:spacing w:after="0"/>
        <w:ind w:left="0"/>
        <w:rPr>
          <w:b/>
          <w:bCs/>
        </w:rPr>
      </w:pPr>
      <w:r w:rsidRPr="00701360">
        <w:rPr>
          <w:b/>
          <w:bCs/>
        </w:rPr>
        <w:t>- REQUIRING RESPONDENTS TO PREPARE A WRITTEN RESPONSE TO A COLLECTION OF INFORMATION IN FEWER THAN 30 DAYS AFTER RECEIPT OF IT;</w:t>
      </w:r>
    </w:p>
    <w:p w:rsidR="00215EC5" w:rsidRPr="00701360" w:rsidRDefault="00215EC5" w:rsidP="002D36EC">
      <w:pPr>
        <w:pStyle w:val="Snumbertext"/>
        <w:tabs>
          <w:tab w:val="num" w:pos="450"/>
        </w:tabs>
        <w:spacing w:after="0"/>
        <w:ind w:left="0"/>
        <w:rPr>
          <w:b/>
          <w:bCs/>
        </w:rPr>
      </w:pPr>
      <w:r w:rsidRPr="00701360">
        <w:rPr>
          <w:b/>
          <w:bCs/>
        </w:rPr>
        <w:t>- REQUIRING RESPONDENTS TO SUBMIT MORE THAN AN ORIGINAL AND TWO COPIES OF ANY DOCUMENT;</w:t>
      </w:r>
    </w:p>
    <w:p w:rsidR="00215EC5" w:rsidRPr="00701360" w:rsidRDefault="00215EC5" w:rsidP="002D36EC">
      <w:pPr>
        <w:pStyle w:val="Snumbertext"/>
        <w:tabs>
          <w:tab w:val="num" w:pos="450"/>
        </w:tabs>
        <w:spacing w:after="0"/>
        <w:ind w:left="0"/>
        <w:rPr>
          <w:b/>
          <w:bCs/>
        </w:rPr>
      </w:pPr>
      <w:r w:rsidRPr="00701360">
        <w:rPr>
          <w:b/>
          <w:bCs/>
        </w:rPr>
        <w:t>- REQUIRING RESPONDENTS TO RETAIN RECORDS, OTHER THAN HEALTH, MEDICAL, GOVERNMENT CONTRACT, GRANT-IN-AID, OR TAX RECORDS FOR MORE THAN THREE YEARS;</w:t>
      </w:r>
    </w:p>
    <w:p w:rsidR="00215EC5" w:rsidRPr="00701360" w:rsidRDefault="00215EC5" w:rsidP="002D36EC">
      <w:pPr>
        <w:pStyle w:val="Snumbertext"/>
        <w:tabs>
          <w:tab w:val="num" w:pos="450"/>
        </w:tabs>
        <w:spacing w:after="0"/>
        <w:ind w:left="0"/>
        <w:rPr>
          <w:b/>
          <w:bCs/>
        </w:rPr>
      </w:pPr>
      <w:r w:rsidRPr="00701360">
        <w:rPr>
          <w:b/>
          <w:bCs/>
        </w:rPr>
        <w:t>- IN CONNECTION WITH A STATISTICAL SURVEY, THAT IS NOT DESIGNED TO PRODUCE VALID AND RELIABLE RESULTS THAT CAN BE GENERALIZED TO THE UNIVERSE OF STUDY;</w:t>
      </w:r>
    </w:p>
    <w:p w:rsidR="00215EC5" w:rsidRPr="00701360" w:rsidRDefault="00215EC5" w:rsidP="002D36EC">
      <w:pPr>
        <w:pStyle w:val="Snumbertext"/>
        <w:tabs>
          <w:tab w:val="num" w:pos="450"/>
        </w:tabs>
        <w:spacing w:after="0"/>
        <w:ind w:left="0"/>
        <w:rPr>
          <w:b/>
          <w:bCs/>
        </w:rPr>
      </w:pPr>
      <w:r w:rsidRPr="00701360">
        <w:rPr>
          <w:b/>
          <w:bCs/>
        </w:rPr>
        <w:t>- REQUIRING THE USE OF A STATISTICAL DATA CLASSIFICATION THAT HAS NOT BEEN REVIEWED AND APPROVED BY OMB;</w:t>
      </w:r>
    </w:p>
    <w:p w:rsidR="00215EC5" w:rsidRPr="00701360" w:rsidRDefault="00215EC5" w:rsidP="002D36EC">
      <w:pPr>
        <w:pStyle w:val="Snumbertext"/>
        <w:tabs>
          <w:tab w:val="num" w:pos="450"/>
        </w:tabs>
        <w:spacing w:after="0"/>
        <w:ind w:left="0"/>
        <w:rPr>
          <w:b/>
          <w:bCs/>
        </w:rPr>
      </w:pPr>
      <w:r w:rsidRPr="00701360">
        <w:rPr>
          <w:b/>
          <w:bCs/>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15EC5" w:rsidRPr="00CE026C" w:rsidRDefault="00215EC5" w:rsidP="002D36EC">
      <w:pPr>
        <w:pStyle w:val="Snumber"/>
        <w:numPr>
          <w:ilvl w:val="0"/>
          <w:numId w:val="0"/>
        </w:numPr>
        <w:tabs>
          <w:tab w:val="num" w:pos="450"/>
        </w:tabs>
        <w:spacing w:after="0"/>
      </w:pPr>
      <w:r w:rsidRPr="00701360">
        <w:t>- REQUIRING RESPONDENTS TO SUBMIT PROPRIETARY TRADE SECRET, OR OTHER CONFIDENTIAL INFORMATION UNLESS THE AGENCY CAN DEMONSTRATE THAT IT HAS INSTITUTED PROCEDURES TO PROTECT THE INFORMATION'S CONFIDENTIALITY TO THE EXTENT PERMITTED BY LAW.</w:t>
      </w:r>
    </w:p>
    <w:p w:rsidR="009438E7" w:rsidRPr="008A40CA" w:rsidRDefault="009438E7" w:rsidP="002D36EC">
      <w:pPr>
        <w:widowControl w:val="0"/>
        <w:autoSpaceDE w:val="0"/>
        <w:autoSpaceDN w:val="0"/>
        <w:adjustRightInd w:val="0"/>
        <w:ind w:firstLine="724"/>
        <w:rPr>
          <w:b/>
          <w:bCs/>
        </w:rPr>
      </w:pPr>
    </w:p>
    <w:p w:rsidR="009438E7" w:rsidRDefault="007521BB" w:rsidP="002D36EC">
      <w:pPr>
        <w:widowControl w:val="0"/>
        <w:autoSpaceDE w:val="0"/>
        <w:autoSpaceDN w:val="0"/>
        <w:adjustRightInd w:val="0"/>
        <w:ind w:left="4" w:firstLine="720"/>
      </w:pPr>
      <w:r>
        <w:t xml:space="preserve">None of these special circumstances apply to the information collected under FMVSS Nos. 403 and 404.  </w:t>
      </w:r>
      <w:r w:rsidR="009438E7" w:rsidRPr="008A40CA">
        <w:t>The procedures specified for this information collection are consistent with the guidelines set forth in 5 CFR 1320.6.</w:t>
      </w:r>
    </w:p>
    <w:p w:rsidR="00215EC5" w:rsidRPr="008A40CA" w:rsidRDefault="00215EC5" w:rsidP="002D36EC">
      <w:pPr>
        <w:widowControl w:val="0"/>
        <w:autoSpaceDE w:val="0"/>
        <w:autoSpaceDN w:val="0"/>
        <w:adjustRightInd w:val="0"/>
        <w:ind w:left="4" w:firstLine="720"/>
      </w:pPr>
    </w:p>
    <w:p w:rsidR="00215EC5" w:rsidRDefault="00215EC5" w:rsidP="002D36EC">
      <w:pPr>
        <w:pStyle w:val="Snumber"/>
        <w:tabs>
          <w:tab w:val="clear" w:pos="360"/>
          <w:tab w:val="num" w:pos="450"/>
        </w:tabs>
        <w:spacing w:after="0"/>
        <w:ind w:left="0"/>
      </w:pPr>
      <w:r w:rsidRPr="007C3F1F">
        <w:rPr>
          <w:u w:val="single"/>
        </w:rPr>
        <w:t>Compliance with 5 CFR 1320.8(d).</w:t>
      </w:r>
      <w:r>
        <w:t xml:space="preserve">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00215EC5" w:rsidRDefault="00215EC5" w:rsidP="002D36EC">
      <w:pPr>
        <w:pStyle w:val="Snumber"/>
        <w:numPr>
          <w:ilvl w:val="0"/>
          <w:numId w:val="0"/>
        </w:numPr>
        <w:tabs>
          <w:tab w:val="num" w:pos="450"/>
        </w:tabs>
        <w:spacing w:after="0"/>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15EC5" w:rsidRDefault="00215EC5" w:rsidP="002D36EC">
      <w:pPr>
        <w:pStyle w:val="Snumber"/>
        <w:numPr>
          <w:ilvl w:val="0"/>
          <w:numId w:val="0"/>
        </w:numPr>
        <w:tabs>
          <w:tab w:val="num" w:pos="450"/>
        </w:tabs>
        <w:spacing w:after="0"/>
      </w:pPr>
      <w: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9438E7" w:rsidRPr="008A40CA" w:rsidRDefault="009438E7" w:rsidP="002D36EC">
      <w:pPr>
        <w:widowControl w:val="0"/>
        <w:autoSpaceDE w:val="0"/>
        <w:autoSpaceDN w:val="0"/>
        <w:adjustRightInd w:val="0"/>
        <w:ind w:firstLine="724"/>
      </w:pPr>
    </w:p>
    <w:p w:rsidR="00D80ED1" w:rsidRPr="008A40CA" w:rsidRDefault="009438E7" w:rsidP="002D36EC">
      <w:pPr>
        <w:ind w:firstLine="720"/>
      </w:pPr>
      <w:r w:rsidRPr="008A40CA">
        <w:t xml:space="preserve">As part of the periodic process </w:t>
      </w:r>
      <w:r w:rsidR="00612F8A">
        <w:t>of renewing</w:t>
      </w:r>
      <w:r w:rsidRPr="008A40CA">
        <w:t xml:space="preserve"> an existing collection of information, on </w:t>
      </w:r>
      <w:r w:rsidR="00612F8A">
        <w:t>April 20, 2015 (80 FR 21796)</w:t>
      </w:r>
      <w:r w:rsidR="00215EC5">
        <w:t>, NHTSA</w:t>
      </w:r>
      <w:r w:rsidRPr="008A40CA">
        <w:t xml:space="preserve"> published in the </w:t>
      </w:r>
      <w:r w:rsidR="007146AF" w:rsidRPr="008A40CA">
        <w:t>F</w:t>
      </w:r>
      <w:r w:rsidR="007521BB">
        <w:t xml:space="preserve">ederal Register </w:t>
      </w:r>
      <w:r w:rsidRPr="008A40CA">
        <w:t xml:space="preserve">an announcement that </w:t>
      </w:r>
      <w:r w:rsidR="00215EC5">
        <w:t>the agency</w:t>
      </w:r>
      <w:r w:rsidR="00215EC5" w:rsidRPr="008A40CA">
        <w:t xml:space="preserve"> </w:t>
      </w:r>
      <w:r w:rsidRPr="008A40CA">
        <w:t xml:space="preserve">planned to ask OMB </w:t>
      </w:r>
      <w:r w:rsidR="00A23319">
        <w:t xml:space="preserve">to renew </w:t>
      </w:r>
      <w:r w:rsidR="00612F8A">
        <w:t xml:space="preserve">the </w:t>
      </w:r>
      <w:r w:rsidRPr="008A40CA">
        <w:t>information</w:t>
      </w:r>
      <w:r w:rsidR="007521BB">
        <w:t xml:space="preserve"> </w:t>
      </w:r>
      <w:r w:rsidR="00A23319">
        <w:t xml:space="preserve">collection approval for </w:t>
      </w:r>
      <w:r w:rsidR="007521BB">
        <w:t>FMVSS Nos. 403 and 404</w:t>
      </w:r>
      <w:r w:rsidRPr="008A40CA">
        <w:t>, and sought public comment</w:t>
      </w:r>
      <w:r w:rsidR="008D0278" w:rsidRPr="008A40CA">
        <w:t>s</w:t>
      </w:r>
      <w:r w:rsidRPr="008A40CA">
        <w:t xml:space="preserve"> on the proposed renewal.  </w:t>
      </w:r>
      <w:r w:rsidR="008D0278" w:rsidRPr="008A40CA">
        <w:t xml:space="preserve">A 60-day comment period was provided for submission of public comments on the proposed renewal of this information collection.  </w:t>
      </w:r>
      <w:r w:rsidR="00612F8A">
        <w:t>Other than a one-word comment containing the word “good” from an anonymous commenter, t</w:t>
      </w:r>
      <w:r w:rsidR="00541849" w:rsidRPr="00E24263">
        <w:t>he agency received no public comments in response to th</w:t>
      </w:r>
      <w:r w:rsidR="00612F8A">
        <w:t>at</w:t>
      </w:r>
      <w:r w:rsidR="00541849" w:rsidRPr="00E24263">
        <w:t xml:space="preserve"> notice.</w:t>
      </w:r>
    </w:p>
    <w:p w:rsidR="00D80ED1" w:rsidRPr="008A40CA" w:rsidRDefault="00D80ED1" w:rsidP="002D36EC">
      <w:pPr>
        <w:ind w:firstLine="720"/>
      </w:pPr>
    </w:p>
    <w:p w:rsidR="009D1782" w:rsidRPr="008A40CA" w:rsidRDefault="00284126" w:rsidP="002D36EC">
      <w:pPr>
        <w:ind w:firstLine="720"/>
        <w:rPr>
          <w:b/>
        </w:rPr>
      </w:pPr>
      <w:r w:rsidRPr="008A40CA">
        <w:t>On</w:t>
      </w:r>
      <w:r w:rsidR="00215EC5">
        <w:t xml:space="preserve"> </w:t>
      </w:r>
      <w:r w:rsidR="00612F8A">
        <w:t xml:space="preserve">July 17, </w:t>
      </w:r>
      <w:r w:rsidR="00215EC5">
        <w:t>2015</w:t>
      </w:r>
      <w:r w:rsidR="00541849" w:rsidRPr="008A40CA">
        <w:t>,</w:t>
      </w:r>
      <w:r w:rsidRPr="008A40CA">
        <w:t xml:space="preserve"> the agency </w:t>
      </w:r>
      <w:r w:rsidR="00612F8A">
        <w:t xml:space="preserve">forwarded to </w:t>
      </w:r>
      <w:r w:rsidR="00227B1C" w:rsidRPr="008A40CA">
        <w:t>the F</w:t>
      </w:r>
      <w:r w:rsidR="00612F8A">
        <w:t xml:space="preserve">ederal Register </w:t>
      </w:r>
      <w:r w:rsidRPr="008A40CA">
        <w:t>an additional request for comment</w:t>
      </w:r>
      <w:r w:rsidR="00612F8A">
        <w:t xml:space="preserve">s </w:t>
      </w:r>
      <w:r w:rsidRPr="008A40CA">
        <w:t xml:space="preserve">in which </w:t>
      </w:r>
      <w:r w:rsidR="00215EC5">
        <w:t>the agency</w:t>
      </w:r>
      <w:r w:rsidR="00215EC5" w:rsidRPr="008A40CA">
        <w:t xml:space="preserve"> </w:t>
      </w:r>
      <w:r w:rsidR="00612F8A">
        <w:t xml:space="preserve">again </w:t>
      </w:r>
      <w:r w:rsidRPr="008A40CA">
        <w:t xml:space="preserve">asked </w:t>
      </w:r>
      <w:r w:rsidR="00612F8A">
        <w:t xml:space="preserve">for </w:t>
      </w:r>
      <w:r w:rsidRPr="008A40CA">
        <w:t xml:space="preserve">public </w:t>
      </w:r>
      <w:r w:rsidR="00612F8A">
        <w:t xml:space="preserve">comment </w:t>
      </w:r>
      <w:r w:rsidRPr="008A40CA">
        <w:t xml:space="preserve">on the proposed renewal, </w:t>
      </w:r>
      <w:r w:rsidR="00612F8A">
        <w:t xml:space="preserve">and specified that </w:t>
      </w:r>
      <w:r w:rsidR="00227B1C" w:rsidRPr="008A40CA">
        <w:t xml:space="preserve">those comments should be </w:t>
      </w:r>
      <w:r w:rsidRPr="008A40CA">
        <w:t>provide</w:t>
      </w:r>
      <w:r w:rsidR="00227B1C" w:rsidRPr="008A40CA">
        <w:t>d directly to OMB</w:t>
      </w:r>
      <w:r w:rsidRPr="008A40CA">
        <w:t xml:space="preserve"> </w:t>
      </w:r>
      <w:r w:rsidR="00227B1C" w:rsidRPr="008A40CA">
        <w:t>within 30 days</w:t>
      </w:r>
      <w:r w:rsidRPr="008A40CA">
        <w:t>.</w:t>
      </w:r>
    </w:p>
    <w:p w:rsidR="00D80ED1" w:rsidRPr="008A40CA" w:rsidRDefault="00D80ED1" w:rsidP="002D36EC">
      <w:pPr>
        <w:ind w:firstLine="720"/>
      </w:pPr>
    </w:p>
    <w:p w:rsidR="00215EC5" w:rsidRPr="007C3F1F" w:rsidRDefault="00215EC5" w:rsidP="002D36EC">
      <w:pPr>
        <w:pStyle w:val="Snumber"/>
        <w:tabs>
          <w:tab w:val="clear" w:pos="360"/>
          <w:tab w:val="num" w:pos="450"/>
        </w:tabs>
        <w:spacing w:after="0"/>
        <w:ind w:left="0"/>
        <w:rPr>
          <w:u w:val="single"/>
        </w:rPr>
      </w:pPr>
      <w:r w:rsidRPr="00981917">
        <w:rPr>
          <w:u w:val="single"/>
        </w:rPr>
        <w:t>Payment or gifts to respondents.</w:t>
      </w:r>
      <w:r w:rsidRPr="007C3F1F">
        <w:t xml:space="preserve">   EXPLAIN ANY DECISION TO PROVIDE ANY PAYMENT OR GIFT TO RESPONDENTS, OTHER THAN REMUNERATION OF CONTRACTORS OR GRANTEES.</w:t>
      </w:r>
    </w:p>
    <w:p w:rsidR="002D36EC" w:rsidRDefault="002D36EC" w:rsidP="002D36EC">
      <w:pPr>
        <w:widowControl w:val="0"/>
        <w:autoSpaceDE w:val="0"/>
        <w:autoSpaceDN w:val="0"/>
        <w:adjustRightInd w:val="0"/>
        <w:ind w:firstLine="720"/>
        <w:jc w:val="both"/>
      </w:pPr>
    </w:p>
    <w:p w:rsidR="009438E7" w:rsidRPr="008A40CA" w:rsidRDefault="009438E7" w:rsidP="002D36EC">
      <w:pPr>
        <w:widowControl w:val="0"/>
        <w:autoSpaceDE w:val="0"/>
        <w:autoSpaceDN w:val="0"/>
        <w:adjustRightInd w:val="0"/>
        <w:ind w:firstLine="720"/>
        <w:jc w:val="both"/>
      </w:pPr>
      <w:r w:rsidRPr="008A40CA">
        <w:t>No payment or gift will</w:t>
      </w:r>
      <w:r w:rsidR="00DF368C" w:rsidRPr="008A40CA">
        <w:t xml:space="preserve"> be</w:t>
      </w:r>
      <w:r w:rsidRPr="008A40CA">
        <w:t xml:space="preserve"> provided to any respondent.</w:t>
      </w:r>
    </w:p>
    <w:p w:rsidR="009438E7" w:rsidRPr="008A40CA" w:rsidRDefault="009438E7" w:rsidP="002D36EC">
      <w:pPr>
        <w:widowControl w:val="0"/>
        <w:autoSpaceDE w:val="0"/>
        <w:autoSpaceDN w:val="0"/>
        <w:adjustRightInd w:val="0"/>
        <w:jc w:val="both"/>
      </w:pPr>
    </w:p>
    <w:p w:rsidR="00215EC5" w:rsidRDefault="00215EC5" w:rsidP="002D36EC">
      <w:pPr>
        <w:pStyle w:val="Snumber"/>
        <w:tabs>
          <w:tab w:val="clear" w:pos="360"/>
          <w:tab w:val="num" w:pos="450"/>
        </w:tabs>
        <w:spacing w:after="0"/>
        <w:ind w:left="0"/>
        <w:rPr>
          <w:u w:val="single"/>
        </w:rPr>
      </w:pPr>
      <w:r w:rsidRPr="00981917">
        <w:rPr>
          <w:u w:val="single"/>
        </w:rPr>
        <w:t>Assurance of confidentiality</w:t>
      </w:r>
      <w:r w:rsidRPr="007C3F1F">
        <w:rPr>
          <w:u w:val="single"/>
        </w:rPr>
        <w:t>.</w:t>
      </w:r>
      <w:r w:rsidRPr="007C3F1F">
        <w:t xml:space="preserve">  DESCRIBE ANY ASSURANCE OF CONFIDENTIALITY PROVIDED TO RESPONDENTS AND THE BASIS FOR THE ASSURANCE IN STATUTE, REGULATION, OR AGENCY POLICY.  </w:t>
      </w:r>
    </w:p>
    <w:p w:rsidR="002D36EC" w:rsidRDefault="002D36EC" w:rsidP="002D36EC">
      <w:pPr>
        <w:pStyle w:val="BodyText"/>
        <w:spacing w:line="240" w:lineRule="auto"/>
        <w:ind w:firstLine="720"/>
        <w:rPr>
          <w:rFonts w:ascii="Times New Roman" w:hAnsi="Times New Roman" w:cs="Times New Roman"/>
        </w:rPr>
      </w:pPr>
    </w:p>
    <w:p w:rsidR="00284126" w:rsidRPr="008A40CA" w:rsidRDefault="00A23319" w:rsidP="002D36EC">
      <w:pPr>
        <w:pStyle w:val="BodyText"/>
        <w:spacing w:line="240" w:lineRule="auto"/>
        <w:ind w:firstLine="720"/>
        <w:rPr>
          <w:rFonts w:ascii="Times New Roman" w:hAnsi="Times New Roman" w:cs="Times New Roman"/>
        </w:rPr>
      </w:pPr>
      <w:r>
        <w:rPr>
          <w:rFonts w:ascii="Times New Roman" w:hAnsi="Times New Roman" w:cs="Times New Roman"/>
        </w:rPr>
        <w:t>The subject information collection is concerned with instructions and labeling for platform lifts and therefore does not involve any</w:t>
      </w:r>
      <w:r w:rsidR="005375AC">
        <w:rPr>
          <w:rFonts w:ascii="Times New Roman" w:hAnsi="Times New Roman" w:cs="Times New Roman"/>
        </w:rPr>
        <w:t xml:space="preserve"> information</w:t>
      </w:r>
      <w:r>
        <w:rPr>
          <w:rFonts w:ascii="Times New Roman" w:hAnsi="Times New Roman" w:cs="Times New Roman"/>
        </w:rPr>
        <w:t xml:space="preserve"> </w:t>
      </w:r>
      <w:r w:rsidR="005375AC">
        <w:rPr>
          <w:rFonts w:ascii="Times New Roman" w:hAnsi="Times New Roman" w:cs="Times New Roman"/>
        </w:rPr>
        <w:t xml:space="preserve">for which assurance of </w:t>
      </w:r>
      <w:r>
        <w:rPr>
          <w:rFonts w:ascii="Times New Roman" w:hAnsi="Times New Roman" w:cs="Times New Roman"/>
        </w:rPr>
        <w:t>confidential</w:t>
      </w:r>
      <w:r w:rsidR="005375AC">
        <w:rPr>
          <w:rFonts w:ascii="Times New Roman" w:hAnsi="Times New Roman" w:cs="Times New Roman"/>
        </w:rPr>
        <w:t>ity is necessary or appropriate</w:t>
      </w:r>
      <w:r>
        <w:rPr>
          <w:rFonts w:ascii="Times New Roman" w:hAnsi="Times New Roman" w:cs="Times New Roman"/>
        </w:rPr>
        <w:t xml:space="preserve">.  Also, </w:t>
      </w:r>
      <w:r w:rsidR="00030552" w:rsidRPr="008A40CA">
        <w:rPr>
          <w:rFonts w:ascii="Times New Roman" w:hAnsi="Times New Roman" w:cs="Times New Roman"/>
        </w:rPr>
        <w:t xml:space="preserve">NHTSA </w:t>
      </w:r>
      <w:r w:rsidR="00534576">
        <w:rPr>
          <w:rFonts w:ascii="Times New Roman" w:hAnsi="Times New Roman" w:cs="Times New Roman"/>
        </w:rPr>
        <w:t xml:space="preserve">is </w:t>
      </w:r>
      <w:r w:rsidR="00030552" w:rsidRPr="008A40CA">
        <w:rPr>
          <w:rFonts w:ascii="Times New Roman" w:hAnsi="Times New Roman" w:cs="Times New Roman"/>
        </w:rPr>
        <w:t>neither collect</w:t>
      </w:r>
      <w:r w:rsidR="00534576">
        <w:rPr>
          <w:rFonts w:ascii="Times New Roman" w:hAnsi="Times New Roman" w:cs="Times New Roman"/>
        </w:rPr>
        <w:t>ing</w:t>
      </w:r>
      <w:r w:rsidR="00030552" w:rsidRPr="008A40CA">
        <w:rPr>
          <w:rFonts w:ascii="Times New Roman" w:hAnsi="Times New Roman" w:cs="Times New Roman"/>
        </w:rPr>
        <w:t xml:space="preserve"> nor maintain</w:t>
      </w:r>
      <w:r w:rsidR="00534576">
        <w:rPr>
          <w:rFonts w:ascii="Times New Roman" w:hAnsi="Times New Roman" w:cs="Times New Roman"/>
        </w:rPr>
        <w:t>ing</w:t>
      </w:r>
      <w:r w:rsidR="005375AC">
        <w:rPr>
          <w:rFonts w:ascii="Times New Roman" w:hAnsi="Times New Roman" w:cs="Times New Roman"/>
        </w:rPr>
        <w:t xml:space="preserve"> information</w:t>
      </w:r>
      <w:r w:rsidR="00534576">
        <w:rPr>
          <w:rFonts w:ascii="Times New Roman" w:hAnsi="Times New Roman" w:cs="Times New Roman"/>
        </w:rPr>
        <w:t xml:space="preserve"> under this </w:t>
      </w:r>
      <w:r>
        <w:rPr>
          <w:rFonts w:ascii="Times New Roman" w:hAnsi="Times New Roman" w:cs="Times New Roman"/>
        </w:rPr>
        <w:t>collection.</w:t>
      </w:r>
    </w:p>
    <w:p w:rsidR="002B2965" w:rsidRPr="008A40CA" w:rsidRDefault="002B2965" w:rsidP="002D36EC">
      <w:pPr>
        <w:pStyle w:val="BodyText"/>
        <w:spacing w:line="240" w:lineRule="auto"/>
        <w:rPr>
          <w:rFonts w:ascii="Times New Roman" w:hAnsi="Times New Roman" w:cs="Times New Roman"/>
          <w:b/>
          <w:bCs/>
        </w:rPr>
      </w:pPr>
    </w:p>
    <w:p w:rsidR="00215EC5" w:rsidRDefault="00215EC5" w:rsidP="002D36EC">
      <w:pPr>
        <w:pStyle w:val="Snumber"/>
        <w:tabs>
          <w:tab w:val="clear" w:pos="360"/>
          <w:tab w:val="num" w:pos="450"/>
        </w:tabs>
        <w:spacing w:after="0"/>
        <w:ind w:left="0"/>
      </w:pPr>
      <w:r w:rsidRPr="00981917">
        <w:rPr>
          <w:u w:val="single"/>
        </w:rPr>
        <w:t>Justification for collection of sensitive information</w:t>
      </w:r>
      <w:r w:rsidRPr="00981917">
        <w:t>.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D36EC" w:rsidRDefault="002D36EC" w:rsidP="002D36EC">
      <w:pPr>
        <w:widowControl w:val="0"/>
        <w:autoSpaceDE w:val="0"/>
        <w:autoSpaceDN w:val="0"/>
        <w:adjustRightInd w:val="0"/>
        <w:ind w:firstLine="748"/>
      </w:pPr>
    </w:p>
    <w:p w:rsidR="009438E7" w:rsidRPr="008A40CA" w:rsidRDefault="00534576" w:rsidP="002D36EC">
      <w:pPr>
        <w:widowControl w:val="0"/>
        <w:autoSpaceDE w:val="0"/>
        <w:autoSpaceDN w:val="0"/>
        <w:adjustRightInd w:val="0"/>
        <w:ind w:firstLine="748"/>
      </w:pPr>
      <w:r>
        <w:t>T</w:t>
      </w:r>
      <w:r w:rsidR="009438E7" w:rsidRPr="008A40CA">
        <w:t>his information-collection activity</w:t>
      </w:r>
      <w:r>
        <w:t xml:space="preserve"> does not involve any sensitive or personal information of any kind.</w:t>
      </w:r>
    </w:p>
    <w:p w:rsidR="009438E7" w:rsidRPr="008A40CA" w:rsidRDefault="009438E7" w:rsidP="002D36EC">
      <w:pPr>
        <w:widowControl w:val="0"/>
        <w:autoSpaceDE w:val="0"/>
        <w:autoSpaceDN w:val="0"/>
        <w:adjustRightInd w:val="0"/>
        <w:jc w:val="both"/>
        <w:rPr>
          <w:b/>
          <w:bCs/>
        </w:rPr>
      </w:pPr>
    </w:p>
    <w:p w:rsidR="00215EC5" w:rsidRDefault="00215EC5" w:rsidP="002D36EC">
      <w:pPr>
        <w:pStyle w:val="Snumber"/>
        <w:tabs>
          <w:tab w:val="clear" w:pos="360"/>
          <w:tab w:val="num" w:pos="450"/>
        </w:tabs>
        <w:spacing w:after="0"/>
        <w:ind w:left="0"/>
      </w:pPr>
      <w:r w:rsidRPr="007C3F1F">
        <w:rPr>
          <w:u w:val="single"/>
        </w:rPr>
        <w:t>Estimate of burden hours for information requested.</w:t>
      </w:r>
      <w:r>
        <w:t xml:space="preserve">  PROVIDE ESTIMATES OF THE HOUR BURDEN OF THE COLLECTION OF INFORMATION.  THE STATEMENT SHOULD:</w:t>
      </w:r>
    </w:p>
    <w:p w:rsidR="00215EC5" w:rsidRDefault="00215EC5" w:rsidP="002D36EC">
      <w:pPr>
        <w:pStyle w:val="Snumber"/>
        <w:numPr>
          <w:ilvl w:val="0"/>
          <w:numId w:val="0"/>
        </w:numPr>
        <w:tabs>
          <w:tab w:val="num" w:pos="450"/>
        </w:tabs>
        <w:spacing w:after="0"/>
      </w:pPr>
      <w:r>
        <w:t>-</w:t>
      </w:r>
      <w: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15EC5" w:rsidRDefault="00215EC5" w:rsidP="002D36EC">
      <w:pPr>
        <w:pStyle w:val="Snumber"/>
        <w:numPr>
          <w:ilvl w:val="0"/>
          <w:numId w:val="0"/>
        </w:numPr>
        <w:tabs>
          <w:tab w:val="num" w:pos="450"/>
        </w:tabs>
        <w:spacing w:after="0"/>
      </w:pPr>
      <w:r>
        <w:t>-</w:t>
      </w:r>
      <w:r>
        <w:tab/>
        <w:t>IF THIS REQUEST FOR APPROVAL COVERS MORE THAN ONE FORM, PROVIDE SEPARATE HOUR BURDEN ESTIMATES FOR EACH FORM AND AGGREGATE THE HOUR BURDENS.</w:t>
      </w:r>
    </w:p>
    <w:p w:rsidR="00215EC5" w:rsidRDefault="00215EC5" w:rsidP="002D36EC">
      <w:pPr>
        <w:pStyle w:val="Snumber"/>
        <w:numPr>
          <w:ilvl w:val="0"/>
          <w:numId w:val="0"/>
        </w:numPr>
        <w:tabs>
          <w:tab w:val="num" w:pos="450"/>
        </w:tabs>
        <w:spacing w:after="0"/>
      </w:pPr>
      <w:r>
        <w:t>-</w:t>
      </w:r>
      <w: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2D36EC" w:rsidRDefault="002D36EC" w:rsidP="002D36EC">
      <w:pPr>
        <w:widowControl w:val="0"/>
        <w:autoSpaceDE w:val="0"/>
        <w:autoSpaceDN w:val="0"/>
        <w:adjustRightInd w:val="0"/>
        <w:ind w:firstLine="772"/>
      </w:pPr>
    </w:p>
    <w:p w:rsidR="007A06F3" w:rsidRPr="005F7676" w:rsidRDefault="007A06F3" w:rsidP="007A06F3">
      <w:pPr>
        <w:keepNext/>
        <w:tabs>
          <w:tab w:val="left" w:pos="-720"/>
          <w:tab w:val="left" w:pos="540"/>
        </w:tabs>
        <w:spacing w:line="480" w:lineRule="auto"/>
        <w:ind w:left="432" w:right="432"/>
        <w:rPr>
          <w:bCs/>
        </w:rPr>
      </w:pPr>
      <w:r w:rsidRPr="005F7676">
        <w:rPr>
          <w:bCs/>
        </w:rPr>
        <w:t>Estimated burden to lift manufacturers to produce an insert for the vehicle owner’s manual stating the lift’s platform operating volume, maintenance schedule, and instructions regarding the lift operating procedures:</w:t>
      </w:r>
    </w:p>
    <w:p w:rsidR="007A06F3" w:rsidRDefault="007A06F3" w:rsidP="007A06F3">
      <w:pPr>
        <w:tabs>
          <w:tab w:val="left" w:pos="-720"/>
          <w:tab w:val="left" w:pos="540"/>
        </w:tabs>
        <w:spacing w:line="480" w:lineRule="auto"/>
        <w:rPr>
          <w:bCs/>
        </w:rPr>
      </w:pPr>
      <w:r>
        <w:rPr>
          <w:bCs/>
        </w:rPr>
        <w:tab/>
      </w:r>
      <w:r w:rsidRPr="005F7676">
        <w:rPr>
          <w:bCs/>
        </w:rPr>
        <w:t xml:space="preserve">—10 </w:t>
      </w:r>
      <w:r w:rsidR="00CD1A73" w:rsidRPr="005F7676">
        <w:rPr>
          <w:bCs/>
        </w:rPr>
        <w:t>manufacturer’s</w:t>
      </w:r>
      <w:r w:rsidRPr="005F7676">
        <w:rPr>
          <w:bCs/>
        </w:rPr>
        <w:t xml:space="preserve"> × 24</w:t>
      </w:r>
      <w:r>
        <w:rPr>
          <w:bCs/>
        </w:rPr>
        <w:t> </w:t>
      </w:r>
      <w:r w:rsidRPr="005F7676">
        <w:rPr>
          <w:bCs/>
        </w:rPr>
        <w:t>hrs. amortized over 5</w:t>
      </w:r>
      <w:r>
        <w:rPr>
          <w:bCs/>
        </w:rPr>
        <w:t> </w:t>
      </w:r>
      <w:r w:rsidRPr="005F7676">
        <w:rPr>
          <w:bCs/>
        </w:rPr>
        <w:t>yrs. = 48</w:t>
      </w:r>
      <w:r>
        <w:rPr>
          <w:bCs/>
        </w:rPr>
        <w:t xml:space="preserve"> hrs. </w:t>
      </w:r>
      <w:r w:rsidRPr="005F7676">
        <w:rPr>
          <w:bCs/>
        </w:rPr>
        <w:t xml:space="preserve">per year. </w:t>
      </w:r>
    </w:p>
    <w:p w:rsidR="007A06F3" w:rsidRPr="005F7676" w:rsidRDefault="007A06F3" w:rsidP="007A06F3">
      <w:pPr>
        <w:tabs>
          <w:tab w:val="left" w:pos="-720"/>
          <w:tab w:val="left" w:pos="540"/>
        </w:tabs>
        <w:spacing w:line="480" w:lineRule="auto"/>
        <w:ind w:left="432" w:right="432"/>
        <w:rPr>
          <w:bCs/>
        </w:rPr>
      </w:pPr>
      <w:r w:rsidRPr="005F7676">
        <w:rPr>
          <w:bCs/>
        </w:rPr>
        <w:t>Estimated burden to lift</w:t>
      </w:r>
      <w:r>
        <w:rPr>
          <w:bCs/>
        </w:rPr>
        <w:t xml:space="preserve"> </w:t>
      </w:r>
      <w:r w:rsidRPr="005F7676">
        <w:rPr>
          <w:bCs/>
        </w:rPr>
        <w:t>manufacturers to produce lift</w:t>
      </w:r>
      <w:r>
        <w:rPr>
          <w:bCs/>
        </w:rPr>
        <w:t xml:space="preserve"> </w:t>
      </w:r>
      <w:r w:rsidRPr="005F7676">
        <w:rPr>
          <w:bCs/>
        </w:rPr>
        <w:t>installation instructions identifying the vehicles on which the lift is designed to be installed:</w:t>
      </w:r>
    </w:p>
    <w:p w:rsidR="007A06F3" w:rsidRDefault="007A06F3" w:rsidP="007A06F3">
      <w:pPr>
        <w:tabs>
          <w:tab w:val="left" w:pos="-720"/>
          <w:tab w:val="left" w:pos="540"/>
        </w:tabs>
        <w:spacing w:line="480" w:lineRule="auto"/>
        <w:rPr>
          <w:bCs/>
        </w:rPr>
      </w:pPr>
      <w:r>
        <w:rPr>
          <w:bCs/>
        </w:rPr>
        <w:tab/>
        <w:t xml:space="preserve">—10 </w:t>
      </w:r>
      <w:r w:rsidR="00CD1A73">
        <w:rPr>
          <w:bCs/>
        </w:rPr>
        <w:t>manufacturer’s</w:t>
      </w:r>
      <w:r>
        <w:rPr>
          <w:bCs/>
        </w:rPr>
        <w:t xml:space="preserve"> × 24 hrs. </w:t>
      </w:r>
      <w:r w:rsidRPr="005F7676">
        <w:rPr>
          <w:bCs/>
        </w:rPr>
        <w:t>amortized over 5</w:t>
      </w:r>
      <w:r>
        <w:rPr>
          <w:bCs/>
        </w:rPr>
        <w:t> </w:t>
      </w:r>
      <w:r w:rsidRPr="005F7676">
        <w:rPr>
          <w:bCs/>
        </w:rPr>
        <w:t>yrs. = 48</w:t>
      </w:r>
      <w:r>
        <w:rPr>
          <w:bCs/>
        </w:rPr>
        <w:t> </w:t>
      </w:r>
      <w:r w:rsidRPr="005F7676">
        <w:rPr>
          <w:bCs/>
        </w:rPr>
        <w:t xml:space="preserve">hrs. per </w:t>
      </w:r>
      <w:r>
        <w:rPr>
          <w:bCs/>
        </w:rPr>
        <w:t>year.</w:t>
      </w:r>
    </w:p>
    <w:p w:rsidR="007A06F3" w:rsidRPr="005F7676" w:rsidRDefault="007A06F3" w:rsidP="007A06F3">
      <w:pPr>
        <w:tabs>
          <w:tab w:val="left" w:pos="-720"/>
          <w:tab w:val="left" w:pos="540"/>
        </w:tabs>
        <w:spacing w:line="480" w:lineRule="auto"/>
        <w:ind w:left="432" w:right="432"/>
        <w:rPr>
          <w:bCs/>
        </w:rPr>
      </w:pPr>
      <w:r w:rsidRPr="005F7676">
        <w:rPr>
          <w:bCs/>
        </w:rPr>
        <w:t>Estimated burden to lift</w:t>
      </w:r>
      <w:r>
        <w:rPr>
          <w:bCs/>
        </w:rPr>
        <w:t xml:space="preserve"> </w:t>
      </w:r>
      <w:r w:rsidRPr="005F7676">
        <w:rPr>
          <w:bCs/>
        </w:rPr>
        <w:t>manufacturers to produce two labels for</w:t>
      </w:r>
      <w:r>
        <w:rPr>
          <w:bCs/>
        </w:rPr>
        <w:t xml:space="preserve"> </w:t>
      </w:r>
      <w:r w:rsidRPr="005F7676">
        <w:rPr>
          <w:bCs/>
        </w:rPr>
        <w:t xml:space="preserve">operating </w:t>
      </w:r>
      <w:r w:rsidR="00CD1A73" w:rsidRPr="005F7676">
        <w:rPr>
          <w:bCs/>
        </w:rPr>
        <w:t>and backup</w:t>
      </w:r>
      <w:r w:rsidRPr="005F7676">
        <w:rPr>
          <w:bCs/>
        </w:rPr>
        <w:t xml:space="preserve"> lift operation:</w:t>
      </w:r>
    </w:p>
    <w:p w:rsidR="007A06F3" w:rsidRDefault="007A06F3" w:rsidP="007A06F3">
      <w:pPr>
        <w:tabs>
          <w:tab w:val="left" w:pos="-720"/>
          <w:tab w:val="left" w:pos="540"/>
        </w:tabs>
        <w:spacing w:line="480" w:lineRule="auto"/>
        <w:rPr>
          <w:bCs/>
        </w:rPr>
      </w:pPr>
      <w:r>
        <w:rPr>
          <w:bCs/>
        </w:rPr>
        <w:tab/>
      </w:r>
      <w:r w:rsidRPr="005F7676">
        <w:rPr>
          <w:bCs/>
        </w:rPr>
        <w:t xml:space="preserve">—10 </w:t>
      </w:r>
      <w:r w:rsidR="00CD1A73" w:rsidRPr="005F7676">
        <w:rPr>
          <w:bCs/>
        </w:rPr>
        <w:t>manufacturer’s</w:t>
      </w:r>
      <w:r w:rsidRPr="005F7676">
        <w:rPr>
          <w:bCs/>
        </w:rPr>
        <w:t xml:space="preserve"> × </w:t>
      </w:r>
      <w:r>
        <w:rPr>
          <w:bCs/>
        </w:rPr>
        <w:t>48 </w:t>
      </w:r>
      <w:r w:rsidRPr="005F7676">
        <w:rPr>
          <w:bCs/>
        </w:rPr>
        <w:t>hrs. amortized over 5</w:t>
      </w:r>
      <w:r>
        <w:rPr>
          <w:bCs/>
        </w:rPr>
        <w:t> </w:t>
      </w:r>
      <w:r w:rsidRPr="005F7676">
        <w:rPr>
          <w:bCs/>
        </w:rPr>
        <w:t xml:space="preserve">yrs. = </w:t>
      </w:r>
      <w:r>
        <w:rPr>
          <w:bCs/>
        </w:rPr>
        <w:t xml:space="preserve">96 hrs. </w:t>
      </w:r>
      <w:r w:rsidRPr="005F7676">
        <w:rPr>
          <w:bCs/>
        </w:rPr>
        <w:t xml:space="preserve">per </w:t>
      </w:r>
      <w:r>
        <w:rPr>
          <w:bCs/>
        </w:rPr>
        <w:t>year.</w:t>
      </w:r>
    </w:p>
    <w:p w:rsidR="007A06F3" w:rsidRDefault="00751342" w:rsidP="00751342">
      <w:pPr>
        <w:widowControl w:val="0"/>
        <w:autoSpaceDE w:val="0"/>
        <w:autoSpaceDN w:val="0"/>
        <w:adjustRightInd w:val="0"/>
        <w:rPr>
          <w:bCs/>
        </w:rPr>
      </w:pPr>
      <w:r w:rsidRPr="005F7676">
        <w:rPr>
          <w:bCs/>
        </w:rPr>
        <w:t xml:space="preserve">Total estimated hour burden per </w:t>
      </w:r>
      <w:r w:rsidR="00CD1A73" w:rsidRPr="005F7676">
        <w:rPr>
          <w:bCs/>
        </w:rPr>
        <w:t>year</w:t>
      </w:r>
      <w:r w:rsidR="00CD1A73">
        <w:rPr>
          <w:bCs/>
        </w:rPr>
        <w:t xml:space="preserve"> =</w:t>
      </w:r>
      <w:r w:rsidR="00CD1A73" w:rsidRPr="005F7676">
        <w:rPr>
          <w:bCs/>
        </w:rPr>
        <w:t xml:space="preserve"> </w:t>
      </w:r>
      <w:r w:rsidR="00CD1A73">
        <w:rPr>
          <w:bCs/>
        </w:rPr>
        <w:t>192</w:t>
      </w:r>
      <w:r>
        <w:rPr>
          <w:bCs/>
        </w:rPr>
        <w:t> </w:t>
      </w:r>
      <w:r w:rsidRPr="005F7676">
        <w:rPr>
          <w:bCs/>
        </w:rPr>
        <w:t>hours.</w:t>
      </w:r>
    </w:p>
    <w:p w:rsidR="00EB12B2" w:rsidRDefault="00EB12B2" w:rsidP="00751342">
      <w:pPr>
        <w:widowControl w:val="0"/>
        <w:autoSpaceDE w:val="0"/>
        <w:autoSpaceDN w:val="0"/>
        <w:adjustRightInd w:val="0"/>
      </w:pPr>
    </w:p>
    <w:p w:rsidR="00EB12B2" w:rsidRPr="00EB12B2" w:rsidRDefault="00EB12B2" w:rsidP="00EB12B2">
      <w:pPr>
        <w:spacing w:line="360" w:lineRule="auto"/>
      </w:pPr>
      <w:r w:rsidRPr="00EB12B2">
        <w:t>The estimated costs associated with the total estimated burden hours are as follows:</w:t>
      </w:r>
    </w:p>
    <w:p w:rsidR="00EB12B2" w:rsidRPr="00EB12B2" w:rsidRDefault="00EB12B2" w:rsidP="00EB12B2">
      <w:pPr>
        <w:numPr>
          <w:ilvl w:val="0"/>
          <w:numId w:val="13"/>
        </w:numPr>
        <w:spacing w:line="360" w:lineRule="auto"/>
      </w:pPr>
      <w:r>
        <w:t xml:space="preserve">Clerical staff - </w:t>
      </w:r>
      <w:r w:rsidRPr="00EB12B2">
        <w:t>4</w:t>
      </w:r>
      <w:r>
        <w:t>8</w:t>
      </w:r>
      <w:r w:rsidRPr="00EB12B2">
        <w:t xml:space="preserve"> hours per year at $10.00 per hour equals $</w:t>
      </w:r>
      <w:r w:rsidR="008B6209">
        <w:t>480</w:t>
      </w:r>
      <w:r w:rsidRPr="00EB12B2">
        <w:t>.00 per year</w:t>
      </w:r>
    </w:p>
    <w:p w:rsidR="00EB12B2" w:rsidRPr="00EB12B2" w:rsidRDefault="00EB12B2" w:rsidP="00EB12B2">
      <w:pPr>
        <w:numPr>
          <w:ilvl w:val="0"/>
          <w:numId w:val="13"/>
        </w:numPr>
        <w:spacing w:line="360" w:lineRule="auto"/>
      </w:pPr>
      <w:r w:rsidRPr="00EB12B2">
        <w:t xml:space="preserve">Label/informational </w:t>
      </w:r>
      <w:r w:rsidR="00B3579E">
        <w:t xml:space="preserve">insert designer - </w:t>
      </w:r>
      <w:r w:rsidR="008B6209">
        <w:t>34</w:t>
      </w:r>
      <w:r w:rsidRPr="00EB12B2">
        <w:t xml:space="preserve"> hours per year at $25.00 per hour equals $</w:t>
      </w:r>
      <w:r w:rsidR="008B6209">
        <w:t>8</w:t>
      </w:r>
      <w:r w:rsidRPr="00EB12B2">
        <w:t>50.00 per year</w:t>
      </w:r>
    </w:p>
    <w:p w:rsidR="00EB12B2" w:rsidRPr="00EB12B2" w:rsidRDefault="00B3579E" w:rsidP="00EB12B2">
      <w:pPr>
        <w:numPr>
          <w:ilvl w:val="0"/>
          <w:numId w:val="13"/>
        </w:numPr>
        <w:spacing w:line="360" w:lineRule="auto"/>
      </w:pPr>
      <w:r>
        <w:t xml:space="preserve">Printer - </w:t>
      </w:r>
      <w:r w:rsidR="008B6209">
        <w:t>86</w:t>
      </w:r>
      <w:r w:rsidR="00EB12B2" w:rsidRPr="00EB12B2">
        <w:t xml:space="preserve"> hours per year at $20.00 per hour equals $1</w:t>
      </w:r>
      <w:r w:rsidR="008B6209">
        <w:t>72</w:t>
      </w:r>
      <w:r w:rsidR="00EB12B2" w:rsidRPr="00EB12B2">
        <w:t>0.00 per year</w:t>
      </w:r>
    </w:p>
    <w:p w:rsidR="00EB12B2" w:rsidRPr="00EB12B2" w:rsidRDefault="00EB12B2" w:rsidP="00EB12B2">
      <w:pPr>
        <w:numPr>
          <w:ilvl w:val="0"/>
          <w:numId w:val="13"/>
        </w:numPr>
        <w:spacing w:line="360" w:lineRule="auto"/>
      </w:pPr>
      <w:r w:rsidRPr="00EB12B2">
        <w:t xml:space="preserve">Label/informational insert applicator - </w:t>
      </w:r>
      <w:r w:rsidR="008B6209">
        <w:t>24</w:t>
      </w:r>
      <w:r w:rsidRPr="00EB12B2">
        <w:t xml:space="preserve"> hours per year at $15.00 per hour equals $3</w:t>
      </w:r>
      <w:r w:rsidR="008B6209">
        <w:t>6</w:t>
      </w:r>
      <w:r w:rsidRPr="00EB12B2">
        <w:t>0.00 per year.</w:t>
      </w:r>
    </w:p>
    <w:p w:rsidR="00EB12B2" w:rsidRPr="00EB12B2" w:rsidRDefault="00EB12B2" w:rsidP="00EB12B2">
      <w:pPr>
        <w:spacing w:line="360" w:lineRule="auto"/>
        <w:rPr>
          <w:rFonts w:eastAsiaTheme="minorHAnsi"/>
          <w:u w:val="single"/>
        </w:rPr>
      </w:pPr>
      <w:r w:rsidRPr="00EB12B2">
        <w:rPr>
          <w:u w:val="single"/>
        </w:rPr>
        <w:t>Total estimated annual cost to respondents for the hour burdens for collection of information (labor costs) = $</w:t>
      </w:r>
      <w:r w:rsidR="008B6209">
        <w:rPr>
          <w:u w:val="single"/>
        </w:rPr>
        <w:t>341</w:t>
      </w:r>
      <w:r w:rsidRPr="00EB12B2">
        <w:rPr>
          <w:u w:val="single"/>
        </w:rPr>
        <w:t>0.00</w:t>
      </w:r>
    </w:p>
    <w:p w:rsidR="00EB12B2" w:rsidRDefault="00EB12B2" w:rsidP="00EB12B2">
      <w:pPr>
        <w:spacing w:line="360" w:lineRule="auto"/>
        <w:rPr>
          <w:u w:val="single"/>
        </w:rPr>
      </w:pPr>
    </w:p>
    <w:p w:rsidR="007A06F3" w:rsidRDefault="007A06F3" w:rsidP="002D36EC">
      <w:pPr>
        <w:widowControl w:val="0"/>
        <w:autoSpaceDE w:val="0"/>
        <w:autoSpaceDN w:val="0"/>
        <w:adjustRightInd w:val="0"/>
        <w:ind w:firstLine="772"/>
      </w:pPr>
    </w:p>
    <w:p w:rsidR="007A06F3" w:rsidRDefault="007A06F3" w:rsidP="002D36EC">
      <w:pPr>
        <w:widowControl w:val="0"/>
        <w:autoSpaceDE w:val="0"/>
        <w:autoSpaceDN w:val="0"/>
        <w:adjustRightInd w:val="0"/>
        <w:ind w:firstLine="772"/>
      </w:pPr>
    </w:p>
    <w:p w:rsidR="001041D6" w:rsidRPr="008A40CA" w:rsidRDefault="001041D6" w:rsidP="002D36EC">
      <w:pPr>
        <w:widowControl w:val="0"/>
        <w:autoSpaceDE w:val="0"/>
        <w:autoSpaceDN w:val="0"/>
        <w:adjustRightInd w:val="0"/>
      </w:pPr>
    </w:p>
    <w:p w:rsidR="00215EC5" w:rsidRPr="007C3F1F" w:rsidRDefault="00215EC5" w:rsidP="002D36EC">
      <w:pPr>
        <w:pStyle w:val="Snumber"/>
        <w:tabs>
          <w:tab w:val="clear" w:pos="360"/>
          <w:tab w:val="num" w:pos="450"/>
        </w:tabs>
        <w:spacing w:after="0"/>
        <w:ind w:left="0"/>
      </w:pPr>
      <w:r w:rsidRPr="00981917">
        <w:rPr>
          <w:u w:val="single"/>
        </w:rPr>
        <w:t>Estimate of the total annual costs burden</w:t>
      </w:r>
      <w:r w:rsidRPr="007C3F1F">
        <w:rPr>
          <w:u w:val="single"/>
        </w:rPr>
        <w:t>.</w:t>
      </w:r>
      <w:r w:rsidRPr="007C3F1F">
        <w:t xml:space="preserve">  PROVIDE AN ESTIMATE OF THE TOTAL ANNUAL COST BURDEN TO RESPONDENTS OR RECORDKEEPERS RESULTING FROM THE COLLECTION OF INFORMATION.  </w:t>
      </w:r>
    </w:p>
    <w:p w:rsidR="00215EC5" w:rsidRPr="007C3F1F" w:rsidRDefault="00215EC5" w:rsidP="002D36EC">
      <w:pPr>
        <w:pStyle w:val="Snumber"/>
        <w:numPr>
          <w:ilvl w:val="0"/>
          <w:numId w:val="0"/>
        </w:numPr>
        <w:tabs>
          <w:tab w:val="left" w:pos="450"/>
        </w:tabs>
        <w:spacing w:after="0"/>
      </w:pPr>
      <w:r w:rsidRPr="007C3F1F">
        <w:t>-</w:t>
      </w:r>
      <w:r w:rsidRPr="007C3F1F">
        <w:tab/>
        <w:t>THE COST ESTIMATES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15EC5" w:rsidRPr="007C3F1F" w:rsidRDefault="00215EC5" w:rsidP="002D36EC">
      <w:pPr>
        <w:pStyle w:val="Snumber"/>
        <w:numPr>
          <w:ilvl w:val="0"/>
          <w:numId w:val="0"/>
        </w:numPr>
        <w:tabs>
          <w:tab w:val="left" w:pos="450"/>
        </w:tabs>
        <w:spacing w:after="0"/>
      </w:pPr>
      <w:r w:rsidRPr="007C3F1F">
        <w:t>-</w:t>
      </w:r>
      <w:r w:rsidRPr="007C3F1F">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15EC5" w:rsidRPr="007C3F1F" w:rsidRDefault="00215EC5" w:rsidP="002D36EC">
      <w:pPr>
        <w:pStyle w:val="Snumber"/>
        <w:numPr>
          <w:ilvl w:val="0"/>
          <w:numId w:val="0"/>
        </w:numPr>
        <w:tabs>
          <w:tab w:val="left" w:pos="450"/>
        </w:tabs>
        <w:spacing w:after="0"/>
        <w:rPr>
          <w:u w:val="single"/>
        </w:rPr>
      </w:pPr>
      <w:r w:rsidRPr="007C3F1F">
        <w:t>-</w:t>
      </w:r>
      <w:r>
        <w:tab/>
      </w:r>
      <w:r w:rsidRPr="007C3F1F">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51342" w:rsidRDefault="00751342" w:rsidP="00751342">
      <w:pPr>
        <w:tabs>
          <w:tab w:val="left" w:pos="-720"/>
          <w:tab w:val="left" w:pos="540"/>
        </w:tabs>
        <w:spacing w:line="480" w:lineRule="auto"/>
        <w:ind w:left="432" w:right="432"/>
        <w:rPr>
          <w:bCs/>
        </w:rPr>
      </w:pPr>
    </w:p>
    <w:p w:rsidR="00751342" w:rsidRPr="005F7676" w:rsidRDefault="00751342" w:rsidP="00751342">
      <w:pPr>
        <w:tabs>
          <w:tab w:val="left" w:pos="-720"/>
          <w:tab w:val="left" w:pos="540"/>
        </w:tabs>
        <w:spacing w:line="480" w:lineRule="auto"/>
        <w:ind w:left="432" w:right="432"/>
        <w:rPr>
          <w:bCs/>
        </w:rPr>
      </w:pPr>
      <w:r w:rsidRPr="005F7676">
        <w:rPr>
          <w:bCs/>
        </w:rPr>
        <w:t>Estimated cost to lift manufacturers to</w:t>
      </w:r>
      <w:r>
        <w:rPr>
          <w:bCs/>
        </w:rPr>
        <w:t xml:space="preserve"> </w:t>
      </w:r>
      <w:r w:rsidRPr="005F7676">
        <w:rPr>
          <w:bCs/>
        </w:rPr>
        <w:t>produce:</w:t>
      </w:r>
    </w:p>
    <w:p w:rsidR="00751342" w:rsidRPr="005F7676" w:rsidRDefault="00751342" w:rsidP="00751342">
      <w:pPr>
        <w:tabs>
          <w:tab w:val="left" w:pos="-720"/>
          <w:tab w:val="left" w:pos="540"/>
        </w:tabs>
        <w:spacing w:line="480" w:lineRule="auto"/>
        <w:rPr>
          <w:bCs/>
        </w:rPr>
      </w:pPr>
      <w:r>
        <w:rPr>
          <w:bCs/>
        </w:rPr>
        <w:tab/>
      </w:r>
      <w:r w:rsidRPr="005F7676">
        <w:rPr>
          <w:bCs/>
        </w:rPr>
        <w:t>—Label for operating instructions</w:t>
      </w:r>
      <w:r w:rsidR="00CD1A73" w:rsidRPr="005F7676">
        <w:rPr>
          <w:bCs/>
        </w:rPr>
        <w:t>—</w:t>
      </w:r>
      <w:r w:rsidR="00CD1A73">
        <w:rPr>
          <w:bCs/>
        </w:rPr>
        <w:t xml:space="preserve"> 27,398</w:t>
      </w:r>
      <w:r>
        <w:rPr>
          <w:bCs/>
        </w:rPr>
        <w:t xml:space="preserve"> lifts × $0.13 </w:t>
      </w:r>
      <w:r w:rsidRPr="005F7676">
        <w:rPr>
          <w:bCs/>
        </w:rPr>
        <w:t xml:space="preserve">per </w:t>
      </w:r>
      <w:r w:rsidR="00CD1A73" w:rsidRPr="005F7676">
        <w:rPr>
          <w:bCs/>
        </w:rPr>
        <w:t>label =</w:t>
      </w:r>
      <w:r w:rsidR="00CD1A73">
        <w:rPr>
          <w:bCs/>
        </w:rPr>
        <w:t xml:space="preserve"> $</w:t>
      </w:r>
      <w:r w:rsidRPr="005F7676">
        <w:rPr>
          <w:bCs/>
        </w:rPr>
        <w:t>3,561.74.</w:t>
      </w:r>
    </w:p>
    <w:p w:rsidR="00751342" w:rsidRPr="005F7676" w:rsidRDefault="00751342" w:rsidP="00751342">
      <w:pPr>
        <w:tabs>
          <w:tab w:val="left" w:pos="-720"/>
          <w:tab w:val="left" w:pos="540"/>
        </w:tabs>
        <w:spacing w:line="480" w:lineRule="auto"/>
        <w:rPr>
          <w:bCs/>
        </w:rPr>
      </w:pPr>
      <w:r>
        <w:rPr>
          <w:bCs/>
        </w:rPr>
        <w:tab/>
      </w:r>
      <w:r w:rsidRPr="005F7676">
        <w:rPr>
          <w:bCs/>
        </w:rPr>
        <w:t>—Label for backup operations</w:t>
      </w:r>
      <w:r w:rsidR="00CD1A73" w:rsidRPr="005F7676">
        <w:rPr>
          <w:bCs/>
        </w:rPr>
        <w:t>—</w:t>
      </w:r>
      <w:r w:rsidR="00CD1A73">
        <w:rPr>
          <w:bCs/>
        </w:rPr>
        <w:t xml:space="preserve"> 27,398</w:t>
      </w:r>
      <w:r>
        <w:rPr>
          <w:bCs/>
        </w:rPr>
        <w:t xml:space="preserve"> lifts × $0.13 </w:t>
      </w:r>
      <w:r w:rsidRPr="005F7676">
        <w:rPr>
          <w:bCs/>
        </w:rPr>
        <w:t xml:space="preserve">per </w:t>
      </w:r>
      <w:r w:rsidR="00CD1A73" w:rsidRPr="005F7676">
        <w:rPr>
          <w:bCs/>
        </w:rPr>
        <w:t>label =</w:t>
      </w:r>
      <w:r w:rsidR="00CD1A73">
        <w:rPr>
          <w:bCs/>
        </w:rPr>
        <w:t xml:space="preserve"> </w:t>
      </w:r>
      <w:r w:rsidR="00CD1A73" w:rsidRPr="005F7676">
        <w:rPr>
          <w:bCs/>
        </w:rPr>
        <w:t>$</w:t>
      </w:r>
      <w:r w:rsidRPr="005F7676">
        <w:rPr>
          <w:bCs/>
        </w:rPr>
        <w:t>3,561.74.</w:t>
      </w:r>
    </w:p>
    <w:p w:rsidR="00751342" w:rsidRPr="005F7676" w:rsidRDefault="00751342" w:rsidP="00751342">
      <w:pPr>
        <w:tabs>
          <w:tab w:val="left" w:pos="-720"/>
          <w:tab w:val="left" w:pos="540"/>
        </w:tabs>
        <w:spacing w:line="480" w:lineRule="auto"/>
        <w:rPr>
          <w:bCs/>
        </w:rPr>
      </w:pPr>
      <w:r>
        <w:rPr>
          <w:bCs/>
        </w:rPr>
        <w:tab/>
      </w:r>
      <w:r w:rsidRPr="005F7676">
        <w:rPr>
          <w:bCs/>
        </w:rPr>
        <w:t>—Owner’s manual insert</w:t>
      </w:r>
      <w:r w:rsidR="00CD1A73" w:rsidRPr="005F7676">
        <w:rPr>
          <w:bCs/>
        </w:rPr>
        <w:t>—</w:t>
      </w:r>
      <w:r w:rsidR="00CD1A73">
        <w:rPr>
          <w:bCs/>
        </w:rPr>
        <w:t xml:space="preserve"> 27,398</w:t>
      </w:r>
      <w:r w:rsidRPr="005F7676">
        <w:rPr>
          <w:bCs/>
        </w:rPr>
        <w:t xml:space="preserve"> lifts ×</w:t>
      </w:r>
      <w:r>
        <w:rPr>
          <w:bCs/>
        </w:rPr>
        <w:t xml:space="preserve">$0.04 </w:t>
      </w:r>
      <w:r w:rsidRPr="005F7676">
        <w:rPr>
          <w:bCs/>
        </w:rPr>
        <w:t>per page ×</w:t>
      </w:r>
      <w:r>
        <w:rPr>
          <w:bCs/>
        </w:rPr>
        <w:t xml:space="preserve"> </w:t>
      </w:r>
      <w:r w:rsidRPr="005F7676">
        <w:rPr>
          <w:bCs/>
        </w:rPr>
        <w:t>1</w:t>
      </w:r>
      <w:r>
        <w:rPr>
          <w:bCs/>
        </w:rPr>
        <w:t> </w:t>
      </w:r>
      <w:r w:rsidR="00CD1A73" w:rsidRPr="005F7676">
        <w:rPr>
          <w:bCs/>
        </w:rPr>
        <w:t xml:space="preserve">page </w:t>
      </w:r>
      <w:r w:rsidR="00CD1A73">
        <w:rPr>
          <w:bCs/>
        </w:rPr>
        <w:t>=</w:t>
      </w:r>
      <w:r w:rsidR="00CD1A73" w:rsidRPr="005F7676">
        <w:rPr>
          <w:bCs/>
        </w:rPr>
        <w:t xml:space="preserve"> </w:t>
      </w:r>
      <w:r w:rsidR="00CD1A73">
        <w:rPr>
          <w:bCs/>
        </w:rPr>
        <w:t>$</w:t>
      </w:r>
      <w:r w:rsidRPr="005F7676">
        <w:rPr>
          <w:bCs/>
        </w:rPr>
        <w:t>1,095.92.</w:t>
      </w:r>
    </w:p>
    <w:p w:rsidR="00751342" w:rsidRPr="005F7676" w:rsidRDefault="00751342" w:rsidP="00751342">
      <w:pPr>
        <w:tabs>
          <w:tab w:val="left" w:pos="-720"/>
          <w:tab w:val="left" w:pos="540"/>
        </w:tabs>
        <w:spacing w:line="480" w:lineRule="auto"/>
        <w:rPr>
          <w:bCs/>
        </w:rPr>
      </w:pPr>
      <w:r>
        <w:rPr>
          <w:bCs/>
        </w:rPr>
        <w:tab/>
      </w:r>
      <w:r w:rsidRPr="005F7676">
        <w:rPr>
          <w:bCs/>
        </w:rPr>
        <w:t>—Installation instructions</w:t>
      </w:r>
      <w:r w:rsidR="00CD1A73" w:rsidRPr="005F7676">
        <w:rPr>
          <w:bCs/>
        </w:rPr>
        <w:t>—</w:t>
      </w:r>
      <w:r w:rsidR="00CD1A73">
        <w:rPr>
          <w:bCs/>
        </w:rPr>
        <w:t xml:space="preserve"> 27,398</w:t>
      </w:r>
      <w:r w:rsidRPr="005F7676">
        <w:rPr>
          <w:bCs/>
        </w:rPr>
        <w:t xml:space="preserve"> lifts</w:t>
      </w:r>
      <w:r>
        <w:rPr>
          <w:bCs/>
        </w:rPr>
        <w:t xml:space="preserve"> </w:t>
      </w:r>
      <w:r w:rsidRPr="005F7676">
        <w:rPr>
          <w:bCs/>
        </w:rPr>
        <w:t>× $0.04</w:t>
      </w:r>
      <w:r>
        <w:rPr>
          <w:bCs/>
        </w:rPr>
        <w:t xml:space="preserve"> </w:t>
      </w:r>
      <w:r w:rsidRPr="005F7676">
        <w:rPr>
          <w:bCs/>
        </w:rPr>
        <w:t>per page × 1</w:t>
      </w:r>
      <w:r>
        <w:rPr>
          <w:bCs/>
        </w:rPr>
        <w:t> </w:t>
      </w:r>
      <w:r w:rsidR="00CD1A73" w:rsidRPr="005F7676">
        <w:rPr>
          <w:bCs/>
        </w:rPr>
        <w:t>page</w:t>
      </w:r>
      <w:r w:rsidR="00CD1A73">
        <w:rPr>
          <w:bCs/>
        </w:rPr>
        <w:t xml:space="preserve"> </w:t>
      </w:r>
      <w:r w:rsidR="00CD1A73" w:rsidRPr="005F7676">
        <w:rPr>
          <w:bCs/>
        </w:rPr>
        <w:t xml:space="preserve">= </w:t>
      </w:r>
      <w:r w:rsidR="00CD1A73">
        <w:rPr>
          <w:bCs/>
        </w:rPr>
        <w:t>$</w:t>
      </w:r>
      <w:r w:rsidRPr="005F7676">
        <w:rPr>
          <w:bCs/>
        </w:rPr>
        <w:t>1,095.92.</w:t>
      </w:r>
    </w:p>
    <w:p w:rsidR="00751342" w:rsidRPr="005F7676" w:rsidRDefault="00751342" w:rsidP="00751342">
      <w:pPr>
        <w:tabs>
          <w:tab w:val="left" w:pos="-720"/>
          <w:tab w:val="left" w:pos="540"/>
        </w:tabs>
        <w:spacing w:line="480" w:lineRule="auto"/>
        <w:rPr>
          <w:bCs/>
        </w:rPr>
      </w:pPr>
      <w:r w:rsidRPr="005F7676">
        <w:rPr>
          <w:bCs/>
        </w:rPr>
        <w:t>Although lift installation instructions are considerably more than one page, lift manufacturers already provide lift</w:t>
      </w:r>
      <w:r>
        <w:rPr>
          <w:bCs/>
        </w:rPr>
        <w:t xml:space="preserve"> </w:t>
      </w:r>
      <w:r w:rsidRPr="005F7676">
        <w:rPr>
          <w:bCs/>
        </w:rPr>
        <w:t>installation instructions in the normal course of business and one additional page should</w:t>
      </w:r>
      <w:r>
        <w:rPr>
          <w:bCs/>
        </w:rPr>
        <w:t xml:space="preserve"> </w:t>
      </w:r>
      <w:r w:rsidRPr="005F7676">
        <w:rPr>
          <w:bCs/>
        </w:rPr>
        <w:t>be adequate to allow the inclusion of FMVSS</w:t>
      </w:r>
      <w:r>
        <w:rPr>
          <w:bCs/>
        </w:rPr>
        <w:t>-</w:t>
      </w:r>
      <w:r w:rsidRPr="005F7676">
        <w:rPr>
          <w:bCs/>
        </w:rPr>
        <w:t>specific information.</w:t>
      </w:r>
    </w:p>
    <w:p w:rsidR="00A3335A" w:rsidRPr="008A40CA" w:rsidRDefault="00751342" w:rsidP="00751342">
      <w:pPr>
        <w:tabs>
          <w:tab w:val="left" w:pos="-720"/>
          <w:tab w:val="left" w:pos="540"/>
        </w:tabs>
        <w:spacing w:line="480" w:lineRule="auto"/>
      </w:pPr>
      <w:r w:rsidRPr="005F7676">
        <w:rPr>
          <w:bCs/>
        </w:rPr>
        <w:t xml:space="preserve">Total estimated annual </w:t>
      </w:r>
      <w:r w:rsidR="00CD1A73" w:rsidRPr="005F7676">
        <w:rPr>
          <w:bCs/>
        </w:rPr>
        <w:t>cost</w:t>
      </w:r>
      <w:r w:rsidR="00CD1A73">
        <w:rPr>
          <w:bCs/>
        </w:rPr>
        <w:t xml:space="preserve"> </w:t>
      </w:r>
      <w:r w:rsidR="00CD1A73" w:rsidRPr="005F7676">
        <w:rPr>
          <w:bCs/>
        </w:rPr>
        <w:t>=</w:t>
      </w:r>
      <w:r w:rsidR="00CD1A73">
        <w:rPr>
          <w:bCs/>
        </w:rPr>
        <w:t xml:space="preserve"> $</w:t>
      </w:r>
      <w:r w:rsidRPr="005F7676">
        <w:rPr>
          <w:bCs/>
        </w:rPr>
        <w:t>9,315.32.</w:t>
      </w:r>
      <w:r w:rsidR="00A3335A" w:rsidRPr="008A40CA">
        <w:t xml:space="preserve"> </w:t>
      </w:r>
    </w:p>
    <w:p w:rsidR="00A3335A" w:rsidRPr="008A40CA" w:rsidRDefault="00A3335A" w:rsidP="002D36EC">
      <w:pPr>
        <w:widowControl w:val="0"/>
        <w:autoSpaceDE w:val="0"/>
        <w:autoSpaceDN w:val="0"/>
        <w:adjustRightInd w:val="0"/>
        <w:ind w:firstLine="720"/>
      </w:pPr>
    </w:p>
    <w:p w:rsidR="00215EC5" w:rsidRDefault="00215EC5" w:rsidP="002D36EC">
      <w:pPr>
        <w:pStyle w:val="Snumber"/>
        <w:tabs>
          <w:tab w:val="clear" w:pos="360"/>
          <w:tab w:val="num" w:pos="450"/>
        </w:tabs>
        <w:spacing w:after="0"/>
        <w:ind w:left="0"/>
      </w:pPr>
      <w:r w:rsidRPr="007C3F1F">
        <w:rPr>
          <w:u w:val="single"/>
        </w:rPr>
        <w:t>Estimates of costs to the Federal Government.</w:t>
      </w:r>
      <w:r w:rsidRPr="00981917">
        <w:t xml:space="preserve">  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 </w:t>
      </w:r>
    </w:p>
    <w:p w:rsidR="002D36EC" w:rsidRDefault="002D36EC" w:rsidP="002D36EC">
      <w:pPr>
        <w:widowControl w:val="0"/>
        <w:autoSpaceDE w:val="0"/>
        <w:autoSpaceDN w:val="0"/>
        <w:adjustRightInd w:val="0"/>
        <w:ind w:firstLine="724"/>
      </w:pPr>
    </w:p>
    <w:p w:rsidR="009438E7" w:rsidRPr="008A40CA" w:rsidRDefault="00604512" w:rsidP="002D36EC">
      <w:pPr>
        <w:widowControl w:val="0"/>
        <w:autoSpaceDE w:val="0"/>
        <w:autoSpaceDN w:val="0"/>
        <w:adjustRightInd w:val="0"/>
        <w:ind w:firstLine="724"/>
      </w:pPr>
      <w:r w:rsidRPr="008A40CA">
        <w:t xml:space="preserve">The Federal Government neither collects nor retains any information as a result of this collection of information.  </w:t>
      </w:r>
      <w:r w:rsidR="009438E7" w:rsidRPr="008A40CA">
        <w:t>The information is</w:t>
      </w:r>
      <w:r w:rsidR="00534576">
        <w:t xml:space="preserve"> provided in instructions and </w:t>
      </w:r>
      <w:r w:rsidR="007A06F3">
        <w:t xml:space="preserve">labeling provided with or affixed </w:t>
      </w:r>
      <w:r w:rsidR="00534576">
        <w:t>to platform lifts.</w:t>
      </w:r>
    </w:p>
    <w:p w:rsidR="009438E7" w:rsidRPr="008A40CA" w:rsidRDefault="009438E7" w:rsidP="002D36EC">
      <w:pPr>
        <w:widowControl w:val="0"/>
        <w:autoSpaceDE w:val="0"/>
        <w:autoSpaceDN w:val="0"/>
        <w:adjustRightInd w:val="0"/>
        <w:ind w:firstLine="724"/>
      </w:pPr>
    </w:p>
    <w:p w:rsidR="00215EC5" w:rsidRPr="007C3F1F" w:rsidRDefault="00215EC5" w:rsidP="002D36EC">
      <w:pPr>
        <w:pStyle w:val="Snumber"/>
        <w:tabs>
          <w:tab w:val="clear" w:pos="360"/>
          <w:tab w:val="num" w:pos="450"/>
        </w:tabs>
        <w:spacing w:after="0"/>
        <w:ind w:left="0"/>
      </w:pPr>
      <w:r w:rsidRPr="007C3F1F">
        <w:rPr>
          <w:u w:val="single"/>
        </w:rPr>
        <w:t>Explanation of the program change or adjustments.</w:t>
      </w:r>
      <w:r w:rsidRPr="007C3F1F">
        <w:t xml:space="preserve">  EXPLAIN THE REASONS FOR ANY PROGRAM CHANGES OR ADJUSTMENTS REPORTED IN QUESTIONS 12 OR 13.</w:t>
      </w:r>
    </w:p>
    <w:p w:rsidR="002D36EC" w:rsidRDefault="002D36EC" w:rsidP="002D36EC">
      <w:pPr>
        <w:widowControl w:val="0"/>
        <w:autoSpaceDE w:val="0"/>
        <w:autoSpaceDN w:val="0"/>
        <w:adjustRightInd w:val="0"/>
        <w:ind w:firstLine="734"/>
      </w:pPr>
    </w:p>
    <w:p w:rsidR="00E330B6" w:rsidRPr="006A27DA" w:rsidRDefault="00E330B6" w:rsidP="002D36EC">
      <w:pPr>
        <w:widowControl w:val="0"/>
        <w:autoSpaceDE w:val="0"/>
        <w:autoSpaceDN w:val="0"/>
        <w:adjustRightInd w:val="0"/>
        <w:ind w:firstLine="734"/>
        <w:rPr>
          <w:b/>
          <w:bCs/>
        </w:rPr>
      </w:pPr>
      <w:r w:rsidRPr="006A27DA">
        <w:rPr>
          <w:bCs/>
        </w:rPr>
        <w:t xml:space="preserve">There is a slight adjustment in the </w:t>
      </w:r>
      <w:r w:rsidR="00800BBD" w:rsidRPr="006A27DA">
        <w:rPr>
          <w:bCs/>
        </w:rPr>
        <w:t>estimate of the burden hours.</w:t>
      </w:r>
      <w:r w:rsidR="00800BBD" w:rsidRPr="006A27DA">
        <w:rPr>
          <w:b/>
          <w:bCs/>
        </w:rPr>
        <w:t xml:space="preserve"> </w:t>
      </w:r>
      <w:r w:rsidR="00800BBD" w:rsidRPr="006A27DA">
        <w:t>The requirements of FMVSS 403 can be fulfilled with either one or two labels on the platform lift.  The previous request, it was assumed that only one label will be used, the current estimate now is that 2 labels will be used.  So the burden for labeling doubled</w:t>
      </w:r>
      <w:r w:rsidR="006A27DA" w:rsidRPr="006A27DA">
        <w:t xml:space="preserve"> from 48 hours to 96 hour</w:t>
      </w:r>
      <w:r w:rsidR="006A27DA">
        <w:t xml:space="preserve"> increasing </w:t>
      </w:r>
      <w:r w:rsidR="006A27DA" w:rsidRPr="006A27DA">
        <w:t>t</w:t>
      </w:r>
      <w:r w:rsidR="00800BBD" w:rsidRPr="006A27DA">
        <w:t>he total hours from 144 to 192.  In the previous submission the cost was rounded to only $9,000.00 instead of the complete $9,315.00, which currently is generating the increase of $315.00.</w:t>
      </w:r>
    </w:p>
    <w:p w:rsidR="001F2B35" w:rsidRPr="008A40CA" w:rsidRDefault="001F2B35" w:rsidP="002D36EC">
      <w:pPr>
        <w:pStyle w:val="BodyText3"/>
        <w:spacing w:line="240" w:lineRule="auto"/>
        <w:rPr>
          <w:sz w:val="24"/>
          <w:szCs w:val="24"/>
        </w:rPr>
      </w:pPr>
    </w:p>
    <w:p w:rsidR="00E903AD" w:rsidRPr="007C3F1F" w:rsidRDefault="00E903AD" w:rsidP="002D36EC">
      <w:pPr>
        <w:pStyle w:val="Snumber"/>
        <w:tabs>
          <w:tab w:val="clear" w:pos="360"/>
          <w:tab w:val="num" w:pos="450"/>
        </w:tabs>
        <w:spacing w:after="0"/>
        <w:ind w:left="0"/>
      </w:pPr>
      <w:r w:rsidRPr="00981917">
        <w:rPr>
          <w:u w:val="single"/>
        </w:rPr>
        <w:t>Publication of results of data collection</w:t>
      </w:r>
      <w:r w:rsidRPr="007C3F1F">
        <w:rPr>
          <w:u w:val="single"/>
        </w:rPr>
        <w:t>.</w:t>
      </w:r>
      <w:r w:rsidRPr="007C3F1F">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D36EC" w:rsidRDefault="002D36EC" w:rsidP="002D36EC">
      <w:pPr>
        <w:widowControl w:val="0"/>
        <w:autoSpaceDE w:val="0"/>
        <w:autoSpaceDN w:val="0"/>
        <w:adjustRightInd w:val="0"/>
        <w:ind w:firstLine="720"/>
        <w:jc w:val="both"/>
      </w:pPr>
    </w:p>
    <w:p w:rsidR="009438E7" w:rsidRPr="008A40CA" w:rsidRDefault="009438E7" w:rsidP="002D36EC">
      <w:pPr>
        <w:widowControl w:val="0"/>
        <w:autoSpaceDE w:val="0"/>
        <w:autoSpaceDN w:val="0"/>
        <w:adjustRightInd w:val="0"/>
        <w:ind w:firstLine="720"/>
        <w:jc w:val="both"/>
      </w:pPr>
      <w:r w:rsidRPr="008A40CA">
        <w:t>This collection of information will not be published.</w:t>
      </w:r>
    </w:p>
    <w:p w:rsidR="009438E7" w:rsidRPr="008A40CA" w:rsidRDefault="009438E7" w:rsidP="002D36EC">
      <w:pPr>
        <w:widowControl w:val="0"/>
        <w:autoSpaceDE w:val="0"/>
        <w:autoSpaceDN w:val="0"/>
        <w:adjustRightInd w:val="0"/>
        <w:rPr>
          <w:b/>
          <w:bCs/>
        </w:rPr>
      </w:pPr>
    </w:p>
    <w:p w:rsidR="00E903AD" w:rsidRPr="007C3F1F" w:rsidRDefault="00E903AD" w:rsidP="002D36EC">
      <w:pPr>
        <w:pStyle w:val="Snumber"/>
        <w:tabs>
          <w:tab w:val="clear" w:pos="360"/>
          <w:tab w:val="num" w:pos="450"/>
        </w:tabs>
        <w:spacing w:after="0"/>
        <w:ind w:left="0"/>
        <w:rPr>
          <w:u w:val="single"/>
        </w:rPr>
      </w:pPr>
      <w:r w:rsidRPr="00981917">
        <w:rPr>
          <w:u w:val="single"/>
        </w:rPr>
        <w:t>Approval for not displaying the expiration date of OMB approval</w:t>
      </w:r>
      <w:r w:rsidRPr="007C3F1F">
        <w:rPr>
          <w:u w:val="single"/>
        </w:rPr>
        <w:t>.</w:t>
      </w:r>
      <w:r w:rsidRPr="007C3F1F">
        <w:t xml:space="preserve">  IF SEEKING APPROVAL TO NOT DISPLAY THE EXPIRATION DATE FOR OMB APPROVAL OF THE INFORMATION COLLECTION, EXPLAIN THE REASONS THAT DISPLAY WOULD BE INAPPROPRIATE.</w:t>
      </w:r>
    </w:p>
    <w:p w:rsidR="002D36EC" w:rsidRDefault="002D36EC" w:rsidP="002D36EC">
      <w:pPr>
        <w:pStyle w:val="BodyText"/>
        <w:spacing w:line="240" w:lineRule="auto"/>
        <w:ind w:firstLine="720"/>
        <w:jc w:val="left"/>
        <w:rPr>
          <w:rFonts w:ascii="Times New Roman" w:hAnsi="Times New Roman" w:cs="Times New Roman"/>
        </w:rPr>
      </w:pPr>
    </w:p>
    <w:p w:rsidR="009438E7" w:rsidRPr="006A4360" w:rsidRDefault="00B63A04" w:rsidP="002D36EC">
      <w:pPr>
        <w:pStyle w:val="BodyText"/>
        <w:spacing w:line="240" w:lineRule="auto"/>
        <w:ind w:firstLine="720"/>
        <w:jc w:val="left"/>
        <w:rPr>
          <w:rFonts w:ascii="Times New Roman" w:hAnsi="Times New Roman" w:cs="Times New Roman"/>
        </w:rPr>
      </w:pPr>
      <w:r w:rsidRPr="006A4360">
        <w:rPr>
          <w:rFonts w:ascii="Times New Roman" w:hAnsi="Times New Roman" w:cs="Times New Roman"/>
          <w:highlight w:val="yellow"/>
        </w:rPr>
        <w:t>We request a</w:t>
      </w:r>
      <w:r w:rsidR="009438E7" w:rsidRPr="006A4360">
        <w:rPr>
          <w:rFonts w:ascii="Times New Roman" w:hAnsi="Times New Roman" w:cs="Times New Roman"/>
          <w:highlight w:val="yellow"/>
        </w:rPr>
        <w:t>pproval not</w:t>
      </w:r>
      <w:r w:rsidRPr="006A4360">
        <w:rPr>
          <w:rFonts w:ascii="Times New Roman" w:hAnsi="Times New Roman" w:cs="Times New Roman"/>
          <w:highlight w:val="yellow"/>
        </w:rPr>
        <w:t xml:space="preserve"> to inc</w:t>
      </w:r>
      <w:bookmarkStart w:id="1" w:name="_GoBack"/>
      <w:bookmarkEnd w:id="1"/>
      <w:r w:rsidRPr="006A4360">
        <w:rPr>
          <w:rFonts w:ascii="Times New Roman" w:hAnsi="Times New Roman" w:cs="Times New Roman"/>
          <w:highlight w:val="yellow"/>
        </w:rPr>
        <w:t xml:space="preserve">lude the </w:t>
      </w:r>
      <w:r w:rsidR="009438E7" w:rsidRPr="006A4360">
        <w:rPr>
          <w:rFonts w:ascii="Times New Roman" w:hAnsi="Times New Roman" w:cs="Times New Roman"/>
          <w:highlight w:val="yellow"/>
        </w:rPr>
        <w:t>expiration date for OMB approval</w:t>
      </w:r>
      <w:r w:rsidRPr="006A4360">
        <w:rPr>
          <w:rFonts w:ascii="Times New Roman" w:hAnsi="Times New Roman" w:cs="Times New Roman"/>
          <w:highlight w:val="yellow"/>
        </w:rPr>
        <w:t xml:space="preserve"> </w:t>
      </w:r>
      <w:r w:rsidR="00E26BBD" w:rsidRPr="006A4360">
        <w:rPr>
          <w:rFonts w:ascii="Times New Roman" w:hAnsi="Times New Roman" w:cs="Times New Roman"/>
          <w:highlight w:val="yellow"/>
        </w:rPr>
        <w:t>because the information is in the form of instructions and labeling that are provided with or affixed to platform lifts and that are intended to last the life of a platform lift, which is not a definite time period and could be many years</w:t>
      </w:r>
      <w:r w:rsidR="009438E7" w:rsidRPr="006A4360">
        <w:rPr>
          <w:rFonts w:ascii="Times New Roman" w:hAnsi="Times New Roman" w:cs="Times New Roman"/>
          <w:highlight w:val="yellow"/>
        </w:rPr>
        <w:t>.</w:t>
      </w:r>
    </w:p>
    <w:p w:rsidR="009438E7" w:rsidRPr="00CD1A73" w:rsidRDefault="009438E7" w:rsidP="002D36EC">
      <w:pPr>
        <w:widowControl w:val="0"/>
        <w:autoSpaceDE w:val="0"/>
        <w:autoSpaceDN w:val="0"/>
        <w:adjustRightInd w:val="0"/>
        <w:rPr>
          <w:color w:val="FF0000"/>
        </w:rPr>
      </w:pPr>
    </w:p>
    <w:p w:rsidR="00E903AD" w:rsidRDefault="00E903AD" w:rsidP="002D36EC">
      <w:pPr>
        <w:pStyle w:val="Snumber"/>
        <w:tabs>
          <w:tab w:val="clear" w:pos="360"/>
          <w:tab w:val="num" w:pos="450"/>
        </w:tabs>
        <w:spacing w:after="0"/>
        <w:ind w:left="0"/>
      </w:pPr>
      <w:r w:rsidRPr="00981917">
        <w:rPr>
          <w:u w:val="single"/>
        </w:rPr>
        <w:t>Exceptions to the certification statement</w:t>
      </w:r>
      <w:r w:rsidRPr="00981917">
        <w:t>.  EXPLAIN EACH EXCEPTION TO THE CERTIFICATION STATEMENT "CERTIFICATION FOR PAPERWORK REDUCTION ACT SUBMISSIONS."</w:t>
      </w:r>
    </w:p>
    <w:p w:rsidR="002D36EC" w:rsidRDefault="002D36EC" w:rsidP="002D36EC">
      <w:pPr>
        <w:widowControl w:val="0"/>
        <w:autoSpaceDE w:val="0"/>
        <w:autoSpaceDN w:val="0"/>
        <w:adjustRightInd w:val="0"/>
        <w:ind w:firstLine="720"/>
        <w:jc w:val="both"/>
      </w:pPr>
    </w:p>
    <w:p w:rsidR="009438E7" w:rsidRPr="008A40CA" w:rsidRDefault="009438E7" w:rsidP="002D36EC">
      <w:pPr>
        <w:widowControl w:val="0"/>
        <w:autoSpaceDE w:val="0"/>
        <w:autoSpaceDN w:val="0"/>
        <w:adjustRightInd w:val="0"/>
        <w:ind w:firstLine="720"/>
        <w:jc w:val="both"/>
      </w:pPr>
      <w:r w:rsidRPr="008A40CA">
        <w:t>No exceptions to the certification statement are made.</w:t>
      </w:r>
    </w:p>
    <w:p w:rsidR="009438E7" w:rsidRPr="008A40CA" w:rsidRDefault="009438E7" w:rsidP="002D36EC">
      <w:pPr>
        <w:widowControl w:val="0"/>
        <w:autoSpaceDE w:val="0"/>
        <w:autoSpaceDN w:val="0"/>
        <w:adjustRightInd w:val="0"/>
        <w:jc w:val="both"/>
      </w:pPr>
    </w:p>
    <w:p w:rsidR="003A3FD0" w:rsidRPr="00981917" w:rsidRDefault="003A3FD0" w:rsidP="002D36EC">
      <w:pPr>
        <w:widowControl w:val="0"/>
        <w:pBdr>
          <w:bottom w:val="single" w:sz="4" w:space="1" w:color="auto"/>
        </w:pBdr>
      </w:pPr>
    </w:p>
    <w:sectPr w:rsidR="003A3FD0" w:rsidRPr="00981917" w:rsidSect="0096511A">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A8" w:rsidRDefault="000413A8">
      <w:r>
        <w:separator/>
      </w:r>
    </w:p>
  </w:endnote>
  <w:endnote w:type="continuationSeparator" w:id="0">
    <w:p w:rsidR="000413A8" w:rsidRDefault="0004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07" w:rsidRDefault="00641B07" w:rsidP="009A4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1B07" w:rsidRDefault="00641B07">
    <w:pPr>
      <w:pStyle w:val="Footer"/>
    </w:pPr>
  </w:p>
  <w:p w:rsidR="00355397" w:rsidRDefault="003553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07" w:rsidRDefault="00641B07" w:rsidP="009A4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360">
      <w:rPr>
        <w:rStyle w:val="PageNumber"/>
        <w:noProof/>
      </w:rPr>
      <w:t>8</w:t>
    </w:r>
    <w:r>
      <w:rPr>
        <w:rStyle w:val="PageNumber"/>
      </w:rPr>
      <w:fldChar w:fldCharType="end"/>
    </w:r>
  </w:p>
  <w:p w:rsidR="00641B07" w:rsidRDefault="00641B07">
    <w:pPr>
      <w:pStyle w:val="Footer"/>
    </w:pPr>
  </w:p>
  <w:p w:rsidR="00355397" w:rsidRDefault="00355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A8" w:rsidRDefault="000413A8">
      <w:r>
        <w:separator/>
      </w:r>
    </w:p>
  </w:footnote>
  <w:footnote w:type="continuationSeparator" w:id="0">
    <w:p w:rsidR="000413A8" w:rsidRDefault="00041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65"/>
    <w:multiLevelType w:val="hybridMultilevel"/>
    <w:tmpl w:val="A288A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A80246"/>
    <w:multiLevelType w:val="hybridMultilevel"/>
    <w:tmpl w:val="DDE639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46093F"/>
    <w:multiLevelType w:val="hybridMultilevel"/>
    <w:tmpl w:val="B6DCBE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D214F2"/>
    <w:multiLevelType w:val="hybridMultilevel"/>
    <w:tmpl w:val="63424196"/>
    <w:lvl w:ilvl="0" w:tplc="912E11F0">
      <w:start w:val="2"/>
      <w:numFmt w:val="decimal"/>
      <w:pStyle w:val="Snumb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C66843"/>
    <w:multiLevelType w:val="hybridMultilevel"/>
    <w:tmpl w:val="DA2ED810"/>
    <w:lvl w:ilvl="0" w:tplc="928A6136">
      <w:start w:val="1"/>
      <w:numFmt w:val="decimal"/>
      <w:lvlText w:val="%1."/>
      <w:lvlJc w:val="left"/>
      <w:pPr>
        <w:tabs>
          <w:tab w:val="num" w:pos="720"/>
        </w:tabs>
        <w:ind w:left="720" w:hanging="36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92503A"/>
    <w:multiLevelType w:val="multilevel"/>
    <w:tmpl w:val="494C3B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EC23F8B"/>
    <w:multiLevelType w:val="hybridMultilevel"/>
    <w:tmpl w:val="5DD05A64"/>
    <w:lvl w:ilvl="0" w:tplc="233051A4">
      <w:start w:val="1"/>
      <w:numFmt w:val="decimal"/>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7">
    <w:nsid w:val="5DC103E5"/>
    <w:multiLevelType w:val="hybridMultilevel"/>
    <w:tmpl w:val="494C3BC6"/>
    <w:lvl w:ilvl="0" w:tplc="89948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2477F6"/>
    <w:multiLevelType w:val="hybridMultilevel"/>
    <w:tmpl w:val="C9E046A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73282434"/>
    <w:multiLevelType w:val="hybridMultilevel"/>
    <w:tmpl w:val="1F846BC0"/>
    <w:lvl w:ilvl="0" w:tplc="DD92D3A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C84F7F"/>
    <w:multiLevelType w:val="hybridMultilevel"/>
    <w:tmpl w:val="EDC433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40250B"/>
    <w:multiLevelType w:val="hybridMultilevel"/>
    <w:tmpl w:val="42786B9A"/>
    <w:lvl w:ilvl="0" w:tplc="FFF2A31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1"/>
  </w:num>
  <w:num w:numId="8">
    <w:abstractNumId w:val="10"/>
  </w:num>
  <w:num w:numId="9">
    <w:abstractNumId w:val="4"/>
  </w:num>
  <w:num w:numId="10">
    <w:abstractNumId w:val="3"/>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E7"/>
    <w:rsid w:val="000009A5"/>
    <w:rsid w:val="000140BF"/>
    <w:rsid w:val="00023BF0"/>
    <w:rsid w:val="00025A02"/>
    <w:rsid w:val="00030552"/>
    <w:rsid w:val="000413A8"/>
    <w:rsid w:val="00071354"/>
    <w:rsid w:val="00075C15"/>
    <w:rsid w:val="0008089C"/>
    <w:rsid w:val="000964C0"/>
    <w:rsid w:val="000A6F5E"/>
    <w:rsid w:val="000D1B13"/>
    <w:rsid w:val="000D6DD3"/>
    <w:rsid w:val="000E7EE6"/>
    <w:rsid w:val="001041D6"/>
    <w:rsid w:val="00112E65"/>
    <w:rsid w:val="00147070"/>
    <w:rsid w:val="00147E40"/>
    <w:rsid w:val="00153B96"/>
    <w:rsid w:val="0018009E"/>
    <w:rsid w:val="001801F7"/>
    <w:rsid w:val="001942D7"/>
    <w:rsid w:val="001A13E1"/>
    <w:rsid w:val="001A5D68"/>
    <w:rsid w:val="001E08BB"/>
    <w:rsid w:val="001F2B35"/>
    <w:rsid w:val="00215EC5"/>
    <w:rsid w:val="00220E6D"/>
    <w:rsid w:val="00227B1C"/>
    <w:rsid w:val="00235ECF"/>
    <w:rsid w:val="0025587F"/>
    <w:rsid w:val="0027013A"/>
    <w:rsid w:val="00284126"/>
    <w:rsid w:val="00292269"/>
    <w:rsid w:val="002A182D"/>
    <w:rsid w:val="002B205F"/>
    <w:rsid w:val="002B2965"/>
    <w:rsid w:val="002B4215"/>
    <w:rsid w:val="002D36EC"/>
    <w:rsid w:val="002F0FAB"/>
    <w:rsid w:val="00316482"/>
    <w:rsid w:val="00350A74"/>
    <w:rsid w:val="00355397"/>
    <w:rsid w:val="00375DDC"/>
    <w:rsid w:val="003963AA"/>
    <w:rsid w:val="003A3FD0"/>
    <w:rsid w:val="003B0737"/>
    <w:rsid w:val="003E3B3D"/>
    <w:rsid w:val="003F1636"/>
    <w:rsid w:val="00425ADC"/>
    <w:rsid w:val="004661D3"/>
    <w:rsid w:val="004774C9"/>
    <w:rsid w:val="00486B31"/>
    <w:rsid w:val="004A54F7"/>
    <w:rsid w:val="004A55CD"/>
    <w:rsid w:val="004A6838"/>
    <w:rsid w:val="004A7635"/>
    <w:rsid w:val="004B2E4C"/>
    <w:rsid w:val="004E6104"/>
    <w:rsid w:val="004F2F94"/>
    <w:rsid w:val="00504369"/>
    <w:rsid w:val="00512810"/>
    <w:rsid w:val="00534576"/>
    <w:rsid w:val="005375AC"/>
    <w:rsid w:val="00541849"/>
    <w:rsid w:val="005455BA"/>
    <w:rsid w:val="00565412"/>
    <w:rsid w:val="00584F7D"/>
    <w:rsid w:val="005B1F01"/>
    <w:rsid w:val="005D5A13"/>
    <w:rsid w:val="00604512"/>
    <w:rsid w:val="00612F8A"/>
    <w:rsid w:val="006372D7"/>
    <w:rsid w:val="00641B07"/>
    <w:rsid w:val="00643CB0"/>
    <w:rsid w:val="006A27DA"/>
    <w:rsid w:val="006A4360"/>
    <w:rsid w:val="006A6851"/>
    <w:rsid w:val="006E7AD2"/>
    <w:rsid w:val="00700657"/>
    <w:rsid w:val="007146AF"/>
    <w:rsid w:val="007220DB"/>
    <w:rsid w:val="007329C8"/>
    <w:rsid w:val="0074487A"/>
    <w:rsid w:val="00751342"/>
    <w:rsid w:val="007521BB"/>
    <w:rsid w:val="00764947"/>
    <w:rsid w:val="00774057"/>
    <w:rsid w:val="00787E2C"/>
    <w:rsid w:val="00797056"/>
    <w:rsid w:val="007A06F3"/>
    <w:rsid w:val="007A1868"/>
    <w:rsid w:val="007E7B18"/>
    <w:rsid w:val="00800BBD"/>
    <w:rsid w:val="00811D03"/>
    <w:rsid w:val="00831B5B"/>
    <w:rsid w:val="008721B4"/>
    <w:rsid w:val="008A200E"/>
    <w:rsid w:val="008A40CA"/>
    <w:rsid w:val="008B6209"/>
    <w:rsid w:val="008C6DAA"/>
    <w:rsid w:val="008D0278"/>
    <w:rsid w:val="008D4DF3"/>
    <w:rsid w:val="008D74F7"/>
    <w:rsid w:val="0091062E"/>
    <w:rsid w:val="009323D6"/>
    <w:rsid w:val="009438E7"/>
    <w:rsid w:val="0096511A"/>
    <w:rsid w:val="009A4E76"/>
    <w:rsid w:val="009A6F8C"/>
    <w:rsid w:val="009D1782"/>
    <w:rsid w:val="00A23319"/>
    <w:rsid w:val="00A23DB7"/>
    <w:rsid w:val="00A3335A"/>
    <w:rsid w:val="00A466E4"/>
    <w:rsid w:val="00A67E20"/>
    <w:rsid w:val="00A96A2C"/>
    <w:rsid w:val="00AE75C4"/>
    <w:rsid w:val="00B06ABF"/>
    <w:rsid w:val="00B06FDC"/>
    <w:rsid w:val="00B12A13"/>
    <w:rsid w:val="00B21F78"/>
    <w:rsid w:val="00B23604"/>
    <w:rsid w:val="00B3579E"/>
    <w:rsid w:val="00B63A04"/>
    <w:rsid w:val="00B84C62"/>
    <w:rsid w:val="00BB430A"/>
    <w:rsid w:val="00BB53DC"/>
    <w:rsid w:val="00BC7B79"/>
    <w:rsid w:val="00BE029E"/>
    <w:rsid w:val="00BE3D21"/>
    <w:rsid w:val="00C16EC9"/>
    <w:rsid w:val="00C2157D"/>
    <w:rsid w:val="00C3756A"/>
    <w:rsid w:val="00C63A5D"/>
    <w:rsid w:val="00C76EA3"/>
    <w:rsid w:val="00CB1757"/>
    <w:rsid w:val="00CD1A73"/>
    <w:rsid w:val="00CD5349"/>
    <w:rsid w:val="00D12FEE"/>
    <w:rsid w:val="00D322EE"/>
    <w:rsid w:val="00D46A4D"/>
    <w:rsid w:val="00D62A36"/>
    <w:rsid w:val="00D80ED1"/>
    <w:rsid w:val="00D81F78"/>
    <w:rsid w:val="00DF368C"/>
    <w:rsid w:val="00E24263"/>
    <w:rsid w:val="00E26BBD"/>
    <w:rsid w:val="00E330B6"/>
    <w:rsid w:val="00E35E9C"/>
    <w:rsid w:val="00E70194"/>
    <w:rsid w:val="00E903AD"/>
    <w:rsid w:val="00EA0561"/>
    <w:rsid w:val="00EB12B2"/>
    <w:rsid w:val="00EC4FBB"/>
    <w:rsid w:val="00EC54EB"/>
    <w:rsid w:val="00EC7EA3"/>
    <w:rsid w:val="00ED450F"/>
    <w:rsid w:val="00F0411C"/>
    <w:rsid w:val="00F169A1"/>
    <w:rsid w:val="00F4347C"/>
    <w:rsid w:val="00F60DE9"/>
    <w:rsid w:val="00F63F76"/>
    <w:rsid w:val="00F72E94"/>
    <w:rsid w:val="00F76B6F"/>
    <w:rsid w:val="00F76BEC"/>
    <w:rsid w:val="00F77908"/>
    <w:rsid w:val="00F84986"/>
    <w:rsid w:val="00F9353A"/>
    <w:rsid w:val="00F94063"/>
    <w:rsid w:val="00FA080F"/>
    <w:rsid w:val="00FF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8E7"/>
    <w:rPr>
      <w:sz w:val="24"/>
      <w:szCs w:val="24"/>
    </w:rPr>
  </w:style>
  <w:style w:type="paragraph" w:styleId="Heading1">
    <w:name w:val="heading 1"/>
    <w:basedOn w:val="Normal"/>
    <w:next w:val="Normal"/>
    <w:qFormat/>
    <w:rsid w:val="009438E7"/>
    <w:pPr>
      <w:keepNext/>
      <w:widowControl w:val="0"/>
      <w:autoSpaceDE w:val="0"/>
      <w:autoSpaceDN w:val="0"/>
      <w:adjustRightInd w:val="0"/>
      <w:spacing w:line="288" w:lineRule="exact"/>
      <w:ind w:firstLine="1593"/>
      <w:jc w:val="center"/>
      <w:outlineLvl w:val="0"/>
    </w:pPr>
    <w:rPr>
      <w:b/>
      <w:bCs/>
      <w:sz w:val="26"/>
      <w:szCs w:val="26"/>
    </w:rPr>
  </w:style>
  <w:style w:type="paragraph" w:styleId="Heading2">
    <w:name w:val="heading 2"/>
    <w:basedOn w:val="Normal"/>
    <w:next w:val="Normal"/>
    <w:link w:val="Heading2Char"/>
    <w:semiHidden/>
    <w:unhideWhenUsed/>
    <w:qFormat/>
    <w:rsid w:val="00E903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438E7"/>
    <w:pPr>
      <w:keepNext/>
      <w:widowControl w:val="0"/>
      <w:autoSpaceDE w:val="0"/>
      <w:autoSpaceDN w:val="0"/>
      <w:adjustRightInd w:val="0"/>
      <w:spacing w:line="288" w:lineRule="exact"/>
      <w:jc w:val="center"/>
      <w:outlineLvl w:val="2"/>
    </w:pPr>
    <w:rPr>
      <w:b/>
      <w:bCs/>
      <w:sz w:val="26"/>
      <w:szCs w:val="26"/>
    </w:rPr>
  </w:style>
  <w:style w:type="paragraph" w:styleId="Heading4">
    <w:name w:val="heading 4"/>
    <w:basedOn w:val="Normal"/>
    <w:next w:val="Normal"/>
    <w:qFormat/>
    <w:rsid w:val="009438E7"/>
    <w:pPr>
      <w:keepNext/>
      <w:widowControl w:val="0"/>
      <w:autoSpaceDE w:val="0"/>
      <w:autoSpaceDN w:val="0"/>
      <w:adjustRightInd w:val="0"/>
      <w:spacing w:line="307" w:lineRule="exact"/>
      <w:ind w:left="4" w:hanging="4"/>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8E7"/>
    <w:pPr>
      <w:widowControl w:val="0"/>
      <w:autoSpaceDE w:val="0"/>
      <w:autoSpaceDN w:val="0"/>
      <w:adjustRightInd w:val="0"/>
      <w:spacing w:line="283" w:lineRule="exact"/>
      <w:jc w:val="both"/>
    </w:pPr>
    <w:rPr>
      <w:rFonts w:ascii="Arial" w:hAnsi="Arial" w:cs="Arial"/>
    </w:rPr>
  </w:style>
  <w:style w:type="paragraph" w:styleId="BodyTextIndent">
    <w:name w:val="Body Text Indent"/>
    <w:basedOn w:val="Normal"/>
    <w:rsid w:val="009438E7"/>
    <w:pPr>
      <w:widowControl w:val="0"/>
      <w:autoSpaceDE w:val="0"/>
      <w:autoSpaceDN w:val="0"/>
      <w:adjustRightInd w:val="0"/>
      <w:spacing w:line="283" w:lineRule="exact"/>
      <w:ind w:firstLine="758"/>
    </w:pPr>
    <w:rPr>
      <w:b/>
      <w:bCs/>
      <w:sz w:val="26"/>
      <w:szCs w:val="26"/>
    </w:rPr>
  </w:style>
  <w:style w:type="paragraph" w:styleId="BodyText2">
    <w:name w:val="Body Text 2"/>
    <w:basedOn w:val="Normal"/>
    <w:rsid w:val="009438E7"/>
    <w:pPr>
      <w:widowControl w:val="0"/>
      <w:autoSpaceDE w:val="0"/>
      <w:autoSpaceDN w:val="0"/>
      <w:adjustRightInd w:val="0"/>
      <w:spacing w:line="288" w:lineRule="exact"/>
      <w:jc w:val="both"/>
    </w:pPr>
    <w:rPr>
      <w:rFonts w:ascii="Arial" w:hAnsi="Arial" w:cs="Arial"/>
      <w:b/>
      <w:bCs/>
    </w:rPr>
  </w:style>
  <w:style w:type="paragraph" w:styleId="BodyText3">
    <w:name w:val="Body Text 3"/>
    <w:basedOn w:val="Normal"/>
    <w:rsid w:val="009438E7"/>
    <w:pPr>
      <w:widowControl w:val="0"/>
      <w:autoSpaceDE w:val="0"/>
      <w:autoSpaceDN w:val="0"/>
      <w:adjustRightInd w:val="0"/>
      <w:spacing w:line="283" w:lineRule="exact"/>
      <w:jc w:val="both"/>
    </w:pPr>
    <w:rPr>
      <w:b/>
      <w:bCs/>
      <w:sz w:val="26"/>
      <w:szCs w:val="26"/>
    </w:rPr>
  </w:style>
  <w:style w:type="paragraph" w:styleId="BodyTextIndent2">
    <w:name w:val="Body Text Indent 2"/>
    <w:basedOn w:val="Normal"/>
    <w:rsid w:val="009438E7"/>
    <w:pPr>
      <w:widowControl w:val="0"/>
      <w:autoSpaceDE w:val="0"/>
      <w:autoSpaceDN w:val="0"/>
      <w:adjustRightInd w:val="0"/>
      <w:spacing w:line="273" w:lineRule="exact"/>
      <w:ind w:firstLine="758"/>
    </w:pPr>
    <w:rPr>
      <w:rFonts w:ascii="Arial" w:hAnsi="Arial" w:cs="Arial"/>
      <w:sz w:val="26"/>
      <w:szCs w:val="26"/>
    </w:rPr>
  </w:style>
  <w:style w:type="paragraph" w:styleId="BodyTextIndent3">
    <w:name w:val="Body Text Indent 3"/>
    <w:basedOn w:val="Normal"/>
    <w:rsid w:val="009438E7"/>
    <w:pPr>
      <w:widowControl w:val="0"/>
      <w:autoSpaceDE w:val="0"/>
      <w:autoSpaceDN w:val="0"/>
      <w:adjustRightInd w:val="0"/>
      <w:spacing w:line="283" w:lineRule="exact"/>
      <w:ind w:firstLine="739"/>
    </w:pPr>
    <w:rPr>
      <w:rFonts w:ascii="Arial" w:hAnsi="Arial" w:cs="Arial"/>
      <w:b/>
      <w:bCs/>
    </w:rPr>
  </w:style>
  <w:style w:type="paragraph" w:styleId="BalloonText">
    <w:name w:val="Balloon Text"/>
    <w:basedOn w:val="Normal"/>
    <w:semiHidden/>
    <w:rsid w:val="00604512"/>
    <w:rPr>
      <w:rFonts w:ascii="Tahoma" w:hAnsi="Tahoma" w:cs="Tahoma"/>
      <w:sz w:val="16"/>
      <w:szCs w:val="16"/>
    </w:rPr>
  </w:style>
  <w:style w:type="paragraph" w:styleId="Footer">
    <w:name w:val="footer"/>
    <w:basedOn w:val="Normal"/>
    <w:rsid w:val="0096511A"/>
    <w:pPr>
      <w:tabs>
        <w:tab w:val="center" w:pos="4320"/>
        <w:tab w:val="right" w:pos="8640"/>
      </w:tabs>
    </w:pPr>
  </w:style>
  <w:style w:type="character" w:styleId="PageNumber">
    <w:name w:val="page number"/>
    <w:basedOn w:val="DefaultParagraphFont"/>
    <w:rsid w:val="0096511A"/>
  </w:style>
  <w:style w:type="paragraph" w:styleId="FootnoteText">
    <w:name w:val="footnote text"/>
    <w:basedOn w:val="Normal"/>
    <w:semiHidden/>
    <w:rsid w:val="00F72E94"/>
    <w:rPr>
      <w:sz w:val="20"/>
      <w:szCs w:val="20"/>
    </w:rPr>
  </w:style>
  <w:style w:type="character" w:styleId="FootnoteReference">
    <w:name w:val="footnote reference"/>
    <w:basedOn w:val="DefaultParagraphFont"/>
    <w:semiHidden/>
    <w:rsid w:val="00F72E94"/>
    <w:rPr>
      <w:vertAlign w:val="superscript"/>
    </w:rPr>
  </w:style>
  <w:style w:type="character" w:styleId="CommentReference">
    <w:name w:val="annotation reference"/>
    <w:basedOn w:val="DefaultParagraphFont"/>
    <w:rsid w:val="008A40CA"/>
    <w:rPr>
      <w:sz w:val="16"/>
      <w:szCs w:val="16"/>
    </w:rPr>
  </w:style>
  <w:style w:type="paragraph" w:styleId="CommentText">
    <w:name w:val="annotation text"/>
    <w:basedOn w:val="Normal"/>
    <w:link w:val="CommentTextChar"/>
    <w:rsid w:val="008A40CA"/>
    <w:rPr>
      <w:sz w:val="20"/>
      <w:szCs w:val="20"/>
    </w:rPr>
  </w:style>
  <w:style w:type="character" w:customStyle="1" w:styleId="CommentTextChar">
    <w:name w:val="Comment Text Char"/>
    <w:basedOn w:val="DefaultParagraphFont"/>
    <w:link w:val="CommentText"/>
    <w:rsid w:val="008A40CA"/>
  </w:style>
  <w:style w:type="paragraph" w:styleId="CommentSubject">
    <w:name w:val="annotation subject"/>
    <w:basedOn w:val="CommentText"/>
    <w:next w:val="CommentText"/>
    <w:link w:val="CommentSubjectChar"/>
    <w:rsid w:val="008A40CA"/>
    <w:rPr>
      <w:b/>
      <w:bCs/>
    </w:rPr>
  </w:style>
  <w:style w:type="character" w:customStyle="1" w:styleId="CommentSubjectChar">
    <w:name w:val="Comment Subject Char"/>
    <w:basedOn w:val="CommentTextChar"/>
    <w:link w:val="CommentSubject"/>
    <w:rsid w:val="008A40CA"/>
    <w:rPr>
      <w:b/>
      <w:bCs/>
    </w:rPr>
  </w:style>
  <w:style w:type="paragraph" w:customStyle="1" w:styleId="Snumber">
    <w:name w:val="Snumber"/>
    <w:basedOn w:val="BlockText"/>
    <w:rsid w:val="00215EC5"/>
    <w:pPr>
      <w:widowControl w:val="0"/>
      <w:numPr>
        <w:numId w:val="10"/>
      </w:numPr>
      <w:pBdr>
        <w:top w:val="none" w:sz="0" w:space="0" w:color="auto"/>
        <w:left w:val="none" w:sz="0" w:space="0" w:color="auto"/>
        <w:bottom w:val="none" w:sz="0" w:space="0" w:color="auto"/>
        <w:right w:val="none" w:sz="0" w:space="0" w:color="auto"/>
      </w:pBdr>
      <w:autoSpaceDE w:val="0"/>
      <w:autoSpaceDN w:val="0"/>
      <w:adjustRightInd w:val="0"/>
      <w:spacing w:after="120"/>
      <w:ind w:left="1152" w:right="0" w:firstLine="0"/>
    </w:pPr>
    <w:rPr>
      <w:rFonts w:ascii="Times New Roman" w:eastAsia="Times New Roman" w:hAnsi="Times New Roman" w:cs="Times New Roman"/>
      <w:b/>
      <w:bCs/>
      <w:i w:val="0"/>
      <w:iCs w:val="0"/>
      <w:color w:val="auto"/>
    </w:rPr>
  </w:style>
  <w:style w:type="paragraph" w:styleId="BlockText">
    <w:name w:val="Block Text"/>
    <w:basedOn w:val="Normal"/>
    <w:rsid w:val="00215EC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Snumbertext">
    <w:name w:val="Snumbertext"/>
    <w:basedOn w:val="BlockText"/>
    <w:rsid w:val="00215EC5"/>
    <w:pPr>
      <w:widowControl w:val="0"/>
      <w:pBdr>
        <w:top w:val="none" w:sz="0" w:space="0" w:color="auto"/>
        <w:left w:val="none" w:sz="0" w:space="0" w:color="auto"/>
        <w:bottom w:val="none" w:sz="0" w:space="0" w:color="auto"/>
        <w:right w:val="none" w:sz="0" w:space="0" w:color="auto"/>
      </w:pBdr>
      <w:autoSpaceDE w:val="0"/>
      <w:autoSpaceDN w:val="0"/>
      <w:adjustRightInd w:val="0"/>
      <w:spacing w:after="240"/>
      <w:ind w:left="432" w:right="0"/>
    </w:pPr>
    <w:rPr>
      <w:rFonts w:ascii="Times New Roman" w:eastAsia="Times New Roman" w:hAnsi="Times New Roman" w:cs="Times New Roman"/>
      <w:i w:val="0"/>
      <w:iCs w:val="0"/>
      <w:color w:val="auto"/>
    </w:rPr>
  </w:style>
  <w:style w:type="paragraph" w:styleId="Revision">
    <w:name w:val="Revision"/>
    <w:hidden/>
    <w:uiPriority w:val="99"/>
    <w:semiHidden/>
    <w:rsid w:val="00215EC5"/>
    <w:rPr>
      <w:sz w:val="24"/>
      <w:szCs w:val="24"/>
    </w:rPr>
  </w:style>
  <w:style w:type="character" w:customStyle="1" w:styleId="Heading2Char">
    <w:name w:val="Heading 2 Char"/>
    <w:basedOn w:val="DefaultParagraphFont"/>
    <w:link w:val="Heading2"/>
    <w:semiHidden/>
    <w:rsid w:val="00E903AD"/>
    <w:rPr>
      <w:rFonts w:asciiTheme="majorHAnsi" w:eastAsiaTheme="majorEastAsia" w:hAnsiTheme="majorHAnsi" w:cstheme="majorBidi"/>
      <w:b/>
      <w:bCs/>
      <w:color w:val="4F81BD" w:themeColor="accent1"/>
      <w:sz w:val="26"/>
      <w:szCs w:val="26"/>
    </w:rPr>
  </w:style>
  <w:style w:type="paragraph" w:customStyle="1" w:styleId="1AutoList1">
    <w:name w:val="1AutoList1"/>
    <w:rsid w:val="00E903AD"/>
    <w:pPr>
      <w:widowControl w:val="0"/>
      <w:tabs>
        <w:tab w:val="left" w:pos="720"/>
      </w:tabs>
      <w:autoSpaceDE w:val="0"/>
      <w:autoSpaceDN w:val="0"/>
      <w:adjustRightInd w:val="0"/>
      <w:ind w:left="720" w:hanging="720"/>
      <w:jc w:val="both"/>
    </w:pPr>
    <w:rPr>
      <w:sz w:val="24"/>
      <w:szCs w:val="24"/>
    </w:rPr>
  </w:style>
  <w:style w:type="paragraph" w:styleId="Header">
    <w:name w:val="header"/>
    <w:basedOn w:val="Normal"/>
    <w:link w:val="HeaderChar"/>
    <w:rsid w:val="00E903AD"/>
    <w:pPr>
      <w:widowControl w:val="0"/>
      <w:tabs>
        <w:tab w:val="center" w:pos="4320"/>
        <w:tab w:val="right" w:pos="8640"/>
      </w:tabs>
      <w:autoSpaceDE w:val="0"/>
      <w:autoSpaceDN w:val="0"/>
      <w:adjustRightInd w:val="0"/>
    </w:pPr>
    <w:rPr>
      <w:szCs w:val="20"/>
    </w:rPr>
  </w:style>
  <w:style w:type="character" w:customStyle="1" w:styleId="HeaderChar">
    <w:name w:val="Header Char"/>
    <w:basedOn w:val="DefaultParagraphFont"/>
    <w:link w:val="Header"/>
    <w:rsid w:val="00E903A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8E7"/>
    <w:rPr>
      <w:sz w:val="24"/>
      <w:szCs w:val="24"/>
    </w:rPr>
  </w:style>
  <w:style w:type="paragraph" w:styleId="Heading1">
    <w:name w:val="heading 1"/>
    <w:basedOn w:val="Normal"/>
    <w:next w:val="Normal"/>
    <w:qFormat/>
    <w:rsid w:val="009438E7"/>
    <w:pPr>
      <w:keepNext/>
      <w:widowControl w:val="0"/>
      <w:autoSpaceDE w:val="0"/>
      <w:autoSpaceDN w:val="0"/>
      <w:adjustRightInd w:val="0"/>
      <w:spacing w:line="288" w:lineRule="exact"/>
      <w:ind w:firstLine="1593"/>
      <w:jc w:val="center"/>
      <w:outlineLvl w:val="0"/>
    </w:pPr>
    <w:rPr>
      <w:b/>
      <w:bCs/>
      <w:sz w:val="26"/>
      <w:szCs w:val="26"/>
    </w:rPr>
  </w:style>
  <w:style w:type="paragraph" w:styleId="Heading2">
    <w:name w:val="heading 2"/>
    <w:basedOn w:val="Normal"/>
    <w:next w:val="Normal"/>
    <w:link w:val="Heading2Char"/>
    <w:semiHidden/>
    <w:unhideWhenUsed/>
    <w:qFormat/>
    <w:rsid w:val="00E903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438E7"/>
    <w:pPr>
      <w:keepNext/>
      <w:widowControl w:val="0"/>
      <w:autoSpaceDE w:val="0"/>
      <w:autoSpaceDN w:val="0"/>
      <w:adjustRightInd w:val="0"/>
      <w:spacing w:line="288" w:lineRule="exact"/>
      <w:jc w:val="center"/>
      <w:outlineLvl w:val="2"/>
    </w:pPr>
    <w:rPr>
      <w:b/>
      <w:bCs/>
      <w:sz w:val="26"/>
      <w:szCs w:val="26"/>
    </w:rPr>
  </w:style>
  <w:style w:type="paragraph" w:styleId="Heading4">
    <w:name w:val="heading 4"/>
    <w:basedOn w:val="Normal"/>
    <w:next w:val="Normal"/>
    <w:qFormat/>
    <w:rsid w:val="009438E7"/>
    <w:pPr>
      <w:keepNext/>
      <w:widowControl w:val="0"/>
      <w:autoSpaceDE w:val="0"/>
      <w:autoSpaceDN w:val="0"/>
      <w:adjustRightInd w:val="0"/>
      <w:spacing w:line="307" w:lineRule="exact"/>
      <w:ind w:left="4" w:hanging="4"/>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8E7"/>
    <w:pPr>
      <w:widowControl w:val="0"/>
      <w:autoSpaceDE w:val="0"/>
      <w:autoSpaceDN w:val="0"/>
      <w:adjustRightInd w:val="0"/>
      <w:spacing w:line="283" w:lineRule="exact"/>
      <w:jc w:val="both"/>
    </w:pPr>
    <w:rPr>
      <w:rFonts w:ascii="Arial" w:hAnsi="Arial" w:cs="Arial"/>
    </w:rPr>
  </w:style>
  <w:style w:type="paragraph" w:styleId="BodyTextIndent">
    <w:name w:val="Body Text Indent"/>
    <w:basedOn w:val="Normal"/>
    <w:rsid w:val="009438E7"/>
    <w:pPr>
      <w:widowControl w:val="0"/>
      <w:autoSpaceDE w:val="0"/>
      <w:autoSpaceDN w:val="0"/>
      <w:adjustRightInd w:val="0"/>
      <w:spacing w:line="283" w:lineRule="exact"/>
      <w:ind w:firstLine="758"/>
    </w:pPr>
    <w:rPr>
      <w:b/>
      <w:bCs/>
      <w:sz w:val="26"/>
      <w:szCs w:val="26"/>
    </w:rPr>
  </w:style>
  <w:style w:type="paragraph" w:styleId="BodyText2">
    <w:name w:val="Body Text 2"/>
    <w:basedOn w:val="Normal"/>
    <w:rsid w:val="009438E7"/>
    <w:pPr>
      <w:widowControl w:val="0"/>
      <w:autoSpaceDE w:val="0"/>
      <w:autoSpaceDN w:val="0"/>
      <w:adjustRightInd w:val="0"/>
      <w:spacing w:line="288" w:lineRule="exact"/>
      <w:jc w:val="both"/>
    </w:pPr>
    <w:rPr>
      <w:rFonts w:ascii="Arial" w:hAnsi="Arial" w:cs="Arial"/>
      <w:b/>
      <w:bCs/>
    </w:rPr>
  </w:style>
  <w:style w:type="paragraph" w:styleId="BodyText3">
    <w:name w:val="Body Text 3"/>
    <w:basedOn w:val="Normal"/>
    <w:rsid w:val="009438E7"/>
    <w:pPr>
      <w:widowControl w:val="0"/>
      <w:autoSpaceDE w:val="0"/>
      <w:autoSpaceDN w:val="0"/>
      <w:adjustRightInd w:val="0"/>
      <w:spacing w:line="283" w:lineRule="exact"/>
      <w:jc w:val="both"/>
    </w:pPr>
    <w:rPr>
      <w:b/>
      <w:bCs/>
      <w:sz w:val="26"/>
      <w:szCs w:val="26"/>
    </w:rPr>
  </w:style>
  <w:style w:type="paragraph" w:styleId="BodyTextIndent2">
    <w:name w:val="Body Text Indent 2"/>
    <w:basedOn w:val="Normal"/>
    <w:rsid w:val="009438E7"/>
    <w:pPr>
      <w:widowControl w:val="0"/>
      <w:autoSpaceDE w:val="0"/>
      <w:autoSpaceDN w:val="0"/>
      <w:adjustRightInd w:val="0"/>
      <w:spacing w:line="273" w:lineRule="exact"/>
      <w:ind w:firstLine="758"/>
    </w:pPr>
    <w:rPr>
      <w:rFonts w:ascii="Arial" w:hAnsi="Arial" w:cs="Arial"/>
      <w:sz w:val="26"/>
      <w:szCs w:val="26"/>
    </w:rPr>
  </w:style>
  <w:style w:type="paragraph" w:styleId="BodyTextIndent3">
    <w:name w:val="Body Text Indent 3"/>
    <w:basedOn w:val="Normal"/>
    <w:rsid w:val="009438E7"/>
    <w:pPr>
      <w:widowControl w:val="0"/>
      <w:autoSpaceDE w:val="0"/>
      <w:autoSpaceDN w:val="0"/>
      <w:adjustRightInd w:val="0"/>
      <w:spacing w:line="283" w:lineRule="exact"/>
      <w:ind w:firstLine="739"/>
    </w:pPr>
    <w:rPr>
      <w:rFonts w:ascii="Arial" w:hAnsi="Arial" w:cs="Arial"/>
      <w:b/>
      <w:bCs/>
    </w:rPr>
  </w:style>
  <w:style w:type="paragraph" w:styleId="BalloonText">
    <w:name w:val="Balloon Text"/>
    <w:basedOn w:val="Normal"/>
    <w:semiHidden/>
    <w:rsid w:val="00604512"/>
    <w:rPr>
      <w:rFonts w:ascii="Tahoma" w:hAnsi="Tahoma" w:cs="Tahoma"/>
      <w:sz w:val="16"/>
      <w:szCs w:val="16"/>
    </w:rPr>
  </w:style>
  <w:style w:type="paragraph" w:styleId="Footer">
    <w:name w:val="footer"/>
    <w:basedOn w:val="Normal"/>
    <w:rsid w:val="0096511A"/>
    <w:pPr>
      <w:tabs>
        <w:tab w:val="center" w:pos="4320"/>
        <w:tab w:val="right" w:pos="8640"/>
      </w:tabs>
    </w:pPr>
  </w:style>
  <w:style w:type="character" w:styleId="PageNumber">
    <w:name w:val="page number"/>
    <w:basedOn w:val="DefaultParagraphFont"/>
    <w:rsid w:val="0096511A"/>
  </w:style>
  <w:style w:type="paragraph" w:styleId="FootnoteText">
    <w:name w:val="footnote text"/>
    <w:basedOn w:val="Normal"/>
    <w:semiHidden/>
    <w:rsid w:val="00F72E94"/>
    <w:rPr>
      <w:sz w:val="20"/>
      <w:szCs w:val="20"/>
    </w:rPr>
  </w:style>
  <w:style w:type="character" w:styleId="FootnoteReference">
    <w:name w:val="footnote reference"/>
    <w:basedOn w:val="DefaultParagraphFont"/>
    <w:semiHidden/>
    <w:rsid w:val="00F72E94"/>
    <w:rPr>
      <w:vertAlign w:val="superscript"/>
    </w:rPr>
  </w:style>
  <w:style w:type="character" w:styleId="CommentReference">
    <w:name w:val="annotation reference"/>
    <w:basedOn w:val="DefaultParagraphFont"/>
    <w:rsid w:val="008A40CA"/>
    <w:rPr>
      <w:sz w:val="16"/>
      <w:szCs w:val="16"/>
    </w:rPr>
  </w:style>
  <w:style w:type="paragraph" w:styleId="CommentText">
    <w:name w:val="annotation text"/>
    <w:basedOn w:val="Normal"/>
    <w:link w:val="CommentTextChar"/>
    <w:rsid w:val="008A40CA"/>
    <w:rPr>
      <w:sz w:val="20"/>
      <w:szCs w:val="20"/>
    </w:rPr>
  </w:style>
  <w:style w:type="character" w:customStyle="1" w:styleId="CommentTextChar">
    <w:name w:val="Comment Text Char"/>
    <w:basedOn w:val="DefaultParagraphFont"/>
    <w:link w:val="CommentText"/>
    <w:rsid w:val="008A40CA"/>
  </w:style>
  <w:style w:type="paragraph" w:styleId="CommentSubject">
    <w:name w:val="annotation subject"/>
    <w:basedOn w:val="CommentText"/>
    <w:next w:val="CommentText"/>
    <w:link w:val="CommentSubjectChar"/>
    <w:rsid w:val="008A40CA"/>
    <w:rPr>
      <w:b/>
      <w:bCs/>
    </w:rPr>
  </w:style>
  <w:style w:type="character" w:customStyle="1" w:styleId="CommentSubjectChar">
    <w:name w:val="Comment Subject Char"/>
    <w:basedOn w:val="CommentTextChar"/>
    <w:link w:val="CommentSubject"/>
    <w:rsid w:val="008A40CA"/>
    <w:rPr>
      <w:b/>
      <w:bCs/>
    </w:rPr>
  </w:style>
  <w:style w:type="paragraph" w:customStyle="1" w:styleId="Snumber">
    <w:name w:val="Snumber"/>
    <w:basedOn w:val="BlockText"/>
    <w:rsid w:val="00215EC5"/>
    <w:pPr>
      <w:widowControl w:val="0"/>
      <w:numPr>
        <w:numId w:val="10"/>
      </w:numPr>
      <w:pBdr>
        <w:top w:val="none" w:sz="0" w:space="0" w:color="auto"/>
        <w:left w:val="none" w:sz="0" w:space="0" w:color="auto"/>
        <w:bottom w:val="none" w:sz="0" w:space="0" w:color="auto"/>
        <w:right w:val="none" w:sz="0" w:space="0" w:color="auto"/>
      </w:pBdr>
      <w:autoSpaceDE w:val="0"/>
      <w:autoSpaceDN w:val="0"/>
      <w:adjustRightInd w:val="0"/>
      <w:spacing w:after="120"/>
      <w:ind w:left="1152" w:right="0" w:firstLine="0"/>
    </w:pPr>
    <w:rPr>
      <w:rFonts w:ascii="Times New Roman" w:eastAsia="Times New Roman" w:hAnsi="Times New Roman" w:cs="Times New Roman"/>
      <w:b/>
      <w:bCs/>
      <w:i w:val="0"/>
      <w:iCs w:val="0"/>
      <w:color w:val="auto"/>
    </w:rPr>
  </w:style>
  <w:style w:type="paragraph" w:styleId="BlockText">
    <w:name w:val="Block Text"/>
    <w:basedOn w:val="Normal"/>
    <w:rsid w:val="00215EC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Snumbertext">
    <w:name w:val="Snumbertext"/>
    <w:basedOn w:val="BlockText"/>
    <w:rsid w:val="00215EC5"/>
    <w:pPr>
      <w:widowControl w:val="0"/>
      <w:pBdr>
        <w:top w:val="none" w:sz="0" w:space="0" w:color="auto"/>
        <w:left w:val="none" w:sz="0" w:space="0" w:color="auto"/>
        <w:bottom w:val="none" w:sz="0" w:space="0" w:color="auto"/>
        <w:right w:val="none" w:sz="0" w:space="0" w:color="auto"/>
      </w:pBdr>
      <w:autoSpaceDE w:val="0"/>
      <w:autoSpaceDN w:val="0"/>
      <w:adjustRightInd w:val="0"/>
      <w:spacing w:after="240"/>
      <w:ind w:left="432" w:right="0"/>
    </w:pPr>
    <w:rPr>
      <w:rFonts w:ascii="Times New Roman" w:eastAsia="Times New Roman" w:hAnsi="Times New Roman" w:cs="Times New Roman"/>
      <w:i w:val="0"/>
      <w:iCs w:val="0"/>
      <w:color w:val="auto"/>
    </w:rPr>
  </w:style>
  <w:style w:type="paragraph" w:styleId="Revision">
    <w:name w:val="Revision"/>
    <w:hidden/>
    <w:uiPriority w:val="99"/>
    <w:semiHidden/>
    <w:rsid w:val="00215EC5"/>
    <w:rPr>
      <w:sz w:val="24"/>
      <w:szCs w:val="24"/>
    </w:rPr>
  </w:style>
  <w:style w:type="character" w:customStyle="1" w:styleId="Heading2Char">
    <w:name w:val="Heading 2 Char"/>
    <w:basedOn w:val="DefaultParagraphFont"/>
    <w:link w:val="Heading2"/>
    <w:semiHidden/>
    <w:rsid w:val="00E903AD"/>
    <w:rPr>
      <w:rFonts w:asciiTheme="majorHAnsi" w:eastAsiaTheme="majorEastAsia" w:hAnsiTheme="majorHAnsi" w:cstheme="majorBidi"/>
      <w:b/>
      <w:bCs/>
      <w:color w:val="4F81BD" w:themeColor="accent1"/>
      <w:sz w:val="26"/>
      <w:szCs w:val="26"/>
    </w:rPr>
  </w:style>
  <w:style w:type="paragraph" w:customStyle="1" w:styleId="1AutoList1">
    <w:name w:val="1AutoList1"/>
    <w:rsid w:val="00E903AD"/>
    <w:pPr>
      <w:widowControl w:val="0"/>
      <w:tabs>
        <w:tab w:val="left" w:pos="720"/>
      </w:tabs>
      <w:autoSpaceDE w:val="0"/>
      <w:autoSpaceDN w:val="0"/>
      <w:adjustRightInd w:val="0"/>
      <w:ind w:left="720" w:hanging="720"/>
      <w:jc w:val="both"/>
    </w:pPr>
    <w:rPr>
      <w:sz w:val="24"/>
      <w:szCs w:val="24"/>
    </w:rPr>
  </w:style>
  <w:style w:type="paragraph" w:styleId="Header">
    <w:name w:val="header"/>
    <w:basedOn w:val="Normal"/>
    <w:link w:val="HeaderChar"/>
    <w:rsid w:val="00E903AD"/>
    <w:pPr>
      <w:widowControl w:val="0"/>
      <w:tabs>
        <w:tab w:val="center" w:pos="4320"/>
        <w:tab w:val="right" w:pos="8640"/>
      </w:tabs>
      <w:autoSpaceDE w:val="0"/>
      <w:autoSpaceDN w:val="0"/>
      <w:adjustRightInd w:val="0"/>
    </w:pPr>
    <w:rPr>
      <w:szCs w:val="20"/>
    </w:rPr>
  </w:style>
  <w:style w:type="character" w:customStyle="1" w:styleId="HeaderChar">
    <w:name w:val="Header Char"/>
    <w:basedOn w:val="DefaultParagraphFont"/>
    <w:link w:val="Header"/>
    <w:rsid w:val="00E903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40503">
      <w:bodyDiv w:val="1"/>
      <w:marLeft w:val="0"/>
      <w:marRight w:val="0"/>
      <w:marTop w:val="0"/>
      <w:marBottom w:val="0"/>
      <w:divBdr>
        <w:top w:val="none" w:sz="0" w:space="0" w:color="auto"/>
        <w:left w:val="none" w:sz="0" w:space="0" w:color="auto"/>
        <w:bottom w:val="none" w:sz="0" w:space="0" w:color="auto"/>
        <w:right w:val="none" w:sz="0" w:space="0" w:color="auto"/>
      </w:divBdr>
    </w:div>
    <w:div w:id="16763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2706</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nhtsa/dot</Company>
  <LinksUpToDate>false</LinksUpToDate>
  <CharactersWithSpaces>17710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dot.nakama</dc:creator>
  <cp:lastModifiedBy>Culbreath, Walter (NHTSA)</cp:lastModifiedBy>
  <cp:revision>2</cp:revision>
  <cp:lastPrinted>2008-12-10T22:19:00Z</cp:lastPrinted>
  <dcterms:created xsi:type="dcterms:W3CDTF">2015-07-30T15:31:00Z</dcterms:created>
  <dcterms:modified xsi:type="dcterms:W3CDTF">2015-07-30T15:31:00Z</dcterms:modified>
</cp:coreProperties>
</file>