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6DB3E" w14:textId="65D3C297" w:rsidR="00A5052E" w:rsidRPr="0087699A" w:rsidRDefault="00112569" w:rsidP="0087699A">
      <w:pPr>
        <w:jc w:val="center"/>
        <w:rPr>
          <w:b/>
          <w:sz w:val="32"/>
          <w:szCs w:val="32"/>
        </w:rPr>
      </w:pPr>
      <w:bookmarkStart w:id="0" w:name="_GoBack"/>
      <w:bookmarkEnd w:id="0"/>
      <w:r>
        <w:rPr>
          <w:b/>
          <w:sz w:val="32"/>
          <w:szCs w:val="32"/>
        </w:rPr>
        <w:t xml:space="preserve">Certification </w:t>
      </w:r>
      <w:r w:rsidR="00A5052E">
        <w:rPr>
          <w:b/>
          <w:sz w:val="32"/>
          <w:szCs w:val="32"/>
        </w:rPr>
        <w:t>Work Plan Template</w:t>
      </w:r>
    </w:p>
    <w:p w14:paraId="01174C03" w14:textId="2F18925B" w:rsidR="007B055B" w:rsidRPr="007B055B" w:rsidRDefault="007B055B" w:rsidP="007B055B">
      <w:pPr>
        <w:pStyle w:val="Heading1"/>
        <w:spacing w:before="0" w:after="0"/>
        <w:rPr>
          <w:rFonts w:ascii="Times New Roman" w:hAnsi="Times New Roman" w:cs="Times New Roman"/>
          <w:sz w:val="24"/>
          <w:szCs w:val="24"/>
        </w:rPr>
      </w:pPr>
      <w:bookmarkStart w:id="1" w:name="_Toc54163823"/>
      <w:r w:rsidRPr="007B055B">
        <w:rPr>
          <w:rFonts w:ascii="Times New Roman" w:hAnsi="Times New Roman" w:cs="Times New Roman"/>
          <w:sz w:val="24"/>
          <w:szCs w:val="24"/>
        </w:rPr>
        <w:t xml:space="preserve">Purpose of </w:t>
      </w:r>
      <w:r w:rsidR="00112569">
        <w:rPr>
          <w:rFonts w:ascii="Times New Roman" w:hAnsi="Times New Roman" w:cs="Times New Roman"/>
          <w:sz w:val="24"/>
          <w:szCs w:val="24"/>
        </w:rPr>
        <w:t xml:space="preserve">the Certification </w:t>
      </w:r>
      <w:r w:rsidRPr="007B055B">
        <w:rPr>
          <w:rFonts w:ascii="Times New Roman" w:hAnsi="Times New Roman" w:cs="Times New Roman"/>
          <w:sz w:val="24"/>
          <w:szCs w:val="24"/>
        </w:rPr>
        <w:t>Work</w:t>
      </w:r>
      <w:r>
        <w:rPr>
          <w:rFonts w:ascii="Times New Roman" w:hAnsi="Times New Roman" w:cs="Times New Roman"/>
          <w:sz w:val="24"/>
          <w:szCs w:val="24"/>
        </w:rPr>
        <w:t xml:space="preserve"> P</w:t>
      </w:r>
      <w:r w:rsidRPr="007B055B">
        <w:rPr>
          <w:rFonts w:ascii="Times New Roman" w:hAnsi="Times New Roman" w:cs="Times New Roman"/>
          <w:sz w:val="24"/>
          <w:szCs w:val="24"/>
        </w:rPr>
        <w:t>lan</w:t>
      </w:r>
      <w:bookmarkEnd w:id="1"/>
      <w:r w:rsidR="00112569">
        <w:rPr>
          <w:rFonts w:ascii="Times New Roman" w:hAnsi="Times New Roman" w:cs="Times New Roman"/>
          <w:sz w:val="24"/>
          <w:szCs w:val="24"/>
        </w:rPr>
        <w:t xml:space="preserve"> (CWP)</w:t>
      </w:r>
    </w:p>
    <w:p w14:paraId="5215CC83" w14:textId="213CDD34" w:rsidR="004461E1" w:rsidRDefault="004461E1" w:rsidP="004461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State Safety Oversight (SSO) programs that are not certified are </w:t>
      </w:r>
      <w:r>
        <w:rPr>
          <w:rFonts w:ascii="Times New Roman" w:hAnsi="Times New Roman" w:cs="Times New Roman"/>
          <w:b/>
          <w:sz w:val="24"/>
          <w:szCs w:val="24"/>
        </w:rPr>
        <w:t>required</w:t>
      </w:r>
      <w:r>
        <w:rPr>
          <w:rFonts w:ascii="Times New Roman" w:hAnsi="Times New Roman" w:cs="Times New Roman"/>
          <w:sz w:val="24"/>
          <w:szCs w:val="24"/>
        </w:rPr>
        <w:t xml:space="preserve"> to complete a work plan to participate in </w:t>
      </w:r>
      <w:r w:rsidR="00111086">
        <w:rPr>
          <w:rFonts w:ascii="Times New Roman" w:hAnsi="Times New Roman" w:cs="Times New Roman"/>
          <w:sz w:val="24"/>
          <w:szCs w:val="24"/>
        </w:rPr>
        <w:t>the Federal Transit Administration’s (</w:t>
      </w:r>
      <w:r>
        <w:rPr>
          <w:rFonts w:ascii="Times New Roman" w:hAnsi="Times New Roman" w:cs="Times New Roman"/>
          <w:sz w:val="24"/>
          <w:szCs w:val="24"/>
        </w:rPr>
        <w:t>FTA’s</w:t>
      </w:r>
      <w:r w:rsidR="00111086">
        <w:rPr>
          <w:rFonts w:ascii="Times New Roman" w:hAnsi="Times New Roman" w:cs="Times New Roman"/>
          <w:sz w:val="24"/>
          <w:szCs w:val="24"/>
        </w:rPr>
        <w:t>)</w:t>
      </w:r>
      <w:r>
        <w:rPr>
          <w:rFonts w:ascii="Times New Roman" w:hAnsi="Times New Roman" w:cs="Times New Roman"/>
          <w:sz w:val="24"/>
          <w:szCs w:val="24"/>
        </w:rPr>
        <w:t xml:space="preserve"> new SSO Formula Grant Program.  Work plans must be completed </w:t>
      </w:r>
      <w:r>
        <w:rPr>
          <w:rFonts w:ascii="Times New Roman" w:hAnsi="Times New Roman" w:cs="Times New Roman"/>
          <w:b/>
          <w:sz w:val="24"/>
          <w:szCs w:val="24"/>
        </w:rPr>
        <w:t xml:space="preserve">before </w:t>
      </w:r>
      <w:r>
        <w:rPr>
          <w:rFonts w:ascii="Times New Roman" w:hAnsi="Times New Roman" w:cs="Times New Roman"/>
          <w:sz w:val="24"/>
          <w:szCs w:val="24"/>
        </w:rPr>
        <w:t>a State can submit its grant application.</w:t>
      </w:r>
      <w:r w:rsidRPr="004461E1">
        <w:rPr>
          <w:rFonts w:ascii="Times New Roman" w:hAnsi="Times New Roman" w:cs="Times New Roman"/>
          <w:sz w:val="24"/>
          <w:szCs w:val="24"/>
        </w:rPr>
        <w:t xml:space="preserve"> </w:t>
      </w:r>
      <w:r>
        <w:rPr>
          <w:rFonts w:ascii="Times New Roman" w:hAnsi="Times New Roman" w:cs="Times New Roman"/>
          <w:sz w:val="24"/>
          <w:szCs w:val="24"/>
        </w:rPr>
        <w:t xml:space="preserve"> FTA </w:t>
      </w:r>
      <w:r w:rsidRPr="007B055B">
        <w:rPr>
          <w:rFonts w:ascii="Times New Roman" w:hAnsi="Times New Roman" w:cs="Times New Roman"/>
          <w:sz w:val="24"/>
          <w:szCs w:val="24"/>
        </w:rPr>
        <w:t xml:space="preserve">expects that the </w:t>
      </w:r>
      <w:r>
        <w:rPr>
          <w:rFonts w:ascii="Times New Roman" w:hAnsi="Times New Roman" w:cs="Times New Roman"/>
          <w:sz w:val="24"/>
          <w:szCs w:val="24"/>
        </w:rPr>
        <w:t>work plan</w:t>
      </w:r>
      <w:r w:rsidRPr="007B055B">
        <w:rPr>
          <w:rFonts w:ascii="Times New Roman" w:hAnsi="Times New Roman" w:cs="Times New Roman"/>
          <w:sz w:val="24"/>
          <w:szCs w:val="24"/>
        </w:rPr>
        <w:t xml:space="preserve"> </w:t>
      </w:r>
      <w:r>
        <w:rPr>
          <w:rFonts w:ascii="Times New Roman" w:hAnsi="Times New Roman" w:cs="Times New Roman"/>
          <w:sz w:val="24"/>
          <w:szCs w:val="24"/>
        </w:rPr>
        <w:t xml:space="preserve">developed by </w:t>
      </w:r>
      <w:r w:rsidR="00AD77E1">
        <w:rPr>
          <w:rFonts w:ascii="Times New Roman" w:hAnsi="Times New Roman" w:cs="Times New Roman"/>
          <w:sz w:val="24"/>
          <w:szCs w:val="24"/>
        </w:rPr>
        <w:t>each</w:t>
      </w:r>
      <w:r>
        <w:rPr>
          <w:rFonts w:ascii="Times New Roman" w:hAnsi="Times New Roman" w:cs="Times New Roman"/>
          <w:sz w:val="24"/>
          <w:szCs w:val="24"/>
        </w:rPr>
        <w:t xml:space="preserve"> State </w:t>
      </w:r>
      <w:r w:rsidRPr="007B055B">
        <w:rPr>
          <w:rFonts w:ascii="Times New Roman" w:hAnsi="Times New Roman" w:cs="Times New Roman"/>
          <w:sz w:val="24"/>
          <w:szCs w:val="24"/>
        </w:rPr>
        <w:t xml:space="preserve">will reflect the scope of </w:t>
      </w:r>
      <w:r>
        <w:rPr>
          <w:rFonts w:ascii="Times New Roman" w:hAnsi="Times New Roman" w:cs="Times New Roman"/>
          <w:sz w:val="24"/>
          <w:szCs w:val="24"/>
        </w:rPr>
        <w:t xml:space="preserve">the activities in </w:t>
      </w:r>
      <w:r w:rsidR="00AD77E1">
        <w:rPr>
          <w:rFonts w:ascii="Times New Roman" w:hAnsi="Times New Roman" w:cs="Times New Roman"/>
          <w:sz w:val="24"/>
          <w:szCs w:val="24"/>
        </w:rPr>
        <w:t>the</w:t>
      </w:r>
      <w:r>
        <w:rPr>
          <w:rFonts w:ascii="Times New Roman" w:hAnsi="Times New Roman" w:cs="Times New Roman"/>
          <w:sz w:val="24"/>
          <w:szCs w:val="24"/>
        </w:rPr>
        <w:t xml:space="preserve"> SSO program, </w:t>
      </w:r>
      <w:r w:rsidRPr="007B055B">
        <w:rPr>
          <w:rFonts w:ascii="Times New Roman" w:hAnsi="Times New Roman" w:cs="Times New Roman"/>
          <w:sz w:val="24"/>
          <w:szCs w:val="24"/>
        </w:rPr>
        <w:t>the size of the g</w:t>
      </w:r>
      <w:r>
        <w:rPr>
          <w:rFonts w:ascii="Times New Roman" w:hAnsi="Times New Roman" w:cs="Times New Roman"/>
          <w:sz w:val="24"/>
          <w:szCs w:val="24"/>
        </w:rPr>
        <w:t xml:space="preserve">rant, and the number and complexity of rail transit agencies (RTAs) overseen by the State. </w:t>
      </w:r>
      <w:r w:rsidRPr="007B055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B970341" w14:textId="77777777" w:rsidR="004461E1" w:rsidRDefault="004461E1" w:rsidP="004461E1">
      <w:pPr>
        <w:spacing w:after="0" w:line="240" w:lineRule="auto"/>
        <w:rPr>
          <w:rFonts w:ascii="Times New Roman" w:hAnsi="Times New Roman" w:cs="Times New Roman"/>
          <w:sz w:val="24"/>
          <w:szCs w:val="24"/>
        </w:rPr>
      </w:pPr>
    </w:p>
    <w:p w14:paraId="1E3EFA55" w14:textId="048F831E" w:rsidR="00437BAC" w:rsidRDefault="00F8702A" w:rsidP="00437BAC">
      <w:pPr>
        <w:spacing w:after="0" w:line="240" w:lineRule="auto"/>
        <w:rPr>
          <w:rFonts w:ascii="Times New Roman" w:hAnsi="Times New Roman" w:cs="Times New Roman"/>
          <w:sz w:val="24"/>
          <w:szCs w:val="24"/>
        </w:rPr>
      </w:pPr>
      <w:r>
        <w:rPr>
          <w:rFonts w:ascii="Times New Roman" w:hAnsi="Times New Roman" w:cs="Times New Roman"/>
          <w:sz w:val="24"/>
          <w:szCs w:val="24"/>
        </w:rPr>
        <w:t>FTA’s</w:t>
      </w:r>
      <w:r w:rsidR="004461E1" w:rsidRPr="007B055B">
        <w:rPr>
          <w:rFonts w:ascii="Times New Roman" w:hAnsi="Times New Roman" w:cs="Times New Roman"/>
          <w:sz w:val="24"/>
          <w:szCs w:val="24"/>
        </w:rPr>
        <w:t xml:space="preserve"> Office of Safety and Over</w:t>
      </w:r>
      <w:r w:rsidR="004461E1">
        <w:rPr>
          <w:rFonts w:ascii="Times New Roman" w:hAnsi="Times New Roman" w:cs="Times New Roman"/>
          <w:sz w:val="24"/>
          <w:szCs w:val="24"/>
        </w:rPr>
        <w:t xml:space="preserve">sight (TSO) developed this </w:t>
      </w:r>
      <w:r w:rsidR="00294C9E">
        <w:rPr>
          <w:rFonts w:ascii="Times New Roman" w:hAnsi="Times New Roman" w:cs="Times New Roman"/>
          <w:sz w:val="24"/>
          <w:szCs w:val="24"/>
        </w:rPr>
        <w:t>Certification Work Plan (</w:t>
      </w:r>
      <w:r w:rsidR="004461E1">
        <w:rPr>
          <w:rFonts w:ascii="Times New Roman" w:hAnsi="Times New Roman" w:cs="Times New Roman"/>
          <w:sz w:val="24"/>
          <w:szCs w:val="24"/>
        </w:rPr>
        <w:t>CWP</w:t>
      </w:r>
      <w:r w:rsidR="00294C9E">
        <w:rPr>
          <w:rFonts w:ascii="Times New Roman" w:hAnsi="Times New Roman" w:cs="Times New Roman"/>
          <w:sz w:val="24"/>
          <w:szCs w:val="24"/>
        </w:rPr>
        <w:t>)</w:t>
      </w:r>
      <w:r w:rsidR="00DB3A7D">
        <w:rPr>
          <w:rFonts w:ascii="Times New Roman" w:hAnsi="Times New Roman" w:cs="Times New Roman"/>
          <w:sz w:val="24"/>
          <w:szCs w:val="24"/>
        </w:rPr>
        <w:t xml:space="preserve"> t</w:t>
      </w:r>
      <w:r w:rsidR="004461E1">
        <w:rPr>
          <w:rFonts w:ascii="Times New Roman" w:hAnsi="Times New Roman" w:cs="Times New Roman"/>
          <w:sz w:val="24"/>
          <w:szCs w:val="24"/>
        </w:rPr>
        <w:t xml:space="preserve">emplate </w:t>
      </w:r>
      <w:r w:rsidR="004461E1" w:rsidRPr="007B055B">
        <w:rPr>
          <w:rFonts w:ascii="Times New Roman" w:hAnsi="Times New Roman" w:cs="Times New Roman"/>
          <w:sz w:val="24"/>
          <w:szCs w:val="24"/>
        </w:rPr>
        <w:t xml:space="preserve">to support </w:t>
      </w:r>
      <w:r w:rsidR="009D778B">
        <w:rPr>
          <w:rFonts w:ascii="Times New Roman" w:hAnsi="Times New Roman" w:cs="Times New Roman"/>
          <w:sz w:val="24"/>
          <w:szCs w:val="24"/>
        </w:rPr>
        <w:t>SSO</w:t>
      </w:r>
      <w:r w:rsidR="004461E1" w:rsidRPr="007B055B">
        <w:rPr>
          <w:rFonts w:ascii="Times New Roman" w:hAnsi="Times New Roman" w:cs="Times New Roman"/>
          <w:sz w:val="24"/>
          <w:szCs w:val="24"/>
        </w:rPr>
        <w:t xml:space="preserve"> program personnel and contractors in </w:t>
      </w:r>
      <w:r w:rsidR="004461E1">
        <w:rPr>
          <w:rFonts w:ascii="Times New Roman" w:hAnsi="Times New Roman" w:cs="Times New Roman"/>
          <w:sz w:val="24"/>
          <w:szCs w:val="24"/>
        </w:rPr>
        <w:t>responding to</w:t>
      </w:r>
      <w:r w:rsidR="004461E1" w:rsidRPr="007B055B">
        <w:rPr>
          <w:rFonts w:ascii="Times New Roman" w:hAnsi="Times New Roman" w:cs="Times New Roman"/>
          <w:sz w:val="24"/>
          <w:szCs w:val="24"/>
        </w:rPr>
        <w:t xml:space="preserve"> </w:t>
      </w:r>
      <w:r w:rsidR="004461E1">
        <w:rPr>
          <w:rFonts w:ascii="Times New Roman" w:hAnsi="Times New Roman" w:cs="Times New Roman"/>
          <w:sz w:val="24"/>
          <w:szCs w:val="24"/>
        </w:rPr>
        <w:t>FTA’s</w:t>
      </w:r>
      <w:r w:rsidR="004461E1" w:rsidRPr="007B055B">
        <w:rPr>
          <w:rFonts w:ascii="Times New Roman" w:hAnsi="Times New Roman" w:cs="Times New Roman"/>
          <w:sz w:val="24"/>
          <w:szCs w:val="24"/>
        </w:rPr>
        <w:t xml:space="preserve"> SSO pre-certific</w:t>
      </w:r>
      <w:r w:rsidR="004461E1">
        <w:rPr>
          <w:rFonts w:ascii="Times New Roman" w:hAnsi="Times New Roman" w:cs="Times New Roman"/>
          <w:sz w:val="24"/>
          <w:szCs w:val="24"/>
        </w:rPr>
        <w:t xml:space="preserve">ation submittal correspondence.  States are not required to use this template and may use a template of their choice. </w:t>
      </w:r>
      <w:r w:rsidR="00DB3A7D">
        <w:rPr>
          <w:rFonts w:ascii="Times New Roman" w:hAnsi="Times New Roman" w:cs="Times New Roman"/>
          <w:sz w:val="24"/>
          <w:szCs w:val="24"/>
        </w:rPr>
        <w:t xml:space="preserve"> Whatever format is ultimately selected, each State’s Certification Work Plan </w:t>
      </w:r>
      <w:r w:rsidR="00DA6D20" w:rsidRPr="00DA6D20">
        <w:rPr>
          <w:rFonts w:ascii="Times New Roman" w:hAnsi="Times New Roman" w:cs="Times New Roman"/>
          <w:sz w:val="24"/>
          <w:szCs w:val="24"/>
        </w:rPr>
        <w:t>must contain</w:t>
      </w:r>
      <w:r w:rsidR="00DA6D20">
        <w:rPr>
          <w:rFonts w:ascii="Times New Roman" w:hAnsi="Times New Roman" w:cs="Times New Roman"/>
          <w:sz w:val="24"/>
          <w:szCs w:val="24"/>
        </w:rPr>
        <w:t xml:space="preserve">, at a minimum, </w:t>
      </w:r>
      <w:r w:rsidR="00DA6D20" w:rsidRPr="00DA6D20">
        <w:rPr>
          <w:rFonts w:ascii="Times New Roman" w:hAnsi="Times New Roman" w:cs="Times New Roman"/>
          <w:sz w:val="24"/>
          <w:szCs w:val="24"/>
        </w:rPr>
        <w:t>the information</w:t>
      </w:r>
      <w:r w:rsidR="00DA6D20">
        <w:rPr>
          <w:rFonts w:ascii="Times New Roman" w:hAnsi="Times New Roman" w:cs="Times New Roman"/>
          <w:sz w:val="24"/>
          <w:szCs w:val="24"/>
        </w:rPr>
        <w:t xml:space="preserve"> requested in FTA’s </w:t>
      </w:r>
      <w:r w:rsidR="00DB3A7D">
        <w:rPr>
          <w:rFonts w:ascii="Times New Roman" w:hAnsi="Times New Roman" w:cs="Times New Roman"/>
          <w:sz w:val="24"/>
          <w:szCs w:val="24"/>
        </w:rPr>
        <w:t xml:space="preserve">CWP </w:t>
      </w:r>
      <w:r w:rsidR="00DA6D20">
        <w:rPr>
          <w:rFonts w:ascii="Times New Roman" w:hAnsi="Times New Roman" w:cs="Times New Roman"/>
          <w:sz w:val="24"/>
          <w:szCs w:val="24"/>
        </w:rPr>
        <w:t>template</w:t>
      </w:r>
      <w:r w:rsidR="00DA6D20" w:rsidRPr="00DA6D20">
        <w:rPr>
          <w:rFonts w:ascii="Times New Roman" w:hAnsi="Times New Roman" w:cs="Times New Roman"/>
          <w:sz w:val="24"/>
          <w:szCs w:val="24"/>
        </w:rPr>
        <w:t>.</w:t>
      </w:r>
      <w:r w:rsidR="00DA6D20">
        <w:rPr>
          <w:rFonts w:ascii="Times New Roman" w:hAnsi="Times New Roman" w:cs="Times New Roman"/>
          <w:sz w:val="24"/>
          <w:szCs w:val="24"/>
        </w:rPr>
        <w:t xml:space="preserve"> </w:t>
      </w:r>
    </w:p>
    <w:p w14:paraId="5A3F756E" w14:textId="4841E50D" w:rsidR="004461E1" w:rsidRDefault="004461E1" w:rsidP="004461E1">
      <w:pPr>
        <w:spacing w:after="0" w:line="240" w:lineRule="auto"/>
        <w:rPr>
          <w:rFonts w:ascii="Times New Roman" w:hAnsi="Times New Roman" w:cs="Times New Roman"/>
          <w:sz w:val="24"/>
          <w:szCs w:val="24"/>
        </w:rPr>
      </w:pPr>
    </w:p>
    <w:p w14:paraId="13DCAA6D" w14:textId="44282E2B" w:rsidR="004461E1" w:rsidRDefault="00DA6D20" w:rsidP="004461E1">
      <w:pPr>
        <w:spacing w:after="0" w:line="240" w:lineRule="auto"/>
        <w:rPr>
          <w:rFonts w:ascii="Times New Roman" w:hAnsi="Times New Roman" w:cs="Times New Roman"/>
          <w:sz w:val="24"/>
          <w:szCs w:val="24"/>
        </w:rPr>
      </w:pPr>
      <w:r>
        <w:rPr>
          <w:rFonts w:ascii="Times New Roman" w:hAnsi="Times New Roman" w:cs="Times New Roman"/>
          <w:sz w:val="24"/>
          <w:szCs w:val="24"/>
        </w:rPr>
        <w:t>FTA’s</w:t>
      </w:r>
      <w:r w:rsidR="004461E1">
        <w:rPr>
          <w:rFonts w:ascii="Times New Roman" w:hAnsi="Times New Roman" w:cs="Times New Roman"/>
          <w:sz w:val="24"/>
          <w:szCs w:val="24"/>
        </w:rPr>
        <w:t xml:space="preserve"> CWP</w:t>
      </w:r>
      <w:r w:rsidR="004461E1" w:rsidRPr="007B055B">
        <w:rPr>
          <w:rFonts w:ascii="Times New Roman" w:hAnsi="Times New Roman" w:cs="Times New Roman"/>
          <w:sz w:val="24"/>
          <w:szCs w:val="24"/>
        </w:rPr>
        <w:t xml:space="preserve"> </w:t>
      </w:r>
      <w:r w:rsidR="00DB3A7D">
        <w:rPr>
          <w:rFonts w:ascii="Times New Roman" w:hAnsi="Times New Roman" w:cs="Times New Roman"/>
          <w:sz w:val="24"/>
          <w:szCs w:val="24"/>
        </w:rPr>
        <w:t>t</w:t>
      </w:r>
      <w:r w:rsidR="004461E1">
        <w:rPr>
          <w:rFonts w:ascii="Times New Roman" w:hAnsi="Times New Roman" w:cs="Times New Roman"/>
          <w:sz w:val="24"/>
          <w:szCs w:val="24"/>
        </w:rPr>
        <w:t xml:space="preserve">emplate </w:t>
      </w:r>
      <w:r w:rsidR="004461E1" w:rsidRPr="007B055B">
        <w:rPr>
          <w:rFonts w:ascii="Times New Roman" w:hAnsi="Times New Roman" w:cs="Times New Roman"/>
          <w:sz w:val="24"/>
          <w:szCs w:val="24"/>
        </w:rPr>
        <w:t xml:space="preserve">is a tool to help </w:t>
      </w:r>
      <w:r w:rsidR="004461E1">
        <w:rPr>
          <w:rFonts w:ascii="Times New Roman" w:hAnsi="Times New Roman" w:cs="Times New Roman"/>
          <w:sz w:val="24"/>
          <w:szCs w:val="24"/>
        </w:rPr>
        <w:t>SSO agencies</w:t>
      </w:r>
      <w:r w:rsidR="004461E1" w:rsidRPr="007B055B">
        <w:rPr>
          <w:rFonts w:ascii="Times New Roman" w:hAnsi="Times New Roman" w:cs="Times New Roman"/>
          <w:sz w:val="24"/>
          <w:szCs w:val="24"/>
        </w:rPr>
        <w:t xml:space="preserve"> plan, manage</w:t>
      </w:r>
      <w:r w:rsidR="004461E1">
        <w:rPr>
          <w:rFonts w:ascii="Times New Roman" w:hAnsi="Times New Roman" w:cs="Times New Roman"/>
          <w:sz w:val="24"/>
          <w:szCs w:val="24"/>
        </w:rPr>
        <w:t xml:space="preserve">, </w:t>
      </w:r>
      <w:r w:rsidR="004461E1" w:rsidRPr="007B055B">
        <w:rPr>
          <w:rFonts w:ascii="Times New Roman" w:hAnsi="Times New Roman" w:cs="Times New Roman"/>
          <w:sz w:val="24"/>
          <w:szCs w:val="24"/>
        </w:rPr>
        <w:t>implement</w:t>
      </w:r>
      <w:r w:rsidR="004461E1">
        <w:rPr>
          <w:rFonts w:ascii="Times New Roman" w:hAnsi="Times New Roman" w:cs="Times New Roman"/>
          <w:sz w:val="24"/>
          <w:szCs w:val="24"/>
        </w:rPr>
        <w:t xml:space="preserve">, </w:t>
      </w:r>
      <w:r w:rsidR="004461E1" w:rsidRPr="007B055B">
        <w:rPr>
          <w:rFonts w:ascii="Times New Roman" w:hAnsi="Times New Roman" w:cs="Times New Roman"/>
          <w:sz w:val="24"/>
          <w:szCs w:val="24"/>
        </w:rPr>
        <w:t xml:space="preserve">report on, and evaluate </w:t>
      </w:r>
      <w:r w:rsidR="004461E1">
        <w:rPr>
          <w:rFonts w:ascii="Times New Roman" w:hAnsi="Times New Roman" w:cs="Times New Roman"/>
          <w:sz w:val="24"/>
          <w:szCs w:val="24"/>
        </w:rPr>
        <w:t xml:space="preserve">the new SSO program being established to address </w:t>
      </w:r>
      <w:r w:rsidR="004461E1" w:rsidRPr="007B055B">
        <w:rPr>
          <w:rFonts w:ascii="Times New Roman" w:hAnsi="Times New Roman" w:cs="Times New Roman"/>
          <w:sz w:val="24"/>
          <w:szCs w:val="24"/>
        </w:rPr>
        <w:t xml:space="preserve">the explicit mandates identified in </w:t>
      </w:r>
      <w:r w:rsidR="00500741" w:rsidRPr="00500741">
        <w:rPr>
          <w:rFonts w:ascii="Times New Roman" w:hAnsi="Times New Roman" w:cs="Times New Roman"/>
          <w:sz w:val="24"/>
          <w:szCs w:val="24"/>
        </w:rPr>
        <w:t>Section 20021(a) of the Moving Ahead for Progress in the 21st Century Act (MAP-21), n</w:t>
      </w:r>
      <w:r>
        <w:rPr>
          <w:rFonts w:ascii="Times New Roman" w:hAnsi="Times New Roman" w:cs="Times New Roman"/>
          <w:sz w:val="24"/>
          <w:szCs w:val="24"/>
        </w:rPr>
        <w:t>ow codified at 49 U.S.C. § 5329</w:t>
      </w:r>
      <w:r w:rsidR="004461E1" w:rsidRPr="007B055B">
        <w:rPr>
          <w:rFonts w:ascii="Times New Roman" w:hAnsi="Times New Roman" w:cs="Times New Roman"/>
          <w:sz w:val="24"/>
          <w:szCs w:val="24"/>
        </w:rPr>
        <w:t>.</w:t>
      </w:r>
      <w:r w:rsidR="004461E1">
        <w:rPr>
          <w:rFonts w:ascii="Times New Roman" w:hAnsi="Times New Roman" w:cs="Times New Roman"/>
          <w:sz w:val="24"/>
          <w:szCs w:val="24"/>
        </w:rPr>
        <w:t xml:space="preserve">  This guidance includes:</w:t>
      </w:r>
    </w:p>
    <w:p w14:paraId="348FB248" w14:textId="06BDA80B" w:rsidR="004461E1" w:rsidRPr="004461E1" w:rsidRDefault="004461E1" w:rsidP="004461E1">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461E1">
        <w:rPr>
          <w:rFonts w:ascii="Times New Roman" w:hAnsi="Times New Roman" w:cs="Times New Roman"/>
          <w:sz w:val="24"/>
          <w:szCs w:val="24"/>
        </w:rPr>
        <w:t xml:space="preserve"> </w:t>
      </w:r>
      <w:r w:rsidRPr="004461E1">
        <w:rPr>
          <w:rFonts w:ascii="Times New Roman" w:hAnsi="Times New Roman" w:cs="Times New Roman"/>
          <w:b/>
          <w:sz w:val="24"/>
          <w:szCs w:val="24"/>
        </w:rPr>
        <w:t>SAMPLE</w:t>
      </w:r>
      <w:r w:rsidRPr="004461E1">
        <w:rPr>
          <w:rFonts w:ascii="Times New Roman" w:hAnsi="Times New Roman" w:cs="Times New Roman"/>
          <w:sz w:val="24"/>
          <w:szCs w:val="24"/>
        </w:rPr>
        <w:t xml:space="preserve"> completed CWP, for use and reference by States </w:t>
      </w:r>
      <w:r>
        <w:rPr>
          <w:rFonts w:ascii="Times New Roman" w:hAnsi="Times New Roman" w:cs="Times New Roman"/>
          <w:sz w:val="24"/>
          <w:szCs w:val="24"/>
        </w:rPr>
        <w:t xml:space="preserve">to develop and document </w:t>
      </w:r>
      <w:r w:rsidRPr="004461E1">
        <w:rPr>
          <w:rFonts w:ascii="Times New Roman" w:hAnsi="Times New Roman" w:cs="Times New Roman"/>
          <w:sz w:val="24"/>
          <w:szCs w:val="24"/>
        </w:rPr>
        <w:t xml:space="preserve">their own approaches to </w:t>
      </w:r>
      <w:r>
        <w:rPr>
          <w:rFonts w:ascii="Times New Roman" w:hAnsi="Times New Roman" w:cs="Times New Roman"/>
          <w:sz w:val="24"/>
          <w:szCs w:val="24"/>
        </w:rPr>
        <w:t>implement</w:t>
      </w:r>
      <w:r w:rsidRPr="004461E1">
        <w:rPr>
          <w:rFonts w:ascii="Times New Roman" w:hAnsi="Times New Roman" w:cs="Times New Roman"/>
          <w:sz w:val="24"/>
          <w:szCs w:val="24"/>
        </w:rPr>
        <w:t xml:space="preserve"> the new MAP-21 requirements.  </w:t>
      </w:r>
    </w:p>
    <w:p w14:paraId="5BC0ADF8" w14:textId="56C3D59B" w:rsidR="004461E1" w:rsidRPr="004461E1" w:rsidRDefault="004461E1" w:rsidP="004461E1">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4461E1">
        <w:rPr>
          <w:rFonts w:ascii="Times New Roman" w:hAnsi="Times New Roman" w:cs="Times New Roman"/>
          <w:sz w:val="24"/>
          <w:szCs w:val="24"/>
        </w:rPr>
        <w:t xml:space="preserve"> </w:t>
      </w:r>
      <w:r w:rsidRPr="004461E1">
        <w:rPr>
          <w:rFonts w:ascii="Times New Roman" w:hAnsi="Times New Roman" w:cs="Times New Roman"/>
          <w:b/>
          <w:sz w:val="24"/>
          <w:szCs w:val="24"/>
        </w:rPr>
        <w:t>BLANK</w:t>
      </w:r>
      <w:r w:rsidRPr="004461E1">
        <w:rPr>
          <w:rFonts w:ascii="Times New Roman" w:hAnsi="Times New Roman" w:cs="Times New Roman"/>
          <w:sz w:val="24"/>
          <w:szCs w:val="24"/>
        </w:rPr>
        <w:t xml:space="preserve"> template</w:t>
      </w:r>
      <w:r w:rsidR="000704A0">
        <w:rPr>
          <w:rFonts w:ascii="Times New Roman" w:hAnsi="Times New Roman" w:cs="Times New Roman"/>
          <w:sz w:val="24"/>
          <w:szCs w:val="24"/>
        </w:rPr>
        <w:t xml:space="preserve"> for States to enter their information and proposed activities</w:t>
      </w:r>
      <w:r w:rsidRPr="004461E1">
        <w:rPr>
          <w:rFonts w:ascii="Times New Roman" w:hAnsi="Times New Roman" w:cs="Times New Roman"/>
          <w:sz w:val="24"/>
          <w:szCs w:val="24"/>
        </w:rPr>
        <w:t xml:space="preserve">. </w:t>
      </w:r>
    </w:p>
    <w:p w14:paraId="412E2E26" w14:textId="77777777" w:rsidR="004461E1" w:rsidRPr="000704A0" w:rsidRDefault="004461E1" w:rsidP="000704A0">
      <w:pPr>
        <w:spacing w:after="0" w:line="240" w:lineRule="auto"/>
        <w:rPr>
          <w:rFonts w:ascii="Times New Roman" w:hAnsi="Times New Roman" w:cs="Times New Roman"/>
          <w:sz w:val="24"/>
          <w:szCs w:val="24"/>
        </w:rPr>
      </w:pPr>
    </w:p>
    <w:p w14:paraId="53334F43" w14:textId="1AEA2327" w:rsidR="007B055B" w:rsidRPr="00F20121" w:rsidRDefault="00BA3A84" w:rsidP="00AD54BD">
      <w:pPr>
        <w:pStyle w:val="Heading2"/>
        <w:spacing w:before="0" w:after="0"/>
        <w:rPr>
          <w:rFonts w:ascii="Times New Roman" w:hAnsi="Times New Roman" w:cs="Times New Roman"/>
          <w:i w:val="0"/>
          <w:color w:val="000000"/>
          <w:sz w:val="24"/>
          <w:szCs w:val="24"/>
        </w:rPr>
      </w:pPr>
      <w:bookmarkStart w:id="2" w:name="_Toc53481266"/>
      <w:bookmarkStart w:id="3" w:name="_Toc54163824"/>
      <w:bookmarkStart w:id="4" w:name="_Toc53481268"/>
      <w:r>
        <w:rPr>
          <w:rFonts w:ascii="Times New Roman" w:hAnsi="Times New Roman" w:cs="Times New Roman"/>
          <w:i w:val="0"/>
          <w:color w:val="000000"/>
          <w:sz w:val="24"/>
          <w:szCs w:val="24"/>
        </w:rPr>
        <w:t xml:space="preserve">CWP </w:t>
      </w:r>
      <w:r w:rsidR="000704A0">
        <w:rPr>
          <w:rFonts w:ascii="Times New Roman" w:hAnsi="Times New Roman" w:cs="Times New Roman"/>
          <w:i w:val="0"/>
          <w:color w:val="000000"/>
          <w:sz w:val="24"/>
          <w:szCs w:val="24"/>
        </w:rPr>
        <w:t xml:space="preserve">Template </w:t>
      </w:r>
      <w:r w:rsidR="00AD54BD" w:rsidRPr="00F20121">
        <w:rPr>
          <w:rFonts w:ascii="Times New Roman" w:hAnsi="Times New Roman" w:cs="Times New Roman"/>
          <w:i w:val="0"/>
          <w:color w:val="000000"/>
          <w:sz w:val="24"/>
          <w:szCs w:val="24"/>
        </w:rPr>
        <w:t>Content</w:t>
      </w:r>
      <w:bookmarkEnd w:id="2"/>
      <w:bookmarkEnd w:id="3"/>
      <w:bookmarkEnd w:id="4"/>
    </w:p>
    <w:p w14:paraId="6A75AE44" w14:textId="285F9246" w:rsidR="00A5052E" w:rsidRPr="007B055B" w:rsidRDefault="00BE6096" w:rsidP="00AD54B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112569">
        <w:rPr>
          <w:rFonts w:ascii="Times New Roman" w:hAnsi="Times New Roman" w:cs="Times New Roman"/>
          <w:sz w:val="24"/>
          <w:szCs w:val="24"/>
        </w:rPr>
        <w:t>CWP</w:t>
      </w:r>
      <w:r>
        <w:rPr>
          <w:rFonts w:ascii="Times New Roman" w:hAnsi="Times New Roman" w:cs="Times New Roman"/>
          <w:sz w:val="24"/>
          <w:szCs w:val="24"/>
        </w:rPr>
        <w:t xml:space="preserve"> t</w:t>
      </w:r>
      <w:r w:rsidR="00A5052E" w:rsidRPr="007B055B">
        <w:rPr>
          <w:rFonts w:ascii="Times New Roman" w:hAnsi="Times New Roman" w:cs="Times New Roman"/>
          <w:sz w:val="24"/>
          <w:szCs w:val="24"/>
        </w:rPr>
        <w:t xml:space="preserve">emplate contains five (5) sections that mirror the Summary of Results Checklist </w:t>
      </w:r>
      <w:r>
        <w:rPr>
          <w:rFonts w:ascii="Times New Roman" w:hAnsi="Times New Roman" w:cs="Times New Roman"/>
          <w:sz w:val="24"/>
          <w:szCs w:val="24"/>
        </w:rPr>
        <w:t>provided by FTA to all States on</w:t>
      </w:r>
      <w:r w:rsidR="00A5052E" w:rsidRPr="007B055B">
        <w:rPr>
          <w:rFonts w:ascii="Times New Roman" w:hAnsi="Times New Roman" w:cs="Times New Roman"/>
          <w:sz w:val="24"/>
          <w:szCs w:val="24"/>
        </w:rPr>
        <w:t xml:space="preserve"> October </w:t>
      </w:r>
      <w:r>
        <w:rPr>
          <w:rFonts w:ascii="Times New Roman" w:hAnsi="Times New Roman" w:cs="Times New Roman"/>
          <w:sz w:val="24"/>
          <w:szCs w:val="24"/>
        </w:rPr>
        <w:t xml:space="preserve">1, </w:t>
      </w:r>
      <w:r w:rsidR="00A5052E" w:rsidRPr="007B055B">
        <w:rPr>
          <w:rFonts w:ascii="Times New Roman" w:hAnsi="Times New Roman" w:cs="Times New Roman"/>
          <w:sz w:val="24"/>
          <w:szCs w:val="24"/>
        </w:rPr>
        <w:t xml:space="preserve">2013 and discussed in teleconference calls and follow-up correspondence in </w:t>
      </w:r>
      <w:r w:rsidR="00DA6D20">
        <w:rPr>
          <w:rFonts w:ascii="Times New Roman" w:hAnsi="Times New Roman" w:cs="Times New Roman"/>
          <w:sz w:val="24"/>
          <w:szCs w:val="24"/>
        </w:rPr>
        <w:t>late</w:t>
      </w:r>
      <w:r w:rsidR="00A5052E" w:rsidRPr="007B055B">
        <w:rPr>
          <w:rFonts w:ascii="Times New Roman" w:hAnsi="Times New Roman" w:cs="Times New Roman"/>
          <w:sz w:val="24"/>
          <w:szCs w:val="24"/>
        </w:rPr>
        <w:t xml:space="preserve"> 2013</w:t>
      </w:r>
      <w:r w:rsidR="00DA6D20">
        <w:rPr>
          <w:rFonts w:ascii="Times New Roman" w:hAnsi="Times New Roman" w:cs="Times New Roman"/>
          <w:sz w:val="24"/>
          <w:szCs w:val="24"/>
        </w:rPr>
        <w:t xml:space="preserve"> and early 2014</w:t>
      </w:r>
      <w:r w:rsidR="00A5052E" w:rsidRPr="007B055B">
        <w:rPr>
          <w:rFonts w:ascii="Times New Roman" w:hAnsi="Times New Roman" w:cs="Times New Roman"/>
          <w:sz w:val="24"/>
          <w:szCs w:val="24"/>
        </w:rPr>
        <w:t>. These sections are as follows:</w:t>
      </w:r>
    </w:p>
    <w:p w14:paraId="3FAB5140" w14:textId="77777777" w:rsidR="0062365C" w:rsidRPr="007B055B" w:rsidRDefault="0062365C" w:rsidP="00AD54BD">
      <w:pPr>
        <w:spacing w:after="0" w:line="240" w:lineRule="auto"/>
        <w:ind w:left="720"/>
        <w:rPr>
          <w:rFonts w:ascii="Times New Roman" w:hAnsi="Times New Roman" w:cs="Times New Roman"/>
          <w:sz w:val="24"/>
          <w:szCs w:val="24"/>
        </w:rPr>
      </w:pPr>
    </w:p>
    <w:p w14:paraId="7C0C07BC" w14:textId="14503F4B" w:rsidR="0087699A" w:rsidRPr="000704A0" w:rsidRDefault="00A5052E" w:rsidP="000704A0">
      <w:pPr>
        <w:pStyle w:val="ListParagraph"/>
        <w:numPr>
          <w:ilvl w:val="0"/>
          <w:numId w:val="12"/>
        </w:numPr>
        <w:spacing w:after="0" w:line="240" w:lineRule="auto"/>
        <w:rPr>
          <w:rFonts w:ascii="Times New Roman" w:hAnsi="Times New Roman" w:cs="Times New Roman"/>
          <w:b/>
          <w:i/>
          <w:sz w:val="24"/>
          <w:szCs w:val="24"/>
        </w:rPr>
      </w:pPr>
      <w:r w:rsidRPr="00AD54BD">
        <w:rPr>
          <w:rFonts w:ascii="Times New Roman" w:hAnsi="Times New Roman" w:cs="Times New Roman"/>
          <w:b/>
          <w:i/>
          <w:sz w:val="24"/>
          <w:szCs w:val="24"/>
        </w:rPr>
        <w:t>Section 1: Independence from the Rail Fixed Guideway Public Transportation System</w:t>
      </w:r>
      <w:r w:rsidR="000704A0">
        <w:rPr>
          <w:rFonts w:ascii="Times New Roman" w:hAnsi="Times New Roman" w:cs="Times New Roman"/>
          <w:b/>
          <w:i/>
          <w:sz w:val="24"/>
          <w:szCs w:val="24"/>
        </w:rPr>
        <w:t xml:space="preserve">- </w:t>
      </w:r>
      <w:r w:rsidR="00BA3A84" w:rsidRPr="000704A0">
        <w:rPr>
          <w:rFonts w:ascii="Times New Roman" w:hAnsi="Times New Roman" w:cs="Times New Roman"/>
          <w:sz w:val="24"/>
          <w:szCs w:val="24"/>
        </w:rPr>
        <w:t>I</w:t>
      </w:r>
      <w:r w:rsidR="0087699A" w:rsidRPr="000704A0">
        <w:rPr>
          <w:rFonts w:ascii="Times New Roman" w:hAnsi="Times New Roman" w:cs="Times New Roman"/>
          <w:sz w:val="24"/>
          <w:szCs w:val="24"/>
        </w:rPr>
        <w:t xml:space="preserve">ncludes activities to identify, disclose and manage legal and financial </w:t>
      </w:r>
      <w:r w:rsidR="00DA6D20">
        <w:rPr>
          <w:rFonts w:ascii="Times New Roman" w:hAnsi="Times New Roman" w:cs="Times New Roman"/>
          <w:sz w:val="24"/>
          <w:szCs w:val="24"/>
        </w:rPr>
        <w:t>relationships</w:t>
      </w:r>
      <w:r w:rsidR="0087699A" w:rsidRPr="000704A0">
        <w:rPr>
          <w:rFonts w:ascii="Times New Roman" w:hAnsi="Times New Roman" w:cs="Times New Roman"/>
          <w:sz w:val="24"/>
          <w:szCs w:val="24"/>
        </w:rPr>
        <w:t xml:space="preserve"> between the State and each rail transit agency in its jurisdiction</w:t>
      </w:r>
      <w:r w:rsidR="00BE6096" w:rsidRPr="000704A0">
        <w:rPr>
          <w:rFonts w:ascii="Times New Roman" w:hAnsi="Times New Roman" w:cs="Times New Roman"/>
          <w:sz w:val="24"/>
          <w:szCs w:val="24"/>
        </w:rPr>
        <w:t>.</w:t>
      </w:r>
    </w:p>
    <w:p w14:paraId="5DA28FD4" w14:textId="77777777" w:rsidR="0087699A" w:rsidRDefault="0087699A" w:rsidP="00AD54BD">
      <w:pPr>
        <w:pStyle w:val="ListParagraph"/>
        <w:spacing w:after="0" w:line="240" w:lineRule="auto"/>
        <w:ind w:left="1440"/>
        <w:rPr>
          <w:rFonts w:ascii="Times New Roman" w:hAnsi="Times New Roman" w:cs="Times New Roman"/>
          <w:sz w:val="24"/>
          <w:szCs w:val="24"/>
        </w:rPr>
      </w:pPr>
    </w:p>
    <w:p w14:paraId="2106E193" w14:textId="035E0EA1" w:rsidR="0087699A" w:rsidRPr="000704A0" w:rsidRDefault="00A5052E" w:rsidP="000704A0">
      <w:pPr>
        <w:pStyle w:val="ListParagraph"/>
        <w:numPr>
          <w:ilvl w:val="0"/>
          <w:numId w:val="12"/>
        </w:numPr>
        <w:spacing w:after="0" w:line="240" w:lineRule="auto"/>
        <w:rPr>
          <w:rFonts w:ascii="Times New Roman" w:hAnsi="Times New Roman" w:cs="Times New Roman"/>
          <w:b/>
          <w:i/>
          <w:sz w:val="24"/>
          <w:szCs w:val="24"/>
        </w:rPr>
      </w:pPr>
      <w:r w:rsidRPr="00AD54BD">
        <w:rPr>
          <w:rFonts w:ascii="Times New Roman" w:hAnsi="Times New Roman" w:cs="Times New Roman"/>
          <w:b/>
          <w:i/>
          <w:sz w:val="24"/>
          <w:szCs w:val="24"/>
        </w:rPr>
        <w:t>Section 2: Enforcement Authority</w:t>
      </w:r>
      <w:r w:rsidR="000704A0">
        <w:rPr>
          <w:rFonts w:ascii="Times New Roman" w:hAnsi="Times New Roman" w:cs="Times New Roman"/>
          <w:b/>
          <w:i/>
          <w:sz w:val="24"/>
          <w:szCs w:val="24"/>
        </w:rPr>
        <w:t xml:space="preserve">- </w:t>
      </w:r>
      <w:r w:rsidR="00BA3A84" w:rsidRPr="000704A0">
        <w:rPr>
          <w:rFonts w:ascii="Times New Roman" w:hAnsi="Times New Roman" w:cs="Times New Roman"/>
          <w:sz w:val="24"/>
          <w:szCs w:val="24"/>
        </w:rPr>
        <w:t>A</w:t>
      </w:r>
      <w:r w:rsidR="0087699A" w:rsidRPr="000704A0">
        <w:rPr>
          <w:rFonts w:ascii="Times New Roman" w:hAnsi="Times New Roman" w:cs="Times New Roman"/>
          <w:sz w:val="24"/>
          <w:szCs w:val="24"/>
        </w:rPr>
        <w:t>ddresses the State’s plan to obtain authority to enforce findings required to ensure the safety of the public transportation agency</w:t>
      </w:r>
      <w:r w:rsidR="006C7B9B" w:rsidRPr="000704A0">
        <w:rPr>
          <w:rFonts w:ascii="Times New Roman" w:hAnsi="Times New Roman" w:cs="Times New Roman"/>
          <w:sz w:val="24"/>
          <w:szCs w:val="24"/>
        </w:rPr>
        <w:t>. This includes</w:t>
      </w:r>
      <w:r w:rsidR="00DA6D20">
        <w:rPr>
          <w:rFonts w:ascii="Times New Roman" w:hAnsi="Times New Roman" w:cs="Times New Roman"/>
          <w:sz w:val="24"/>
          <w:szCs w:val="24"/>
        </w:rPr>
        <w:t xml:space="preserve"> enabling legislation, or the steps required to</w:t>
      </w:r>
      <w:r w:rsidR="000704A0" w:rsidRPr="000704A0">
        <w:rPr>
          <w:rFonts w:ascii="Times New Roman" w:hAnsi="Times New Roman" w:cs="Times New Roman"/>
          <w:sz w:val="24"/>
          <w:szCs w:val="24"/>
        </w:rPr>
        <w:t xml:space="preserve"> establish enabling legislation</w:t>
      </w:r>
      <w:r w:rsidR="00DA6D20">
        <w:rPr>
          <w:rFonts w:ascii="Times New Roman" w:hAnsi="Times New Roman" w:cs="Times New Roman"/>
          <w:sz w:val="24"/>
          <w:szCs w:val="24"/>
        </w:rPr>
        <w:t>,</w:t>
      </w:r>
      <w:r w:rsidR="000704A0" w:rsidRPr="000704A0">
        <w:rPr>
          <w:rFonts w:ascii="Times New Roman" w:hAnsi="Times New Roman" w:cs="Times New Roman"/>
          <w:sz w:val="24"/>
          <w:szCs w:val="24"/>
        </w:rPr>
        <w:t xml:space="preserve"> </w:t>
      </w:r>
      <w:r w:rsidR="00DA6D20">
        <w:rPr>
          <w:rFonts w:ascii="Times New Roman" w:hAnsi="Times New Roman" w:cs="Times New Roman"/>
          <w:sz w:val="24"/>
          <w:szCs w:val="24"/>
        </w:rPr>
        <w:t>to allow</w:t>
      </w:r>
      <w:r w:rsidR="000704A0" w:rsidRPr="000704A0">
        <w:rPr>
          <w:rFonts w:ascii="Times New Roman" w:hAnsi="Times New Roman" w:cs="Times New Roman"/>
          <w:sz w:val="24"/>
          <w:szCs w:val="24"/>
        </w:rPr>
        <w:t xml:space="preserve"> the SSO program to compel the RTA to take action</w:t>
      </w:r>
      <w:r w:rsidR="00DA6D20">
        <w:rPr>
          <w:rFonts w:ascii="Times New Roman" w:hAnsi="Times New Roman" w:cs="Times New Roman"/>
          <w:sz w:val="24"/>
          <w:szCs w:val="24"/>
        </w:rPr>
        <w:t>s</w:t>
      </w:r>
      <w:r w:rsidR="000704A0" w:rsidRPr="000704A0">
        <w:rPr>
          <w:rFonts w:ascii="Times New Roman" w:hAnsi="Times New Roman" w:cs="Times New Roman"/>
          <w:sz w:val="24"/>
          <w:szCs w:val="24"/>
        </w:rPr>
        <w:t xml:space="preserve"> to address identified deficiencies.  </w:t>
      </w:r>
    </w:p>
    <w:p w14:paraId="3F313C40" w14:textId="77777777" w:rsidR="000704A0" w:rsidRPr="000704A0" w:rsidRDefault="000704A0" w:rsidP="000704A0">
      <w:pPr>
        <w:pStyle w:val="ListParagraph"/>
        <w:spacing w:after="0" w:line="240" w:lineRule="auto"/>
        <w:ind w:left="1170"/>
        <w:rPr>
          <w:rFonts w:ascii="Times New Roman" w:hAnsi="Times New Roman" w:cs="Times New Roman"/>
          <w:sz w:val="24"/>
          <w:szCs w:val="24"/>
        </w:rPr>
      </w:pPr>
    </w:p>
    <w:p w14:paraId="3F621142" w14:textId="7071F3EF" w:rsidR="00BE6096" w:rsidRPr="000704A0" w:rsidRDefault="00A5052E" w:rsidP="000704A0">
      <w:pPr>
        <w:pStyle w:val="ListParagraph"/>
        <w:numPr>
          <w:ilvl w:val="0"/>
          <w:numId w:val="12"/>
        </w:numPr>
        <w:spacing w:after="0" w:line="240" w:lineRule="auto"/>
        <w:rPr>
          <w:rFonts w:ascii="Times New Roman" w:hAnsi="Times New Roman" w:cs="Times New Roman"/>
          <w:b/>
          <w:i/>
          <w:sz w:val="24"/>
          <w:szCs w:val="24"/>
        </w:rPr>
      </w:pPr>
      <w:r w:rsidRPr="00AD54BD">
        <w:rPr>
          <w:rFonts w:ascii="Times New Roman" w:hAnsi="Times New Roman" w:cs="Times New Roman"/>
          <w:b/>
          <w:i/>
          <w:sz w:val="24"/>
          <w:szCs w:val="24"/>
        </w:rPr>
        <w:t>Section 3: SSO Program Implementation Activities</w:t>
      </w:r>
      <w:r w:rsidR="000704A0">
        <w:rPr>
          <w:rFonts w:ascii="Times New Roman" w:hAnsi="Times New Roman" w:cs="Times New Roman"/>
          <w:b/>
          <w:i/>
          <w:sz w:val="24"/>
          <w:szCs w:val="24"/>
        </w:rPr>
        <w:t xml:space="preserve">- </w:t>
      </w:r>
      <w:r w:rsidR="00BA3A84" w:rsidRPr="000704A0">
        <w:rPr>
          <w:rFonts w:ascii="Times New Roman" w:hAnsi="Times New Roman" w:cs="Times New Roman"/>
          <w:sz w:val="24"/>
          <w:szCs w:val="24"/>
        </w:rPr>
        <w:t>C</w:t>
      </w:r>
      <w:r w:rsidR="0087699A" w:rsidRPr="000704A0">
        <w:rPr>
          <w:rFonts w:ascii="Times New Roman" w:hAnsi="Times New Roman" w:cs="Times New Roman"/>
          <w:sz w:val="24"/>
          <w:szCs w:val="24"/>
        </w:rPr>
        <w:t xml:space="preserve">overs the State’s approach to enhancing its existing 49 CFR Part 659 activities for accident investigation, hazard management, oversight of internal safety review programs at the </w:t>
      </w:r>
      <w:r w:rsidR="006C7B9B" w:rsidRPr="000704A0">
        <w:rPr>
          <w:rFonts w:ascii="Times New Roman" w:hAnsi="Times New Roman" w:cs="Times New Roman"/>
          <w:sz w:val="24"/>
          <w:szCs w:val="24"/>
        </w:rPr>
        <w:t>RTA</w:t>
      </w:r>
      <w:r w:rsidR="0087699A" w:rsidRPr="000704A0">
        <w:rPr>
          <w:rFonts w:ascii="Times New Roman" w:hAnsi="Times New Roman" w:cs="Times New Roman"/>
          <w:sz w:val="24"/>
          <w:szCs w:val="24"/>
        </w:rPr>
        <w:t>, three-year reviews, and reporting to meet the explic</w:t>
      </w:r>
      <w:r w:rsidR="00BE6096" w:rsidRPr="000704A0">
        <w:rPr>
          <w:rFonts w:ascii="Times New Roman" w:hAnsi="Times New Roman" w:cs="Times New Roman"/>
          <w:sz w:val="24"/>
          <w:szCs w:val="24"/>
        </w:rPr>
        <w:t xml:space="preserve">it mandates specified in MAP-21.  </w:t>
      </w:r>
      <w:r w:rsidR="006C7B9B" w:rsidRPr="000704A0">
        <w:rPr>
          <w:rFonts w:ascii="Times New Roman" w:hAnsi="Times New Roman" w:cs="Times New Roman"/>
          <w:sz w:val="24"/>
          <w:szCs w:val="24"/>
        </w:rPr>
        <w:t>Each</w:t>
      </w:r>
      <w:r w:rsidR="00BE6096" w:rsidRPr="000704A0">
        <w:rPr>
          <w:rFonts w:ascii="Times New Roman" w:hAnsi="Times New Roman" w:cs="Times New Roman"/>
          <w:sz w:val="24"/>
          <w:szCs w:val="24"/>
        </w:rPr>
        <w:t xml:space="preserve"> State </w:t>
      </w:r>
      <w:r w:rsidR="006C7B9B" w:rsidRPr="000704A0">
        <w:rPr>
          <w:rFonts w:ascii="Times New Roman" w:hAnsi="Times New Roman" w:cs="Times New Roman"/>
          <w:sz w:val="24"/>
          <w:szCs w:val="24"/>
        </w:rPr>
        <w:t>should also list any actions taken</w:t>
      </w:r>
      <w:r w:rsidR="00BE6096" w:rsidRPr="000704A0">
        <w:rPr>
          <w:rFonts w:ascii="Times New Roman" w:hAnsi="Times New Roman" w:cs="Times New Roman"/>
          <w:sz w:val="24"/>
          <w:szCs w:val="24"/>
        </w:rPr>
        <w:t xml:space="preserve"> to incorporate Safety Management Systems (SMS) principles and activities into their oversight programs.</w:t>
      </w:r>
    </w:p>
    <w:p w14:paraId="4881942B" w14:textId="1CD60CBF" w:rsidR="0087699A" w:rsidRPr="003B2A4F" w:rsidRDefault="00A5052E" w:rsidP="003B2A4F">
      <w:pPr>
        <w:pStyle w:val="ListParagraph"/>
        <w:numPr>
          <w:ilvl w:val="0"/>
          <w:numId w:val="12"/>
        </w:numPr>
        <w:spacing w:after="0" w:line="240" w:lineRule="auto"/>
        <w:rPr>
          <w:rFonts w:ascii="Times New Roman" w:hAnsi="Times New Roman" w:cs="Times New Roman"/>
          <w:sz w:val="24"/>
          <w:szCs w:val="24"/>
        </w:rPr>
      </w:pPr>
      <w:r w:rsidRPr="00BE6096">
        <w:rPr>
          <w:rFonts w:ascii="Times New Roman" w:hAnsi="Times New Roman" w:cs="Times New Roman"/>
          <w:b/>
          <w:i/>
          <w:sz w:val="24"/>
          <w:szCs w:val="24"/>
        </w:rPr>
        <w:lastRenderedPageBreak/>
        <w:t>Section 4: Staffing and Qualification of SSO Personnel and Contractors</w:t>
      </w:r>
      <w:r w:rsidR="003B2A4F">
        <w:rPr>
          <w:rFonts w:ascii="Times New Roman" w:hAnsi="Times New Roman" w:cs="Times New Roman"/>
          <w:b/>
          <w:i/>
          <w:sz w:val="24"/>
          <w:szCs w:val="24"/>
        </w:rPr>
        <w:t xml:space="preserve">- </w:t>
      </w:r>
      <w:r w:rsidR="00BA3A84" w:rsidRPr="003B2A4F">
        <w:rPr>
          <w:rFonts w:ascii="Times New Roman" w:hAnsi="Times New Roman" w:cs="Times New Roman"/>
          <w:sz w:val="24"/>
          <w:szCs w:val="24"/>
        </w:rPr>
        <w:t>D</w:t>
      </w:r>
      <w:r w:rsidR="00BE6096" w:rsidRPr="003B2A4F">
        <w:rPr>
          <w:rFonts w:ascii="Times New Roman" w:hAnsi="Times New Roman" w:cs="Times New Roman"/>
          <w:sz w:val="24"/>
          <w:szCs w:val="24"/>
        </w:rPr>
        <w:t>ocuments the</w:t>
      </w:r>
      <w:r w:rsidR="0087699A" w:rsidRPr="003B2A4F">
        <w:rPr>
          <w:rFonts w:ascii="Times New Roman" w:hAnsi="Times New Roman" w:cs="Times New Roman"/>
          <w:sz w:val="24"/>
          <w:szCs w:val="24"/>
        </w:rPr>
        <w:t xml:space="preserve"> State’s proposed approach to staffing its new SSO program, to i</w:t>
      </w:r>
      <w:r w:rsidR="003B2A4F">
        <w:rPr>
          <w:rFonts w:ascii="Times New Roman" w:hAnsi="Times New Roman" w:cs="Times New Roman"/>
          <w:sz w:val="24"/>
          <w:szCs w:val="24"/>
        </w:rPr>
        <w:t>nclude employees and contractors.  Also documents the proposed approach to ensure</w:t>
      </w:r>
      <w:r w:rsidR="0087699A" w:rsidRPr="003B2A4F">
        <w:rPr>
          <w:rFonts w:ascii="Times New Roman" w:hAnsi="Times New Roman" w:cs="Times New Roman"/>
          <w:sz w:val="24"/>
          <w:szCs w:val="24"/>
        </w:rPr>
        <w:t xml:space="preserve"> all personnel who work on the SSO program are participating in FTA’s Public Transportation Safety</w:t>
      </w:r>
      <w:r w:rsidR="00BE6096" w:rsidRPr="003B2A4F">
        <w:rPr>
          <w:rFonts w:ascii="Times New Roman" w:hAnsi="Times New Roman" w:cs="Times New Roman"/>
          <w:sz w:val="24"/>
          <w:szCs w:val="24"/>
        </w:rPr>
        <w:t xml:space="preserve"> Certification Training Program and </w:t>
      </w:r>
      <w:r w:rsidR="006C7B9B" w:rsidRPr="003B2A4F">
        <w:rPr>
          <w:rFonts w:ascii="Times New Roman" w:hAnsi="Times New Roman" w:cs="Times New Roman"/>
          <w:sz w:val="24"/>
          <w:szCs w:val="24"/>
        </w:rPr>
        <w:t xml:space="preserve">are </w:t>
      </w:r>
      <w:r w:rsidR="00BE6096" w:rsidRPr="003B2A4F">
        <w:rPr>
          <w:rFonts w:ascii="Times New Roman" w:hAnsi="Times New Roman" w:cs="Times New Roman"/>
          <w:sz w:val="24"/>
          <w:szCs w:val="24"/>
        </w:rPr>
        <w:t>obtaining technical training and subject-specific training as determined necessary by the State.</w:t>
      </w:r>
    </w:p>
    <w:p w14:paraId="34A579BC" w14:textId="77777777" w:rsidR="0087699A" w:rsidRPr="007B055B" w:rsidRDefault="0087699A" w:rsidP="00AD54BD">
      <w:pPr>
        <w:pStyle w:val="ListParagraph"/>
        <w:spacing w:after="0" w:line="240" w:lineRule="auto"/>
        <w:ind w:left="2160"/>
        <w:rPr>
          <w:rFonts w:ascii="Times New Roman" w:hAnsi="Times New Roman" w:cs="Times New Roman"/>
          <w:sz w:val="24"/>
          <w:szCs w:val="24"/>
        </w:rPr>
      </w:pPr>
    </w:p>
    <w:p w14:paraId="55DF2DBE" w14:textId="412BE2DF" w:rsidR="0087699A" w:rsidRPr="003B2A4F" w:rsidRDefault="00A5052E" w:rsidP="003B2A4F">
      <w:pPr>
        <w:pStyle w:val="ListParagraph"/>
        <w:numPr>
          <w:ilvl w:val="0"/>
          <w:numId w:val="12"/>
        </w:numPr>
        <w:spacing w:after="0" w:line="240" w:lineRule="auto"/>
        <w:rPr>
          <w:rFonts w:ascii="Times New Roman" w:hAnsi="Times New Roman" w:cs="Times New Roman"/>
          <w:b/>
          <w:i/>
          <w:sz w:val="24"/>
          <w:szCs w:val="24"/>
        </w:rPr>
      </w:pPr>
      <w:r w:rsidRPr="00AD54BD">
        <w:rPr>
          <w:rFonts w:ascii="Times New Roman" w:hAnsi="Times New Roman" w:cs="Times New Roman"/>
          <w:b/>
          <w:i/>
          <w:sz w:val="24"/>
          <w:szCs w:val="24"/>
        </w:rPr>
        <w:t>Section 5:  Grant and Waivers</w:t>
      </w:r>
      <w:r w:rsidR="003B2A4F">
        <w:rPr>
          <w:rFonts w:ascii="Times New Roman" w:hAnsi="Times New Roman" w:cs="Times New Roman"/>
          <w:b/>
          <w:i/>
          <w:sz w:val="24"/>
          <w:szCs w:val="24"/>
        </w:rPr>
        <w:t xml:space="preserve">- </w:t>
      </w:r>
      <w:r w:rsidR="00BA3A84" w:rsidRPr="003B2A4F">
        <w:rPr>
          <w:rFonts w:ascii="Times New Roman" w:hAnsi="Times New Roman" w:cs="Times New Roman"/>
          <w:sz w:val="24"/>
          <w:szCs w:val="24"/>
        </w:rPr>
        <w:t>A</w:t>
      </w:r>
      <w:r w:rsidR="0087699A" w:rsidRPr="003B2A4F">
        <w:rPr>
          <w:rFonts w:ascii="Times New Roman" w:hAnsi="Times New Roman" w:cs="Times New Roman"/>
          <w:sz w:val="24"/>
          <w:szCs w:val="24"/>
        </w:rPr>
        <w:t>ddresses the specific items needed for each State to become an FTA grantee and meet specific grant requirements identified in 49 U.S.C. Section 5329(e).</w:t>
      </w:r>
    </w:p>
    <w:p w14:paraId="0B4D6802" w14:textId="77777777" w:rsidR="00A5052E" w:rsidRDefault="00A5052E" w:rsidP="003B2A4F">
      <w:pPr>
        <w:pStyle w:val="Heading2"/>
        <w:spacing w:before="0" w:after="0"/>
        <w:rPr>
          <w:rFonts w:ascii="Times New Roman" w:hAnsi="Times New Roman"/>
          <w:color w:val="000000"/>
          <w:sz w:val="24"/>
        </w:rPr>
      </w:pPr>
    </w:p>
    <w:p w14:paraId="5DC12DAD" w14:textId="77777777" w:rsidR="003B2A4F" w:rsidRDefault="003B2A4F" w:rsidP="003B2A4F">
      <w:pPr>
        <w:spacing w:after="0" w:line="240" w:lineRule="auto"/>
        <w:rPr>
          <w:rFonts w:ascii="Times New Roman" w:hAnsi="Times New Roman" w:cs="Times New Roman"/>
          <w:sz w:val="24"/>
          <w:szCs w:val="24"/>
        </w:rPr>
      </w:pPr>
      <w:r w:rsidRPr="000704A0">
        <w:rPr>
          <w:rFonts w:ascii="Times New Roman" w:hAnsi="Times New Roman" w:cs="Times New Roman"/>
          <w:sz w:val="24"/>
          <w:szCs w:val="24"/>
        </w:rPr>
        <w:t xml:space="preserve">The CWP template also references </w:t>
      </w:r>
      <w:r w:rsidRPr="000704A0">
        <w:rPr>
          <w:rFonts w:ascii="Times New Roman" w:hAnsi="Times New Roman" w:cs="Times New Roman"/>
          <w:b/>
          <w:sz w:val="24"/>
          <w:szCs w:val="24"/>
        </w:rPr>
        <w:t>TECHNICAL ASSISTANCE TABS</w:t>
      </w:r>
      <w:r w:rsidRPr="000704A0">
        <w:rPr>
          <w:rFonts w:ascii="Times New Roman" w:hAnsi="Times New Roman" w:cs="Times New Roman"/>
          <w:sz w:val="24"/>
          <w:szCs w:val="24"/>
        </w:rPr>
        <w:t xml:space="preserve"> for each section that contain sample materials and resources for States to review and consider as they establish the activities and final deliverables, milestone schedules and priorities for their CWPs.  </w:t>
      </w:r>
      <w:r>
        <w:rPr>
          <w:rFonts w:ascii="Times New Roman" w:hAnsi="Times New Roman" w:cs="Times New Roman"/>
          <w:sz w:val="24"/>
          <w:szCs w:val="24"/>
        </w:rPr>
        <w:t xml:space="preserve">Please see </w:t>
      </w:r>
      <w:hyperlink r:id="rId10" w:history="1">
        <w:r w:rsidRPr="003B2A4F">
          <w:rPr>
            <w:rStyle w:val="Hyperlink"/>
            <w:rFonts w:ascii="Times New Roman" w:hAnsi="Times New Roman" w:cs="Times New Roman"/>
            <w:sz w:val="24"/>
            <w:szCs w:val="24"/>
          </w:rPr>
          <w:t>FTA’s website</w:t>
        </w:r>
      </w:hyperlink>
      <w:r>
        <w:rPr>
          <w:rFonts w:ascii="Times New Roman" w:hAnsi="Times New Roman" w:cs="Times New Roman"/>
          <w:sz w:val="24"/>
          <w:szCs w:val="24"/>
        </w:rPr>
        <w:t xml:space="preserve"> to download this detailed information.  </w:t>
      </w:r>
    </w:p>
    <w:p w14:paraId="6A17B38E" w14:textId="77777777" w:rsidR="00FC602B" w:rsidRDefault="00FC602B" w:rsidP="003B2A4F">
      <w:pPr>
        <w:spacing w:after="0" w:line="240" w:lineRule="auto"/>
        <w:rPr>
          <w:rFonts w:ascii="Times New Roman" w:hAnsi="Times New Roman" w:cs="Times New Roman"/>
          <w:sz w:val="24"/>
          <w:szCs w:val="24"/>
        </w:rPr>
      </w:pPr>
    </w:p>
    <w:p w14:paraId="0BB5C5FD" w14:textId="57792997" w:rsidR="00DA6D20" w:rsidRDefault="00DA6D20" w:rsidP="003B2A4F">
      <w:pPr>
        <w:spacing w:after="0" w:line="240" w:lineRule="auto"/>
        <w:rPr>
          <w:rFonts w:ascii="Times New Roman" w:hAnsi="Times New Roman" w:cs="Times New Roman"/>
          <w:sz w:val="24"/>
          <w:szCs w:val="24"/>
        </w:rPr>
      </w:pPr>
      <w:r>
        <w:rPr>
          <w:rFonts w:ascii="Times New Roman" w:hAnsi="Times New Roman" w:cs="Times New Roman"/>
          <w:sz w:val="24"/>
          <w:szCs w:val="24"/>
        </w:rPr>
        <w:t>States should also reference a</w:t>
      </w:r>
      <w:r w:rsidRPr="007B055B">
        <w:rPr>
          <w:rFonts w:ascii="Times New Roman" w:hAnsi="Times New Roman" w:cs="Times New Roman"/>
          <w:sz w:val="24"/>
          <w:szCs w:val="24"/>
        </w:rPr>
        <w:t xml:space="preserve">pplicable </w:t>
      </w:r>
      <w:r w:rsidRPr="003B2A4F">
        <w:rPr>
          <w:rFonts w:ascii="Times New Roman" w:hAnsi="Times New Roman" w:cs="Times New Roman"/>
          <w:sz w:val="24"/>
          <w:szCs w:val="24"/>
        </w:rPr>
        <w:t>Federal Register</w:t>
      </w:r>
      <w:r w:rsidRPr="007B055B">
        <w:rPr>
          <w:rFonts w:ascii="Times New Roman" w:hAnsi="Times New Roman" w:cs="Times New Roman"/>
          <w:sz w:val="24"/>
          <w:szCs w:val="24"/>
        </w:rPr>
        <w:t xml:space="preserve"> notices, Dear Colleague letters, Frequently Asked Questions (FAQs), and other information available </w:t>
      </w:r>
      <w:r>
        <w:rPr>
          <w:rFonts w:ascii="Times New Roman" w:hAnsi="Times New Roman" w:cs="Times New Roman"/>
          <w:sz w:val="24"/>
          <w:szCs w:val="24"/>
        </w:rPr>
        <w:t xml:space="preserve">on </w:t>
      </w:r>
      <w:hyperlink r:id="rId11" w:history="1">
        <w:r w:rsidRPr="003B2A4F">
          <w:rPr>
            <w:rStyle w:val="Hyperlink"/>
            <w:rFonts w:ascii="Times New Roman" w:hAnsi="Times New Roman" w:cs="Times New Roman"/>
            <w:sz w:val="24"/>
            <w:szCs w:val="24"/>
          </w:rPr>
          <w:t>FTA’s website</w:t>
        </w:r>
      </w:hyperlink>
      <w:r>
        <w:rPr>
          <w:rFonts w:ascii="Times New Roman" w:hAnsi="Times New Roman" w:cs="Times New Roman"/>
          <w:sz w:val="24"/>
          <w:szCs w:val="24"/>
        </w:rPr>
        <w:t xml:space="preserve">.  </w:t>
      </w:r>
    </w:p>
    <w:p w14:paraId="6C46F3E6" w14:textId="77777777" w:rsidR="003B2A4F" w:rsidRDefault="003B2A4F" w:rsidP="003B2A4F">
      <w:pPr>
        <w:spacing w:after="0" w:line="240" w:lineRule="auto"/>
        <w:ind w:left="720"/>
        <w:rPr>
          <w:rFonts w:ascii="Times New Roman" w:hAnsi="Times New Roman" w:cs="Times New Roman"/>
          <w:sz w:val="24"/>
          <w:szCs w:val="24"/>
        </w:rPr>
      </w:pPr>
    </w:p>
    <w:p w14:paraId="2BDB210D" w14:textId="77777777" w:rsidR="003B2A4F" w:rsidRDefault="003B2A4F" w:rsidP="003B2A4F">
      <w:pPr>
        <w:spacing w:after="0" w:line="240" w:lineRule="auto"/>
        <w:rPr>
          <w:rFonts w:ascii="Times New Roman" w:hAnsi="Times New Roman" w:cs="Times New Roman"/>
          <w:sz w:val="24"/>
          <w:szCs w:val="24"/>
        </w:rPr>
      </w:pPr>
    </w:p>
    <w:p w14:paraId="3EA7DE8B" w14:textId="77777777" w:rsidR="003B2A4F" w:rsidRPr="000704A0" w:rsidRDefault="003B2A4F" w:rsidP="003B2A4F">
      <w:pPr>
        <w:spacing w:after="0" w:line="240" w:lineRule="auto"/>
        <w:rPr>
          <w:rFonts w:ascii="Times New Roman" w:hAnsi="Times New Roman" w:cs="Times New Roman"/>
          <w:sz w:val="24"/>
          <w:szCs w:val="24"/>
        </w:rPr>
      </w:pPr>
    </w:p>
    <w:p w14:paraId="37443A3E" w14:textId="77777777" w:rsidR="003B2A4F" w:rsidRDefault="003B2A4F" w:rsidP="003B2A4F"/>
    <w:p w14:paraId="52A2F55D" w14:textId="77777777" w:rsidR="003B2A4F" w:rsidRPr="003B2A4F" w:rsidRDefault="003B2A4F" w:rsidP="003B2A4F"/>
    <w:p w14:paraId="34BD9B8C" w14:textId="77777777" w:rsidR="005E0C85" w:rsidRDefault="005E0C85" w:rsidP="005E0C85">
      <w:pPr>
        <w:spacing w:after="0" w:line="240" w:lineRule="auto"/>
        <w:ind w:left="720"/>
        <w:rPr>
          <w:rFonts w:ascii="Times New Roman" w:hAnsi="Times New Roman" w:cs="Times New Roman"/>
          <w:sz w:val="24"/>
          <w:szCs w:val="24"/>
        </w:rPr>
      </w:pPr>
    </w:p>
    <w:p w14:paraId="57114965" w14:textId="77777777" w:rsidR="008F512E" w:rsidRDefault="008F512E" w:rsidP="005E0C85">
      <w:pPr>
        <w:spacing w:after="0" w:line="240" w:lineRule="auto"/>
        <w:ind w:left="720"/>
        <w:rPr>
          <w:rFonts w:ascii="Times New Roman" w:hAnsi="Times New Roman" w:cs="Times New Roman"/>
          <w:sz w:val="24"/>
          <w:szCs w:val="24"/>
        </w:rPr>
      </w:pPr>
    </w:p>
    <w:p w14:paraId="367BFE13" w14:textId="77777777" w:rsidR="00A41C7B" w:rsidRDefault="00A41C7B" w:rsidP="00A41C7B">
      <w:pPr>
        <w:spacing w:after="0" w:line="240" w:lineRule="auto"/>
        <w:ind w:left="1440"/>
        <w:rPr>
          <w:rFonts w:ascii="Times New Roman" w:hAnsi="Times New Roman" w:cs="Times New Roman"/>
          <w:sz w:val="24"/>
          <w:szCs w:val="24"/>
        </w:rPr>
      </w:pPr>
    </w:p>
    <w:p w14:paraId="53569E44" w14:textId="77777777" w:rsidR="005E0C85" w:rsidRDefault="005E0C85" w:rsidP="00A41C7B">
      <w:pPr>
        <w:spacing w:after="0" w:line="240" w:lineRule="auto"/>
        <w:rPr>
          <w:rFonts w:ascii="Times New Roman" w:hAnsi="Times New Roman" w:cs="Times New Roman"/>
          <w:sz w:val="24"/>
          <w:szCs w:val="24"/>
        </w:rPr>
      </w:pPr>
    </w:p>
    <w:p w14:paraId="435115B0" w14:textId="77777777" w:rsidR="005E0C85" w:rsidRDefault="005E0C85" w:rsidP="00E14526">
      <w:pPr>
        <w:spacing w:after="0" w:line="240" w:lineRule="auto"/>
        <w:rPr>
          <w:rFonts w:ascii="Times New Roman" w:hAnsi="Times New Roman" w:cs="Times New Roman"/>
          <w:sz w:val="24"/>
          <w:szCs w:val="24"/>
        </w:rPr>
        <w:sectPr w:rsidR="005E0C85" w:rsidSect="007B055B">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6C03804F" w14:textId="77777777" w:rsidR="00A41C7B" w:rsidRDefault="00A41C7B" w:rsidP="00395755">
      <w:pPr>
        <w:spacing w:after="0" w:line="240" w:lineRule="auto"/>
        <w:ind w:left="4" w:right="66"/>
        <w:jc w:val="center"/>
        <w:rPr>
          <w:rFonts w:ascii="Arial Narrow" w:eastAsia="Times New Roman" w:hAnsi="Arial Narrow" w:cs="Times New Roman"/>
          <w:b/>
          <w:spacing w:val="1"/>
          <w:sz w:val="20"/>
          <w:szCs w:val="20"/>
          <w:u w:val="single"/>
        </w:rPr>
      </w:pPr>
    </w:p>
    <w:p w14:paraId="01E47133" w14:textId="58D08EF4" w:rsidR="000E722A" w:rsidRDefault="000E722A" w:rsidP="000E722A">
      <w:pPr>
        <w:spacing w:after="0" w:line="240" w:lineRule="auto"/>
        <w:ind w:left="4" w:right="66"/>
        <w:jc w:val="center"/>
        <w:rPr>
          <w:rFonts w:ascii="Arial Narrow" w:eastAsia="Times New Roman" w:hAnsi="Arial Narrow" w:cs="Times New Roman"/>
          <w:spacing w:val="1"/>
          <w:sz w:val="44"/>
          <w:szCs w:val="44"/>
          <w:u w:val="single"/>
        </w:rPr>
      </w:pPr>
      <w:r w:rsidRPr="00A41C7B">
        <w:rPr>
          <w:rFonts w:ascii="Arial Narrow" w:eastAsia="Times New Roman" w:hAnsi="Arial Narrow" w:cs="Times New Roman"/>
          <w:spacing w:val="1"/>
          <w:sz w:val="44"/>
          <w:szCs w:val="44"/>
          <w:u w:val="single"/>
        </w:rPr>
        <w:t xml:space="preserve">SAMPLE </w:t>
      </w:r>
      <w:r>
        <w:rPr>
          <w:rFonts w:ascii="Arial Narrow" w:eastAsia="Times New Roman" w:hAnsi="Arial Narrow" w:cs="Times New Roman"/>
          <w:spacing w:val="1"/>
          <w:sz w:val="44"/>
          <w:szCs w:val="44"/>
          <w:u w:val="single"/>
        </w:rPr>
        <w:t>(COMPLETED) CWP TEMPLATE</w:t>
      </w:r>
    </w:p>
    <w:p w14:paraId="33D7557E" w14:textId="77777777" w:rsidR="000E722A" w:rsidRPr="00BE769A" w:rsidRDefault="000E722A" w:rsidP="000E722A">
      <w:pPr>
        <w:spacing w:after="0" w:line="240" w:lineRule="auto"/>
        <w:ind w:left="4" w:right="66"/>
        <w:jc w:val="center"/>
        <w:rPr>
          <w:rFonts w:ascii="Arial Narrow" w:eastAsia="Times New Roman" w:hAnsi="Arial Narrow" w:cs="Times New Roman"/>
          <w:spacing w:val="1"/>
          <w:sz w:val="28"/>
          <w:szCs w:val="28"/>
          <w:u w:val="single"/>
        </w:rPr>
      </w:pPr>
    </w:p>
    <w:p w14:paraId="45540F4B" w14:textId="1A06AA1E" w:rsidR="000E722A" w:rsidRDefault="000E722A" w:rsidP="000E722A">
      <w:pPr>
        <w:spacing w:after="0" w:line="240" w:lineRule="auto"/>
        <w:ind w:left="4" w:right="66"/>
        <w:jc w:val="center"/>
        <w:rPr>
          <w:rFonts w:ascii="Arial Narrow" w:eastAsia="Times New Roman" w:hAnsi="Arial Narrow" w:cs="Times New Roman"/>
          <w:i/>
          <w:spacing w:val="1"/>
          <w:sz w:val="28"/>
          <w:szCs w:val="28"/>
        </w:rPr>
      </w:pPr>
      <w:r>
        <w:rPr>
          <w:rFonts w:ascii="Arial Narrow" w:eastAsia="Times New Roman" w:hAnsi="Arial Narrow" w:cs="Times New Roman"/>
          <w:i/>
          <w:spacing w:val="1"/>
          <w:sz w:val="28"/>
          <w:szCs w:val="28"/>
        </w:rPr>
        <w:t>This sample template is provided to support SSO personnel and contractors in developing their own CWPs.</w:t>
      </w:r>
    </w:p>
    <w:p w14:paraId="31106393" w14:textId="77777777" w:rsidR="00BE769A" w:rsidRDefault="00BE769A" w:rsidP="000E722A">
      <w:pPr>
        <w:spacing w:after="0" w:line="240" w:lineRule="auto"/>
        <w:ind w:left="4" w:right="66"/>
        <w:jc w:val="center"/>
        <w:rPr>
          <w:rFonts w:ascii="Arial Narrow" w:eastAsia="Times New Roman" w:hAnsi="Arial Narrow" w:cs="Times New Roman"/>
          <w:i/>
          <w:spacing w:val="1"/>
          <w:sz w:val="28"/>
          <w:szCs w:val="28"/>
        </w:rPr>
      </w:pPr>
    </w:p>
    <w:p w14:paraId="69D17892" w14:textId="6C3E80FB" w:rsidR="00BE769A" w:rsidRPr="00BE769A" w:rsidRDefault="00BE769A" w:rsidP="00BE769A">
      <w:pPr>
        <w:pStyle w:val="CommentText"/>
        <w:rPr>
          <w:rFonts w:ascii="Arial Narrow" w:hAnsi="Arial Narrow" w:cs="Times New Roman"/>
          <w:sz w:val="24"/>
          <w:szCs w:val="24"/>
        </w:rPr>
      </w:pPr>
      <w:r w:rsidRPr="00BE769A">
        <w:rPr>
          <w:rFonts w:ascii="Arial Narrow" w:eastAsia="Times New Roman" w:hAnsi="Arial Narrow" w:cs="Times New Roman"/>
          <w:b/>
          <w:spacing w:val="1"/>
          <w:sz w:val="24"/>
          <w:szCs w:val="24"/>
        </w:rPr>
        <w:t xml:space="preserve">Instructions: </w:t>
      </w:r>
      <w:r w:rsidRPr="00BE769A">
        <w:rPr>
          <w:rFonts w:ascii="Arial Narrow" w:hAnsi="Arial Narrow" w:cs="Times New Roman"/>
          <w:sz w:val="24"/>
          <w:szCs w:val="24"/>
        </w:rPr>
        <w:t xml:space="preserve">The CWP template contains eight columns.  Column (1) is provided by FTA based on the MAP-21 statute.  States should fill in Column (2) with information </w:t>
      </w:r>
      <w:r>
        <w:rPr>
          <w:rFonts w:ascii="Arial Narrow" w:hAnsi="Arial Narrow" w:cs="Times New Roman"/>
          <w:sz w:val="24"/>
          <w:szCs w:val="24"/>
        </w:rPr>
        <w:t>from</w:t>
      </w:r>
      <w:r w:rsidRPr="00BE769A">
        <w:rPr>
          <w:rFonts w:ascii="Arial Narrow" w:hAnsi="Arial Narrow" w:cs="Times New Roman"/>
          <w:sz w:val="24"/>
          <w:szCs w:val="24"/>
        </w:rPr>
        <w:t xml:space="preserve"> the Summary of Results Checklist provided by FTA on October 1, 2013.  Requirements that were approved by FTA can be color-coded green, with no further action required</w:t>
      </w:r>
      <w:r>
        <w:rPr>
          <w:rFonts w:ascii="Arial Narrow" w:hAnsi="Arial Narrow" w:cs="Times New Roman"/>
          <w:sz w:val="24"/>
          <w:szCs w:val="24"/>
        </w:rPr>
        <w:t xml:space="preserve"> in columns (3) to (8)</w:t>
      </w:r>
      <w:r w:rsidRPr="00BE769A">
        <w:rPr>
          <w:rFonts w:ascii="Arial Narrow" w:hAnsi="Arial Narrow" w:cs="Times New Roman"/>
          <w:sz w:val="24"/>
          <w:szCs w:val="24"/>
        </w:rPr>
        <w:t xml:space="preserve">.  If FTA identified a gap in the Summary of Results Checklist, the State should identify this item as yellow and proceed to fill out columns (3) to (8).  </w:t>
      </w:r>
      <w:r>
        <w:rPr>
          <w:rFonts w:ascii="Arial Narrow" w:hAnsi="Arial Narrow" w:cs="Times New Roman"/>
          <w:sz w:val="24"/>
          <w:szCs w:val="24"/>
        </w:rPr>
        <w:t xml:space="preserve">Each activity should have an </w:t>
      </w:r>
      <w:r w:rsidRPr="00BE769A">
        <w:rPr>
          <w:rFonts w:ascii="Arial Narrow" w:hAnsi="Arial Narrow" w:cs="Times New Roman"/>
          <w:sz w:val="24"/>
          <w:szCs w:val="24"/>
        </w:rPr>
        <w:t>anticipated outcome in column (6)</w:t>
      </w:r>
      <w:r w:rsidR="00C62A06">
        <w:rPr>
          <w:rFonts w:ascii="Arial Narrow" w:hAnsi="Arial Narrow" w:cs="Times New Roman"/>
          <w:sz w:val="24"/>
          <w:szCs w:val="24"/>
        </w:rPr>
        <w:t xml:space="preserve"> and supporting activities and a timeline in columns (4) through (7)</w:t>
      </w:r>
      <w:r w:rsidRPr="00BE769A">
        <w:rPr>
          <w:rFonts w:ascii="Arial Narrow" w:hAnsi="Arial Narrow" w:cs="Times New Roman"/>
          <w:sz w:val="24"/>
          <w:szCs w:val="24"/>
        </w:rPr>
        <w:t>.  FTA will work with each State to verify that the anticipated outcome complies with the MAP-21 statutory requirements</w:t>
      </w:r>
      <w:r w:rsidR="00C62A06">
        <w:rPr>
          <w:rFonts w:ascii="Arial Narrow" w:hAnsi="Arial Narrow" w:cs="Times New Roman"/>
          <w:sz w:val="24"/>
          <w:szCs w:val="24"/>
        </w:rPr>
        <w:t xml:space="preserve"> and the</w:t>
      </w:r>
      <w:r w:rsidRPr="00BE769A">
        <w:rPr>
          <w:rFonts w:ascii="Arial Narrow" w:hAnsi="Arial Narrow" w:cs="Times New Roman"/>
          <w:sz w:val="24"/>
          <w:szCs w:val="24"/>
        </w:rPr>
        <w:t xml:space="preserve"> </w:t>
      </w:r>
      <w:r>
        <w:rPr>
          <w:rFonts w:ascii="Arial Narrow" w:hAnsi="Arial Narrow" w:cs="Times New Roman"/>
          <w:sz w:val="24"/>
          <w:szCs w:val="24"/>
        </w:rPr>
        <w:t>supporting activities and timeline are</w:t>
      </w:r>
      <w:r w:rsidRPr="00BE769A">
        <w:rPr>
          <w:rFonts w:ascii="Arial Narrow" w:hAnsi="Arial Narrow" w:cs="Times New Roman"/>
          <w:sz w:val="24"/>
          <w:szCs w:val="24"/>
        </w:rPr>
        <w:t xml:space="preserve"> reasonable.  Lastly, States should provide a current status in column (8) and continue to update this status to manage performance against this goal.  Once a grant is awarded, FTA </w:t>
      </w:r>
      <w:r>
        <w:rPr>
          <w:rFonts w:ascii="Arial Narrow" w:hAnsi="Arial Narrow" w:cs="Times New Roman"/>
          <w:sz w:val="24"/>
          <w:szCs w:val="24"/>
        </w:rPr>
        <w:t>will</w:t>
      </w:r>
      <w:r w:rsidRPr="00BE769A">
        <w:rPr>
          <w:rFonts w:ascii="Arial Narrow" w:hAnsi="Arial Narrow" w:cs="Times New Roman"/>
          <w:sz w:val="24"/>
          <w:szCs w:val="24"/>
        </w:rPr>
        <w:t xml:space="preserve"> meet with States quarterly to check the status in column (8) with the timeline in column (7).  </w:t>
      </w:r>
    </w:p>
    <w:tbl>
      <w:tblPr>
        <w:tblW w:w="14134" w:type="dxa"/>
        <w:jc w:val="center"/>
        <w:tblLayout w:type="fixed"/>
        <w:tblCellMar>
          <w:left w:w="0" w:type="dxa"/>
          <w:right w:w="0" w:type="dxa"/>
        </w:tblCellMar>
        <w:tblLook w:val="01E0" w:firstRow="1" w:lastRow="1" w:firstColumn="1" w:lastColumn="1" w:noHBand="0" w:noVBand="0"/>
      </w:tblPr>
      <w:tblGrid>
        <w:gridCol w:w="1863"/>
        <w:gridCol w:w="1798"/>
        <w:gridCol w:w="1798"/>
        <w:gridCol w:w="1798"/>
        <w:gridCol w:w="1609"/>
        <w:gridCol w:w="1987"/>
        <w:gridCol w:w="1514"/>
        <w:gridCol w:w="1767"/>
      </w:tblGrid>
      <w:tr w:rsidR="00BE769A" w:rsidRPr="00245D53" w14:paraId="0C44B8C0" w14:textId="77777777" w:rsidTr="00F8702A">
        <w:trPr>
          <w:trHeight w:hRule="exact" w:val="456"/>
          <w:tblHeader/>
          <w:jc w:val="center"/>
        </w:trPr>
        <w:tc>
          <w:tcPr>
            <w:tcW w:w="186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40B6995" w14:textId="77777777" w:rsidR="00BE769A" w:rsidRPr="00245D53" w:rsidRDefault="00BE769A" w:rsidP="00F8702A">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4DE4C39" w14:textId="77777777" w:rsidR="00BE769A" w:rsidRPr="00245D53" w:rsidRDefault="00BE769A" w:rsidP="00F8702A">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F1F1168" w14:textId="4F9C3DEA" w:rsidR="00BE769A" w:rsidRPr="00245D53" w:rsidRDefault="00C62A06" w:rsidP="00F8702A">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Pr>
          <w:p w14:paraId="25EB8F6F" w14:textId="77777777" w:rsidR="00BE769A" w:rsidRPr="00245D53" w:rsidRDefault="00BE769A" w:rsidP="00F8702A">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609" w:type="dxa"/>
            <w:tcBorders>
              <w:top w:val="single" w:sz="6" w:space="0" w:color="000000"/>
              <w:left w:val="single" w:sz="6" w:space="0" w:color="000000"/>
              <w:bottom w:val="single" w:sz="6" w:space="0" w:color="000000"/>
              <w:right w:val="single" w:sz="6" w:space="0" w:color="000000"/>
            </w:tcBorders>
            <w:shd w:val="clear" w:color="auto" w:fill="E6E6E6"/>
          </w:tcPr>
          <w:p w14:paraId="58EA6832" w14:textId="77777777" w:rsidR="00BE769A" w:rsidRPr="00245D53" w:rsidRDefault="00BE769A" w:rsidP="00F8702A">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987" w:type="dxa"/>
            <w:tcBorders>
              <w:top w:val="single" w:sz="6" w:space="0" w:color="000000"/>
              <w:left w:val="single" w:sz="6" w:space="0" w:color="000000"/>
              <w:bottom w:val="single" w:sz="6" w:space="0" w:color="000000"/>
              <w:right w:val="single" w:sz="6" w:space="0" w:color="000000"/>
            </w:tcBorders>
            <w:shd w:val="clear" w:color="auto" w:fill="E6E6E6"/>
          </w:tcPr>
          <w:p w14:paraId="33AC1BF5" w14:textId="75BE60BC" w:rsidR="00BE769A" w:rsidRPr="00245D53" w:rsidRDefault="00C62A06" w:rsidP="00F8702A">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1514" w:type="dxa"/>
            <w:tcBorders>
              <w:top w:val="single" w:sz="6" w:space="0" w:color="000000"/>
              <w:left w:val="single" w:sz="6" w:space="0" w:color="000000"/>
              <w:bottom w:val="single" w:sz="6" w:space="0" w:color="000000"/>
              <w:right w:val="single" w:sz="6" w:space="0" w:color="000000"/>
            </w:tcBorders>
            <w:shd w:val="clear" w:color="auto" w:fill="E6E6E6"/>
          </w:tcPr>
          <w:p w14:paraId="6CB95F04" w14:textId="77777777" w:rsidR="00BE769A" w:rsidRPr="00245D53" w:rsidRDefault="00BE769A" w:rsidP="00F8702A">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176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E7F1491" w14:textId="77777777" w:rsidR="00BE769A" w:rsidRPr="00245D53" w:rsidRDefault="00BE769A" w:rsidP="00F8702A">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BE769A" w:rsidRPr="00A76DAE" w14:paraId="48C4BF2D" w14:textId="77777777" w:rsidTr="00F8702A">
        <w:trPr>
          <w:trHeight w:hRule="exact" w:val="2112"/>
          <w:tblHeader/>
          <w:jc w:val="center"/>
        </w:trPr>
        <w:tc>
          <w:tcPr>
            <w:tcW w:w="186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3704876" w14:textId="77777777" w:rsidR="00BE769A" w:rsidRDefault="00BE769A"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(1) </w:t>
            </w:r>
          </w:p>
          <w:p w14:paraId="45989EE0" w14:textId="77777777" w:rsidR="00BE769A" w:rsidRDefault="00BE769A"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Provides </w:t>
            </w:r>
            <w:r w:rsidRPr="00A76DAE">
              <w:rPr>
                <w:rFonts w:ascii="Arial Narrow" w:eastAsia="Times New Roman" w:hAnsi="Arial Narrow" w:cs="Times New Roman"/>
                <w:b/>
                <w:bCs/>
                <w:spacing w:val="-1"/>
                <w:sz w:val="16"/>
                <w:szCs w:val="16"/>
              </w:rPr>
              <w:t xml:space="preserve">the reference to </w:t>
            </w:r>
            <w:r>
              <w:rPr>
                <w:rFonts w:ascii="Arial Narrow" w:eastAsia="Times New Roman" w:hAnsi="Arial Narrow" w:cs="Times New Roman"/>
                <w:b/>
                <w:bCs/>
                <w:spacing w:val="-1"/>
                <w:sz w:val="16"/>
                <w:szCs w:val="16"/>
              </w:rPr>
              <w:t xml:space="preserve">the specific </w:t>
            </w:r>
            <w:r w:rsidRPr="00A76DAE">
              <w:rPr>
                <w:rFonts w:ascii="Arial Narrow" w:eastAsia="Times New Roman" w:hAnsi="Arial Narrow" w:cs="Times New Roman"/>
                <w:b/>
                <w:bCs/>
                <w:spacing w:val="-1"/>
                <w:sz w:val="16"/>
                <w:szCs w:val="16"/>
              </w:rPr>
              <w:t xml:space="preserve">MAP-21 </w:t>
            </w:r>
            <w:r w:rsidRPr="00AA31F2">
              <w:rPr>
                <w:rFonts w:ascii="Arial Narrow" w:eastAsia="Times New Roman" w:hAnsi="Arial Narrow" w:cs="Times New Roman"/>
                <w:b/>
                <w:bCs/>
                <w:spacing w:val="-1"/>
                <w:sz w:val="16"/>
                <w:szCs w:val="16"/>
              </w:rPr>
              <w:t>49 U.S.C. Section 5329(e) that must be addressed.</w:t>
            </w:r>
          </w:p>
          <w:p w14:paraId="0B13C035" w14:textId="77777777" w:rsidR="00BE769A" w:rsidRDefault="00BE769A" w:rsidP="00F8702A">
            <w:pPr>
              <w:spacing w:after="0" w:line="240" w:lineRule="auto"/>
              <w:ind w:left="-68" w:right="-24"/>
              <w:jc w:val="center"/>
              <w:rPr>
                <w:rFonts w:ascii="Arial Narrow" w:eastAsia="Times New Roman" w:hAnsi="Arial Narrow" w:cs="Times New Roman"/>
                <w:b/>
                <w:bCs/>
                <w:spacing w:val="-1"/>
                <w:sz w:val="16"/>
                <w:szCs w:val="16"/>
              </w:rPr>
            </w:pPr>
          </w:p>
          <w:p w14:paraId="0FC17A03" w14:textId="77777777" w:rsidR="00BE769A" w:rsidRPr="00A76DAE" w:rsidRDefault="00BE769A"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Provided by FTA</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C7286E1" w14:textId="77777777" w:rsidR="00BE769A" w:rsidRDefault="00BE769A"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 xml:space="preserve">(2) </w:t>
            </w:r>
          </w:p>
          <w:p w14:paraId="33C6E50B" w14:textId="3026DA2A" w:rsidR="00E65740" w:rsidRDefault="00BE769A"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Indicates whether the State’s program complies with the requirement in column (1)</w:t>
            </w:r>
            <w:r w:rsidR="00E65740">
              <w:rPr>
                <w:rFonts w:ascii="Arial Narrow" w:eastAsia="Times New Roman" w:hAnsi="Arial Narrow" w:cs="Times New Roman"/>
                <w:b/>
                <w:bCs/>
                <w:sz w:val="16"/>
                <w:szCs w:val="16"/>
              </w:rPr>
              <w:t>, and any issues that FTA found and provided in the Summary of Results Checklist on Oct. 1, 2013.</w:t>
            </w:r>
          </w:p>
          <w:p w14:paraId="704D9B1A" w14:textId="6C4438EB" w:rsidR="00E65740" w:rsidRDefault="00E65740"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To be completed by the State</w:t>
            </w:r>
          </w:p>
          <w:p w14:paraId="20B74628" w14:textId="77777777" w:rsidR="00E65740" w:rsidRDefault="00E65740" w:rsidP="00E65740">
            <w:pPr>
              <w:spacing w:after="0" w:line="240" w:lineRule="auto"/>
              <w:ind w:left="-58" w:right="-20"/>
              <w:jc w:val="center"/>
              <w:rPr>
                <w:rFonts w:ascii="Arial Narrow" w:eastAsia="Times New Roman" w:hAnsi="Arial Narrow" w:cs="Times New Roman"/>
                <w:b/>
                <w:bCs/>
                <w:sz w:val="16"/>
                <w:szCs w:val="16"/>
              </w:rPr>
            </w:pPr>
          </w:p>
          <w:p w14:paraId="240DB52A" w14:textId="20B5AD57" w:rsidR="00BE769A" w:rsidRPr="00A76DAE" w:rsidRDefault="00BE769A" w:rsidP="00FF5600">
            <w:pPr>
              <w:spacing w:after="0" w:line="240" w:lineRule="auto"/>
              <w:ind w:right="-20"/>
              <w:jc w:val="center"/>
              <w:rPr>
                <w:rFonts w:ascii="Arial Narrow" w:eastAsia="Times New Roman" w:hAnsi="Arial Narrow" w:cs="Times New Roman"/>
                <w:b/>
                <w:bCs/>
                <w:sz w:val="16"/>
                <w:szCs w:val="16"/>
              </w:rPr>
            </w:pP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CEBC38E" w14:textId="77777777" w:rsidR="00BE769A" w:rsidRDefault="00BE769A"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(3) </w:t>
            </w:r>
          </w:p>
          <w:p w14:paraId="3BB9FA60" w14:textId="69FD9B77" w:rsidR="00BE769A" w:rsidRDefault="00C62A06"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Identifies the high-level task</w:t>
            </w:r>
            <w:r w:rsidR="00BE769A">
              <w:rPr>
                <w:rFonts w:ascii="Arial Narrow" w:eastAsia="Times New Roman" w:hAnsi="Arial Narrow" w:cs="Times New Roman"/>
                <w:b/>
                <w:sz w:val="16"/>
                <w:szCs w:val="16"/>
              </w:rPr>
              <w:t xml:space="preserve"> to address the requirement in column (1)</w:t>
            </w:r>
          </w:p>
          <w:p w14:paraId="68C6FBE8" w14:textId="77777777" w:rsidR="00BE769A" w:rsidRDefault="00BE769A" w:rsidP="00F8702A">
            <w:pPr>
              <w:spacing w:after="0" w:line="240" w:lineRule="auto"/>
              <w:ind w:left="4" w:right="-20"/>
              <w:jc w:val="center"/>
              <w:rPr>
                <w:rFonts w:ascii="Arial Narrow" w:eastAsia="Times New Roman" w:hAnsi="Arial Narrow" w:cs="Times New Roman"/>
                <w:b/>
                <w:sz w:val="16"/>
                <w:szCs w:val="16"/>
              </w:rPr>
            </w:pPr>
          </w:p>
          <w:p w14:paraId="414219CB" w14:textId="77777777" w:rsidR="00C62A06" w:rsidRDefault="00C62A06" w:rsidP="00F8702A">
            <w:pPr>
              <w:spacing w:after="0" w:line="240" w:lineRule="auto"/>
              <w:ind w:left="4" w:right="-20"/>
              <w:jc w:val="center"/>
              <w:rPr>
                <w:rFonts w:ascii="Arial Narrow" w:eastAsia="Times New Roman" w:hAnsi="Arial Narrow" w:cs="Times New Roman"/>
                <w:b/>
                <w:sz w:val="16"/>
                <w:szCs w:val="16"/>
              </w:rPr>
            </w:pPr>
          </w:p>
          <w:p w14:paraId="34BAD49D" w14:textId="77777777" w:rsidR="00BE769A" w:rsidRPr="00A76DAE" w:rsidRDefault="00BE769A"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To be completed by the State</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Pr>
          <w:p w14:paraId="7E7B62FF"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(4)</w:t>
            </w:r>
          </w:p>
          <w:p w14:paraId="5E91DA47"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Indicates the specific steps the State will take to complete the action plan task in column (3)</w:t>
            </w:r>
          </w:p>
          <w:p w14:paraId="1C6FC98F"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p>
          <w:p w14:paraId="07943EC8" w14:textId="77777777" w:rsidR="00BE769A" w:rsidRPr="00A76DAE"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609" w:type="dxa"/>
            <w:tcBorders>
              <w:top w:val="single" w:sz="6" w:space="0" w:color="000000"/>
              <w:left w:val="single" w:sz="6" w:space="0" w:color="000000"/>
              <w:bottom w:val="single" w:sz="6" w:space="0" w:color="000000"/>
              <w:right w:val="single" w:sz="6" w:space="0" w:color="000000"/>
            </w:tcBorders>
            <w:shd w:val="clear" w:color="auto" w:fill="E6E6E6"/>
          </w:tcPr>
          <w:p w14:paraId="5D392B3D"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(5)</w:t>
            </w:r>
          </w:p>
          <w:p w14:paraId="31CFF5A1" w14:textId="40990A37" w:rsidR="00BE769A" w:rsidRDefault="00BE769A" w:rsidP="00C62A06">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Indicate who is responsible for</w:t>
            </w:r>
            <w:r w:rsidR="00C62A06">
              <w:rPr>
                <w:rFonts w:ascii="Arial Narrow" w:eastAsia="Times New Roman" w:hAnsi="Arial Narrow" w:cs="Times New Roman"/>
                <w:b/>
                <w:bCs/>
                <w:spacing w:val="-1"/>
                <w:sz w:val="16"/>
                <w:szCs w:val="16"/>
              </w:rPr>
              <w:t xml:space="preserve"> the</w:t>
            </w:r>
            <w:r w:rsidRPr="00A76DAE">
              <w:rPr>
                <w:rFonts w:ascii="Arial Narrow" w:eastAsia="Times New Roman" w:hAnsi="Arial Narrow" w:cs="Times New Roman"/>
                <w:b/>
                <w:bCs/>
                <w:spacing w:val="-1"/>
                <w:sz w:val="16"/>
                <w:szCs w:val="16"/>
              </w:rPr>
              <w:t xml:space="preserve"> </w:t>
            </w:r>
            <w:r>
              <w:rPr>
                <w:rFonts w:ascii="Arial Narrow" w:eastAsia="Times New Roman" w:hAnsi="Arial Narrow" w:cs="Times New Roman"/>
                <w:b/>
                <w:bCs/>
                <w:spacing w:val="-1"/>
                <w:sz w:val="16"/>
                <w:szCs w:val="16"/>
              </w:rPr>
              <w:t xml:space="preserve">action plan </w:t>
            </w:r>
            <w:r w:rsidR="00C62A06">
              <w:rPr>
                <w:rFonts w:ascii="Arial Narrow" w:eastAsia="Times New Roman" w:hAnsi="Arial Narrow" w:cs="Times New Roman"/>
                <w:b/>
                <w:bCs/>
                <w:spacing w:val="-1"/>
                <w:sz w:val="16"/>
                <w:szCs w:val="16"/>
              </w:rPr>
              <w:t>task in column (3</w:t>
            </w:r>
            <w:r>
              <w:rPr>
                <w:rFonts w:ascii="Arial Narrow" w:eastAsia="Times New Roman" w:hAnsi="Arial Narrow" w:cs="Times New Roman"/>
                <w:b/>
                <w:bCs/>
                <w:spacing w:val="-1"/>
                <w:sz w:val="16"/>
                <w:szCs w:val="16"/>
              </w:rPr>
              <w:t>)</w:t>
            </w:r>
          </w:p>
          <w:p w14:paraId="120EF3B0"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p>
          <w:p w14:paraId="62A76460" w14:textId="77777777" w:rsidR="00BE769A" w:rsidRPr="00A76DAE"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987" w:type="dxa"/>
            <w:tcBorders>
              <w:top w:val="single" w:sz="6" w:space="0" w:color="000000"/>
              <w:left w:val="single" w:sz="6" w:space="0" w:color="000000"/>
              <w:bottom w:val="single" w:sz="6" w:space="0" w:color="000000"/>
              <w:right w:val="single" w:sz="6" w:space="0" w:color="000000"/>
            </w:tcBorders>
            <w:shd w:val="clear" w:color="auto" w:fill="E6E6E6"/>
          </w:tcPr>
          <w:p w14:paraId="4AC2B4FB"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(6) </w:t>
            </w:r>
          </w:p>
          <w:p w14:paraId="2AA5CF8F" w14:textId="4A29BBC4"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sidRPr="00A76DAE">
              <w:rPr>
                <w:rFonts w:ascii="Arial Narrow" w:eastAsia="Times New Roman" w:hAnsi="Arial Narrow" w:cs="Times New Roman"/>
                <w:b/>
                <w:bCs/>
                <w:spacing w:val="-1"/>
                <w:sz w:val="16"/>
                <w:szCs w:val="16"/>
              </w:rPr>
              <w:t>Indicate</w:t>
            </w:r>
            <w:r>
              <w:rPr>
                <w:rFonts w:ascii="Arial Narrow" w:eastAsia="Times New Roman" w:hAnsi="Arial Narrow" w:cs="Times New Roman"/>
                <w:b/>
                <w:bCs/>
                <w:spacing w:val="-1"/>
                <w:sz w:val="16"/>
                <w:szCs w:val="16"/>
              </w:rPr>
              <w:t xml:space="preserve">s the anticipated end state and accompanying </w:t>
            </w:r>
            <w:r w:rsidRPr="00A76DAE">
              <w:rPr>
                <w:rFonts w:ascii="Arial Narrow" w:eastAsia="Times New Roman" w:hAnsi="Arial Narrow" w:cs="Times New Roman"/>
                <w:b/>
                <w:bCs/>
                <w:spacing w:val="-1"/>
                <w:sz w:val="16"/>
                <w:szCs w:val="16"/>
              </w:rPr>
              <w:t xml:space="preserve">deliverable(s) for the </w:t>
            </w:r>
            <w:r>
              <w:rPr>
                <w:rFonts w:ascii="Arial Narrow" w:eastAsia="Times New Roman" w:hAnsi="Arial Narrow" w:cs="Times New Roman"/>
                <w:b/>
                <w:bCs/>
                <w:spacing w:val="-1"/>
                <w:sz w:val="16"/>
                <w:szCs w:val="16"/>
              </w:rPr>
              <w:t>action plan task in column (3)</w:t>
            </w:r>
          </w:p>
          <w:p w14:paraId="36187AA4"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p>
          <w:p w14:paraId="6425A950" w14:textId="77777777" w:rsidR="00BE769A" w:rsidRPr="00A76DAE"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514" w:type="dxa"/>
            <w:tcBorders>
              <w:top w:val="single" w:sz="6" w:space="0" w:color="000000"/>
              <w:left w:val="single" w:sz="6" w:space="0" w:color="000000"/>
              <w:bottom w:val="single" w:sz="6" w:space="0" w:color="000000"/>
              <w:right w:val="single" w:sz="6" w:space="0" w:color="000000"/>
            </w:tcBorders>
            <w:shd w:val="clear" w:color="auto" w:fill="E6E6E6"/>
          </w:tcPr>
          <w:p w14:paraId="13DD43B2"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(7)</w:t>
            </w:r>
          </w:p>
          <w:p w14:paraId="2A7AD124" w14:textId="1FE45A5D"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Indicate</w:t>
            </w:r>
            <w:r>
              <w:rPr>
                <w:rFonts w:ascii="Arial Narrow" w:eastAsia="Times New Roman" w:hAnsi="Arial Narrow" w:cs="Times New Roman"/>
                <w:b/>
                <w:bCs/>
                <w:spacing w:val="-1"/>
                <w:sz w:val="16"/>
                <w:szCs w:val="16"/>
              </w:rPr>
              <w:t>s</w:t>
            </w:r>
            <w:r w:rsidRPr="00A76DAE">
              <w:rPr>
                <w:rFonts w:ascii="Arial Narrow" w:eastAsia="Times New Roman" w:hAnsi="Arial Narrow" w:cs="Times New Roman"/>
                <w:b/>
                <w:bCs/>
                <w:spacing w:val="-1"/>
                <w:sz w:val="16"/>
                <w:szCs w:val="16"/>
              </w:rPr>
              <w:t xml:space="preserve"> the time frame for completing the </w:t>
            </w:r>
            <w:r w:rsidR="00C62A06">
              <w:rPr>
                <w:rFonts w:ascii="Arial Narrow" w:eastAsia="Times New Roman" w:hAnsi="Arial Narrow" w:cs="Times New Roman"/>
                <w:b/>
                <w:bCs/>
                <w:spacing w:val="-1"/>
                <w:sz w:val="16"/>
                <w:szCs w:val="16"/>
              </w:rPr>
              <w:t>action plan task</w:t>
            </w:r>
            <w:r>
              <w:rPr>
                <w:rFonts w:ascii="Arial Narrow" w:eastAsia="Times New Roman" w:hAnsi="Arial Narrow" w:cs="Times New Roman"/>
                <w:b/>
                <w:bCs/>
                <w:spacing w:val="-1"/>
                <w:sz w:val="16"/>
                <w:szCs w:val="16"/>
              </w:rPr>
              <w:t xml:space="preserve"> in column (4)</w:t>
            </w:r>
          </w:p>
          <w:p w14:paraId="44B624E0"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p>
          <w:p w14:paraId="1AB17434" w14:textId="77777777" w:rsidR="00BE769A" w:rsidRPr="00A76DAE"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State</w:t>
            </w:r>
          </w:p>
        </w:tc>
        <w:tc>
          <w:tcPr>
            <w:tcW w:w="176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4C3A5AA"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(8)</w:t>
            </w:r>
          </w:p>
          <w:p w14:paraId="00B73C22" w14:textId="758B494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Include</w:t>
            </w:r>
            <w:r>
              <w:rPr>
                <w:rFonts w:ascii="Arial Narrow" w:eastAsia="Times New Roman" w:hAnsi="Arial Narrow" w:cs="Times New Roman"/>
                <w:b/>
                <w:bCs/>
                <w:spacing w:val="-1"/>
                <w:sz w:val="16"/>
                <w:szCs w:val="16"/>
              </w:rPr>
              <w:t xml:space="preserve">s a status </w:t>
            </w:r>
            <w:r w:rsidR="00C62A06">
              <w:rPr>
                <w:rFonts w:ascii="Arial Narrow" w:eastAsia="Times New Roman" w:hAnsi="Arial Narrow" w:cs="Times New Roman"/>
                <w:b/>
                <w:bCs/>
                <w:spacing w:val="-1"/>
                <w:sz w:val="16"/>
                <w:szCs w:val="16"/>
              </w:rPr>
              <w:t>for the action plan task in column (3)</w:t>
            </w:r>
            <w:r>
              <w:rPr>
                <w:rFonts w:ascii="Arial Narrow" w:eastAsia="Times New Roman" w:hAnsi="Arial Narrow" w:cs="Times New Roman"/>
                <w:b/>
                <w:bCs/>
                <w:spacing w:val="-1"/>
                <w:sz w:val="16"/>
                <w:szCs w:val="16"/>
              </w:rPr>
              <w:t xml:space="preserve">, based on the key provided </w:t>
            </w:r>
            <w:r w:rsidR="00511362">
              <w:rPr>
                <w:rFonts w:ascii="Arial Narrow" w:eastAsia="Times New Roman" w:hAnsi="Arial Narrow" w:cs="Times New Roman"/>
                <w:b/>
                <w:bCs/>
                <w:spacing w:val="-1"/>
                <w:sz w:val="16"/>
                <w:szCs w:val="16"/>
              </w:rPr>
              <w:t>below</w:t>
            </w:r>
          </w:p>
          <w:p w14:paraId="108AA1DF" w14:textId="77777777" w:rsidR="00BE769A" w:rsidRDefault="00BE769A" w:rsidP="00F8702A">
            <w:pPr>
              <w:spacing w:after="0" w:line="240" w:lineRule="auto"/>
              <w:ind w:left="4" w:right="66"/>
              <w:jc w:val="center"/>
              <w:rPr>
                <w:rFonts w:ascii="Arial Narrow" w:eastAsia="Times New Roman" w:hAnsi="Arial Narrow" w:cs="Times New Roman"/>
                <w:b/>
                <w:bCs/>
                <w:spacing w:val="-1"/>
                <w:sz w:val="16"/>
                <w:szCs w:val="16"/>
              </w:rPr>
            </w:pPr>
          </w:p>
          <w:p w14:paraId="3170A05C" w14:textId="5D2A05A1" w:rsidR="00BE769A" w:rsidRPr="00A76DAE" w:rsidRDefault="00BE769A" w:rsidP="00E65740">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and updated by the State</w:t>
            </w:r>
            <w:r w:rsidR="00E65740">
              <w:rPr>
                <w:rFonts w:ascii="Arial Narrow" w:eastAsia="Times New Roman" w:hAnsi="Arial Narrow" w:cs="Times New Roman"/>
                <w:b/>
                <w:bCs/>
                <w:spacing w:val="-1"/>
                <w:sz w:val="16"/>
                <w:szCs w:val="16"/>
              </w:rPr>
              <w:t xml:space="preserve"> on a quarterly basis</w:t>
            </w:r>
          </w:p>
        </w:tc>
      </w:tr>
    </w:tbl>
    <w:p w14:paraId="3EE70A0F" w14:textId="77777777" w:rsidR="00BE769A" w:rsidRDefault="00BE769A" w:rsidP="00BE769A">
      <w:pPr>
        <w:pStyle w:val="CommentText"/>
        <w:rPr>
          <w:rFonts w:ascii="Times New Roman" w:hAnsi="Times New Roman" w:cs="Times New Roman"/>
          <w:sz w:val="24"/>
          <w:szCs w:val="24"/>
        </w:rPr>
      </w:pPr>
    </w:p>
    <w:p w14:paraId="4079C87A" w14:textId="77777777" w:rsidR="00BE769A" w:rsidRDefault="00BE769A" w:rsidP="00BE769A">
      <w:pPr>
        <w:pStyle w:val="CommentText"/>
        <w:rPr>
          <w:rFonts w:ascii="Times New Roman" w:hAnsi="Times New Roman" w:cs="Times New Roman"/>
          <w:sz w:val="24"/>
          <w:szCs w:val="24"/>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37D40291"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4DB9AF2"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spacing w:val="1"/>
                <w:sz w:val="20"/>
                <w:szCs w:val="20"/>
                <w:u w:val="single"/>
              </w:rPr>
              <w:t xml:space="preserve">SECTION 1 – </w:t>
            </w:r>
            <w:r w:rsidRPr="00245D53">
              <w:rPr>
                <w:rFonts w:ascii="Arial Narrow" w:eastAsia="Times New Roman" w:hAnsi="Arial Narrow" w:cs="Times New Roman"/>
                <w:b/>
                <w:spacing w:val="1"/>
                <w:sz w:val="20"/>
                <w:szCs w:val="20"/>
                <w:u w:val="single"/>
              </w:rPr>
              <w:t>Independence from RFGPTS</w:t>
            </w:r>
            <w:r w:rsidRPr="00245D53">
              <w:rPr>
                <w:rFonts w:ascii="Arial Narrow" w:eastAsia="Times New Roman" w:hAnsi="Arial Narrow" w:cs="Times New Roman"/>
                <w:b/>
                <w:spacing w:val="1"/>
                <w:sz w:val="20"/>
                <w:szCs w:val="20"/>
              </w:rPr>
              <w:t xml:space="preserve">: </w:t>
            </w:r>
            <w:r w:rsidRPr="00245D53">
              <w:rPr>
                <w:rFonts w:ascii="Arial Narrow" w:eastAsia="Times New Roman" w:hAnsi="Arial Narrow" w:cs="Times New Roman"/>
                <w:b/>
                <w:i/>
                <w:spacing w:val="1"/>
                <w:sz w:val="20"/>
                <w:szCs w:val="20"/>
              </w:rPr>
              <w:t xml:space="preserve">These provisions require the eligible State to designate an SSO agency that is a legal entity of the State and that is financially and legally independent from the rail fixed guideway public transportation system (RFGPTS) in its jurisdiction. </w:t>
            </w:r>
            <w:r w:rsidRPr="00245D53">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w:t>
            </w:r>
            <w:r w:rsidRPr="00245D53">
              <w:rPr>
                <w:rFonts w:ascii="Arial Narrow" w:eastAsia="Times New Roman" w:hAnsi="Arial Narrow" w:cs="Times New Roman"/>
                <w:b/>
                <w:i/>
                <w:spacing w:val="1"/>
                <w:sz w:val="20"/>
                <w:szCs w:val="20"/>
                <w:highlight w:val="yellow"/>
              </w:rPr>
              <w:t xml:space="preserve"> 1 </w:t>
            </w:r>
            <w:r>
              <w:rPr>
                <w:rFonts w:ascii="Arial Narrow" w:eastAsia="Times New Roman" w:hAnsi="Arial Narrow" w:cs="Times New Roman"/>
                <w:b/>
                <w:i/>
                <w:spacing w:val="1"/>
                <w:sz w:val="20"/>
                <w:szCs w:val="20"/>
                <w:highlight w:val="yellow"/>
              </w:rPr>
              <w:t xml:space="preserve">and 2 </w:t>
            </w:r>
            <w:r w:rsidRPr="00245D53">
              <w:rPr>
                <w:rFonts w:ascii="Arial Narrow" w:eastAsia="Times New Roman" w:hAnsi="Arial Narrow" w:cs="Times New Roman"/>
                <w:b/>
                <w:i/>
                <w:spacing w:val="1"/>
                <w:sz w:val="20"/>
                <w:szCs w:val="20"/>
                <w:highlight w:val="yellow"/>
              </w:rPr>
              <w:t>FOR EXAMPLES.</w:t>
            </w:r>
          </w:p>
        </w:tc>
      </w:tr>
      <w:tr w:rsidR="000E722A" w:rsidRPr="00245D53" w14:paraId="29F30A3E"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B73478C" w14:textId="77777777" w:rsidR="000E722A" w:rsidRPr="00245D53" w:rsidRDefault="000E722A" w:rsidP="002F54E5">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08C9BA6"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D3C2EAE" w14:textId="0B594F18"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68D7C152" w14:textId="166683AB" w:rsidR="000E722A" w:rsidRPr="00245D53" w:rsidRDefault="00C62A06"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38204726"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495646E9" w14:textId="2BA6D4F8" w:rsidR="000E722A" w:rsidRPr="00245D53"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0DEB24C6"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0EE8863"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63E5B236" w14:textId="77777777" w:rsidTr="002F54E5">
        <w:trPr>
          <w:trHeight w:hRule="exact" w:val="1302"/>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BDCC2EA" w14:textId="77777777" w:rsidR="000E722A" w:rsidRPr="00245D53" w:rsidRDefault="000E722A" w:rsidP="000E722A">
            <w:pPr>
              <w:pStyle w:val="ListParagraph"/>
              <w:numPr>
                <w:ilvl w:val="0"/>
                <w:numId w:val="25"/>
              </w:numPr>
              <w:spacing w:before="15" w:after="0" w:line="240" w:lineRule="auto"/>
              <w:ind w:right="-20"/>
              <w:rPr>
                <w:rFonts w:ascii="Arial Narrow" w:eastAsia="Times New Roman" w:hAnsi="Arial Narrow" w:cs="Times New Roman"/>
                <w:spacing w:val="-2"/>
                <w:sz w:val="20"/>
                <w:szCs w:val="20"/>
              </w:rPr>
            </w:pPr>
            <w:r w:rsidRPr="00245D53">
              <w:rPr>
                <w:rFonts w:ascii="Arial Narrow" w:eastAsia="Times New Roman" w:hAnsi="Arial Narrow" w:cs="Times New Roman"/>
                <w:spacing w:val="-2"/>
                <w:sz w:val="20"/>
                <w:szCs w:val="20"/>
              </w:rPr>
              <w:t xml:space="preserve">5329(e)(3)(C): State establishes a State safety oversight agency (SSOA) as a legal entity of the State </w:t>
            </w:r>
          </w:p>
        </w:tc>
        <w:tc>
          <w:tcPr>
            <w:tcW w:w="1243" w:type="dxa"/>
            <w:tcBorders>
              <w:top w:val="single" w:sz="6" w:space="0" w:color="000000"/>
              <w:left w:val="single" w:sz="6" w:space="0" w:color="000000"/>
              <w:bottom w:val="single" w:sz="6" w:space="0" w:color="000000"/>
              <w:right w:val="single" w:sz="6" w:space="0" w:color="000000"/>
            </w:tcBorders>
            <w:shd w:val="clear" w:color="auto" w:fill="00FF00"/>
            <w:tcMar>
              <w:left w:w="86" w:type="dxa"/>
              <w:right w:w="86" w:type="dxa"/>
            </w:tcMar>
          </w:tcPr>
          <w:p w14:paraId="0F2E7569"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r>
              <w:rPr>
                <w:rFonts w:ascii="Arial Narrow" w:eastAsia="Times New Roman" w:hAnsi="Arial Narrow" w:cs="Times New Roman"/>
                <w:sz w:val="20"/>
                <w:szCs w:val="20"/>
              </w:rPr>
              <w:t>Cleared by FTA</w:t>
            </w: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45AEDED" w14:textId="77777777" w:rsidR="000E722A" w:rsidRDefault="000E722A" w:rsidP="002F54E5">
            <w:pPr>
              <w:spacing w:before="19" w:after="0" w:line="206" w:lineRule="exact"/>
              <w:ind w:left="112" w:right="417"/>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2F665A1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1530" w:type="dxa"/>
            <w:tcBorders>
              <w:top w:val="single" w:sz="6" w:space="0" w:color="000000"/>
              <w:left w:val="single" w:sz="6" w:space="0" w:color="000000"/>
              <w:bottom w:val="single" w:sz="6" w:space="0" w:color="000000"/>
              <w:right w:val="single" w:sz="6" w:space="0" w:color="000000"/>
            </w:tcBorders>
          </w:tcPr>
          <w:p w14:paraId="049AF8A7" w14:textId="77777777" w:rsidR="000E722A" w:rsidRPr="00245D53"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14:paraId="4841DF68"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900" w:type="dxa"/>
            <w:tcBorders>
              <w:top w:val="single" w:sz="6" w:space="0" w:color="000000"/>
              <w:left w:val="single" w:sz="6" w:space="0" w:color="000000"/>
              <w:bottom w:val="single" w:sz="6" w:space="0" w:color="000000"/>
              <w:right w:val="single" w:sz="6" w:space="0" w:color="000000"/>
            </w:tcBorders>
          </w:tcPr>
          <w:p w14:paraId="2224703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AF2139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r>
      <w:tr w:rsidR="000E722A" w:rsidRPr="00245D53" w14:paraId="10E29B73" w14:textId="77777777" w:rsidTr="00DB3A7D">
        <w:trPr>
          <w:trHeight w:hRule="exact" w:val="1230"/>
          <w:jc w:val="center"/>
        </w:trPr>
        <w:tc>
          <w:tcPr>
            <w:tcW w:w="2195" w:type="dxa"/>
            <w:vMerge w:val="restart"/>
            <w:tcBorders>
              <w:top w:val="single" w:sz="6" w:space="0" w:color="000000"/>
              <w:left w:val="single" w:sz="6" w:space="0" w:color="000000"/>
              <w:right w:val="single" w:sz="6" w:space="0" w:color="000000"/>
            </w:tcBorders>
            <w:tcMar>
              <w:left w:w="86" w:type="dxa"/>
              <w:right w:w="86" w:type="dxa"/>
            </w:tcMar>
          </w:tcPr>
          <w:p w14:paraId="7DF2AA4A" w14:textId="77777777" w:rsidR="000E722A" w:rsidRPr="00245D53" w:rsidRDefault="000E722A" w:rsidP="000E722A">
            <w:pPr>
              <w:pStyle w:val="ListParagraph"/>
              <w:numPr>
                <w:ilvl w:val="0"/>
                <w:numId w:val="25"/>
              </w:numPr>
              <w:spacing w:before="15"/>
              <w:ind w:right="-20"/>
              <w:rPr>
                <w:rFonts w:ascii="Arial Narrow" w:hAnsi="Arial Narrow" w:cs="Times New Roman"/>
                <w:sz w:val="20"/>
                <w:szCs w:val="20"/>
              </w:rPr>
            </w:pPr>
            <w:r w:rsidRPr="00245D53">
              <w:rPr>
                <w:rFonts w:ascii="Arial Narrow" w:hAnsi="Arial Narrow" w:cs="Times New Roman"/>
                <w:sz w:val="20"/>
                <w:szCs w:val="20"/>
              </w:rPr>
              <w:t>5329(e)(4)(A)(i): SSOA is legally independent from RFGPTS</w:t>
            </w:r>
          </w:p>
          <w:p w14:paraId="617BCF91" w14:textId="77777777" w:rsidR="000E722A" w:rsidRPr="00245D53" w:rsidRDefault="000E722A" w:rsidP="002F54E5">
            <w:pPr>
              <w:pStyle w:val="ListParagraph"/>
              <w:spacing w:before="15" w:after="0" w:line="240" w:lineRule="auto"/>
              <w:ind w:left="360"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65D6E316"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7FD2B508" w14:textId="4B18BC51" w:rsidR="000E722A" w:rsidRDefault="000E722A" w:rsidP="00DB3A7D">
            <w:pPr>
              <w:spacing w:before="19" w:after="0" w:line="206" w:lineRule="exact"/>
              <w:ind w:left="112" w:right="417"/>
              <w:rPr>
                <w:rFonts w:ascii="Arial Narrow" w:eastAsia="Times New Roman" w:hAnsi="Arial Narrow" w:cs="Times New Roman"/>
                <w:sz w:val="20"/>
                <w:szCs w:val="20"/>
              </w:rPr>
            </w:pPr>
            <w:r>
              <w:rPr>
                <w:rFonts w:ascii="Arial Narrow" w:hAnsi="Arial Narrow"/>
                <w:sz w:val="20"/>
                <w:szCs w:val="20"/>
              </w:rPr>
              <w:t>I</w:t>
            </w:r>
            <w:r w:rsidRPr="00245D53">
              <w:rPr>
                <w:rFonts w:ascii="Arial Narrow" w:hAnsi="Arial Narrow"/>
                <w:sz w:val="20"/>
                <w:szCs w:val="20"/>
              </w:rPr>
              <w:t xml:space="preserve">dentify and evaluate legal </w:t>
            </w:r>
            <w:r w:rsidR="00DB3A7D">
              <w:rPr>
                <w:rFonts w:ascii="Arial Narrow" w:hAnsi="Arial Narrow"/>
                <w:sz w:val="20"/>
                <w:szCs w:val="20"/>
              </w:rPr>
              <w:t>relationships</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177DF47" w14:textId="77777777" w:rsidR="000E722A" w:rsidRPr="00245D53" w:rsidRDefault="000E722A" w:rsidP="002F54E5">
            <w:pPr>
              <w:pStyle w:val="ListParagraph"/>
              <w:widowControl/>
              <w:numPr>
                <w:ilvl w:val="0"/>
                <w:numId w:val="2"/>
              </w:numPr>
              <w:spacing w:after="0" w:line="240" w:lineRule="auto"/>
              <w:rPr>
                <w:rFonts w:ascii="Arial Narrow" w:hAnsi="Arial Narrow"/>
                <w:sz w:val="20"/>
                <w:szCs w:val="20"/>
              </w:rPr>
            </w:pPr>
            <w:r w:rsidRPr="00245D53">
              <w:rPr>
                <w:rFonts w:ascii="Arial Narrow" w:hAnsi="Arial Narrow"/>
                <w:sz w:val="20"/>
                <w:szCs w:val="20"/>
              </w:rPr>
              <w:t>Establish intra-agency team to conduct assessment</w:t>
            </w:r>
          </w:p>
          <w:p w14:paraId="7EBD8BDE" w14:textId="3E11C384" w:rsidR="000E722A" w:rsidRDefault="000E722A" w:rsidP="002F54E5">
            <w:pPr>
              <w:pStyle w:val="ListParagraph"/>
              <w:widowControl/>
              <w:numPr>
                <w:ilvl w:val="0"/>
                <w:numId w:val="2"/>
              </w:numPr>
              <w:spacing w:after="0" w:line="240" w:lineRule="auto"/>
              <w:rPr>
                <w:rFonts w:ascii="Arial Narrow" w:hAnsi="Arial Narrow"/>
                <w:sz w:val="20"/>
                <w:szCs w:val="20"/>
              </w:rPr>
            </w:pPr>
            <w:r w:rsidRPr="00245D53">
              <w:rPr>
                <w:rFonts w:ascii="Arial Narrow" w:hAnsi="Arial Narrow"/>
                <w:sz w:val="20"/>
                <w:szCs w:val="20"/>
              </w:rPr>
              <w:t xml:space="preserve">Research legal </w:t>
            </w:r>
            <w:r w:rsidR="00DB3A7D">
              <w:rPr>
                <w:rFonts w:ascii="Arial Narrow" w:hAnsi="Arial Narrow"/>
                <w:sz w:val="20"/>
                <w:szCs w:val="20"/>
              </w:rPr>
              <w:t>relationships</w:t>
            </w:r>
            <w:r w:rsidRPr="00245D53">
              <w:rPr>
                <w:rFonts w:ascii="Arial Narrow" w:hAnsi="Arial Narrow"/>
                <w:sz w:val="20"/>
                <w:szCs w:val="20"/>
              </w:rPr>
              <w:t xml:space="preserve"> between State DOT/SSO Agency and RFGPTS</w:t>
            </w:r>
          </w:p>
          <w:p w14:paraId="48ABC520" w14:textId="77777777" w:rsidR="000E722A" w:rsidRPr="00E14526" w:rsidRDefault="000E722A" w:rsidP="002F54E5">
            <w:pPr>
              <w:pStyle w:val="ListParagraph"/>
              <w:widowControl/>
              <w:numPr>
                <w:ilvl w:val="0"/>
                <w:numId w:val="2"/>
              </w:numPr>
              <w:spacing w:after="0" w:line="240" w:lineRule="auto"/>
              <w:rPr>
                <w:rFonts w:ascii="Arial Narrow" w:hAnsi="Arial Narrow"/>
                <w:sz w:val="20"/>
                <w:szCs w:val="20"/>
              </w:rPr>
            </w:pPr>
            <w:r w:rsidRPr="00E14526">
              <w:rPr>
                <w:rFonts w:ascii="Arial Narrow" w:hAnsi="Arial Narrow"/>
                <w:sz w:val="20"/>
                <w:szCs w:val="20"/>
              </w:rPr>
              <w:t>Document results in memorandum or letter report</w:t>
            </w:r>
          </w:p>
        </w:tc>
        <w:tc>
          <w:tcPr>
            <w:tcW w:w="1530" w:type="dxa"/>
            <w:tcBorders>
              <w:top w:val="single" w:sz="6" w:space="0" w:color="000000"/>
              <w:left w:val="single" w:sz="6" w:space="0" w:color="000000"/>
              <w:bottom w:val="single" w:sz="6" w:space="0" w:color="000000"/>
              <w:right w:val="single" w:sz="6" w:space="0" w:color="000000"/>
            </w:tcBorders>
          </w:tcPr>
          <w:p w14:paraId="00B631AC" w14:textId="396F9BC1" w:rsidR="000E722A" w:rsidRPr="00245D53"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 xml:space="preserve">SSO Program Manager; Supervisor, </w:t>
            </w:r>
            <w:r w:rsidR="00DB3A7D">
              <w:rPr>
                <w:rFonts w:ascii="Arial Narrow" w:eastAsia="Times New Roman" w:hAnsi="Arial Narrow" w:cs="Times New Roman"/>
                <w:sz w:val="20"/>
                <w:szCs w:val="20"/>
              </w:rPr>
              <w:t xml:space="preserve">SSO </w:t>
            </w:r>
            <w:r>
              <w:rPr>
                <w:rFonts w:ascii="Arial Narrow" w:eastAsia="Times New Roman" w:hAnsi="Arial Narrow" w:cs="Times New Roman"/>
                <w:sz w:val="20"/>
                <w:szCs w:val="20"/>
              </w:rPr>
              <w:t>Legal Counsel</w:t>
            </w:r>
          </w:p>
        </w:tc>
        <w:tc>
          <w:tcPr>
            <w:tcW w:w="1350" w:type="dxa"/>
            <w:tcBorders>
              <w:top w:val="single" w:sz="6" w:space="0" w:color="000000"/>
              <w:left w:val="single" w:sz="6" w:space="0" w:color="000000"/>
              <w:bottom w:val="single" w:sz="6" w:space="0" w:color="000000"/>
              <w:right w:val="single" w:sz="6" w:space="0" w:color="000000"/>
            </w:tcBorders>
          </w:tcPr>
          <w:p w14:paraId="689C4D2D"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Letter Report</w:t>
            </w:r>
          </w:p>
        </w:tc>
        <w:tc>
          <w:tcPr>
            <w:tcW w:w="900" w:type="dxa"/>
            <w:tcBorders>
              <w:top w:val="single" w:sz="6" w:space="0" w:color="000000"/>
              <w:left w:val="single" w:sz="6" w:space="0" w:color="000000"/>
              <w:bottom w:val="single" w:sz="6" w:space="0" w:color="000000"/>
              <w:right w:val="single" w:sz="6" w:space="0" w:color="000000"/>
            </w:tcBorders>
          </w:tcPr>
          <w:p w14:paraId="4F49B24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60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594A426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r w:rsidR="000E722A" w:rsidRPr="00245D53" w14:paraId="678CBF22" w14:textId="77777777" w:rsidTr="002F54E5">
        <w:trPr>
          <w:trHeight w:hRule="exact" w:val="1635"/>
          <w:jc w:val="center"/>
        </w:trPr>
        <w:tc>
          <w:tcPr>
            <w:tcW w:w="2195" w:type="dxa"/>
            <w:vMerge/>
            <w:tcBorders>
              <w:left w:val="single" w:sz="6" w:space="0" w:color="000000"/>
              <w:right w:val="single" w:sz="6" w:space="0" w:color="000000"/>
            </w:tcBorders>
            <w:tcMar>
              <w:left w:w="86" w:type="dxa"/>
              <w:right w:w="86" w:type="dxa"/>
            </w:tcMar>
          </w:tcPr>
          <w:p w14:paraId="6072546E" w14:textId="77777777" w:rsidR="000E722A" w:rsidRPr="00245D53" w:rsidRDefault="000E722A" w:rsidP="000E722A">
            <w:pPr>
              <w:pStyle w:val="ListParagraph"/>
              <w:numPr>
                <w:ilvl w:val="0"/>
                <w:numId w:val="25"/>
              </w:numPr>
              <w:spacing w:before="15" w:after="0" w:line="240" w:lineRule="auto"/>
              <w:ind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1D1DEF02"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2066DA8C" w14:textId="2920E2A6" w:rsidR="000E722A" w:rsidRDefault="000E722A" w:rsidP="00DB3A7D">
            <w:pPr>
              <w:spacing w:before="19" w:after="0" w:line="206" w:lineRule="exact"/>
              <w:ind w:left="112" w:right="417"/>
              <w:rPr>
                <w:rFonts w:ascii="Arial Narrow" w:eastAsia="Times New Roman" w:hAnsi="Arial Narrow" w:cs="Times New Roman"/>
                <w:sz w:val="20"/>
                <w:szCs w:val="20"/>
              </w:rPr>
            </w:pPr>
            <w:r w:rsidRPr="00245D53">
              <w:rPr>
                <w:rFonts w:ascii="Arial Narrow" w:hAnsi="Arial Narrow"/>
                <w:sz w:val="20"/>
                <w:szCs w:val="20"/>
              </w:rPr>
              <w:t xml:space="preserve">Review alternatives for addressing any identified legal </w:t>
            </w:r>
            <w:r w:rsidR="00DB3A7D">
              <w:rPr>
                <w:rFonts w:ascii="Arial Narrow" w:hAnsi="Arial Narrow"/>
                <w:sz w:val="20"/>
                <w:szCs w:val="20"/>
              </w:rPr>
              <w:t>conflicts of interest</w:t>
            </w:r>
            <w:r w:rsidRPr="00245D53">
              <w:rPr>
                <w:rFonts w:ascii="Arial Narrow" w:hAnsi="Arial Narrow"/>
                <w:sz w:val="20"/>
                <w:szCs w:val="20"/>
              </w:rPr>
              <w:t xml:space="preserve"> with rail transit agency</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24DAF6E4" w14:textId="2150F264" w:rsidR="000E722A" w:rsidRDefault="000E722A" w:rsidP="002F54E5">
            <w:pPr>
              <w:pStyle w:val="ListParagraph"/>
              <w:widowControl/>
              <w:numPr>
                <w:ilvl w:val="0"/>
                <w:numId w:val="3"/>
              </w:numPr>
              <w:spacing w:after="0" w:line="240" w:lineRule="auto"/>
              <w:rPr>
                <w:rFonts w:ascii="Arial Narrow" w:hAnsi="Arial Narrow"/>
                <w:sz w:val="20"/>
                <w:szCs w:val="20"/>
              </w:rPr>
            </w:pPr>
            <w:r w:rsidRPr="00245D53">
              <w:rPr>
                <w:rFonts w:ascii="Arial Narrow" w:hAnsi="Arial Narrow"/>
                <w:sz w:val="20"/>
                <w:szCs w:val="20"/>
              </w:rPr>
              <w:t xml:space="preserve">Propose alternatives, based on research, for resolving any identified legal </w:t>
            </w:r>
            <w:r w:rsidR="00DB3A7D">
              <w:rPr>
                <w:rFonts w:ascii="Arial Narrow" w:hAnsi="Arial Narrow"/>
                <w:sz w:val="20"/>
                <w:szCs w:val="20"/>
              </w:rPr>
              <w:t>conflicts of interest</w:t>
            </w:r>
          </w:p>
          <w:p w14:paraId="7F3E4DFC" w14:textId="77777777" w:rsidR="000E722A" w:rsidRPr="00E14526" w:rsidRDefault="000E722A" w:rsidP="002F54E5">
            <w:pPr>
              <w:pStyle w:val="ListParagraph"/>
              <w:widowControl/>
              <w:numPr>
                <w:ilvl w:val="0"/>
                <w:numId w:val="3"/>
              </w:numPr>
              <w:spacing w:after="0" w:line="240" w:lineRule="auto"/>
              <w:rPr>
                <w:rFonts w:ascii="Arial Narrow" w:hAnsi="Arial Narrow"/>
                <w:sz w:val="20"/>
                <w:szCs w:val="20"/>
              </w:rPr>
            </w:pPr>
            <w:r w:rsidRPr="00E14526">
              <w:rPr>
                <w:rFonts w:ascii="Arial Narrow" w:hAnsi="Arial Narrow"/>
                <w:sz w:val="20"/>
                <w:szCs w:val="20"/>
              </w:rPr>
              <w:t xml:space="preserve">Consider traditional approaches, such as recusals and re-assigning board memberships, as well as newer approaches, including different reporting chains for the SSO program or the use of independent boards or review teams to authorize </w:t>
            </w:r>
            <w:r>
              <w:rPr>
                <w:rFonts w:ascii="Arial Narrow" w:hAnsi="Arial Narrow"/>
                <w:sz w:val="20"/>
                <w:szCs w:val="20"/>
              </w:rPr>
              <w:t xml:space="preserve">or manage </w:t>
            </w:r>
            <w:r w:rsidRPr="00E14526">
              <w:rPr>
                <w:rFonts w:ascii="Arial Narrow" w:hAnsi="Arial Narrow"/>
                <w:sz w:val="20"/>
                <w:szCs w:val="20"/>
              </w:rPr>
              <w:t>specific types of actions</w:t>
            </w:r>
          </w:p>
        </w:tc>
        <w:tc>
          <w:tcPr>
            <w:tcW w:w="1530" w:type="dxa"/>
            <w:tcBorders>
              <w:top w:val="single" w:sz="6" w:space="0" w:color="000000"/>
              <w:left w:val="single" w:sz="6" w:space="0" w:color="000000"/>
              <w:bottom w:val="single" w:sz="6" w:space="0" w:color="000000"/>
              <w:right w:val="single" w:sz="6" w:space="0" w:color="000000"/>
            </w:tcBorders>
          </w:tcPr>
          <w:p w14:paraId="1442AF7D" w14:textId="77777777" w:rsidR="000E722A" w:rsidRPr="00245D53"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See above.</w:t>
            </w:r>
          </w:p>
        </w:tc>
        <w:tc>
          <w:tcPr>
            <w:tcW w:w="1350" w:type="dxa"/>
            <w:tcBorders>
              <w:top w:val="single" w:sz="6" w:space="0" w:color="000000"/>
              <w:left w:val="single" w:sz="6" w:space="0" w:color="000000"/>
              <w:bottom w:val="single" w:sz="6" w:space="0" w:color="000000"/>
              <w:right w:val="single" w:sz="6" w:space="0" w:color="000000"/>
            </w:tcBorders>
          </w:tcPr>
          <w:p w14:paraId="5D531A50"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Alternatives Memo</w:t>
            </w:r>
          </w:p>
        </w:tc>
        <w:tc>
          <w:tcPr>
            <w:tcW w:w="900" w:type="dxa"/>
            <w:tcBorders>
              <w:top w:val="single" w:sz="6" w:space="0" w:color="000000"/>
              <w:left w:val="single" w:sz="6" w:space="0" w:color="000000"/>
              <w:bottom w:val="single" w:sz="6" w:space="0" w:color="000000"/>
              <w:right w:val="single" w:sz="6" w:space="0" w:color="000000"/>
            </w:tcBorders>
          </w:tcPr>
          <w:p w14:paraId="582548F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90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296D777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r w:rsidR="000E722A" w:rsidRPr="00245D53" w14:paraId="0C2FB9E9" w14:textId="77777777" w:rsidTr="002F54E5">
        <w:trPr>
          <w:trHeight w:hRule="exact" w:val="1959"/>
          <w:jc w:val="center"/>
        </w:trPr>
        <w:tc>
          <w:tcPr>
            <w:tcW w:w="2195" w:type="dxa"/>
            <w:vMerge/>
            <w:tcBorders>
              <w:left w:val="single" w:sz="6" w:space="0" w:color="000000"/>
              <w:bottom w:val="single" w:sz="6" w:space="0" w:color="000000"/>
              <w:right w:val="single" w:sz="6" w:space="0" w:color="000000"/>
            </w:tcBorders>
            <w:tcMar>
              <w:left w:w="86" w:type="dxa"/>
              <w:right w:w="86" w:type="dxa"/>
            </w:tcMar>
          </w:tcPr>
          <w:p w14:paraId="1D8D7051" w14:textId="77777777" w:rsidR="000E722A" w:rsidRPr="00245D53" w:rsidRDefault="000E722A" w:rsidP="000E722A">
            <w:pPr>
              <w:pStyle w:val="ListParagraph"/>
              <w:numPr>
                <w:ilvl w:val="0"/>
                <w:numId w:val="25"/>
              </w:numPr>
              <w:spacing w:before="15" w:after="0" w:line="240" w:lineRule="auto"/>
              <w:ind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561A9BA8"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55D259C4" w14:textId="77777777" w:rsidR="000E722A" w:rsidRDefault="000E722A" w:rsidP="002F54E5">
            <w:pPr>
              <w:spacing w:before="19" w:after="0" w:line="206" w:lineRule="exact"/>
              <w:ind w:left="112" w:right="417"/>
              <w:rPr>
                <w:rFonts w:ascii="Arial Narrow" w:eastAsia="Times New Roman" w:hAnsi="Arial Narrow" w:cs="Times New Roman"/>
                <w:sz w:val="20"/>
                <w:szCs w:val="20"/>
              </w:rPr>
            </w:pPr>
            <w:r w:rsidRPr="00245D53">
              <w:rPr>
                <w:rFonts w:ascii="Arial Narrow" w:hAnsi="Arial Narrow"/>
                <w:sz w:val="20"/>
                <w:szCs w:val="20"/>
              </w:rPr>
              <w:t>Prepare package documenting proposed approach and re-submit to FTA</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01CA96F6" w14:textId="77777777" w:rsidR="000E722A" w:rsidRPr="00245D53" w:rsidRDefault="000E722A" w:rsidP="002F54E5">
            <w:pPr>
              <w:pStyle w:val="ListParagraph"/>
              <w:widowControl/>
              <w:numPr>
                <w:ilvl w:val="0"/>
                <w:numId w:val="4"/>
              </w:numPr>
              <w:spacing w:after="0" w:line="240" w:lineRule="auto"/>
              <w:rPr>
                <w:rFonts w:ascii="Arial Narrow" w:hAnsi="Arial Narrow"/>
                <w:sz w:val="20"/>
                <w:szCs w:val="20"/>
              </w:rPr>
            </w:pPr>
            <w:r w:rsidRPr="00245D53">
              <w:rPr>
                <w:rFonts w:ascii="Arial Narrow" w:hAnsi="Arial Narrow"/>
                <w:sz w:val="20"/>
                <w:szCs w:val="20"/>
              </w:rPr>
              <w:t>Select approach for ensuring legal separation from rail transit agency</w:t>
            </w:r>
          </w:p>
          <w:p w14:paraId="540E1E47" w14:textId="680E51E5" w:rsidR="000E722A" w:rsidRPr="00245D53" w:rsidRDefault="000E722A" w:rsidP="002F54E5">
            <w:pPr>
              <w:pStyle w:val="ListParagraph"/>
              <w:widowControl/>
              <w:numPr>
                <w:ilvl w:val="0"/>
                <w:numId w:val="4"/>
              </w:numPr>
              <w:spacing w:after="0" w:line="240" w:lineRule="auto"/>
              <w:rPr>
                <w:rFonts w:ascii="Arial Narrow" w:hAnsi="Arial Narrow"/>
                <w:sz w:val="20"/>
                <w:szCs w:val="20"/>
              </w:rPr>
            </w:pPr>
            <w:r w:rsidRPr="00245D53">
              <w:rPr>
                <w:rFonts w:ascii="Arial Narrow" w:hAnsi="Arial Narrow"/>
                <w:sz w:val="20"/>
                <w:szCs w:val="20"/>
              </w:rPr>
              <w:t xml:space="preserve">Call or email FTA </w:t>
            </w:r>
            <w:r w:rsidR="00DB3A7D">
              <w:rPr>
                <w:rFonts w:ascii="Arial Narrow" w:hAnsi="Arial Narrow"/>
                <w:sz w:val="20"/>
                <w:szCs w:val="20"/>
              </w:rPr>
              <w:t>for informal</w:t>
            </w:r>
            <w:r w:rsidRPr="00245D53">
              <w:rPr>
                <w:rFonts w:ascii="Arial Narrow" w:hAnsi="Arial Narrow"/>
                <w:sz w:val="20"/>
                <w:szCs w:val="20"/>
              </w:rPr>
              <w:t xml:space="preserve"> review </w:t>
            </w:r>
            <w:r w:rsidR="00DB3A7D">
              <w:rPr>
                <w:rFonts w:ascii="Arial Narrow" w:hAnsi="Arial Narrow"/>
                <w:sz w:val="20"/>
                <w:szCs w:val="20"/>
              </w:rPr>
              <w:t xml:space="preserve">of </w:t>
            </w:r>
            <w:r w:rsidRPr="00245D53">
              <w:rPr>
                <w:rFonts w:ascii="Arial Narrow" w:hAnsi="Arial Narrow"/>
                <w:sz w:val="20"/>
                <w:szCs w:val="20"/>
              </w:rPr>
              <w:t>proposed approach</w:t>
            </w:r>
          </w:p>
          <w:p w14:paraId="3CAC6B81" w14:textId="77777777" w:rsidR="000E722A" w:rsidRPr="00245D53" w:rsidRDefault="000E722A" w:rsidP="002F54E5">
            <w:pPr>
              <w:pStyle w:val="ListParagraph"/>
              <w:widowControl/>
              <w:numPr>
                <w:ilvl w:val="0"/>
                <w:numId w:val="4"/>
              </w:numPr>
              <w:spacing w:after="0" w:line="240" w:lineRule="auto"/>
              <w:rPr>
                <w:rFonts w:ascii="Arial Narrow" w:hAnsi="Arial Narrow"/>
                <w:sz w:val="20"/>
                <w:szCs w:val="20"/>
              </w:rPr>
            </w:pPr>
            <w:r w:rsidRPr="00245D53">
              <w:rPr>
                <w:rFonts w:ascii="Arial Narrow" w:hAnsi="Arial Narrow"/>
                <w:sz w:val="20"/>
                <w:szCs w:val="20"/>
              </w:rPr>
              <w:t>Develop procedures, policy, organization charts, proposed recusal forms or annual affidavits</w:t>
            </w:r>
          </w:p>
          <w:p w14:paraId="3DA4F8F3" w14:textId="0868A17A" w:rsidR="000E722A" w:rsidRPr="00245D53" w:rsidRDefault="000E722A" w:rsidP="002F54E5">
            <w:pPr>
              <w:pStyle w:val="ListParagraph"/>
              <w:widowControl/>
              <w:numPr>
                <w:ilvl w:val="0"/>
                <w:numId w:val="4"/>
              </w:numPr>
              <w:spacing w:after="0" w:line="240" w:lineRule="auto"/>
              <w:rPr>
                <w:rFonts w:ascii="Arial Narrow" w:hAnsi="Arial Narrow"/>
                <w:sz w:val="20"/>
                <w:szCs w:val="20"/>
              </w:rPr>
            </w:pPr>
            <w:r w:rsidRPr="00245D53">
              <w:rPr>
                <w:rFonts w:ascii="Arial Narrow" w:hAnsi="Arial Narrow"/>
                <w:sz w:val="20"/>
                <w:szCs w:val="20"/>
              </w:rPr>
              <w:t xml:space="preserve">Submit materials to FTA along with </w:t>
            </w:r>
            <w:r w:rsidR="00DB3A7D">
              <w:rPr>
                <w:rFonts w:ascii="Arial Narrow" w:hAnsi="Arial Narrow"/>
                <w:sz w:val="20"/>
                <w:szCs w:val="20"/>
              </w:rPr>
              <w:t xml:space="preserve">formal </w:t>
            </w:r>
            <w:r w:rsidRPr="00245D53">
              <w:rPr>
                <w:rFonts w:ascii="Arial Narrow" w:hAnsi="Arial Narrow"/>
                <w:sz w:val="20"/>
                <w:szCs w:val="20"/>
              </w:rPr>
              <w:t xml:space="preserve">request to approve State’s approach to managing MAP-21 legal independence provisions </w:t>
            </w:r>
          </w:p>
          <w:p w14:paraId="7CEF47E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02A59F7E" w14:textId="77777777" w:rsidR="000E722A" w:rsidRPr="00245D53"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 xml:space="preserve">See above. </w:t>
            </w:r>
          </w:p>
        </w:tc>
        <w:tc>
          <w:tcPr>
            <w:tcW w:w="1350" w:type="dxa"/>
            <w:tcBorders>
              <w:top w:val="single" w:sz="6" w:space="0" w:color="000000"/>
              <w:left w:val="single" w:sz="6" w:space="0" w:color="000000"/>
              <w:bottom w:val="single" w:sz="6" w:space="0" w:color="000000"/>
              <w:right w:val="single" w:sz="6" w:space="0" w:color="000000"/>
            </w:tcBorders>
          </w:tcPr>
          <w:p w14:paraId="26E457F4"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Policy Statement;</w:t>
            </w:r>
          </w:p>
          <w:p w14:paraId="210EE172"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Letter to FTA</w:t>
            </w:r>
          </w:p>
        </w:tc>
        <w:tc>
          <w:tcPr>
            <w:tcW w:w="900" w:type="dxa"/>
            <w:tcBorders>
              <w:top w:val="single" w:sz="6" w:space="0" w:color="000000"/>
              <w:left w:val="single" w:sz="6" w:space="0" w:color="000000"/>
              <w:bottom w:val="single" w:sz="6" w:space="0" w:color="000000"/>
              <w:right w:val="single" w:sz="6" w:space="0" w:color="000000"/>
            </w:tcBorders>
          </w:tcPr>
          <w:p w14:paraId="52EB869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180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0962C5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bl>
    <w:p w14:paraId="1DFBCAE1" w14:textId="77777777" w:rsidR="000E722A" w:rsidRDefault="000E722A" w:rsidP="000E722A">
      <w:pPr>
        <w:rPr>
          <w:b/>
        </w:rPr>
      </w:pPr>
    </w:p>
    <w:p w14:paraId="5FA2EC28" w14:textId="77777777" w:rsidR="000E722A" w:rsidRDefault="000E722A" w:rsidP="000E722A"/>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34CB1CE7"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84AB33F"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spacing w:val="1"/>
                <w:sz w:val="20"/>
                <w:szCs w:val="20"/>
                <w:u w:val="single"/>
              </w:rPr>
              <w:t xml:space="preserve">SECTION 1 – </w:t>
            </w:r>
            <w:r w:rsidRPr="00245D53">
              <w:rPr>
                <w:rFonts w:ascii="Arial Narrow" w:eastAsia="Times New Roman" w:hAnsi="Arial Narrow" w:cs="Times New Roman"/>
                <w:b/>
                <w:spacing w:val="1"/>
                <w:sz w:val="20"/>
                <w:szCs w:val="20"/>
                <w:u w:val="single"/>
              </w:rPr>
              <w:t>Independence from RFGPTS</w:t>
            </w:r>
            <w:r w:rsidRPr="00245D53">
              <w:rPr>
                <w:rFonts w:ascii="Arial Narrow" w:eastAsia="Times New Roman" w:hAnsi="Arial Narrow" w:cs="Times New Roman"/>
                <w:b/>
                <w:spacing w:val="1"/>
                <w:sz w:val="20"/>
                <w:szCs w:val="20"/>
              </w:rPr>
              <w:t xml:space="preserve">: </w:t>
            </w:r>
            <w:r w:rsidRPr="00245D53">
              <w:rPr>
                <w:rFonts w:ascii="Arial Narrow" w:eastAsia="Times New Roman" w:hAnsi="Arial Narrow" w:cs="Times New Roman"/>
                <w:b/>
                <w:i/>
                <w:spacing w:val="1"/>
                <w:sz w:val="20"/>
                <w:szCs w:val="20"/>
              </w:rPr>
              <w:t xml:space="preserve">These provisions require the eligible State to designate an SSO agency that is a legal entity of the State and that is financially and legally independent from the rail fixed guideway public transportation system (RFGPTS) in its jurisdiction. </w:t>
            </w:r>
            <w:r w:rsidRPr="00245D53">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w:t>
            </w:r>
            <w:r w:rsidRPr="00245D53">
              <w:rPr>
                <w:rFonts w:ascii="Arial Narrow" w:eastAsia="Times New Roman" w:hAnsi="Arial Narrow" w:cs="Times New Roman"/>
                <w:b/>
                <w:i/>
                <w:spacing w:val="1"/>
                <w:sz w:val="20"/>
                <w:szCs w:val="20"/>
                <w:highlight w:val="yellow"/>
              </w:rPr>
              <w:t xml:space="preserve"> 1 </w:t>
            </w:r>
            <w:r>
              <w:rPr>
                <w:rFonts w:ascii="Arial Narrow" w:eastAsia="Times New Roman" w:hAnsi="Arial Narrow" w:cs="Times New Roman"/>
                <w:b/>
                <w:i/>
                <w:spacing w:val="1"/>
                <w:sz w:val="20"/>
                <w:szCs w:val="20"/>
                <w:highlight w:val="yellow"/>
              </w:rPr>
              <w:t xml:space="preserve">and 2 </w:t>
            </w:r>
            <w:r w:rsidRPr="00245D53">
              <w:rPr>
                <w:rFonts w:ascii="Arial Narrow" w:eastAsia="Times New Roman" w:hAnsi="Arial Narrow" w:cs="Times New Roman"/>
                <w:b/>
                <w:i/>
                <w:spacing w:val="1"/>
                <w:sz w:val="20"/>
                <w:szCs w:val="20"/>
                <w:highlight w:val="yellow"/>
              </w:rPr>
              <w:t>FOR EXAMPLES.</w:t>
            </w:r>
          </w:p>
        </w:tc>
      </w:tr>
      <w:tr w:rsidR="000E722A" w:rsidRPr="00245D53" w14:paraId="261B9155"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F20996A" w14:textId="77777777" w:rsidR="000E722A" w:rsidRPr="00245D53" w:rsidRDefault="000E722A" w:rsidP="002F54E5">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0AA6CFF"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5244549" w14:textId="0411FBBA"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4B82C26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268F52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3F91F685" w14:textId="3AEBA4F7" w:rsidR="000E722A" w:rsidRPr="00245D53"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5DAB10E0"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6B342EF"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14:paraId="659873E6" w14:textId="77777777" w:rsidTr="002F54E5">
        <w:trPr>
          <w:trHeight w:hRule="exact" w:val="1563"/>
          <w:jc w:val="center"/>
        </w:trPr>
        <w:tc>
          <w:tcPr>
            <w:tcW w:w="2195" w:type="dxa"/>
            <w:vMerge w:val="restart"/>
            <w:tcBorders>
              <w:top w:val="single" w:sz="6" w:space="0" w:color="000000"/>
              <w:left w:val="single" w:sz="6" w:space="0" w:color="000000"/>
              <w:right w:val="single" w:sz="6" w:space="0" w:color="000000"/>
            </w:tcBorders>
            <w:tcMar>
              <w:left w:w="86" w:type="dxa"/>
              <w:right w:w="86" w:type="dxa"/>
            </w:tcMar>
          </w:tcPr>
          <w:p w14:paraId="0AA340CD" w14:textId="77777777" w:rsidR="000E722A" w:rsidRPr="00BC275D" w:rsidRDefault="000E722A" w:rsidP="000E722A">
            <w:pPr>
              <w:pStyle w:val="ListParagraph"/>
              <w:numPr>
                <w:ilvl w:val="0"/>
                <w:numId w:val="25"/>
              </w:numPr>
              <w:spacing w:before="15"/>
              <w:ind w:right="-20"/>
              <w:rPr>
                <w:rFonts w:ascii="Arial Narrow" w:hAnsi="Arial Narrow" w:cs="Times New Roman"/>
                <w:sz w:val="20"/>
                <w:szCs w:val="20"/>
              </w:rPr>
            </w:pPr>
            <w:r w:rsidRPr="00245D53">
              <w:rPr>
                <w:rFonts w:ascii="Arial Narrow" w:hAnsi="Arial Narrow" w:cs="Times New Roman"/>
                <w:sz w:val="20"/>
                <w:szCs w:val="20"/>
              </w:rPr>
              <w:t>5329(e)(4)(A)(i): SSOA is financially independent from RFGPTS</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33F9A08F"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A916E9C" w14:textId="04D1F162" w:rsidR="000E722A" w:rsidRDefault="000E722A" w:rsidP="00DB3A7D">
            <w:pPr>
              <w:spacing w:before="19" w:after="0" w:line="206" w:lineRule="exact"/>
              <w:ind w:left="112" w:right="417"/>
              <w:rPr>
                <w:rFonts w:ascii="Arial Narrow" w:eastAsia="Times New Roman" w:hAnsi="Arial Narrow" w:cs="Times New Roman"/>
                <w:sz w:val="20"/>
                <w:szCs w:val="20"/>
              </w:rPr>
            </w:pPr>
            <w:r>
              <w:rPr>
                <w:rFonts w:ascii="Arial Narrow" w:hAnsi="Arial Narrow"/>
                <w:sz w:val="20"/>
                <w:szCs w:val="20"/>
              </w:rPr>
              <w:t>I</w:t>
            </w:r>
            <w:r w:rsidRPr="00245D53">
              <w:rPr>
                <w:rFonts w:ascii="Arial Narrow" w:hAnsi="Arial Narrow"/>
                <w:sz w:val="20"/>
                <w:szCs w:val="20"/>
              </w:rPr>
              <w:t xml:space="preserve">dentify and evaluate financial </w:t>
            </w:r>
            <w:r w:rsidR="00DB3A7D">
              <w:rPr>
                <w:rFonts w:ascii="Arial Narrow" w:hAnsi="Arial Narrow"/>
                <w:sz w:val="20"/>
                <w:szCs w:val="20"/>
              </w:rPr>
              <w:t>relationships</w:t>
            </w:r>
            <w:r w:rsidRPr="00245D53">
              <w:rPr>
                <w:rFonts w:ascii="Arial Narrow" w:hAnsi="Arial Narrow"/>
                <w:sz w:val="20"/>
                <w:szCs w:val="20"/>
              </w:rPr>
              <w:t xml:space="preserve"> between the SSO agency and </w:t>
            </w:r>
            <w:r>
              <w:rPr>
                <w:rFonts w:ascii="Arial Narrow" w:hAnsi="Arial Narrow"/>
                <w:sz w:val="20"/>
                <w:szCs w:val="20"/>
              </w:rPr>
              <w:t>each</w:t>
            </w:r>
            <w:r w:rsidRPr="00245D53">
              <w:rPr>
                <w:rFonts w:ascii="Arial Narrow" w:hAnsi="Arial Narrow"/>
                <w:sz w:val="20"/>
                <w:szCs w:val="20"/>
              </w:rPr>
              <w:t xml:space="preserve"> rail transit agency</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084D164A" w14:textId="77777777" w:rsidR="000E722A" w:rsidRPr="00245D53" w:rsidRDefault="000E722A" w:rsidP="002F54E5">
            <w:pPr>
              <w:pStyle w:val="ListParagraph"/>
              <w:widowControl/>
              <w:numPr>
                <w:ilvl w:val="0"/>
                <w:numId w:val="5"/>
              </w:numPr>
              <w:spacing w:after="0" w:line="240" w:lineRule="auto"/>
              <w:rPr>
                <w:rFonts w:ascii="Arial Narrow" w:hAnsi="Arial Narrow"/>
                <w:sz w:val="20"/>
                <w:szCs w:val="20"/>
              </w:rPr>
            </w:pPr>
            <w:r w:rsidRPr="00245D53">
              <w:rPr>
                <w:rFonts w:ascii="Arial Narrow" w:hAnsi="Arial Narrow"/>
                <w:sz w:val="20"/>
                <w:szCs w:val="20"/>
              </w:rPr>
              <w:t>Establish intra-agency team to conduct assessment</w:t>
            </w:r>
          </w:p>
          <w:p w14:paraId="105CD087" w14:textId="1B0DA5BA" w:rsidR="000E722A" w:rsidRDefault="000E722A" w:rsidP="002F54E5">
            <w:pPr>
              <w:pStyle w:val="ListParagraph"/>
              <w:widowControl/>
              <w:numPr>
                <w:ilvl w:val="0"/>
                <w:numId w:val="5"/>
              </w:numPr>
              <w:spacing w:after="0" w:line="240" w:lineRule="auto"/>
              <w:rPr>
                <w:rFonts w:ascii="Arial Narrow" w:hAnsi="Arial Narrow"/>
                <w:sz w:val="20"/>
                <w:szCs w:val="20"/>
              </w:rPr>
            </w:pPr>
            <w:r w:rsidRPr="00245D53">
              <w:rPr>
                <w:rFonts w:ascii="Arial Narrow" w:hAnsi="Arial Narrow"/>
                <w:sz w:val="20"/>
                <w:szCs w:val="20"/>
              </w:rPr>
              <w:t xml:space="preserve">Research financial </w:t>
            </w:r>
            <w:r w:rsidR="00DB3A7D">
              <w:rPr>
                <w:rFonts w:ascii="Arial Narrow" w:hAnsi="Arial Narrow"/>
                <w:sz w:val="20"/>
                <w:szCs w:val="20"/>
              </w:rPr>
              <w:t>relationships</w:t>
            </w:r>
            <w:r w:rsidRPr="00245D53">
              <w:rPr>
                <w:rFonts w:ascii="Arial Narrow" w:hAnsi="Arial Narrow"/>
                <w:sz w:val="20"/>
                <w:szCs w:val="20"/>
              </w:rPr>
              <w:t xml:space="preserve"> between State DOT/SSO Agency and RFGPTS</w:t>
            </w:r>
          </w:p>
          <w:p w14:paraId="53B894FF" w14:textId="77777777" w:rsidR="000E722A" w:rsidRPr="00283E56" w:rsidRDefault="000E722A" w:rsidP="002F54E5">
            <w:pPr>
              <w:pStyle w:val="ListParagraph"/>
              <w:widowControl/>
              <w:numPr>
                <w:ilvl w:val="0"/>
                <w:numId w:val="5"/>
              </w:numPr>
              <w:spacing w:after="0" w:line="240" w:lineRule="auto"/>
              <w:rPr>
                <w:rFonts w:ascii="Arial Narrow" w:hAnsi="Arial Narrow"/>
                <w:sz w:val="20"/>
                <w:szCs w:val="20"/>
              </w:rPr>
            </w:pPr>
            <w:r w:rsidRPr="00283E56">
              <w:rPr>
                <w:rFonts w:ascii="Arial Narrow" w:hAnsi="Arial Narrow"/>
                <w:sz w:val="20"/>
                <w:szCs w:val="20"/>
              </w:rPr>
              <w:t>Document results in memorandum or letter report</w:t>
            </w:r>
          </w:p>
        </w:tc>
        <w:tc>
          <w:tcPr>
            <w:tcW w:w="1530" w:type="dxa"/>
            <w:tcBorders>
              <w:top w:val="single" w:sz="6" w:space="0" w:color="000000"/>
              <w:left w:val="single" w:sz="6" w:space="0" w:color="000000"/>
              <w:bottom w:val="single" w:sz="6" w:space="0" w:color="000000"/>
              <w:right w:val="single" w:sz="6" w:space="0" w:color="000000"/>
            </w:tcBorders>
          </w:tcPr>
          <w:p w14:paraId="6B38DF30" w14:textId="119F41DB"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 xml:space="preserve">SSO Program Manager; Supervisor, </w:t>
            </w:r>
            <w:r w:rsidR="00DB3A7D">
              <w:rPr>
                <w:rFonts w:ascii="Arial Narrow" w:eastAsia="Times New Roman" w:hAnsi="Arial Narrow" w:cs="Times New Roman"/>
                <w:sz w:val="20"/>
                <w:szCs w:val="20"/>
              </w:rPr>
              <w:t xml:space="preserve">SSO </w:t>
            </w:r>
            <w:r>
              <w:rPr>
                <w:rFonts w:ascii="Arial Narrow" w:eastAsia="Times New Roman" w:hAnsi="Arial Narrow" w:cs="Times New Roman"/>
                <w:sz w:val="20"/>
                <w:szCs w:val="20"/>
              </w:rPr>
              <w:t>Legal Counsel</w:t>
            </w:r>
          </w:p>
        </w:tc>
        <w:tc>
          <w:tcPr>
            <w:tcW w:w="1350" w:type="dxa"/>
            <w:tcBorders>
              <w:top w:val="single" w:sz="6" w:space="0" w:color="000000"/>
              <w:left w:val="single" w:sz="6" w:space="0" w:color="000000"/>
              <w:bottom w:val="single" w:sz="6" w:space="0" w:color="000000"/>
              <w:right w:val="single" w:sz="6" w:space="0" w:color="000000"/>
            </w:tcBorders>
          </w:tcPr>
          <w:p w14:paraId="7FD72B7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Letter Report</w:t>
            </w:r>
          </w:p>
        </w:tc>
        <w:tc>
          <w:tcPr>
            <w:tcW w:w="900" w:type="dxa"/>
            <w:tcBorders>
              <w:top w:val="single" w:sz="6" w:space="0" w:color="000000"/>
              <w:left w:val="single" w:sz="6" w:space="0" w:color="000000"/>
              <w:bottom w:val="single" w:sz="6" w:space="0" w:color="000000"/>
              <w:right w:val="single" w:sz="6" w:space="0" w:color="000000"/>
            </w:tcBorders>
          </w:tcPr>
          <w:p w14:paraId="7CAC991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60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47A5EE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r w:rsidR="000E722A" w14:paraId="6F01D0F5" w14:textId="77777777" w:rsidTr="002F54E5">
        <w:trPr>
          <w:trHeight w:hRule="exact" w:val="2004"/>
          <w:jc w:val="center"/>
        </w:trPr>
        <w:tc>
          <w:tcPr>
            <w:tcW w:w="2195" w:type="dxa"/>
            <w:vMerge/>
            <w:tcBorders>
              <w:left w:val="single" w:sz="6" w:space="0" w:color="000000"/>
              <w:right w:val="single" w:sz="6" w:space="0" w:color="000000"/>
            </w:tcBorders>
            <w:tcMar>
              <w:left w:w="86" w:type="dxa"/>
              <w:right w:w="86" w:type="dxa"/>
            </w:tcMar>
          </w:tcPr>
          <w:p w14:paraId="24A33B89" w14:textId="77777777" w:rsidR="000E722A" w:rsidRPr="00245D53" w:rsidRDefault="000E722A" w:rsidP="002F54E5">
            <w:pPr>
              <w:pStyle w:val="ListParagraph"/>
              <w:spacing w:before="15" w:after="0" w:line="240" w:lineRule="auto"/>
              <w:ind w:left="360"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252FCFB6"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64043E6" w14:textId="69EEF47C" w:rsidR="000E722A" w:rsidRDefault="000E722A" w:rsidP="00DB3A7D">
            <w:pPr>
              <w:spacing w:before="19" w:after="0" w:line="206" w:lineRule="exact"/>
              <w:ind w:left="112" w:right="417"/>
              <w:rPr>
                <w:rFonts w:ascii="Arial Narrow" w:eastAsia="Times New Roman" w:hAnsi="Arial Narrow" w:cs="Times New Roman"/>
                <w:sz w:val="20"/>
                <w:szCs w:val="20"/>
              </w:rPr>
            </w:pPr>
            <w:r w:rsidRPr="00245D53">
              <w:rPr>
                <w:rFonts w:ascii="Arial Narrow" w:hAnsi="Arial Narrow"/>
                <w:sz w:val="20"/>
                <w:szCs w:val="20"/>
              </w:rPr>
              <w:t xml:space="preserve">Review alternatives for addressing any identified financial </w:t>
            </w:r>
            <w:r w:rsidR="00DB3A7D">
              <w:rPr>
                <w:rFonts w:ascii="Arial Narrow" w:hAnsi="Arial Narrow"/>
                <w:sz w:val="20"/>
                <w:szCs w:val="20"/>
              </w:rPr>
              <w:t>conflicts of interest</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A798CAB" w14:textId="489D1BDA" w:rsidR="000E722A" w:rsidRDefault="000E722A" w:rsidP="002F54E5">
            <w:pPr>
              <w:pStyle w:val="ListParagraph"/>
              <w:widowControl/>
              <w:numPr>
                <w:ilvl w:val="0"/>
                <w:numId w:val="6"/>
              </w:numPr>
              <w:spacing w:after="0" w:line="240" w:lineRule="auto"/>
              <w:rPr>
                <w:rFonts w:ascii="Arial Narrow" w:hAnsi="Arial Narrow"/>
                <w:sz w:val="20"/>
                <w:szCs w:val="20"/>
              </w:rPr>
            </w:pPr>
            <w:r w:rsidRPr="00245D53">
              <w:rPr>
                <w:rFonts w:ascii="Arial Narrow" w:hAnsi="Arial Narrow"/>
                <w:sz w:val="20"/>
                <w:szCs w:val="20"/>
              </w:rPr>
              <w:t xml:space="preserve">Propose alternatives, based on research, for resolving any identified financial </w:t>
            </w:r>
            <w:r w:rsidR="00DB3A7D">
              <w:rPr>
                <w:rFonts w:ascii="Arial Narrow" w:hAnsi="Arial Narrow"/>
                <w:sz w:val="20"/>
                <w:szCs w:val="20"/>
              </w:rPr>
              <w:t>conflicts of interest</w:t>
            </w:r>
          </w:p>
          <w:p w14:paraId="04166C38" w14:textId="77777777" w:rsidR="000E722A" w:rsidRPr="00BC275D" w:rsidRDefault="000E722A" w:rsidP="002F54E5">
            <w:pPr>
              <w:pStyle w:val="ListParagraph"/>
              <w:widowControl/>
              <w:numPr>
                <w:ilvl w:val="0"/>
                <w:numId w:val="6"/>
              </w:numPr>
              <w:spacing w:after="0" w:line="240" w:lineRule="auto"/>
              <w:rPr>
                <w:rFonts w:ascii="Arial Narrow" w:hAnsi="Arial Narrow"/>
                <w:sz w:val="20"/>
                <w:szCs w:val="20"/>
              </w:rPr>
            </w:pPr>
            <w:r w:rsidRPr="00BC275D">
              <w:rPr>
                <w:rFonts w:ascii="Arial Narrow" w:hAnsi="Arial Narrow"/>
                <w:sz w:val="20"/>
                <w:szCs w:val="20"/>
              </w:rPr>
              <w:t>Consider alternatives such as ensuring separate budgets and reporting relationships for SSO and transit grant management functions; recusals and the use of independent review teams to evaluate situations potentially affected by the SSO agency’s financial connections to the rail transit agency</w:t>
            </w:r>
          </w:p>
        </w:tc>
        <w:tc>
          <w:tcPr>
            <w:tcW w:w="1530" w:type="dxa"/>
            <w:tcBorders>
              <w:top w:val="single" w:sz="6" w:space="0" w:color="000000"/>
              <w:left w:val="single" w:sz="6" w:space="0" w:color="000000"/>
              <w:bottom w:val="single" w:sz="6" w:space="0" w:color="000000"/>
              <w:right w:val="single" w:sz="6" w:space="0" w:color="000000"/>
            </w:tcBorders>
          </w:tcPr>
          <w:p w14:paraId="6B4249A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See above.</w:t>
            </w:r>
          </w:p>
        </w:tc>
        <w:tc>
          <w:tcPr>
            <w:tcW w:w="1350" w:type="dxa"/>
            <w:tcBorders>
              <w:top w:val="single" w:sz="6" w:space="0" w:color="000000"/>
              <w:left w:val="single" w:sz="6" w:space="0" w:color="000000"/>
              <w:bottom w:val="single" w:sz="6" w:space="0" w:color="000000"/>
              <w:right w:val="single" w:sz="6" w:space="0" w:color="000000"/>
            </w:tcBorders>
          </w:tcPr>
          <w:p w14:paraId="690F828C"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Alternatives Memo</w:t>
            </w:r>
          </w:p>
        </w:tc>
        <w:tc>
          <w:tcPr>
            <w:tcW w:w="900" w:type="dxa"/>
            <w:tcBorders>
              <w:top w:val="single" w:sz="6" w:space="0" w:color="000000"/>
              <w:left w:val="single" w:sz="6" w:space="0" w:color="000000"/>
              <w:bottom w:val="single" w:sz="6" w:space="0" w:color="000000"/>
              <w:right w:val="single" w:sz="6" w:space="0" w:color="000000"/>
            </w:tcBorders>
          </w:tcPr>
          <w:p w14:paraId="131025A1"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90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D80531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r w:rsidR="000E722A" w14:paraId="62C8D750" w14:textId="77777777" w:rsidTr="002F54E5">
        <w:trPr>
          <w:trHeight w:hRule="exact" w:val="1959"/>
          <w:jc w:val="center"/>
        </w:trPr>
        <w:tc>
          <w:tcPr>
            <w:tcW w:w="2195" w:type="dxa"/>
            <w:vMerge/>
            <w:tcBorders>
              <w:left w:val="single" w:sz="6" w:space="0" w:color="000000"/>
              <w:bottom w:val="single" w:sz="6" w:space="0" w:color="000000"/>
              <w:right w:val="single" w:sz="6" w:space="0" w:color="000000"/>
            </w:tcBorders>
            <w:tcMar>
              <w:left w:w="86" w:type="dxa"/>
              <w:right w:w="86" w:type="dxa"/>
            </w:tcMar>
          </w:tcPr>
          <w:p w14:paraId="33BA3B38" w14:textId="77777777" w:rsidR="000E722A" w:rsidRPr="00245D53" w:rsidRDefault="000E722A" w:rsidP="002F54E5">
            <w:pPr>
              <w:pStyle w:val="ListParagraph"/>
              <w:spacing w:before="15" w:after="0" w:line="240" w:lineRule="auto"/>
              <w:ind w:left="360"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0A7EA2B2"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73447DA" w14:textId="77777777" w:rsidR="000E722A" w:rsidRDefault="000E722A" w:rsidP="002F54E5">
            <w:pPr>
              <w:spacing w:before="19" w:after="0" w:line="206" w:lineRule="exact"/>
              <w:ind w:left="112" w:right="417"/>
              <w:rPr>
                <w:rFonts w:ascii="Arial Narrow" w:eastAsia="Times New Roman" w:hAnsi="Arial Narrow" w:cs="Times New Roman"/>
                <w:sz w:val="20"/>
                <w:szCs w:val="20"/>
              </w:rPr>
            </w:pPr>
            <w:r w:rsidRPr="00245D53">
              <w:rPr>
                <w:rFonts w:ascii="Arial Narrow" w:hAnsi="Arial Narrow"/>
                <w:sz w:val="20"/>
                <w:szCs w:val="20"/>
              </w:rPr>
              <w:t>Prepare package documenting proposed approach and re-submit to FTA</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6BB55115" w14:textId="77777777" w:rsidR="000E722A" w:rsidRPr="00245D53" w:rsidRDefault="000E722A" w:rsidP="002F54E5">
            <w:pPr>
              <w:pStyle w:val="ListParagraph"/>
              <w:widowControl/>
              <w:numPr>
                <w:ilvl w:val="0"/>
                <w:numId w:val="7"/>
              </w:numPr>
              <w:spacing w:after="0" w:line="240" w:lineRule="auto"/>
              <w:rPr>
                <w:rFonts w:ascii="Arial Narrow" w:hAnsi="Arial Narrow"/>
                <w:sz w:val="20"/>
                <w:szCs w:val="20"/>
              </w:rPr>
            </w:pPr>
            <w:r w:rsidRPr="00245D53">
              <w:rPr>
                <w:rFonts w:ascii="Arial Narrow" w:hAnsi="Arial Narrow"/>
                <w:sz w:val="20"/>
                <w:szCs w:val="20"/>
              </w:rPr>
              <w:t>Select approach for ensuring financial separation from rail transit agency</w:t>
            </w:r>
          </w:p>
          <w:p w14:paraId="25F47922" w14:textId="4E425E60" w:rsidR="000E722A" w:rsidRPr="00245D53" w:rsidRDefault="000E722A" w:rsidP="002F54E5">
            <w:pPr>
              <w:pStyle w:val="ListParagraph"/>
              <w:widowControl/>
              <w:numPr>
                <w:ilvl w:val="0"/>
                <w:numId w:val="7"/>
              </w:numPr>
              <w:spacing w:after="0" w:line="240" w:lineRule="auto"/>
              <w:rPr>
                <w:rFonts w:ascii="Arial Narrow" w:hAnsi="Arial Narrow"/>
                <w:sz w:val="20"/>
                <w:szCs w:val="20"/>
              </w:rPr>
            </w:pPr>
            <w:r w:rsidRPr="00245D53">
              <w:rPr>
                <w:rFonts w:ascii="Arial Narrow" w:hAnsi="Arial Narrow"/>
                <w:sz w:val="20"/>
                <w:szCs w:val="20"/>
              </w:rPr>
              <w:t xml:space="preserve">Call or email FTA to </w:t>
            </w:r>
            <w:r w:rsidR="00DB3A7D">
              <w:rPr>
                <w:rFonts w:ascii="Arial Narrow" w:hAnsi="Arial Narrow"/>
                <w:sz w:val="20"/>
                <w:szCs w:val="20"/>
              </w:rPr>
              <w:t xml:space="preserve">informally </w:t>
            </w:r>
            <w:r w:rsidRPr="00245D53">
              <w:rPr>
                <w:rFonts w:ascii="Arial Narrow" w:hAnsi="Arial Narrow"/>
                <w:sz w:val="20"/>
                <w:szCs w:val="20"/>
              </w:rPr>
              <w:t>review proposed approach</w:t>
            </w:r>
          </w:p>
          <w:p w14:paraId="2ED7D369" w14:textId="77777777" w:rsidR="000E722A" w:rsidRPr="00245D53" w:rsidRDefault="000E722A" w:rsidP="002F54E5">
            <w:pPr>
              <w:pStyle w:val="ListParagraph"/>
              <w:widowControl/>
              <w:numPr>
                <w:ilvl w:val="0"/>
                <w:numId w:val="7"/>
              </w:numPr>
              <w:spacing w:after="0" w:line="240" w:lineRule="auto"/>
              <w:rPr>
                <w:rFonts w:ascii="Arial Narrow" w:hAnsi="Arial Narrow"/>
                <w:sz w:val="20"/>
                <w:szCs w:val="20"/>
              </w:rPr>
            </w:pPr>
            <w:r w:rsidRPr="00245D53">
              <w:rPr>
                <w:rFonts w:ascii="Arial Narrow" w:hAnsi="Arial Narrow"/>
                <w:sz w:val="20"/>
                <w:szCs w:val="20"/>
              </w:rPr>
              <w:t>Develop procedures, organization charts, proposed recusal forms or annual affidavits</w:t>
            </w:r>
          </w:p>
          <w:p w14:paraId="28D6369E" w14:textId="632B5D18" w:rsidR="000E722A" w:rsidRPr="00245D53" w:rsidRDefault="000E722A" w:rsidP="002F54E5">
            <w:pPr>
              <w:pStyle w:val="ListParagraph"/>
              <w:widowControl/>
              <w:numPr>
                <w:ilvl w:val="0"/>
                <w:numId w:val="7"/>
              </w:numPr>
              <w:spacing w:after="0" w:line="240" w:lineRule="auto"/>
              <w:rPr>
                <w:rFonts w:ascii="Arial Narrow" w:hAnsi="Arial Narrow"/>
                <w:sz w:val="20"/>
                <w:szCs w:val="20"/>
              </w:rPr>
            </w:pPr>
            <w:r w:rsidRPr="00245D53">
              <w:rPr>
                <w:rFonts w:ascii="Arial Narrow" w:hAnsi="Arial Narrow"/>
                <w:sz w:val="20"/>
                <w:szCs w:val="20"/>
              </w:rPr>
              <w:t xml:space="preserve">Submit materials to FTA along with </w:t>
            </w:r>
            <w:r w:rsidR="00DB3A7D">
              <w:rPr>
                <w:rFonts w:ascii="Arial Narrow" w:hAnsi="Arial Narrow"/>
                <w:sz w:val="20"/>
                <w:szCs w:val="20"/>
              </w:rPr>
              <w:t xml:space="preserve">formal </w:t>
            </w:r>
            <w:r w:rsidRPr="00245D53">
              <w:rPr>
                <w:rFonts w:ascii="Arial Narrow" w:hAnsi="Arial Narrow"/>
                <w:sz w:val="20"/>
                <w:szCs w:val="20"/>
              </w:rPr>
              <w:t xml:space="preserve">request to approve State’s approach to managing MAP-21 financial independence provisions </w:t>
            </w:r>
          </w:p>
          <w:p w14:paraId="3CFA0C36" w14:textId="77777777" w:rsidR="000E722A" w:rsidRPr="00245D53" w:rsidRDefault="000E722A" w:rsidP="002F54E5">
            <w:pPr>
              <w:widowControl/>
              <w:spacing w:after="0" w:line="240" w:lineRule="auto"/>
              <w:rPr>
                <w:rFonts w:ascii="Arial Narrow" w:hAnsi="Arial Narrow"/>
                <w:sz w:val="20"/>
                <w:szCs w:val="20"/>
              </w:rPr>
            </w:pPr>
          </w:p>
          <w:p w14:paraId="5FB35206" w14:textId="77777777" w:rsidR="000E722A" w:rsidRPr="00245D53" w:rsidRDefault="000E722A" w:rsidP="002F54E5">
            <w:pPr>
              <w:widowControl/>
              <w:spacing w:after="0" w:line="240" w:lineRule="auto"/>
              <w:rPr>
                <w:rFonts w:ascii="Arial Narrow" w:hAnsi="Arial Narrow"/>
                <w:sz w:val="20"/>
                <w:szCs w:val="20"/>
              </w:rPr>
            </w:pPr>
          </w:p>
          <w:p w14:paraId="7D5EAB4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33DDFA12" w14:textId="77777777" w:rsidR="000E722A" w:rsidRPr="00245D53"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 xml:space="preserve">See above. </w:t>
            </w:r>
          </w:p>
        </w:tc>
        <w:tc>
          <w:tcPr>
            <w:tcW w:w="1350" w:type="dxa"/>
            <w:tcBorders>
              <w:top w:val="single" w:sz="6" w:space="0" w:color="000000"/>
              <w:left w:val="single" w:sz="6" w:space="0" w:color="000000"/>
              <w:bottom w:val="single" w:sz="6" w:space="0" w:color="000000"/>
              <w:right w:val="single" w:sz="6" w:space="0" w:color="000000"/>
            </w:tcBorders>
          </w:tcPr>
          <w:p w14:paraId="65CF4341" w14:textId="77777777" w:rsidR="000E722A" w:rsidRDefault="000E722A" w:rsidP="002F54E5">
            <w:pPr>
              <w:spacing w:before="15" w:after="0" w:line="240" w:lineRule="auto"/>
              <w:ind w:left="112" w:right="212"/>
              <w:rPr>
                <w:rFonts w:ascii="Arial Narrow" w:eastAsia="Times New Roman" w:hAnsi="Arial Narrow" w:cs="Times New Roman"/>
                <w:sz w:val="20"/>
                <w:szCs w:val="20"/>
              </w:rPr>
            </w:pPr>
            <w:r>
              <w:rPr>
                <w:rFonts w:ascii="Arial Narrow" w:eastAsia="Times New Roman" w:hAnsi="Arial Narrow" w:cs="Times New Roman"/>
                <w:sz w:val="20"/>
                <w:szCs w:val="20"/>
              </w:rPr>
              <w:t>Policy Statement;</w:t>
            </w:r>
          </w:p>
          <w:p w14:paraId="5B53EFB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Letter to FTA</w:t>
            </w:r>
          </w:p>
        </w:tc>
        <w:tc>
          <w:tcPr>
            <w:tcW w:w="900" w:type="dxa"/>
            <w:tcBorders>
              <w:top w:val="single" w:sz="6" w:space="0" w:color="000000"/>
              <w:left w:val="single" w:sz="6" w:space="0" w:color="000000"/>
              <w:bottom w:val="single" w:sz="6" w:space="0" w:color="000000"/>
              <w:right w:val="single" w:sz="6" w:space="0" w:color="000000"/>
            </w:tcBorders>
          </w:tcPr>
          <w:p w14:paraId="3E20879D"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180 days</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0FF721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bl>
    <w:p w14:paraId="4DF8F4AD" w14:textId="77777777" w:rsidR="000E722A" w:rsidRDefault="000E722A" w:rsidP="000E722A"/>
    <w:p w14:paraId="62CF6344" w14:textId="77777777" w:rsidR="000E722A" w:rsidRDefault="000E722A" w:rsidP="000E722A"/>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70884DE2"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920206A"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spacing w:val="1"/>
                <w:sz w:val="20"/>
                <w:szCs w:val="20"/>
                <w:u w:val="single"/>
              </w:rPr>
              <w:t xml:space="preserve">SECTION 1 – </w:t>
            </w:r>
            <w:r w:rsidRPr="00245D53">
              <w:rPr>
                <w:rFonts w:ascii="Arial Narrow" w:eastAsia="Times New Roman" w:hAnsi="Arial Narrow" w:cs="Times New Roman"/>
                <w:b/>
                <w:spacing w:val="1"/>
                <w:sz w:val="20"/>
                <w:szCs w:val="20"/>
                <w:u w:val="single"/>
              </w:rPr>
              <w:t>Independence from RFGPTS</w:t>
            </w:r>
            <w:r w:rsidRPr="00245D53">
              <w:rPr>
                <w:rFonts w:ascii="Arial Narrow" w:eastAsia="Times New Roman" w:hAnsi="Arial Narrow" w:cs="Times New Roman"/>
                <w:b/>
                <w:spacing w:val="1"/>
                <w:sz w:val="20"/>
                <w:szCs w:val="20"/>
              </w:rPr>
              <w:t xml:space="preserve">: </w:t>
            </w:r>
            <w:r w:rsidRPr="00245D53">
              <w:rPr>
                <w:rFonts w:ascii="Arial Narrow" w:eastAsia="Times New Roman" w:hAnsi="Arial Narrow" w:cs="Times New Roman"/>
                <w:b/>
                <w:i/>
                <w:spacing w:val="1"/>
                <w:sz w:val="20"/>
                <w:szCs w:val="20"/>
              </w:rPr>
              <w:t xml:space="preserve">These provisions require the eligible State to designate an SSO agency that is a legal entity of the State and that is financially and legally independent from the rail fixed guideway public transportation system (RFGPTS) in its jurisdiction. </w:t>
            </w:r>
            <w:r w:rsidRPr="00245D53">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w:t>
            </w:r>
            <w:r w:rsidRPr="00245D53">
              <w:rPr>
                <w:rFonts w:ascii="Arial Narrow" w:eastAsia="Times New Roman" w:hAnsi="Arial Narrow" w:cs="Times New Roman"/>
                <w:b/>
                <w:i/>
                <w:spacing w:val="1"/>
                <w:sz w:val="20"/>
                <w:szCs w:val="20"/>
                <w:highlight w:val="yellow"/>
              </w:rPr>
              <w:t xml:space="preserve"> 1 </w:t>
            </w:r>
            <w:r>
              <w:rPr>
                <w:rFonts w:ascii="Arial Narrow" w:eastAsia="Times New Roman" w:hAnsi="Arial Narrow" w:cs="Times New Roman"/>
                <w:b/>
                <w:i/>
                <w:spacing w:val="1"/>
                <w:sz w:val="20"/>
                <w:szCs w:val="20"/>
                <w:highlight w:val="yellow"/>
              </w:rPr>
              <w:t xml:space="preserve">and 2 </w:t>
            </w:r>
            <w:r w:rsidRPr="00245D53">
              <w:rPr>
                <w:rFonts w:ascii="Arial Narrow" w:eastAsia="Times New Roman" w:hAnsi="Arial Narrow" w:cs="Times New Roman"/>
                <w:b/>
                <w:i/>
                <w:spacing w:val="1"/>
                <w:sz w:val="20"/>
                <w:szCs w:val="20"/>
                <w:highlight w:val="yellow"/>
              </w:rPr>
              <w:t>FOR EXAMPLES.</w:t>
            </w:r>
          </w:p>
        </w:tc>
      </w:tr>
      <w:tr w:rsidR="000E722A" w:rsidRPr="00245D53" w14:paraId="53BC3331"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820CCF7" w14:textId="77777777" w:rsidR="000E722A" w:rsidRPr="00245D53" w:rsidRDefault="000E722A" w:rsidP="002F54E5">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D63EEEE"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DD1FA13" w14:textId="7899118E"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5B738E0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B1CAEA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16655680" w14:textId="6CD0478B" w:rsidR="000E722A" w:rsidRPr="00245D53"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48B41C87"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0B75171"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14:paraId="40FC040B" w14:textId="77777777" w:rsidTr="002F54E5">
        <w:trPr>
          <w:trHeight w:hRule="exact" w:val="1302"/>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7604C227" w14:textId="77777777" w:rsidR="000E722A" w:rsidRPr="00245D53" w:rsidRDefault="000E722A" w:rsidP="000E722A">
            <w:pPr>
              <w:pStyle w:val="ListParagraph"/>
              <w:numPr>
                <w:ilvl w:val="0"/>
                <w:numId w:val="25"/>
              </w:numPr>
              <w:spacing w:before="15" w:after="0" w:line="240" w:lineRule="auto"/>
              <w:ind w:right="-20"/>
              <w:rPr>
                <w:rFonts w:ascii="Arial Narrow" w:hAnsi="Arial Narrow" w:cs="Times New Roman"/>
                <w:sz w:val="20"/>
                <w:szCs w:val="20"/>
              </w:rPr>
            </w:pPr>
            <w:r w:rsidRPr="00245D53">
              <w:rPr>
                <w:rFonts w:ascii="Arial Narrow" w:hAnsi="Arial Narrow" w:cs="Times New Roman"/>
                <w:sz w:val="20"/>
                <w:szCs w:val="20"/>
              </w:rPr>
              <w:t>5329(e)(4)(A)(ii): SSOA does not directly provide public transportation in same area as RFGPTS</w:t>
            </w:r>
          </w:p>
        </w:tc>
        <w:tc>
          <w:tcPr>
            <w:tcW w:w="1243" w:type="dxa"/>
            <w:tcBorders>
              <w:top w:val="single" w:sz="6" w:space="0" w:color="000000"/>
              <w:left w:val="single" w:sz="6" w:space="0" w:color="000000"/>
              <w:bottom w:val="single" w:sz="6" w:space="0" w:color="000000"/>
              <w:right w:val="single" w:sz="6" w:space="0" w:color="000000"/>
            </w:tcBorders>
            <w:shd w:val="clear" w:color="auto" w:fill="00FF00"/>
            <w:tcMar>
              <w:left w:w="86" w:type="dxa"/>
              <w:right w:w="86" w:type="dxa"/>
            </w:tcMar>
          </w:tcPr>
          <w:p w14:paraId="2F994CD4"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r>
              <w:rPr>
                <w:rFonts w:ascii="Arial Narrow" w:eastAsia="Times New Roman" w:hAnsi="Arial Narrow" w:cs="Times New Roman"/>
                <w:sz w:val="20"/>
                <w:szCs w:val="20"/>
              </w:rPr>
              <w:t>Cleared by FTA</w:t>
            </w: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272521D5" w14:textId="77777777" w:rsidR="000E722A" w:rsidRDefault="000E722A" w:rsidP="002F54E5">
            <w:pPr>
              <w:spacing w:before="19" w:after="0" w:line="206" w:lineRule="exact"/>
              <w:ind w:left="112" w:right="417"/>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68FA06D"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1530" w:type="dxa"/>
            <w:tcBorders>
              <w:top w:val="single" w:sz="6" w:space="0" w:color="000000"/>
              <w:left w:val="single" w:sz="6" w:space="0" w:color="000000"/>
              <w:bottom w:val="single" w:sz="6" w:space="0" w:color="000000"/>
              <w:right w:val="single" w:sz="6" w:space="0" w:color="000000"/>
            </w:tcBorders>
          </w:tcPr>
          <w:p w14:paraId="5F0A4A5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14:paraId="28D2D628"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900" w:type="dxa"/>
            <w:tcBorders>
              <w:top w:val="single" w:sz="6" w:space="0" w:color="000000"/>
              <w:left w:val="single" w:sz="6" w:space="0" w:color="000000"/>
              <w:bottom w:val="single" w:sz="6" w:space="0" w:color="000000"/>
              <w:right w:val="single" w:sz="6" w:space="0" w:color="000000"/>
            </w:tcBorders>
          </w:tcPr>
          <w:p w14:paraId="3B6E7B3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187AFB01"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r>
      <w:tr w:rsidR="000E722A" w14:paraId="78F82F3A" w14:textId="77777777" w:rsidTr="002F54E5">
        <w:trPr>
          <w:trHeight w:hRule="exact" w:val="1302"/>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1F33FA0E" w14:textId="77777777" w:rsidR="000E722A" w:rsidRPr="00245D53" w:rsidRDefault="000E722A" w:rsidP="000E722A">
            <w:pPr>
              <w:pStyle w:val="ListParagraph"/>
              <w:numPr>
                <w:ilvl w:val="0"/>
                <w:numId w:val="25"/>
              </w:numPr>
              <w:spacing w:before="15" w:after="0" w:line="240" w:lineRule="auto"/>
              <w:ind w:right="-20"/>
              <w:rPr>
                <w:rFonts w:ascii="Arial Narrow" w:eastAsia="Times New Roman" w:hAnsi="Arial Narrow" w:cs="Times New Roman"/>
                <w:spacing w:val="-2"/>
                <w:sz w:val="20"/>
                <w:szCs w:val="20"/>
              </w:rPr>
            </w:pPr>
            <w:r w:rsidRPr="00245D53">
              <w:rPr>
                <w:rFonts w:ascii="Arial Narrow" w:hAnsi="Arial Narrow" w:cs="Times New Roman"/>
                <w:sz w:val="20"/>
                <w:szCs w:val="20"/>
              </w:rPr>
              <w:t>5329(e)(4)(A)(iii): SSOA does not employ any individual who administers RFGPTS programs</w:t>
            </w:r>
          </w:p>
        </w:tc>
        <w:tc>
          <w:tcPr>
            <w:tcW w:w="1243" w:type="dxa"/>
            <w:tcBorders>
              <w:top w:val="single" w:sz="6" w:space="0" w:color="000000"/>
              <w:left w:val="single" w:sz="6" w:space="0" w:color="000000"/>
              <w:bottom w:val="single" w:sz="6" w:space="0" w:color="000000"/>
              <w:right w:val="single" w:sz="6" w:space="0" w:color="000000"/>
            </w:tcBorders>
            <w:shd w:val="clear" w:color="auto" w:fill="00FF00"/>
            <w:tcMar>
              <w:left w:w="86" w:type="dxa"/>
              <w:right w:w="86" w:type="dxa"/>
            </w:tcMar>
          </w:tcPr>
          <w:p w14:paraId="280CBFAF"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r>
              <w:rPr>
                <w:rFonts w:ascii="Arial Narrow" w:eastAsia="Times New Roman" w:hAnsi="Arial Narrow" w:cs="Times New Roman"/>
                <w:sz w:val="20"/>
                <w:szCs w:val="20"/>
              </w:rPr>
              <w:t>Cleared by FTA</w:t>
            </w: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C2252D3" w14:textId="77777777" w:rsidR="000E722A" w:rsidRDefault="000E722A" w:rsidP="002F54E5">
            <w:pPr>
              <w:spacing w:before="19" w:after="0" w:line="206" w:lineRule="exact"/>
              <w:ind w:left="112" w:right="417"/>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1BD02F9D"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None Required</w:t>
            </w:r>
          </w:p>
        </w:tc>
        <w:tc>
          <w:tcPr>
            <w:tcW w:w="1530" w:type="dxa"/>
            <w:tcBorders>
              <w:top w:val="single" w:sz="6" w:space="0" w:color="000000"/>
              <w:left w:val="single" w:sz="6" w:space="0" w:color="000000"/>
              <w:bottom w:val="single" w:sz="6" w:space="0" w:color="000000"/>
              <w:right w:val="single" w:sz="6" w:space="0" w:color="000000"/>
            </w:tcBorders>
          </w:tcPr>
          <w:p w14:paraId="1CBF4E0A" w14:textId="77777777" w:rsidR="000E722A" w:rsidRPr="00245D53"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1350" w:type="dxa"/>
            <w:tcBorders>
              <w:top w:val="single" w:sz="6" w:space="0" w:color="000000"/>
              <w:left w:val="single" w:sz="6" w:space="0" w:color="000000"/>
              <w:bottom w:val="single" w:sz="6" w:space="0" w:color="000000"/>
              <w:right w:val="single" w:sz="6" w:space="0" w:color="000000"/>
            </w:tcBorders>
          </w:tcPr>
          <w:p w14:paraId="72218B5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900" w:type="dxa"/>
            <w:tcBorders>
              <w:top w:val="single" w:sz="6" w:space="0" w:color="000000"/>
              <w:left w:val="single" w:sz="6" w:space="0" w:color="000000"/>
              <w:bottom w:val="single" w:sz="6" w:space="0" w:color="000000"/>
              <w:right w:val="single" w:sz="6" w:space="0" w:color="000000"/>
            </w:tcBorders>
          </w:tcPr>
          <w:p w14:paraId="0BEC04F8"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78874893"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NA</w:t>
            </w:r>
          </w:p>
        </w:tc>
      </w:tr>
    </w:tbl>
    <w:p w14:paraId="6438BFA0" w14:textId="77777777" w:rsidR="000E722A" w:rsidRDefault="000E722A" w:rsidP="000E722A">
      <w:r w:rsidRPr="008F2404">
        <w:rPr>
          <w:b/>
        </w:rPr>
        <w:t>Status</w:t>
      </w:r>
      <w:r>
        <w:t xml:space="preserve">: </w:t>
      </w:r>
      <w:r w:rsidRPr="00DF773D">
        <w:rPr>
          <w:b/>
        </w:rPr>
        <w:t>NA</w:t>
      </w:r>
      <w:r>
        <w:t xml:space="preserve">=Not Applicable; </w:t>
      </w:r>
      <w:r w:rsidRPr="008F2404">
        <w:rPr>
          <w:b/>
        </w:rPr>
        <w:t>NS</w:t>
      </w:r>
      <w:r>
        <w:t xml:space="preserve">=Not Started; </w:t>
      </w:r>
      <w:r w:rsidRPr="008F2404">
        <w:rPr>
          <w:b/>
        </w:rPr>
        <w:t>IP</w:t>
      </w:r>
      <w:r>
        <w:t xml:space="preserve">=In Progress; </w:t>
      </w:r>
      <w:r w:rsidRPr="008F2404">
        <w:rPr>
          <w:b/>
        </w:rPr>
        <w:t>IB</w:t>
      </w:r>
      <w:r>
        <w:t xml:space="preserve">=In Progress, Behind Schedule; </w:t>
      </w:r>
      <w:r w:rsidRPr="008F2404">
        <w:rPr>
          <w:b/>
        </w:rPr>
        <w:t>SC</w:t>
      </w:r>
      <w:r>
        <w:t xml:space="preserve">=Substantially Complete; </w:t>
      </w:r>
      <w:r w:rsidRPr="008F2404">
        <w:rPr>
          <w:b/>
        </w:rPr>
        <w:t>C</w:t>
      </w:r>
      <w:r>
        <w:t>=Complete</w:t>
      </w:r>
    </w:p>
    <w:p w14:paraId="701C4B31" w14:textId="77777777" w:rsidR="000E722A" w:rsidRDefault="000E722A" w:rsidP="000E722A">
      <w:pPr>
        <w:pStyle w:val="ListParagraph"/>
        <w:autoSpaceDE w:val="0"/>
        <w:autoSpaceDN w:val="0"/>
        <w:adjustRightInd w:val="0"/>
        <w:ind w:left="1440"/>
        <w:rPr>
          <w:i/>
          <w:iCs/>
        </w:rPr>
      </w:pPr>
    </w:p>
    <w:p w14:paraId="087D907D" w14:textId="77777777" w:rsidR="000E722A" w:rsidRDefault="000E722A" w:rsidP="000E722A">
      <w:pPr>
        <w:pStyle w:val="ListParagraph"/>
        <w:autoSpaceDE w:val="0"/>
        <w:autoSpaceDN w:val="0"/>
        <w:adjustRightInd w:val="0"/>
        <w:ind w:left="1440"/>
        <w:rPr>
          <w:i/>
          <w:iCs/>
        </w:rPr>
      </w:pPr>
    </w:p>
    <w:p w14:paraId="541CBE49" w14:textId="77777777" w:rsidR="000E722A" w:rsidRDefault="000E722A" w:rsidP="000E722A">
      <w:pPr>
        <w:pStyle w:val="ListParagraph"/>
        <w:autoSpaceDE w:val="0"/>
        <w:autoSpaceDN w:val="0"/>
        <w:adjustRightInd w:val="0"/>
        <w:ind w:left="1440"/>
        <w:rPr>
          <w:i/>
          <w:iCs/>
        </w:rPr>
      </w:pPr>
    </w:p>
    <w:p w14:paraId="6DBCDD2B" w14:textId="77777777" w:rsidR="000E722A" w:rsidRDefault="000E722A" w:rsidP="000E722A">
      <w:pPr>
        <w:pStyle w:val="ListParagraph"/>
        <w:autoSpaceDE w:val="0"/>
        <w:autoSpaceDN w:val="0"/>
        <w:adjustRightInd w:val="0"/>
        <w:ind w:left="1440"/>
        <w:rPr>
          <w:i/>
          <w:iCs/>
        </w:rPr>
      </w:pPr>
    </w:p>
    <w:p w14:paraId="017DB4FC" w14:textId="77777777" w:rsidR="000E722A" w:rsidRDefault="000E722A" w:rsidP="000E722A">
      <w:pPr>
        <w:pStyle w:val="ListParagraph"/>
        <w:autoSpaceDE w:val="0"/>
        <w:autoSpaceDN w:val="0"/>
        <w:adjustRightInd w:val="0"/>
        <w:ind w:left="1440"/>
        <w:rPr>
          <w:i/>
          <w:iCs/>
        </w:rPr>
      </w:pPr>
    </w:p>
    <w:p w14:paraId="4E94CC7C" w14:textId="77777777" w:rsidR="000E722A" w:rsidRDefault="000E722A" w:rsidP="000E722A">
      <w:pPr>
        <w:pStyle w:val="ListParagraph"/>
        <w:autoSpaceDE w:val="0"/>
        <w:autoSpaceDN w:val="0"/>
        <w:adjustRightInd w:val="0"/>
        <w:ind w:left="1440"/>
        <w:rPr>
          <w:i/>
          <w:iCs/>
        </w:rPr>
      </w:pPr>
    </w:p>
    <w:p w14:paraId="3D759FF1" w14:textId="77777777" w:rsidR="000E722A" w:rsidRDefault="000E722A" w:rsidP="000E722A">
      <w:pPr>
        <w:pStyle w:val="ListParagraph"/>
        <w:autoSpaceDE w:val="0"/>
        <w:autoSpaceDN w:val="0"/>
        <w:adjustRightInd w:val="0"/>
        <w:ind w:left="1440"/>
        <w:rPr>
          <w:i/>
          <w:iCs/>
        </w:rPr>
      </w:pPr>
    </w:p>
    <w:p w14:paraId="6485BF42" w14:textId="77777777" w:rsidR="000E722A" w:rsidRDefault="000E722A" w:rsidP="000E722A">
      <w:pPr>
        <w:pStyle w:val="ListParagraph"/>
        <w:autoSpaceDE w:val="0"/>
        <w:autoSpaceDN w:val="0"/>
        <w:adjustRightInd w:val="0"/>
        <w:ind w:left="1440"/>
        <w:rPr>
          <w:i/>
          <w:iCs/>
        </w:rPr>
      </w:pPr>
    </w:p>
    <w:p w14:paraId="7A073797" w14:textId="77777777" w:rsidR="000E722A" w:rsidRPr="00CA3466" w:rsidRDefault="000E722A" w:rsidP="000E722A">
      <w:pPr>
        <w:pStyle w:val="ListParagraph"/>
        <w:autoSpaceDE w:val="0"/>
        <w:autoSpaceDN w:val="0"/>
        <w:adjustRightInd w:val="0"/>
        <w:ind w:left="1440"/>
        <w:rPr>
          <w:i/>
          <w:iCs/>
        </w:rPr>
      </w:pPr>
    </w:p>
    <w:p w14:paraId="01EC9C49" w14:textId="77777777" w:rsidR="000E722A" w:rsidRPr="00BC275D" w:rsidRDefault="000E722A" w:rsidP="000E722A">
      <w:pPr>
        <w:pStyle w:val="ListParagraph"/>
        <w:autoSpaceDE w:val="0"/>
        <w:autoSpaceDN w:val="0"/>
        <w:adjustRightInd w:val="0"/>
        <w:ind w:left="1440"/>
        <w:rPr>
          <w:i/>
          <w:iCs/>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0CD66554"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D345CBB"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2 – Enforcement Authority</w:t>
            </w:r>
            <w:r w:rsidRPr="008463AF">
              <w:rPr>
                <w:rFonts w:ascii="Arial Narrow" w:eastAsia="Times New Roman" w:hAnsi="Arial Narrow" w:cs="Times New Roman"/>
                <w:b/>
                <w:i/>
                <w:spacing w:val="1"/>
                <w:sz w:val="20"/>
                <w:szCs w:val="20"/>
              </w:rPr>
              <w:t>: These provisions require the elig</w:t>
            </w:r>
            <w:r>
              <w:rPr>
                <w:rFonts w:ascii="Arial Narrow" w:eastAsia="Times New Roman" w:hAnsi="Arial Narrow" w:cs="Times New Roman"/>
                <w:b/>
                <w:i/>
                <w:spacing w:val="1"/>
                <w:sz w:val="20"/>
                <w:szCs w:val="20"/>
              </w:rPr>
              <w:t xml:space="preserve">ible State to obtain </w:t>
            </w:r>
            <w:r w:rsidRPr="008463AF">
              <w:rPr>
                <w:rFonts w:ascii="Arial Narrow" w:eastAsia="Times New Roman" w:hAnsi="Arial Narrow" w:cs="Times New Roman"/>
                <w:b/>
                <w:i/>
                <w:spacing w:val="1"/>
                <w:sz w:val="20"/>
                <w:szCs w:val="20"/>
              </w:rPr>
              <w:t>authority for its State Safety Oversight (SSO) program and designated SSO agency</w:t>
            </w:r>
            <w:r>
              <w:rPr>
                <w:rFonts w:ascii="Arial Narrow" w:eastAsia="Times New Roman" w:hAnsi="Arial Narrow" w:cs="Times New Roman"/>
                <w:b/>
                <w:i/>
                <w:spacing w:val="1"/>
                <w:sz w:val="20"/>
                <w:szCs w:val="20"/>
              </w:rPr>
              <w:t xml:space="preserve"> to oversee and enforce safety at each RFGPTS in its jurisdiction from engineering and construction through operations</w:t>
            </w:r>
            <w:r w:rsidRPr="008463AF">
              <w:rPr>
                <w:rFonts w:ascii="Arial Narrow" w:eastAsia="Times New Roman" w:hAnsi="Arial Narrow" w:cs="Times New Roman"/>
                <w:b/>
                <w:i/>
                <w:spacing w:val="1"/>
                <w:sz w:val="20"/>
                <w:szCs w:val="20"/>
              </w:rPr>
              <w:t xml:space="preserve">. </w:t>
            </w:r>
            <w:r w:rsidRPr="008463AF">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 3 and 4</w:t>
            </w:r>
            <w:r w:rsidRPr="008463AF">
              <w:rPr>
                <w:rFonts w:ascii="Arial Narrow" w:eastAsia="Times New Roman" w:hAnsi="Arial Narrow" w:cs="Times New Roman"/>
                <w:b/>
                <w:i/>
                <w:spacing w:val="1"/>
                <w:sz w:val="20"/>
                <w:szCs w:val="20"/>
                <w:highlight w:val="yellow"/>
              </w:rPr>
              <w:t xml:space="preserve"> FOR EXAMPLES.</w:t>
            </w:r>
          </w:p>
        </w:tc>
      </w:tr>
      <w:tr w:rsidR="000E722A" w:rsidRPr="00245D53" w14:paraId="0D9A0AE3"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7FA076F" w14:textId="77777777" w:rsidR="000E722A" w:rsidRPr="00245D53" w:rsidRDefault="000E722A" w:rsidP="002F54E5">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DFBDE7A"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292CE27" w14:textId="25E2A9F9"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04FB944D"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4274F144"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1B588663" w14:textId="18272C5E" w:rsidR="000E722A" w:rsidRPr="00245D53"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2E283EC9"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8FD6F0C"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14:paraId="6DB45FB6" w14:textId="77777777" w:rsidTr="002F54E5">
        <w:trPr>
          <w:trHeight w:hRule="exact" w:val="6333"/>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9A04CAD" w14:textId="77777777" w:rsidR="000E722A" w:rsidRPr="00245D53" w:rsidRDefault="000E722A" w:rsidP="000E722A">
            <w:pPr>
              <w:pStyle w:val="ListParagraph"/>
              <w:numPr>
                <w:ilvl w:val="0"/>
                <w:numId w:val="22"/>
              </w:numPr>
              <w:spacing w:before="15" w:after="0" w:line="240" w:lineRule="auto"/>
              <w:ind w:right="-20"/>
              <w:rPr>
                <w:rFonts w:ascii="Arial Narrow" w:eastAsia="Times New Roman" w:hAnsi="Arial Narrow" w:cs="Times New Roman"/>
                <w:spacing w:val="-2"/>
                <w:sz w:val="20"/>
                <w:szCs w:val="20"/>
              </w:rPr>
            </w:pPr>
            <w:r w:rsidRPr="008463AF">
              <w:rPr>
                <w:rFonts w:ascii="Arial Narrow" w:eastAsia="Times New Roman" w:hAnsi="Arial Narrow" w:cs="Times New Roman"/>
                <w:spacing w:val="-2"/>
                <w:sz w:val="20"/>
                <w:szCs w:val="20"/>
              </w:rPr>
              <w:t>5329(e)(3)(A): State has assumed responsibility for overseeing all aspects of RFGPTS safety (including engineering and construction)</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45AA7B1D"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841E173" w14:textId="77777777" w:rsidR="000E722A" w:rsidRPr="008463AF" w:rsidRDefault="000E722A" w:rsidP="002F54E5">
            <w:pPr>
              <w:spacing w:before="19" w:after="0" w:line="206" w:lineRule="exact"/>
              <w:ind w:right="417"/>
              <w:rPr>
                <w:rFonts w:ascii="Arial Narrow" w:eastAsia="Times New Roman" w:hAnsi="Arial Narrow" w:cs="Times New Roman"/>
                <w:sz w:val="20"/>
                <w:szCs w:val="20"/>
              </w:rPr>
            </w:pPr>
            <w:r w:rsidRPr="008463AF">
              <w:rPr>
                <w:rFonts w:ascii="Arial Narrow" w:eastAsia="Times New Roman" w:hAnsi="Arial Narrow" w:cs="Times New Roman"/>
                <w:sz w:val="20"/>
                <w:szCs w:val="20"/>
              </w:rPr>
              <w:t xml:space="preserve">Establish State’s </w:t>
            </w:r>
            <w:r>
              <w:rPr>
                <w:rFonts w:ascii="Arial Narrow" w:eastAsia="Times New Roman" w:hAnsi="Arial Narrow" w:cs="Times New Roman"/>
                <w:sz w:val="20"/>
                <w:szCs w:val="20"/>
              </w:rPr>
              <w:t xml:space="preserve">approach to obtaining </w:t>
            </w:r>
            <w:r w:rsidRPr="008463AF">
              <w:rPr>
                <w:rFonts w:ascii="Arial Narrow" w:eastAsia="Times New Roman" w:hAnsi="Arial Narrow" w:cs="Times New Roman"/>
                <w:sz w:val="20"/>
                <w:szCs w:val="20"/>
              </w:rPr>
              <w:t xml:space="preserve">enforcement authority </w:t>
            </w:r>
            <w:r>
              <w:rPr>
                <w:rFonts w:ascii="Arial Narrow" w:eastAsia="Times New Roman" w:hAnsi="Arial Narrow" w:cs="Times New Roman"/>
                <w:sz w:val="20"/>
                <w:szCs w:val="20"/>
              </w:rPr>
              <w:t>over all aspects of safety for RFGPTS in engineering, construction and operations</w:t>
            </w:r>
          </w:p>
          <w:p w14:paraId="5272D16B"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19D8CB24"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2CF5F2AE"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726BC570" w14:textId="77777777" w:rsidR="000E722A" w:rsidRPr="008463AF" w:rsidRDefault="000E722A" w:rsidP="002F54E5">
            <w:pPr>
              <w:spacing w:before="19" w:after="0" w:line="206" w:lineRule="exact"/>
              <w:ind w:right="417"/>
              <w:rPr>
                <w:rFonts w:ascii="Arial Narrow" w:eastAsia="Times New Roman" w:hAnsi="Arial Narrow" w:cs="Times New Roman"/>
                <w:sz w:val="20"/>
                <w:szCs w:val="20"/>
              </w:rPr>
            </w:pPr>
          </w:p>
          <w:p w14:paraId="2B825DCA" w14:textId="77777777" w:rsidR="000E722A" w:rsidRPr="008463AF" w:rsidRDefault="000E722A" w:rsidP="002F54E5">
            <w:pPr>
              <w:spacing w:before="19" w:after="0" w:line="206" w:lineRule="exact"/>
              <w:ind w:right="417"/>
              <w:rPr>
                <w:rFonts w:ascii="Arial Narrow" w:eastAsia="Times New Roman" w:hAnsi="Arial Narrow" w:cs="Times New Roman"/>
                <w:sz w:val="20"/>
                <w:szCs w:val="20"/>
              </w:rPr>
            </w:pPr>
          </w:p>
          <w:p w14:paraId="4354CADA" w14:textId="77777777" w:rsidR="000E722A" w:rsidRDefault="000E722A" w:rsidP="002F54E5">
            <w:pPr>
              <w:spacing w:before="19" w:after="0" w:line="206" w:lineRule="exact"/>
              <w:ind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26F6D714"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 xml:space="preserve">Establish intra-agency review team to address legal </w:t>
            </w:r>
            <w:r>
              <w:rPr>
                <w:rFonts w:ascii="Arial Narrow" w:eastAsia="Times New Roman" w:hAnsi="Arial Narrow" w:cs="Times New Roman"/>
                <w:sz w:val="20"/>
                <w:szCs w:val="20"/>
              </w:rPr>
              <w:t xml:space="preserve">and policy </w:t>
            </w:r>
            <w:r w:rsidRPr="008463AF">
              <w:rPr>
                <w:rFonts w:ascii="Arial Narrow" w:eastAsia="Times New Roman" w:hAnsi="Arial Narrow" w:cs="Times New Roman"/>
                <w:sz w:val="20"/>
                <w:szCs w:val="20"/>
              </w:rPr>
              <w:t>issues</w:t>
            </w:r>
            <w:r>
              <w:rPr>
                <w:rFonts w:ascii="Arial Narrow" w:eastAsia="Times New Roman" w:hAnsi="Arial Narrow" w:cs="Times New Roman"/>
                <w:sz w:val="20"/>
                <w:szCs w:val="20"/>
              </w:rPr>
              <w:t xml:space="preserve"> regarding the State’s role, activities and requirements to oversee all aspects of RFGPTS safety, including during engineering and construction</w:t>
            </w:r>
          </w:p>
          <w:p w14:paraId="66A5D17C" w14:textId="77777777" w:rsidR="000E722A" w:rsidRDefault="000E722A" w:rsidP="000E722A">
            <w:pPr>
              <w:pStyle w:val="ListParagraph"/>
              <w:widowControl/>
              <w:numPr>
                <w:ilvl w:val="0"/>
                <w:numId w:val="13"/>
              </w:numPr>
              <w:spacing w:after="0" w:line="240" w:lineRule="auto"/>
              <w:rPr>
                <w:rFonts w:ascii="Arial Narrow" w:eastAsia="Times New Roman" w:hAnsi="Arial Narrow" w:cs="Times New Roman"/>
                <w:sz w:val="20"/>
                <w:szCs w:val="20"/>
              </w:rPr>
            </w:pPr>
            <w:r>
              <w:rPr>
                <w:rFonts w:ascii="Arial Narrow" w:eastAsia="Times New Roman" w:hAnsi="Arial Narrow" w:cs="Times New Roman"/>
                <w:sz w:val="20"/>
                <w:szCs w:val="20"/>
              </w:rPr>
              <w:t>Review alternatives within the State for establishing the new authorities required in MAP-21 mandates:</w:t>
            </w:r>
          </w:p>
          <w:p w14:paraId="02627D3C" w14:textId="77777777" w:rsidR="000E722A" w:rsidRPr="008463AF" w:rsidRDefault="000E722A" w:rsidP="000E722A">
            <w:pPr>
              <w:pStyle w:val="ListParagraph"/>
              <w:numPr>
                <w:ilvl w:val="1"/>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 xml:space="preserve">Develop approach for specifying enforcement authority for </w:t>
            </w:r>
            <w:r>
              <w:rPr>
                <w:rFonts w:ascii="Arial Narrow" w:eastAsia="Times New Roman" w:hAnsi="Arial Narrow" w:cs="Times New Roman"/>
                <w:sz w:val="20"/>
                <w:szCs w:val="20"/>
              </w:rPr>
              <w:t xml:space="preserve">overseeing all aspects of </w:t>
            </w:r>
            <w:r w:rsidRPr="008463AF">
              <w:rPr>
                <w:rFonts w:ascii="Arial Narrow" w:eastAsia="Times New Roman" w:hAnsi="Arial Narrow" w:cs="Times New Roman"/>
                <w:sz w:val="20"/>
                <w:szCs w:val="20"/>
              </w:rPr>
              <w:t>RFGPTS safety</w:t>
            </w:r>
            <w:r>
              <w:rPr>
                <w:rFonts w:ascii="Arial Narrow" w:eastAsia="Times New Roman" w:hAnsi="Arial Narrow" w:cs="Times New Roman"/>
                <w:sz w:val="20"/>
                <w:szCs w:val="20"/>
              </w:rPr>
              <w:t xml:space="preserve"> in engineering, construction and operations</w:t>
            </w:r>
          </w:p>
          <w:p w14:paraId="176B0B97" w14:textId="77777777" w:rsidR="000E722A" w:rsidRPr="008463AF" w:rsidRDefault="000E722A" w:rsidP="000E722A">
            <w:pPr>
              <w:pStyle w:val="ListParagraph"/>
              <w:numPr>
                <w:ilvl w:val="1"/>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Develop approach to adopting and enforcing relevant Federal and State laws</w:t>
            </w:r>
          </w:p>
          <w:p w14:paraId="00A85A75" w14:textId="77777777" w:rsidR="000E722A" w:rsidRPr="008463AF" w:rsidRDefault="000E722A" w:rsidP="000E722A">
            <w:pPr>
              <w:pStyle w:val="ListParagraph"/>
              <w:numPr>
                <w:ilvl w:val="1"/>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Develop approach for enforcement authority regarding the implementation of the Agency Safety Plan</w:t>
            </w:r>
          </w:p>
          <w:p w14:paraId="55A2E044" w14:textId="77777777" w:rsidR="000E722A" w:rsidRDefault="000E722A" w:rsidP="000E722A">
            <w:pPr>
              <w:pStyle w:val="ListParagraph"/>
              <w:numPr>
                <w:ilvl w:val="1"/>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 xml:space="preserve">Develop approach for investigative, auditing, and inspection authority </w:t>
            </w:r>
          </w:p>
          <w:p w14:paraId="64827F85" w14:textId="77777777" w:rsidR="000E722A" w:rsidRPr="008463AF" w:rsidRDefault="000E722A" w:rsidP="000E722A">
            <w:pPr>
              <w:pStyle w:val="ListParagraph"/>
              <w:numPr>
                <w:ilvl w:val="1"/>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Develop approach for prohibiting RFGPTS funding of State SSOP program</w:t>
            </w:r>
          </w:p>
          <w:p w14:paraId="7D630F6B" w14:textId="77777777" w:rsidR="000E722A" w:rsidRPr="008463AF"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Document approaches proposed for specific legal and enforcement issues in letter memo or report</w:t>
            </w:r>
          </w:p>
          <w:p w14:paraId="5C53709C"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 xml:space="preserve">Review sample legislation included in the Technical Assistance Tabs developed by FTA and in relevant FTA circulars and guidance documents, as well as State regulatory program requirements </w:t>
            </w:r>
          </w:p>
          <w:p w14:paraId="0813EA5D"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sidRPr="008463AF">
              <w:rPr>
                <w:rFonts w:ascii="Arial Narrow" w:eastAsia="Times New Roman" w:hAnsi="Arial Narrow" w:cs="Times New Roman"/>
                <w:sz w:val="20"/>
                <w:szCs w:val="20"/>
              </w:rPr>
              <w:t>Submit report or letter memo to FTA for review and concurrence</w:t>
            </w:r>
          </w:p>
          <w:p w14:paraId="7F12B584" w14:textId="77777777" w:rsidR="000E722A" w:rsidRPr="00EB7E72" w:rsidRDefault="000E722A" w:rsidP="002F54E5">
            <w:pPr>
              <w:widowControl/>
              <w:spacing w:after="0" w:line="240" w:lineRule="auto"/>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0BCA90F4"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SSO Program Manager; Supervisor, Legal Counsel</w:t>
            </w:r>
          </w:p>
        </w:tc>
        <w:tc>
          <w:tcPr>
            <w:tcW w:w="1350" w:type="dxa"/>
            <w:tcBorders>
              <w:top w:val="single" w:sz="6" w:space="0" w:color="000000"/>
              <w:left w:val="single" w:sz="6" w:space="0" w:color="000000"/>
              <w:bottom w:val="single" w:sz="6" w:space="0" w:color="000000"/>
              <w:right w:val="single" w:sz="6" w:space="0" w:color="000000"/>
            </w:tcBorders>
          </w:tcPr>
          <w:p w14:paraId="752787D3"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Alternatives Memo</w:t>
            </w:r>
          </w:p>
          <w:p w14:paraId="0892A9C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7D88285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Report or Letter Documenting Proposed Mechanism to Confer Authority to the SSO Program</w:t>
            </w:r>
          </w:p>
          <w:p w14:paraId="6B812EE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5F254AC"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Call with FTA</w:t>
            </w:r>
          </w:p>
          <w:p w14:paraId="4CA7403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4756A5B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Final Proposed Approach Documented and Submitted to FTA</w:t>
            </w:r>
          </w:p>
          <w:p w14:paraId="6220385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091F54A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11FF50B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60 days</w:t>
            </w:r>
          </w:p>
          <w:p w14:paraId="0AC8C30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2EF3DC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90</w:t>
            </w:r>
          </w:p>
          <w:p w14:paraId="3F230C9C"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days</w:t>
            </w:r>
          </w:p>
          <w:p w14:paraId="3EA7916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D827A0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191502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4EBD365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4BDBAF8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45EABAA5"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907208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01780463"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120</w:t>
            </w:r>
          </w:p>
          <w:p w14:paraId="744CEA8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days</w:t>
            </w:r>
          </w:p>
          <w:p w14:paraId="45CF4A5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C62C6B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46D2FC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BCF612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DCDF56C"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180 days</w:t>
            </w:r>
          </w:p>
          <w:p w14:paraId="214D002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220CDDA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629FE33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2ADCEB35"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78382080"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1C43BCF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r w:rsidR="000E722A" w14:paraId="2496D617" w14:textId="77777777" w:rsidTr="002F54E5">
        <w:trPr>
          <w:trHeight w:hRule="exact" w:val="5703"/>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BC8B41E" w14:textId="77777777" w:rsidR="000E722A" w:rsidRPr="00744EEB" w:rsidRDefault="000E722A" w:rsidP="002F54E5">
            <w:pPr>
              <w:spacing w:before="15" w:after="0" w:line="240" w:lineRule="auto"/>
              <w:ind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1DB2A510" w14:textId="77777777" w:rsidR="000E722A" w:rsidRDefault="000E722A" w:rsidP="002F54E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9731932" w14:textId="77777777" w:rsidR="000E722A" w:rsidRDefault="000E722A" w:rsidP="002F54E5">
            <w:pPr>
              <w:spacing w:before="19" w:after="0" w:line="206" w:lineRule="exact"/>
              <w:ind w:right="417"/>
              <w:rPr>
                <w:rFonts w:ascii="Arial Narrow" w:eastAsia="Times New Roman" w:hAnsi="Arial Narrow" w:cs="Times New Roman"/>
                <w:sz w:val="20"/>
                <w:szCs w:val="20"/>
              </w:rPr>
            </w:pPr>
            <w:r>
              <w:rPr>
                <w:rFonts w:ascii="Arial Narrow" w:eastAsia="Times New Roman" w:hAnsi="Arial Narrow" w:cs="Times New Roman"/>
                <w:sz w:val="20"/>
                <w:szCs w:val="20"/>
              </w:rPr>
              <w:t>Coordinate with RFGPTS on selected approach for enforcement authority</w:t>
            </w:r>
          </w:p>
          <w:p w14:paraId="7F9A90D1"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67B29337"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48C69765" w14:textId="77777777" w:rsidR="000E722A" w:rsidRDefault="000E722A" w:rsidP="002F54E5">
            <w:pPr>
              <w:spacing w:before="19" w:after="0" w:line="206" w:lineRule="exact"/>
              <w:ind w:right="417"/>
              <w:rPr>
                <w:rFonts w:ascii="Arial Narrow" w:eastAsia="Times New Roman" w:hAnsi="Arial Narrow" w:cs="Times New Roman"/>
                <w:sz w:val="20"/>
                <w:szCs w:val="20"/>
              </w:rPr>
            </w:pPr>
            <w:r>
              <w:rPr>
                <w:rFonts w:ascii="Arial Narrow" w:eastAsia="Times New Roman" w:hAnsi="Arial Narrow" w:cs="Times New Roman"/>
                <w:sz w:val="20"/>
                <w:szCs w:val="20"/>
              </w:rPr>
              <w:t>Manage executive, legislative or judicial process required to obtain new enforcement authority for the SSO program</w:t>
            </w:r>
          </w:p>
          <w:p w14:paraId="05AAE58C"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0834D5E6"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6DFE8835"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58BC472C"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4A034ECE"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7BF31D48" w14:textId="77777777" w:rsidR="000E722A" w:rsidRDefault="000E722A" w:rsidP="002F54E5">
            <w:pPr>
              <w:spacing w:before="19" w:after="0" w:line="206" w:lineRule="exact"/>
              <w:ind w:right="417"/>
              <w:rPr>
                <w:rFonts w:ascii="Arial Narrow" w:eastAsia="Times New Roman" w:hAnsi="Arial Narrow" w:cs="Times New Roman"/>
                <w:sz w:val="20"/>
                <w:szCs w:val="20"/>
              </w:rPr>
            </w:pPr>
          </w:p>
          <w:p w14:paraId="38B75B4D" w14:textId="77777777" w:rsidR="000E722A" w:rsidRDefault="000E722A" w:rsidP="002F54E5">
            <w:pPr>
              <w:spacing w:before="19" w:after="0" w:line="206" w:lineRule="exact"/>
              <w:ind w:right="417"/>
              <w:rPr>
                <w:rFonts w:ascii="Arial Narrow" w:eastAsia="Times New Roman" w:hAnsi="Arial Narrow" w:cs="Times New Roman"/>
                <w:sz w:val="20"/>
                <w:szCs w:val="20"/>
              </w:rPr>
            </w:pPr>
            <w:r>
              <w:rPr>
                <w:rFonts w:ascii="Arial Narrow" w:eastAsia="Times New Roman" w:hAnsi="Arial Narrow" w:cs="Times New Roman"/>
                <w:sz w:val="20"/>
                <w:szCs w:val="20"/>
              </w:rPr>
              <w:t>Close-out certification item with FTA</w:t>
            </w: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6D367475"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Once FTA concurrence is received on proposed approach, conduct a workshop with the RFGPTS in the State to outline proposed approach</w:t>
            </w:r>
          </w:p>
          <w:p w14:paraId="5D1EA463" w14:textId="62712270"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Modify propo</w:t>
            </w:r>
            <w:r w:rsidR="00DB3A7D">
              <w:rPr>
                <w:rFonts w:ascii="Arial Narrow" w:eastAsia="Times New Roman" w:hAnsi="Arial Narrow" w:cs="Times New Roman"/>
                <w:sz w:val="20"/>
                <w:szCs w:val="20"/>
              </w:rPr>
              <w:t>sals as warranted based on feedback from RFGPTS; re</w:t>
            </w:r>
            <w:r>
              <w:rPr>
                <w:rFonts w:ascii="Arial Narrow" w:eastAsia="Times New Roman" w:hAnsi="Arial Narrow" w:cs="Times New Roman"/>
                <w:sz w:val="20"/>
                <w:szCs w:val="20"/>
              </w:rPr>
              <w:t>submit any major changes to FTA</w:t>
            </w:r>
          </w:p>
          <w:p w14:paraId="7B955BC7" w14:textId="77777777" w:rsidR="000E722A" w:rsidRPr="00EB7E72"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 xml:space="preserve">Establish State requirements for overseeing and enforcing RFGPTS safety </w:t>
            </w:r>
          </w:p>
          <w:p w14:paraId="2BEEDE20"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Establish State requirements for safety certification for RFGPTS in engineering and construction:</w:t>
            </w:r>
          </w:p>
          <w:p w14:paraId="05CC3CA2" w14:textId="2943109C" w:rsidR="000E722A" w:rsidRPr="00EB7E72" w:rsidRDefault="000E722A" w:rsidP="000E722A">
            <w:pPr>
              <w:pStyle w:val="ListParagraph"/>
              <w:numPr>
                <w:ilvl w:val="1"/>
                <w:numId w:val="23"/>
              </w:numPr>
              <w:spacing w:before="15" w:after="0" w:line="240" w:lineRule="auto"/>
              <w:ind w:right="212"/>
              <w:rPr>
                <w:rFonts w:ascii="Arial Narrow" w:eastAsia="Times New Roman" w:hAnsi="Arial Narrow" w:cs="Times New Roman"/>
                <w:sz w:val="20"/>
                <w:szCs w:val="20"/>
              </w:rPr>
            </w:pPr>
            <w:r w:rsidRPr="00F75A18">
              <w:rPr>
                <w:rFonts w:ascii="Arial Narrow" w:eastAsia="Times New Roman" w:hAnsi="Arial Narrow" w:cs="Times New Roman"/>
                <w:sz w:val="20"/>
                <w:szCs w:val="20"/>
              </w:rPr>
              <w:t>See FTA’s Guidance Circular 5800.1, Safety and Security Management Guidance for Major Capital Projects</w:t>
            </w:r>
            <w:r>
              <w:rPr>
                <w:rFonts w:ascii="Arial Narrow" w:eastAsia="Times New Roman" w:hAnsi="Arial Narrow" w:cs="Times New Roman"/>
                <w:sz w:val="20"/>
                <w:szCs w:val="20"/>
              </w:rPr>
              <w:t xml:space="preserve"> at: </w:t>
            </w:r>
            <w:r w:rsidRPr="00F75A18">
              <w:rPr>
                <w:rFonts w:ascii="Arial Narrow" w:eastAsia="Times New Roman" w:hAnsi="Arial Narrow" w:cs="Times New Roman"/>
                <w:sz w:val="20"/>
                <w:szCs w:val="20"/>
              </w:rPr>
              <w:t>http://www.fta.dot.gov/legislation_law/12349_6930.html</w:t>
            </w:r>
            <w:r>
              <w:rPr>
                <w:rFonts w:ascii="Arial Narrow" w:eastAsia="Times New Roman" w:hAnsi="Arial Narrow" w:cs="Times New Roman"/>
                <w:sz w:val="20"/>
                <w:szCs w:val="20"/>
              </w:rPr>
              <w:t xml:space="preserve">  </w:t>
            </w:r>
            <w:r w:rsidR="00DB3A7D">
              <w:rPr>
                <w:rFonts w:ascii="Arial Narrow" w:eastAsia="Times New Roman" w:hAnsi="Arial Narrow" w:cs="Times New Roman"/>
                <w:sz w:val="20"/>
                <w:szCs w:val="20"/>
              </w:rPr>
              <w:t>for current practices</w:t>
            </w:r>
          </w:p>
          <w:p w14:paraId="073EBF83"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sidRPr="00FF6099">
              <w:rPr>
                <w:rFonts w:ascii="Arial Narrow" w:eastAsia="Times New Roman" w:hAnsi="Arial Narrow" w:cs="Times New Roman"/>
                <w:sz w:val="20"/>
                <w:szCs w:val="20"/>
              </w:rPr>
              <w:t>Draft orders, notices and other documents, including those for public review and comment, to provide the SSOP and the designated SSOA with the authority to require and enforce safety regulations for the rail transit system</w:t>
            </w:r>
          </w:p>
          <w:p w14:paraId="0D45C1F6"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 xml:space="preserve">Submit draft, proposed and final orders, notices, legislation and other documents to FTA to close-out certification process in this area. </w:t>
            </w:r>
          </w:p>
          <w:p w14:paraId="482EA4C7"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Submit letter requesting close-out to FTA</w:t>
            </w:r>
          </w:p>
          <w:p w14:paraId="407438CA" w14:textId="77777777" w:rsidR="000E722A" w:rsidRDefault="000E722A" w:rsidP="000E722A">
            <w:pPr>
              <w:pStyle w:val="ListParagraph"/>
              <w:numPr>
                <w:ilvl w:val="0"/>
                <w:numId w:val="13"/>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Receive FTA approval on close-out</w:t>
            </w:r>
          </w:p>
          <w:p w14:paraId="45B376B3" w14:textId="77777777" w:rsidR="000E722A" w:rsidRPr="00EB7E72" w:rsidRDefault="000E722A" w:rsidP="002F54E5">
            <w:pPr>
              <w:spacing w:before="15" w:after="0" w:line="240" w:lineRule="auto"/>
              <w:ind w:right="212"/>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10DD784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SSO Program Manager; Supervisor, Legal Counsel</w:t>
            </w:r>
          </w:p>
        </w:tc>
        <w:tc>
          <w:tcPr>
            <w:tcW w:w="1350" w:type="dxa"/>
            <w:tcBorders>
              <w:top w:val="single" w:sz="6" w:space="0" w:color="000000"/>
              <w:left w:val="single" w:sz="6" w:space="0" w:color="000000"/>
              <w:bottom w:val="single" w:sz="6" w:space="0" w:color="000000"/>
              <w:right w:val="single" w:sz="6" w:space="0" w:color="000000"/>
            </w:tcBorders>
          </w:tcPr>
          <w:p w14:paraId="1B5C5865"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Workshop</w:t>
            </w:r>
          </w:p>
          <w:p w14:paraId="40B7E64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Summary Report</w:t>
            </w:r>
          </w:p>
          <w:p w14:paraId="6A0AAFA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7015C6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State Requirement Memo</w:t>
            </w:r>
          </w:p>
          <w:p w14:paraId="4A43BBB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2385D19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Draft and Final Order, Legislation, Code, or Other Document</w:t>
            </w:r>
          </w:p>
          <w:p w14:paraId="5FC78EA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05B9CC2F"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 xml:space="preserve">Final Close-out Letter to FTA </w:t>
            </w:r>
          </w:p>
          <w:p w14:paraId="43DADD2C"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E63C05E"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13D7B8C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5D79F73"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240 days</w:t>
            </w:r>
          </w:p>
          <w:p w14:paraId="4C0CE8B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2648FB44"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8DC356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12FA424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300</w:t>
            </w:r>
          </w:p>
          <w:p w14:paraId="25CD9A0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days</w:t>
            </w:r>
          </w:p>
          <w:p w14:paraId="5B9AB829"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5997F0E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500EED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7FD74E52"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360 days</w:t>
            </w:r>
          </w:p>
          <w:p w14:paraId="01E4A40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B75DE0A"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33D3E74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635C376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63C6557D"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600</w:t>
            </w:r>
          </w:p>
          <w:p w14:paraId="4ACA8BE7"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days</w:t>
            </w:r>
          </w:p>
          <w:p w14:paraId="5766018C"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7F562F86"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p w14:paraId="286A1574"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8C5BAAB" w14:textId="77777777" w:rsidR="000E722A" w:rsidRDefault="000E722A" w:rsidP="002F54E5">
            <w:pPr>
              <w:spacing w:before="15" w:after="0" w:line="240" w:lineRule="auto"/>
              <w:ind w:left="112" w:right="212"/>
              <w:jc w:val="center"/>
              <w:rPr>
                <w:rFonts w:ascii="Arial Narrow" w:eastAsia="Times New Roman" w:hAnsi="Arial Narrow" w:cs="Times New Roman"/>
                <w:sz w:val="20"/>
                <w:szCs w:val="20"/>
              </w:rPr>
            </w:pPr>
            <w:r>
              <w:rPr>
                <w:rFonts w:ascii="Arial Narrow" w:eastAsia="Times New Roman" w:hAnsi="Arial Narrow" w:cs="Times New Roman"/>
                <w:sz w:val="20"/>
                <w:szCs w:val="20"/>
              </w:rPr>
              <w:t>NS</w:t>
            </w:r>
          </w:p>
        </w:tc>
      </w:tr>
    </w:tbl>
    <w:p w14:paraId="499FEB06" w14:textId="77777777" w:rsidR="000E722A" w:rsidRDefault="000E722A" w:rsidP="000E722A"/>
    <w:p w14:paraId="170827A3" w14:textId="77777777" w:rsidR="000E722A" w:rsidRDefault="000E722A" w:rsidP="000E722A"/>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31782A3A"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EE5659E"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2 – Enforcement Authority</w:t>
            </w:r>
            <w:r w:rsidRPr="008463AF">
              <w:rPr>
                <w:rFonts w:ascii="Arial Narrow" w:eastAsia="Times New Roman" w:hAnsi="Arial Narrow" w:cs="Times New Roman"/>
                <w:b/>
                <w:i/>
                <w:spacing w:val="1"/>
                <w:sz w:val="20"/>
                <w:szCs w:val="20"/>
              </w:rPr>
              <w:t>: These provisions require the elig</w:t>
            </w:r>
            <w:r>
              <w:rPr>
                <w:rFonts w:ascii="Arial Narrow" w:eastAsia="Times New Roman" w:hAnsi="Arial Narrow" w:cs="Times New Roman"/>
                <w:b/>
                <w:i/>
                <w:spacing w:val="1"/>
                <w:sz w:val="20"/>
                <w:szCs w:val="20"/>
              </w:rPr>
              <w:t xml:space="preserve">ible State to obtain </w:t>
            </w:r>
            <w:r w:rsidRPr="008463AF">
              <w:rPr>
                <w:rFonts w:ascii="Arial Narrow" w:eastAsia="Times New Roman" w:hAnsi="Arial Narrow" w:cs="Times New Roman"/>
                <w:b/>
                <w:i/>
                <w:spacing w:val="1"/>
                <w:sz w:val="20"/>
                <w:szCs w:val="20"/>
              </w:rPr>
              <w:t>authority for its State Safety Oversight (SSO) program and designated SSO agency</w:t>
            </w:r>
            <w:r>
              <w:rPr>
                <w:rFonts w:ascii="Arial Narrow" w:eastAsia="Times New Roman" w:hAnsi="Arial Narrow" w:cs="Times New Roman"/>
                <w:b/>
                <w:i/>
                <w:spacing w:val="1"/>
                <w:sz w:val="20"/>
                <w:szCs w:val="20"/>
              </w:rPr>
              <w:t xml:space="preserve"> to oversee and enforce safety at each RFGPTS in its jurisdiction from engineering and construction through operations</w:t>
            </w:r>
            <w:r w:rsidRPr="008463AF">
              <w:rPr>
                <w:rFonts w:ascii="Arial Narrow" w:eastAsia="Times New Roman" w:hAnsi="Arial Narrow" w:cs="Times New Roman"/>
                <w:b/>
                <w:i/>
                <w:spacing w:val="1"/>
                <w:sz w:val="20"/>
                <w:szCs w:val="20"/>
              </w:rPr>
              <w:t xml:space="preserve">. </w:t>
            </w:r>
            <w:r w:rsidRPr="008463AF">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 3 and 4</w:t>
            </w:r>
            <w:r w:rsidRPr="008463AF">
              <w:rPr>
                <w:rFonts w:ascii="Arial Narrow" w:eastAsia="Times New Roman" w:hAnsi="Arial Narrow" w:cs="Times New Roman"/>
                <w:b/>
                <w:i/>
                <w:spacing w:val="1"/>
                <w:sz w:val="20"/>
                <w:szCs w:val="20"/>
                <w:highlight w:val="yellow"/>
              </w:rPr>
              <w:t xml:space="preserve"> FOR EXAMPLES.</w:t>
            </w:r>
          </w:p>
        </w:tc>
      </w:tr>
      <w:tr w:rsidR="000E722A" w:rsidRPr="00245D53" w14:paraId="3306A58F"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9F8C604"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7D16438"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6FE66E1" w14:textId="2F848378" w:rsidR="000E722A" w:rsidRPr="00245D53" w:rsidRDefault="000E722A" w:rsidP="002F54E5">
            <w:pPr>
              <w:spacing w:after="0" w:line="240" w:lineRule="auto"/>
              <w:ind w:left="4" w:right="-20"/>
              <w:jc w:val="center"/>
              <w:rPr>
                <w:rFonts w:ascii="Arial Narrow" w:eastAsia="Times New Roman" w:hAnsi="Arial Narrow" w:cs="Times New Roman"/>
                <w:b/>
                <w:sz w:val="20"/>
                <w:szCs w:val="20"/>
              </w:rPr>
            </w:pPr>
            <w:r w:rsidRPr="00245D53">
              <w:rPr>
                <w:rFonts w:ascii="Arial Narrow" w:eastAsia="Times New Roman" w:hAnsi="Arial Narrow" w:cs="Times New Roman"/>
                <w:b/>
                <w:sz w:val="20"/>
                <w:szCs w:val="20"/>
              </w:rPr>
              <w:t>Action P</w:t>
            </w:r>
            <w:r w:rsidR="00C62A06">
              <w:rPr>
                <w:rFonts w:ascii="Arial Narrow" w:eastAsia="Times New Roman" w:hAnsi="Arial Narrow" w:cs="Times New Roman"/>
                <w:b/>
                <w:sz w:val="20"/>
                <w:szCs w:val="20"/>
              </w:rPr>
              <w:t>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68BD717F"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46B7F1F9"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19CAB952" w14:textId="23B6FF84"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11344CCB"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E72BE99"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744EEB" w14:paraId="0E47D57F" w14:textId="77777777" w:rsidTr="002F54E5">
        <w:trPr>
          <w:trHeight w:hRule="exact" w:val="1473"/>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10A3EB6" w14:textId="77777777" w:rsidR="000E722A" w:rsidRPr="00744EEB" w:rsidRDefault="000E722A" w:rsidP="000E722A">
            <w:pPr>
              <w:pStyle w:val="ListParagraph"/>
              <w:numPr>
                <w:ilvl w:val="0"/>
                <w:numId w:val="22"/>
              </w:numPr>
              <w:spacing w:after="0" w:line="240" w:lineRule="auto"/>
              <w:ind w:right="-24"/>
              <w:rPr>
                <w:rFonts w:ascii="Arial Narrow" w:eastAsia="Times New Roman" w:hAnsi="Arial Narrow" w:cs="Times New Roman"/>
                <w:bCs/>
                <w:i/>
                <w:iCs/>
                <w:sz w:val="20"/>
                <w:szCs w:val="20"/>
              </w:rPr>
            </w:pPr>
            <w:r w:rsidRPr="00744EEB">
              <w:rPr>
                <w:rFonts w:ascii="Arial Narrow" w:eastAsia="Times New Roman" w:hAnsi="Arial Narrow" w:cs="Times New Roman"/>
                <w:spacing w:val="1"/>
                <w:sz w:val="20"/>
                <w:szCs w:val="20"/>
              </w:rPr>
              <w:t>5329(e)(3)(B): State adopts and enforces Federal and relevant State laws on all aspects of RFGPTS safety</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211484D7" w14:textId="77777777" w:rsidR="000E722A" w:rsidRPr="00744EEB" w:rsidRDefault="000E722A" w:rsidP="002F54E5">
            <w:pPr>
              <w:spacing w:after="0" w:line="240" w:lineRule="auto"/>
              <w:ind w:left="-58" w:right="-20"/>
              <w:rPr>
                <w:rFonts w:ascii="Arial Narrow" w:eastAsia="Times New Roman" w:hAnsi="Arial Narrow" w:cs="Times New Roman"/>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B38F2D7" w14:textId="77777777" w:rsidR="000E722A" w:rsidRPr="00744EEB"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See above.</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42C8E790" w14:textId="77777777" w:rsidR="000E722A" w:rsidRPr="00744EEB" w:rsidRDefault="000E722A" w:rsidP="002F54E5">
            <w:p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306867C4" w14:textId="77777777" w:rsidR="000E722A" w:rsidRPr="00744E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061859F" w14:textId="77777777" w:rsidR="000E722A" w:rsidRPr="00744EEB"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850002D" w14:textId="77777777" w:rsidR="000E722A" w:rsidRPr="00744EEB"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02388E7"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r>
      <w:tr w:rsidR="000E722A" w:rsidRPr="00744EEB" w14:paraId="444A3938" w14:textId="77777777" w:rsidTr="002F54E5">
        <w:trPr>
          <w:trHeight w:hRule="exact" w:val="987"/>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4D618DD" w14:textId="77777777" w:rsidR="000E722A" w:rsidRPr="00744EEB" w:rsidRDefault="000E722A" w:rsidP="000E722A">
            <w:pPr>
              <w:pStyle w:val="ListParagraph"/>
              <w:numPr>
                <w:ilvl w:val="0"/>
                <w:numId w:val="22"/>
              </w:numPr>
              <w:spacing w:after="0" w:line="240" w:lineRule="auto"/>
              <w:ind w:right="-24"/>
              <w:rPr>
                <w:rFonts w:ascii="Arial Narrow" w:eastAsia="Times New Roman" w:hAnsi="Arial Narrow" w:cs="Times New Roman"/>
                <w:bCs/>
                <w:i/>
                <w:iCs/>
                <w:sz w:val="20"/>
                <w:szCs w:val="20"/>
              </w:rPr>
            </w:pPr>
            <w:r w:rsidRPr="00744EEB">
              <w:rPr>
                <w:rFonts w:ascii="Arial Narrow" w:eastAsia="Times New Roman" w:hAnsi="Arial Narrow" w:cs="Times New Roman"/>
                <w:sz w:val="20"/>
                <w:szCs w:val="20"/>
              </w:rPr>
              <w:t>5329(e)(3)(F): State prohibits RFGPTS from funding the SSO agency</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5484CB2C" w14:textId="77777777" w:rsidR="000E722A" w:rsidRPr="00744EEB" w:rsidRDefault="000E722A" w:rsidP="002F54E5">
            <w:pPr>
              <w:spacing w:after="0" w:line="240" w:lineRule="auto"/>
              <w:ind w:left="-58" w:right="-20"/>
              <w:rPr>
                <w:rFonts w:ascii="Arial Narrow" w:eastAsia="Times New Roman" w:hAnsi="Arial Narrow" w:cs="Times New Roman"/>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5733E9D" w14:textId="77777777" w:rsidR="000E722A" w:rsidRPr="00744EEB"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See above.</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135C888" w14:textId="77777777" w:rsidR="000E722A" w:rsidRPr="00744E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75AC56C" w14:textId="77777777" w:rsidR="000E722A" w:rsidRPr="00744E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054AD07" w14:textId="77777777" w:rsidR="000E722A" w:rsidRPr="00744EEB"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7B7EDBDA" w14:textId="77777777" w:rsidR="000E722A" w:rsidRPr="00744EEB"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CC53334"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r>
      <w:tr w:rsidR="000E722A" w:rsidRPr="00744EEB" w14:paraId="12363CB7" w14:textId="77777777" w:rsidTr="002F54E5">
        <w:trPr>
          <w:trHeight w:hRule="exact" w:val="1527"/>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E81DF53" w14:textId="77777777" w:rsidR="000E722A" w:rsidRPr="00744EEB" w:rsidRDefault="000E722A" w:rsidP="000E722A">
            <w:pPr>
              <w:pStyle w:val="ListParagraph"/>
              <w:numPr>
                <w:ilvl w:val="0"/>
                <w:numId w:val="22"/>
              </w:numPr>
              <w:spacing w:after="0" w:line="240" w:lineRule="auto"/>
              <w:ind w:right="-24"/>
              <w:rPr>
                <w:rFonts w:ascii="Arial Narrow" w:eastAsia="Times New Roman" w:hAnsi="Arial Narrow" w:cs="Times New Roman"/>
                <w:bCs/>
                <w:i/>
                <w:iCs/>
                <w:sz w:val="20"/>
                <w:szCs w:val="20"/>
              </w:rPr>
            </w:pPr>
            <w:r w:rsidRPr="00744EEB">
              <w:rPr>
                <w:rFonts w:ascii="Arial Narrow" w:hAnsi="Arial Narrow" w:cs="Times New Roman"/>
                <w:sz w:val="20"/>
                <w:szCs w:val="20"/>
              </w:rPr>
              <w:t>5329(e)(4)(A)(iv): Designated SSOA has the authority to review, approve, oversee, and enforce RFGPTS Safety Plan</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07616605" w14:textId="77777777" w:rsidR="000E722A" w:rsidRPr="00744EEB" w:rsidRDefault="000E722A" w:rsidP="002F54E5">
            <w:pPr>
              <w:spacing w:after="0" w:line="240" w:lineRule="auto"/>
              <w:ind w:left="-58" w:right="-20"/>
              <w:rPr>
                <w:rFonts w:ascii="Arial Narrow" w:eastAsia="Times New Roman" w:hAnsi="Arial Narrow" w:cs="Times New Roman"/>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E9392D3" w14:textId="77777777" w:rsidR="000E722A" w:rsidRPr="00744EEB"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See above.</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E748DA8" w14:textId="77777777" w:rsidR="000E722A" w:rsidRPr="00744E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86B3A2E" w14:textId="77777777" w:rsidR="000E722A" w:rsidRPr="00744E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sz w:val="20"/>
                <w:szCs w:val="20"/>
              </w:rPr>
              <w:t xml:space="preserve"> See above.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4A3A983" w14:textId="77777777" w:rsidR="000E722A" w:rsidRPr="00744EEB"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75AAE645" w14:textId="77777777" w:rsidR="000E722A" w:rsidRPr="00744EEB"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850E38C"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sz w:val="20"/>
                <w:szCs w:val="20"/>
              </w:rPr>
              <w:t xml:space="preserve"> See above.</w:t>
            </w:r>
          </w:p>
        </w:tc>
      </w:tr>
    </w:tbl>
    <w:p w14:paraId="45C3FD90" w14:textId="77777777" w:rsidR="000E722A" w:rsidRDefault="000E722A" w:rsidP="000E722A"/>
    <w:p w14:paraId="0AE3694A" w14:textId="77777777" w:rsidR="000E722A" w:rsidRDefault="000E722A" w:rsidP="000E722A">
      <w:pPr>
        <w:pStyle w:val="ListParagraph"/>
        <w:autoSpaceDE w:val="0"/>
        <w:autoSpaceDN w:val="0"/>
        <w:adjustRightInd w:val="0"/>
        <w:ind w:left="1440"/>
        <w:rPr>
          <w:i/>
          <w:iCs/>
        </w:rPr>
      </w:pPr>
    </w:p>
    <w:p w14:paraId="514AE58B" w14:textId="77777777" w:rsidR="000E722A" w:rsidRDefault="000E722A" w:rsidP="000E722A">
      <w:pPr>
        <w:pStyle w:val="ListParagraph"/>
        <w:autoSpaceDE w:val="0"/>
        <w:autoSpaceDN w:val="0"/>
        <w:adjustRightInd w:val="0"/>
        <w:ind w:left="1440"/>
        <w:rPr>
          <w:i/>
          <w:iCs/>
        </w:rPr>
      </w:pPr>
    </w:p>
    <w:p w14:paraId="4154DF09" w14:textId="77777777" w:rsidR="000E722A" w:rsidRDefault="000E722A" w:rsidP="000E722A">
      <w:pPr>
        <w:pStyle w:val="ListParagraph"/>
        <w:autoSpaceDE w:val="0"/>
        <w:autoSpaceDN w:val="0"/>
        <w:adjustRightInd w:val="0"/>
        <w:ind w:left="1440"/>
        <w:rPr>
          <w:i/>
          <w:iCs/>
        </w:rPr>
      </w:pPr>
    </w:p>
    <w:p w14:paraId="6FFD386E" w14:textId="77777777" w:rsidR="000E722A" w:rsidRDefault="000E722A" w:rsidP="000E722A">
      <w:pPr>
        <w:pStyle w:val="ListParagraph"/>
        <w:autoSpaceDE w:val="0"/>
        <w:autoSpaceDN w:val="0"/>
        <w:adjustRightInd w:val="0"/>
        <w:ind w:left="1440"/>
        <w:rPr>
          <w:i/>
          <w:iCs/>
        </w:rPr>
      </w:pPr>
    </w:p>
    <w:p w14:paraId="606ABDD5" w14:textId="77777777" w:rsidR="000E722A" w:rsidRDefault="000E722A" w:rsidP="000E722A"/>
    <w:p w14:paraId="7A01878A" w14:textId="77777777" w:rsidR="000E722A" w:rsidRDefault="000E722A" w:rsidP="000E722A">
      <w:pPr>
        <w:rPr>
          <w:b/>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1C133DE4"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7B9C04E"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3 – SSO Program Implementation Activities</w:t>
            </w:r>
            <w:r w:rsidRPr="008463AF">
              <w:rPr>
                <w:rFonts w:ascii="Arial Narrow" w:eastAsia="Times New Roman" w:hAnsi="Arial Narrow" w:cs="Times New Roman"/>
                <w:b/>
                <w:i/>
                <w:spacing w:val="1"/>
                <w:sz w:val="20"/>
                <w:szCs w:val="20"/>
              </w:rPr>
              <w:t>: These provisions require the eligible State to ensure that the designated SSO agency carries out an effective safety regulatory program</w:t>
            </w:r>
            <w:r>
              <w:rPr>
                <w:rFonts w:ascii="Arial Narrow" w:eastAsia="Times New Roman" w:hAnsi="Arial Narrow" w:cs="Times New Roman"/>
                <w:b/>
                <w:i/>
                <w:spacing w:val="1"/>
                <w:sz w:val="20"/>
                <w:szCs w:val="20"/>
                <w:highlight w:val="yellow"/>
              </w:rPr>
              <w:t xml:space="preserve">. SEE TABS 5, 6 and 7 </w:t>
            </w:r>
            <w:r w:rsidRPr="008463AF">
              <w:rPr>
                <w:rFonts w:ascii="Arial Narrow" w:eastAsia="Times New Roman" w:hAnsi="Arial Narrow" w:cs="Times New Roman"/>
                <w:b/>
                <w:i/>
                <w:spacing w:val="1"/>
                <w:sz w:val="20"/>
                <w:szCs w:val="20"/>
                <w:highlight w:val="yellow"/>
              </w:rPr>
              <w:t>FOR EXAMPLES</w:t>
            </w:r>
            <w:r w:rsidRPr="008463AF">
              <w:rPr>
                <w:rFonts w:ascii="Arial Narrow" w:eastAsia="Times New Roman" w:hAnsi="Arial Narrow" w:cs="Times New Roman"/>
                <w:b/>
                <w:i/>
                <w:spacing w:val="1"/>
                <w:sz w:val="20"/>
                <w:szCs w:val="20"/>
              </w:rPr>
              <w:t>.</w:t>
            </w:r>
          </w:p>
        </w:tc>
      </w:tr>
      <w:tr w:rsidR="000E722A" w:rsidRPr="00245D53" w14:paraId="23BAB093"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93A073B"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2342D23"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6B4753A" w14:textId="6729ED18"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2401FFEC"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BC3D001"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220FBD50" w14:textId="28D49426"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50DE5EC8"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DE70BC0"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2B0A9911" w14:textId="77777777" w:rsidTr="002F54E5">
        <w:trPr>
          <w:trHeight w:hRule="exact" w:val="3525"/>
          <w:tblHeader/>
          <w:jc w:val="center"/>
        </w:trPr>
        <w:tc>
          <w:tcPr>
            <w:tcW w:w="2195" w:type="dxa"/>
            <w:vMerge w:val="restart"/>
            <w:tcBorders>
              <w:top w:val="single" w:sz="6" w:space="0" w:color="000000"/>
              <w:left w:val="single" w:sz="6" w:space="0" w:color="000000"/>
              <w:right w:val="single" w:sz="6" w:space="0" w:color="000000"/>
            </w:tcBorders>
            <w:shd w:val="clear" w:color="auto" w:fill="auto"/>
            <w:tcMar>
              <w:left w:w="86" w:type="dxa"/>
              <w:right w:w="86" w:type="dxa"/>
            </w:tcMar>
          </w:tcPr>
          <w:p w14:paraId="4C14B990" w14:textId="77777777" w:rsidR="000E722A" w:rsidRPr="008463AF" w:rsidRDefault="000E722A" w:rsidP="000E722A">
            <w:pPr>
              <w:pStyle w:val="ListParagraph"/>
              <w:numPr>
                <w:ilvl w:val="0"/>
                <w:numId w:val="30"/>
              </w:numPr>
              <w:spacing w:after="0" w:line="240" w:lineRule="auto"/>
              <w:ind w:right="-24"/>
              <w:rPr>
                <w:rFonts w:ascii="Arial Narrow" w:hAnsi="Arial Narrow" w:cs="Times New Roman"/>
                <w:sz w:val="20"/>
                <w:szCs w:val="20"/>
              </w:rPr>
            </w:pPr>
            <w:r w:rsidRPr="008463AF">
              <w:rPr>
                <w:rFonts w:ascii="Arial Narrow" w:hAnsi="Arial Narrow" w:cs="Times New Roman"/>
                <w:sz w:val="20"/>
                <w:szCs w:val="20"/>
              </w:rPr>
              <w:t>5329(e)(4)(A)(v): SSOA has investigative and enforcement authority with respect to all aspects of RFGPTS safety</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521FB210"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4FEE71B" w14:textId="77777777" w:rsidR="000E722A" w:rsidRPr="001848FE"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SSO a</w:t>
            </w:r>
            <w:r w:rsidRPr="001848FE">
              <w:rPr>
                <w:rFonts w:ascii="Arial Narrow" w:eastAsia="Times New Roman" w:hAnsi="Arial Narrow" w:cs="Times New Roman"/>
                <w:sz w:val="20"/>
                <w:szCs w:val="20"/>
              </w:rPr>
              <w:t>gency builds capability to conduc</w:t>
            </w:r>
            <w:r>
              <w:rPr>
                <w:rFonts w:ascii="Arial Narrow" w:eastAsia="Times New Roman" w:hAnsi="Arial Narrow" w:cs="Times New Roman"/>
                <w:sz w:val="20"/>
                <w:szCs w:val="20"/>
              </w:rPr>
              <w:t>t independent investigations of accidents and hazards at RFGPTS</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61F4C1BC" w14:textId="77777777" w:rsidR="000E722A" w:rsidRDefault="000E722A" w:rsidP="000E722A">
            <w:pPr>
              <w:pStyle w:val="ListParagraph"/>
              <w:numPr>
                <w:ilvl w:val="0"/>
                <w:numId w:val="36"/>
              </w:numPr>
              <w:spacing w:before="15" w:after="0" w:line="240" w:lineRule="auto"/>
              <w:ind w:right="212"/>
              <w:rPr>
                <w:rFonts w:ascii="Arial Narrow" w:eastAsia="Times New Roman" w:hAnsi="Arial Narrow" w:cs="Times New Roman"/>
                <w:sz w:val="20"/>
                <w:szCs w:val="20"/>
              </w:rPr>
            </w:pPr>
            <w:r w:rsidRPr="00CD6436">
              <w:rPr>
                <w:rFonts w:ascii="Arial Narrow" w:eastAsia="Times New Roman" w:hAnsi="Arial Narrow" w:cs="Times New Roman"/>
                <w:sz w:val="20"/>
                <w:szCs w:val="20"/>
              </w:rPr>
              <w:t>Building on the plan developed in Section 2 above to obtain investigative and enforcement authority, the SSO agency</w:t>
            </w:r>
            <w:r>
              <w:rPr>
                <w:rFonts w:ascii="Arial Narrow" w:eastAsia="Times New Roman" w:hAnsi="Arial Narrow" w:cs="Times New Roman"/>
                <w:sz w:val="20"/>
                <w:szCs w:val="20"/>
              </w:rPr>
              <w:t xml:space="preserve"> develops/revises its </w:t>
            </w:r>
            <w:r w:rsidRPr="00CD6436">
              <w:rPr>
                <w:rFonts w:ascii="Arial Narrow" w:eastAsia="Times New Roman" w:hAnsi="Arial Narrow" w:cs="Times New Roman"/>
                <w:sz w:val="20"/>
                <w:szCs w:val="20"/>
              </w:rPr>
              <w:t>investigation procedures</w:t>
            </w:r>
            <w:r>
              <w:rPr>
                <w:rFonts w:ascii="Arial Narrow" w:eastAsia="Times New Roman" w:hAnsi="Arial Narrow" w:cs="Times New Roman"/>
                <w:sz w:val="20"/>
                <w:szCs w:val="20"/>
              </w:rPr>
              <w:t>, forms and processes to facilitate independent State investigation of accidents, incidents and hazards</w:t>
            </w:r>
          </w:p>
          <w:p w14:paraId="05B93BB7" w14:textId="77777777" w:rsidR="000E722A" w:rsidRDefault="000E722A" w:rsidP="000E722A">
            <w:pPr>
              <w:pStyle w:val="ListParagraph"/>
              <w:numPr>
                <w:ilvl w:val="0"/>
                <w:numId w:val="36"/>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SSO agency pilots its new procedures by conducting, first, a joint investigation with the RFGPTS, and then an entirely independent investigation of an accident or hazard at the RFGPTS</w:t>
            </w:r>
          </w:p>
          <w:p w14:paraId="2E349CF8" w14:textId="77777777" w:rsidR="000E722A" w:rsidRDefault="000E722A" w:rsidP="000E722A">
            <w:pPr>
              <w:pStyle w:val="ListParagraph"/>
              <w:numPr>
                <w:ilvl w:val="0"/>
                <w:numId w:val="36"/>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coordinates this new/revised process with the RFGPTS, and briefs the RFGPTS CEO on the new process</w:t>
            </w:r>
          </w:p>
          <w:p w14:paraId="3376A67E" w14:textId="0BF86116" w:rsidR="000E722A" w:rsidRPr="00CD6436" w:rsidRDefault="000E722A" w:rsidP="00DF7AAA">
            <w:pPr>
              <w:pStyle w:val="ListParagraph"/>
              <w:numPr>
                <w:ilvl w:val="0"/>
                <w:numId w:val="36"/>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submits its new/revised procedures to FTA, as well as a copy of the independent investigation final report</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9DE05CA" w14:textId="77777777" w:rsidR="000E722A" w:rsidRPr="001848FE"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 SSO staff or contractor support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591044E"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Investigation Procedure</w:t>
            </w:r>
          </w:p>
          <w:p w14:paraId="275EE9B9"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F391952"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Workshop with RFGPTS</w:t>
            </w:r>
          </w:p>
          <w:p w14:paraId="4C8D6B0E"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850D31F"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FC040B2"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Joint and Independent Investigations</w:t>
            </w:r>
          </w:p>
          <w:p w14:paraId="0D7EF736"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5ADE808C" w14:textId="77777777" w:rsidR="000E722A" w:rsidRPr="001848FE"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Reports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4F661F6" w14:textId="77777777" w:rsidR="000E722A" w:rsidRDefault="000E722A" w:rsidP="002F54E5">
            <w:pPr>
              <w:rPr>
                <w:rFonts w:ascii="Arial Narrow" w:eastAsia="Times New Roman" w:hAnsi="Arial Narrow" w:cs="Times New Roman"/>
                <w:sz w:val="20"/>
                <w:szCs w:val="20"/>
              </w:rPr>
            </w:pPr>
            <w:r>
              <w:rPr>
                <w:rFonts w:ascii="Arial Narrow" w:eastAsia="Times New Roman" w:hAnsi="Arial Narrow" w:cs="Times New Roman"/>
                <w:sz w:val="20"/>
                <w:szCs w:val="20"/>
              </w:rPr>
              <w:t>90 days</w:t>
            </w:r>
          </w:p>
          <w:p w14:paraId="1B18F1D0" w14:textId="77777777" w:rsidR="000E722A" w:rsidRDefault="000E722A" w:rsidP="002F54E5">
            <w:pPr>
              <w:rPr>
                <w:rFonts w:ascii="Arial Narrow" w:eastAsia="Times New Roman" w:hAnsi="Arial Narrow" w:cs="Times New Roman"/>
                <w:sz w:val="20"/>
                <w:szCs w:val="20"/>
              </w:rPr>
            </w:pPr>
            <w:r>
              <w:rPr>
                <w:rFonts w:ascii="Arial Narrow" w:eastAsia="Times New Roman" w:hAnsi="Arial Narrow" w:cs="Times New Roman"/>
                <w:sz w:val="20"/>
                <w:szCs w:val="20"/>
              </w:rPr>
              <w:t>120 days</w:t>
            </w:r>
          </w:p>
          <w:p w14:paraId="27016B11" w14:textId="77777777" w:rsidR="000E722A" w:rsidRDefault="000E722A" w:rsidP="002F54E5">
            <w:pPr>
              <w:rPr>
                <w:rFonts w:ascii="Arial Narrow" w:eastAsia="Times New Roman" w:hAnsi="Arial Narrow" w:cs="Times New Roman"/>
                <w:sz w:val="20"/>
                <w:szCs w:val="20"/>
              </w:rPr>
            </w:pPr>
          </w:p>
          <w:p w14:paraId="7C752EFC" w14:textId="77777777" w:rsidR="000E722A" w:rsidRDefault="000E722A" w:rsidP="002F54E5">
            <w:pPr>
              <w:rPr>
                <w:rFonts w:ascii="Arial Narrow" w:eastAsia="Times New Roman" w:hAnsi="Arial Narrow" w:cs="Times New Roman"/>
                <w:sz w:val="20"/>
                <w:szCs w:val="20"/>
              </w:rPr>
            </w:pPr>
            <w:r>
              <w:rPr>
                <w:rFonts w:ascii="Arial Narrow" w:eastAsia="Times New Roman" w:hAnsi="Arial Narrow" w:cs="Times New Roman"/>
                <w:sz w:val="20"/>
                <w:szCs w:val="20"/>
              </w:rPr>
              <w:t>180 days</w:t>
            </w:r>
          </w:p>
          <w:p w14:paraId="36986226" w14:textId="77777777" w:rsidR="000E722A" w:rsidRPr="00750040" w:rsidRDefault="000E722A" w:rsidP="002F54E5">
            <w:pPr>
              <w:rPr>
                <w:rFonts w:ascii="Arial Narrow" w:eastAsia="Times New Roman" w:hAnsi="Arial Narrow" w:cs="Times New Roman"/>
                <w:sz w:val="20"/>
                <w:szCs w:val="20"/>
              </w:rPr>
            </w:pPr>
            <w:r>
              <w:rPr>
                <w:rFonts w:ascii="Arial Narrow" w:eastAsia="Times New Roman" w:hAnsi="Arial Narrow" w:cs="Times New Roman"/>
                <w:sz w:val="20"/>
                <w:szCs w:val="20"/>
              </w:rPr>
              <w:t>220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EFA152A" w14:textId="77777777" w:rsidR="000E722A" w:rsidRPr="001848FE"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r w:rsidR="000E722A" w:rsidRPr="00245D53" w14:paraId="7171B8E7" w14:textId="77777777" w:rsidTr="002F54E5">
        <w:trPr>
          <w:trHeight w:hRule="exact" w:val="1887"/>
          <w:tblHeader/>
          <w:jc w:val="center"/>
        </w:trPr>
        <w:tc>
          <w:tcPr>
            <w:tcW w:w="2195" w:type="dxa"/>
            <w:vMerge/>
            <w:tcBorders>
              <w:left w:val="single" w:sz="6" w:space="0" w:color="000000"/>
              <w:bottom w:val="single" w:sz="6" w:space="0" w:color="000000"/>
              <w:right w:val="single" w:sz="6" w:space="0" w:color="000000"/>
            </w:tcBorders>
            <w:shd w:val="clear" w:color="auto" w:fill="auto"/>
            <w:tcMar>
              <w:left w:w="86" w:type="dxa"/>
              <w:right w:w="86" w:type="dxa"/>
            </w:tcMar>
          </w:tcPr>
          <w:p w14:paraId="509EEC7A" w14:textId="77777777" w:rsidR="000E722A" w:rsidRPr="001848FE" w:rsidRDefault="000E722A" w:rsidP="002F54E5">
            <w:pPr>
              <w:spacing w:after="0" w:line="240" w:lineRule="auto"/>
              <w:ind w:right="-24"/>
              <w:rPr>
                <w:rFonts w:ascii="Arial Narrow" w:hAnsi="Arial Narrow" w:cs="Times New Roman"/>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7BE2F336"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C99583A" w14:textId="77777777" w:rsidR="000E722A" w:rsidRPr="001848FE"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SSO agency enhances tracking, verification and management of corrective action plans (CAPs)</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1DA7B6B" w14:textId="77777777" w:rsidR="000E722A" w:rsidRDefault="000E722A" w:rsidP="000E722A">
            <w:pPr>
              <w:pStyle w:val="ListParagraph"/>
              <w:numPr>
                <w:ilvl w:val="0"/>
                <w:numId w:val="37"/>
              </w:numPr>
              <w:spacing w:before="15" w:after="0" w:line="240" w:lineRule="auto"/>
              <w:ind w:right="212"/>
              <w:rPr>
                <w:rFonts w:ascii="Arial Narrow" w:eastAsia="Times New Roman" w:hAnsi="Arial Narrow" w:cs="Times New Roman"/>
                <w:sz w:val="20"/>
                <w:szCs w:val="20"/>
              </w:rPr>
            </w:pPr>
            <w:r w:rsidRPr="008F14AA">
              <w:rPr>
                <w:rFonts w:ascii="Arial Narrow" w:eastAsia="Times New Roman" w:hAnsi="Arial Narrow" w:cs="Times New Roman"/>
                <w:sz w:val="20"/>
                <w:szCs w:val="20"/>
              </w:rPr>
              <w:t xml:space="preserve">In anticipation of enforcement authority, </w:t>
            </w:r>
            <w:r>
              <w:rPr>
                <w:rFonts w:ascii="Arial Narrow" w:eastAsia="Times New Roman" w:hAnsi="Arial Narrow" w:cs="Times New Roman"/>
                <w:sz w:val="20"/>
                <w:szCs w:val="20"/>
              </w:rPr>
              <w:t>the SSO agency develops a new procedure for managing, tracking, verifying close-out of CAPs with the RFGPTS</w:t>
            </w:r>
          </w:p>
          <w:p w14:paraId="25BD8340" w14:textId="77777777" w:rsidR="000E722A" w:rsidRDefault="000E722A" w:rsidP="000E722A">
            <w:pPr>
              <w:pStyle w:val="ListParagraph"/>
              <w:numPr>
                <w:ilvl w:val="0"/>
                <w:numId w:val="37"/>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reviews Technical Assistance Tabs 5-7, and coordinates with the RFGPTS to enhance the CAP management process</w:t>
            </w:r>
          </w:p>
          <w:p w14:paraId="7260FDBF" w14:textId="77777777" w:rsidR="000E722A" w:rsidRPr="008F14AA" w:rsidRDefault="000E722A" w:rsidP="000E722A">
            <w:pPr>
              <w:pStyle w:val="ListParagraph"/>
              <w:numPr>
                <w:ilvl w:val="0"/>
                <w:numId w:val="37"/>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submits the new procedure and a CAP close-out report to FTA</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DF37DE1" w14:textId="77777777" w:rsidR="000E722A" w:rsidRPr="001848FE"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 SSO staff or contractor support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130CD05"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CAP Management Procedure</w:t>
            </w:r>
          </w:p>
          <w:p w14:paraId="58362011"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F79118E" w14:textId="77777777" w:rsidR="000E722A" w:rsidRPr="001848FE" w:rsidRDefault="000E722A" w:rsidP="002F54E5">
            <w:pPr>
              <w:spacing w:after="0" w:line="240" w:lineRule="auto"/>
              <w:ind w:left="4" w:right="66"/>
              <w:rPr>
                <w:rFonts w:ascii="Arial Narrow" w:eastAsia="Times New Roman" w:hAnsi="Arial Narrow" w:cs="Times New Roman"/>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52A34535" w14:textId="77777777" w:rsidR="000E722A" w:rsidRPr="001848FE"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120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CA2ED2D" w14:textId="77777777" w:rsidR="000E722A" w:rsidRPr="001848FE"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bl>
    <w:p w14:paraId="32CF62CA" w14:textId="77777777" w:rsidR="000E722A" w:rsidRDefault="000E722A" w:rsidP="000E722A">
      <w:pPr>
        <w:jc w:val="center"/>
      </w:pPr>
    </w:p>
    <w:p w14:paraId="590DB660" w14:textId="77777777" w:rsidR="000E722A" w:rsidRDefault="000E722A" w:rsidP="000E722A">
      <w:pPr>
        <w:jc w:val="cente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536D57C8"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E1A564A"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3 – SSO Program Implementation Activities</w:t>
            </w:r>
            <w:r w:rsidRPr="008463AF">
              <w:rPr>
                <w:rFonts w:ascii="Arial Narrow" w:eastAsia="Times New Roman" w:hAnsi="Arial Narrow" w:cs="Times New Roman"/>
                <w:b/>
                <w:i/>
                <w:spacing w:val="1"/>
                <w:sz w:val="20"/>
                <w:szCs w:val="20"/>
              </w:rPr>
              <w:t>: These provisions require the eligible State to ensure that the designated SSO agency carries out an effective safety regulatory program</w:t>
            </w:r>
            <w:r>
              <w:rPr>
                <w:rFonts w:ascii="Arial Narrow" w:eastAsia="Times New Roman" w:hAnsi="Arial Narrow" w:cs="Times New Roman"/>
                <w:b/>
                <w:i/>
                <w:spacing w:val="1"/>
                <w:sz w:val="20"/>
                <w:szCs w:val="20"/>
                <w:highlight w:val="yellow"/>
              </w:rPr>
              <w:t xml:space="preserve">. SEE TABS 5, 6 and 7 </w:t>
            </w:r>
            <w:r w:rsidRPr="008463AF">
              <w:rPr>
                <w:rFonts w:ascii="Arial Narrow" w:eastAsia="Times New Roman" w:hAnsi="Arial Narrow" w:cs="Times New Roman"/>
                <w:b/>
                <w:i/>
                <w:spacing w:val="1"/>
                <w:sz w:val="20"/>
                <w:szCs w:val="20"/>
                <w:highlight w:val="yellow"/>
              </w:rPr>
              <w:t>FOR EXAMPLES</w:t>
            </w:r>
            <w:r w:rsidRPr="008463AF">
              <w:rPr>
                <w:rFonts w:ascii="Arial Narrow" w:eastAsia="Times New Roman" w:hAnsi="Arial Narrow" w:cs="Times New Roman"/>
                <w:b/>
                <w:i/>
                <w:spacing w:val="1"/>
                <w:sz w:val="20"/>
                <w:szCs w:val="20"/>
              </w:rPr>
              <w:t>.</w:t>
            </w:r>
          </w:p>
        </w:tc>
      </w:tr>
      <w:tr w:rsidR="000E722A" w:rsidRPr="00245D53" w14:paraId="25C4B19C"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4CD7A16"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9D15D14"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FECC638" w14:textId="19970DD2"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697D393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04090253"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68AAC99F" w14:textId="58EF37AF"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7B05BDB0"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64AFC7B"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0D27DBE1" w14:textId="77777777" w:rsidTr="002F54E5">
        <w:trPr>
          <w:trHeight w:hRule="exact" w:val="5685"/>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5DE669F" w14:textId="77777777" w:rsidR="000E722A" w:rsidRPr="00E25605" w:rsidRDefault="000E722A" w:rsidP="002F54E5">
            <w:pPr>
              <w:spacing w:after="0" w:line="240" w:lineRule="auto"/>
              <w:ind w:right="-24"/>
              <w:rPr>
                <w:rFonts w:ascii="Arial Narrow" w:eastAsia="Times New Roman" w:hAnsi="Arial Narrow" w:cs="Times New Roman"/>
                <w:b/>
                <w:bCs/>
                <w:spacing w:val="-1"/>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40139709"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A9613BA" w14:textId="77777777" w:rsidR="000E722A"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SSO agency enhances oversight of RFGPTS hazard management program</w:t>
            </w:r>
          </w:p>
          <w:p w14:paraId="7A7FB024"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0F9552A9"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6E90E15A"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4722303B"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05A12EEA"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13917491"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4E31A2EF"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614496DE" w14:textId="77777777" w:rsidR="000E722A" w:rsidRPr="0047037F" w:rsidRDefault="000E722A" w:rsidP="002F54E5">
            <w:pPr>
              <w:spacing w:after="0" w:line="240" w:lineRule="auto"/>
              <w:ind w:left="4" w:right="-20"/>
              <w:rPr>
                <w:rFonts w:ascii="Arial Narrow" w:eastAsia="Times New Roman" w:hAnsi="Arial Narrow" w:cs="Times New Roman"/>
                <w:sz w:val="20"/>
                <w:szCs w:val="20"/>
              </w:rPr>
            </w:pPr>
            <w:r w:rsidRPr="0047037F">
              <w:rPr>
                <w:rFonts w:ascii="Arial Narrow" w:eastAsia="Times New Roman" w:hAnsi="Arial Narrow" w:cs="Times New Roman"/>
                <w:sz w:val="20"/>
                <w:szCs w:val="20"/>
              </w:rPr>
              <w:t>SSO works with RFGPTS on data collection and analysis</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1F5CC001" w14:textId="77777777" w:rsidR="000E722A" w:rsidRPr="00F41ABD"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SSO agency establishes new approach for the monitoring of RFGPTS safety performance and the identification, reporting and management of hazards</w:t>
            </w:r>
          </w:p>
          <w:p w14:paraId="443EBBC8"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SSO agency conducts workshop with RFGPTS safety, operations and maintenance leadership regarding hazard management program and proposed new approach</w:t>
            </w:r>
          </w:p>
          <w:p w14:paraId="35B6C432"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During workshop, and in follow-on activities, SSO agency develops a Draft Safety Performance Agreement with the RFGPTS</w:t>
            </w:r>
          </w:p>
          <w:p w14:paraId="3F917227"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SSO finalizes new procedure and submits it to the RFGPTS and FTA</w:t>
            </w:r>
          </w:p>
          <w:p w14:paraId="49D520A7"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SSO agency works with RFGPTS to implement the new procedure to enhance</w:t>
            </w:r>
            <w:r w:rsidRPr="00863AAA">
              <w:rPr>
                <w:rFonts w:ascii="Arial Narrow" w:eastAsia="Times New Roman" w:hAnsi="Arial Narrow" w:cs="Times New Roman"/>
                <w:sz w:val="20"/>
                <w:szCs w:val="20"/>
              </w:rPr>
              <w:t xml:space="preserve"> the collection and analysis of safety, operations and maintenance data and information to identify hazards and monitor safety performance </w:t>
            </w:r>
            <w:r>
              <w:rPr>
                <w:rFonts w:ascii="Arial Narrow" w:eastAsia="Times New Roman" w:hAnsi="Arial Narrow" w:cs="Times New Roman"/>
                <w:sz w:val="20"/>
                <w:szCs w:val="20"/>
              </w:rPr>
              <w:t>in keeping with new procedure</w:t>
            </w:r>
          </w:p>
          <w:p w14:paraId="10528262"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establishes monthly meetings to review the safety, operations and maintenance data, and oversee and support the RFGPTS in identifying, investigating and assessing hazards</w:t>
            </w:r>
          </w:p>
          <w:p w14:paraId="4860A9AA" w14:textId="77777777" w:rsidR="000E722A" w:rsidRDefault="000E722A" w:rsidP="000E722A">
            <w:pPr>
              <w:pStyle w:val="ListParagraph"/>
              <w:numPr>
                <w:ilvl w:val="0"/>
                <w:numId w:val="38"/>
              </w:numPr>
              <w:spacing w:before="15" w:after="0" w:line="240" w:lineRule="auto"/>
              <w:ind w:right="212"/>
              <w:rPr>
                <w:rFonts w:ascii="Arial Narrow" w:eastAsia="Times New Roman" w:hAnsi="Arial Narrow" w:cs="Times New Roman"/>
                <w:sz w:val="20"/>
                <w:szCs w:val="20"/>
              </w:rPr>
            </w:pPr>
            <w:r>
              <w:rPr>
                <w:rFonts w:ascii="Arial Narrow" w:eastAsia="Times New Roman" w:hAnsi="Arial Narrow" w:cs="Times New Roman"/>
                <w:sz w:val="20"/>
                <w:szCs w:val="20"/>
              </w:rPr>
              <w:t>The SSO agency and the RFGPTS conduct a joint hazard assessment regarding an issue identified at the rail transit agency, develop a risk mitigation plan, and submit to FTA</w:t>
            </w:r>
          </w:p>
          <w:p w14:paraId="3F59C436" w14:textId="77777777" w:rsidR="000E722A" w:rsidRDefault="000E722A" w:rsidP="002F54E5">
            <w:pPr>
              <w:spacing w:before="15" w:after="0" w:line="240" w:lineRule="auto"/>
              <w:ind w:right="212"/>
              <w:rPr>
                <w:rFonts w:ascii="Arial Narrow" w:eastAsia="Times New Roman" w:hAnsi="Arial Narrow" w:cs="Times New Roman"/>
                <w:sz w:val="20"/>
                <w:szCs w:val="20"/>
              </w:rPr>
            </w:pPr>
          </w:p>
          <w:p w14:paraId="71C92335"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4C588F0E" w14:textId="77777777" w:rsidR="000E722A" w:rsidRDefault="000E722A" w:rsidP="002F54E5">
            <w:pPr>
              <w:spacing w:after="0" w:line="240" w:lineRule="auto"/>
              <w:ind w:left="4" w:right="66"/>
              <w:rPr>
                <w:rFonts w:ascii="Arial Narrow" w:eastAsia="Times New Roman" w:hAnsi="Arial Narrow" w:cs="Times New Roman"/>
                <w:b/>
                <w:bCs/>
                <w:spacing w:val="-1"/>
                <w:sz w:val="20"/>
                <w:szCs w:val="20"/>
              </w:rPr>
            </w:pPr>
            <w:r>
              <w:rPr>
                <w:rFonts w:ascii="Arial Narrow" w:eastAsia="Times New Roman" w:hAnsi="Arial Narrow" w:cs="Times New Roman"/>
                <w:bCs/>
                <w:spacing w:val="-1"/>
                <w:sz w:val="20"/>
                <w:szCs w:val="20"/>
              </w:rPr>
              <w:t>SSO Program Manager; Supervisor; SSO staff or contractor support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C74EE04"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Hazard Management Procedure</w:t>
            </w:r>
          </w:p>
          <w:p w14:paraId="2CDBF8CE"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0DE4B927" w14:textId="77777777" w:rsidR="000E722A" w:rsidRDefault="000E722A" w:rsidP="002F54E5">
            <w:pPr>
              <w:spacing w:after="0" w:line="240" w:lineRule="auto"/>
              <w:ind w:left="4" w:right="66"/>
              <w:jc w:val="center"/>
              <w:rPr>
                <w:rFonts w:ascii="Arial Narrow" w:eastAsia="Times New Roman" w:hAnsi="Arial Narrow" w:cs="Times New Roman"/>
                <w:bCs/>
                <w:iCs/>
                <w:sz w:val="20"/>
                <w:szCs w:val="20"/>
              </w:rPr>
            </w:pPr>
            <w:r>
              <w:rPr>
                <w:rFonts w:ascii="Arial Narrow" w:eastAsia="Times New Roman" w:hAnsi="Arial Narrow" w:cs="Times New Roman"/>
                <w:bCs/>
                <w:iCs/>
                <w:sz w:val="20"/>
                <w:szCs w:val="20"/>
              </w:rPr>
              <w:t xml:space="preserve">DRAFT </w:t>
            </w:r>
            <w:r w:rsidRPr="005750EB">
              <w:rPr>
                <w:rFonts w:ascii="Arial Narrow" w:eastAsia="Times New Roman" w:hAnsi="Arial Narrow" w:cs="Times New Roman"/>
                <w:bCs/>
                <w:iCs/>
                <w:sz w:val="20"/>
                <w:szCs w:val="20"/>
              </w:rPr>
              <w:t>Safety Performance Agreement</w:t>
            </w:r>
            <w:r>
              <w:rPr>
                <w:rFonts w:ascii="Arial Narrow" w:eastAsia="Times New Roman" w:hAnsi="Arial Narrow" w:cs="Times New Roman"/>
                <w:bCs/>
                <w:iCs/>
                <w:sz w:val="20"/>
                <w:szCs w:val="20"/>
              </w:rPr>
              <w:t xml:space="preserve"> with RFGPTS</w:t>
            </w:r>
          </w:p>
          <w:p w14:paraId="1A9FB721"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7C413C09" w14:textId="77777777" w:rsidR="000E722A"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Meeting Minutes</w:t>
            </w:r>
          </w:p>
          <w:p w14:paraId="6DA9174F" w14:textId="77777777" w:rsidR="000E722A" w:rsidRDefault="000E722A" w:rsidP="002F54E5">
            <w:pPr>
              <w:spacing w:after="0" w:line="240" w:lineRule="auto"/>
              <w:ind w:left="4" w:right="66"/>
              <w:jc w:val="center"/>
              <w:rPr>
                <w:rFonts w:ascii="Arial Narrow" w:eastAsia="Times New Roman" w:hAnsi="Arial Narrow" w:cs="Times New Roman"/>
                <w:bCs/>
                <w:iCs/>
                <w:sz w:val="20"/>
                <w:szCs w:val="20"/>
              </w:rPr>
            </w:pPr>
          </w:p>
          <w:p w14:paraId="0AF01D13"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Cs/>
                <w:iCs/>
                <w:sz w:val="20"/>
                <w:szCs w:val="20"/>
              </w:rPr>
              <w:t>Hazard Assessment and Risk Mitigation Plan</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3898209E"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120 days</w:t>
            </w:r>
          </w:p>
          <w:p w14:paraId="3F282883"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02A6FEA3"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5B836CE9"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180 days</w:t>
            </w:r>
          </w:p>
          <w:p w14:paraId="5BF5FB3D"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06B446C7"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4D0BFE2F"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60232C43"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200 days</w:t>
            </w:r>
          </w:p>
          <w:p w14:paraId="4065E25A"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1FA972A2"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p>
          <w:p w14:paraId="429F85D2"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240 days</w:t>
            </w:r>
          </w:p>
          <w:p w14:paraId="7CDDA260" w14:textId="77777777" w:rsidR="000E722A" w:rsidRPr="005750EB" w:rsidRDefault="000E722A" w:rsidP="002F54E5">
            <w:pPr>
              <w:spacing w:after="0" w:line="240" w:lineRule="auto"/>
              <w:ind w:left="4" w:right="66"/>
              <w:rPr>
                <w:rFonts w:ascii="Arial Narrow" w:eastAsia="Times New Roman" w:hAnsi="Arial Narrow" w:cs="Times New Roman"/>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DAB3BF4" w14:textId="77777777" w:rsidR="000E722A" w:rsidRPr="005750EB" w:rsidRDefault="000E722A" w:rsidP="002F54E5">
            <w:pPr>
              <w:spacing w:after="0" w:line="240" w:lineRule="auto"/>
              <w:ind w:left="4" w:right="66"/>
              <w:jc w:val="center"/>
              <w:rPr>
                <w:rFonts w:ascii="Arial Narrow" w:eastAsia="Times New Roman" w:hAnsi="Arial Narrow" w:cs="Times New Roman"/>
                <w:bCs/>
                <w:iCs/>
                <w:sz w:val="20"/>
                <w:szCs w:val="20"/>
              </w:rPr>
            </w:pPr>
            <w:r w:rsidRPr="005750EB">
              <w:rPr>
                <w:rFonts w:ascii="Arial Narrow" w:eastAsia="Times New Roman" w:hAnsi="Arial Narrow" w:cs="Times New Roman"/>
                <w:bCs/>
                <w:iCs/>
                <w:sz w:val="20"/>
                <w:szCs w:val="20"/>
              </w:rPr>
              <w:t>NS</w:t>
            </w:r>
          </w:p>
        </w:tc>
      </w:tr>
    </w:tbl>
    <w:p w14:paraId="4D2B1137" w14:textId="77777777" w:rsidR="000E722A" w:rsidRDefault="000E722A" w:rsidP="000E722A"/>
    <w:p w14:paraId="084059F4" w14:textId="77777777" w:rsidR="000E722A" w:rsidRDefault="000E722A" w:rsidP="000E722A"/>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2F5844ED"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7C7997E"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3 – SSO Program Implementation Activities</w:t>
            </w:r>
            <w:r w:rsidRPr="008463AF">
              <w:rPr>
                <w:rFonts w:ascii="Arial Narrow" w:eastAsia="Times New Roman" w:hAnsi="Arial Narrow" w:cs="Times New Roman"/>
                <w:b/>
                <w:i/>
                <w:spacing w:val="1"/>
                <w:sz w:val="20"/>
                <w:szCs w:val="20"/>
              </w:rPr>
              <w:t>: These provisions require the eligible State to ensure that the designated SSO agency carries out an effective safety regulatory program</w:t>
            </w:r>
            <w:r>
              <w:rPr>
                <w:rFonts w:ascii="Arial Narrow" w:eastAsia="Times New Roman" w:hAnsi="Arial Narrow" w:cs="Times New Roman"/>
                <w:b/>
                <w:i/>
                <w:spacing w:val="1"/>
                <w:sz w:val="20"/>
                <w:szCs w:val="20"/>
                <w:highlight w:val="yellow"/>
              </w:rPr>
              <w:t xml:space="preserve">. SEE TABS 5, 6 and 7 </w:t>
            </w:r>
            <w:r w:rsidRPr="008463AF">
              <w:rPr>
                <w:rFonts w:ascii="Arial Narrow" w:eastAsia="Times New Roman" w:hAnsi="Arial Narrow" w:cs="Times New Roman"/>
                <w:b/>
                <w:i/>
                <w:spacing w:val="1"/>
                <w:sz w:val="20"/>
                <w:szCs w:val="20"/>
                <w:highlight w:val="yellow"/>
              </w:rPr>
              <w:t>FOR EXAMPLES</w:t>
            </w:r>
            <w:r w:rsidRPr="008463AF">
              <w:rPr>
                <w:rFonts w:ascii="Arial Narrow" w:eastAsia="Times New Roman" w:hAnsi="Arial Narrow" w:cs="Times New Roman"/>
                <w:b/>
                <w:i/>
                <w:spacing w:val="1"/>
                <w:sz w:val="20"/>
                <w:szCs w:val="20"/>
              </w:rPr>
              <w:t>.</w:t>
            </w:r>
          </w:p>
        </w:tc>
      </w:tr>
      <w:tr w:rsidR="000E722A" w:rsidRPr="00245D53" w14:paraId="43A94F2C"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858FCE1"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8EA3A33"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CC7970A" w14:textId="3DBBC81C"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5FFA0C4F"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16B71CF3"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09DE5F7C" w14:textId="4CAB56EA"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3301DD48"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992E6B3"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3F00AA72" w14:textId="77777777" w:rsidTr="002F54E5">
        <w:trPr>
          <w:trHeight w:hRule="exact" w:val="5505"/>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14F2546" w14:textId="77777777" w:rsidR="000E722A" w:rsidRPr="005640F8" w:rsidRDefault="000E722A" w:rsidP="000E722A">
            <w:pPr>
              <w:pStyle w:val="ListParagraph"/>
              <w:numPr>
                <w:ilvl w:val="0"/>
                <w:numId w:val="41"/>
              </w:numPr>
              <w:spacing w:after="0" w:line="240" w:lineRule="auto"/>
              <w:ind w:right="-24"/>
              <w:rPr>
                <w:rFonts w:ascii="Arial Narrow" w:eastAsia="Times New Roman" w:hAnsi="Arial Narrow" w:cs="Times New Roman"/>
                <w:bCs/>
                <w:color w:val="000000" w:themeColor="text1"/>
                <w:spacing w:val="-1"/>
                <w:sz w:val="20"/>
                <w:szCs w:val="20"/>
              </w:rPr>
            </w:pPr>
            <w:r w:rsidRPr="005640F8">
              <w:rPr>
                <w:rFonts w:ascii="Arial Narrow" w:hAnsi="Arial Narrow" w:cs="Times New Roman"/>
                <w:color w:val="000000" w:themeColor="text1"/>
                <w:sz w:val="20"/>
                <w:szCs w:val="20"/>
              </w:rPr>
              <w:t>5329(e)(4)(A)(vi): SSOA audits, at least once triennially, RFGPTS compliance with Safety Plan</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6455C38C"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93BB8E3" w14:textId="77777777" w:rsidR="000E722A" w:rsidRPr="0047037F" w:rsidRDefault="000E722A" w:rsidP="002F54E5">
            <w:pPr>
              <w:spacing w:after="0" w:line="240" w:lineRule="auto"/>
              <w:ind w:left="4" w:right="-20"/>
              <w:rPr>
                <w:rFonts w:ascii="Arial Narrow" w:eastAsia="Times New Roman" w:hAnsi="Arial Narrow" w:cs="Times New Roman"/>
                <w:sz w:val="20"/>
                <w:szCs w:val="20"/>
              </w:rPr>
            </w:pPr>
            <w:r w:rsidRPr="0047037F">
              <w:rPr>
                <w:rFonts w:ascii="Arial Narrow" w:eastAsia="Times New Roman" w:hAnsi="Arial Narrow" w:cs="Times New Roman"/>
                <w:sz w:val="20"/>
                <w:szCs w:val="20"/>
              </w:rPr>
              <w:t>SSO agency develops enhanced approach to overseeing RFGPTS implementation of its agency safety plan</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1330ACF1" w14:textId="77777777" w:rsidR="000E722A" w:rsidRDefault="000E722A" w:rsidP="000E722A">
            <w:pPr>
              <w:pStyle w:val="ListParagraph"/>
              <w:numPr>
                <w:ilvl w:val="0"/>
                <w:numId w:val="39"/>
              </w:numPr>
              <w:spacing w:before="15" w:after="0" w:line="240" w:lineRule="auto"/>
              <w:ind w:right="212"/>
              <w:rPr>
                <w:rFonts w:ascii="Arial Narrow" w:eastAsia="Times New Roman" w:hAnsi="Arial Narrow" w:cs="Times New Roman"/>
                <w:sz w:val="20"/>
                <w:szCs w:val="20"/>
              </w:rPr>
            </w:pPr>
            <w:r w:rsidRPr="00A71788">
              <w:rPr>
                <w:rFonts w:ascii="Arial Narrow" w:eastAsia="Times New Roman" w:hAnsi="Arial Narrow" w:cs="Times New Roman"/>
                <w:sz w:val="20"/>
                <w:szCs w:val="20"/>
              </w:rPr>
              <w:t>SSO agency reviews and approves Rail Transit Agency Safety Plan</w:t>
            </w:r>
          </w:p>
          <w:p w14:paraId="4D67502C" w14:textId="77777777" w:rsidR="000E722A" w:rsidRDefault="000E722A" w:rsidP="000E722A">
            <w:pPr>
              <w:pStyle w:val="ListParagraph"/>
              <w:numPr>
                <w:ilvl w:val="0"/>
                <w:numId w:val="39"/>
              </w:numPr>
              <w:spacing w:before="15" w:after="0" w:line="240" w:lineRule="auto"/>
              <w:ind w:right="212"/>
              <w:rPr>
                <w:rFonts w:ascii="Arial Narrow" w:eastAsia="Times New Roman" w:hAnsi="Arial Narrow" w:cs="Times New Roman"/>
                <w:sz w:val="20"/>
                <w:szCs w:val="20"/>
              </w:rPr>
            </w:pPr>
            <w:r w:rsidRPr="00A71788">
              <w:rPr>
                <w:rFonts w:ascii="Arial Narrow" w:eastAsia="Times New Roman" w:hAnsi="Arial Narrow" w:cs="Times New Roman"/>
                <w:sz w:val="20"/>
                <w:szCs w:val="20"/>
              </w:rPr>
              <w:t>SSO agency reviews and approves supporting and referenced procedures</w:t>
            </w:r>
          </w:p>
          <w:p w14:paraId="0F7B91C9" w14:textId="77777777" w:rsidR="000E722A" w:rsidRDefault="000E722A" w:rsidP="000E722A">
            <w:pPr>
              <w:pStyle w:val="ListParagraph"/>
              <w:numPr>
                <w:ilvl w:val="0"/>
                <w:numId w:val="39"/>
              </w:numPr>
              <w:spacing w:before="15" w:after="0" w:line="240" w:lineRule="auto"/>
              <w:ind w:right="212"/>
              <w:rPr>
                <w:rFonts w:ascii="Arial Narrow" w:eastAsia="Times New Roman" w:hAnsi="Arial Narrow" w:cs="Times New Roman"/>
                <w:sz w:val="20"/>
                <w:szCs w:val="20"/>
              </w:rPr>
            </w:pPr>
            <w:r w:rsidRPr="00A71788">
              <w:rPr>
                <w:rFonts w:ascii="Arial Narrow" w:eastAsia="Times New Roman" w:hAnsi="Arial Narrow" w:cs="Times New Roman"/>
                <w:sz w:val="20"/>
                <w:szCs w:val="20"/>
              </w:rPr>
              <w:t xml:space="preserve">SSO agency develops plan </w:t>
            </w:r>
            <w:r>
              <w:rPr>
                <w:rFonts w:ascii="Arial Narrow" w:eastAsia="Times New Roman" w:hAnsi="Arial Narrow" w:cs="Times New Roman"/>
                <w:sz w:val="20"/>
                <w:szCs w:val="20"/>
              </w:rPr>
              <w:t xml:space="preserve">or procedure </w:t>
            </w:r>
            <w:r w:rsidRPr="00A71788">
              <w:rPr>
                <w:rFonts w:ascii="Arial Narrow" w:eastAsia="Times New Roman" w:hAnsi="Arial Narrow" w:cs="Times New Roman"/>
                <w:sz w:val="20"/>
                <w:szCs w:val="20"/>
              </w:rPr>
              <w:t xml:space="preserve">to oversee </w:t>
            </w:r>
            <w:r>
              <w:rPr>
                <w:rFonts w:ascii="Arial Narrow" w:eastAsia="Times New Roman" w:hAnsi="Arial Narrow" w:cs="Times New Roman"/>
                <w:sz w:val="20"/>
                <w:szCs w:val="20"/>
              </w:rPr>
              <w:t>(</w:t>
            </w:r>
            <w:r w:rsidRPr="00A71788">
              <w:rPr>
                <w:rFonts w:ascii="Arial Narrow" w:eastAsia="Times New Roman" w:hAnsi="Arial Narrow" w:cs="Times New Roman"/>
                <w:sz w:val="20"/>
                <w:szCs w:val="20"/>
              </w:rPr>
              <w:t>even more actively</w:t>
            </w:r>
            <w:r>
              <w:rPr>
                <w:rFonts w:ascii="Arial Narrow" w:eastAsia="Times New Roman" w:hAnsi="Arial Narrow" w:cs="Times New Roman"/>
                <w:sz w:val="20"/>
                <w:szCs w:val="20"/>
              </w:rPr>
              <w:t xml:space="preserve"> than in Part 659 program)</w:t>
            </w:r>
            <w:r w:rsidRPr="00A71788">
              <w:rPr>
                <w:rFonts w:ascii="Arial Narrow" w:eastAsia="Times New Roman" w:hAnsi="Arial Narrow" w:cs="Times New Roman"/>
                <w:sz w:val="20"/>
                <w:szCs w:val="20"/>
              </w:rPr>
              <w:t xml:space="preserve"> the rail transit agency’s implementation of its safety plan</w:t>
            </w:r>
          </w:p>
          <w:p w14:paraId="129491C8" w14:textId="77777777" w:rsidR="000E722A" w:rsidRDefault="000E722A" w:rsidP="000E722A">
            <w:pPr>
              <w:pStyle w:val="ListParagraph"/>
              <w:numPr>
                <w:ilvl w:val="0"/>
                <w:numId w:val="39"/>
              </w:numPr>
              <w:spacing w:before="15" w:after="0" w:line="240" w:lineRule="auto"/>
              <w:ind w:right="212"/>
              <w:rPr>
                <w:rFonts w:ascii="Arial Narrow" w:eastAsia="Times New Roman" w:hAnsi="Arial Narrow" w:cs="Times New Roman"/>
                <w:sz w:val="20"/>
                <w:szCs w:val="20"/>
              </w:rPr>
            </w:pPr>
            <w:r w:rsidRPr="00A71788">
              <w:rPr>
                <w:rFonts w:ascii="Arial Narrow" w:eastAsia="Times New Roman" w:hAnsi="Arial Narrow" w:cs="Times New Roman"/>
                <w:sz w:val="20"/>
                <w:szCs w:val="20"/>
              </w:rPr>
              <w:t xml:space="preserve">SSO agency develops checklists and process </w:t>
            </w:r>
            <w:r>
              <w:rPr>
                <w:rFonts w:ascii="Arial Narrow" w:eastAsia="Times New Roman" w:hAnsi="Arial Narrow" w:cs="Times New Roman"/>
                <w:sz w:val="20"/>
                <w:szCs w:val="20"/>
              </w:rPr>
              <w:t xml:space="preserve">for conducting three-year audit </w:t>
            </w:r>
            <w:r w:rsidRPr="00A71788">
              <w:rPr>
                <w:rFonts w:ascii="Arial Narrow" w:eastAsia="Times New Roman" w:hAnsi="Arial Narrow" w:cs="Times New Roman"/>
                <w:sz w:val="20"/>
                <w:szCs w:val="20"/>
              </w:rPr>
              <w:t>using FTA’s guidance in Technical Assistance Tabs 5-7</w:t>
            </w:r>
          </w:p>
          <w:p w14:paraId="68A95D40" w14:textId="77777777" w:rsidR="000E722A" w:rsidRPr="00F41ABD" w:rsidRDefault="000E722A" w:rsidP="000E722A">
            <w:pPr>
              <w:pStyle w:val="ListParagraph"/>
              <w:numPr>
                <w:ilvl w:val="0"/>
                <w:numId w:val="39"/>
              </w:numPr>
              <w:spacing w:before="15" w:after="0" w:line="240" w:lineRule="auto"/>
              <w:ind w:right="212"/>
              <w:rPr>
                <w:rFonts w:ascii="Arial Narrow" w:eastAsia="Times New Roman" w:hAnsi="Arial Narrow" w:cs="Times New Roman"/>
                <w:sz w:val="20"/>
                <w:szCs w:val="20"/>
              </w:rPr>
            </w:pPr>
            <w:r w:rsidRPr="00F41ABD">
              <w:rPr>
                <w:rFonts w:ascii="Arial Narrow" w:eastAsia="Times New Roman" w:hAnsi="Arial Narrow" w:cs="Times New Roman"/>
                <w:sz w:val="20"/>
                <w:szCs w:val="20"/>
              </w:rPr>
              <w:t>SSO agency develops sampling plan to identify the inspections, tests, observations, and measurements to be conducted in support of the audit</w:t>
            </w:r>
          </w:p>
          <w:p w14:paraId="446B57E9" w14:textId="77777777" w:rsidR="000E722A" w:rsidRPr="00F41ABD" w:rsidRDefault="000E722A" w:rsidP="000E722A">
            <w:pPr>
              <w:pStyle w:val="ListParagraph"/>
              <w:numPr>
                <w:ilvl w:val="0"/>
                <w:numId w:val="39"/>
              </w:numPr>
              <w:spacing w:before="15" w:after="0" w:line="240" w:lineRule="auto"/>
              <w:ind w:right="212"/>
              <w:rPr>
                <w:rFonts w:ascii="Arial Narrow" w:eastAsia="Times New Roman" w:hAnsi="Arial Narrow" w:cs="Times New Roman"/>
                <w:bCs/>
                <w:spacing w:val="-1"/>
                <w:sz w:val="20"/>
                <w:szCs w:val="20"/>
              </w:rPr>
            </w:pPr>
            <w:r w:rsidRPr="00F41ABD">
              <w:rPr>
                <w:rFonts w:ascii="Arial Narrow" w:eastAsia="Times New Roman" w:hAnsi="Arial Narrow" w:cs="Times New Roman"/>
                <w:sz w:val="20"/>
                <w:szCs w:val="20"/>
              </w:rPr>
              <w:t>SSO agency determines whether the audit will be conducted once every three years or in an on-going manner over the three year period</w:t>
            </w:r>
          </w:p>
          <w:p w14:paraId="6518628E" w14:textId="77777777" w:rsidR="000E722A" w:rsidRPr="00F41ABD" w:rsidRDefault="000E722A" w:rsidP="000E722A">
            <w:pPr>
              <w:pStyle w:val="ListParagraph"/>
              <w:numPr>
                <w:ilvl w:val="0"/>
                <w:numId w:val="39"/>
              </w:numPr>
              <w:spacing w:before="15" w:after="0" w:line="240" w:lineRule="auto"/>
              <w:ind w:right="212"/>
              <w:rPr>
                <w:rFonts w:ascii="Arial Narrow" w:eastAsia="Times New Roman" w:hAnsi="Arial Narrow" w:cs="Times New Roman"/>
                <w:bCs/>
                <w:spacing w:val="-1"/>
                <w:sz w:val="20"/>
                <w:szCs w:val="20"/>
              </w:rPr>
            </w:pPr>
            <w:r w:rsidRPr="00F41ABD">
              <w:rPr>
                <w:rFonts w:ascii="Arial Narrow" w:eastAsia="Times New Roman" w:hAnsi="Arial Narrow" w:cs="Times New Roman"/>
                <w:sz w:val="20"/>
                <w:szCs w:val="20"/>
              </w:rPr>
              <w:t>SSO agency audits RFGPTS implementation of its agency safety plan, and submits report to FTA, including new procedures, checklists and plans</w:t>
            </w:r>
          </w:p>
          <w:p w14:paraId="7389C46A" w14:textId="77777777" w:rsidR="000E722A" w:rsidRPr="00F41ABD" w:rsidRDefault="000E722A" w:rsidP="000E722A">
            <w:pPr>
              <w:pStyle w:val="ListParagraph"/>
              <w:numPr>
                <w:ilvl w:val="0"/>
                <w:numId w:val="39"/>
              </w:numPr>
              <w:spacing w:before="15" w:after="0" w:line="240" w:lineRule="auto"/>
              <w:ind w:right="212"/>
              <w:rPr>
                <w:rFonts w:ascii="Arial Narrow" w:eastAsia="Times New Roman" w:hAnsi="Arial Narrow" w:cs="Times New Roman"/>
                <w:bCs/>
                <w:spacing w:val="-1"/>
                <w:sz w:val="20"/>
                <w:szCs w:val="20"/>
              </w:rPr>
            </w:pPr>
            <w:r w:rsidRPr="00F41ABD">
              <w:rPr>
                <w:rFonts w:ascii="Arial Narrow" w:eastAsia="Times New Roman" w:hAnsi="Arial Narrow" w:cs="Times New Roman"/>
                <w:sz w:val="20"/>
                <w:szCs w:val="20"/>
              </w:rPr>
              <w:t>SSO agency also uses this process to investigate any allegation of noncompliance it receives regarding the RFGPTS implementation of the safety plan</w:t>
            </w:r>
          </w:p>
          <w:p w14:paraId="074106C1" w14:textId="77777777" w:rsidR="000E722A" w:rsidRPr="00F41ABD" w:rsidRDefault="000E722A" w:rsidP="002F54E5">
            <w:pPr>
              <w:spacing w:before="15" w:after="0" w:line="240" w:lineRule="auto"/>
              <w:ind w:right="212"/>
              <w:rPr>
                <w:rFonts w:ascii="Arial Narrow" w:eastAsia="Times New Roman" w:hAnsi="Arial Narrow" w:cs="Times New Roman"/>
                <w:sz w:val="20"/>
                <w:szCs w:val="20"/>
              </w:rPr>
            </w:pPr>
          </w:p>
          <w:p w14:paraId="64ACD155"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4E7A50F" w14:textId="77777777" w:rsidR="000E722A" w:rsidRPr="005750EB"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 SSO staff or contractor support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5B421F7"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Approved RFGPTS Agency Safety Plan and Procedures</w:t>
            </w:r>
          </w:p>
          <w:p w14:paraId="7A87E1AF"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9E9F86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Oversight Procedure for RFGPTS Agency Safety Plan</w:t>
            </w:r>
          </w:p>
          <w:p w14:paraId="2FEC3F32"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5413397"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Audit Checklists and Sampling Plan</w:t>
            </w:r>
          </w:p>
          <w:p w14:paraId="0164D3D8"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141FAA7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Final Audit Report</w:t>
            </w:r>
          </w:p>
          <w:p w14:paraId="1DDC268D"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1BFA37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Investigation Reports for Allegations of Non-Compliance</w:t>
            </w:r>
          </w:p>
          <w:p w14:paraId="4FEFAD57"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8D9CA45"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6318B4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5B86D26"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F3FFC30"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4BA657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DD2C678"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A14AD5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64A5126"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C17EC48" w14:textId="77777777" w:rsidR="000E722A" w:rsidRPr="005750EB"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 xml:space="preserve"> </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CD058F4"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60 days</w:t>
            </w:r>
          </w:p>
          <w:p w14:paraId="4FF15777"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8B54D5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60 days</w:t>
            </w:r>
          </w:p>
          <w:p w14:paraId="5E65E085"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5633233"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120 days</w:t>
            </w:r>
          </w:p>
          <w:p w14:paraId="498986E0"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C0809A1"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B663F8E"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CA0EACD"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200 days</w:t>
            </w:r>
          </w:p>
          <w:p w14:paraId="045C8781"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6CC708D9"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2AAB5462"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240 days</w:t>
            </w:r>
          </w:p>
          <w:p w14:paraId="09D10E7E"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3425B7EA"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260D5211" w14:textId="77777777" w:rsidR="000E722A"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360 days</w:t>
            </w:r>
          </w:p>
          <w:p w14:paraId="681229A5"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1BD4861F" w14:textId="77777777" w:rsidR="000E722A" w:rsidRPr="005750EB" w:rsidRDefault="000E722A" w:rsidP="002F54E5">
            <w:pPr>
              <w:spacing w:after="0" w:line="240" w:lineRule="auto"/>
              <w:ind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On-going</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32A0B4F" w14:textId="77777777" w:rsidR="000E722A" w:rsidRPr="005750EB"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bl>
    <w:p w14:paraId="17979B9A" w14:textId="77777777" w:rsidR="000E722A" w:rsidRDefault="000E722A" w:rsidP="000E722A"/>
    <w:p w14:paraId="2E3921A9" w14:textId="77777777" w:rsidR="000E722A" w:rsidRDefault="000E722A" w:rsidP="000E722A"/>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3A0AEF45"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0CD2B81"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3 – SSO Program Implementation Activities</w:t>
            </w:r>
            <w:r w:rsidRPr="008463AF">
              <w:rPr>
                <w:rFonts w:ascii="Arial Narrow" w:eastAsia="Times New Roman" w:hAnsi="Arial Narrow" w:cs="Times New Roman"/>
                <w:b/>
                <w:i/>
                <w:spacing w:val="1"/>
                <w:sz w:val="20"/>
                <w:szCs w:val="20"/>
              </w:rPr>
              <w:t>: These provisions require the eligible State to ensure that the designated SSO agency carries out an effective safety regulatory program</w:t>
            </w:r>
            <w:r>
              <w:rPr>
                <w:rFonts w:ascii="Arial Narrow" w:eastAsia="Times New Roman" w:hAnsi="Arial Narrow" w:cs="Times New Roman"/>
                <w:b/>
                <w:i/>
                <w:spacing w:val="1"/>
                <w:sz w:val="20"/>
                <w:szCs w:val="20"/>
                <w:highlight w:val="yellow"/>
              </w:rPr>
              <w:t xml:space="preserve">. SEE TABS 5, 6 and 7 </w:t>
            </w:r>
            <w:r w:rsidRPr="008463AF">
              <w:rPr>
                <w:rFonts w:ascii="Arial Narrow" w:eastAsia="Times New Roman" w:hAnsi="Arial Narrow" w:cs="Times New Roman"/>
                <w:b/>
                <w:i/>
                <w:spacing w:val="1"/>
                <w:sz w:val="20"/>
                <w:szCs w:val="20"/>
                <w:highlight w:val="yellow"/>
              </w:rPr>
              <w:t>FOR EXAMPLES</w:t>
            </w:r>
            <w:r w:rsidRPr="008463AF">
              <w:rPr>
                <w:rFonts w:ascii="Arial Narrow" w:eastAsia="Times New Roman" w:hAnsi="Arial Narrow" w:cs="Times New Roman"/>
                <w:b/>
                <w:i/>
                <w:spacing w:val="1"/>
                <w:sz w:val="20"/>
                <w:szCs w:val="20"/>
              </w:rPr>
              <w:t>.</w:t>
            </w:r>
          </w:p>
        </w:tc>
      </w:tr>
      <w:tr w:rsidR="000E722A" w:rsidRPr="00245D53" w14:paraId="61E97AA0"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08A0A20"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AB34238"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A003AF5" w14:textId="744753A3"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65E28FF6"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3FB9AABB"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50D7A405" w14:textId="66F6E0F2"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7BBC36B8"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E8C280D"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01B72C73" w14:textId="77777777" w:rsidTr="002F54E5">
        <w:trPr>
          <w:trHeight w:hRule="exact" w:val="2913"/>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512285C" w14:textId="77777777" w:rsidR="000E722A" w:rsidRPr="00E25605" w:rsidRDefault="000E722A" w:rsidP="000E722A">
            <w:pPr>
              <w:pStyle w:val="ListParagraph"/>
              <w:numPr>
                <w:ilvl w:val="0"/>
                <w:numId w:val="42"/>
              </w:numPr>
              <w:spacing w:after="0" w:line="240" w:lineRule="auto"/>
              <w:ind w:right="-24"/>
              <w:rPr>
                <w:rFonts w:ascii="Arial Narrow" w:eastAsia="Times New Roman" w:hAnsi="Arial Narrow" w:cs="Times New Roman"/>
                <w:bCs/>
                <w:spacing w:val="-1"/>
                <w:sz w:val="20"/>
                <w:szCs w:val="20"/>
              </w:rPr>
            </w:pPr>
            <w:r w:rsidRPr="00E25605">
              <w:rPr>
                <w:rFonts w:ascii="Arial Narrow" w:hAnsi="Arial Narrow" w:cs="Times New Roman"/>
                <w:sz w:val="20"/>
                <w:szCs w:val="20"/>
              </w:rPr>
              <w:t>5329(e)(4)(A)(vii): SSOA provides annual status report on RFGPTS safety to the Governor, FTA and the RFGPTS Board of Directors</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34A34244" w14:textId="77777777" w:rsidR="000E722A" w:rsidRPr="00E25605" w:rsidRDefault="000E722A" w:rsidP="002F54E5">
            <w:pPr>
              <w:spacing w:after="0" w:line="240" w:lineRule="auto"/>
              <w:ind w:left="-58" w:right="-20"/>
              <w:jc w:val="center"/>
              <w:rPr>
                <w:rFonts w:ascii="Arial Narrow" w:eastAsia="Times New Roman" w:hAnsi="Arial Narrow" w:cs="Times New Roman"/>
                <w:bCs/>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631F34E" w14:textId="77777777" w:rsidR="000E722A" w:rsidRPr="00E25605"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SSO agency a</w:t>
            </w:r>
            <w:r w:rsidRPr="00E25605">
              <w:rPr>
                <w:rFonts w:ascii="Arial Narrow" w:eastAsia="Times New Roman" w:hAnsi="Arial Narrow" w:cs="Times New Roman"/>
                <w:sz w:val="20"/>
                <w:szCs w:val="20"/>
              </w:rPr>
              <w:t>mend</w:t>
            </w:r>
            <w:r>
              <w:rPr>
                <w:rFonts w:ascii="Arial Narrow" w:eastAsia="Times New Roman" w:hAnsi="Arial Narrow" w:cs="Times New Roman"/>
                <w:sz w:val="20"/>
                <w:szCs w:val="20"/>
              </w:rPr>
              <w:t>s</w:t>
            </w:r>
            <w:r w:rsidRPr="00E25605">
              <w:rPr>
                <w:rFonts w:ascii="Arial Narrow" w:eastAsia="Times New Roman" w:hAnsi="Arial Narrow" w:cs="Times New Roman"/>
                <w:sz w:val="20"/>
                <w:szCs w:val="20"/>
              </w:rPr>
              <w:t xml:space="preserve"> existing reporting procedures to address 5329(e)(4)(A)(vii) requirements</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754FF7E9" w14:textId="77777777" w:rsidR="000E722A" w:rsidRPr="00E25605" w:rsidRDefault="000E722A" w:rsidP="000E722A">
            <w:pPr>
              <w:pStyle w:val="ListParagraph"/>
              <w:numPr>
                <w:ilvl w:val="0"/>
                <w:numId w:val="40"/>
              </w:numPr>
              <w:spacing w:after="0" w:line="240" w:lineRule="auto"/>
              <w:ind w:right="66"/>
              <w:rPr>
                <w:rFonts w:ascii="Arial Narrow" w:eastAsia="Times New Roman" w:hAnsi="Arial Narrow" w:cs="Times New Roman"/>
                <w:bCs/>
                <w:spacing w:val="-1"/>
                <w:sz w:val="20"/>
                <w:szCs w:val="20"/>
              </w:rPr>
            </w:pPr>
            <w:r w:rsidRPr="00E25605">
              <w:rPr>
                <w:rFonts w:ascii="Arial Narrow" w:eastAsia="Times New Roman" w:hAnsi="Arial Narrow" w:cs="Times New Roman"/>
                <w:bCs/>
                <w:spacing w:val="-1"/>
                <w:sz w:val="20"/>
                <w:szCs w:val="20"/>
              </w:rPr>
              <w:t>Update annual reporting procedure to include the timeframes and content of reports to be delivered to the Governor</w:t>
            </w:r>
            <w:r>
              <w:rPr>
                <w:rFonts w:ascii="Arial Narrow" w:eastAsia="Times New Roman" w:hAnsi="Arial Narrow" w:cs="Times New Roman"/>
                <w:bCs/>
                <w:spacing w:val="-1"/>
                <w:sz w:val="20"/>
                <w:szCs w:val="20"/>
              </w:rPr>
              <w:t xml:space="preserve"> of the State</w:t>
            </w:r>
            <w:r w:rsidRPr="00E25605">
              <w:rPr>
                <w:rFonts w:ascii="Arial Narrow" w:eastAsia="Times New Roman" w:hAnsi="Arial Narrow" w:cs="Times New Roman"/>
                <w:bCs/>
                <w:spacing w:val="-1"/>
                <w:sz w:val="20"/>
                <w:szCs w:val="20"/>
              </w:rPr>
              <w:t xml:space="preserve">, FTA, and </w:t>
            </w:r>
            <w:r>
              <w:rPr>
                <w:rFonts w:ascii="Arial Narrow" w:eastAsia="Times New Roman" w:hAnsi="Arial Narrow" w:cs="Times New Roman"/>
                <w:bCs/>
                <w:spacing w:val="-1"/>
                <w:sz w:val="20"/>
                <w:szCs w:val="20"/>
              </w:rPr>
              <w:t>the RFGPTS</w:t>
            </w:r>
            <w:r w:rsidRPr="00E25605">
              <w:rPr>
                <w:rFonts w:ascii="Arial Narrow" w:eastAsia="Times New Roman" w:hAnsi="Arial Narrow" w:cs="Times New Roman"/>
                <w:bCs/>
                <w:spacing w:val="-1"/>
                <w:sz w:val="20"/>
                <w:szCs w:val="20"/>
              </w:rPr>
              <w:t xml:space="preserve"> Board of Directors</w:t>
            </w:r>
          </w:p>
          <w:p w14:paraId="17E69A29" w14:textId="77777777" w:rsidR="000E722A" w:rsidRDefault="000E722A" w:rsidP="000E722A">
            <w:pPr>
              <w:pStyle w:val="ListParagraph"/>
              <w:numPr>
                <w:ilvl w:val="0"/>
                <w:numId w:val="40"/>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Initiate Monthly Briefings with the RFGPTS CEO/General Manager</w:t>
            </w:r>
          </w:p>
          <w:p w14:paraId="04B4DBC2" w14:textId="77777777" w:rsidR="000E722A" w:rsidRPr="00E25605" w:rsidRDefault="000E722A" w:rsidP="000E722A">
            <w:pPr>
              <w:pStyle w:val="ListParagraph"/>
              <w:numPr>
                <w:ilvl w:val="0"/>
                <w:numId w:val="40"/>
              </w:numPr>
              <w:spacing w:after="0" w:line="240" w:lineRule="auto"/>
              <w:ind w:right="66"/>
              <w:rPr>
                <w:rFonts w:ascii="Arial Narrow" w:eastAsia="Times New Roman" w:hAnsi="Arial Narrow" w:cs="Times New Roman"/>
                <w:bCs/>
                <w:spacing w:val="-1"/>
                <w:sz w:val="20"/>
                <w:szCs w:val="20"/>
              </w:rPr>
            </w:pPr>
            <w:r w:rsidRPr="00E25605">
              <w:rPr>
                <w:rFonts w:ascii="Arial Narrow" w:eastAsia="Times New Roman" w:hAnsi="Arial Narrow" w:cs="Times New Roman"/>
                <w:bCs/>
                <w:spacing w:val="-1"/>
                <w:sz w:val="20"/>
                <w:szCs w:val="20"/>
              </w:rPr>
              <w:t>Initiate Q</w:t>
            </w:r>
            <w:r>
              <w:rPr>
                <w:rFonts w:ascii="Arial Narrow" w:eastAsia="Times New Roman" w:hAnsi="Arial Narrow" w:cs="Times New Roman"/>
                <w:bCs/>
                <w:spacing w:val="-1"/>
                <w:sz w:val="20"/>
                <w:szCs w:val="20"/>
              </w:rPr>
              <w:t xml:space="preserve">uarterly Briefings with the RRFGPTS </w:t>
            </w:r>
            <w:r w:rsidRPr="00E25605">
              <w:rPr>
                <w:rFonts w:ascii="Arial Narrow" w:eastAsia="Times New Roman" w:hAnsi="Arial Narrow" w:cs="Times New Roman"/>
                <w:bCs/>
                <w:spacing w:val="-1"/>
                <w:sz w:val="20"/>
                <w:szCs w:val="20"/>
              </w:rPr>
              <w:t>Board of Directors during Board Meetings</w:t>
            </w:r>
          </w:p>
          <w:p w14:paraId="295F522F" w14:textId="77777777" w:rsidR="000E722A" w:rsidRPr="00E25605" w:rsidRDefault="000E722A" w:rsidP="000E722A">
            <w:pPr>
              <w:pStyle w:val="ListParagraph"/>
              <w:numPr>
                <w:ilvl w:val="0"/>
                <w:numId w:val="40"/>
              </w:numPr>
              <w:spacing w:after="0" w:line="240" w:lineRule="auto"/>
              <w:ind w:right="66"/>
              <w:rPr>
                <w:rFonts w:ascii="Arial Narrow" w:eastAsia="Times New Roman" w:hAnsi="Arial Narrow" w:cs="Times New Roman"/>
                <w:bCs/>
                <w:spacing w:val="-1"/>
                <w:sz w:val="20"/>
                <w:szCs w:val="20"/>
              </w:rPr>
            </w:pPr>
            <w:r w:rsidRPr="00E25605">
              <w:rPr>
                <w:rFonts w:ascii="Arial Narrow" w:eastAsia="Times New Roman" w:hAnsi="Arial Narrow" w:cs="Times New Roman"/>
                <w:bCs/>
                <w:spacing w:val="-1"/>
                <w:sz w:val="20"/>
                <w:szCs w:val="20"/>
              </w:rPr>
              <w:t>Coordinate with internal agency staff regarding additional briefing elements or information to be provided to the Governor in advance of the annual report</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48E08B19" w14:textId="77777777" w:rsidR="000E722A" w:rsidRPr="00E25605" w:rsidRDefault="000E722A" w:rsidP="002F54E5">
            <w:pPr>
              <w:spacing w:after="0" w:line="240" w:lineRule="auto"/>
              <w:ind w:left="4" w:right="66"/>
              <w:rPr>
                <w:rFonts w:ascii="Arial Narrow" w:eastAsia="Times New Roman" w:hAnsi="Arial Narrow" w:cs="Times New Roman"/>
                <w:bCs/>
                <w:spacing w:val="-1"/>
                <w:sz w:val="20"/>
                <w:szCs w:val="20"/>
              </w:rPr>
            </w:pPr>
            <w:r w:rsidRPr="00E25605">
              <w:rPr>
                <w:rFonts w:ascii="Arial Narrow" w:eastAsia="Times New Roman" w:hAnsi="Arial Narrow" w:cs="Times New Roman"/>
                <w:bCs/>
                <w:spacing w:val="-1"/>
                <w:sz w:val="20"/>
                <w:szCs w:val="20"/>
              </w:rPr>
              <w:t xml:space="preserve">SSO Program Manager, Supervisor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945167F"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r w:rsidRPr="00E25605">
              <w:rPr>
                <w:rFonts w:ascii="Arial Narrow" w:eastAsia="Times New Roman" w:hAnsi="Arial Narrow" w:cs="Times New Roman"/>
                <w:bCs/>
                <w:iCs/>
                <w:sz w:val="20"/>
                <w:szCs w:val="20"/>
              </w:rPr>
              <w:t>Report</w:t>
            </w:r>
          </w:p>
          <w:p w14:paraId="1A7CECDE"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sidRPr="00E25605">
              <w:rPr>
                <w:rFonts w:ascii="Arial Narrow" w:eastAsia="Times New Roman" w:hAnsi="Arial Narrow" w:cs="Times New Roman"/>
                <w:bCs/>
                <w:iCs/>
                <w:sz w:val="20"/>
                <w:szCs w:val="20"/>
              </w:rPr>
              <w:t>Procedure</w:t>
            </w:r>
          </w:p>
          <w:p w14:paraId="4597B540"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8111F5B"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Monthly CEO Briefing Package</w:t>
            </w:r>
          </w:p>
          <w:p w14:paraId="73ECCE5B"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p>
          <w:p w14:paraId="5EB57344"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r w:rsidRPr="00E25605">
              <w:rPr>
                <w:rFonts w:ascii="Arial Narrow" w:eastAsia="Times New Roman" w:hAnsi="Arial Narrow" w:cs="Times New Roman"/>
                <w:bCs/>
                <w:iCs/>
                <w:sz w:val="20"/>
                <w:szCs w:val="20"/>
              </w:rPr>
              <w:t xml:space="preserve">Quarterly </w:t>
            </w:r>
            <w:r>
              <w:rPr>
                <w:rFonts w:ascii="Arial Narrow" w:eastAsia="Times New Roman" w:hAnsi="Arial Narrow" w:cs="Times New Roman"/>
                <w:bCs/>
                <w:iCs/>
                <w:sz w:val="20"/>
                <w:szCs w:val="20"/>
              </w:rPr>
              <w:t xml:space="preserve">RFGPTS Board </w:t>
            </w:r>
            <w:r w:rsidRPr="00E25605">
              <w:rPr>
                <w:rFonts w:ascii="Arial Narrow" w:eastAsia="Times New Roman" w:hAnsi="Arial Narrow" w:cs="Times New Roman"/>
                <w:bCs/>
                <w:iCs/>
                <w:sz w:val="20"/>
                <w:szCs w:val="20"/>
              </w:rPr>
              <w:t>Briefing Package</w:t>
            </w:r>
          </w:p>
          <w:p w14:paraId="7213DB6E"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p>
          <w:p w14:paraId="7ED60218"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731B4B93"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sidRPr="00E25605">
              <w:rPr>
                <w:rFonts w:ascii="Arial Narrow" w:eastAsia="Times New Roman" w:hAnsi="Arial Narrow" w:cs="Times New Roman"/>
                <w:bCs/>
                <w:iCs/>
                <w:sz w:val="20"/>
                <w:szCs w:val="20"/>
              </w:rPr>
              <w:t>90 days</w:t>
            </w:r>
          </w:p>
          <w:p w14:paraId="792F4627"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5A33AD5"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214D02E"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3831D2B"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On-going</w:t>
            </w:r>
          </w:p>
          <w:p w14:paraId="0802FE20"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5DBD3A2"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D52EF08"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On-going</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1A8BF14" w14:textId="77777777" w:rsidR="000E722A" w:rsidRPr="00E25605" w:rsidRDefault="000E722A" w:rsidP="002F54E5">
            <w:pPr>
              <w:spacing w:after="0" w:line="240" w:lineRule="auto"/>
              <w:ind w:left="4" w:right="66"/>
              <w:rPr>
                <w:rFonts w:ascii="Arial Narrow" w:eastAsia="Times New Roman" w:hAnsi="Arial Narrow" w:cs="Times New Roman"/>
                <w:bCs/>
                <w:iCs/>
                <w:sz w:val="20"/>
                <w:szCs w:val="20"/>
              </w:rPr>
            </w:pPr>
            <w:r w:rsidRPr="00E25605">
              <w:rPr>
                <w:rFonts w:ascii="Arial Narrow" w:eastAsia="Times New Roman" w:hAnsi="Arial Narrow" w:cs="Times New Roman"/>
                <w:bCs/>
                <w:iCs/>
                <w:sz w:val="20"/>
                <w:szCs w:val="20"/>
              </w:rPr>
              <w:t>NS</w:t>
            </w:r>
          </w:p>
        </w:tc>
      </w:tr>
    </w:tbl>
    <w:p w14:paraId="6B30E482" w14:textId="77777777" w:rsidR="000E722A" w:rsidRDefault="000E722A" w:rsidP="000E722A"/>
    <w:p w14:paraId="4DBB39ED" w14:textId="77777777" w:rsidR="000E722A" w:rsidRDefault="000E722A" w:rsidP="000E722A"/>
    <w:p w14:paraId="22AA1CAE" w14:textId="77777777" w:rsidR="000E722A" w:rsidRDefault="000E722A" w:rsidP="000E722A">
      <w:pPr>
        <w:rPr>
          <w:b/>
          <w:u w:val="single"/>
        </w:rPr>
      </w:pPr>
    </w:p>
    <w:p w14:paraId="731B020B" w14:textId="77777777" w:rsidR="000E722A" w:rsidRDefault="000E722A" w:rsidP="000E722A">
      <w:pPr>
        <w:rPr>
          <w:b/>
          <w:u w:val="single"/>
        </w:rPr>
      </w:pPr>
    </w:p>
    <w:p w14:paraId="6E2A6118" w14:textId="77777777" w:rsidR="000E722A" w:rsidRDefault="000E722A" w:rsidP="000E722A">
      <w:pPr>
        <w:rPr>
          <w:b/>
          <w:u w:val="single"/>
        </w:rPr>
      </w:pPr>
    </w:p>
    <w:p w14:paraId="6ADBD4B8" w14:textId="77777777" w:rsidR="000E722A" w:rsidRDefault="000E722A" w:rsidP="000E722A">
      <w:pPr>
        <w:rPr>
          <w:b/>
          <w:u w:val="single"/>
        </w:rPr>
      </w:pPr>
    </w:p>
    <w:p w14:paraId="0E7C928E" w14:textId="77777777" w:rsidR="000E722A" w:rsidRDefault="000E722A" w:rsidP="000E722A">
      <w:pPr>
        <w:rPr>
          <w:b/>
          <w:u w:val="single"/>
        </w:rPr>
      </w:pPr>
    </w:p>
    <w:p w14:paraId="5C0F00DD" w14:textId="77777777" w:rsidR="000E722A" w:rsidRDefault="000E722A" w:rsidP="000E722A">
      <w:pPr>
        <w:rPr>
          <w:b/>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2BE52C90"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6A10FBA"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B2340A">
              <w:rPr>
                <w:rFonts w:ascii="Arial Narrow" w:eastAsia="Times New Roman" w:hAnsi="Arial Narrow" w:cs="Times New Roman"/>
                <w:b/>
                <w:spacing w:val="1"/>
                <w:sz w:val="20"/>
                <w:szCs w:val="20"/>
                <w:u w:val="single"/>
              </w:rPr>
              <w:t>SECTION 4 – Staffing and Qualification of SSO Personnel and Contractors</w:t>
            </w:r>
            <w:r w:rsidRPr="00B2340A">
              <w:rPr>
                <w:rFonts w:ascii="Arial Narrow" w:eastAsia="Times New Roman" w:hAnsi="Arial Narrow" w:cs="Times New Roman"/>
                <w:b/>
                <w:i/>
                <w:spacing w:val="1"/>
                <w:sz w:val="20"/>
                <w:szCs w:val="20"/>
              </w:rPr>
              <w:t xml:space="preserve">: These provisions require the eligible State to ensure that the designated SSO agency is staffed with qualified personnel. </w:t>
            </w:r>
            <w:r>
              <w:rPr>
                <w:rFonts w:ascii="Arial Narrow" w:eastAsia="Times New Roman" w:hAnsi="Arial Narrow" w:cs="Times New Roman"/>
                <w:b/>
                <w:i/>
                <w:spacing w:val="1"/>
                <w:sz w:val="20"/>
                <w:szCs w:val="20"/>
                <w:highlight w:val="yellow"/>
              </w:rPr>
              <w:t>SEE TABS 8 and 9</w:t>
            </w:r>
            <w:r w:rsidRPr="00B2340A">
              <w:rPr>
                <w:rFonts w:ascii="Arial Narrow" w:eastAsia="Times New Roman" w:hAnsi="Arial Narrow" w:cs="Times New Roman"/>
                <w:b/>
                <w:i/>
                <w:spacing w:val="1"/>
                <w:sz w:val="20"/>
                <w:szCs w:val="20"/>
                <w:highlight w:val="yellow"/>
              </w:rPr>
              <w:t xml:space="preserve"> FOR EXAMPLES.</w:t>
            </w:r>
          </w:p>
        </w:tc>
      </w:tr>
      <w:tr w:rsidR="000E722A" w:rsidRPr="00245D53" w14:paraId="0F5DF4E6"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1EB4990"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A71C41A"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97CC20E" w14:textId="02205FCE"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522D7E28"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364DB407"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5E002ECF" w14:textId="653A6352" w:rsidR="000E722A" w:rsidRDefault="00C62A06"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481092DD"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EDF160E"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4B8AF8FB" w14:textId="77777777" w:rsidTr="002F54E5">
        <w:trPr>
          <w:trHeight w:hRule="exact" w:val="4425"/>
          <w:tblHeader/>
          <w:jc w:val="center"/>
        </w:trPr>
        <w:tc>
          <w:tcPr>
            <w:tcW w:w="2195" w:type="dxa"/>
            <w:vMerge w:val="restart"/>
            <w:tcBorders>
              <w:top w:val="single" w:sz="6" w:space="0" w:color="000000"/>
              <w:left w:val="single" w:sz="6" w:space="0" w:color="000000"/>
              <w:right w:val="single" w:sz="6" w:space="0" w:color="000000"/>
            </w:tcBorders>
            <w:shd w:val="clear" w:color="auto" w:fill="auto"/>
            <w:tcMar>
              <w:left w:w="86" w:type="dxa"/>
              <w:right w:w="86" w:type="dxa"/>
            </w:tcMar>
          </w:tcPr>
          <w:p w14:paraId="2288DEEB" w14:textId="77777777" w:rsidR="000E722A" w:rsidRPr="007E7847" w:rsidRDefault="000E722A" w:rsidP="000E722A">
            <w:pPr>
              <w:pStyle w:val="ListParagraph"/>
              <w:numPr>
                <w:ilvl w:val="0"/>
                <w:numId w:val="28"/>
              </w:numPr>
              <w:spacing w:after="0" w:line="240" w:lineRule="auto"/>
              <w:ind w:right="-24"/>
              <w:rPr>
                <w:rFonts w:ascii="Arial Narrow" w:eastAsia="Times New Roman" w:hAnsi="Arial Narrow" w:cs="Times New Roman"/>
                <w:spacing w:val="-2"/>
                <w:sz w:val="20"/>
                <w:szCs w:val="20"/>
              </w:rPr>
            </w:pPr>
            <w:r w:rsidRPr="00B2340A">
              <w:rPr>
                <w:rFonts w:ascii="Arial Narrow" w:eastAsia="Times New Roman" w:hAnsi="Arial Narrow" w:cs="Times New Roman"/>
                <w:sz w:val="20"/>
                <w:szCs w:val="20"/>
              </w:rPr>
              <w:t>5329(e)(3)(D): Determines, in consultation with FTA, an appropriate staffing level for the SSOA that is commensurate with the number, size, and complexity of RFGPTS in the eligible State</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77DC9C28" w14:textId="77777777" w:rsidR="000E722A" w:rsidRPr="00E751E7" w:rsidRDefault="000E722A" w:rsidP="002F54E5">
            <w:pPr>
              <w:spacing w:after="0" w:line="240" w:lineRule="auto"/>
              <w:ind w:left="-58" w:right="-20"/>
              <w:rPr>
                <w:rFonts w:ascii="Arial Narrow" w:eastAsia="Times New Roman" w:hAnsi="Arial Narrow" w:cs="Times New Roman"/>
                <w:bCs/>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55FB2F9" w14:textId="77777777" w:rsidR="000E722A" w:rsidRPr="00E751E7" w:rsidRDefault="000E722A" w:rsidP="002F54E5">
            <w:pPr>
              <w:spacing w:after="0" w:line="240" w:lineRule="auto"/>
              <w:ind w:right="-20"/>
              <w:rPr>
                <w:rFonts w:ascii="Arial Narrow" w:eastAsia="Times New Roman" w:hAnsi="Arial Narrow" w:cs="Times New Roman"/>
                <w:sz w:val="20"/>
                <w:szCs w:val="20"/>
              </w:rPr>
            </w:pPr>
            <w:r>
              <w:rPr>
                <w:rFonts w:ascii="Arial Narrow" w:eastAsia="Times New Roman" w:hAnsi="Arial Narrow" w:cs="Times New Roman"/>
                <w:sz w:val="20"/>
                <w:szCs w:val="20"/>
              </w:rPr>
              <w:t>Develop</w:t>
            </w:r>
            <w:r w:rsidRPr="00E751E7">
              <w:rPr>
                <w:rFonts w:ascii="Arial Narrow" w:eastAsia="Times New Roman" w:hAnsi="Arial Narrow" w:cs="Times New Roman"/>
                <w:sz w:val="20"/>
                <w:szCs w:val="20"/>
              </w:rPr>
              <w:t xml:space="preserve"> </w:t>
            </w:r>
            <w:r>
              <w:rPr>
                <w:rFonts w:ascii="Arial Narrow" w:eastAsia="Times New Roman" w:hAnsi="Arial Narrow" w:cs="Times New Roman"/>
                <w:sz w:val="20"/>
                <w:szCs w:val="20"/>
              </w:rPr>
              <w:t xml:space="preserve">SSO </w:t>
            </w:r>
            <w:r w:rsidRPr="00E751E7">
              <w:rPr>
                <w:rFonts w:ascii="Arial Narrow" w:eastAsia="Times New Roman" w:hAnsi="Arial Narrow" w:cs="Times New Roman"/>
                <w:sz w:val="20"/>
                <w:szCs w:val="20"/>
              </w:rPr>
              <w:t xml:space="preserve">work breakdown structure </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2361F1D2" w14:textId="77777777" w:rsidR="000E722A"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 xml:space="preserve">Review </w:t>
            </w:r>
            <w:r w:rsidRPr="0099534B">
              <w:rPr>
                <w:rFonts w:ascii="Arial Narrow" w:eastAsia="Times New Roman" w:hAnsi="Arial Narrow" w:cs="Times New Roman"/>
                <w:bCs/>
                <w:i/>
                <w:spacing w:val="-1"/>
                <w:sz w:val="20"/>
                <w:szCs w:val="20"/>
              </w:rPr>
              <w:t>Federal Register</w:t>
            </w:r>
            <w:r>
              <w:rPr>
                <w:rFonts w:ascii="Arial Narrow" w:eastAsia="Times New Roman" w:hAnsi="Arial Narrow" w:cs="Times New Roman"/>
                <w:bCs/>
                <w:spacing w:val="-1"/>
                <w:sz w:val="20"/>
                <w:szCs w:val="20"/>
              </w:rPr>
              <w:t xml:space="preserve"> notice for final SSO grant program apportionment amount for FY 13 and FY 14</w:t>
            </w:r>
          </w:p>
          <w:p w14:paraId="7F86C653" w14:textId="77777777" w:rsidR="000E722A"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Establish final budget for State’s SSO grant program (including State match)</w:t>
            </w:r>
          </w:p>
          <w:p w14:paraId="70735177" w14:textId="77777777" w:rsidR="000E722A"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Review FTA’s Technical Assistance Tabs and State’s Pre-Certification Submittal Results, and the State’s response to Section 3 above, to establish list of activities that will be performed in the program using FTA FY 13 and FY 14 funding</w:t>
            </w:r>
          </w:p>
          <w:p w14:paraId="1309310D" w14:textId="77777777" w:rsidR="000E722A"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Also review SSO p</w:t>
            </w:r>
            <w:r w:rsidRPr="0099534B">
              <w:rPr>
                <w:rFonts w:ascii="Arial Narrow" w:eastAsia="Times New Roman" w:hAnsi="Arial Narrow" w:cs="Times New Roman"/>
                <w:bCs/>
                <w:spacing w:val="-1"/>
                <w:sz w:val="20"/>
                <w:szCs w:val="20"/>
              </w:rPr>
              <w:t xml:space="preserve">rogram responsibilities and statutory requirements within the </w:t>
            </w:r>
            <w:r>
              <w:rPr>
                <w:rFonts w:ascii="Arial Narrow" w:eastAsia="Times New Roman" w:hAnsi="Arial Narrow" w:cs="Times New Roman"/>
                <w:bCs/>
                <w:spacing w:val="-1"/>
                <w:sz w:val="20"/>
                <w:szCs w:val="20"/>
              </w:rPr>
              <w:t>existing 49 CFR Part 659 program that will meet MAP-21 requirements</w:t>
            </w:r>
          </w:p>
          <w:p w14:paraId="62AB8C13" w14:textId="77777777" w:rsidR="000E722A" w:rsidRPr="0099534B"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Establish a</w:t>
            </w:r>
            <w:r w:rsidRPr="0099534B">
              <w:rPr>
                <w:rFonts w:ascii="Arial Narrow" w:eastAsia="Times New Roman" w:hAnsi="Arial Narrow" w:cs="Times New Roman"/>
                <w:bCs/>
                <w:spacing w:val="-1"/>
                <w:sz w:val="20"/>
                <w:szCs w:val="20"/>
              </w:rPr>
              <w:t xml:space="preserve"> </w:t>
            </w:r>
            <w:r>
              <w:rPr>
                <w:rFonts w:ascii="Arial Narrow" w:eastAsia="Times New Roman" w:hAnsi="Arial Narrow" w:cs="Times New Roman"/>
                <w:bCs/>
                <w:spacing w:val="-1"/>
                <w:sz w:val="20"/>
                <w:szCs w:val="20"/>
              </w:rPr>
              <w:t xml:space="preserve">work breakdown structure (a </w:t>
            </w:r>
            <w:r w:rsidRPr="0099534B">
              <w:rPr>
                <w:rFonts w:ascii="Arial Narrow" w:eastAsia="Times New Roman" w:hAnsi="Arial Narrow" w:cs="Times New Roman"/>
                <w:bCs/>
                <w:spacing w:val="-1"/>
                <w:sz w:val="20"/>
                <w:szCs w:val="20"/>
              </w:rPr>
              <w:t>detailed task-by-task evaluation and analysis</w:t>
            </w:r>
            <w:r>
              <w:rPr>
                <w:rFonts w:ascii="Arial Narrow" w:eastAsia="Times New Roman" w:hAnsi="Arial Narrow" w:cs="Times New Roman"/>
                <w:bCs/>
                <w:spacing w:val="-1"/>
                <w:sz w:val="20"/>
                <w:szCs w:val="20"/>
              </w:rPr>
              <w:t>)</w:t>
            </w:r>
            <w:r w:rsidRPr="0099534B">
              <w:rPr>
                <w:rFonts w:ascii="Arial Narrow" w:eastAsia="Times New Roman" w:hAnsi="Arial Narrow" w:cs="Times New Roman"/>
                <w:bCs/>
                <w:spacing w:val="-1"/>
                <w:sz w:val="20"/>
                <w:szCs w:val="20"/>
              </w:rPr>
              <w:t xml:space="preserve"> of actual full-time equivalent (FTE) position requirements for </w:t>
            </w:r>
            <w:r>
              <w:rPr>
                <w:rFonts w:ascii="Arial Narrow" w:eastAsia="Times New Roman" w:hAnsi="Arial Narrow" w:cs="Times New Roman"/>
                <w:bCs/>
                <w:spacing w:val="-1"/>
                <w:sz w:val="20"/>
                <w:szCs w:val="20"/>
              </w:rPr>
              <w:t>the SSO agency</w:t>
            </w:r>
            <w:r w:rsidRPr="0099534B">
              <w:rPr>
                <w:rFonts w:ascii="Arial Narrow" w:eastAsia="Times New Roman" w:hAnsi="Arial Narrow" w:cs="Times New Roman"/>
                <w:bCs/>
                <w:spacing w:val="-1"/>
                <w:sz w:val="20"/>
                <w:szCs w:val="20"/>
              </w:rPr>
              <w:t xml:space="preserve"> to operate the SSO program </w:t>
            </w:r>
          </w:p>
          <w:p w14:paraId="6A299243" w14:textId="77777777" w:rsidR="000E722A"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Complete the work breakdown structure and r</w:t>
            </w:r>
            <w:r w:rsidRPr="0099534B">
              <w:rPr>
                <w:rFonts w:ascii="Arial Narrow" w:eastAsia="Times New Roman" w:hAnsi="Arial Narrow" w:cs="Times New Roman"/>
                <w:bCs/>
                <w:spacing w:val="-1"/>
                <w:sz w:val="20"/>
                <w:szCs w:val="20"/>
              </w:rPr>
              <w:t>ecommen</w:t>
            </w:r>
            <w:r>
              <w:rPr>
                <w:rFonts w:ascii="Arial Narrow" w:eastAsia="Times New Roman" w:hAnsi="Arial Narrow" w:cs="Times New Roman"/>
                <w:bCs/>
                <w:spacing w:val="-1"/>
                <w:sz w:val="20"/>
                <w:szCs w:val="20"/>
              </w:rPr>
              <w:t>d</w:t>
            </w:r>
            <w:r w:rsidRPr="0099534B">
              <w:rPr>
                <w:rFonts w:ascii="Arial Narrow" w:eastAsia="Times New Roman" w:hAnsi="Arial Narrow" w:cs="Times New Roman"/>
                <w:bCs/>
                <w:spacing w:val="-1"/>
                <w:sz w:val="20"/>
                <w:szCs w:val="20"/>
              </w:rPr>
              <w:t xml:space="preserve"> appropriate staffing levels </w:t>
            </w:r>
          </w:p>
          <w:p w14:paraId="57DCFA9E" w14:textId="77777777" w:rsidR="000E722A" w:rsidRPr="0099534B" w:rsidRDefault="000E722A" w:rsidP="000E722A">
            <w:pPr>
              <w:pStyle w:val="ListParagraph"/>
              <w:numPr>
                <w:ilvl w:val="0"/>
                <w:numId w:val="43"/>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Submit to FTA for review and approval</w:t>
            </w:r>
          </w:p>
          <w:p w14:paraId="538756EA" w14:textId="77777777" w:rsidR="000E722A" w:rsidRPr="00E751E7" w:rsidRDefault="000E722A" w:rsidP="002F54E5">
            <w:pPr>
              <w:spacing w:after="0" w:line="240" w:lineRule="auto"/>
              <w:ind w:left="4" w:right="66"/>
              <w:rPr>
                <w:rFonts w:ascii="Arial Narrow" w:eastAsia="Times New Roman" w:hAnsi="Arial Narrow" w:cs="Times New Roman"/>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A1E2ED8" w14:textId="77777777" w:rsidR="000E722A" w:rsidRPr="00E751E7"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2F7D428"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Work Breakdown Structure</w:t>
            </w:r>
          </w:p>
          <w:p w14:paraId="3892EB82"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761A00F"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Proposal for staffing, including State personnel and contractors</w:t>
            </w:r>
          </w:p>
          <w:p w14:paraId="77464460"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5DBA0A7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Letter to FTA</w:t>
            </w:r>
          </w:p>
          <w:p w14:paraId="453141BD"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0DB3D1D2"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FTA acceptance of State work breakdown structure and staffing proposal</w:t>
            </w:r>
          </w:p>
          <w:p w14:paraId="468516D1"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7AC92C3C"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90 days</w:t>
            </w:r>
          </w:p>
          <w:p w14:paraId="12B2F19C"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5EBB23A"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E2162F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120 days</w:t>
            </w:r>
          </w:p>
          <w:p w14:paraId="11DF70C9"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3F67FA6"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28BD8B9"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A060DBF"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54A1860" w14:textId="77777777" w:rsidR="000E722A" w:rsidRDefault="000E722A" w:rsidP="002F54E5">
            <w:pPr>
              <w:spacing w:after="0" w:line="240" w:lineRule="auto"/>
              <w:ind w:right="66"/>
              <w:rPr>
                <w:rFonts w:ascii="Arial Narrow" w:eastAsia="Times New Roman" w:hAnsi="Arial Narrow" w:cs="Times New Roman"/>
                <w:bCs/>
                <w:iCs/>
                <w:sz w:val="20"/>
                <w:szCs w:val="20"/>
              </w:rPr>
            </w:pPr>
          </w:p>
          <w:p w14:paraId="4695F95C"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140 days</w:t>
            </w:r>
          </w:p>
          <w:p w14:paraId="028C1A23"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53D370C7"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170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19A67BF"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r w:rsidR="000E722A" w:rsidRPr="00245D53" w14:paraId="31F2E5DE" w14:textId="77777777" w:rsidTr="002F54E5">
        <w:trPr>
          <w:trHeight w:hRule="exact" w:val="1707"/>
          <w:tblHeader/>
          <w:jc w:val="center"/>
        </w:trPr>
        <w:tc>
          <w:tcPr>
            <w:tcW w:w="2195" w:type="dxa"/>
            <w:vMerge/>
            <w:tcBorders>
              <w:left w:val="single" w:sz="6" w:space="0" w:color="000000"/>
              <w:bottom w:val="single" w:sz="6" w:space="0" w:color="000000"/>
              <w:right w:val="single" w:sz="6" w:space="0" w:color="000000"/>
            </w:tcBorders>
            <w:shd w:val="clear" w:color="auto" w:fill="auto"/>
            <w:tcMar>
              <w:left w:w="86" w:type="dxa"/>
              <w:right w:w="86" w:type="dxa"/>
            </w:tcMar>
          </w:tcPr>
          <w:p w14:paraId="2D7E92EC" w14:textId="77777777" w:rsidR="000E722A" w:rsidRPr="00B2340A" w:rsidRDefault="000E722A" w:rsidP="002F54E5">
            <w:pPr>
              <w:pStyle w:val="ListParagraph"/>
              <w:spacing w:after="0" w:line="240" w:lineRule="auto"/>
              <w:ind w:left="360" w:right="-24"/>
              <w:rPr>
                <w:rFonts w:ascii="Arial Narrow" w:eastAsia="Times New Roman" w:hAnsi="Arial Narrow" w:cs="Times New Roman"/>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6BD72420" w14:textId="77777777" w:rsidR="000E722A" w:rsidRPr="00E751E7" w:rsidRDefault="000E722A" w:rsidP="002F54E5">
            <w:pPr>
              <w:spacing w:after="0" w:line="240" w:lineRule="auto"/>
              <w:ind w:left="-58" w:right="-20"/>
              <w:rPr>
                <w:rFonts w:ascii="Arial Narrow" w:eastAsia="Times New Roman" w:hAnsi="Arial Narrow" w:cs="Times New Roman"/>
                <w:bCs/>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791C8E6" w14:textId="77777777" w:rsidR="000E722A" w:rsidRPr="00E751E7"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Develop proposed staffing plan and budget</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6ED50155" w14:textId="77777777" w:rsidR="000E722A" w:rsidRDefault="000E722A" w:rsidP="000E722A">
            <w:pPr>
              <w:pStyle w:val="ListParagraph"/>
              <w:numPr>
                <w:ilvl w:val="0"/>
                <w:numId w:val="44"/>
              </w:numPr>
              <w:spacing w:after="0" w:line="240" w:lineRule="auto"/>
              <w:ind w:right="66"/>
              <w:rPr>
                <w:rFonts w:ascii="Arial Narrow" w:eastAsia="Times New Roman" w:hAnsi="Arial Narrow" w:cs="Times New Roman"/>
                <w:bCs/>
                <w:spacing w:val="-1"/>
                <w:sz w:val="20"/>
                <w:szCs w:val="20"/>
              </w:rPr>
            </w:pPr>
            <w:r w:rsidRPr="00FA7275">
              <w:rPr>
                <w:rFonts w:ascii="Arial Narrow" w:eastAsia="Times New Roman" w:hAnsi="Arial Narrow" w:cs="Times New Roman"/>
                <w:bCs/>
                <w:spacing w:val="-1"/>
                <w:sz w:val="20"/>
                <w:szCs w:val="20"/>
              </w:rPr>
              <w:t>Using results of the work breakdown structure, develop a staffing plan for the SSO program</w:t>
            </w:r>
            <w:r>
              <w:rPr>
                <w:rFonts w:ascii="Arial Narrow" w:eastAsia="Times New Roman" w:hAnsi="Arial Narrow" w:cs="Times New Roman"/>
                <w:bCs/>
                <w:spacing w:val="-1"/>
                <w:sz w:val="20"/>
                <w:szCs w:val="20"/>
              </w:rPr>
              <w:t xml:space="preserve"> to document</w:t>
            </w:r>
            <w:r w:rsidRPr="00FA7275">
              <w:rPr>
                <w:rFonts w:ascii="Arial Narrow" w:eastAsia="Times New Roman" w:hAnsi="Arial Narrow" w:cs="Times New Roman"/>
                <w:bCs/>
                <w:spacing w:val="-1"/>
                <w:sz w:val="20"/>
                <w:szCs w:val="20"/>
              </w:rPr>
              <w:t xml:space="preserve"> identified positions, required qualifications, and roles and responsibilities of State </w:t>
            </w:r>
            <w:r>
              <w:rPr>
                <w:rFonts w:ascii="Arial Narrow" w:eastAsia="Times New Roman" w:hAnsi="Arial Narrow" w:cs="Times New Roman"/>
                <w:bCs/>
                <w:spacing w:val="-1"/>
                <w:sz w:val="20"/>
                <w:szCs w:val="20"/>
              </w:rPr>
              <w:t>employees</w:t>
            </w:r>
            <w:r w:rsidRPr="00FA7275">
              <w:rPr>
                <w:rFonts w:ascii="Arial Narrow" w:eastAsia="Times New Roman" w:hAnsi="Arial Narrow" w:cs="Times New Roman"/>
                <w:bCs/>
                <w:spacing w:val="-1"/>
                <w:sz w:val="20"/>
                <w:szCs w:val="20"/>
              </w:rPr>
              <w:t xml:space="preserve"> and contractors </w:t>
            </w:r>
          </w:p>
          <w:p w14:paraId="7CA11BA7" w14:textId="77777777" w:rsidR="000E722A" w:rsidRPr="0025375B" w:rsidRDefault="000E722A" w:rsidP="000E722A">
            <w:pPr>
              <w:pStyle w:val="ListParagraph"/>
              <w:numPr>
                <w:ilvl w:val="0"/>
                <w:numId w:val="44"/>
              </w:numPr>
              <w:spacing w:after="0" w:line="240" w:lineRule="auto"/>
              <w:ind w:right="66"/>
              <w:rPr>
                <w:rFonts w:ascii="Arial Narrow" w:eastAsia="Times New Roman" w:hAnsi="Arial Narrow" w:cs="Times New Roman"/>
                <w:bCs/>
                <w:spacing w:val="-1"/>
                <w:sz w:val="20"/>
                <w:szCs w:val="20"/>
              </w:rPr>
            </w:pPr>
            <w:r w:rsidRPr="00FA7275">
              <w:rPr>
                <w:rFonts w:ascii="Arial Narrow" w:eastAsia="Times New Roman" w:hAnsi="Arial Narrow" w:cs="Times New Roman"/>
                <w:bCs/>
                <w:spacing w:val="-1"/>
                <w:sz w:val="20"/>
                <w:szCs w:val="20"/>
              </w:rPr>
              <w:t>Develop formal job</w:t>
            </w:r>
            <w:r>
              <w:rPr>
                <w:rFonts w:ascii="Arial Narrow" w:eastAsia="Times New Roman" w:hAnsi="Arial Narrow" w:cs="Times New Roman"/>
                <w:bCs/>
                <w:spacing w:val="-1"/>
                <w:sz w:val="20"/>
                <w:szCs w:val="20"/>
              </w:rPr>
              <w:t xml:space="preserve"> descriptions</w:t>
            </w:r>
          </w:p>
          <w:p w14:paraId="4BAEC696" w14:textId="77777777" w:rsidR="000E722A" w:rsidRDefault="000E722A" w:rsidP="000E722A">
            <w:pPr>
              <w:pStyle w:val="ListParagraph"/>
              <w:numPr>
                <w:ilvl w:val="0"/>
                <w:numId w:val="44"/>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Develop SSO staffing budget</w:t>
            </w:r>
          </w:p>
          <w:p w14:paraId="0B053825" w14:textId="77777777" w:rsidR="000E722A" w:rsidRPr="00FA7275" w:rsidRDefault="000E722A" w:rsidP="000E722A">
            <w:pPr>
              <w:pStyle w:val="ListParagraph"/>
              <w:numPr>
                <w:ilvl w:val="0"/>
                <w:numId w:val="44"/>
              </w:numPr>
              <w:spacing w:after="0" w:line="240" w:lineRule="auto"/>
              <w:ind w:right="66"/>
              <w:rPr>
                <w:rFonts w:ascii="Arial Narrow" w:eastAsia="Times New Roman" w:hAnsi="Arial Narrow" w:cs="Times New Roman"/>
                <w:bCs/>
                <w:spacing w:val="-1"/>
                <w:sz w:val="20"/>
                <w:szCs w:val="20"/>
              </w:rPr>
            </w:pPr>
            <w:r w:rsidRPr="00FA7275">
              <w:rPr>
                <w:rFonts w:ascii="Arial Narrow" w:eastAsia="Times New Roman" w:hAnsi="Arial Narrow" w:cs="Times New Roman"/>
                <w:bCs/>
                <w:spacing w:val="-1"/>
                <w:sz w:val="20"/>
                <w:szCs w:val="20"/>
              </w:rPr>
              <w:t xml:space="preserve">Submit </w:t>
            </w:r>
            <w:r>
              <w:rPr>
                <w:rFonts w:ascii="Arial Narrow" w:eastAsia="Times New Roman" w:hAnsi="Arial Narrow" w:cs="Times New Roman"/>
                <w:bCs/>
                <w:spacing w:val="-1"/>
                <w:sz w:val="20"/>
                <w:szCs w:val="20"/>
              </w:rPr>
              <w:t xml:space="preserve">staffing plan and budget </w:t>
            </w:r>
            <w:r w:rsidRPr="00FA7275">
              <w:rPr>
                <w:rFonts w:ascii="Arial Narrow" w:eastAsia="Times New Roman" w:hAnsi="Arial Narrow" w:cs="Times New Roman"/>
                <w:bCs/>
                <w:spacing w:val="-1"/>
                <w:sz w:val="20"/>
                <w:szCs w:val="20"/>
              </w:rPr>
              <w:t>t</w:t>
            </w:r>
            <w:r>
              <w:rPr>
                <w:rFonts w:ascii="Arial Narrow" w:eastAsia="Times New Roman" w:hAnsi="Arial Narrow" w:cs="Times New Roman"/>
                <w:bCs/>
                <w:spacing w:val="-1"/>
                <w:sz w:val="20"/>
                <w:szCs w:val="20"/>
              </w:rPr>
              <w:t>o FTA</w:t>
            </w:r>
          </w:p>
          <w:p w14:paraId="62479A23" w14:textId="77777777" w:rsidR="000E722A" w:rsidRPr="00E751E7" w:rsidRDefault="000E722A" w:rsidP="002F54E5">
            <w:pPr>
              <w:spacing w:after="0" w:line="240" w:lineRule="auto"/>
              <w:ind w:left="4" w:right="66"/>
              <w:rPr>
                <w:rFonts w:ascii="Arial Narrow" w:eastAsia="Times New Roman" w:hAnsi="Arial Narrow" w:cs="Times New Roman"/>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FF1217B" w14:textId="77777777" w:rsidR="000E722A" w:rsidRPr="00E751E7"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 xml:space="preserve">SSO Program Manager, Supervisor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09E53B0"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SSO Program Staffing Plan</w:t>
            </w:r>
          </w:p>
          <w:p w14:paraId="24FD3EE9"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22633E6C"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SSO Program Staffing Budget</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545E7D8A"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30 days</w:t>
            </w:r>
          </w:p>
          <w:p w14:paraId="4802FBD6"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5841F61"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60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8B48F87" w14:textId="77777777" w:rsidR="000E722A" w:rsidRPr="00E751E7"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bl>
    <w:p w14:paraId="4E69357D" w14:textId="77777777" w:rsidR="000E722A" w:rsidRDefault="000E722A" w:rsidP="000E722A">
      <w:pPr>
        <w:rPr>
          <w:b/>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6C04B6F5"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535CCF6"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B2340A">
              <w:rPr>
                <w:rFonts w:ascii="Arial Narrow" w:eastAsia="Times New Roman" w:hAnsi="Arial Narrow" w:cs="Times New Roman"/>
                <w:b/>
                <w:spacing w:val="1"/>
                <w:sz w:val="20"/>
                <w:szCs w:val="20"/>
                <w:u w:val="single"/>
              </w:rPr>
              <w:t>SECTION 4 – Staffing and Qualification of SSO Personnel and Contractors</w:t>
            </w:r>
            <w:r w:rsidRPr="00B2340A">
              <w:rPr>
                <w:rFonts w:ascii="Arial Narrow" w:eastAsia="Times New Roman" w:hAnsi="Arial Narrow" w:cs="Times New Roman"/>
                <w:b/>
                <w:i/>
                <w:spacing w:val="1"/>
                <w:sz w:val="20"/>
                <w:szCs w:val="20"/>
              </w:rPr>
              <w:t xml:space="preserve">: These provisions require the eligible State to ensure that the designated SSO agency is staffed with qualified personnel. </w:t>
            </w:r>
            <w:r>
              <w:rPr>
                <w:rFonts w:ascii="Arial Narrow" w:eastAsia="Times New Roman" w:hAnsi="Arial Narrow" w:cs="Times New Roman"/>
                <w:b/>
                <w:i/>
                <w:spacing w:val="1"/>
                <w:sz w:val="20"/>
                <w:szCs w:val="20"/>
                <w:highlight w:val="yellow"/>
              </w:rPr>
              <w:t>SEE TABS 8 and 9</w:t>
            </w:r>
            <w:r w:rsidRPr="00B2340A">
              <w:rPr>
                <w:rFonts w:ascii="Arial Narrow" w:eastAsia="Times New Roman" w:hAnsi="Arial Narrow" w:cs="Times New Roman"/>
                <w:b/>
                <w:i/>
                <w:spacing w:val="1"/>
                <w:sz w:val="20"/>
                <w:szCs w:val="20"/>
                <w:highlight w:val="yellow"/>
              </w:rPr>
              <w:t xml:space="preserve"> FOR EXAMPLES.</w:t>
            </w:r>
          </w:p>
        </w:tc>
      </w:tr>
      <w:tr w:rsidR="000E722A" w:rsidRPr="00245D53" w14:paraId="14E8529F"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BEBBAAF"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D6591C8"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C968710" w14:textId="22FCB1ED"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65C84FBF"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50A8319F"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5F84756E" w14:textId="3EBBB556"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 xml:space="preserve">Anticipated </w:t>
            </w:r>
            <w:r w:rsidR="00C62A06">
              <w:rPr>
                <w:rFonts w:ascii="Arial Narrow" w:eastAsia="Times New Roman" w:hAnsi="Arial Narrow" w:cs="Times New Roman"/>
                <w:b/>
                <w:bCs/>
                <w:iCs/>
                <w:sz w:val="20"/>
                <w:szCs w:val="20"/>
              </w:rPr>
              <w:t>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7799E08A"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547F755"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142E9D2B" w14:textId="77777777" w:rsidTr="002F54E5">
        <w:trPr>
          <w:trHeight w:hRule="exact" w:val="2895"/>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FB64FF7" w14:textId="77777777" w:rsidR="000E722A" w:rsidRPr="007E7847" w:rsidRDefault="000E722A" w:rsidP="000E722A">
            <w:pPr>
              <w:pStyle w:val="ListParagraph"/>
              <w:numPr>
                <w:ilvl w:val="0"/>
                <w:numId w:val="45"/>
              </w:numPr>
              <w:spacing w:after="0" w:line="240" w:lineRule="auto"/>
              <w:ind w:right="-24"/>
              <w:rPr>
                <w:rFonts w:ascii="Arial Narrow" w:eastAsia="Times New Roman" w:hAnsi="Arial Narrow" w:cs="Times New Roman"/>
                <w:spacing w:val="-2"/>
                <w:sz w:val="20"/>
                <w:szCs w:val="20"/>
              </w:rPr>
            </w:pPr>
            <w:r w:rsidRPr="00B2340A">
              <w:rPr>
                <w:rFonts w:ascii="Arial Narrow" w:eastAsia="Times New Roman" w:hAnsi="Arial Narrow" w:cs="Times New Roman"/>
                <w:sz w:val="20"/>
                <w:szCs w:val="20"/>
              </w:rPr>
              <w:t>5329(e)(3)(E): Requires that SSOA employees and other designated personnel are qualified to perform oversight functions through appropriate training</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00268509"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0CA56A0" w14:textId="77777777" w:rsidR="000E722A"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Identify technical qualifications for SSO staff and contractors</w:t>
            </w:r>
          </w:p>
          <w:p w14:paraId="4D6A2658"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7C4DED9C"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54A16C3C"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4FC22FA9" w14:textId="77777777" w:rsidR="000E722A" w:rsidRDefault="000E722A" w:rsidP="002F54E5">
            <w:pPr>
              <w:spacing w:after="0" w:line="240" w:lineRule="auto"/>
              <w:ind w:left="4" w:right="-20"/>
              <w:rPr>
                <w:rFonts w:ascii="Arial Narrow" w:eastAsia="Times New Roman" w:hAnsi="Arial Narrow" w:cs="Times New Roman"/>
                <w:sz w:val="20"/>
                <w:szCs w:val="20"/>
              </w:rPr>
            </w:pPr>
          </w:p>
          <w:p w14:paraId="67AB3584" w14:textId="77777777" w:rsidR="000E722A" w:rsidRPr="007F4B05"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Establish long-term plan for ensuring access to technical expertise</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2E3101F7" w14:textId="77777777" w:rsidR="000E722A" w:rsidRDefault="000E722A" w:rsidP="000E722A">
            <w:pPr>
              <w:pStyle w:val="ListParagraph"/>
              <w:numPr>
                <w:ilvl w:val="0"/>
                <w:numId w:val="46"/>
              </w:numPr>
              <w:spacing w:after="0" w:line="240" w:lineRule="auto"/>
              <w:ind w:right="66"/>
              <w:rPr>
                <w:rFonts w:ascii="Arial Narrow" w:eastAsia="Times New Roman" w:hAnsi="Arial Narrow" w:cs="Times New Roman"/>
                <w:bCs/>
                <w:spacing w:val="-1"/>
                <w:sz w:val="20"/>
                <w:szCs w:val="20"/>
              </w:rPr>
            </w:pPr>
            <w:r w:rsidRPr="0025375B">
              <w:rPr>
                <w:rFonts w:ascii="Arial Narrow" w:eastAsia="Times New Roman" w:hAnsi="Arial Narrow" w:cs="Times New Roman"/>
                <w:bCs/>
                <w:spacing w:val="-1"/>
                <w:sz w:val="20"/>
                <w:szCs w:val="20"/>
              </w:rPr>
              <w:t>Establish technical qualifications as part of advertised</w:t>
            </w:r>
            <w:r>
              <w:rPr>
                <w:rFonts w:ascii="Arial Narrow" w:eastAsia="Times New Roman" w:hAnsi="Arial Narrow" w:cs="Times New Roman"/>
                <w:bCs/>
                <w:spacing w:val="-1"/>
                <w:sz w:val="20"/>
                <w:szCs w:val="20"/>
              </w:rPr>
              <w:t xml:space="preserve"> job</w:t>
            </w:r>
            <w:r w:rsidRPr="0025375B">
              <w:rPr>
                <w:rFonts w:ascii="Arial Narrow" w:eastAsia="Times New Roman" w:hAnsi="Arial Narrow" w:cs="Times New Roman"/>
                <w:bCs/>
                <w:spacing w:val="-1"/>
                <w:sz w:val="20"/>
                <w:szCs w:val="20"/>
              </w:rPr>
              <w:t xml:space="preserve"> positions (see Item 1 in Section 4 above)</w:t>
            </w:r>
          </w:p>
          <w:p w14:paraId="2925219F" w14:textId="77777777" w:rsidR="000E722A" w:rsidRDefault="000E722A" w:rsidP="000E722A">
            <w:pPr>
              <w:pStyle w:val="ListParagraph"/>
              <w:numPr>
                <w:ilvl w:val="0"/>
                <w:numId w:val="46"/>
              </w:numPr>
              <w:spacing w:after="0" w:line="240" w:lineRule="auto"/>
              <w:ind w:right="66"/>
              <w:rPr>
                <w:rFonts w:ascii="Arial Narrow" w:eastAsia="Times New Roman" w:hAnsi="Arial Narrow" w:cs="Times New Roman"/>
                <w:bCs/>
                <w:spacing w:val="-1"/>
                <w:sz w:val="20"/>
                <w:szCs w:val="20"/>
              </w:rPr>
            </w:pPr>
            <w:r w:rsidRPr="0025375B">
              <w:rPr>
                <w:rFonts w:ascii="Arial Narrow" w:eastAsia="Times New Roman" w:hAnsi="Arial Narrow" w:cs="Times New Roman"/>
                <w:bCs/>
                <w:spacing w:val="-1"/>
                <w:sz w:val="20"/>
                <w:szCs w:val="20"/>
              </w:rPr>
              <w:t>Establish technical qualifications for contractors as part of solicitations for service</w:t>
            </w:r>
            <w:r>
              <w:rPr>
                <w:rFonts w:ascii="Arial Narrow" w:eastAsia="Times New Roman" w:hAnsi="Arial Narrow" w:cs="Times New Roman"/>
                <w:bCs/>
                <w:spacing w:val="-1"/>
                <w:sz w:val="20"/>
                <w:szCs w:val="20"/>
              </w:rPr>
              <w:t xml:space="preserve"> </w:t>
            </w:r>
          </w:p>
          <w:p w14:paraId="10878FC8" w14:textId="77777777" w:rsidR="000E722A" w:rsidRDefault="000E722A" w:rsidP="000E722A">
            <w:pPr>
              <w:pStyle w:val="ListParagraph"/>
              <w:numPr>
                <w:ilvl w:val="0"/>
                <w:numId w:val="46"/>
              </w:numPr>
              <w:spacing w:after="0" w:line="240" w:lineRule="auto"/>
              <w:ind w:right="66"/>
              <w:rPr>
                <w:rFonts w:ascii="Arial Narrow" w:eastAsia="Times New Roman" w:hAnsi="Arial Narrow" w:cs="Times New Roman"/>
                <w:bCs/>
                <w:spacing w:val="-1"/>
                <w:sz w:val="20"/>
                <w:szCs w:val="20"/>
              </w:rPr>
            </w:pPr>
            <w:r w:rsidRPr="0025375B">
              <w:rPr>
                <w:rFonts w:ascii="Arial Narrow" w:eastAsia="Times New Roman" w:hAnsi="Arial Narrow" w:cs="Times New Roman"/>
                <w:bCs/>
                <w:spacing w:val="-1"/>
                <w:sz w:val="20"/>
                <w:szCs w:val="20"/>
              </w:rPr>
              <w:t>Establish</w:t>
            </w:r>
            <w:r>
              <w:rPr>
                <w:rFonts w:ascii="Arial Narrow" w:eastAsia="Times New Roman" w:hAnsi="Arial Narrow" w:cs="Times New Roman"/>
                <w:bCs/>
                <w:spacing w:val="-1"/>
                <w:sz w:val="20"/>
                <w:szCs w:val="20"/>
              </w:rPr>
              <w:t xml:space="preserve"> technical training and/or certification or mentoring opportunities for SSO program personnel in specific rail transit disciplines with the RFGPTS, another SSO agency, or through the State’s FRA Participation Program</w:t>
            </w:r>
          </w:p>
          <w:p w14:paraId="3BA395EB" w14:textId="77777777" w:rsidR="000E722A" w:rsidRPr="0025375B" w:rsidRDefault="000E722A" w:rsidP="000E722A">
            <w:pPr>
              <w:pStyle w:val="ListParagraph"/>
              <w:numPr>
                <w:ilvl w:val="0"/>
                <w:numId w:val="46"/>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Identify long-term strategy for ensuring access to technical expertise in areas of rail transit vehicles, track, signals and train control, traction power, rail grade crossings, and operations/maintenance practices</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DBB1CEF" w14:textId="77777777" w:rsidR="000E722A" w:rsidRPr="007F4B05"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E51B804"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Job description with technical qualifications</w:t>
            </w:r>
          </w:p>
          <w:p w14:paraId="000D5E5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BE86D12"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Solicitations with technical qualifications</w:t>
            </w:r>
          </w:p>
          <w:p w14:paraId="3EAD19FE"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1CAED35"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Long-term plan including specific opportunities to technical training</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30FACC1E"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90 days</w:t>
            </w:r>
          </w:p>
          <w:p w14:paraId="207567C7"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531AFEB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DAA2F2F"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14E0F837"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90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59F1D2A"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r w:rsidR="000E722A" w:rsidRPr="00245D53" w14:paraId="65E07A77" w14:textId="77777777" w:rsidTr="002F54E5">
        <w:trPr>
          <w:trHeight w:hRule="exact" w:val="1977"/>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B5023FB" w14:textId="77777777" w:rsidR="000E722A" w:rsidRPr="007E7847" w:rsidRDefault="000E722A" w:rsidP="000E722A">
            <w:pPr>
              <w:pStyle w:val="ListParagraph"/>
              <w:numPr>
                <w:ilvl w:val="0"/>
                <w:numId w:val="50"/>
              </w:numPr>
              <w:spacing w:after="0" w:line="240" w:lineRule="auto"/>
              <w:ind w:right="-24"/>
              <w:rPr>
                <w:rFonts w:ascii="Arial Narrow" w:eastAsia="Times New Roman" w:hAnsi="Arial Narrow" w:cs="Times New Roman"/>
                <w:bCs/>
                <w:i/>
                <w:iCs/>
                <w:sz w:val="20"/>
                <w:szCs w:val="20"/>
              </w:rPr>
            </w:pPr>
            <w:r w:rsidRPr="00B2340A">
              <w:rPr>
                <w:rFonts w:ascii="Arial Narrow" w:eastAsia="Times New Roman" w:hAnsi="Arial Narrow" w:cs="Times New Roman"/>
                <w:sz w:val="20"/>
                <w:szCs w:val="20"/>
              </w:rPr>
              <w:t>5329(e)(3)(E): Requires that SSOA employees and other designated personnel successfully complete FTA’s public transportation safety certification program</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2C813837"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4565C43" w14:textId="77777777" w:rsidR="000E722A" w:rsidRPr="007F4B05"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Establish requirement for participation in FTA’s public transportation safety certification training program</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01E5EB7" w14:textId="77777777" w:rsidR="000E722A" w:rsidRDefault="000E722A" w:rsidP="000E722A">
            <w:pPr>
              <w:pStyle w:val="ListParagraph"/>
              <w:numPr>
                <w:ilvl w:val="0"/>
                <w:numId w:val="47"/>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Specify participation in and successful completion of FTA’s training program as a term and condition of employment</w:t>
            </w:r>
          </w:p>
          <w:p w14:paraId="18246D5F" w14:textId="77777777" w:rsidR="000E722A" w:rsidRDefault="000E722A" w:rsidP="000E722A">
            <w:pPr>
              <w:pStyle w:val="ListParagraph"/>
              <w:numPr>
                <w:ilvl w:val="0"/>
                <w:numId w:val="47"/>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Specify participation in and successful completion of FTA’s training program as a requirement in any solicitation for contract services</w:t>
            </w:r>
          </w:p>
          <w:p w14:paraId="488495A6" w14:textId="77777777" w:rsidR="000E722A" w:rsidRDefault="000E722A" w:rsidP="000E722A">
            <w:pPr>
              <w:pStyle w:val="ListParagraph"/>
              <w:numPr>
                <w:ilvl w:val="0"/>
                <w:numId w:val="47"/>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 xml:space="preserve">Establish individual training plans for each SSO program employee </w:t>
            </w:r>
          </w:p>
          <w:p w14:paraId="216DEDBA" w14:textId="77777777" w:rsidR="000E722A" w:rsidRPr="008016C9" w:rsidRDefault="000E722A" w:rsidP="000E722A">
            <w:pPr>
              <w:pStyle w:val="ListParagraph"/>
              <w:numPr>
                <w:ilvl w:val="0"/>
                <w:numId w:val="47"/>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Submit to FTA</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145CC0B" w14:textId="77777777" w:rsidR="000E722A" w:rsidRPr="007F4B05"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DB182CF"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Excerpt language requiring FTA’s training program</w:t>
            </w:r>
          </w:p>
          <w:p w14:paraId="5DF41D9B"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920BE6A"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Individual training plans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7835D30E"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30 days</w:t>
            </w:r>
          </w:p>
          <w:p w14:paraId="43EEA52A"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35431772"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9E74C6C"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96BCD88"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67B8D5BC"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90 days</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8EC8CC0" w14:textId="77777777" w:rsidR="000E722A" w:rsidRPr="007F4B05"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bl>
    <w:p w14:paraId="6FC70377" w14:textId="77777777" w:rsidR="000E722A" w:rsidRDefault="000E722A" w:rsidP="000E722A">
      <w:pPr>
        <w:rPr>
          <w:b/>
          <w:u w:val="single"/>
        </w:rPr>
      </w:pPr>
    </w:p>
    <w:p w14:paraId="40DCDD13" w14:textId="77777777" w:rsidR="000E722A" w:rsidRDefault="000E722A" w:rsidP="000E722A">
      <w:pPr>
        <w:rPr>
          <w:b/>
          <w:u w:val="single"/>
        </w:rPr>
      </w:pPr>
    </w:p>
    <w:p w14:paraId="7419EA81" w14:textId="77777777" w:rsidR="000E722A" w:rsidRDefault="000E722A" w:rsidP="000E722A">
      <w:pPr>
        <w:rPr>
          <w:b/>
          <w:u w:val="single"/>
        </w:rPr>
      </w:pPr>
    </w:p>
    <w:p w14:paraId="21465771" w14:textId="77777777" w:rsidR="000E722A" w:rsidRDefault="000E722A" w:rsidP="000E722A">
      <w:pPr>
        <w:rPr>
          <w:b/>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0E722A" w:rsidRPr="00245D53" w14:paraId="566587AC" w14:textId="77777777" w:rsidTr="002F54E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2955834"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B2340A">
              <w:rPr>
                <w:rFonts w:ascii="Arial Narrow" w:eastAsia="Times New Roman" w:hAnsi="Arial Narrow" w:cs="Times New Roman"/>
                <w:b/>
                <w:spacing w:val="1"/>
                <w:sz w:val="20"/>
                <w:szCs w:val="20"/>
                <w:u w:val="single"/>
              </w:rPr>
              <w:t>SECTION 5 – Grants and Waivers</w:t>
            </w:r>
            <w:r w:rsidRPr="00B2340A">
              <w:rPr>
                <w:rFonts w:ascii="Arial Narrow" w:eastAsia="Times New Roman" w:hAnsi="Arial Narrow" w:cs="Times New Roman"/>
                <w:b/>
                <w:i/>
                <w:spacing w:val="1"/>
                <w:sz w:val="20"/>
                <w:szCs w:val="20"/>
              </w:rPr>
              <w:t>: These provisions specify requirements for the eligible State to participate in the MAP-21 SSO grant program and request waivers from specific financial and legal independence clauses (49 U.S.C. Section 5329(e)(4)(A)(i) and (iii</w:t>
            </w:r>
            <w:r w:rsidRPr="002A3D43">
              <w:rPr>
                <w:rFonts w:ascii="Arial Narrow" w:eastAsia="Times New Roman" w:hAnsi="Arial Narrow" w:cs="Times New Roman"/>
                <w:b/>
                <w:i/>
                <w:spacing w:val="1"/>
                <w:sz w:val="20"/>
                <w:szCs w:val="20"/>
              </w:rPr>
              <w:t xml:space="preserve">)). </w:t>
            </w:r>
            <w:r>
              <w:rPr>
                <w:rFonts w:ascii="Arial Narrow" w:eastAsia="Times New Roman" w:hAnsi="Arial Narrow" w:cs="Times New Roman"/>
                <w:b/>
                <w:i/>
                <w:spacing w:val="1"/>
                <w:sz w:val="20"/>
                <w:szCs w:val="20"/>
                <w:highlight w:val="yellow"/>
              </w:rPr>
              <w:t xml:space="preserve">SEE </w:t>
            </w:r>
            <w:r w:rsidRPr="002A3D43">
              <w:rPr>
                <w:rFonts w:ascii="Arial Narrow" w:eastAsia="Times New Roman" w:hAnsi="Arial Narrow" w:cs="Times New Roman"/>
                <w:b/>
                <w:i/>
                <w:spacing w:val="1"/>
                <w:sz w:val="20"/>
                <w:szCs w:val="20"/>
                <w:highlight w:val="yellow"/>
              </w:rPr>
              <w:t>FTA’s FAQs ON THE SSO GRANT PROGRAM FOR EXAMPLES.</w:t>
            </w:r>
          </w:p>
        </w:tc>
      </w:tr>
      <w:tr w:rsidR="000E722A" w:rsidRPr="00245D53" w14:paraId="4542BCAF" w14:textId="77777777" w:rsidTr="002F54E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012C7F3" w14:textId="77777777" w:rsidR="000E722A" w:rsidRPr="00245D53" w:rsidRDefault="000E722A" w:rsidP="002F54E5">
            <w:pPr>
              <w:spacing w:after="0" w:line="240" w:lineRule="auto"/>
              <w:ind w:right="-24"/>
              <w:jc w:val="center"/>
              <w:rPr>
                <w:rFonts w:ascii="Arial Narrow" w:eastAsia="Times New Roman" w:hAnsi="Arial Narrow" w:cs="Times New Roman"/>
                <w:b/>
                <w:bCs/>
                <w:spacing w:val="-1"/>
                <w:sz w:val="20"/>
                <w:szCs w:val="20"/>
              </w:rPr>
            </w:pPr>
            <w:r w:rsidRPr="00B2340A">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B8D6F6C" w14:textId="77777777" w:rsidR="000E722A" w:rsidRDefault="000E722A" w:rsidP="002F54E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BF85A47" w14:textId="24B0B1DE" w:rsidR="000E722A" w:rsidRPr="00245D53" w:rsidRDefault="00C62A06" w:rsidP="002F54E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41AC19AE" w14:textId="77777777" w:rsidR="000E722A" w:rsidRPr="00245D53" w:rsidRDefault="000E722A" w:rsidP="002F54E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0261F16C" w14:textId="77777777" w:rsidR="000E722A" w:rsidRDefault="000E722A" w:rsidP="002F54E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02775B1C" w14:textId="1E6149C6"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w:t>
            </w:r>
            <w:r w:rsidR="00C62A06">
              <w:rPr>
                <w:rFonts w:ascii="Arial Narrow" w:eastAsia="Times New Roman" w:hAnsi="Arial Narrow" w:cs="Times New Roman"/>
                <w:b/>
                <w:bCs/>
                <w:iCs/>
                <w:sz w:val="20"/>
                <w:szCs w:val="20"/>
              </w:rPr>
              <w:t>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37EEEE5B" w14:textId="77777777" w:rsidR="000E722A" w:rsidRDefault="000E722A" w:rsidP="002F54E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43AF7D6" w14:textId="77777777" w:rsidR="000E722A" w:rsidRPr="00245D53" w:rsidRDefault="000E722A" w:rsidP="002F54E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0E722A" w:rsidRPr="00245D53" w14:paraId="55CD73D9" w14:textId="77777777" w:rsidTr="002F54E5">
        <w:trPr>
          <w:trHeight w:hRule="exact" w:val="2193"/>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C4D6DA7" w14:textId="77777777" w:rsidR="000E722A" w:rsidRPr="007E7847" w:rsidRDefault="000E722A" w:rsidP="000E722A">
            <w:pPr>
              <w:pStyle w:val="ListParagraph"/>
              <w:numPr>
                <w:ilvl w:val="0"/>
                <w:numId w:val="32"/>
              </w:numPr>
              <w:spacing w:after="0" w:line="240" w:lineRule="auto"/>
              <w:ind w:right="-24"/>
              <w:rPr>
                <w:rFonts w:ascii="Arial Narrow" w:eastAsia="Times New Roman" w:hAnsi="Arial Narrow" w:cs="Times New Roman"/>
                <w:spacing w:val="-2"/>
                <w:sz w:val="20"/>
                <w:szCs w:val="20"/>
              </w:rPr>
            </w:pPr>
            <w:r w:rsidRPr="00B2340A">
              <w:rPr>
                <w:rFonts w:ascii="Arial Narrow" w:hAnsi="Arial Narrow" w:cs="Times New Roman"/>
                <w:sz w:val="20"/>
                <w:szCs w:val="20"/>
              </w:rPr>
              <w:t>5329(e)(6)(B)(ii): The SSOA is already an FTA grantee or is ready to become an FTA grantee</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31745E9C" w14:textId="77777777" w:rsidR="000E722A" w:rsidRPr="00245D53" w:rsidRDefault="000E722A" w:rsidP="002F54E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85E5053" w14:textId="77777777" w:rsidR="000E722A" w:rsidRPr="008016C9" w:rsidRDefault="000E722A" w:rsidP="002F54E5">
            <w:pPr>
              <w:spacing w:after="0" w:line="240" w:lineRule="auto"/>
              <w:ind w:left="4" w:right="-20"/>
              <w:rPr>
                <w:rFonts w:ascii="Arial Narrow" w:eastAsia="Times New Roman" w:hAnsi="Arial Narrow" w:cs="Times New Roman"/>
                <w:sz w:val="20"/>
                <w:szCs w:val="20"/>
              </w:rPr>
            </w:pPr>
            <w:r>
              <w:rPr>
                <w:rFonts w:ascii="Arial Narrow" w:eastAsia="Times New Roman" w:hAnsi="Arial Narrow" w:cs="Times New Roman"/>
                <w:sz w:val="20"/>
                <w:szCs w:val="20"/>
              </w:rPr>
              <w:t>SSO agency is designated as an FTA grantee</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53C6F32" w14:textId="77777777" w:rsidR="000E722A" w:rsidRDefault="000E722A" w:rsidP="000E722A">
            <w:pPr>
              <w:pStyle w:val="ListParagraph"/>
              <w:numPr>
                <w:ilvl w:val="0"/>
                <w:numId w:val="48"/>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 xml:space="preserve">Obtain letter from </w:t>
            </w:r>
            <w:r w:rsidRPr="008016C9">
              <w:rPr>
                <w:rFonts w:ascii="Arial Narrow" w:eastAsia="Times New Roman" w:hAnsi="Arial Narrow" w:cs="Times New Roman"/>
                <w:bCs/>
                <w:spacing w:val="-1"/>
                <w:sz w:val="20"/>
                <w:szCs w:val="20"/>
              </w:rPr>
              <w:t xml:space="preserve">Governor to the appropriate FTA Regional Administrator that identifies the designated recipient for the SSO Formula Grant Program funds. </w:t>
            </w:r>
          </w:p>
          <w:p w14:paraId="6A82B258" w14:textId="77777777" w:rsidR="000E722A" w:rsidRDefault="000E722A" w:rsidP="000E722A">
            <w:pPr>
              <w:pStyle w:val="ListParagraph"/>
              <w:numPr>
                <w:ilvl w:val="0"/>
                <w:numId w:val="48"/>
              </w:numPr>
              <w:spacing w:after="0" w:line="240" w:lineRule="auto"/>
              <w:ind w:right="66"/>
              <w:rPr>
                <w:rFonts w:ascii="Arial Narrow" w:eastAsia="Times New Roman" w:hAnsi="Arial Narrow" w:cs="Times New Roman"/>
                <w:bCs/>
                <w:spacing w:val="-1"/>
                <w:sz w:val="20"/>
                <w:szCs w:val="20"/>
              </w:rPr>
            </w:pPr>
            <w:r w:rsidRPr="008016C9">
              <w:rPr>
                <w:rFonts w:ascii="Arial Narrow" w:eastAsia="Times New Roman" w:hAnsi="Arial Narrow" w:cs="Times New Roman"/>
                <w:bCs/>
                <w:spacing w:val="-1"/>
                <w:sz w:val="20"/>
                <w:szCs w:val="20"/>
              </w:rPr>
              <w:t>Work with its FTA Regional Office to determine what additional activities or information are required to become established as an FTA recipient for this program.</w:t>
            </w:r>
          </w:p>
          <w:p w14:paraId="3300CA5D" w14:textId="77777777" w:rsidR="000E722A" w:rsidRPr="008016C9" w:rsidRDefault="000E722A" w:rsidP="000E722A">
            <w:pPr>
              <w:pStyle w:val="ListParagraph"/>
              <w:numPr>
                <w:ilvl w:val="0"/>
                <w:numId w:val="48"/>
              </w:numPr>
              <w:spacing w:after="0" w:line="240" w:lineRule="auto"/>
              <w:ind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Establish requirements for personal identification numbers and authorization codes for using FTA’s electronic grants system</w:t>
            </w:r>
          </w:p>
          <w:p w14:paraId="406016F2" w14:textId="77777777" w:rsidR="000E722A" w:rsidRPr="008016C9" w:rsidRDefault="000E722A" w:rsidP="002F54E5">
            <w:pPr>
              <w:spacing w:after="0" w:line="240" w:lineRule="auto"/>
              <w:ind w:left="4" w:right="66"/>
              <w:rPr>
                <w:rFonts w:ascii="Arial Narrow" w:eastAsia="Times New Roman" w:hAnsi="Arial Narrow" w:cs="Times New Roman"/>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415D0E7E" w14:textId="77777777" w:rsidR="000E722A" w:rsidRPr="008016C9" w:rsidRDefault="000E722A" w:rsidP="002F54E5">
            <w:pPr>
              <w:spacing w:after="0" w:line="240" w:lineRule="auto"/>
              <w:ind w:left="4" w:right="66"/>
              <w:rPr>
                <w:rFonts w:ascii="Arial Narrow" w:eastAsia="Times New Roman" w:hAnsi="Arial Narrow" w:cs="Times New Roman"/>
                <w:bCs/>
                <w:spacing w:val="-1"/>
                <w:sz w:val="20"/>
                <w:szCs w:val="20"/>
              </w:rPr>
            </w:pPr>
            <w:r>
              <w:rPr>
                <w:rFonts w:ascii="Arial Narrow" w:eastAsia="Times New Roman" w:hAnsi="Arial Narrow" w:cs="Times New Roman"/>
                <w:bCs/>
                <w:spacing w:val="-1"/>
                <w:sz w:val="20"/>
                <w:szCs w:val="20"/>
              </w:rPr>
              <w:t>SSO Program Manager, Supervisor, Governor</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A01C3AD" w14:textId="77777777" w:rsidR="000E722A"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Letter to FTA Region</w:t>
            </w:r>
          </w:p>
          <w:p w14:paraId="20BC9DC4"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7EFD1A7A" w14:textId="77777777" w:rsidR="000E722A" w:rsidRDefault="000E722A" w:rsidP="002F54E5">
            <w:pPr>
              <w:spacing w:after="0" w:line="240" w:lineRule="auto"/>
              <w:ind w:left="4" w:right="66"/>
              <w:rPr>
                <w:rFonts w:ascii="Arial Narrow" w:eastAsia="Times New Roman" w:hAnsi="Arial Narrow" w:cs="Times New Roman"/>
                <w:bCs/>
                <w:iCs/>
                <w:sz w:val="20"/>
                <w:szCs w:val="20"/>
              </w:rPr>
            </w:pPr>
          </w:p>
          <w:p w14:paraId="4EEDB5F4" w14:textId="77777777" w:rsidR="000E722A" w:rsidRPr="008016C9"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Protocols for accessing grant funds</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106A203E" w14:textId="77777777" w:rsidR="000E722A" w:rsidRPr="008016C9"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Prior to award</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263B2C1" w14:textId="77777777" w:rsidR="000E722A" w:rsidRPr="008016C9" w:rsidRDefault="000E722A" w:rsidP="002F54E5">
            <w:pPr>
              <w:spacing w:after="0" w:line="240" w:lineRule="auto"/>
              <w:ind w:left="4" w:right="66"/>
              <w:rPr>
                <w:rFonts w:ascii="Arial Narrow" w:eastAsia="Times New Roman" w:hAnsi="Arial Narrow" w:cs="Times New Roman"/>
                <w:bCs/>
                <w:iCs/>
                <w:sz w:val="20"/>
                <w:szCs w:val="20"/>
              </w:rPr>
            </w:pPr>
            <w:r>
              <w:rPr>
                <w:rFonts w:ascii="Arial Narrow" w:eastAsia="Times New Roman" w:hAnsi="Arial Narrow" w:cs="Times New Roman"/>
                <w:bCs/>
                <w:iCs/>
                <w:sz w:val="20"/>
                <w:szCs w:val="20"/>
              </w:rPr>
              <w:t>NS</w:t>
            </w:r>
          </w:p>
        </w:tc>
      </w:tr>
      <w:tr w:rsidR="000E722A" w:rsidRPr="00EE2DB8" w14:paraId="6DC5366F" w14:textId="77777777" w:rsidTr="002F54E5">
        <w:trPr>
          <w:trHeight w:hRule="exact" w:val="1338"/>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5E22E96" w14:textId="77777777" w:rsidR="000E722A" w:rsidRPr="00EE2DB8" w:rsidRDefault="000E722A" w:rsidP="000E722A">
            <w:pPr>
              <w:pStyle w:val="ListParagraph"/>
              <w:numPr>
                <w:ilvl w:val="0"/>
                <w:numId w:val="32"/>
              </w:numPr>
              <w:spacing w:after="0" w:line="240" w:lineRule="auto"/>
              <w:ind w:right="-24"/>
              <w:rPr>
                <w:rFonts w:ascii="Arial Narrow" w:eastAsia="Times New Roman" w:hAnsi="Arial Narrow" w:cs="Times New Roman"/>
                <w:spacing w:val="-2"/>
                <w:sz w:val="20"/>
                <w:szCs w:val="20"/>
              </w:rPr>
            </w:pPr>
            <w:r w:rsidRPr="00EE2DB8">
              <w:rPr>
                <w:rFonts w:ascii="Arial Narrow" w:hAnsi="Arial Narrow" w:cs="Times New Roman"/>
                <w:sz w:val="20"/>
                <w:szCs w:val="20"/>
              </w:rPr>
              <w:t>5329(e)(6)(C)(ii)-(iii): The SSOA is ready to make its 20 percent match independent of RFGPTS funding</w:t>
            </w:r>
          </w:p>
        </w:tc>
        <w:tc>
          <w:tcPr>
            <w:tcW w:w="1243" w:type="dxa"/>
            <w:tcBorders>
              <w:top w:val="single" w:sz="6" w:space="0" w:color="000000"/>
              <w:left w:val="single" w:sz="6" w:space="0" w:color="000000"/>
              <w:bottom w:val="single" w:sz="6" w:space="0" w:color="000000"/>
              <w:right w:val="single" w:sz="6" w:space="0" w:color="000000"/>
            </w:tcBorders>
            <w:shd w:val="clear" w:color="auto" w:fill="FFFF00"/>
            <w:tcMar>
              <w:left w:w="86" w:type="dxa"/>
              <w:right w:w="86" w:type="dxa"/>
            </w:tcMar>
          </w:tcPr>
          <w:p w14:paraId="112219C5" w14:textId="77777777" w:rsidR="000E722A" w:rsidRPr="00EE2DB8" w:rsidRDefault="000E722A" w:rsidP="002F54E5">
            <w:pPr>
              <w:spacing w:after="0" w:line="240" w:lineRule="auto"/>
              <w:ind w:left="-58" w:right="-20"/>
              <w:jc w:val="center"/>
              <w:rPr>
                <w:rFonts w:ascii="Arial Narrow" w:eastAsia="Times New Roman" w:hAnsi="Arial Narrow" w:cs="Times New Roman"/>
                <w:b/>
                <w:bCs/>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44355E8" w14:textId="77777777" w:rsidR="000E722A" w:rsidRPr="00EE2DB8" w:rsidRDefault="000E722A" w:rsidP="002F54E5">
            <w:pPr>
              <w:spacing w:after="0" w:line="240" w:lineRule="auto"/>
              <w:ind w:left="4" w:right="-20"/>
              <w:rPr>
                <w:rFonts w:ascii="Arial Narrow" w:eastAsia="Times New Roman" w:hAnsi="Arial Narrow" w:cs="Times New Roman"/>
                <w:sz w:val="20"/>
                <w:szCs w:val="20"/>
              </w:rPr>
            </w:pPr>
            <w:r w:rsidRPr="00EE2DB8">
              <w:rPr>
                <w:rFonts w:ascii="Arial Narrow" w:eastAsia="Times New Roman" w:hAnsi="Arial Narrow" w:cs="Times New Roman"/>
                <w:sz w:val="20"/>
                <w:szCs w:val="20"/>
              </w:rPr>
              <w:t>State documents 20 percent match for FY 13 and FY 14 SSO grant funding</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0643A018" w14:textId="77777777" w:rsidR="000E722A" w:rsidRPr="00EE2DB8" w:rsidRDefault="000E722A" w:rsidP="000E722A">
            <w:pPr>
              <w:pStyle w:val="ListParagraph"/>
              <w:numPr>
                <w:ilvl w:val="0"/>
                <w:numId w:val="49"/>
              </w:numPr>
              <w:spacing w:after="0" w:line="240" w:lineRule="auto"/>
              <w:ind w:right="66"/>
              <w:rPr>
                <w:rFonts w:ascii="Arial Narrow" w:eastAsia="Times New Roman" w:hAnsi="Arial Narrow" w:cs="Times New Roman"/>
                <w:bCs/>
                <w:spacing w:val="-1"/>
                <w:sz w:val="20"/>
                <w:szCs w:val="20"/>
              </w:rPr>
            </w:pPr>
            <w:r w:rsidRPr="00EE2DB8">
              <w:rPr>
                <w:rFonts w:ascii="Arial Narrow" w:eastAsia="Times New Roman" w:hAnsi="Arial Narrow" w:cs="Times New Roman"/>
                <w:bCs/>
                <w:spacing w:val="-1"/>
                <w:sz w:val="20"/>
                <w:szCs w:val="20"/>
              </w:rPr>
              <w:t>State prepares letter for FTA Regional Administrator and FTA Associate Administrator of Office of Safety and Security committing to an independent funding match at a specified amount</w:t>
            </w:r>
          </w:p>
          <w:p w14:paraId="6B616107" w14:textId="77777777" w:rsidR="000E722A" w:rsidRPr="00EE2DB8" w:rsidRDefault="000E722A" w:rsidP="000E722A">
            <w:pPr>
              <w:pStyle w:val="ListParagraph"/>
              <w:numPr>
                <w:ilvl w:val="0"/>
                <w:numId w:val="49"/>
              </w:numPr>
              <w:spacing w:after="0" w:line="240" w:lineRule="auto"/>
              <w:ind w:right="66"/>
              <w:rPr>
                <w:rFonts w:ascii="Arial Narrow" w:eastAsia="Times New Roman" w:hAnsi="Arial Narrow" w:cs="Times New Roman"/>
                <w:bCs/>
                <w:spacing w:val="-1"/>
                <w:sz w:val="20"/>
                <w:szCs w:val="20"/>
              </w:rPr>
            </w:pPr>
            <w:r w:rsidRPr="00EE2DB8">
              <w:rPr>
                <w:rFonts w:ascii="Arial Narrow" w:eastAsia="Times New Roman" w:hAnsi="Arial Narrow" w:cs="Times New Roman"/>
                <w:bCs/>
                <w:spacing w:val="-1"/>
                <w:sz w:val="20"/>
                <w:szCs w:val="20"/>
              </w:rPr>
              <w:t>State certifies independence of funding source</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1D43F1C" w14:textId="77777777" w:rsidR="000E722A" w:rsidRPr="00EE2DB8" w:rsidRDefault="000E722A" w:rsidP="002F54E5">
            <w:pPr>
              <w:spacing w:after="0" w:line="240" w:lineRule="auto"/>
              <w:ind w:left="4" w:right="66"/>
              <w:rPr>
                <w:rFonts w:ascii="Arial Narrow" w:eastAsia="Times New Roman" w:hAnsi="Arial Narrow" w:cs="Times New Roman"/>
                <w:bCs/>
                <w:spacing w:val="-1"/>
                <w:sz w:val="20"/>
                <w:szCs w:val="20"/>
              </w:rPr>
            </w:pPr>
            <w:r w:rsidRPr="00EE2DB8">
              <w:rPr>
                <w:rFonts w:ascii="Arial Narrow" w:eastAsia="Times New Roman" w:hAnsi="Arial Narrow" w:cs="Times New Roman"/>
                <w:bCs/>
                <w:spacing w:val="-1"/>
                <w:sz w:val="20"/>
                <w:szCs w:val="20"/>
              </w:rPr>
              <w:t>SSO Program Manager, Supervisor, Finance or Grant Manager</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685C880"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Letter and certification</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5699A3D"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Prior to award</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F4ED16D"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NS</w:t>
            </w:r>
          </w:p>
        </w:tc>
      </w:tr>
      <w:tr w:rsidR="000E722A" w:rsidRPr="00EE2DB8" w14:paraId="330D8D41" w14:textId="77777777" w:rsidTr="002F54E5">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1C6397C" w14:textId="77777777" w:rsidR="000E722A" w:rsidRPr="00EE2DB8" w:rsidRDefault="000E722A" w:rsidP="000E722A">
            <w:pPr>
              <w:pStyle w:val="ListParagraph"/>
              <w:numPr>
                <w:ilvl w:val="0"/>
                <w:numId w:val="32"/>
              </w:numPr>
              <w:spacing w:after="0" w:line="240" w:lineRule="auto"/>
              <w:ind w:right="-24"/>
              <w:rPr>
                <w:rFonts w:ascii="Arial Narrow" w:eastAsia="Times New Roman" w:hAnsi="Arial Narrow" w:cs="Times New Roman"/>
                <w:bCs/>
                <w:iCs/>
                <w:sz w:val="20"/>
                <w:szCs w:val="20"/>
              </w:rPr>
            </w:pPr>
            <w:r w:rsidRPr="00EE2DB8">
              <w:rPr>
                <w:rFonts w:ascii="Arial Narrow" w:hAnsi="Arial Narrow" w:cs="Times New Roman"/>
                <w:sz w:val="20"/>
                <w:szCs w:val="20"/>
              </w:rPr>
              <w:t xml:space="preserve">5329(e)(4)(B): SSOA is not requesting a waiver </w:t>
            </w:r>
          </w:p>
        </w:tc>
        <w:tc>
          <w:tcPr>
            <w:tcW w:w="1243" w:type="dxa"/>
            <w:tcBorders>
              <w:top w:val="single" w:sz="6" w:space="0" w:color="000000"/>
              <w:left w:val="single" w:sz="6" w:space="0" w:color="000000"/>
              <w:bottom w:val="single" w:sz="6" w:space="0" w:color="000000"/>
              <w:right w:val="single" w:sz="6" w:space="0" w:color="000000"/>
            </w:tcBorders>
            <w:shd w:val="clear" w:color="auto" w:fill="00FF00"/>
            <w:tcMar>
              <w:left w:w="86" w:type="dxa"/>
              <w:right w:w="86" w:type="dxa"/>
            </w:tcMar>
          </w:tcPr>
          <w:p w14:paraId="6C9818F2" w14:textId="77777777" w:rsidR="000E722A" w:rsidRPr="00EE2DB8" w:rsidRDefault="000E722A" w:rsidP="002F54E5">
            <w:pPr>
              <w:spacing w:after="0" w:line="240" w:lineRule="auto"/>
              <w:ind w:left="-58" w:right="-20"/>
              <w:jc w:val="center"/>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Cleared by FTA</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201E005" w14:textId="77777777" w:rsidR="000E722A" w:rsidRPr="00EE2DB8" w:rsidRDefault="000E722A" w:rsidP="002F54E5">
            <w:pPr>
              <w:spacing w:after="0" w:line="240" w:lineRule="auto"/>
              <w:ind w:left="4" w:right="-20"/>
              <w:rPr>
                <w:rFonts w:ascii="Arial Narrow" w:eastAsia="Times New Roman" w:hAnsi="Arial Narrow" w:cs="Times New Roman"/>
                <w:sz w:val="20"/>
                <w:szCs w:val="20"/>
              </w:rPr>
            </w:pPr>
            <w:r w:rsidRPr="00EE2DB8">
              <w:rPr>
                <w:rFonts w:ascii="Arial Narrow" w:eastAsia="Times New Roman" w:hAnsi="Arial Narrow" w:cs="Times New Roman"/>
                <w:sz w:val="20"/>
                <w:szCs w:val="20"/>
              </w:rPr>
              <w:t>None Required</w:t>
            </w: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CFBED11" w14:textId="77777777" w:rsidR="000E722A" w:rsidRPr="00EE2DB8" w:rsidRDefault="000E722A" w:rsidP="002F54E5">
            <w:pPr>
              <w:spacing w:after="0" w:line="240" w:lineRule="auto"/>
              <w:ind w:left="4" w:right="66"/>
              <w:rPr>
                <w:rFonts w:ascii="Arial Narrow" w:eastAsia="Times New Roman" w:hAnsi="Arial Narrow" w:cs="Times New Roman"/>
                <w:bCs/>
                <w:spacing w:val="-1"/>
                <w:sz w:val="20"/>
                <w:szCs w:val="20"/>
              </w:rPr>
            </w:pPr>
            <w:r w:rsidRPr="00EE2DB8">
              <w:rPr>
                <w:rFonts w:ascii="Arial Narrow" w:eastAsia="Times New Roman" w:hAnsi="Arial Narrow" w:cs="Times New Roman"/>
                <w:sz w:val="20"/>
                <w:szCs w:val="20"/>
              </w:rPr>
              <w:t>None Required</w:t>
            </w: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7C2896E" w14:textId="77777777" w:rsidR="000E722A" w:rsidRPr="00EE2DB8" w:rsidRDefault="000E722A" w:rsidP="002F54E5">
            <w:pPr>
              <w:spacing w:after="0" w:line="240" w:lineRule="auto"/>
              <w:ind w:left="4" w:right="66"/>
              <w:rPr>
                <w:rFonts w:ascii="Arial Narrow" w:eastAsia="Times New Roman" w:hAnsi="Arial Narrow" w:cs="Times New Roman"/>
                <w:bCs/>
                <w:spacing w:val="-1"/>
                <w:sz w:val="20"/>
                <w:szCs w:val="20"/>
              </w:rPr>
            </w:pPr>
            <w:r w:rsidRPr="00EE2DB8">
              <w:rPr>
                <w:rFonts w:ascii="Arial Narrow" w:eastAsia="Times New Roman" w:hAnsi="Arial Narrow" w:cs="Times New Roman"/>
                <w:bCs/>
                <w:spacing w:val="-1"/>
                <w:sz w:val="20"/>
                <w:szCs w:val="20"/>
              </w:rPr>
              <w:t xml:space="preserve"> NA</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D1F1C25"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 xml:space="preserve"> NA</w:t>
            </w: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5D87B9D1"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 xml:space="preserve"> NA</w:t>
            </w: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AF062DD" w14:textId="77777777" w:rsidR="000E722A" w:rsidRPr="00EE2DB8" w:rsidRDefault="000E722A" w:rsidP="002F54E5">
            <w:pPr>
              <w:spacing w:after="0" w:line="240" w:lineRule="auto"/>
              <w:ind w:left="4" w:right="66"/>
              <w:rPr>
                <w:rFonts w:ascii="Arial Narrow" w:eastAsia="Times New Roman" w:hAnsi="Arial Narrow" w:cs="Times New Roman"/>
                <w:bCs/>
                <w:iCs/>
                <w:sz w:val="20"/>
                <w:szCs w:val="20"/>
              </w:rPr>
            </w:pPr>
            <w:r w:rsidRPr="00EE2DB8">
              <w:rPr>
                <w:rFonts w:ascii="Arial Narrow" w:eastAsia="Times New Roman" w:hAnsi="Arial Narrow" w:cs="Times New Roman"/>
                <w:bCs/>
                <w:iCs/>
                <w:sz w:val="20"/>
                <w:szCs w:val="20"/>
              </w:rPr>
              <w:t xml:space="preserve"> NA</w:t>
            </w:r>
          </w:p>
        </w:tc>
      </w:tr>
    </w:tbl>
    <w:p w14:paraId="29F0CFB4" w14:textId="77777777" w:rsidR="000E722A" w:rsidRDefault="000E722A" w:rsidP="000E722A">
      <w:pPr>
        <w:rPr>
          <w:b/>
          <w:u w:val="single"/>
        </w:rPr>
      </w:pPr>
    </w:p>
    <w:p w14:paraId="165D051C" w14:textId="77777777" w:rsidR="000E722A" w:rsidRDefault="000E722A" w:rsidP="000E722A"/>
    <w:p w14:paraId="1082D967" w14:textId="7B26A664" w:rsidR="00A41C7B" w:rsidRDefault="00A41C7B" w:rsidP="00395755">
      <w:pPr>
        <w:spacing w:after="0" w:line="240" w:lineRule="auto"/>
        <w:ind w:left="4" w:right="66"/>
        <w:jc w:val="center"/>
        <w:rPr>
          <w:rFonts w:ascii="Arial Narrow" w:eastAsia="Times New Roman" w:hAnsi="Arial Narrow" w:cs="Times New Roman"/>
          <w:spacing w:val="1"/>
          <w:sz w:val="40"/>
          <w:szCs w:val="40"/>
          <w:u w:val="single"/>
        </w:rPr>
      </w:pPr>
      <w:r w:rsidRPr="00A41C7B">
        <w:rPr>
          <w:rFonts w:ascii="Arial Narrow" w:eastAsia="Times New Roman" w:hAnsi="Arial Narrow" w:cs="Times New Roman"/>
          <w:spacing w:val="1"/>
          <w:sz w:val="40"/>
          <w:szCs w:val="40"/>
          <w:u w:val="single"/>
        </w:rPr>
        <w:t xml:space="preserve">BLANK </w:t>
      </w:r>
      <w:r w:rsidR="00112569">
        <w:rPr>
          <w:rFonts w:ascii="Arial Narrow" w:eastAsia="Times New Roman" w:hAnsi="Arial Narrow" w:cs="Times New Roman"/>
          <w:spacing w:val="1"/>
          <w:sz w:val="40"/>
          <w:szCs w:val="40"/>
          <w:u w:val="single"/>
        </w:rPr>
        <w:t>CWP</w:t>
      </w:r>
      <w:r>
        <w:rPr>
          <w:rFonts w:ascii="Arial Narrow" w:eastAsia="Times New Roman" w:hAnsi="Arial Narrow" w:cs="Times New Roman"/>
          <w:spacing w:val="1"/>
          <w:sz w:val="40"/>
          <w:szCs w:val="40"/>
          <w:u w:val="single"/>
        </w:rPr>
        <w:t xml:space="preserve"> TEMPLATE</w:t>
      </w:r>
    </w:p>
    <w:p w14:paraId="6D3A2A6A" w14:textId="77777777" w:rsidR="00BE769A" w:rsidRPr="00BE769A" w:rsidRDefault="00BE769A" w:rsidP="00395755">
      <w:pPr>
        <w:spacing w:after="0" w:line="240" w:lineRule="auto"/>
        <w:ind w:left="4" w:right="66"/>
        <w:jc w:val="center"/>
        <w:rPr>
          <w:rFonts w:ascii="Arial Narrow" w:eastAsia="Times New Roman" w:hAnsi="Arial Narrow" w:cs="Times New Roman"/>
          <w:spacing w:val="1"/>
          <w:sz w:val="28"/>
          <w:szCs w:val="28"/>
          <w:u w:val="single"/>
        </w:rPr>
      </w:pPr>
    </w:p>
    <w:p w14:paraId="135CE141" w14:textId="6F760F55" w:rsidR="00BE769A" w:rsidRDefault="00BE769A" w:rsidP="00BE769A">
      <w:pPr>
        <w:spacing w:after="0" w:line="240" w:lineRule="auto"/>
        <w:ind w:left="4" w:right="66"/>
        <w:jc w:val="center"/>
        <w:rPr>
          <w:rFonts w:ascii="Arial Narrow" w:eastAsia="Times New Roman" w:hAnsi="Arial Narrow" w:cs="Times New Roman"/>
          <w:i/>
          <w:spacing w:val="1"/>
          <w:sz w:val="28"/>
          <w:szCs w:val="28"/>
        </w:rPr>
      </w:pPr>
      <w:r>
        <w:rPr>
          <w:rFonts w:ascii="Arial Narrow" w:eastAsia="Times New Roman" w:hAnsi="Arial Narrow" w:cs="Times New Roman"/>
          <w:i/>
          <w:spacing w:val="1"/>
          <w:sz w:val="28"/>
          <w:szCs w:val="28"/>
        </w:rPr>
        <w:t>This blank template can be completed by SSO personnel and contractors.</w:t>
      </w:r>
    </w:p>
    <w:p w14:paraId="54BD4055" w14:textId="77777777" w:rsidR="000704A0" w:rsidRPr="00BE769A" w:rsidRDefault="000704A0" w:rsidP="00395755">
      <w:pPr>
        <w:spacing w:after="0" w:line="240" w:lineRule="auto"/>
        <w:ind w:left="4" w:right="66"/>
        <w:jc w:val="center"/>
        <w:rPr>
          <w:rFonts w:ascii="Arial Narrow" w:eastAsia="Times New Roman" w:hAnsi="Arial Narrow" w:cs="Times New Roman"/>
          <w:spacing w:val="1"/>
          <w:sz w:val="28"/>
          <w:szCs w:val="28"/>
          <w:u w:val="single"/>
        </w:rPr>
      </w:pPr>
    </w:p>
    <w:p w14:paraId="04B3A235" w14:textId="77777777" w:rsidR="00C62A06" w:rsidRPr="00BE769A" w:rsidRDefault="00C62A06" w:rsidP="00C62A06">
      <w:pPr>
        <w:pStyle w:val="CommentText"/>
        <w:rPr>
          <w:rFonts w:ascii="Arial Narrow" w:hAnsi="Arial Narrow" w:cs="Times New Roman"/>
          <w:sz w:val="24"/>
          <w:szCs w:val="24"/>
        </w:rPr>
      </w:pPr>
      <w:r w:rsidRPr="00BE769A">
        <w:rPr>
          <w:rFonts w:ascii="Arial Narrow" w:eastAsia="Times New Roman" w:hAnsi="Arial Narrow" w:cs="Times New Roman"/>
          <w:b/>
          <w:spacing w:val="1"/>
          <w:sz w:val="24"/>
          <w:szCs w:val="24"/>
        </w:rPr>
        <w:t xml:space="preserve">Instructions: </w:t>
      </w:r>
      <w:r w:rsidRPr="00BE769A">
        <w:rPr>
          <w:rFonts w:ascii="Arial Narrow" w:hAnsi="Arial Narrow" w:cs="Times New Roman"/>
          <w:sz w:val="24"/>
          <w:szCs w:val="24"/>
        </w:rPr>
        <w:t xml:space="preserve">The CWP template contains eight columns.  Column (1) is provided by FTA based on the MAP-21 statute.  States should fill in Column (2) with information </w:t>
      </w:r>
      <w:r>
        <w:rPr>
          <w:rFonts w:ascii="Arial Narrow" w:hAnsi="Arial Narrow" w:cs="Times New Roman"/>
          <w:sz w:val="24"/>
          <w:szCs w:val="24"/>
        </w:rPr>
        <w:t>from</w:t>
      </w:r>
      <w:r w:rsidRPr="00BE769A">
        <w:rPr>
          <w:rFonts w:ascii="Arial Narrow" w:hAnsi="Arial Narrow" w:cs="Times New Roman"/>
          <w:sz w:val="24"/>
          <w:szCs w:val="24"/>
        </w:rPr>
        <w:t xml:space="preserve"> the Summary of Results Checklist provided by FTA on October 1, 2013.  Requirements that were approved by FTA can be color-coded green, with no further action required</w:t>
      </w:r>
      <w:r>
        <w:rPr>
          <w:rFonts w:ascii="Arial Narrow" w:hAnsi="Arial Narrow" w:cs="Times New Roman"/>
          <w:sz w:val="24"/>
          <w:szCs w:val="24"/>
        </w:rPr>
        <w:t xml:space="preserve"> in columns (3) to (8)</w:t>
      </w:r>
      <w:r w:rsidRPr="00BE769A">
        <w:rPr>
          <w:rFonts w:ascii="Arial Narrow" w:hAnsi="Arial Narrow" w:cs="Times New Roman"/>
          <w:sz w:val="24"/>
          <w:szCs w:val="24"/>
        </w:rPr>
        <w:t xml:space="preserve">.  If FTA identified a gap in the Summary of Results Checklist, the State should identify this item as yellow or red and proceed to fill out columns (3) to (8).  </w:t>
      </w:r>
      <w:r>
        <w:rPr>
          <w:rFonts w:ascii="Arial Narrow" w:hAnsi="Arial Narrow" w:cs="Times New Roman"/>
          <w:sz w:val="24"/>
          <w:szCs w:val="24"/>
        </w:rPr>
        <w:t xml:space="preserve">Each activity should have an </w:t>
      </w:r>
      <w:r w:rsidRPr="00BE769A">
        <w:rPr>
          <w:rFonts w:ascii="Arial Narrow" w:hAnsi="Arial Narrow" w:cs="Times New Roman"/>
          <w:sz w:val="24"/>
          <w:szCs w:val="24"/>
        </w:rPr>
        <w:t>anticipated outcome in column (6)</w:t>
      </w:r>
      <w:r>
        <w:rPr>
          <w:rFonts w:ascii="Arial Narrow" w:hAnsi="Arial Narrow" w:cs="Times New Roman"/>
          <w:sz w:val="24"/>
          <w:szCs w:val="24"/>
        </w:rPr>
        <w:t xml:space="preserve"> and supporting activities and a timeline in columns (4) through (7)</w:t>
      </w:r>
      <w:r w:rsidRPr="00BE769A">
        <w:rPr>
          <w:rFonts w:ascii="Arial Narrow" w:hAnsi="Arial Narrow" w:cs="Times New Roman"/>
          <w:sz w:val="24"/>
          <w:szCs w:val="24"/>
        </w:rPr>
        <w:t>.  FTA will work with each State to verify that the anticipated outcome complies with the MAP-21 statutory requirements</w:t>
      </w:r>
      <w:r>
        <w:rPr>
          <w:rFonts w:ascii="Arial Narrow" w:hAnsi="Arial Narrow" w:cs="Times New Roman"/>
          <w:sz w:val="24"/>
          <w:szCs w:val="24"/>
        </w:rPr>
        <w:t xml:space="preserve"> and the</w:t>
      </w:r>
      <w:r w:rsidRPr="00BE769A">
        <w:rPr>
          <w:rFonts w:ascii="Arial Narrow" w:hAnsi="Arial Narrow" w:cs="Times New Roman"/>
          <w:sz w:val="24"/>
          <w:szCs w:val="24"/>
        </w:rPr>
        <w:t xml:space="preserve"> </w:t>
      </w:r>
      <w:r>
        <w:rPr>
          <w:rFonts w:ascii="Arial Narrow" w:hAnsi="Arial Narrow" w:cs="Times New Roman"/>
          <w:sz w:val="24"/>
          <w:szCs w:val="24"/>
        </w:rPr>
        <w:t>supporting activities and timeline are</w:t>
      </w:r>
      <w:r w:rsidRPr="00BE769A">
        <w:rPr>
          <w:rFonts w:ascii="Arial Narrow" w:hAnsi="Arial Narrow" w:cs="Times New Roman"/>
          <w:sz w:val="24"/>
          <w:szCs w:val="24"/>
        </w:rPr>
        <w:t xml:space="preserve"> reasonable.  Lastly, States should provide a current status in column (8) and continue to update this status to manage performance against this goal.  Once a grant is awarded, FTA </w:t>
      </w:r>
      <w:r>
        <w:rPr>
          <w:rFonts w:ascii="Arial Narrow" w:hAnsi="Arial Narrow" w:cs="Times New Roman"/>
          <w:sz w:val="24"/>
          <w:szCs w:val="24"/>
        </w:rPr>
        <w:t>will</w:t>
      </w:r>
      <w:r w:rsidRPr="00BE769A">
        <w:rPr>
          <w:rFonts w:ascii="Arial Narrow" w:hAnsi="Arial Narrow" w:cs="Times New Roman"/>
          <w:sz w:val="24"/>
          <w:szCs w:val="24"/>
        </w:rPr>
        <w:t xml:space="preserve"> meet with States quarterly to check the status in column (8) with the timeline in column (7).  </w:t>
      </w:r>
    </w:p>
    <w:tbl>
      <w:tblPr>
        <w:tblW w:w="14134" w:type="dxa"/>
        <w:jc w:val="center"/>
        <w:tblLayout w:type="fixed"/>
        <w:tblCellMar>
          <w:left w:w="0" w:type="dxa"/>
          <w:right w:w="0" w:type="dxa"/>
        </w:tblCellMar>
        <w:tblLook w:val="01E0" w:firstRow="1" w:lastRow="1" w:firstColumn="1" w:lastColumn="1" w:noHBand="0" w:noVBand="0"/>
      </w:tblPr>
      <w:tblGrid>
        <w:gridCol w:w="1863"/>
        <w:gridCol w:w="1798"/>
        <w:gridCol w:w="1798"/>
        <w:gridCol w:w="1798"/>
        <w:gridCol w:w="1609"/>
        <w:gridCol w:w="1987"/>
        <w:gridCol w:w="1514"/>
        <w:gridCol w:w="1767"/>
      </w:tblGrid>
      <w:tr w:rsidR="00C62A06" w:rsidRPr="00245D53" w14:paraId="704402B7" w14:textId="77777777" w:rsidTr="00F8702A">
        <w:trPr>
          <w:trHeight w:hRule="exact" w:val="456"/>
          <w:tblHeader/>
          <w:jc w:val="center"/>
        </w:trPr>
        <w:tc>
          <w:tcPr>
            <w:tcW w:w="186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A628A57" w14:textId="77777777" w:rsidR="00C62A06" w:rsidRPr="00245D53" w:rsidRDefault="00C62A06" w:rsidP="00F8702A">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1622990" w14:textId="77777777" w:rsidR="00C62A06" w:rsidRPr="00245D53" w:rsidRDefault="00C62A06" w:rsidP="00F8702A">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DE139D4" w14:textId="77777777" w:rsidR="00C62A06" w:rsidRPr="00245D53" w:rsidRDefault="00C62A06" w:rsidP="00F8702A">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Pr>
          <w:p w14:paraId="64743C8D" w14:textId="77777777" w:rsidR="00C62A06" w:rsidRPr="00245D53" w:rsidRDefault="00C62A06" w:rsidP="00F8702A">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609" w:type="dxa"/>
            <w:tcBorders>
              <w:top w:val="single" w:sz="6" w:space="0" w:color="000000"/>
              <w:left w:val="single" w:sz="6" w:space="0" w:color="000000"/>
              <w:bottom w:val="single" w:sz="6" w:space="0" w:color="000000"/>
              <w:right w:val="single" w:sz="6" w:space="0" w:color="000000"/>
            </w:tcBorders>
            <w:shd w:val="clear" w:color="auto" w:fill="E6E6E6"/>
          </w:tcPr>
          <w:p w14:paraId="5A43D273" w14:textId="77777777" w:rsidR="00C62A06" w:rsidRPr="00245D53" w:rsidRDefault="00C62A06" w:rsidP="00F8702A">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987" w:type="dxa"/>
            <w:tcBorders>
              <w:top w:val="single" w:sz="6" w:space="0" w:color="000000"/>
              <w:left w:val="single" w:sz="6" w:space="0" w:color="000000"/>
              <w:bottom w:val="single" w:sz="6" w:space="0" w:color="000000"/>
              <w:right w:val="single" w:sz="6" w:space="0" w:color="000000"/>
            </w:tcBorders>
            <w:shd w:val="clear" w:color="auto" w:fill="E6E6E6"/>
          </w:tcPr>
          <w:p w14:paraId="76ED6ED3" w14:textId="77777777" w:rsidR="00C62A06" w:rsidRPr="00245D53" w:rsidRDefault="00C62A06" w:rsidP="00F8702A">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1514" w:type="dxa"/>
            <w:tcBorders>
              <w:top w:val="single" w:sz="6" w:space="0" w:color="000000"/>
              <w:left w:val="single" w:sz="6" w:space="0" w:color="000000"/>
              <w:bottom w:val="single" w:sz="6" w:space="0" w:color="000000"/>
              <w:right w:val="single" w:sz="6" w:space="0" w:color="000000"/>
            </w:tcBorders>
            <w:shd w:val="clear" w:color="auto" w:fill="E6E6E6"/>
          </w:tcPr>
          <w:p w14:paraId="0DC187D2" w14:textId="77777777" w:rsidR="00C62A06" w:rsidRPr="00245D53" w:rsidRDefault="00C62A06" w:rsidP="00F8702A">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176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4843DCF" w14:textId="77777777" w:rsidR="00C62A06" w:rsidRPr="00245D53" w:rsidRDefault="00C62A06" w:rsidP="00F8702A">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C62A06" w:rsidRPr="00A76DAE" w14:paraId="1D96244E" w14:textId="77777777" w:rsidTr="00F8702A">
        <w:trPr>
          <w:trHeight w:hRule="exact" w:val="2112"/>
          <w:tblHeader/>
          <w:jc w:val="center"/>
        </w:trPr>
        <w:tc>
          <w:tcPr>
            <w:tcW w:w="186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C29227C" w14:textId="77777777" w:rsidR="00C62A06" w:rsidRDefault="00C62A06"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(1) </w:t>
            </w:r>
          </w:p>
          <w:p w14:paraId="511CE090" w14:textId="77777777" w:rsidR="00C62A06" w:rsidRDefault="00C62A06"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Provides </w:t>
            </w:r>
            <w:r w:rsidRPr="00A76DAE">
              <w:rPr>
                <w:rFonts w:ascii="Arial Narrow" w:eastAsia="Times New Roman" w:hAnsi="Arial Narrow" w:cs="Times New Roman"/>
                <w:b/>
                <w:bCs/>
                <w:spacing w:val="-1"/>
                <w:sz w:val="16"/>
                <w:szCs w:val="16"/>
              </w:rPr>
              <w:t xml:space="preserve">the reference to </w:t>
            </w:r>
            <w:r>
              <w:rPr>
                <w:rFonts w:ascii="Arial Narrow" w:eastAsia="Times New Roman" w:hAnsi="Arial Narrow" w:cs="Times New Roman"/>
                <w:b/>
                <w:bCs/>
                <w:spacing w:val="-1"/>
                <w:sz w:val="16"/>
                <w:szCs w:val="16"/>
              </w:rPr>
              <w:t xml:space="preserve">the specific </w:t>
            </w:r>
            <w:r w:rsidRPr="00A76DAE">
              <w:rPr>
                <w:rFonts w:ascii="Arial Narrow" w:eastAsia="Times New Roman" w:hAnsi="Arial Narrow" w:cs="Times New Roman"/>
                <w:b/>
                <w:bCs/>
                <w:spacing w:val="-1"/>
                <w:sz w:val="16"/>
                <w:szCs w:val="16"/>
              </w:rPr>
              <w:t xml:space="preserve">MAP-21 </w:t>
            </w:r>
            <w:r w:rsidRPr="00AA31F2">
              <w:rPr>
                <w:rFonts w:ascii="Arial Narrow" w:eastAsia="Times New Roman" w:hAnsi="Arial Narrow" w:cs="Times New Roman"/>
                <w:b/>
                <w:bCs/>
                <w:spacing w:val="-1"/>
                <w:sz w:val="16"/>
                <w:szCs w:val="16"/>
              </w:rPr>
              <w:t>49 U.S.C. Section 5329(e) that must be addressed.</w:t>
            </w:r>
          </w:p>
          <w:p w14:paraId="5BDFD558" w14:textId="77777777" w:rsidR="00C62A06" w:rsidRDefault="00C62A06" w:rsidP="00F8702A">
            <w:pPr>
              <w:spacing w:after="0" w:line="240" w:lineRule="auto"/>
              <w:ind w:left="-68" w:right="-24"/>
              <w:jc w:val="center"/>
              <w:rPr>
                <w:rFonts w:ascii="Arial Narrow" w:eastAsia="Times New Roman" w:hAnsi="Arial Narrow" w:cs="Times New Roman"/>
                <w:b/>
                <w:bCs/>
                <w:spacing w:val="-1"/>
                <w:sz w:val="16"/>
                <w:szCs w:val="16"/>
              </w:rPr>
            </w:pPr>
          </w:p>
          <w:p w14:paraId="3508736D" w14:textId="77777777" w:rsidR="00C62A06" w:rsidRPr="00A76DAE" w:rsidRDefault="00C62A06" w:rsidP="00F8702A">
            <w:pPr>
              <w:spacing w:after="0" w:line="240" w:lineRule="auto"/>
              <w:ind w:left="-68" w:right="-24"/>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Provided by FTA</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040EA00" w14:textId="77777777" w:rsidR="00C62A06" w:rsidRDefault="00C62A06"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 xml:space="preserve">(2) </w:t>
            </w:r>
          </w:p>
          <w:p w14:paraId="755DCDD3" w14:textId="77777777" w:rsidR="00C62A06" w:rsidRDefault="00C62A06"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Indicates whether the State’s program complies with the requirement in column (1)</w:t>
            </w:r>
          </w:p>
          <w:p w14:paraId="2AAE10F6" w14:textId="77777777" w:rsidR="00C62A06" w:rsidRDefault="00C62A06" w:rsidP="00F8702A">
            <w:pPr>
              <w:spacing w:after="0" w:line="240" w:lineRule="auto"/>
              <w:ind w:left="-58" w:right="-20"/>
              <w:jc w:val="center"/>
              <w:rPr>
                <w:rFonts w:ascii="Arial Narrow" w:eastAsia="Times New Roman" w:hAnsi="Arial Narrow" w:cs="Times New Roman"/>
                <w:b/>
                <w:bCs/>
                <w:sz w:val="16"/>
                <w:szCs w:val="16"/>
              </w:rPr>
            </w:pPr>
          </w:p>
          <w:p w14:paraId="72CD8A33" w14:textId="77777777" w:rsidR="00C62A06" w:rsidRPr="00A76DAE" w:rsidRDefault="00C62A06" w:rsidP="00F8702A">
            <w:pPr>
              <w:spacing w:after="0" w:line="240" w:lineRule="auto"/>
              <w:ind w:left="-58" w:right="-20"/>
              <w:jc w:val="center"/>
              <w:rPr>
                <w:rFonts w:ascii="Arial Narrow" w:eastAsia="Times New Roman" w:hAnsi="Arial Narrow" w:cs="Times New Roman"/>
                <w:b/>
                <w:bCs/>
                <w:sz w:val="16"/>
                <w:szCs w:val="16"/>
              </w:rPr>
            </w:pPr>
            <w:r>
              <w:rPr>
                <w:rFonts w:ascii="Arial Narrow" w:eastAsia="Times New Roman" w:hAnsi="Arial Narrow" w:cs="Times New Roman"/>
                <w:b/>
                <w:bCs/>
                <w:sz w:val="16"/>
                <w:szCs w:val="16"/>
              </w:rPr>
              <w:t>To be completed by the State based on the Summary of Results Checklist provided on October 1, 2013</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23BC8C0" w14:textId="77777777" w:rsidR="00C62A06" w:rsidRDefault="00C62A06"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 xml:space="preserve">(3) </w:t>
            </w:r>
          </w:p>
          <w:p w14:paraId="5A91621D" w14:textId="77777777" w:rsidR="00C62A06" w:rsidRDefault="00C62A06"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Identifies the high-level task to address the requirement in column (1)</w:t>
            </w:r>
          </w:p>
          <w:p w14:paraId="166DCFC0" w14:textId="77777777" w:rsidR="00C62A06" w:rsidRDefault="00C62A06" w:rsidP="00F8702A">
            <w:pPr>
              <w:spacing w:after="0" w:line="240" w:lineRule="auto"/>
              <w:ind w:left="4" w:right="-20"/>
              <w:jc w:val="center"/>
              <w:rPr>
                <w:rFonts w:ascii="Arial Narrow" w:eastAsia="Times New Roman" w:hAnsi="Arial Narrow" w:cs="Times New Roman"/>
                <w:b/>
                <w:sz w:val="16"/>
                <w:szCs w:val="16"/>
              </w:rPr>
            </w:pPr>
          </w:p>
          <w:p w14:paraId="0DC7AABB" w14:textId="77777777" w:rsidR="00C62A06" w:rsidRDefault="00C62A06" w:rsidP="00F8702A">
            <w:pPr>
              <w:spacing w:after="0" w:line="240" w:lineRule="auto"/>
              <w:ind w:left="4" w:right="-20"/>
              <w:jc w:val="center"/>
              <w:rPr>
                <w:rFonts w:ascii="Arial Narrow" w:eastAsia="Times New Roman" w:hAnsi="Arial Narrow" w:cs="Times New Roman"/>
                <w:b/>
                <w:sz w:val="16"/>
                <w:szCs w:val="16"/>
              </w:rPr>
            </w:pPr>
          </w:p>
          <w:p w14:paraId="3FED8154" w14:textId="77777777" w:rsidR="00C62A06" w:rsidRPr="00A76DAE" w:rsidRDefault="00C62A06" w:rsidP="00F8702A">
            <w:pPr>
              <w:spacing w:after="0" w:line="240" w:lineRule="auto"/>
              <w:ind w:left="4" w:right="-20"/>
              <w:jc w:val="center"/>
              <w:rPr>
                <w:rFonts w:ascii="Arial Narrow" w:eastAsia="Times New Roman" w:hAnsi="Arial Narrow" w:cs="Times New Roman"/>
                <w:b/>
                <w:sz w:val="16"/>
                <w:szCs w:val="16"/>
              </w:rPr>
            </w:pPr>
            <w:r>
              <w:rPr>
                <w:rFonts w:ascii="Arial Narrow" w:eastAsia="Times New Roman" w:hAnsi="Arial Narrow" w:cs="Times New Roman"/>
                <w:b/>
                <w:sz w:val="16"/>
                <w:szCs w:val="16"/>
              </w:rPr>
              <w:t>To be completed by the State</w:t>
            </w:r>
          </w:p>
        </w:tc>
        <w:tc>
          <w:tcPr>
            <w:tcW w:w="1798" w:type="dxa"/>
            <w:tcBorders>
              <w:top w:val="single" w:sz="6" w:space="0" w:color="000000"/>
              <w:left w:val="single" w:sz="6" w:space="0" w:color="000000"/>
              <w:bottom w:val="single" w:sz="6" w:space="0" w:color="000000"/>
              <w:right w:val="single" w:sz="6" w:space="0" w:color="000000"/>
            </w:tcBorders>
            <w:shd w:val="clear" w:color="auto" w:fill="E6E6E6"/>
          </w:tcPr>
          <w:p w14:paraId="1587529A"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(4)</w:t>
            </w:r>
          </w:p>
          <w:p w14:paraId="0378A4AF"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Indicates the specific steps the State will take to complete the action plan task in column (3)</w:t>
            </w:r>
          </w:p>
          <w:p w14:paraId="46526CAB"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p>
          <w:p w14:paraId="631FC492" w14:textId="77777777" w:rsidR="00C62A06" w:rsidRPr="00A76DAE"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609" w:type="dxa"/>
            <w:tcBorders>
              <w:top w:val="single" w:sz="6" w:space="0" w:color="000000"/>
              <w:left w:val="single" w:sz="6" w:space="0" w:color="000000"/>
              <w:bottom w:val="single" w:sz="6" w:space="0" w:color="000000"/>
              <w:right w:val="single" w:sz="6" w:space="0" w:color="000000"/>
            </w:tcBorders>
            <w:shd w:val="clear" w:color="auto" w:fill="E6E6E6"/>
          </w:tcPr>
          <w:p w14:paraId="54C4F6D2"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(5)</w:t>
            </w:r>
          </w:p>
          <w:p w14:paraId="233DB1B4"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Indicate who is responsible for</w:t>
            </w:r>
            <w:r>
              <w:rPr>
                <w:rFonts w:ascii="Arial Narrow" w:eastAsia="Times New Roman" w:hAnsi="Arial Narrow" w:cs="Times New Roman"/>
                <w:b/>
                <w:bCs/>
                <w:spacing w:val="-1"/>
                <w:sz w:val="16"/>
                <w:szCs w:val="16"/>
              </w:rPr>
              <w:t xml:space="preserve"> the</w:t>
            </w:r>
            <w:r w:rsidRPr="00A76DAE">
              <w:rPr>
                <w:rFonts w:ascii="Arial Narrow" w:eastAsia="Times New Roman" w:hAnsi="Arial Narrow" w:cs="Times New Roman"/>
                <w:b/>
                <w:bCs/>
                <w:spacing w:val="-1"/>
                <w:sz w:val="16"/>
                <w:szCs w:val="16"/>
              </w:rPr>
              <w:t xml:space="preserve"> </w:t>
            </w:r>
            <w:r>
              <w:rPr>
                <w:rFonts w:ascii="Arial Narrow" w:eastAsia="Times New Roman" w:hAnsi="Arial Narrow" w:cs="Times New Roman"/>
                <w:b/>
                <w:bCs/>
                <w:spacing w:val="-1"/>
                <w:sz w:val="16"/>
                <w:szCs w:val="16"/>
              </w:rPr>
              <w:t>action plan task in column (3)</w:t>
            </w:r>
          </w:p>
          <w:p w14:paraId="10D710F3"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p>
          <w:p w14:paraId="25B1E37D" w14:textId="77777777" w:rsidR="00C62A06" w:rsidRPr="00A76DAE"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987" w:type="dxa"/>
            <w:tcBorders>
              <w:top w:val="single" w:sz="6" w:space="0" w:color="000000"/>
              <w:left w:val="single" w:sz="6" w:space="0" w:color="000000"/>
              <w:bottom w:val="single" w:sz="6" w:space="0" w:color="000000"/>
              <w:right w:val="single" w:sz="6" w:space="0" w:color="000000"/>
            </w:tcBorders>
            <w:shd w:val="clear" w:color="auto" w:fill="E6E6E6"/>
          </w:tcPr>
          <w:p w14:paraId="34710881"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(6) </w:t>
            </w:r>
          </w:p>
          <w:p w14:paraId="6F600B63"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sidRPr="00A76DAE">
              <w:rPr>
                <w:rFonts w:ascii="Arial Narrow" w:eastAsia="Times New Roman" w:hAnsi="Arial Narrow" w:cs="Times New Roman"/>
                <w:b/>
                <w:bCs/>
                <w:spacing w:val="-1"/>
                <w:sz w:val="16"/>
                <w:szCs w:val="16"/>
              </w:rPr>
              <w:t>Indicate</w:t>
            </w:r>
            <w:r>
              <w:rPr>
                <w:rFonts w:ascii="Arial Narrow" w:eastAsia="Times New Roman" w:hAnsi="Arial Narrow" w:cs="Times New Roman"/>
                <w:b/>
                <w:bCs/>
                <w:spacing w:val="-1"/>
                <w:sz w:val="16"/>
                <w:szCs w:val="16"/>
              </w:rPr>
              <w:t xml:space="preserve">s the anticipated end state and accompanying </w:t>
            </w:r>
            <w:r w:rsidRPr="00A76DAE">
              <w:rPr>
                <w:rFonts w:ascii="Arial Narrow" w:eastAsia="Times New Roman" w:hAnsi="Arial Narrow" w:cs="Times New Roman"/>
                <w:b/>
                <w:bCs/>
                <w:spacing w:val="-1"/>
                <w:sz w:val="16"/>
                <w:szCs w:val="16"/>
              </w:rPr>
              <w:t xml:space="preserve">deliverable(s) for the </w:t>
            </w:r>
            <w:r>
              <w:rPr>
                <w:rFonts w:ascii="Arial Narrow" w:eastAsia="Times New Roman" w:hAnsi="Arial Narrow" w:cs="Times New Roman"/>
                <w:b/>
                <w:bCs/>
                <w:spacing w:val="-1"/>
                <w:sz w:val="16"/>
                <w:szCs w:val="16"/>
              </w:rPr>
              <w:t>action plan task in column (3)</w:t>
            </w:r>
          </w:p>
          <w:p w14:paraId="52A1BC97"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p>
          <w:p w14:paraId="21CCCECA" w14:textId="77777777" w:rsidR="00C62A06" w:rsidRPr="00A76DAE"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the State</w:t>
            </w:r>
          </w:p>
        </w:tc>
        <w:tc>
          <w:tcPr>
            <w:tcW w:w="1514" w:type="dxa"/>
            <w:tcBorders>
              <w:top w:val="single" w:sz="6" w:space="0" w:color="000000"/>
              <w:left w:val="single" w:sz="6" w:space="0" w:color="000000"/>
              <w:bottom w:val="single" w:sz="6" w:space="0" w:color="000000"/>
              <w:right w:val="single" w:sz="6" w:space="0" w:color="000000"/>
            </w:tcBorders>
            <w:shd w:val="clear" w:color="auto" w:fill="E6E6E6"/>
          </w:tcPr>
          <w:p w14:paraId="4925DE5E"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(7)</w:t>
            </w:r>
          </w:p>
          <w:p w14:paraId="4CD0A4D3"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Indicate</w:t>
            </w:r>
            <w:r>
              <w:rPr>
                <w:rFonts w:ascii="Arial Narrow" w:eastAsia="Times New Roman" w:hAnsi="Arial Narrow" w:cs="Times New Roman"/>
                <w:b/>
                <w:bCs/>
                <w:spacing w:val="-1"/>
                <w:sz w:val="16"/>
                <w:szCs w:val="16"/>
              </w:rPr>
              <w:t>s</w:t>
            </w:r>
            <w:r w:rsidRPr="00A76DAE">
              <w:rPr>
                <w:rFonts w:ascii="Arial Narrow" w:eastAsia="Times New Roman" w:hAnsi="Arial Narrow" w:cs="Times New Roman"/>
                <w:b/>
                <w:bCs/>
                <w:spacing w:val="-1"/>
                <w:sz w:val="16"/>
                <w:szCs w:val="16"/>
              </w:rPr>
              <w:t xml:space="preserve"> the time frame for completing the </w:t>
            </w:r>
            <w:r>
              <w:rPr>
                <w:rFonts w:ascii="Arial Narrow" w:eastAsia="Times New Roman" w:hAnsi="Arial Narrow" w:cs="Times New Roman"/>
                <w:b/>
                <w:bCs/>
                <w:spacing w:val="-1"/>
                <w:sz w:val="16"/>
                <w:szCs w:val="16"/>
              </w:rPr>
              <w:t>action plan task in column (4)</w:t>
            </w:r>
          </w:p>
          <w:p w14:paraId="7B5002F9"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p>
          <w:p w14:paraId="478EFFDF" w14:textId="77777777" w:rsidR="00C62A06" w:rsidRPr="00A76DAE"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by State</w:t>
            </w:r>
          </w:p>
        </w:tc>
        <w:tc>
          <w:tcPr>
            <w:tcW w:w="176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3FAD9C3"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(8)</w:t>
            </w:r>
          </w:p>
          <w:p w14:paraId="5981002E"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 xml:space="preserve"> </w:t>
            </w:r>
            <w:r w:rsidRPr="00A76DAE">
              <w:rPr>
                <w:rFonts w:ascii="Arial Narrow" w:eastAsia="Times New Roman" w:hAnsi="Arial Narrow" w:cs="Times New Roman"/>
                <w:b/>
                <w:bCs/>
                <w:spacing w:val="-1"/>
                <w:sz w:val="16"/>
                <w:szCs w:val="16"/>
              </w:rPr>
              <w:t>Include</w:t>
            </w:r>
            <w:r>
              <w:rPr>
                <w:rFonts w:ascii="Arial Narrow" w:eastAsia="Times New Roman" w:hAnsi="Arial Narrow" w:cs="Times New Roman"/>
                <w:b/>
                <w:bCs/>
                <w:spacing w:val="-1"/>
                <w:sz w:val="16"/>
                <w:szCs w:val="16"/>
              </w:rPr>
              <w:t>s a status for the action plan task in column (3), based on the key provided below</w:t>
            </w:r>
          </w:p>
          <w:p w14:paraId="44F0C598" w14:textId="77777777" w:rsidR="00C62A06" w:rsidRDefault="00C62A06" w:rsidP="00F8702A">
            <w:pPr>
              <w:spacing w:after="0" w:line="240" w:lineRule="auto"/>
              <w:ind w:left="4" w:right="66"/>
              <w:jc w:val="center"/>
              <w:rPr>
                <w:rFonts w:ascii="Arial Narrow" w:eastAsia="Times New Roman" w:hAnsi="Arial Narrow" w:cs="Times New Roman"/>
                <w:b/>
                <w:bCs/>
                <w:spacing w:val="-1"/>
                <w:sz w:val="16"/>
                <w:szCs w:val="16"/>
              </w:rPr>
            </w:pPr>
          </w:p>
          <w:p w14:paraId="63D92CBC" w14:textId="77777777" w:rsidR="00C62A06" w:rsidRPr="00A76DAE" w:rsidRDefault="00C62A06" w:rsidP="00F8702A">
            <w:pPr>
              <w:spacing w:after="0" w:line="240" w:lineRule="auto"/>
              <w:ind w:left="4" w:right="66"/>
              <w:jc w:val="center"/>
              <w:rPr>
                <w:rFonts w:ascii="Arial Narrow" w:eastAsia="Times New Roman" w:hAnsi="Arial Narrow" w:cs="Times New Roman"/>
                <w:b/>
                <w:bCs/>
                <w:spacing w:val="-1"/>
                <w:sz w:val="16"/>
                <w:szCs w:val="16"/>
              </w:rPr>
            </w:pPr>
            <w:r>
              <w:rPr>
                <w:rFonts w:ascii="Arial Narrow" w:eastAsia="Times New Roman" w:hAnsi="Arial Narrow" w:cs="Times New Roman"/>
                <w:b/>
                <w:bCs/>
                <w:spacing w:val="-1"/>
                <w:sz w:val="16"/>
                <w:szCs w:val="16"/>
              </w:rPr>
              <w:t>To be completed and regularly updated by the State</w:t>
            </w:r>
          </w:p>
        </w:tc>
      </w:tr>
    </w:tbl>
    <w:p w14:paraId="23FB8F6B" w14:textId="77777777" w:rsidR="00C62A06" w:rsidRDefault="00C62A06" w:rsidP="00C62A06">
      <w:pPr>
        <w:pStyle w:val="CommentText"/>
        <w:rPr>
          <w:rFonts w:ascii="Times New Roman" w:hAnsi="Times New Roman" w:cs="Times New Roman"/>
          <w:sz w:val="24"/>
          <w:szCs w:val="24"/>
        </w:rPr>
      </w:pPr>
    </w:p>
    <w:p w14:paraId="0A470607" w14:textId="77777777" w:rsidR="002F54E5" w:rsidRDefault="002F54E5" w:rsidP="003B2A4F">
      <w:pPr>
        <w:pStyle w:val="CommentText"/>
        <w:rPr>
          <w:rFonts w:ascii="Times New Roman" w:hAnsi="Times New Roman" w:cs="Times New Roman"/>
          <w:sz w:val="24"/>
          <w:szCs w:val="24"/>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395755" w:rsidRPr="00245D53" w14:paraId="6046B27B" w14:textId="77777777" w:rsidTr="00FE50AB">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6DF5182" w14:textId="40523C0B"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spacing w:val="1"/>
                <w:sz w:val="20"/>
                <w:szCs w:val="20"/>
                <w:u w:val="single"/>
              </w:rPr>
              <w:t xml:space="preserve">SECTION 1 – </w:t>
            </w:r>
            <w:r w:rsidRPr="00245D53">
              <w:rPr>
                <w:rFonts w:ascii="Arial Narrow" w:eastAsia="Times New Roman" w:hAnsi="Arial Narrow" w:cs="Times New Roman"/>
                <w:b/>
                <w:spacing w:val="1"/>
                <w:sz w:val="20"/>
                <w:szCs w:val="20"/>
                <w:u w:val="single"/>
              </w:rPr>
              <w:t>Independence from RFGPTS</w:t>
            </w:r>
            <w:r w:rsidRPr="00245D53">
              <w:rPr>
                <w:rFonts w:ascii="Arial Narrow" w:eastAsia="Times New Roman" w:hAnsi="Arial Narrow" w:cs="Times New Roman"/>
                <w:b/>
                <w:spacing w:val="1"/>
                <w:sz w:val="20"/>
                <w:szCs w:val="20"/>
              </w:rPr>
              <w:t xml:space="preserve">: </w:t>
            </w:r>
            <w:r w:rsidRPr="00245D53">
              <w:rPr>
                <w:rFonts w:ascii="Arial Narrow" w:eastAsia="Times New Roman" w:hAnsi="Arial Narrow" w:cs="Times New Roman"/>
                <w:b/>
                <w:i/>
                <w:spacing w:val="1"/>
                <w:sz w:val="20"/>
                <w:szCs w:val="20"/>
              </w:rPr>
              <w:t xml:space="preserve">These provisions require the eligible State to designate an SSO agency </w:t>
            </w:r>
            <w:r w:rsidR="00B32BD5">
              <w:rPr>
                <w:rFonts w:ascii="Arial Narrow" w:eastAsia="Times New Roman" w:hAnsi="Arial Narrow" w:cs="Times New Roman"/>
                <w:b/>
                <w:i/>
                <w:spacing w:val="1"/>
                <w:sz w:val="20"/>
                <w:szCs w:val="20"/>
              </w:rPr>
              <w:t>(SSOA)</w:t>
            </w:r>
            <w:r w:rsidRPr="00245D53">
              <w:rPr>
                <w:rFonts w:ascii="Arial Narrow" w:eastAsia="Times New Roman" w:hAnsi="Arial Narrow" w:cs="Times New Roman"/>
                <w:b/>
                <w:i/>
                <w:spacing w:val="1"/>
                <w:sz w:val="20"/>
                <w:szCs w:val="20"/>
              </w:rPr>
              <w:t xml:space="preserve"> that is a legal entity of the State and that is financially and legally independent from the rail fixed guideway public transportation system (RFGPTS) in its jurisdiction. </w:t>
            </w:r>
            <w:r w:rsidRPr="00245D53">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w:t>
            </w:r>
            <w:r w:rsidRPr="00245D53">
              <w:rPr>
                <w:rFonts w:ascii="Arial Narrow" w:eastAsia="Times New Roman" w:hAnsi="Arial Narrow" w:cs="Times New Roman"/>
                <w:b/>
                <w:i/>
                <w:spacing w:val="1"/>
                <w:sz w:val="20"/>
                <w:szCs w:val="20"/>
                <w:highlight w:val="yellow"/>
              </w:rPr>
              <w:t xml:space="preserve"> 1 </w:t>
            </w:r>
            <w:r>
              <w:rPr>
                <w:rFonts w:ascii="Arial Narrow" w:eastAsia="Times New Roman" w:hAnsi="Arial Narrow" w:cs="Times New Roman"/>
                <w:b/>
                <w:i/>
                <w:spacing w:val="1"/>
                <w:sz w:val="20"/>
                <w:szCs w:val="20"/>
                <w:highlight w:val="yellow"/>
              </w:rPr>
              <w:t xml:space="preserve">and 2 </w:t>
            </w:r>
            <w:r w:rsidRPr="00245D53">
              <w:rPr>
                <w:rFonts w:ascii="Arial Narrow" w:eastAsia="Times New Roman" w:hAnsi="Arial Narrow" w:cs="Times New Roman"/>
                <w:b/>
                <w:i/>
                <w:spacing w:val="1"/>
                <w:sz w:val="20"/>
                <w:szCs w:val="20"/>
                <w:highlight w:val="yellow"/>
              </w:rPr>
              <w:t>FOR EXAMPLES.</w:t>
            </w:r>
          </w:p>
        </w:tc>
      </w:tr>
      <w:tr w:rsidR="00395755" w:rsidRPr="00245D53" w14:paraId="3DCA0C17" w14:textId="77777777" w:rsidTr="00FE50AB">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339F2C0" w14:textId="77777777" w:rsidR="00395755" w:rsidRPr="00245D53" w:rsidRDefault="00395755" w:rsidP="00395755">
            <w:pPr>
              <w:spacing w:after="0" w:line="240" w:lineRule="auto"/>
              <w:ind w:right="-24"/>
              <w:jc w:val="center"/>
              <w:rPr>
                <w:rFonts w:ascii="Arial Narrow" w:eastAsia="Times New Roman" w:hAnsi="Arial Narrow" w:cs="Times New Roman"/>
                <w:b/>
                <w:bCs/>
                <w:i/>
                <w:iCs/>
                <w:color w:val="4F81BD" w:themeColor="accent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31226FF7" w14:textId="77777777" w:rsidR="00395755" w:rsidRPr="00245D53" w:rsidRDefault="00395755" w:rsidP="00395755">
            <w:pPr>
              <w:spacing w:after="0" w:line="240" w:lineRule="auto"/>
              <w:ind w:left="-58" w:right="-20"/>
              <w:jc w:val="center"/>
              <w:rPr>
                <w:rFonts w:ascii="Arial Narrow" w:eastAsia="Times New Roman" w:hAnsi="Arial Narrow" w:cs="Times New Roman"/>
                <w:b/>
                <w:bCs/>
                <w:i/>
                <w:iCs/>
                <w:color w:val="4F81BD" w:themeColor="accent1"/>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12E23C3" w14:textId="628E7ABE" w:rsidR="00395755" w:rsidRPr="00245D53" w:rsidRDefault="00C62A06" w:rsidP="0039575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321E98D4" w14:textId="77777777" w:rsidR="00395755" w:rsidRPr="00245D53" w:rsidRDefault="00395755" w:rsidP="0039575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5AD9BE34" w14:textId="77777777" w:rsidR="00395755" w:rsidRPr="00245D53" w:rsidRDefault="00395755" w:rsidP="0039575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6E62ABC7" w14:textId="37BED0BF" w:rsidR="00395755" w:rsidRPr="00245D53" w:rsidRDefault="00C62A06" w:rsidP="0039575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5A64D7CB" w14:textId="77777777"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9B7732A" w14:textId="77777777"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395755" w14:paraId="5F8507B6" w14:textId="77777777" w:rsidTr="00FE50AB">
        <w:trPr>
          <w:trHeight w:hRule="exact" w:val="1302"/>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6B0CE46" w14:textId="0070D573" w:rsidR="00395755" w:rsidRPr="00245D53" w:rsidRDefault="00395755" w:rsidP="00395755">
            <w:pPr>
              <w:pStyle w:val="ListParagraph"/>
              <w:numPr>
                <w:ilvl w:val="0"/>
                <w:numId w:val="1"/>
              </w:numPr>
              <w:spacing w:before="15" w:after="0" w:line="240" w:lineRule="auto"/>
              <w:ind w:right="-20"/>
              <w:rPr>
                <w:rFonts w:ascii="Arial Narrow" w:eastAsia="Times New Roman" w:hAnsi="Arial Narrow" w:cs="Times New Roman"/>
                <w:spacing w:val="-2"/>
                <w:sz w:val="20"/>
                <w:szCs w:val="20"/>
              </w:rPr>
            </w:pPr>
            <w:r w:rsidRPr="00245D53">
              <w:rPr>
                <w:rFonts w:ascii="Arial Narrow" w:eastAsia="Times New Roman" w:hAnsi="Arial Narrow" w:cs="Times New Roman"/>
                <w:spacing w:val="-2"/>
                <w:sz w:val="20"/>
                <w:szCs w:val="20"/>
              </w:rPr>
              <w:t xml:space="preserve">5329(e)(3)(C): </w:t>
            </w:r>
            <w:r w:rsidR="008874B9">
              <w:rPr>
                <w:rFonts w:ascii="Arial Narrow" w:eastAsia="Times New Roman" w:hAnsi="Arial Narrow" w:cs="Times New Roman"/>
                <w:spacing w:val="-2"/>
                <w:sz w:val="20"/>
                <w:szCs w:val="20"/>
              </w:rPr>
              <w:t xml:space="preserve">The </w:t>
            </w:r>
            <w:r w:rsidRPr="00245D53">
              <w:rPr>
                <w:rFonts w:ascii="Arial Narrow" w:eastAsia="Times New Roman" w:hAnsi="Arial Narrow" w:cs="Times New Roman"/>
                <w:spacing w:val="-2"/>
                <w:sz w:val="20"/>
                <w:szCs w:val="20"/>
              </w:rPr>
              <w:t>State establishes a SSOA as a legal entity of the State</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E900437" w14:textId="6E332C65" w:rsidR="00395755" w:rsidRDefault="00395755" w:rsidP="00395755">
            <w:pPr>
              <w:spacing w:before="15" w:after="0" w:line="240" w:lineRule="auto"/>
              <w:ind w:right="-20"/>
              <w:jc w:val="center"/>
              <w:rPr>
                <w:rFonts w:ascii="Arial Narrow" w:eastAsia="Times New Roman" w:hAnsi="Arial Narrow" w:cs="Times New Roman"/>
                <w:sz w:val="20"/>
                <w:szCs w:val="20"/>
              </w:rPr>
            </w:pPr>
          </w:p>
          <w:p w14:paraId="47E6039C" w14:textId="77777777" w:rsidR="00F20121" w:rsidRDefault="00F20121" w:rsidP="0039575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5E2549A4" w14:textId="77777777" w:rsidR="00395755" w:rsidRDefault="00395755" w:rsidP="00395755">
            <w:pPr>
              <w:spacing w:before="19" w:after="0" w:line="206" w:lineRule="exact"/>
              <w:ind w:left="112"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7870DD7"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732AD535" w14:textId="77777777" w:rsidR="00395755" w:rsidRPr="00245D53"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4D4245DE"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027F39FB"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5E00DF9"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r>
      <w:tr w:rsidR="00395755" w14:paraId="496DD3E4" w14:textId="77777777" w:rsidTr="000335B4">
        <w:trPr>
          <w:trHeight w:hRule="exact" w:val="1068"/>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479C4F42" w14:textId="4D84DCDB" w:rsidR="00395755" w:rsidRPr="00245D53" w:rsidRDefault="00395755" w:rsidP="00395755">
            <w:pPr>
              <w:pStyle w:val="ListParagraph"/>
              <w:numPr>
                <w:ilvl w:val="0"/>
                <w:numId w:val="1"/>
              </w:numPr>
              <w:spacing w:before="15"/>
              <w:ind w:right="-20"/>
              <w:rPr>
                <w:rFonts w:ascii="Arial Narrow" w:hAnsi="Arial Narrow" w:cs="Times New Roman"/>
                <w:sz w:val="20"/>
                <w:szCs w:val="20"/>
              </w:rPr>
            </w:pPr>
            <w:r w:rsidRPr="00245D53">
              <w:rPr>
                <w:rFonts w:ascii="Arial Narrow" w:hAnsi="Arial Narrow" w:cs="Times New Roman"/>
                <w:sz w:val="20"/>
                <w:szCs w:val="20"/>
              </w:rPr>
              <w:t xml:space="preserve">5329(e)(4)(A)(i): </w:t>
            </w:r>
            <w:r w:rsidR="008874B9">
              <w:rPr>
                <w:rFonts w:ascii="Arial Narrow" w:hAnsi="Arial Narrow" w:cs="Times New Roman"/>
                <w:sz w:val="20"/>
                <w:szCs w:val="20"/>
              </w:rPr>
              <w:t xml:space="preserve">The </w:t>
            </w:r>
            <w:r w:rsidRPr="00245D53">
              <w:rPr>
                <w:rFonts w:ascii="Arial Narrow" w:hAnsi="Arial Narrow" w:cs="Times New Roman"/>
                <w:sz w:val="20"/>
                <w:szCs w:val="20"/>
              </w:rPr>
              <w:t>SSOA is legally independent from RFGPTS</w:t>
            </w:r>
          </w:p>
          <w:p w14:paraId="424B7889" w14:textId="77777777" w:rsidR="00395755" w:rsidRPr="00395755" w:rsidRDefault="00395755" w:rsidP="00395755">
            <w:pPr>
              <w:spacing w:before="15" w:after="0" w:line="240" w:lineRule="auto"/>
              <w:ind w:right="-20"/>
              <w:rPr>
                <w:rFonts w:ascii="Arial Narrow" w:eastAsia="Times New Roman" w:hAnsi="Arial Narrow" w:cs="Times New Roman"/>
                <w:spacing w:val="-2"/>
                <w:sz w:val="20"/>
                <w:szCs w:val="20"/>
              </w:rPr>
            </w:pP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45BF70F" w14:textId="77777777" w:rsidR="00395755" w:rsidRDefault="00395755" w:rsidP="0039575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3721EBBE" w14:textId="77777777" w:rsidR="00395755" w:rsidRDefault="00395755" w:rsidP="00395755">
            <w:pPr>
              <w:spacing w:before="19" w:after="0" w:line="206" w:lineRule="exact"/>
              <w:ind w:left="112"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2B5DA414"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426C54C1" w14:textId="77777777" w:rsidR="00395755" w:rsidRPr="00245D53"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50FC4083"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7843B79B"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58E7A33A"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r>
      <w:tr w:rsidR="00395755" w14:paraId="78B41F88" w14:textId="77777777" w:rsidTr="00FE50AB">
        <w:trPr>
          <w:trHeight w:hRule="exact" w:val="987"/>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4F60471F" w14:textId="7D198B41" w:rsidR="00395755" w:rsidRPr="00245D53" w:rsidRDefault="00395755" w:rsidP="00395755">
            <w:pPr>
              <w:pStyle w:val="ListParagraph"/>
              <w:numPr>
                <w:ilvl w:val="0"/>
                <w:numId w:val="1"/>
              </w:numPr>
              <w:spacing w:before="15" w:after="0" w:line="240" w:lineRule="auto"/>
              <w:ind w:right="-20"/>
              <w:rPr>
                <w:rFonts w:ascii="Arial Narrow" w:eastAsia="Times New Roman" w:hAnsi="Arial Narrow" w:cs="Times New Roman"/>
                <w:spacing w:val="-2"/>
                <w:sz w:val="20"/>
                <w:szCs w:val="20"/>
              </w:rPr>
            </w:pPr>
            <w:r w:rsidRPr="00245D53">
              <w:rPr>
                <w:rFonts w:ascii="Arial Narrow" w:hAnsi="Arial Narrow" w:cs="Times New Roman"/>
                <w:sz w:val="20"/>
                <w:szCs w:val="20"/>
              </w:rPr>
              <w:t xml:space="preserve">5329(e)(4)(A)(i): </w:t>
            </w:r>
            <w:r w:rsidR="008874B9">
              <w:rPr>
                <w:rFonts w:ascii="Arial Narrow" w:hAnsi="Arial Narrow" w:cs="Times New Roman"/>
                <w:sz w:val="20"/>
                <w:szCs w:val="20"/>
              </w:rPr>
              <w:t xml:space="preserve">The </w:t>
            </w:r>
            <w:r w:rsidRPr="00245D53">
              <w:rPr>
                <w:rFonts w:ascii="Arial Narrow" w:hAnsi="Arial Narrow" w:cs="Times New Roman"/>
                <w:sz w:val="20"/>
                <w:szCs w:val="20"/>
              </w:rPr>
              <w:t>SSOA is financially independent from RFGPTS</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B953D70" w14:textId="77777777" w:rsidR="00395755" w:rsidRDefault="00395755" w:rsidP="0039575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762CEF9" w14:textId="77777777" w:rsidR="00395755" w:rsidRDefault="00395755" w:rsidP="00395755">
            <w:pPr>
              <w:spacing w:before="19" w:after="0" w:line="206" w:lineRule="exact"/>
              <w:ind w:left="112"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4AB05C4"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40090BD7" w14:textId="77777777" w:rsidR="00395755" w:rsidRPr="00245D53"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36181691"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5267BE3"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406B8AAF"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r>
      <w:tr w:rsidR="00395755" w14:paraId="6D33C67D" w14:textId="77777777" w:rsidTr="00FE50AB">
        <w:trPr>
          <w:trHeight w:hRule="exact" w:val="1167"/>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576C67A2" w14:textId="58004AAD" w:rsidR="00395755" w:rsidRPr="00245D53" w:rsidRDefault="00395755" w:rsidP="00395755">
            <w:pPr>
              <w:pStyle w:val="ListParagraph"/>
              <w:numPr>
                <w:ilvl w:val="0"/>
                <w:numId w:val="1"/>
              </w:numPr>
              <w:spacing w:before="15" w:after="0" w:line="240" w:lineRule="auto"/>
              <w:ind w:right="-20"/>
              <w:rPr>
                <w:rFonts w:ascii="Arial Narrow" w:eastAsia="Times New Roman" w:hAnsi="Arial Narrow" w:cs="Times New Roman"/>
                <w:spacing w:val="-2"/>
                <w:sz w:val="20"/>
                <w:szCs w:val="20"/>
              </w:rPr>
            </w:pPr>
            <w:r w:rsidRPr="00245D53">
              <w:rPr>
                <w:rFonts w:ascii="Arial Narrow" w:hAnsi="Arial Narrow" w:cs="Times New Roman"/>
                <w:sz w:val="20"/>
                <w:szCs w:val="20"/>
              </w:rPr>
              <w:t xml:space="preserve">5329(e)(4)(A)(ii): </w:t>
            </w:r>
            <w:r w:rsidR="008874B9">
              <w:rPr>
                <w:rFonts w:ascii="Arial Narrow" w:hAnsi="Arial Narrow" w:cs="Times New Roman"/>
                <w:sz w:val="20"/>
                <w:szCs w:val="20"/>
              </w:rPr>
              <w:t xml:space="preserve">The </w:t>
            </w:r>
            <w:r w:rsidRPr="00245D53">
              <w:rPr>
                <w:rFonts w:ascii="Arial Narrow" w:hAnsi="Arial Narrow" w:cs="Times New Roman"/>
                <w:sz w:val="20"/>
                <w:szCs w:val="20"/>
              </w:rPr>
              <w:t>SSOA does not directly provide public transportation in same area as RFGPTS</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4D0847F" w14:textId="77777777" w:rsidR="00395755" w:rsidRDefault="00395755" w:rsidP="0039575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7E77E362" w14:textId="77777777" w:rsidR="00395755" w:rsidRDefault="00395755" w:rsidP="00395755">
            <w:pPr>
              <w:spacing w:before="19" w:after="0" w:line="206" w:lineRule="exact"/>
              <w:ind w:left="112"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585B327E"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3DACEA69" w14:textId="77777777" w:rsidR="00395755" w:rsidRPr="00245D53"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2DA9816E"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AD73725"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D6B6CA6" w14:textId="77777777"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r>
      <w:tr w:rsidR="00395755" w14:paraId="0D0330AF" w14:textId="77777777" w:rsidTr="00FE50AB">
        <w:trPr>
          <w:trHeight w:hRule="exact" w:val="1257"/>
          <w:jc w:val="center"/>
        </w:trPr>
        <w:tc>
          <w:tcPr>
            <w:tcW w:w="2195" w:type="dxa"/>
            <w:tcBorders>
              <w:top w:val="single" w:sz="6" w:space="0" w:color="000000"/>
              <w:left w:val="single" w:sz="6" w:space="0" w:color="000000"/>
              <w:bottom w:val="single" w:sz="6" w:space="0" w:color="000000"/>
              <w:right w:val="single" w:sz="6" w:space="0" w:color="000000"/>
            </w:tcBorders>
            <w:tcMar>
              <w:left w:w="86" w:type="dxa"/>
              <w:right w:w="86" w:type="dxa"/>
            </w:tcMar>
          </w:tcPr>
          <w:p w14:paraId="0B3EB589" w14:textId="797C05EF" w:rsidR="00395755" w:rsidRPr="00245D53" w:rsidRDefault="00395755" w:rsidP="00395755">
            <w:pPr>
              <w:pStyle w:val="ListParagraph"/>
              <w:numPr>
                <w:ilvl w:val="0"/>
                <w:numId w:val="1"/>
              </w:numPr>
              <w:spacing w:before="15" w:after="0" w:line="240" w:lineRule="auto"/>
              <w:ind w:right="-20"/>
              <w:rPr>
                <w:rFonts w:ascii="Arial Narrow" w:eastAsia="Times New Roman" w:hAnsi="Arial Narrow" w:cs="Times New Roman"/>
                <w:spacing w:val="-2"/>
                <w:sz w:val="20"/>
                <w:szCs w:val="20"/>
              </w:rPr>
            </w:pPr>
            <w:r w:rsidRPr="00245D53">
              <w:rPr>
                <w:rFonts w:ascii="Arial Narrow" w:hAnsi="Arial Narrow" w:cs="Times New Roman"/>
                <w:sz w:val="20"/>
                <w:szCs w:val="20"/>
              </w:rPr>
              <w:t xml:space="preserve">5329(e)(4)(A)(iii): </w:t>
            </w:r>
            <w:r w:rsidR="008874B9">
              <w:rPr>
                <w:rFonts w:ascii="Arial Narrow" w:hAnsi="Arial Narrow" w:cs="Times New Roman"/>
                <w:sz w:val="20"/>
                <w:szCs w:val="20"/>
              </w:rPr>
              <w:t xml:space="preserve">The </w:t>
            </w:r>
            <w:r w:rsidRPr="00245D53">
              <w:rPr>
                <w:rFonts w:ascii="Arial Narrow" w:hAnsi="Arial Narrow" w:cs="Times New Roman"/>
                <w:sz w:val="20"/>
                <w:szCs w:val="20"/>
              </w:rPr>
              <w:t>SSOA does not employ any individual</w:t>
            </w:r>
            <w:r w:rsidR="00B32BD5">
              <w:rPr>
                <w:rFonts w:ascii="Arial Narrow" w:hAnsi="Arial Narrow" w:cs="Times New Roman"/>
                <w:sz w:val="20"/>
                <w:szCs w:val="20"/>
              </w:rPr>
              <w:t>s</w:t>
            </w:r>
            <w:r w:rsidRPr="00245D53">
              <w:rPr>
                <w:rFonts w:ascii="Arial Narrow" w:hAnsi="Arial Narrow" w:cs="Times New Roman"/>
                <w:sz w:val="20"/>
                <w:szCs w:val="20"/>
              </w:rPr>
              <w:t xml:space="preserve"> who administer RFGPTS programs</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FC700D0" w14:textId="3591B905" w:rsidR="00395755" w:rsidRDefault="00395755" w:rsidP="00395755">
            <w:pPr>
              <w:spacing w:before="15" w:after="0" w:line="240" w:lineRule="auto"/>
              <w:ind w:right="-20"/>
              <w:jc w:val="center"/>
              <w:rPr>
                <w:rFonts w:ascii="Arial Narrow" w:eastAsia="Times New Roman" w:hAnsi="Arial Narrow" w:cs="Times New Roman"/>
                <w:sz w:val="20"/>
                <w:szCs w:val="20"/>
              </w:rPr>
            </w:pPr>
          </w:p>
        </w:tc>
        <w:tc>
          <w:tcPr>
            <w:tcW w:w="1980" w:type="dxa"/>
            <w:tcBorders>
              <w:top w:val="single" w:sz="6" w:space="0" w:color="000000"/>
              <w:left w:val="single" w:sz="6" w:space="0" w:color="000000"/>
              <w:bottom w:val="single" w:sz="6" w:space="0" w:color="000000"/>
              <w:right w:val="single" w:sz="6" w:space="0" w:color="000000"/>
            </w:tcBorders>
            <w:tcMar>
              <w:left w:w="86" w:type="dxa"/>
              <w:right w:w="86" w:type="dxa"/>
            </w:tcMar>
          </w:tcPr>
          <w:p w14:paraId="107726AC" w14:textId="09CA6BAE" w:rsidR="00395755" w:rsidRDefault="00395755" w:rsidP="00395755">
            <w:pPr>
              <w:spacing w:before="19" w:after="0" w:line="206" w:lineRule="exact"/>
              <w:ind w:left="112" w:right="417"/>
              <w:rPr>
                <w:rFonts w:ascii="Arial Narrow" w:eastAsia="Times New Roman" w:hAnsi="Arial Narrow" w:cs="Times New Roman"/>
                <w:sz w:val="20"/>
                <w:szCs w:val="20"/>
              </w:rPr>
            </w:pPr>
          </w:p>
        </w:tc>
        <w:tc>
          <w:tcPr>
            <w:tcW w:w="4770" w:type="dxa"/>
            <w:tcBorders>
              <w:top w:val="single" w:sz="6" w:space="0" w:color="000000"/>
              <w:left w:val="single" w:sz="6" w:space="0" w:color="000000"/>
              <w:bottom w:val="single" w:sz="6" w:space="0" w:color="000000"/>
              <w:right w:val="single" w:sz="6" w:space="0" w:color="000000"/>
            </w:tcBorders>
            <w:tcMar>
              <w:left w:w="29" w:type="dxa"/>
              <w:right w:w="29" w:type="dxa"/>
            </w:tcMar>
          </w:tcPr>
          <w:p w14:paraId="461358BE" w14:textId="1A88B668"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tcPr>
          <w:p w14:paraId="6F405D11" w14:textId="0D0882A5" w:rsidR="00395755" w:rsidRPr="00245D53"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1350" w:type="dxa"/>
            <w:tcBorders>
              <w:top w:val="single" w:sz="6" w:space="0" w:color="000000"/>
              <w:left w:val="single" w:sz="6" w:space="0" w:color="000000"/>
              <w:bottom w:val="single" w:sz="6" w:space="0" w:color="000000"/>
              <w:right w:val="single" w:sz="6" w:space="0" w:color="000000"/>
            </w:tcBorders>
          </w:tcPr>
          <w:p w14:paraId="133F5289" w14:textId="1B5E55A6"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7F4E00E5" w14:textId="2215049A"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c>
          <w:tcPr>
            <w:tcW w:w="827" w:type="dxa"/>
            <w:tcBorders>
              <w:top w:val="single" w:sz="6" w:space="0" w:color="000000"/>
              <w:left w:val="single" w:sz="6" w:space="0" w:color="000000"/>
              <w:bottom w:val="single" w:sz="6" w:space="0" w:color="000000"/>
              <w:right w:val="single" w:sz="6" w:space="0" w:color="000000"/>
            </w:tcBorders>
            <w:tcMar>
              <w:left w:w="86" w:type="dxa"/>
              <w:right w:w="86" w:type="dxa"/>
            </w:tcMar>
          </w:tcPr>
          <w:p w14:paraId="6E855B0F" w14:textId="4E6F6225" w:rsidR="00395755" w:rsidRDefault="00395755" w:rsidP="00395755">
            <w:pPr>
              <w:spacing w:before="15" w:after="0" w:line="240" w:lineRule="auto"/>
              <w:ind w:left="112" w:right="212"/>
              <w:jc w:val="center"/>
              <w:rPr>
                <w:rFonts w:ascii="Arial Narrow" w:eastAsia="Times New Roman" w:hAnsi="Arial Narrow" w:cs="Times New Roman"/>
                <w:sz w:val="20"/>
                <w:szCs w:val="20"/>
              </w:rPr>
            </w:pPr>
          </w:p>
        </w:tc>
      </w:tr>
    </w:tbl>
    <w:p w14:paraId="18CFA6E8" w14:textId="77777777" w:rsidR="00395755" w:rsidRDefault="00395755" w:rsidP="00E14526">
      <w:pPr>
        <w:spacing w:after="0" w:line="240" w:lineRule="auto"/>
        <w:ind w:left="4" w:right="66"/>
        <w:jc w:val="center"/>
        <w:rPr>
          <w:rFonts w:ascii="Arial Narrow" w:eastAsia="Times New Roman" w:hAnsi="Arial Narrow" w:cs="Times New Roman"/>
          <w:b/>
          <w:spacing w:val="1"/>
          <w:sz w:val="20"/>
          <w:szCs w:val="20"/>
          <w:u w:val="single"/>
        </w:rPr>
      </w:pPr>
    </w:p>
    <w:p w14:paraId="7142C84D" w14:textId="77777777" w:rsidR="00395755" w:rsidRDefault="00395755" w:rsidP="00E14526">
      <w:pPr>
        <w:spacing w:after="0" w:line="240" w:lineRule="auto"/>
        <w:ind w:left="4" w:right="66"/>
        <w:jc w:val="center"/>
        <w:rPr>
          <w:rFonts w:ascii="Arial Narrow" w:eastAsia="Times New Roman" w:hAnsi="Arial Narrow" w:cs="Times New Roman"/>
          <w:b/>
          <w:spacing w:val="1"/>
          <w:sz w:val="20"/>
          <w:szCs w:val="20"/>
          <w:u w:val="single"/>
        </w:rPr>
      </w:pPr>
    </w:p>
    <w:p w14:paraId="2A0B30C1" w14:textId="77777777" w:rsidR="00395755" w:rsidRDefault="00395755" w:rsidP="00E14526">
      <w:pPr>
        <w:spacing w:after="0" w:line="240" w:lineRule="auto"/>
        <w:ind w:left="4" w:right="66"/>
        <w:jc w:val="center"/>
        <w:rPr>
          <w:rFonts w:ascii="Arial Narrow" w:eastAsia="Times New Roman" w:hAnsi="Arial Narrow" w:cs="Times New Roman"/>
          <w:b/>
          <w:spacing w:val="1"/>
          <w:sz w:val="20"/>
          <w:szCs w:val="20"/>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395755" w:rsidRPr="00245D53" w14:paraId="0597989F" w14:textId="77777777" w:rsidTr="00395755">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1A3D7BA" w14:textId="0B93C7E9"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2 – Enforcement Authority</w:t>
            </w:r>
            <w:r w:rsidRPr="008463AF">
              <w:rPr>
                <w:rFonts w:ascii="Arial Narrow" w:eastAsia="Times New Roman" w:hAnsi="Arial Narrow" w:cs="Times New Roman"/>
                <w:b/>
                <w:i/>
                <w:spacing w:val="1"/>
                <w:sz w:val="20"/>
                <w:szCs w:val="20"/>
              </w:rPr>
              <w:t>: These provisions require the elig</w:t>
            </w:r>
            <w:r>
              <w:rPr>
                <w:rFonts w:ascii="Arial Narrow" w:eastAsia="Times New Roman" w:hAnsi="Arial Narrow" w:cs="Times New Roman"/>
                <w:b/>
                <w:i/>
                <w:spacing w:val="1"/>
                <w:sz w:val="20"/>
                <w:szCs w:val="20"/>
              </w:rPr>
              <w:t xml:space="preserve">ible State to obtain </w:t>
            </w:r>
            <w:r w:rsidRPr="008463AF">
              <w:rPr>
                <w:rFonts w:ascii="Arial Narrow" w:eastAsia="Times New Roman" w:hAnsi="Arial Narrow" w:cs="Times New Roman"/>
                <w:b/>
                <w:i/>
                <w:spacing w:val="1"/>
                <w:sz w:val="20"/>
                <w:szCs w:val="20"/>
              </w:rPr>
              <w:t>authority for its SSO program and designated SSO</w:t>
            </w:r>
            <w:r w:rsidR="00B32BD5">
              <w:rPr>
                <w:rFonts w:ascii="Arial Narrow" w:eastAsia="Times New Roman" w:hAnsi="Arial Narrow" w:cs="Times New Roman"/>
                <w:b/>
                <w:i/>
                <w:spacing w:val="1"/>
                <w:sz w:val="20"/>
                <w:szCs w:val="20"/>
              </w:rPr>
              <w:t>A</w:t>
            </w:r>
            <w:r w:rsidRPr="008463AF">
              <w:rPr>
                <w:rFonts w:ascii="Arial Narrow" w:eastAsia="Times New Roman" w:hAnsi="Arial Narrow" w:cs="Times New Roman"/>
                <w:b/>
                <w:i/>
                <w:spacing w:val="1"/>
                <w:sz w:val="20"/>
                <w:szCs w:val="20"/>
              </w:rPr>
              <w:t xml:space="preserve"> </w:t>
            </w:r>
            <w:r>
              <w:rPr>
                <w:rFonts w:ascii="Arial Narrow" w:eastAsia="Times New Roman" w:hAnsi="Arial Narrow" w:cs="Times New Roman"/>
                <w:b/>
                <w:i/>
                <w:spacing w:val="1"/>
                <w:sz w:val="20"/>
                <w:szCs w:val="20"/>
              </w:rPr>
              <w:t>to oversee and enforce safety at each RFGPTS in its jurisdiction from engineering and construction through operations</w:t>
            </w:r>
            <w:r w:rsidRPr="008463AF">
              <w:rPr>
                <w:rFonts w:ascii="Arial Narrow" w:eastAsia="Times New Roman" w:hAnsi="Arial Narrow" w:cs="Times New Roman"/>
                <w:b/>
                <w:i/>
                <w:spacing w:val="1"/>
                <w:sz w:val="20"/>
                <w:szCs w:val="20"/>
              </w:rPr>
              <w:t xml:space="preserve">. </w:t>
            </w:r>
            <w:r w:rsidRPr="008463AF">
              <w:rPr>
                <w:rFonts w:ascii="Arial Narrow" w:eastAsia="Times New Roman" w:hAnsi="Arial Narrow" w:cs="Times New Roman"/>
                <w:b/>
                <w:i/>
                <w:spacing w:val="1"/>
                <w:sz w:val="20"/>
                <w:szCs w:val="20"/>
                <w:highlight w:val="yellow"/>
              </w:rPr>
              <w:t>SEE TAB</w:t>
            </w:r>
            <w:r>
              <w:rPr>
                <w:rFonts w:ascii="Arial Narrow" w:eastAsia="Times New Roman" w:hAnsi="Arial Narrow" w:cs="Times New Roman"/>
                <w:b/>
                <w:i/>
                <w:spacing w:val="1"/>
                <w:sz w:val="20"/>
                <w:szCs w:val="20"/>
                <w:highlight w:val="yellow"/>
              </w:rPr>
              <w:t>S 3 and 4</w:t>
            </w:r>
            <w:r w:rsidRPr="008463AF">
              <w:rPr>
                <w:rFonts w:ascii="Arial Narrow" w:eastAsia="Times New Roman" w:hAnsi="Arial Narrow" w:cs="Times New Roman"/>
                <w:b/>
                <w:i/>
                <w:spacing w:val="1"/>
                <w:sz w:val="20"/>
                <w:szCs w:val="20"/>
                <w:highlight w:val="yellow"/>
              </w:rPr>
              <w:t xml:space="preserve"> FOR EXAMPLES.</w:t>
            </w:r>
          </w:p>
        </w:tc>
      </w:tr>
      <w:tr w:rsidR="00395755" w:rsidRPr="00245D53" w14:paraId="544C2908" w14:textId="77777777" w:rsidTr="00395755">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D6BF2EB" w14:textId="4DEEC9D2" w:rsidR="00395755" w:rsidRPr="00245D53" w:rsidRDefault="00395755" w:rsidP="00395755">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152FAE9" w14:textId="5CC16EF4" w:rsidR="00395755" w:rsidRDefault="00395755" w:rsidP="00395755">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77098CF" w14:textId="72532C36" w:rsidR="00395755" w:rsidRPr="00245D53" w:rsidRDefault="00C62A06" w:rsidP="00395755">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25A300B6" w14:textId="090BDC05" w:rsidR="00395755" w:rsidRPr="00245D53" w:rsidRDefault="00395755" w:rsidP="00395755">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95F12D7" w14:textId="270457BA" w:rsidR="00395755" w:rsidRDefault="00395755" w:rsidP="00395755">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4F62C24F" w14:textId="0DE760A2" w:rsidR="00395755" w:rsidRDefault="00C62A06" w:rsidP="0039575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1AC52273" w14:textId="40CAF6CE" w:rsidR="00395755" w:rsidRDefault="00395755" w:rsidP="00395755">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7C74FC6" w14:textId="456B0B96"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395755" w:rsidRPr="00245D53" w14:paraId="2E26EBB8"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CD1E8FB" w14:textId="1C707937" w:rsidR="00395755" w:rsidRPr="007E7847" w:rsidRDefault="00395755" w:rsidP="00395755">
            <w:pPr>
              <w:pStyle w:val="ListParagraph"/>
              <w:numPr>
                <w:ilvl w:val="0"/>
                <w:numId w:val="26"/>
              </w:numPr>
              <w:spacing w:after="0" w:line="240" w:lineRule="auto"/>
              <w:ind w:right="-24"/>
              <w:rPr>
                <w:rFonts w:ascii="Arial Narrow" w:eastAsia="Times New Roman" w:hAnsi="Arial Narrow" w:cs="Times New Roman"/>
                <w:bCs/>
                <w:i/>
                <w:iCs/>
                <w:sz w:val="20"/>
                <w:szCs w:val="20"/>
              </w:rPr>
            </w:pPr>
            <w:r w:rsidRPr="007E7847">
              <w:rPr>
                <w:rFonts w:ascii="Arial Narrow" w:eastAsia="Times New Roman" w:hAnsi="Arial Narrow" w:cs="Times New Roman"/>
                <w:spacing w:val="-2"/>
                <w:sz w:val="20"/>
                <w:szCs w:val="20"/>
              </w:rPr>
              <w:t xml:space="preserve">5329(e)(3)(A): </w:t>
            </w:r>
            <w:r w:rsidR="008874B9">
              <w:rPr>
                <w:rFonts w:ascii="Arial Narrow" w:eastAsia="Times New Roman" w:hAnsi="Arial Narrow" w:cs="Times New Roman"/>
                <w:spacing w:val="-2"/>
                <w:sz w:val="20"/>
                <w:szCs w:val="20"/>
              </w:rPr>
              <w:t xml:space="preserve">The </w:t>
            </w:r>
            <w:r w:rsidRPr="007E7847">
              <w:rPr>
                <w:rFonts w:ascii="Arial Narrow" w:eastAsia="Times New Roman" w:hAnsi="Arial Narrow" w:cs="Times New Roman"/>
                <w:spacing w:val="-2"/>
                <w:sz w:val="20"/>
                <w:szCs w:val="20"/>
              </w:rPr>
              <w:t>State assume</w:t>
            </w:r>
            <w:r w:rsidR="00B32BD5">
              <w:rPr>
                <w:rFonts w:ascii="Arial Narrow" w:eastAsia="Times New Roman" w:hAnsi="Arial Narrow" w:cs="Times New Roman"/>
                <w:spacing w:val="-2"/>
                <w:sz w:val="20"/>
                <w:szCs w:val="20"/>
              </w:rPr>
              <w:t>s</w:t>
            </w:r>
            <w:r w:rsidRPr="007E7847">
              <w:rPr>
                <w:rFonts w:ascii="Arial Narrow" w:eastAsia="Times New Roman" w:hAnsi="Arial Narrow" w:cs="Times New Roman"/>
                <w:spacing w:val="-2"/>
                <w:sz w:val="20"/>
                <w:szCs w:val="20"/>
              </w:rPr>
              <w:t xml:space="preserve"> responsibility for overseeing all aspects of RFGPTS safety (including engineering and construction)</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BE3EF82" w14:textId="77777777" w:rsidR="00395755" w:rsidRPr="00245D53" w:rsidRDefault="00395755" w:rsidP="0039575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267FE42" w14:textId="77777777" w:rsidR="00395755" w:rsidRPr="00245D53" w:rsidRDefault="00395755" w:rsidP="00395755">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A91EE03" w14:textId="77777777" w:rsidR="00395755" w:rsidRPr="00245D53" w:rsidRDefault="00395755" w:rsidP="0039575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B64C03C" w14:textId="77777777" w:rsidR="00395755" w:rsidRPr="00245D53" w:rsidRDefault="00395755" w:rsidP="00395755">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32F7ACA" w14:textId="77777777"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3F866BAD" w14:textId="77777777"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2DDB2F3" w14:textId="77777777" w:rsidR="00395755" w:rsidRPr="00245D53" w:rsidRDefault="00395755" w:rsidP="00395755">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1FAA0583" w14:textId="77777777" w:rsidTr="007E7847">
        <w:trPr>
          <w:trHeight w:hRule="exact" w:val="144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97495A5" w14:textId="7692D65A" w:rsidR="007E7847" w:rsidRPr="007E7847" w:rsidRDefault="007E7847" w:rsidP="007E7847">
            <w:pPr>
              <w:pStyle w:val="ListParagraph"/>
              <w:numPr>
                <w:ilvl w:val="0"/>
                <w:numId w:val="26"/>
              </w:numPr>
              <w:spacing w:after="0" w:line="240" w:lineRule="auto"/>
              <w:ind w:right="-24"/>
              <w:rPr>
                <w:rFonts w:ascii="Arial Narrow" w:eastAsia="Times New Roman" w:hAnsi="Arial Narrow" w:cs="Times New Roman"/>
                <w:bCs/>
                <w:i/>
                <w:iCs/>
                <w:sz w:val="20"/>
                <w:szCs w:val="20"/>
              </w:rPr>
            </w:pPr>
            <w:r w:rsidRPr="007E7847">
              <w:rPr>
                <w:rFonts w:ascii="Arial Narrow" w:eastAsia="Times New Roman" w:hAnsi="Arial Narrow" w:cs="Times New Roman"/>
                <w:spacing w:val="1"/>
                <w:sz w:val="20"/>
                <w:szCs w:val="20"/>
              </w:rPr>
              <w:t xml:space="preserve">5329(e)(3)(B): </w:t>
            </w:r>
            <w:r w:rsidR="008874B9">
              <w:rPr>
                <w:rFonts w:ascii="Arial Narrow" w:eastAsia="Times New Roman" w:hAnsi="Arial Narrow" w:cs="Times New Roman"/>
                <w:spacing w:val="1"/>
                <w:sz w:val="20"/>
                <w:szCs w:val="20"/>
              </w:rPr>
              <w:t>The</w:t>
            </w:r>
            <w:r w:rsidRPr="007E7847">
              <w:rPr>
                <w:rFonts w:ascii="Arial Narrow" w:eastAsia="Times New Roman" w:hAnsi="Arial Narrow" w:cs="Times New Roman"/>
                <w:spacing w:val="1"/>
                <w:sz w:val="20"/>
                <w:szCs w:val="20"/>
              </w:rPr>
              <w:t xml:space="preserve"> State adopts and enforces Federal and relevant State laws on all aspects of RFGPTS safety</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89DBFCB" w14:textId="77777777" w:rsidR="007E7847" w:rsidRPr="00245D53" w:rsidRDefault="007E7847" w:rsidP="0039575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6D3BB52" w14:textId="77777777" w:rsidR="007E7847" w:rsidRPr="00245D53" w:rsidRDefault="007E7847" w:rsidP="00395755">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03C5F3D6"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C281150"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82D093A"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2C79D68"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EEE867A"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79C51997" w14:textId="77777777" w:rsidTr="007E7847">
        <w:trPr>
          <w:trHeight w:hRule="exact" w:val="1068"/>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27403CD" w14:textId="36261A02" w:rsidR="007E7847" w:rsidRPr="007E7847" w:rsidRDefault="007E7847" w:rsidP="007E7847">
            <w:pPr>
              <w:pStyle w:val="ListParagraph"/>
              <w:numPr>
                <w:ilvl w:val="0"/>
                <w:numId w:val="26"/>
              </w:numPr>
              <w:spacing w:after="0" w:line="240" w:lineRule="auto"/>
              <w:ind w:right="-24"/>
              <w:rPr>
                <w:rFonts w:ascii="Arial Narrow" w:eastAsia="Times New Roman" w:hAnsi="Arial Narrow" w:cs="Times New Roman"/>
                <w:sz w:val="20"/>
                <w:szCs w:val="20"/>
              </w:rPr>
            </w:pPr>
            <w:r w:rsidRPr="007E7847">
              <w:rPr>
                <w:rFonts w:ascii="Arial Narrow" w:eastAsia="Times New Roman" w:hAnsi="Arial Narrow" w:cs="Times New Roman"/>
                <w:sz w:val="20"/>
                <w:szCs w:val="20"/>
              </w:rPr>
              <w:t xml:space="preserve">5329(e)(3)(F): </w:t>
            </w:r>
            <w:r w:rsidR="008874B9">
              <w:rPr>
                <w:rFonts w:ascii="Arial Narrow" w:eastAsia="Times New Roman" w:hAnsi="Arial Narrow" w:cs="Times New Roman"/>
                <w:sz w:val="20"/>
                <w:szCs w:val="20"/>
              </w:rPr>
              <w:t xml:space="preserve">The </w:t>
            </w:r>
            <w:r w:rsidRPr="007E7847">
              <w:rPr>
                <w:rFonts w:ascii="Arial Narrow" w:eastAsia="Times New Roman" w:hAnsi="Arial Narrow" w:cs="Times New Roman"/>
                <w:sz w:val="20"/>
                <w:szCs w:val="20"/>
              </w:rPr>
              <w:t>State prohibits RFGPTS from funding the SSO</w:t>
            </w:r>
            <w:r w:rsidR="00B32BD5">
              <w:rPr>
                <w:rFonts w:ascii="Arial Narrow" w:eastAsia="Times New Roman" w:hAnsi="Arial Narrow" w:cs="Times New Roman"/>
                <w:sz w:val="20"/>
                <w:szCs w:val="20"/>
              </w:rPr>
              <w:t>A</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7C2C018" w14:textId="77777777" w:rsidR="007E7847" w:rsidRPr="00245D53" w:rsidRDefault="007E7847" w:rsidP="0039575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5500C6C" w14:textId="77777777" w:rsidR="007E7847" w:rsidRPr="00245D53" w:rsidRDefault="007E7847" w:rsidP="00395755">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0AF94B74"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8D047CE"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95F7930"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EB8E7A0"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69AC004"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1704F955" w14:textId="77777777" w:rsidTr="007E7847">
        <w:trPr>
          <w:trHeight w:hRule="exact" w:val="1581"/>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AB3AE0C" w14:textId="7AF26885" w:rsidR="007E7847" w:rsidRPr="007E7847" w:rsidRDefault="007E7847" w:rsidP="007E7847">
            <w:pPr>
              <w:pStyle w:val="ListParagraph"/>
              <w:numPr>
                <w:ilvl w:val="0"/>
                <w:numId w:val="26"/>
              </w:numPr>
              <w:spacing w:after="0" w:line="240" w:lineRule="auto"/>
              <w:ind w:right="-24"/>
              <w:rPr>
                <w:rFonts w:ascii="Arial Narrow" w:eastAsia="Times New Roman" w:hAnsi="Arial Narrow" w:cs="Times New Roman"/>
                <w:sz w:val="20"/>
                <w:szCs w:val="20"/>
              </w:rPr>
            </w:pPr>
            <w:r w:rsidRPr="007E7847">
              <w:rPr>
                <w:rFonts w:ascii="Arial Narrow" w:hAnsi="Arial Narrow" w:cs="Times New Roman"/>
                <w:sz w:val="20"/>
                <w:szCs w:val="20"/>
              </w:rPr>
              <w:t xml:space="preserve">5329(e)(4)(A)(iv): </w:t>
            </w:r>
            <w:r w:rsidR="008874B9">
              <w:rPr>
                <w:rFonts w:ascii="Arial Narrow" w:hAnsi="Arial Narrow" w:cs="Times New Roman"/>
                <w:sz w:val="20"/>
                <w:szCs w:val="20"/>
              </w:rPr>
              <w:t xml:space="preserve">The </w:t>
            </w:r>
            <w:r w:rsidRPr="007E7847">
              <w:rPr>
                <w:rFonts w:ascii="Arial Narrow" w:hAnsi="Arial Narrow" w:cs="Times New Roman"/>
                <w:sz w:val="20"/>
                <w:szCs w:val="20"/>
              </w:rPr>
              <w:t>SSOA has the authority to review, approve, oversee, and enforce RFGPTS Safety Plan</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A28B5D6" w14:textId="77777777" w:rsidR="007E7847" w:rsidRPr="00245D53" w:rsidRDefault="007E7847" w:rsidP="00395755">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6D4A469" w14:textId="77777777" w:rsidR="007E7847" w:rsidRPr="00245D53" w:rsidRDefault="007E7847" w:rsidP="00395755">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56B44FE5"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5E69F8DA" w14:textId="77777777" w:rsidR="007E7847" w:rsidRPr="00245D53" w:rsidRDefault="007E7847" w:rsidP="00395755">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27CBC48"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264FDE04"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104FA58" w14:textId="77777777" w:rsidR="007E7847" w:rsidRPr="00245D53" w:rsidRDefault="007E7847" w:rsidP="00395755">
            <w:pPr>
              <w:spacing w:after="0" w:line="240" w:lineRule="auto"/>
              <w:ind w:left="4" w:right="66"/>
              <w:jc w:val="center"/>
              <w:rPr>
                <w:rFonts w:ascii="Arial Narrow" w:eastAsia="Times New Roman" w:hAnsi="Arial Narrow" w:cs="Times New Roman"/>
                <w:b/>
                <w:bCs/>
                <w:iCs/>
                <w:sz w:val="20"/>
                <w:szCs w:val="20"/>
              </w:rPr>
            </w:pPr>
          </w:p>
        </w:tc>
      </w:tr>
    </w:tbl>
    <w:p w14:paraId="3E034F49" w14:textId="77777777" w:rsidR="00395755" w:rsidRDefault="00395755" w:rsidP="00E14526">
      <w:pPr>
        <w:spacing w:after="0" w:line="240" w:lineRule="auto"/>
        <w:ind w:left="4" w:right="66"/>
        <w:jc w:val="center"/>
        <w:rPr>
          <w:rFonts w:ascii="Arial Narrow" w:eastAsia="Times New Roman" w:hAnsi="Arial Narrow" w:cs="Times New Roman"/>
          <w:b/>
          <w:spacing w:val="1"/>
          <w:sz w:val="20"/>
          <w:szCs w:val="20"/>
          <w:u w:val="single"/>
        </w:rPr>
      </w:pPr>
    </w:p>
    <w:p w14:paraId="6F785B01" w14:textId="77777777" w:rsidR="000335B4" w:rsidRDefault="000335B4" w:rsidP="00E14526">
      <w:pPr>
        <w:spacing w:after="0" w:line="240" w:lineRule="auto"/>
        <w:ind w:left="4" w:right="66"/>
        <w:jc w:val="center"/>
        <w:rPr>
          <w:rFonts w:ascii="Arial Narrow" w:eastAsia="Times New Roman" w:hAnsi="Arial Narrow" w:cs="Times New Roman"/>
          <w:b/>
          <w:spacing w:val="1"/>
          <w:sz w:val="20"/>
          <w:szCs w:val="20"/>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7E7847" w:rsidRPr="00245D53" w14:paraId="69036C14" w14:textId="77777777" w:rsidTr="007E7847">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6A8AC70F" w14:textId="72D03F52"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r w:rsidRPr="008463AF">
              <w:rPr>
                <w:rFonts w:ascii="Arial Narrow" w:eastAsia="Times New Roman" w:hAnsi="Arial Narrow" w:cs="Times New Roman"/>
                <w:b/>
                <w:spacing w:val="1"/>
                <w:sz w:val="20"/>
                <w:szCs w:val="20"/>
                <w:u w:val="single"/>
              </w:rPr>
              <w:t>SECTION 3 – SSO Program Implementation Activities</w:t>
            </w:r>
            <w:r w:rsidRPr="008463AF">
              <w:rPr>
                <w:rFonts w:ascii="Arial Narrow" w:eastAsia="Times New Roman" w:hAnsi="Arial Narrow" w:cs="Times New Roman"/>
                <w:b/>
                <w:i/>
                <w:spacing w:val="1"/>
                <w:sz w:val="20"/>
                <w:szCs w:val="20"/>
              </w:rPr>
              <w:t>: These provisions require the eligible State to ensure that the designated SSO</w:t>
            </w:r>
            <w:r w:rsidR="00B32BD5">
              <w:rPr>
                <w:rFonts w:ascii="Arial Narrow" w:eastAsia="Times New Roman" w:hAnsi="Arial Narrow" w:cs="Times New Roman"/>
                <w:b/>
                <w:i/>
                <w:spacing w:val="1"/>
                <w:sz w:val="20"/>
                <w:szCs w:val="20"/>
              </w:rPr>
              <w:t>A</w:t>
            </w:r>
            <w:r w:rsidR="00FE50AB">
              <w:rPr>
                <w:rFonts w:ascii="Arial Narrow" w:eastAsia="Times New Roman" w:hAnsi="Arial Narrow" w:cs="Times New Roman"/>
                <w:b/>
                <w:i/>
                <w:spacing w:val="1"/>
                <w:sz w:val="20"/>
                <w:szCs w:val="20"/>
              </w:rPr>
              <w:t xml:space="preserve"> </w:t>
            </w:r>
            <w:r w:rsidRPr="008463AF">
              <w:rPr>
                <w:rFonts w:ascii="Arial Narrow" w:eastAsia="Times New Roman" w:hAnsi="Arial Narrow" w:cs="Times New Roman"/>
                <w:b/>
                <w:i/>
                <w:spacing w:val="1"/>
                <w:sz w:val="20"/>
                <w:szCs w:val="20"/>
              </w:rPr>
              <w:t>carries out an effective safety regulatory program</w:t>
            </w:r>
            <w:r>
              <w:rPr>
                <w:rFonts w:ascii="Arial Narrow" w:eastAsia="Times New Roman" w:hAnsi="Arial Narrow" w:cs="Times New Roman"/>
                <w:b/>
                <w:i/>
                <w:spacing w:val="1"/>
                <w:sz w:val="20"/>
                <w:szCs w:val="20"/>
                <w:highlight w:val="yellow"/>
              </w:rPr>
              <w:t>. SEE TAB</w:t>
            </w:r>
            <w:r w:rsidR="00A41C7B">
              <w:rPr>
                <w:rFonts w:ascii="Arial Narrow" w:eastAsia="Times New Roman" w:hAnsi="Arial Narrow" w:cs="Times New Roman"/>
                <w:b/>
                <w:i/>
                <w:spacing w:val="1"/>
                <w:sz w:val="20"/>
                <w:szCs w:val="20"/>
                <w:highlight w:val="yellow"/>
              </w:rPr>
              <w:t>S</w:t>
            </w:r>
            <w:r>
              <w:rPr>
                <w:rFonts w:ascii="Arial Narrow" w:eastAsia="Times New Roman" w:hAnsi="Arial Narrow" w:cs="Times New Roman"/>
                <w:b/>
                <w:i/>
                <w:spacing w:val="1"/>
                <w:sz w:val="20"/>
                <w:szCs w:val="20"/>
                <w:highlight w:val="yellow"/>
              </w:rPr>
              <w:t xml:space="preserve"> 5</w:t>
            </w:r>
            <w:r w:rsidR="00A41C7B">
              <w:rPr>
                <w:rFonts w:ascii="Arial Narrow" w:eastAsia="Times New Roman" w:hAnsi="Arial Narrow" w:cs="Times New Roman"/>
                <w:b/>
                <w:i/>
                <w:spacing w:val="1"/>
                <w:sz w:val="20"/>
                <w:szCs w:val="20"/>
                <w:highlight w:val="yellow"/>
              </w:rPr>
              <w:t>, 6 and 7</w:t>
            </w:r>
            <w:r>
              <w:rPr>
                <w:rFonts w:ascii="Arial Narrow" w:eastAsia="Times New Roman" w:hAnsi="Arial Narrow" w:cs="Times New Roman"/>
                <w:b/>
                <w:i/>
                <w:spacing w:val="1"/>
                <w:sz w:val="20"/>
                <w:szCs w:val="20"/>
                <w:highlight w:val="yellow"/>
              </w:rPr>
              <w:t xml:space="preserve"> </w:t>
            </w:r>
            <w:r w:rsidRPr="008463AF">
              <w:rPr>
                <w:rFonts w:ascii="Arial Narrow" w:eastAsia="Times New Roman" w:hAnsi="Arial Narrow" w:cs="Times New Roman"/>
                <w:b/>
                <w:i/>
                <w:spacing w:val="1"/>
                <w:sz w:val="20"/>
                <w:szCs w:val="20"/>
                <w:highlight w:val="yellow"/>
              </w:rPr>
              <w:t>FOR EXAMPLES</w:t>
            </w:r>
            <w:r w:rsidRPr="008463AF">
              <w:rPr>
                <w:rFonts w:ascii="Arial Narrow" w:eastAsia="Times New Roman" w:hAnsi="Arial Narrow" w:cs="Times New Roman"/>
                <w:b/>
                <w:i/>
                <w:spacing w:val="1"/>
                <w:sz w:val="20"/>
                <w:szCs w:val="20"/>
              </w:rPr>
              <w:t>.</w:t>
            </w:r>
          </w:p>
        </w:tc>
      </w:tr>
      <w:tr w:rsidR="007E7847" w:rsidRPr="00245D53" w14:paraId="69F70436" w14:textId="77777777" w:rsidTr="007E7847">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3562F1B" w14:textId="77777777" w:rsidR="007E7847" w:rsidRPr="00245D53" w:rsidRDefault="007E7847" w:rsidP="007E7847">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C59F19A" w14:textId="77777777" w:rsidR="007E7847" w:rsidRDefault="007E7847" w:rsidP="007E7847">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1969623" w14:textId="4F79ADD8" w:rsidR="007E7847" w:rsidRPr="00245D53" w:rsidRDefault="00C62A06" w:rsidP="007E7847">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090A737E"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0FD53C8" w14:textId="77777777" w:rsidR="007E7847" w:rsidRDefault="007E7847" w:rsidP="007E7847">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41840F0A" w14:textId="00E98BE3" w:rsidR="007E7847" w:rsidRDefault="00C62A06"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0241B9BE" w14:textId="77777777" w:rsidR="007E7847" w:rsidRDefault="007E7847"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E7F6FF6"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7E7847" w:rsidRPr="00245D53" w14:paraId="1EEF7428"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99D345D" w14:textId="2C0E92DC" w:rsidR="007E7847" w:rsidRPr="007E7847" w:rsidRDefault="007E7847" w:rsidP="007E7847">
            <w:pPr>
              <w:pStyle w:val="ListParagraph"/>
              <w:numPr>
                <w:ilvl w:val="0"/>
                <w:numId w:val="27"/>
              </w:numPr>
              <w:spacing w:after="0" w:line="240" w:lineRule="auto"/>
              <w:ind w:right="-24"/>
              <w:rPr>
                <w:rFonts w:ascii="Arial Narrow" w:eastAsia="Times New Roman" w:hAnsi="Arial Narrow" w:cs="Times New Roman"/>
                <w:spacing w:val="-2"/>
                <w:sz w:val="20"/>
                <w:szCs w:val="20"/>
              </w:rPr>
            </w:pPr>
            <w:r w:rsidRPr="008463AF">
              <w:rPr>
                <w:rFonts w:ascii="Arial Narrow" w:hAnsi="Arial Narrow" w:cs="Times New Roman"/>
                <w:sz w:val="20"/>
                <w:szCs w:val="20"/>
              </w:rPr>
              <w:t xml:space="preserve">5329(e)(4)(A)(v): </w:t>
            </w:r>
            <w:r w:rsidR="008874B9">
              <w:rPr>
                <w:rFonts w:ascii="Arial Narrow" w:hAnsi="Arial Narrow" w:cs="Times New Roman"/>
                <w:sz w:val="20"/>
                <w:szCs w:val="20"/>
              </w:rPr>
              <w:t xml:space="preserve">The </w:t>
            </w:r>
            <w:r w:rsidRPr="008463AF">
              <w:rPr>
                <w:rFonts w:ascii="Arial Narrow" w:hAnsi="Arial Narrow" w:cs="Times New Roman"/>
                <w:sz w:val="20"/>
                <w:szCs w:val="20"/>
              </w:rPr>
              <w:t>SSOA has investigative and enforcement authority with respect to all aspects of RFGPTS safety</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EEEBE8E"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28114792"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39F37ACA"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4CBA6D8D"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7098FB8"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34DB42FC"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AA59FC7"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0AE74218" w14:textId="77777777" w:rsidTr="007E7847">
        <w:trPr>
          <w:trHeight w:hRule="exact" w:val="1221"/>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EBF1FB2" w14:textId="4624DD09" w:rsidR="007E7847" w:rsidRPr="007E7847" w:rsidRDefault="007E7847" w:rsidP="007E7847">
            <w:pPr>
              <w:pStyle w:val="ListParagraph"/>
              <w:numPr>
                <w:ilvl w:val="0"/>
                <w:numId w:val="27"/>
              </w:numPr>
              <w:spacing w:after="0" w:line="240" w:lineRule="auto"/>
              <w:ind w:right="-24"/>
              <w:rPr>
                <w:rFonts w:ascii="Arial Narrow" w:eastAsia="Times New Roman" w:hAnsi="Arial Narrow" w:cs="Times New Roman"/>
                <w:spacing w:val="-2"/>
                <w:sz w:val="20"/>
                <w:szCs w:val="20"/>
              </w:rPr>
            </w:pPr>
            <w:r w:rsidRPr="008463AF">
              <w:rPr>
                <w:rFonts w:ascii="Arial Narrow" w:hAnsi="Arial Narrow" w:cs="Times New Roman"/>
                <w:sz w:val="20"/>
                <w:szCs w:val="20"/>
              </w:rPr>
              <w:t xml:space="preserve">5329(e)(4)(A)(vi): </w:t>
            </w:r>
            <w:r w:rsidR="008874B9">
              <w:rPr>
                <w:rFonts w:ascii="Arial Narrow" w:hAnsi="Arial Narrow" w:cs="Times New Roman"/>
                <w:sz w:val="20"/>
                <w:szCs w:val="20"/>
              </w:rPr>
              <w:t xml:space="preserve">The </w:t>
            </w:r>
            <w:r w:rsidRPr="008463AF">
              <w:rPr>
                <w:rFonts w:ascii="Arial Narrow" w:hAnsi="Arial Narrow" w:cs="Times New Roman"/>
                <w:sz w:val="20"/>
                <w:szCs w:val="20"/>
              </w:rPr>
              <w:t>SSOA audits, at least once triennially, RFGPTS compliance with Safety Plan</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52FD21E"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69CBCA9"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75FE9195"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4223FA70"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94B7785"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5F352B8A"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5D441A6"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018C7676"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4698646" w14:textId="0F407751" w:rsidR="007E7847" w:rsidRPr="007E7847" w:rsidRDefault="007E7847" w:rsidP="007E7847">
            <w:pPr>
              <w:pStyle w:val="ListParagraph"/>
              <w:numPr>
                <w:ilvl w:val="0"/>
                <w:numId w:val="27"/>
              </w:numPr>
              <w:spacing w:after="0" w:line="240" w:lineRule="auto"/>
              <w:ind w:right="-24"/>
              <w:rPr>
                <w:rFonts w:ascii="Arial Narrow" w:eastAsia="Times New Roman" w:hAnsi="Arial Narrow" w:cs="Times New Roman"/>
                <w:bCs/>
                <w:i/>
                <w:iCs/>
                <w:sz w:val="20"/>
                <w:szCs w:val="20"/>
              </w:rPr>
            </w:pPr>
            <w:r w:rsidRPr="008463AF">
              <w:rPr>
                <w:rFonts w:ascii="Arial Narrow" w:hAnsi="Arial Narrow" w:cs="Times New Roman"/>
                <w:sz w:val="20"/>
                <w:szCs w:val="20"/>
              </w:rPr>
              <w:t xml:space="preserve">5329(e)(4)(A)(vii): </w:t>
            </w:r>
            <w:r w:rsidR="008874B9">
              <w:rPr>
                <w:rFonts w:ascii="Arial Narrow" w:hAnsi="Arial Narrow" w:cs="Times New Roman"/>
                <w:sz w:val="20"/>
                <w:szCs w:val="20"/>
              </w:rPr>
              <w:t>The</w:t>
            </w:r>
            <w:r w:rsidRPr="008463AF">
              <w:rPr>
                <w:rFonts w:ascii="Arial Narrow" w:hAnsi="Arial Narrow" w:cs="Times New Roman"/>
                <w:sz w:val="20"/>
                <w:szCs w:val="20"/>
              </w:rPr>
              <w:t xml:space="preserve"> SSOA provides annual status report on RFGPTS safety to the Governor, FTA and the RFGPTS Board of Directors</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1F511289"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440C2DA"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437FD7B2"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A82B1D7"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2ED4758"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03D6C454"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1367752"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bl>
    <w:p w14:paraId="72F8B640" w14:textId="77777777" w:rsidR="00395755" w:rsidRDefault="00395755" w:rsidP="00395755">
      <w:pPr>
        <w:rPr>
          <w:b/>
          <w:u w:val="single"/>
        </w:rPr>
      </w:pPr>
    </w:p>
    <w:p w14:paraId="7748314B" w14:textId="77777777" w:rsidR="000335B4" w:rsidRDefault="000335B4" w:rsidP="00395755">
      <w:pPr>
        <w:rPr>
          <w:b/>
          <w:u w:val="single"/>
        </w:rPr>
      </w:pPr>
    </w:p>
    <w:p w14:paraId="04A92F0A" w14:textId="77777777" w:rsidR="007E7847" w:rsidRDefault="007E7847" w:rsidP="00395755">
      <w:pPr>
        <w:rPr>
          <w:b/>
          <w:u w:val="single"/>
        </w:rPr>
      </w:pPr>
    </w:p>
    <w:p w14:paraId="6347D45B" w14:textId="77777777" w:rsidR="007E7847" w:rsidRDefault="007E7847" w:rsidP="00395755">
      <w:pPr>
        <w:rPr>
          <w:b/>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7E7847" w:rsidRPr="00245D53" w14:paraId="5824ECA9" w14:textId="77777777" w:rsidTr="007E7847">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B5788B9" w14:textId="61314F81"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r w:rsidRPr="00B2340A">
              <w:rPr>
                <w:rFonts w:ascii="Arial Narrow" w:eastAsia="Times New Roman" w:hAnsi="Arial Narrow" w:cs="Times New Roman"/>
                <w:b/>
                <w:spacing w:val="1"/>
                <w:sz w:val="20"/>
                <w:szCs w:val="20"/>
                <w:u w:val="single"/>
              </w:rPr>
              <w:t>SECTION 4 – Staffing and Qualification of SSO Personnel and Contractors</w:t>
            </w:r>
            <w:r w:rsidRPr="00B2340A">
              <w:rPr>
                <w:rFonts w:ascii="Arial Narrow" w:eastAsia="Times New Roman" w:hAnsi="Arial Narrow" w:cs="Times New Roman"/>
                <w:b/>
                <w:i/>
                <w:spacing w:val="1"/>
                <w:sz w:val="20"/>
                <w:szCs w:val="20"/>
              </w:rPr>
              <w:t>: These provisions require the eligible State to ensure that the designated SSO</w:t>
            </w:r>
            <w:r w:rsidR="00B32BD5">
              <w:rPr>
                <w:rFonts w:ascii="Arial Narrow" w:eastAsia="Times New Roman" w:hAnsi="Arial Narrow" w:cs="Times New Roman"/>
                <w:b/>
                <w:i/>
                <w:spacing w:val="1"/>
                <w:sz w:val="20"/>
                <w:szCs w:val="20"/>
              </w:rPr>
              <w:t>A</w:t>
            </w:r>
            <w:r w:rsidRPr="00B2340A">
              <w:rPr>
                <w:rFonts w:ascii="Arial Narrow" w:eastAsia="Times New Roman" w:hAnsi="Arial Narrow" w:cs="Times New Roman"/>
                <w:b/>
                <w:i/>
                <w:spacing w:val="1"/>
                <w:sz w:val="20"/>
                <w:szCs w:val="20"/>
              </w:rPr>
              <w:t xml:space="preserve"> is staffed with qualified personnel. </w:t>
            </w:r>
            <w:r w:rsidR="00A41C7B">
              <w:rPr>
                <w:rFonts w:ascii="Arial Narrow" w:eastAsia="Times New Roman" w:hAnsi="Arial Narrow" w:cs="Times New Roman"/>
                <w:b/>
                <w:i/>
                <w:spacing w:val="1"/>
                <w:sz w:val="20"/>
                <w:szCs w:val="20"/>
                <w:highlight w:val="yellow"/>
              </w:rPr>
              <w:t>SEE TABS 8 and 9</w:t>
            </w:r>
            <w:r w:rsidRPr="00B2340A">
              <w:rPr>
                <w:rFonts w:ascii="Arial Narrow" w:eastAsia="Times New Roman" w:hAnsi="Arial Narrow" w:cs="Times New Roman"/>
                <w:b/>
                <w:i/>
                <w:spacing w:val="1"/>
                <w:sz w:val="20"/>
                <w:szCs w:val="20"/>
                <w:highlight w:val="yellow"/>
              </w:rPr>
              <w:t xml:space="preserve"> FOR EXAMPLES.</w:t>
            </w:r>
          </w:p>
        </w:tc>
      </w:tr>
      <w:tr w:rsidR="007E7847" w:rsidRPr="00245D53" w14:paraId="0F40AAC6" w14:textId="77777777" w:rsidTr="007E7847">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B97E5DD" w14:textId="77777777" w:rsidR="007E7847" w:rsidRPr="00245D53" w:rsidRDefault="007E7847" w:rsidP="007E7847">
            <w:pPr>
              <w:spacing w:after="0" w:line="240" w:lineRule="auto"/>
              <w:ind w:right="-24"/>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2D5A1A4A" w14:textId="77777777" w:rsidR="007E7847" w:rsidRDefault="007E7847" w:rsidP="007E7847">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74AF5BE7" w14:textId="447B5444" w:rsidR="007E7847" w:rsidRPr="00245D53" w:rsidRDefault="00C62A06" w:rsidP="007E7847">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066590A7"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016B0128" w14:textId="77777777" w:rsidR="007E7847" w:rsidRDefault="007E7847" w:rsidP="007E7847">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01180EA3" w14:textId="594749A0" w:rsidR="007E7847" w:rsidRDefault="00C62A06"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12F6320D" w14:textId="77777777" w:rsidR="007E7847" w:rsidRDefault="007E7847"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09EAC97E"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7E7847" w:rsidRPr="00245D53" w14:paraId="4152BD79" w14:textId="77777777" w:rsidTr="007E7847">
        <w:trPr>
          <w:trHeight w:hRule="exact" w:val="2103"/>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D07B665" w14:textId="227A1253" w:rsidR="007E7847" w:rsidRPr="007E7847" w:rsidRDefault="007E7847" w:rsidP="007E7847">
            <w:pPr>
              <w:pStyle w:val="ListParagraph"/>
              <w:numPr>
                <w:ilvl w:val="0"/>
                <w:numId w:val="28"/>
              </w:numPr>
              <w:spacing w:after="0" w:line="240" w:lineRule="auto"/>
              <w:ind w:right="-24"/>
              <w:rPr>
                <w:rFonts w:ascii="Arial Narrow" w:eastAsia="Times New Roman" w:hAnsi="Arial Narrow" w:cs="Times New Roman"/>
                <w:spacing w:val="-2"/>
                <w:sz w:val="20"/>
                <w:szCs w:val="20"/>
              </w:rPr>
            </w:pPr>
            <w:r w:rsidRPr="00B2340A">
              <w:rPr>
                <w:rFonts w:ascii="Arial Narrow" w:eastAsia="Times New Roman" w:hAnsi="Arial Narrow" w:cs="Times New Roman"/>
                <w:sz w:val="20"/>
                <w:szCs w:val="20"/>
              </w:rPr>
              <w:t xml:space="preserve">5329(e)(3)(D): </w:t>
            </w:r>
            <w:r w:rsidR="008874B9">
              <w:rPr>
                <w:rFonts w:ascii="Arial Narrow" w:eastAsia="Times New Roman" w:hAnsi="Arial Narrow" w:cs="Times New Roman"/>
                <w:sz w:val="20"/>
                <w:szCs w:val="20"/>
              </w:rPr>
              <w:t xml:space="preserve">The </w:t>
            </w:r>
            <w:r w:rsidR="00B32BD5">
              <w:rPr>
                <w:rFonts w:ascii="Arial Narrow" w:eastAsia="Times New Roman" w:hAnsi="Arial Narrow" w:cs="Times New Roman"/>
                <w:sz w:val="20"/>
                <w:szCs w:val="20"/>
              </w:rPr>
              <w:t>State d</w:t>
            </w:r>
            <w:r w:rsidRPr="00B2340A">
              <w:rPr>
                <w:rFonts w:ascii="Arial Narrow" w:eastAsia="Times New Roman" w:hAnsi="Arial Narrow" w:cs="Times New Roman"/>
                <w:sz w:val="20"/>
                <w:szCs w:val="20"/>
              </w:rPr>
              <w:t>etermines, in consultation with FTA, an appropriate staffing level for the SSOA that is commensurate with the number, size, and complexity of RFGPTS in the eligible State</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BED2731"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4056F3A"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5F88B140"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A04D266"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60846FB"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697E04D"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4B84D100"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42513001" w14:textId="77777777" w:rsidTr="009953B1">
        <w:trPr>
          <w:trHeight w:hRule="exact" w:val="1887"/>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F7B7226" w14:textId="027EC944" w:rsidR="007E7847" w:rsidRPr="007E7847" w:rsidRDefault="007E7847" w:rsidP="007E7847">
            <w:pPr>
              <w:pStyle w:val="ListParagraph"/>
              <w:numPr>
                <w:ilvl w:val="0"/>
                <w:numId w:val="28"/>
              </w:numPr>
              <w:spacing w:after="0" w:line="240" w:lineRule="auto"/>
              <w:ind w:right="-24"/>
              <w:rPr>
                <w:rFonts w:ascii="Arial Narrow" w:eastAsia="Times New Roman" w:hAnsi="Arial Narrow" w:cs="Times New Roman"/>
                <w:spacing w:val="-2"/>
                <w:sz w:val="20"/>
                <w:szCs w:val="20"/>
              </w:rPr>
            </w:pPr>
            <w:r w:rsidRPr="00B2340A">
              <w:rPr>
                <w:rFonts w:ascii="Arial Narrow" w:eastAsia="Times New Roman" w:hAnsi="Arial Narrow" w:cs="Times New Roman"/>
                <w:sz w:val="20"/>
                <w:szCs w:val="20"/>
              </w:rPr>
              <w:t xml:space="preserve">5329(e)(3)(E): </w:t>
            </w:r>
            <w:r w:rsidR="008874B9">
              <w:rPr>
                <w:rFonts w:ascii="Arial Narrow" w:eastAsia="Times New Roman" w:hAnsi="Arial Narrow" w:cs="Times New Roman"/>
                <w:sz w:val="20"/>
                <w:szCs w:val="20"/>
              </w:rPr>
              <w:t xml:space="preserve">The </w:t>
            </w:r>
            <w:r w:rsidR="00B32BD5">
              <w:rPr>
                <w:rFonts w:ascii="Arial Narrow" w:eastAsia="Times New Roman" w:hAnsi="Arial Narrow" w:cs="Times New Roman"/>
                <w:sz w:val="20"/>
                <w:szCs w:val="20"/>
              </w:rPr>
              <w:t>State r</w:t>
            </w:r>
            <w:r w:rsidRPr="00B2340A">
              <w:rPr>
                <w:rFonts w:ascii="Arial Narrow" w:eastAsia="Times New Roman" w:hAnsi="Arial Narrow" w:cs="Times New Roman"/>
                <w:sz w:val="20"/>
                <w:szCs w:val="20"/>
              </w:rPr>
              <w:t>equires that SSOA employees and other designated personnel are qualified to perform oversight functions through appropriate training</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DD6FE42"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BE51DBE"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5FB2CDED"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6992D702"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14F66BB"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1E24E934"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9133E7E"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r w:rsidR="007E7847" w:rsidRPr="00245D53" w14:paraId="7246E4AD" w14:textId="77777777" w:rsidTr="009953B1">
        <w:trPr>
          <w:trHeight w:hRule="exact" w:val="1977"/>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EE42E68" w14:textId="5E784388" w:rsidR="007E7847" w:rsidRPr="007E7847" w:rsidRDefault="007E7847" w:rsidP="007E7847">
            <w:pPr>
              <w:pStyle w:val="ListParagraph"/>
              <w:numPr>
                <w:ilvl w:val="0"/>
                <w:numId w:val="28"/>
              </w:numPr>
              <w:spacing w:after="0" w:line="240" w:lineRule="auto"/>
              <w:ind w:right="-24"/>
              <w:rPr>
                <w:rFonts w:ascii="Arial Narrow" w:eastAsia="Times New Roman" w:hAnsi="Arial Narrow" w:cs="Times New Roman"/>
                <w:bCs/>
                <w:i/>
                <w:iCs/>
                <w:sz w:val="20"/>
                <w:szCs w:val="20"/>
              </w:rPr>
            </w:pPr>
            <w:r w:rsidRPr="00B2340A">
              <w:rPr>
                <w:rFonts w:ascii="Arial Narrow" w:eastAsia="Times New Roman" w:hAnsi="Arial Narrow" w:cs="Times New Roman"/>
                <w:sz w:val="20"/>
                <w:szCs w:val="20"/>
              </w:rPr>
              <w:t xml:space="preserve">5329(e)(3)(E): </w:t>
            </w:r>
            <w:r w:rsidR="008874B9">
              <w:rPr>
                <w:rFonts w:ascii="Arial Narrow" w:eastAsia="Times New Roman" w:hAnsi="Arial Narrow" w:cs="Times New Roman"/>
                <w:sz w:val="20"/>
                <w:szCs w:val="20"/>
              </w:rPr>
              <w:t xml:space="preserve">The </w:t>
            </w:r>
            <w:r w:rsidR="00B32BD5">
              <w:rPr>
                <w:rFonts w:ascii="Arial Narrow" w:eastAsia="Times New Roman" w:hAnsi="Arial Narrow" w:cs="Times New Roman"/>
                <w:sz w:val="20"/>
                <w:szCs w:val="20"/>
              </w:rPr>
              <w:t>State r</w:t>
            </w:r>
            <w:r w:rsidR="00B32BD5" w:rsidRPr="00B2340A">
              <w:rPr>
                <w:rFonts w:ascii="Arial Narrow" w:eastAsia="Times New Roman" w:hAnsi="Arial Narrow" w:cs="Times New Roman"/>
                <w:sz w:val="20"/>
                <w:szCs w:val="20"/>
              </w:rPr>
              <w:t>equires</w:t>
            </w:r>
            <w:r w:rsidRPr="00B2340A">
              <w:rPr>
                <w:rFonts w:ascii="Arial Narrow" w:eastAsia="Times New Roman" w:hAnsi="Arial Narrow" w:cs="Times New Roman"/>
                <w:sz w:val="20"/>
                <w:szCs w:val="20"/>
              </w:rPr>
              <w:t xml:space="preserve"> that SSOA employees and other designated personnel successfully complete FTA’s public transportation safety certification program</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2D51E04" w14:textId="77777777" w:rsidR="007E7847" w:rsidRPr="00245D53" w:rsidRDefault="007E7847"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4ED5386" w14:textId="77777777" w:rsidR="007E7847" w:rsidRPr="00245D53" w:rsidRDefault="007E7847"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2FAA0DE1"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29E32E2E" w14:textId="77777777" w:rsidR="007E7847" w:rsidRPr="00245D53" w:rsidRDefault="007E7847"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B6F7275"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D869A84"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FE293A5" w14:textId="77777777" w:rsidR="007E7847" w:rsidRPr="00245D53" w:rsidRDefault="007E7847" w:rsidP="007E7847">
            <w:pPr>
              <w:spacing w:after="0" w:line="240" w:lineRule="auto"/>
              <w:ind w:left="4" w:right="66"/>
              <w:jc w:val="center"/>
              <w:rPr>
                <w:rFonts w:ascii="Arial Narrow" w:eastAsia="Times New Roman" w:hAnsi="Arial Narrow" w:cs="Times New Roman"/>
                <w:b/>
                <w:bCs/>
                <w:iCs/>
                <w:sz w:val="20"/>
                <w:szCs w:val="20"/>
              </w:rPr>
            </w:pPr>
          </w:p>
        </w:tc>
      </w:tr>
    </w:tbl>
    <w:p w14:paraId="697E3F84" w14:textId="77777777" w:rsidR="007E7847" w:rsidRDefault="007E7847" w:rsidP="00395755">
      <w:pPr>
        <w:rPr>
          <w:b/>
          <w:u w:val="single"/>
        </w:rPr>
      </w:pPr>
    </w:p>
    <w:tbl>
      <w:tblPr>
        <w:tblW w:w="14795" w:type="dxa"/>
        <w:jc w:val="center"/>
        <w:tblLayout w:type="fixed"/>
        <w:tblCellMar>
          <w:left w:w="0" w:type="dxa"/>
          <w:right w:w="0" w:type="dxa"/>
        </w:tblCellMar>
        <w:tblLook w:val="01E0" w:firstRow="1" w:lastRow="1" w:firstColumn="1" w:lastColumn="1" w:noHBand="0" w:noVBand="0"/>
      </w:tblPr>
      <w:tblGrid>
        <w:gridCol w:w="2195"/>
        <w:gridCol w:w="1243"/>
        <w:gridCol w:w="1980"/>
        <w:gridCol w:w="4770"/>
        <w:gridCol w:w="1530"/>
        <w:gridCol w:w="1350"/>
        <w:gridCol w:w="900"/>
        <w:gridCol w:w="827"/>
      </w:tblGrid>
      <w:tr w:rsidR="009953B1" w:rsidRPr="00245D53" w14:paraId="431BC004" w14:textId="77777777" w:rsidTr="007E7847">
        <w:trPr>
          <w:trHeight w:hRule="exact" w:val="456"/>
          <w:tblHeader/>
          <w:jc w:val="center"/>
        </w:trPr>
        <w:tc>
          <w:tcPr>
            <w:tcW w:w="14795" w:type="dxa"/>
            <w:gridSpan w:val="8"/>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4B66D590" w14:textId="6D840292" w:rsidR="009953B1" w:rsidRPr="00245D53" w:rsidRDefault="00FE50AB" w:rsidP="007E7847">
            <w:pPr>
              <w:spacing w:after="0" w:line="240" w:lineRule="auto"/>
              <w:ind w:left="4" w:right="66"/>
              <w:jc w:val="center"/>
              <w:rPr>
                <w:rFonts w:ascii="Arial Narrow" w:eastAsia="Times New Roman" w:hAnsi="Arial Narrow" w:cs="Times New Roman"/>
                <w:b/>
                <w:bCs/>
                <w:iCs/>
                <w:sz w:val="20"/>
                <w:szCs w:val="20"/>
              </w:rPr>
            </w:pPr>
            <w:r w:rsidRPr="00B2340A">
              <w:rPr>
                <w:rFonts w:ascii="Arial Narrow" w:eastAsia="Times New Roman" w:hAnsi="Arial Narrow" w:cs="Times New Roman"/>
                <w:b/>
                <w:spacing w:val="1"/>
                <w:sz w:val="20"/>
                <w:szCs w:val="20"/>
                <w:u w:val="single"/>
              </w:rPr>
              <w:t>SECTION 5 – Grants and Waivers</w:t>
            </w:r>
            <w:r w:rsidRPr="00B2340A">
              <w:rPr>
                <w:rFonts w:ascii="Arial Narrow" w:eastAsia="Times New Roman" w:hAnsi="Arial Narrow" w:cs="Times New Roman"/>
                <w:b/>
                <w:i/>
                <w:spacing w:val="1"/>
                <w:sz w:val="20"/>
                <w:szCs w:val="20"/>
              </w:rPr>
              <w:t>: These provisions specify requirements for the eligible State to participate in the MAP-21 SSO grant program and request waivers from specific financial and legal independence clauses (49 U.S.C. Section 5329(e)(4)(A)(i) and (iii</w:t>
            </w:r>
            <w:r w:rsidRPr="00AE33D5">
              <w:rPr>
                <w:rFonts w:ascii="Arial Narrow" w:eastAsia="Times New Roman" w:hAnsi="Arial Narrow" w:cs="Times New Roman"/>
                <w:b/>
                <w:i/>
                <w:spacing w:val="1"/>
                <w:sz w:val="20"/>
                <w:szCs w:val="20"/>
              </w:rPr>
              <w:t xml:space="preserve">)). </w:t>
            </w:r>
            <w:hyperlink r:id="rId16" w:history="1">
              <w:r w:rsidRPr="00FE50AB">
                <w:rPr>
                  <w:rStyle w:val="Hyperlink"/>
                  <w:rFonts w:ascii="Arial Narrow" w:eastAsia="Times New Roman" w:hAnsi="Arial Narrow" w:cs="Times New Roman"/>
                  <w:b/>
                  <w:i/>
                  <w:spacing w:val="1"/>
                  <w:sz w:val="20"/>
                  <w:szCs w:val="20"/>
                  <w:highlight w:val="yellow"/>
                </w:rPr>
                <w:t>SEE FTA’S FAQs ON THE SSO GRANT PROGRAM FOR ADDITIONAL INFORMATION.</w:t>
              </w:r>
            </w:hyperlink>
          </w:p>
        </w:tc>
      </w:tr>
      <w:tr w:rsidR="009953B1" w:rsidRPr="00245D53" w14:paraId="0B75B494" w14:textId="77777777" w:rsidTr="007E7847">
        <w:trPr>
          <w:trHeight w:hRule="exact" w:val="456"/>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AA236F7" w14:textId="4ECD7B35" w:rsidR="009953B1" w:rsidRPr="00245D53" w:rsidRDefault="009953B1" w:rsidP="007E7847">
            <w:pPr>
              <w:spacing w:after="0" w:line="240" w:lineRule="auto"/>
              <w:ind w:right="-24"/>
              <w:jc w:val="center"/>
              <w:rPr>
                <w:rFonts w:ascii="Arial Narrow" w:eastAsia="Times New Roman" w:hAnsi="Arial Narrow" w:cs="Times New Roman"/>
                <w:b/>
                <w:bCs/>
                <w:spacing w:val="-1"/>
                <w:sz w:val="20"/>
                <w:szCs w:val="20"/>
              </w:rPr>
            </w:pPr>
            <w:r w:rsidRPr="00B2340A">
              <w:rPr>
                <w:rFonts w:ascii="Arial Narrow" w:eastAsia="Times New Roman" w:hAnsi="Arial Narrow" w:cs="Times New Roman"/>
                <w:b/>
                <w:bCs/>
                <w:spacing w:val="-1"/>
                <w:sz w:val="20"/>
                <w:szCs w:val="20"/>
              </w:rPr>
              <w:t>49 U.S.C. Section</w:t>
            </w:r>
          </w:p>
        </w:tc>
        <w:tc>
          <w:tcPr>
            <w:tcW w:w="1243"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C236F94" w14:textId="77777777" w:rsidR="009953B1" w:rsidRDefault="009953B1" w:rsidP="007E7847">
            <w:pPr>
              <w:spacing w:after="0" w:line="240" w:lineRule="auto"/>
              <w:ind w:left="-58" w:right="-20"/>
              <w:jc w:val="center"/>
              <w:rPr>
                <w:rFonts w:ascii="Arial Narrow" w:eastAsia="Times New Roman" w:hAnsi="Arial Narrow" w:cs="Times New Roman"/>
                <w:b/>
                <w:bCs/>
                <w:sz w:val="20"/>
                <w:szCs w:val="20"/>
              </w:rPr>
            </w:pPr>
            <w:r>
              <w:rPr>
                <w:rFonts w:ascii="Arial Narrow" w:eastAsia="Times New Roman" w:hAnsi="Arial Narrow" w:cs="Times New Roman"/>
                <w:b/>
                <w:bCs/>
                <w:sz w:val="20"/>
                <w:szCs w:val="20"/>
              </w:rPr>
              <w:t>FTA Assessment</w:t>
            </w:r>
          </w:p>
        </w:tc>
        <w:tc>
          <w:tcPr>
            <w:tcW w:w="1980"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567C7667" w14:textId="22BB8B22" w:rsidR="009953B1" w:rsidRPr="00245D53" w:rsidRDefault="00C62A06" w:rsidP="007E7847">
            <w:pPr>
              <w:spacing w:after="0" w:line="240" w:lineRule="auto"/>
              <w:ind w:left="4" w:right="-20"/>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Action Plan Task</w:t>
            </w:r>
          </w:p>
        </w:tc>
        <w:tc>
          <w:tcPr>
            <w:tcW w:w="4770" w:type="dxa"/>
            <w:tcBorders>
              <w:top w:val="single" w:sz="6" w:space="0" w:color="000000"/>
              <w:left w:val="single" w:sz="6" w:space="0" w:color="000000"/>
              <w:bottom w:val="single" w:sz="6" w:space="0" w:color="000000"/>
              <w:right w:val="single" w:sz="6" w:space="0" w:color="000000"/>
            </w:tcBorders>
            <w:shd w:val="clear" w:color="auto" w:fill="E6E6E6"/>
          </w:tcPr>
          <w:p w14:paraId="7FD72DFF"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r w:rsidRPr="00245D53">
              <w:rPr>
                <w:rFonts w:ascii="Arial Narrow" w:eastAsia="Times New Roman" w:hAnsi="Arial Narrow" w:cs="Times New Roman"/>
                <w:b/>
                <w:bCs/>
                <w:spacing w:val="-1"/>
                <w:sz w:val="20"/>
                <w:szCs w:val="20"/>
              </w:rPr>
              <w:t>Action Plan Steps</w:t>
            </w:r>
          </w:p>
        </w:tc>
        <w:tc>
          <w:tcPr>
            <w:tcW w:w="1530" w:type="dxa"/>
            <w:tcBorders>
              <w:top w:val="single" w:sz="6" w:space="0" w:color="000000"/>
              <w:left w:val="single" w:sz="6" w:space="0" w:color="000000"/>
              <w:bottom w:val="single" w:sz="6" w:space="0" w:color="000000"/>
              <w:right w:val="single" w:sz="6" w:space="0" w:color="000000"/>
            </w:tcBorders>
            <w:shd w:val="clear" w:color="auto" w:fill="E6E6E6"/>
          </w:tcPr>
          <w:p w14:paraId="7D0C9501" w14:textId="77777777" w:rsidR="009953B1" w:rsidRDefault="009953B1" w:rsidP="007E7847">
            <w:pPr>
              <w:spacing w:after="0" w:line="240" w:lineRule="auto"/>
              <w:ind w:left="4" w:right="66"/>
              <w:jc w:val="center"/>
              <w:rPr>
                <w:rFonts w:ascii="Arial Narrow" w:eastAsia="Times New Roman" w:hAnsi="Arial Narrow" w:cs="Times New Roman"/>
                <w:b/>
                <w:bCs/>
                <w:spacing w:val="-1"/>
                <w:sz w:val="20"/>
                <w:szCs w:val="20"/>
              </w:rPr>
            </w:pPr>
            <w:r>
              <w:rPr>
                <w:rFonts w:ascii="Arial Narrow" w:eastAsia="Times New Roman" w:hAnsi="Arial Narrow" w:cs="Times New Roman"/>
                <w:b/>
                <w:bCs/>
                <w:spacing w:val="-1"/>
                <w:sz w:val="20"/>
                <w:szCs w:val="20"/>
              </w:rPr>
              <w:t>Responsibility</w:t>
            </w:r>
          </w:p>
        </w:tc>
        <w:tc>
          <w:tcPr>
            <w:tcW w:w="1350" w:type="dxa"/>
            <w:tcBorders>
              <w:top w:val="single" w:sz="6" w:space="0" w:color="000000"/>
              <w:left w:val="single" w:sz="6" w:space="0" w:color="000000"/>
              <w:bottom w:val="single" w:sz="6" w:space="0" w:color="000000"/>
              <w:right w:val="single" w:sz="6" w:space="0" w:color="000000"/>
            </w:tcBorders>
            <w:shd w:val="clear" w:color="auto" w:fill="E6E6E6"/>
          </w:tcPr>
          <w:p w14:paraId="66BD53DA" w14:textId="07A3F629" w:rsidR="009953B1" w:rsidRDefault="00C62A06"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Anticipated Outcome</w:t>
            </w:r>
          </w:p>
        </w:tc>
        <w:tc>
          <w:tcPr>
            <w:tcW w:w="900" w:type="dxa"/>
            <w:tcBorders>
              <w:top w:val="single" w:sz="6" w:space="0" w:color="000000"/>
              <w:left w:val="single" w:sz="6" w:space="0" w:color="000000"/>
              <w:bottom w:val="single" w:sz="6" w:space="0" w:color="000000"/>
              <w:right w:val="single" w:sz="6" w:space="0" w:color="000000"/>
            </w:tcBorders>
            <w:shd w:val="clear" w:color="auto" w:fill="E6E6E6"/>
          </w:tcPr>
          <w:p w14:paraId="0846C238" w14:textId="77777777" w:rsidR="009953B1" w:rsidRDefault="009953B1" w:rsidP="007E7847">
            <w:pPr>
              <w:spacing w:after="0" w:line="240" w:lineRule="auto"/>
              <w:ind w:left="4" w:right="66"/>
              <w:jc w:val="center"/>
              <w:rPr>
                <w:rFonts w:ascii="Arial Narrow" w:eastAsia="Times New Roman" w:hAnsi="Arial Narrow" w:cs="Times New Roman"/>
                <w:b/>
                <w:bCs/>
                <w:iCs/>
                <w:sz w:val="20"/>
                <w:szCs w:val="20"/>
              </w:rPr>
            </w:pPr>
            <w:r>
              <w:rPr>
                <w:rFonts w:ascii="Arial Narrow" w:eastAsia="Times New Roman" w:hAnsi="Arial Narrow" w:cs="Times New Roman"/>
                <w:b/>
                <w:bCs/>
                <w:iCs/>
                <w:sz w:val="20"/>
                <w:szCs w:val="20"/>
              </w:rPr>
              <w:t>Timeline</w:t>
            </w:r>
          </w:p>
        </w:tc>
        <w:tc>
          <w:tcPr>
            <w:tcW w:w="827" w:type="dxa"/>
            <w:tcBorders>
              <w:top w:val="single" w:sz="6" w:space="0" w:color="000000"/>
              <w:left w:val="single" w:sz="6" w:space="0" w:color="000000"/>
              <w:bottom w:val="single" w:sz="6" w:space="0" w:color="000000"/>
              <w:right w:val="single" w:sz="6" w:space="0" w:color="000000"/>
            </w:tcBorders>
            <w:shd w:val="clear" w:color="auto" w:fill="E6E6E6"/>
            <w:tcMar>
              <w:left w:w="86" w:type="dxa"/>
              <w:right w:w="86" w:type="dxa"/>
            </w:tcMar>
          </w:tcPr>
          <w:p w14:paraId="1D9580AA"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r w:rsidRPr="00245D53">
              <w:rPr>
                <w:rFonts w:ascii="Arial Narrow" w:eastAsia="Times New Roman" w:hAnsi="Arial Narrow" w:cs="Times New Roman"/>
                <w:b/>
                <w:bCs/>
                <w:iCs/>
                <w:sz w:val="20"/>
                <w:szCs w:val="20"/>
              </w:rPr>
              <w:t>Status</w:t>
            </w:r>
          </w:p>
        </w:tc>
      </w:tr>
      <w:tr w:rsidR="009953B1" w:rsidRPr="00245D53" w14:paraId="61440F1E"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0841760D" w14:textId="49BB07A6" w:rsidR="009953B1" w:rsidRPr="007E7847" w:rsidRDefault="009953B1" w:rsidP="007E7847">
            <w:pPr>
              <w:pStyle w:val="ListParagraph"/>
              <w:numPr>
                <w:ilvl w:val="0"/>
                <w:numId w:val="29"/>
              </w:numPr>
              <w:spacing w:after="0" w:line="240" w:lineRule="auto"/>
              <w:ind w:right="-24"/>
              <w:rPr>
                <w:rFonts w:ascii="Arial Narrow" w:eastAsia="Times New Roman" w:hAnsi="Arial Narrow" w:cs="Times New Roman"/>
                <w:spacing w:val="-2"/>
                <w:sz w:val="20"/>
                <w:szCs w:val="20"/>
              </w:rPr>
            </w:pPr>
            <w:r w:rsidRPr="00B2340A">
              <w:rPr>
                <w:rFonts w:ascii="Arial Narrow" w:hAnsi="Arial Narrow" w:cs="Times New Roman"/>
                <w:sz w:val="20"/>
                <w:szCs w:val="20"/>
              </w:rPr>
              <w:t>5329(e)(6)(B)(ii): The SSOA is already an FTA grantee or is ready to become an FTA grantee</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25A810D" w14:textId="77777777" w:rsidR="009953B1" w:rsidRPr="00245D53" w:rsidRDefault="009953B1"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515AFA1" w14:textId="77777777" w:rsidR="009953B1" w:rsidRPr="00245D53" w:rsidRDefault="009953B1"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5BFFA082"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78BD8027"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8EA4BB6"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6F673C30"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67CEAAE"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r>
      <w:tr w:rsidR="009953B1" w:rsidRPr="00245D53" w14:paraId="110BABB1"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73823D9B" w14:textId="469BC4A0" w:rsidR="009953B1" w:rsidRPr="007E7847" w:rsidRDefault="009953B1" w:rsidP="007E7847">
            <w:pPr>
              <w:pStyle w:val="ListParagraph"/>
              <w:numPr>
                <w:ilvl w:val="0"/>
                <w:numId w:val="29"/>
              </w:numPr>
              <w:spacing w:after="0" w:line="240" w:lineRule="auto"/>
              <w:ind w:right="-24"/>
              <w:rPr>
                <w:rFonts w:ascii="Arial Narrow" w:eastAsia="Times New Roman" w:hAnsi="Arial Narrow" w:cs="Times New Roman"/>
                <w:spacing w:val="-2"/>
                <w:sz w:val="20"/>
                <w:szCs w:val="20"/>
              </w:rPr>
            </w:pPr>
            <w:r w:rsidRPr="00B2340A">
              <w:rPr>
                <w:rFonts w:ascii="Arial Narrow" w:hAnsi="Arial Narrow" w:cs="Times New Roman"/>
                <w:sz w:val="20"/>
                <w:szCs w:val="20"/>
              </w:rPr>
              <w:t xml:space="preserve">5329(e)(6)(C)(ii)-(iii): The SSOA is ready to make its 20 percent </w:t>
            </w:r>
            <w:r w:rsidR="008874B9">
              <w:rPr>
                <w:rFonts w:ascii="Arial Narrow" w:hAnsi="Arial Narrow" w:cs="Times New Roman"/>
                <w:sz w:val="20"/>
                <w:szCs w:val="20"/>
              </w:rPr>
              <w:t xml:space="preserve">(%) </w:t>
            </w:r>
            <w:r w:rsidRPr="00B2340A">
              <w:rPr>
                <w:rFonts w:ascii="Arial Narrow" w:hAnsi="Arial Narrow" w:cs="Times New Roman"/>
                <w:sz w:val="20"/>
                <w:szCs w:val="20"/>
              </w:rPr>
              <w:t>match independent of RFGPTS funding</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66825C51" w14:textId="77777777" w:rsidR="009953B1" w:rsidRPr="00245D53" w:rsidRDefault="009953B1"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21C76C1" w14:textId="77777777" w:rsidR="009953B1" w:rsidRPr="00245D53" w:rsidRDefault="009953B1"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0904901A"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0F18DB96"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7ACCE6D"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4B7809A2"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716641E"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r>
      <w:tr w:rsidR="009953B1" w:rsidRPr="00245D53" w14:paraId="1A27D191" w14:textId="77777777" w:rsidTr="007E7847">
        <w:trPr>
          <w:trHeight w:hRule="exact" w:val="1689"/>
          <w:tblHeader/>
          <w:jc w:val="center"/>
        </w:trPr>
        <w:tc>
          <w:tcPr>
            <w:tcW w:w="2195"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D9D5BCC" w14:textId="60D2FEF9" w:rsidR="009953B1" w:rsidRPr="007E7847" w:rsidRDefault="009953B1" w:rsidP="007E7847">
            <w:pPr>
              <w:pStyle w:val="ListParagraph"/>
              <w:numPr>
                <w:ilvl w:val="0"/>
                <w:numId w:val="29"/>
              </w:numPr>
              <w:spacing w:after="0" w:line="240" w:lineRule="auto"/>
              <w:ind w:right="-24"/>
              <w:rPr>
                <w:rFonts w:ascii="Arial Narrow" w:eastAsia="Times New Roman" w:hAnsi="Arial Narrow" w:cs="Times New Roman"/>
                <w:bCs/>
                <w:i/>
                <w:iCs/>
                <w:sz w:val="20"/>
                <w:szCs w:val="20"/>
              </w:rPr>
            </w:pPr>
            <w:r w:rsidRPr="00B2340A">
              <w:rPr>
                <w:rFonts w:ascii="Arial Narrow" w:hAnsi="Arial Narrow" w:cs="Times New Roman"/>
                <w:sz w:val="20"/>
                <w:szCs w:val="20"/>
              </w:rPr>
              <w:t xml:space="preserve">5329(e)(4)(B): </w:t>
            </w:r>
            <w:r w:rsidR="008874B9">
              <w:rPr>
                <w:rFonts w:ascii="Arial Narrow" w:hAnsi="Arial Narrow" w:cs="Times New Roman"/>
                <w:sz w:val="20"/>
                <w:szCs w:val="20"/>
              </w:rPr>
              <w:t xml:space="preserve">The </w:t>
            </w:r>
            <w:r w:rsidRPr="00B2340A">
              <w:rPr>
                <w:rFonts w:ascii="Arial Narrow" w:hAnsi="Arial Narrow" w:cs="Times New Roman"/>
                <w:sz w:val="20"/>
                <w:szCs w:val="20"/>
              </w:rPr>
              <w:t xml:space="preserve">SSOA is not requesting a waiver </w:t>
            </w:r>
          </w:p>
        </w:tc>
        <w:tc>
          <w:tcPr>
            <w:tcW w:w="1243"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8D76644" w14:textId="77777777" w:rsidR="009953B1" w:rsidRPr="00245D53" w:rsidRDefault="009953B1" w:rsidP="007E7847">
            <w:pPr>
              <w:spacing w:after="0" w:line="240" w:lineRule="auto"/>
              <w:ind w:left="-58" w:right="-20"/>
              <w:jc w:val="center"/>
              <w:rPr>
                <w:rFonts w:ascii="Arial Narrow" w:eastAsia="Times New Roman" w:hAnsi="Arial Narrow" w:cs="Times New Roman"/>
                <w:b/>
                <w:bCs/>
                <w:i/>
                <w:iCs/>
                <w:color w:val="4F81BD" w:themeColor="accent1"/>
                <w:sz w:val="20"/>
                <w:szCs w:val="20"/>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5A7B31A4" w14:textId="77777777" w:rsidR="009953B1" w:rsidRPr="00245D53" w:rsidRDefault="009953B1" w:rsidP="007E7847">
            <w:pPr>
              <w:spacing w:after="0" w:line="240" w:lineRule="auto"/>
              <w:ind w:left="4" w:right="-20"/>
              <w:jc w:val="center"/>
              <w:rPr>
                <w:rFonts w:ascii="Arial Narrow" w:eastAsia="Times New Roman" w:hAnsi="Arial Narrow" w:cs="Times New Roman"/>
                <w:b/>
                <w:sz w:val="20"/>
                <w:szCs w:val="20"/>
              </w:rPr>
            </w:pPr>
          </w:p>
        </w:tc>
        <w:tc>
          <w:tcPr>
            <w:tcW w:w="4770" w:type="dxa"/>
            <w:tcBorders>
              <w:top w:val="single" w:sz="6" w:space="0" w:color="000000"/>
              <w:left w:val="single" w:sz="6" w:space="0" w:color="000000"/>
              <w:bottom w:val="single" w:sz="6" w:space="0" w:color="000000"/>
              <w:right w:val="single" w:sz="6" w:space="0" w:color="000000"/>
            </w:tcBorders>
            <w:shd w:val="clear" w:color="auto" w:fill="auto"/>
          </w:tcPr>
          <w:p w14:paraId="432C52D8"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auto"/>
          </w:tcPr>
          <w:p w14:paraId="16730263" w14:textId="77777777" w:rsidR="009953B1" w:rsidRPr="00245D53" w:rsidRDefault="009953B1" w:rsidP="007E7847">
            <w:pPr>
              <w:spacing w:after="0" w:line="240" w:lineRule="auto"/>
              <w:ind w:left="4" w:right="66"/>
              <w:jc w:val="center"/>
              <w:rPr>
                <w:rFonts w:ascii="Arial Narrow" w:eastAsia="Times New Roman" w:hAnsi="Arial Narrow" w:cs="Times New Roman"/>
                <w:b/>
                <w:bCs/>
                <w:spacing w:val="-1"/>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552F423E"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Pr>
          <w:p w14:paraId="110D19CC"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c>
          <w:tcPr>
            <w:tcW w:w="827" w:type="dxa"/>
            <w:tcBorders>
              <w:top w:val="single" w:sz="6" w:space="0" w:color="000000"/>
              <w:left w:val="single" w:sz="6" w:space="0" w:color="000000"/>
              <w:bottom w:val="single" w:sz="6" w:space="0" w:color="000000"/>
              <w:right w:val="single" w:sz="6" w:space="0" w:color="000000"/>
            </w:tcBorders>
            <w:shd w:val="clear" w:color="auto" w:fill="auto"/>
            <w:tcMar>
              <w:left w:w="86" w:type="dxa"/>
              <w:right w:w="86" w:type="dxa"/>
            </w:tcMar>
          </w:tcPr>
          <w:p w14:paraId="3EA34F59" w14:textId="77777777" w:rsidR="009953B1" w:rsidRPr="00245D53" w:rsidRDefault="009953B1" w:rsidP="007E7847">
            <w:pPr>
              <w:spacing w:after="0" w:line="240" w:lineRule="auto"/>
              <w:ind w:left="4" w:right="66"/>
              <w:jc w:val="center"/>
              <w:rPr>
                <w:rFonts w:ascii="Arial Narrow" w:eastAsia="Times New Roman" w:hAnsi="Arial Narrow" w:cs="Times New Roman"/>
                <w:b/>
                <w:bCs/>
                <w:iCs/>
                <w:sz w:val="20"/>
                <w:szCs w:val="20"/>
              </w:rPr>
            </w:pPr>
          </w:p>
        </w:tc>
      </w:tr>
    </w:tbl>
    <w:p w14:paraId="66C9163B" w14:textId="77777777" w:rsidR="007E7847" w:rsidRDefault="007E7847" w:rsidP="000E722A">
      <w:pPr>
        <w:rPr>
          <w:b/>
          <w:u w:val="single"/>
        </w:rPr>
      </w:pPr>
    </w:p>
    <w:sectPr w:rsidR="007E7847" w:rsidSect="007E7847">
      <w:headerReference w:type="default" r:id="rId17"/>
      <w:footerReference w:type="default" r:id="rId1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CDC26" w14:textId="77777777" w:rsidR="00B70801" w:rsidRDefault="00B70801" w:rsidP="00A5052E">
      <w:pPr>
        <w:spacing w:after="0" w:line="240" w:lineRule="auto"/>
      </w:pPr>
      <w:r>
        <w:separator/>
      </w:r>
    </w:p>
  </w:endnote>
  <w:endnote w:type="continuationSeparator" w:id="0">
    <w:p w14:paraId="6DDB02EB" w14:textId="77777777" w:rsidR="00B70801" w:rsidRDefault="00B70801" w:rsidP="00A5052E">
      <w:pPr>
        <w:spacing w:after="0" w:line="240" w:lineRule="auto"/>
      </w:pPr>
      <w:r>
        <w:continuationSeparator/>
      </w:r>
    </w:p>
  </w:endnote>
  <w:endnote w:type="continuationNotice" w:id="1">
    <w:p w14:paraId="12900DF7" w14:textId="77777777" w:rsidR="00B70801" w:rsidRDefault="00B70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55187" w14:textId="77777777" w:rsidR="006E3EFC" w:rsidRDefault="006E3EFC" w:rsidP="00A41C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9E4A5" w14:textId="77777777" w:rsidR="006E3EFC" w:rsidRDefault="006E3EFC" w:rsidP="00A41C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B7649" w14:textId="77777777" w:rsidR="006E3EFC" w:rsidRDefault="006E3EFC" w:rsidP="00A41C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9C3">
      <w:rPr>
        <w:rStyle w:val="PageNumber"/>
        <w:noProof/>
      </w:rPr>
      <w:t>1</w:t>
    </w:r>
    <w:r>
      <w:rPr>
        <w:rStyle w:val="PageNumber"/>
      </w:rPr>
      <w:fldChar w:fldCharType="end"/>
    </w:r>
  </w:p>
  <w:p w14:paraId="0698D762" w14:textId="77777777" w:rsidR="006E3EFC" w:rsidRDefault="006E3EFC" w:rsidP="00A41C7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2B160" w14:textId="16EA6719" w:rsidR="006E3EFC" w:rsidRDefault="006E3EFC">
    <w:pPr>
      <w:pStyle w:val="Footer"/>
    </w:pPr>
    <w:r w:rsidRPr="008F2404">
      <w:rPr>
        <w:b/>
      </w:rPr>
      <w:t>Status</w:t>
    </w:r>
    <w:r>
      <w:t xml:space="preserve">: </w:t>
    </w:r>
    <w:r w:rsidRPr="00DF773D">
      <w:rPr>
        <w:b/>
      </w:rPr>
      <w:t>NA</w:t>
    </w:r>
    <w:r>
      <w:t xml:space="preserve">=Not Applicable; </w:t>
    </w:r>
    <w:r w:rsidRPr="008F2404">
      <w:rPr>
        <w:b/>
      </w:rPr>
      <w:t>NS</w:t>
    </w:r>
    <w:r>
      <w:t xml:space="preserve">=Not Started; </w:t>
    </w:r>
    <w:r w:rsidRPr="008F2404">
      <w:rPr>
        <w:b/>
      </w:rPr>
      <w:t>IP</w:t>
    </w:r>
    <w:r>
      <w:t xml:space="preserve">=In Progress; </w:t>
    </w:r>
    <w:r w:rsidRPr="008F2404">
      <w:rPr>
        <w:b/>
      </w:rPr>
      <w:t>IB</w:t>
    </w:r>
    <w:r>
      <w:t xml:space="preserve">=In Progress, Behind Schedule; </w:t>
    </w:r>
    <w:r w:rsidRPr="008F2404">
      <w:rPr>
        <w:b/>
      </w:rPr>
      <w:t>SC</w:t>
    </w:r>
    <w:r>
      <w:t xml:space="preserve">=Substantially Complete; </w:t>
    </w:r>
    <w:r w:rsidRPr="008F2404">
      <w:rPr>
        <w:b/>
      </w:rPr>
      <w:t>C</w:t>
    </w:r>
    <w:r>
      <w:t>=Complete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1A15B" w14:textId="77777777" w:rsidR="00B70801" w:rsidRDefault="00B70801" w:rsidP="00A5052E">
      <w:pPr>
        <w:spacing w:after="0" w:line="240" w:lineRule="auto"/>
      </w:pPr>
      <w:r>
        <w:separator/>
      </w:r>
    </w:p>
  </w:footnote>
  <w:footnote w:type="continuationSeparator" w:id="0">
    <w:p w14:paraId="02C5769E" w14:textId="77777777" w:rsidR="00B70801" w:rsidRDefault="00B70801" w:rsidP="00A5052E">
      <w:pPr>
        <w:spacing w:after="0" w:line="240" w:lineRule="auto"/>
      </w:pPr>
      <w:r>
        <w:continuationSeparator/>
      </w:r>
    </w:p>
  </w:footnote>
  <w:footnote w:type="continuationNotice" w:id="1">
    <w:p w14:paraId="5BCA34B0" w14:textId="77777777" w:rsidR="00B70801" w:rsidRDefault="00B7080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9E2CC" w14:textId="77777777" w:rsidR="006E3EFC" w:rsidRDefault="007F49C3">
    <w:pPr>
      <w:pStyle w:val="Header"/>
    </w:pPr>
    <w:sdt>
      <w:sdtPr>
        <w:id w:val="1306740422"/>
        <w:placeholder>
          <w:docPart w:val="088F69FCF43A2A4F87D0BC478C7481B1"/>
        </w:placeholder>
        <w:temporary/>
        <w:showingPlcHdr/>
      </w:sdtPr>
      <w:sdtEndPr/>
      <w:sdtContent>
        <w:r w:rsidR="006E3EFC">
          <w:t>[Type text]</w:t>
        </w:r>
      </w:sdtContent>
    </w:sdt>
    <w:r w:rsidR="006E3EFC">
      <w:ptab w:relativeTo="margin" w:alignment="center" w:leader="none"/>
    </w:r>
    <w:sdt>
      <w:sdtPr>
        <w:id w:val="1524904037"/>
        <w:placeholder>
          <w:docPart w:val="D523713169B8174C950D582193A32C84"/>
        </w:placeholder>
        <w:temporary/>
        <w:showingPlcHdr/>
      </w:sdtPr>
      <w:sdtEndPr/>
      <w:sdtContent>
        <w:r w:rsidR="006E3EFC">
          <w:t>[Type text]</w:t>
        </w:r>
      </w:sdtContent>
    </w:sdt>
    <w:r w:rsidR="006E3EFC">
      <w:ptab w:relativeTo="margin" w:alignment="right" w:leader="none"/>
    </w:r>
    <w:sdt>
      <w:sdtPr>
        <w:id w:val="-518784499"/>
        <w:placeholder>
          <w:docPart w:val="B97BC5D6AB590047887AD3858852C126"/>
        </w:placeholder>
        <w:temporary/>
        <w:showingPlcHdr/>
      </w:sdtPr>
      <w:sdtEndPr/>
      <w:sdtContent>
        <w:r w:rsidR="006E3EFC">
          <w:t>[Type text]</w:t>
        </w:r>
      </w:sdtContent>
    </w:sdt>
  </w:p>
  <w:p w14:paraId="2C9EAC63" w14:textId="77777777" w:rsidR="006E3EFC" w:rsidRDefault="006E3E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75195" w14:textId="0DF46F4F" w:rsidR="006E3EFC" w:rsidRDefault="006E3EFC" w:rsidP="00A5052E">
    <w:pPr>
      <w:pStyle w:val="Header"/>
    </w:pPr>
    <w:r>
      <w:rPr>
        <w:noProof/>
      </w:rPr>
      <w:drawing>
        <wp:anchor distT="0" distB="0" distL="114300" distR="114300" simplePos="0" relativeHeight="251659264" behindDoc="0" locked="0" layoutInCell="1" allowOverlap="1" wp14:anchorId="33CF7D20" wp14:editId="721E8D3A">
          <wp:simplePos x="0" y="0"/>
          <wp:positionH relativeFrom="margin">
            <wp:posOffset>1080135</wp:posOffset>
          </wp:positionH>
          <wp:positionV relativeFrom="margin">
            <wp:posOffset>-882015</wp:posOffset>
          </wp:positionV>
          <wp:extent cx="3634740" cy="505460"/>
          <wp:effectExtent l="0" t="0" r="3810" b="8890"/>
          <wp:wrapSquare wrapText="bothSides"/>
          <wp:docPr id="8" name="Picture 8" descr="Roadmap to Excellence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4740" cy="505460"/>
                  </a:xfrm>
                  <a:prstGeom prst="rect">
                    <a:avLst/>
                  </a:prstGeom>
                  <a:noFill/>
                </pic:spPr>
              </pic:pic>
            </a:graphicData>
          </a:graphic>
          <wp14:sizeRelH relativeFrom="margin">
            <wp14:pctWidth>0</wp14:pctWidth>
          </wp14:sizeRelH>
          <wp14:sizeRelV relativeFrom="margin">
            <wp14:pctHeight>0</wp14:pctHeight>
          </wp14:sizeRelV>
        </wp:anchor>
      </w:drawing>
    </w:r>
  </w:p>
  <w:p w14:paraId="7521695D" w14:textId="1F0495D3" w:rsidR="006E3EFC" w:rsidRDefault="006E3EFC" w:rsidP="00A5052E">
    <w:pPr>
      <w:pStyle w:val="Header"/>
    </w:pPr>
  </w:p>
  <w:p w14:paraId="1DD40362" w14:textId="2B12C7C9" w:rsidR="006E3EFC" w:rsidRDefault="006E3EFC" w:rsidP="00A5052E">
    <w:pPr>
      <w:pStyle w:val="Header"/>
    </w:pPr>
  </w:p>
  <w:p w14:paraId="0F65888A" w14:textId="1B595797" w:rsidR="006E3EFC" w:rsidRPr="00F834E7" w:rsidRDefault="006E3EFC" w:rsidP="007B055B">
    <w:pPr>
      <w:pStyle w:val="Header"/>
      <w:jc w:val="center"/>
      <w:rPr>
        <w:b/>
        <w:sz w:val="24"/>
        <w:szCs w:val="24"/>
      </w:rPr>
    </w:pPr>
    <w:r w:rsidRPr="00F834E7">
      <w:rPr>
        <w:b/>
        <w:sz w:val="24"/>
        <w:szCs w:val="24"/>
      </w:rPr>
      <w:t xml:space="preserve">State Safety Oversight (SSO) Program </w:t>
    </w:r>
  </w:p>
  <w:p w14:paraId="4533C437" w14:textId="77777777" w:rsidR="006E3EFC" w:rsidRDefault="006E3E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BE8C7" w14:textId="77777777" w:rsidR="006E3EFC" w:rsidRDefault="006E3EFC" w:rsidP="00A5052E">
    <w:pPr>
      <w:pStyle w:val="Header"/>
    </w:pPr>
    <w:r>
      <w:rPr>
        <w:noProof/>
      </w:rPr>
      <w:drawing>
        <wp:anchor distT="0" distB="0" distL="114300" distR="114300" simplePos="0" relativeHeight="251661312" behindDoc="0" locked="0" layoutInCell="1" allowOverlap="1" wp14:anchorId="2E74C6DA" wp14:editId="50FD5FC7">
          <wp:simplePos x="0" y="0"/>
          <wp:positionH relativeFrom="margin">
            <wp:posOffset>1737360</wp:posOffset>
          </wp:positionH>
          <wp:positionV relativeFrom="margin">
            <wp:posOffset>-1216660</wp:posOffset>
          </wp:positionV>
          <wp:extent cx="4754880" cy="6616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0" cy="661670"/>
                  </a:xfrm>
                  <a:prstGeom prst="rect">
                    <a:avLst/>
                  </a:prstGeom>
                  <a:noFill/>
                </pic:spPr>
              </pic:pic>
            </a:graphicData>
          </a:graphic>
        </wp:anchor>
      </w:drawing>
    </w:r>
  </w:p>
  <w:p w14:paraId="6C2DED89" w14:textId="77777777" w:rsidR="006E3EFC" w:rsidRDefault="006E3EFC" w:rsidP="00A5052E">
    <w:pPr>
      <w:pStyle w:val="Header"/>
    </w:pPr>
  </w:p>
  <w:p w14:paraId="38FE9968" w14:textId="77777777" w:rsidR="006E3EFC" w:rsidRDefault="006E3EFC" w:rsidP="00A5052E">
    <w:pPr>
      <w:pStyle w:val="Header"/>
    </w:pPr>
  </w:p>
  <w:p w14:paraId="1A4FEF58" w14:textId="77777777" w:rsidR="006E3EFC" w:rsidRDefault="006E3EFC" w:rsidP="00A5052E">
    <w:pPr>
      <w:pStyle w:val="Header"/>
    </w:pPr>
  </w:p>
  <w:p w14:paraId="079DBE2A" w14:textId="77777777" w:rsidR="006E3EFC" w:rsidRDefault="006E3EFC" w:rsidP="00A5052E">
    <w:pPr>
      <w:pStyle w:val="Header"/>
      <w:jc w:val="center"/>
      <w:rPr>
        <w:b/>
        <w:sz w:val="24"/>
        <w:szCs w:val="24"/>
      </w:rPr>
    </w:pPr>
  </w:p>
  <w:p w14:paraId="499517C4" w14:textId="63F110EA" w:rsidR="006E3EFC" w:rsidRPr="00F834E7" w:rsidRDefault="006E3EFC" w:rsidP="00A5052E">
    <w:pPr>
      <w:pStyle w:val="Header"/>
      <w:jc w:val="center"/>
      <w:rPr>
        <w:b/>
        <w:sz w:val="24"/>
        <w:szCs w:val="24"/>
      </w:rPr>
    </w:pPr>
    <w:r w:rsidRPr="00F834E7">
      <w:rPr>
        <w:b/>
        <w:sz w:val="24"/>
        <w:szCs w:val="24"/>
      </w:rPr>
      <w:t>State Safety Oversight (SSO) Program Work Plan</w:t>
    </w:r>
    <w:r>
      <w:rPr>
        <w:b/>
        <w:sz w:val="24"/>
        <w:szCs w:val="24"/>
      </w:rPr>
      <w:t xml:space="preserve"> </w:t>
    </w:r>
  </w:p>
  <w:p w14:paraId="77BD911E" w14:textId="794A32E9" w:rsidR="006E3EFC" w:rsidRPr="00F834E7" w:rsidRDefault="006E3EFC" w:rsidP="00A5052E">
    <w:pPr>
      <w:pStyle w:val="Header"/>
      <w:jc w:val="center"/>
      <w:rPr>
        <w:b/>
        <w:sz w:val="24"/>
        <w:szCs w:val="24"/>
      </w:rPr>
    </w:pPr>
    <w:r w:rsidRPr="00F834E7">
      <w:rPr>
        <w:b/>
        <w:sz w:val="24"/>
        <w:szCs w:val="24"/>
      </w:rPr>
      <w:t>Response to FTA’s Pre-Certification Submittal Review Correspondence</w:t>
    </w:r>
    <w:r>
      <w:rPr>
        <w:b/>
        <w:sz w:val="24"/>
        <w:szCs w:val="24"/>
      </w:rPr>
      <w:t xml:space="preserve"> and FTA’s SSO Grant Program Notice</w:t>
    </w:r>
  </w:p>
  <w:p w14:paraId="3E7520B6" w14:textId="77777777" w:rsidR="006E3EFC" w:rsidRDefault="006E3E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43A"/>
    <w:multiLevelType w:val="hybridMultilevel"/>
    <w:tmpl w:val="0644AAAA"/>
    <w:lvl w:ilvl="0" w:tplc="028E62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21235"/>
    <w:multiLevelType w:val="hybridMultilevel"/>
    <w:tmpl w:val="43161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80485F"/>
    <w:multiLevelType w:val="hybridMultilevel"/>
    <w:tmpl w:val="54581510"/>
    <w:lvl w:ilvl="0" w:tplc="D6C836A2">
      <w:start w:val="1"/>
      <w:numFmt w:val="decimal"/>
      <w:lvlText w:val="%1."/>
      <w:lvlJc w:val="left"/>
      <w:pPr>
        <w:ind w:left="472" w:hanging="36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nsid w:val="0C380076"/>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E237A6"/>
    <w:multiLevelType w:val="hybridMultilevel"/>
    <w:tmpl w:val="0F72E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98602C"/>
    <w:multiLevelType w:val="hybridMultilevel"/>
    <w:tmpl w:val="0F34C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62104"/>
    <w:multiLevelType w:val="hybridMultilevel"/>
    <w:tmpl w:val="E4565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837DC0"/>
    <w:multiLevelType w:val="hybridMultilevel"/>
    <w:tmpl w:val="6B1A26EA"/>
    <w:lvl w:ilvl="0" w:tplc="D6C836A2">
      <w:start w:val="1"/>
      <w:numFmt w:val="decimal"/>
      <w:lvlText w:val="%1."/>
      <w:lvlJc w:val="left"/>
      <w:pPr>
        <w:ind w:left="472" w:hanging="360"/>
      </w:pPr>
      <w:rPr>
        <w:rFonts w:hint="default"/>
      </w:rPr>
    </w:lvl>
    <w:lvl w:ilvl="1" w:tplc="04090019">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nsid w:val="24440FE2"/>
    <w:multiLevelType w:val="hybridMultilevel"/>
    <w:tmpl w:val="E4565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97640E3"/>
    <w:multiLevelType w:val="hybridMultilevel"/>
    <w:tmpl w:val="57E08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757C9D"/>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C67446"/>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8F75AD"/>
    <w:multiLevelType w:val="hybridMultilevel"/>
    <w:tmpl w:val="8C7258A4"/>
    <w:lvl w:ilvl="0" w:tplc="FBD607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D4B73"/>
    <w:multiLevelType w:val="hybridMultilevel"/>
    <w:tmpl w:val="722ED5D6"/>
    <w:lvl w:ilvl="0" w:tplc="FBD60798">
      <w:start w:val="1"/>
      <w:numFmt w:val="decimal"/>
      <w:lvlText w:val="%1."/>
      <w:lvlJc w:val="left"/>
      <w:pPr>
        <w:ind w:left="36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4">
    <w:nsid w:val="3069700A"/>
    <w:multiLevelType w:val="hybridMultilevel"/>
    <w:tmpl w:val="8612C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354D14"/>
    <w:multiLevelType w:val="hybridMultilevel"/>
    <w:tmpl w:val="9D203C2C"/>
    <w:lvl w:ilvl="0" w:tplc="EF8085B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326365"/>
    <w:multiLevelType w:val="hybridMultilevel"/>
    <w:tmpl w:val="EB5A6370"/>
    <w:lvl w:ilvl="0" w:tplc="D452EC9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7">
    <w:nsid w:val="3741664A"/>
    <w:multiLevelType w:val="hybridMultilevel"/>
    <w:tmpl w:val="AB8CCD3C"/>
    <w:lvl w:ilvl="0" w:tplc="06F41D6E">
      <w:start w:val="1"/>
      <w:numFmt w:val="bullet"/>
      <w:lvlText w:val=""/>
      <w:lvlJc w:val="left"/>
      <w:pPr>
        <w:tabs>
          <w:tab w:val="num" w:pos="663"/>
        </w:tabs>
        <w:ind w:left="591" w:hanging="288"/>
      </w:pPr>
      <w:rPr>
        <w:rFonts w:ascii="Symbol" w:hAnsi="Symbol" w:hint="default"/>
      </w:rPr>
    </w:lvl>
    <w:lvl w:ilvl="1" w:tplc="04090003">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8">
    <w:nsid w:val="37B310D0"/>
    <w:multiLevelType w:val="hybridMultilevel"/>
    <w:tmpl w:val="3B189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5F5C24"/>
    <w:multiLevelType w:val="hybridMultilevel"/>
    <w:tmpl w:val="581C83D6"/>
    <w:lvl w:ilvl="0" w:tplc="72742BF0">
      <w:start w:val="1"/>
      <w:numFmt w:val="decimal"/>
      <w:lvlText w:val="%1."/>
      <w:lvlJc w:val="left"/>
      <w:pPr>
        <w:ind w:left="36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0">
    <w:nsid w:val="42EE774C"/>
    <w:multiLevelType w:val="hybridMultilevel"/>
    <w:tmpl w:val="40EC1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6E6282"/>
    <w:multiLevelType w:val="hybridMultilevel"/>
    <w:tmpl w:val="B2EE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AA7B36"/>
    <w:multiLevelType w:val="hybridMultilevel"/>
    <w:tmpl w:val="DD7EA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92F5E"/>
    <w:multiLevelType w:val="hybridMultilevel"/>
    <w:tmpl w:val="D21E5F10"/>
    <w:lvl w:ilvl="0" w:tplc="72742B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508A2"/>
    <w:multiLevelType w:val="hybridMultilevel"/>
    <w:tmpl w:val="9B4A1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DCB332E"/>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0B161C"/>
    <w:multiLevelType w:val="hybridMultilevel"/>
    <w:tmpl w:val="EC200AEC"/>
    <w:lvl w:ilvl="0" w:tplc="B8B691F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840BB"/>
    <w:multiLevelType w:val="hybridMultilevel"/>
    <w:tmpl w:val="6EAC5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9024B3"/>
    <w:multiLevelType w:val="hybridMultilevel"/>
    <w:tmpl w:val="20082922"/>
    <w:lvl w:ilvl="0" w:tplc="2A9E418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C2B03"/>
    <w:multiLevelType w:val="hybridMultilevel"/>
    <w:tmpl w:val="AF54AD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5351485"/>
    <w:multiLevelType w:val="hybridMultilevel"/>
    <w:tmpl w:val="DD7C71AE"/>
    <w:lvl w:ilvl="0" w:tplc="FBD60798">
      <w:start w:val="1"/>
      <w:numFmt w:val="decimal"/>
      <w:lvlText w:val="%1."/>
      <w:lvlJc w:val="left"/>
      <w:pPr>
        <w:ind w:left="36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1">
    <w:nsid w:val="572D3336"/>
    <w:multiLevelType w:val="hybridMultilevel"/>
    <w:tmpl w:val="17A43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0A44C8"/>
    <w:multiLevelType w:val="hybridMultilevel"/>
    <w:tmpl w:val="ED9E5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A26928"/>
    <w:multiLevelType w:val="hybridMultilevel"/>
    <w:tmpl w:val="E6364A9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5ABC2FC5"/>
    <w:multiLevelType w:val="hybridMultilevel"/>
    <w:tmpl w:val="9B4A14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D012EEA"/>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E454BFF"/>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0438DC"/>
    <w:multiLevelType w:val="hybridMultilevel"/>
    <w:tmpl w:val="0F72E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0A44411"/>
    <w:multiLevelType w:val="hybridMultilevel"/>
    <w:tmpl w:val="89946CB0"/>
    <w:lvl w:ilvl="0" w:tplc="1D023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0272F9"/>
    <w:multiLevelType w:val="hybridMultilevel"/>
    <w:tmpl w:val="2D765058"/>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0">
    <w:nsid w:val="65595EAE"/>
    <w:multiLevelType w:val="hybridMultilevel"/>
    <w:tmpl w:val="E4565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89A2FB5"/>
    <w:multiLevelType w:val="hybridMultilevel"/>
    <w:tmpl w:val="1180C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8B00186"/>
    <w:multiLevelType w:val="hybridMultilevel"/>
    <w:tmpl w:val="E4565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8BD5E91"/>
    <w:multiLevelType w:val="hybridMultilevel"/>
    <w:tmpl w:val="4956FB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D20256B"/>
    <w:multiLevelType w:val="multilevel"/>
    <w:tmpl w:val="54581510"/>
    <w:lvl w:ilvl="0">
      <w:start w:val="1"/>
      <w:numFmt w:val="decimal"/>
      <w:lvlText w:val="%1."/>
      <w:lvlJc w:val="left"/>
      <w:pPr>
        <w:ind w:left="472" w:hanging="360"/>
      </w:pPr>
      <w:rPr>
        <w:rFonts w:hint="default"/>
      </w:r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abstractNum w:abstractNumId="45">
    <w:nsid w:val="6D4958CA"/>
    <w:multiLevelType w:val="hybridMultilevel"/>
    <w:tmpl w:val="6EAC5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E464C23"/>
    <w:multiLevelType w:val="hybridMultilevel"/>
    <w:tmpl w:val="E4565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4D565F9"/>
    <w:multiLevelType w:val="hybridMultilevel"/>
    <w:tmpl w:val="059E0200"/>
    <w:lvl w:ilvl="0" w:tplc="0A7229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5FB6B0B"/>
    <w:multiLevelType w:val="hybridMultilevel"/>
    <w:tmpl w:val="4204EAF0"/>
    <w:lvl w:ilvl="0" w:tplc="B1EE86F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627BF1"/>
    <w:multiLevelType w:val="hybridMultilevel"/>
    <w:tmpl w:val="504C0592"/>
    <w:lvl w:ilvl="0" w:tplc="6E6CBB5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7"/>
  </w:num>
  <w:num w:numId="3">
    <w:abstractNumId w:val="4"/>
  </w:num>
  <w:num w:numId="4">
    <w:abstractNumId w:val="34"/>
  </w:num>
  <w:num w:numId="5">
    <w:abstractNumId w:val="45"/>
  </w:num>
  <w:num w:numId="6">
    <w:abstractNumId w:val="37"/>
  </w:num>
  <w:num w:numId="7">
    <w:abstractNumId w:val="24"/>
  </w:num>
  <w:num w:numId="8">
    <w:abstractNumId w:val="40"/>
  </w:num>
  <w:num w:numId="9">
    <w:abstractNumId w:val="8"/>
  </w:num>
  <w:num w:numId="10">
    <w:abstractNumId w:val="9"/>
  </w:num>
  <w:num w:numId="11">
    <w:abstractNumId w:val="42"/>
  </w:num>
  <w:num w:numId="12">
    <w:abstractNumId w:val="33"/>
  </w:num>
  <w:num w:numId="13">
    <w:abstractNumId w:val="7"/>
  </w:num>
  <w:num w:numId="14">
    <w:abstractNumId w:val="39"/>
  </w:num>
  <w:num w:numId="15">
    <w:abstractNumId w:val="16"/>
  </w:num>
  <w:num w:numId="16">
    <w:abstractNumId w:val="15"/>
  </w:num>
  <w:num w:numId="17">
    <w:abstractNumId w:val="17"/>
  </w:num>
  <w:num w:numId="18">
    <w:abstractNumId w:val="47"/>
  </w:num>
  <w:num w:numId="19">
    <w:abstractNumId w:val="32"/>
  </w:num>
  <w:num w:numId="20">
    <w:abstractNumId w:val="29"/>
  </w:num>
  <w:num w:numId="21">
    <w:abstractNumId w:val="14"/>
  </w:num>
  <w:num w:numId="22">
    <w:abstractNumId w:val="31"/>
  </w:num>
  <w:num w:numId="23">
    <w:abstractNumId w:val="2"/>
  </w:num>
  <w:num w:numId="24">
    <w:abstractNumId w:val="44"/>
  </w:num>
  <w:num w:numId="25">
    <w:abstractNumId w:val="6"/>
  </w:num>
  <w:num w:numId="26">
    <w:abstractNumId w:val="11"/>
  </w:num>
  <w:num w:numId="27">
    <w:abstractNumId w:val="3"/>
  </w:num>
  <w:num w:numId="28">
    <w:abstractNumId w:val="36"/>
  </w:num>
  <w:num w:numId="29">
    <w:abstractNumId w:val="25"/>
  </w:num>
  <w:num w:numId="30">
    <w:abstractNumId w:val="41"/>
  </w:num>
  <w:num w:numId="31">
    <w:abstractNumId w:val="10"/>
  </w:num>
  <w:num w:numId="32">
    <w:abstractNumId w:val="35"/>
  </w:num>
  <w:num w:numId="33">
    <w:abstractNumId w:val="22"/>
  </w:num>
  <w:num w:numId="34">
    <w:abstractNumId w:val="21"/>
  </w:num>
  <w:num w:numId="35">
    <w:abstractNumId w:val="38"/>
  </w:num>
  <w:num w:numId="36">
    <w:abstractNumId w:val="1"/>
  </w:num>
  <w:num w:numId="37">
    <w:abstractNumId w:val="18"/>
  </w:num>
  <w:num w:numId="38">
    <w:abstractNumId w:val="5"/>
  </w:num>
  <w:num w:numId="39">
    <w:abstractNumId w:val="43"/>
  </w:num>
  <w:num w:numId="40">
    <w:abstractNumId w:val="20"/>
  </w:num>
  <w:num w:numId="41">
    <w:abstractNumId w:val="26"/>
  </w:num>
  <w:num w:numId="42">
    <w:abstractNumId w:val="49"/>
  </w:num>
  <w:num w:numId="43">
    <w:abstractNumId w:val="23"/>
  </w:num>
  <w:num w:numId="44">
    <w:abstractNumId w:val="19"/>
  </w:num>
  <w:num w:numId="45">
    <w:abstractNumId w:val="48"/>
  </w:num>
  <w:num w:numId="46">
    <w:abstractNumId w:val="0"/>
  </w:num>
  <w:num w:numId="47">
    <w:abstractNumId w:val="12"/>
  </w:num>
  <w:num w:numId="48">
    <w:abstractNumId w:val="30"/>
  </w:num>
  <w:num w:numId="49">
    <w:abstractNumId w:val="13"/>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2E"/>
    <w:rsid w:val="000008AC"/>
    <w:rsid w:val="00015D97"/>
    <w:rsid w:val="000335B4"/>
    <w:rsid w:val="00044A85"/>
    <w:rsid w:val="000704A0"/>
    <w:rsid w:val="00083906"/>
    <w:rsid w:val="000B403E"/>
    <w:rsid w:val="000E3616"/>
    <w:rsid w:val="000E722A"/>
    <w:rsid w:val="00111086"/>
    <w:rsid w:val="00112569"/>
    <w:rsid w:val="00120ECA"/>
    <w:rsid w:val="00151944"/>
    <w:rsid w:val="00166707"/>
    <w:rsid w:val="0017220B"/>
    <w:rsid w:val="00182B83"/>
    <w:rsid w:val="00187A5A"/>
    <w:rsid w:val="001A52DA"/>
    <w:rsid w:val="001E0D8D"/>
    <w:rsid w:val="001E5AE4"/>
    <w:rsid w:val="002119AB"/>
    <w:rsid w:val="00237A6C"/>
    <w:rsid w:val="00244BEE"/>
    <w:rsid w:val="00263678"/>
    <w:rsid w:val="00283E56"/>
    <w:rsid w:val="00294C9E"/>
    <w:rsid w:val="00295E17"/>
    <w:rsid w:val="002C7DF2"/>
    <w:rsid w:val="002F454D"/>
    <w:rsid w:val="002F54E5"/>
    <w:rsid w:val="00303F3F"/>
    <w:rsid w:val="003269B6"/>
    <w:rsid w:val="00327A65"/>
    <w:rsid w:val="003928C2"/>
    <w:rsid w:val="00395755"/>
    <w:rsid w:val="003A3FC9"/>
    <w:rsid w:val="003B2A4F"/>
    <w:rsid w:val="00424555"/>
    <w:rsid w:val="00437BAC"/>
    <w:rsid w:val="004461E1"/>
    <w:rsid w:val="00453B8F"/>
    <w:rsid w:val="004740F7"/>
    <w:rsid w:val="00477E36"/>
    <w:rsid w:val="004C6D2D"/>
    <w:rsid w:val="004F46CC"/>
    <w:rsid w:val="00500741"/>
    <w:rsid w:val="00511362"/>
    <w:rsid w:val="005278A7"/>
    <w:rsid w:val="00547B4A"/>
    <w:rsid w:val="00551F69"/>
    <w:rsid w:val="005607C8"/>
    <w:rsid w:val="00582A5B"/>
    <w:rsid w:val="00585E26"/>
    <w:rsid w:val="00596C64"/>
    <w:rsid w:val="005E0C85"/>
    <w:rsid w:val="005F0821"/>
    <w:rsid w:val="0062365C"/>
    <w:rsid w:val="00636C9E"/>
    <w:rsid w:val="006C7B9B"/>
    <w:rsid w:val="006D3C11"/>
    <w:rsid w:val="006D505B"/>
    <w:rsid w:val="006E3EFC"/>
    <w:rsid w:val="0071585F"/>
    <w:rsid w:val="00731B25"/>
    <w:rsid w:val="00744EEB"/>
    <w:rsid w:val="0077369F"/>
    <w:rsid w:val="00784E65"/>
    <w:rsid w:val="007A0903"/>
    <w:rsid w:val="007B055B"/>
    <w:rsid w:val="007D2FEA"/>
    <w:rsid w:val="007E7847"/>
    <w:rsid w:val="007F49C3"/>
    <w:rsid w:val="008408CF"/>
    <w:rsid w:val="008463AF"/>
    <w:rsid w:val="0087699A"/>
    <w:rsid w:val="00885307"/>
    <w:rsid w:val="008874B9"/>
    <w:rsid w:val="008A57B5"/>
    <w:rsid w:val="008F3576"/>
    <w:rsid w:val="008F512E"/>
    <w:rsid w:val="00950FB7"/>
    <w:rsid w:val="009849D9"/>
    <w:rsid w:val="0099332E"/>
    <w:rsid w:val="009953B1"/>
    <w:rsid w:val="009B134E"/>
    <w:rsid w:val="009D778B"/>
    <w:rsid w:val="009F0364"/>
    <w:rsid w:val="00A14067"/>
    <w:rsid w:val="00A20E65"/>
    <w:rsid w:val="00A41C7B"/>
    <w:rsid w:val="00A5052E"/>
    <w:rsid w:val="00AA31F2"/>
    <w:rsid w:val="00AD54BD"/>
    <w:rsid w:val="00AD77E1"/>
    <w:rsid w:val="00B0718B"/>
    <w:rsid w:val="00B10BE9"/>
    <w:rsid w:val="00B14023"/>
    <w:rsid w:val="00B2340A"/>
    <w:rsid w:val="00B24090"/>
    <w:rsid w:val="00B32BD5"/>
    <w:rsid w:val="00B70801"/>
    <w:rsid w:val="00BA3A84"/>
    <w:rsid w:val="00BB1615"/>
    <w:rsid w:val="00BC275D"/>
    <w:rsid w:val="00BE6096"/>
    <w:rsid w:val="00BE769A"/>
    <w:rsid w:val="00BF6799"/>
    <w:rsid w:val="00C02FAB"/>
    <w:rsid w:val="00C046E1"/>
    <w:rsid w:val="00C17A2A"/>
    <w:rsid w:val="00C21AA4"/>
    <w:rsid w:val="00C379FC"/>
    <w:rsid w:val="00C5542F"/>
    <w:rsid w:val="00C62A06"/>
    <w:rsid w:val="00C8710F"/>
    <w:rsid w:val="00C87C24"/>
    <w:rsid w:val="00CA3466"/>
    <w:rsid w:val="00CC3BB2"/>
    <w:rsid w:val="00CC5EAB"/>
    <w:rsid w:val="00D01802"/>
    <w:rsid w:val="00D029DC"/>
    <w:rsid w:val="00D21E31"/>
    <w:rsid w:val="00D26095"/>
    <w:rsid w:val="00D32537"/>
    <w:rsid w:val="00D555BC"/>
    <w:rsid w:val="00D86DBE"/>
    <w:rsid w:val="00DA3A5C"/>
    <w:rsid w:val="00DA6D20"/>
    <w:rsid w:val="00DB3A7D"/>
    <w:rsid w:val="00DF773D"/>
    <w:rsid w:val="00DF7AAA"/>
    <w:rsid w:val="00E11EA4"/>
    <w:rsid w:val="00E14526"/>
    <w:rsid w:val="00E25B30"/>
    <w:rsid w:val="00E34EE3"/>
    <w:rsid w:val="00E60ED6"/>
    <w:rsid w:val="00E65740"/>
    <w:rsid w:val="00E803A9"/>
    <w:rsid w:val="00E872A5"/>
    <w:rsid w:val="00EA7438"/>
    <w:rsid w:val="00EB7E72"/>
    <w:rsid w:val="00EE1C20"/>
    <w:rsid w:val="00F20121"/>
    <w:rsid w:val="00F37001"/>
    <w:rsid w:val="00F40119"/>
    <w:rsid w:val="00F75A18"/>
    <w:rsid w:val="00F8702A"/>
    <w:rsid w:val="00FA06DF"/>
    <w:rsid w:val="00FA0CE6"/>
    <w:rsid w:val="00FA3057"/>
    <w:rsid w:val="00FC602B"/>
    <w:rsid w:val="00FE50AB"/>
    <w:rsid w:val="00FF5600"/>
    <w:rsid w:val="00FF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532BD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2E"/>
    <w:pPr>
      <w:widowControl w:val="0"/>
      <w:spacing w:after="200" w:line="276" w:lineRule="auto"/>
    </w:pPr>
    <w:rPr>
      <w:rFonts w:eastAsiaTheme="minorHAnsi"/>
      <w:sz w:val="22"/>
      <w:szCs w:val="22"/>
    </w:rPr>
  </w:style>
  <w:style w:type="paragraph" w:styleId="Heading1">
    <w:name w:val="heading 1"/>
    <w:basedOn w:val="Normal"/>
    <w:next w:val="Heading2"/>
    <w:link w:val="Heading1Char"/>
    <w:qFormat/>
    <w:rsid w:val="007B055B"/>
    <w:pPr>
      <w:keepNext/>
      <w:spacing w:before="360" w:after="8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7B055B"/>
    <w:pPr>
      <w:keepNext/>
      <w:widowControl/>
      <w:spacing w:before="240" w:after="80" w:line="240" w:lineRule="auto"/>
      <w:outlineLvl w:val="1"/>
    </w:pPr>
    <w:rPr>
      <w:rFonts w:ascii="Arial" w:eastAsia="Times New Roman" w:hAnsi="Arial" w:cs="Arial"/>
      <w:b/>
      <w:bCs/>
      <w:i/>
      <w:szCs w:val="28"/>
    </w:rPr>
  </w:style>
  <w:style w:type="paragraph" w:styleId="Heading9">
    <w:name w:val="heading 9"/>
    <w:basedOn w:val="Normal"/>
    <w:next w:val="Normal"/>
    <w:link w:val="Heading9Char"/>
    <w:qFormat/>
    <w:rsid w:val="007B055B"/>
    <w:pPr>
      <w:keepNext/>
      <w:widowControl/>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2E"/>
    <w:pPr>
      <w:ind w:left="720"/>
      <w:contextualSpacing/>
    </w:pPr>
  </w:style>
  <w:style w:type="paragraph" w:styleId="Header">
    <w:name w:val="header"/>
    <w:basedOn w:val="Normal"/>
    <w:link w:val="HeaderChar"/>
    <w:uiPriority w:val="99"/>
    <w:unhideWhenUsed/>
    <w:rsid w:val="00A505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52E"/>
    <w:rPr>
      <w:rFonts w:eastAsiaTheme="minorHAnsi"/>
      <w:sz w:val="22"/>
      <w:szCs w:val="22"/>
    </w:rPr>
  </w:style>
  <w:style w:type="paragraph" w:styleId="Footer">
    <w:name w:val="footer"/>
    <w:basedOn w:val="Normal"/>
    <w:link w:val="FooterChar"/>
    <w:uiPriority w:val="99"/>
    <w:unhideWhenUsed/>
    <w:rsid w:val="00A505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52E"/>
    <w:rPr>
      <w:rFonts w:eastAsiaTheme="minorHAnsi"/>
      <w:sz w:val="22"/>
      <w:szCs w:val="22"/>
    </w:rPr>
  </w:style>
  <w:style w:type="character" w:styleId="Hyperlink">
    <w:name w:val="Hyperlink"/>
    <w:basedOn w:val="DefaultParagraphFont"/>
    <w:uiPriority w:val="99"/>
    <w:unhideWhenUsed/>
    <w:rsid w:val="00A5052E"/>
    <w:rPr>
      <w:color w:val="0000FF" w:themeColor="hyperlink"/>
      <w:u w:val="single"/>
    </w:rPr>
  </w:style>
  <w:style w:type="character" w:customStyle="1" w:styleId="Heading1Char">
    <w:name w:val="Heading 1 Char"/>
    <w:basedOn w:val="DefaultParagraphFont"/>
    <w:link w:val="Heading1"/>
    <w:rsid w:val="007B055B"/>
    <w:rPr>
      <w:rFonts w:ascii="Arial" w:eastAsia="Times New Roman" w:hAnsi="Arial" w:cs="Arial"/>
      <w:b/>
      <w:bCs/>
      <w:kern w:val="32"/>
      <w:sz w:val="28"/>
      <w:szCs w:val="32"/>
    </w:rPr>
  </w:style>
  <w:style w:type="character" w:customStyle="1" w:styleId="Heading2Char">
    <w:name w:val="Heading 2 Char"/>
    <w:basedOn w:val="DefaultParagraphFont"/>
    <w:link w:val="Heading2"/>
    <w:rsid w:val="007B055B"/>
    <w:rPr>
      <w:rFonts w:ascii="Arial" w:eastAsia="Times New Roman" w:hAnsi="Arial" w:cs="Arial"/>
      <w:b/>
      <w:bCs/>
      <w:i/>
      <w:sz w:val="22"/>
      <w:szCs w:val="28"/>
    </w:rPr>
  </w:style>
  <w:style w:type="character" w:customStyle="1" w:styleId="Heading9Char">
    <w:name w:val="Heading 9 Char"/>
    <w:basedOn w:val="DefaultParagraphFont"/>
    <w:link w:val="Heading9"/>
    <w:rsid w:val="007B055B"/>
    <w:rPr>
      <w:rFonts w:ascii="Arial" w:eastAsia="Times New Roman" w:hAnsi="Arial" w:cs="Arial"/>
      <w:sz w:val="22"/>
      <w:szCs w:val="22"/>
    </w:rPr>
  </w:style>
  <w:style w:type="paragraph" w:styleId="BodyText2">
    <w:name w:val="Body Text 2"/>
    <w:basedOn w:val="Normal"/>
    <w:next w:val="BodyText"/>
    <w:link w:val="BodyText2Char"/>
    <w:rsid w:val="007B055B"/>
    <w:pPr>
      <w:widowControl/>
      <w:tabs>
        <w:tab w:val="left" w:pos="360"/>
      </w:tabs>
      <w:spacing w:before="20" w:after="60" w:line="240" w:lineRule="auto"/>
      <w:ind w:left="36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B055B"/>
    <w:rPr>
      <w:rFonts w:ascii="Times New Roman" w:eastAsia="Times New Roman" w:hAnsi="Times New Roman" w:cs="Times New Roman"/>
      <w:sz w:val="22"/>
      <w:szCs w:val="20"/>
    </w:rPr>
  </w:style>
  <w:style w:type="paragraph" w:styleId="BodyText">
    <w:name w:val="Body Text"/>
    <w:basedOn w:val="Normal"/>
    <w:link w:val="BodyTextChar"/>
    <w:uiPriority w:val="99"/>
    <w:semiHidden/>
    <w:unhideWhenUsed/>
    <w:rsid w:val="007B055B"/>
    <w:pPr>
      <w:spacing w:after="120"/>
    </w:pPr>
  </w:style>
  <w:style w:type="character" w:customStyle="1" w:styleId="BodyTextChar">
    <w:name w:val="Body Text Char"/>
    <w:basedOn w:val="DefaultParagraphFont"/>
    <w:link w:val="BodyText"/>
    <w:uiPriority w:val="99"/>
    <w:semiHidden/>
    <w:rsid w:val="007B055B"/>
    <w:rPr>
      <w:rFonts w:eastAsiaTheme="minorHAnsi"/>
      <w:sz w:val="22"/>
      <w:szCs w:val="22"/>
    </w:rPr>
  </w:style>
  <w:style w:type="character" w:styleId="PageNumber">
    <w:name w:val="page number"/>
    <w:basedOn w:val="DefaultParagraphFont"/>
    <w:uiPriority w:val="99"/>
    <w:semiHidden/>
    <w:unhideWhenUsed/>
    <w:rsid w:val="00A41C7B"/>
  </w:style>
  <w:style w:type="character" w:styleId="CommentReference">
    <w:name w:val="annotation reference"/>
    <w:basedOn w:val="DefaultParagraphFont"/>
    <w:uiPriority w:val="99"/>
    <w:semiHidden/>
    <w:unhideWhenUsed/>
    <w:rsid w:val="009B134E"/>
    <w:rPr>
      <w:sz w:val="16"/>
      <w:szCs w:val="16"/>
    </w:rPr>
  </w:style>
  <w:style w:type="paragraph" w:styleId="CommentText">
    <w:name w:val="annotation text"/>
    <w:basedOn w:val="Normal"/>
    <w:link w:val="CommentTextChar"/>
    <w:uiPriority w:val="99"/>
    <w:unhideWhenUsed/>
    <w:rsid w:val="009B134E"/>
    <w:pPr>
      <w:spacing w:line="240" w:lineRule="auto"/>
    </w:pPr>
    <w:rPr>
      <w:sz w:val="20"/>
      <w:szCs w:val="20"/>
    </w:rPr>
  </w:style>
  <w:style w:type="character" w:customStyle="1" w:styleId="CommentTextChar">
    <w:name w:val="Comment Text Char"/>
    <w:basedOn w:val="DefaultParagraphFont"/>
    <w:link w:val="CommentText"/>
    <w:uiPriority w:val="99"/>
    <w:rsid w:val="009B134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B134E"/>
    <w:rPr>
      <w:b/>
      <w:bCs/>
    </w:rPr>
  </w:style>
  <w:style w:type="character" w:customStyle="1" w:styleId="CommentSubjectChar">
    <w:name w:val="Comment Subject Char"/>
    <w:basedOn w:val="CommentTextChar"/>
    <w:link w:val="CommentSubject"/>
    <w:uiPriority w:val="99"/>
    <w:semiHidden/>
    <w:rsid w:val="009B134E"/>
    <w:rPr>
      <w:rFonts w:eastAsiaTheme="minorHAnsi"/>
      <w:b/>
      <w:bCs/>
      <w:sz w:val="20"/>
      <w:szCs w:val="20"/>
    </w:rPr>
  </w:style>
  <w:style w:type="paragraph" w:styleId="BalloonText">
    <w:name w:val="Balloon Text"/>
    <w:basedOn w:val="Normal"/>
    <w:link w:val="BalloonTextChar"/>
    <w:uiPriority w:val="99"/>
    <w:semiHidden/>
    <w:unhideWhenUsed/>
    <w:rsid w:val="009B1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4E"/>
    <w:rPr>
      <w:rFonts w:ascii="Tahoma" w:eastAsiaTheme="minorHAnsi" w:hAnsi="Tahoma" w:cs="Tahoma"/>
      <w:sz w:val="16"/>
      <w:szCs w:val="16"/>
    </w:rPr>
  </w:style>
  <w:style w:type="paragraph" w:styleId="Revision">
    <w:name w:val="Revision"/>
    <w:hidden/>
    <w:uiPriority w:val="99"/>
    <w:semiHidden/>
    <w:rsid w:val="00C21AA4"/>
    <w:rPr>
      <w:rFonts w:eastAsiaTheme="minorHAnsi"/>
      <w:sz w:val="22"/>
      <w:szCs w:val="22"/>
    </w:rPr>
  </w:style>
  <w:style w:type="table" w:styleId="TableGrid">
    <w:name w:val="Table Grid"/>
    <w:basedOn w:val="TableNormal"/>
    <w:uiPriority w:val="59"/>
    <w:rsid w:val="00C2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10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52E"/>
    <w:pPr>
      <w:widowControl w:val="0"/>
      <w:spacing w:after="200" w:line="276" w:lineRule="auto"/>
    </w:pPr>
    <w:rPr>
      <w:rFonts w:eastAsiaTheme="minorHAnsi"/>
      <w:sz w:val="22"/>
      <w:szCs w:val="22"/>
    </w:rPr>
  </w:style>
  <w:style w:type="paragraph" w:styleId="Heading1">
    <w:name w:val="heading 1"/>
    <w:basedOn w:val="Normal"/>
    <w:next w:val="Heading2"/>
    <w:link w:val="Heading1Char"/>
    <w:qFormat/>
    <w:rsid w:val="007B055B"/>
    <w:pPr>
      <w:keepNext/>
      <w:spacing w:before="360" w:after="80" w:line="240" w:lineRule="auto"/>
      <w:outlineLvl w:val="0"/>
    </w:pPr>
    <w:rPr>
      <w:rFonts w:ascii="Arial" w:eastAsia="Times New Roman" w:hAnsi="Arial" w:cs="Arial"/>
      <w:b/>
      <w:bCs/>
      <w:kern w:val="32"/>
      <w:sz w:val="28"/>
      <w:szCs w:val="32"/>
    </w:rPr>
  </w:style>
  <w:style w:type="paragraph" w:styleId="Heading2">
    <w:name w:val="heading 2"/>
    <w:basedOn w:val="Normal"/>
    <w:next w:val="Normal"/>
    <w:link w:val="Heading2Char"/>
    <w:qFormat/>
    <w:rsid w:val="007B055B"/>
    <w:pPr>
      <w:keepNext/>
      <w:widowControl/>
      <w:spacing w:before="240" w:after="80" w:line="240" w:lineRule="auto"/>
      <w:outlineLvl w:val="1"/>
    </w:pPr>
    <w:rPr>
      <w:rFonts w:ascii="Arial" w:eastAsia="Times New Roman" w:hAnsi="Arial" w:cs="Arial"/>
      <w:b/>
      <w:bCs/>
      <w:i/>
      <w:szCs w:val="28"/>
    </w:rPr>
  </w:style>
  <w:style w:type="paragraph" w:styleId="Heading9">
    <w:name w:val="heading 9"/>
    <w:basedOn w:val="Normal"/>
    <w:next w:val="Normal"/>
    <w:link w:val="Heading9Char"/>
    <w:qFormat/>
    <w:rsid w:val="007B055B"/>
    <w:pPr>
      <w:keepNext/>
      <w:widowControl/>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2E"/>
    <w:pPr>
      <w:ind w:left="720"/>
      <w:contextualSpacing/>
    </w:pPr>
  </w:style>
  <w:style w:type="paragraph" w:styleId="Header">
    <w:name w:val="header"/>
    <w:basedOn w:val="Normal"/>
    <w:link w:val="HeaderChar"/>
    <w:uiPriority w:val="99"/>
    <w:unhideWhenUsed/>
    <w:rsid w:val="00A505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052E"/>
    <w:rPr>
      <w:rFonts w:eastAsiaTheme="minorHAnsi"/>
      <w:sz w:val="22"/>
      <w:szCs w:val="22"/>
    </w:rPr>
  </w:style>
  <w:style w:type="paragraph" w:styleId="Footer">
    <w:name w:val="footer"/>
    <w:basedOn w:val="Normal"/>
    <w:link w:val="FooterChar"/>
    <w:uiPriority w:val="99"/>
    <w:unhideWhenUsed/>
    <w:rsid w:val="00A505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052E"/>
    <w:rPr>
      <w:rFonts w:eastAsiaTheme="minorHAnsi"/>
      <w:sz w:val="22"/>
      <w:szCs w:val="22"/>
    </w:rPr>
  </w:style>
  <w:style w:type="character" w:styleId="Hyperlink">
    <w:name w:val="Hyperlink"/>
    <w:basedOn w:val="DefaultParagraphFont"/>
    <w:uiPriority w:val="99"/>
    <w:unhideWhenUsed/>
    <w:rsid w:val="00A5052E"/>
    <w:rPr>
      <w:color w:val="0000FF" w:themeColor="hyperlink"/>
      <w:u w:val="single"/>
    </w:rPr>
  </w:style>
  <w:style w:type="character" w:customStyle="1" w:styleId="Heading1Char">
    <w:name w:val="Heading 1 Char"/>
    <w:basedOn w:val="DefaultParagraphFont"/>
    <w:link w:val="Heading1"/>
    <w:rsid w:val="007B055B"/>
    <w:rPr>
      <w:rFonts w:ascii="Arial" w:eastAsia="Times New Roman" w:hAnsi="Arial" w:cs="Arial"/>
      <w:b/>
      <w:bCs/>
      <w:kern w:val="32"/>
      <w:sz w:val="28"/>
      <w:szCs w:val="32"/>
    </w:rPr>
  </w:style>
  <w:style w:type="character" w:customStyle="1" w:styleId="Heading2Char">
    <w:name w:val="Heading 2 Char"/>
    <w:basedOn w:val="DefaultParagraphFont"/>
    <w:link w:val="Heading2"/>
    <w:rsid w:val="007B055B"/>
    <w:rPr>
      <w:rFonts w:ascii="Arial" w:eastAsia="Times New Roman" w:hAnsi="Arial" w:cs="Arial"/>
      <w:b/>
      <w:bCs/>
      <w:i/>
      <w:sz w:val="22"/>
      <w:szCs w:val="28"/>
    </w:rPr>
  </w:style>
  <w:style w:type="character" w:customStyle="1" w:styleId="Heading9Char">
    <w:name w:val="Heading 9 Char"/>
    <w:basedOn w:val="DefaultParagraphFont"/>
    <w:link w:val="Heading9"/>
    <w:rsid w:val="007B055B"/>
    <w:rPr>
      <w:rFonts w:ascii="Arial" w:eastAsia="Times New Roman" w:hAnsi="Arial" w:cs="Arial"/>
      <w:sz w:val="22"/>
      <w:szCs w:val="22"/>
    </w:rPr>
  </w:style>
  <w:style w:type="paragraph" w:styleId="BodyText2">
    <w:name w:val="Body Text 2"/>
    <w:basedOn w:val="Normal"/>
    <w:next w:val="BodyText"/>
    <w:link w:val="BodyText2Char"/>
    <w:rsid w:val="007B055B"/>
    <w:pPr>
      <w:widowControl/>
      <w:tabs>
        <w:tab w:val="left" w:pos="360"/>
      </w:tabs>
      <w:spacing w:before="20" w:after="60" w:line="240" w:lineRule="auto"/>
      <w:ind w:left="36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7B055B"/>
    <w:rPr>
      <w:rFonts w:ascii="Times New Roman" w:eastAsia="Times New Roman" w:hAnsi="Times New Roman" w:cs="Times New Roman"/>
      <w:sz w:val="22"/>
      <w:szCs w:val="20"/>
    </w:rPr>
  </w:style>
  <w:style w:type="paragraph" w:styleId="BodyText">
    <w:name w:val="Body Text"/>
    <w:basedOn w:val="Normal"/>
    <w:link w:val="BodyTextChar"/>
    <w:uiPriority w:val="99"/>
    <w:semiHidden/>
    <w:unhideWhenUsed/>
    <w:rsid w:val="007B055B"/>
    <w:pPr>
      <w:spacing w:after="120"/>
    </w:pPr>
  </w:style>
  <w:style w:type="character" w:customStyle="1" w:styleId="BodyTextChar">
    <w:name w:val="Body Text Char"/>
    <w:basedOn w:val="DefaultParagraphFont"/>
    <w:link w:val="BodyText"/>
    <w:uiPriority w:val="99"/>
    <w:semiHidden/>
    <w:rsid w:val="007B055B"/>
    <w:rPr>
      <w:rFonts w:eastAsiaTheme="minorHAnsi"/>
      <w:sz w:val="22"/>
      <w:szCs w:val="22"/>
    </w:rPr>
  </w:style>
  <w:style w:type="character" w:styleId="PageNumber">
    <w:name w:val="page number"/>
    <w:basedOn w:val="DefaultParagraphFont"/>
    <w:uiPriority w:val="99"/>
    <w:semiHidden/>
    <w:unhideWhenUsed/>
    <w:rsid w:val="00A41C7B"/>
  </w:style>
  <w:style w:type="character" w:styleId="CommentReference">
    <w:name w:val="annotation reference"/>
    <w:basedOn w:val="DefaultParagraphFont"/>
    <w:uiPriority w:val="99"/>
    <w:semiHidden/>
    <w:unhideWhenUsed/>
    <w:rsid w:val="009B134E"/>
    <w:rPr>
      <w:sz w:val="16"/>
      <w:szCs w:val="16"/>
    </w:rPr>
  </w:style>
  <w:style w:type="paragraph" w:styleId="CommentText">
    <w:name w:val="annotation text"/>
    <w:basedOn w:val="Normal"/>
    <w:link w:val="CommentTextChar"/>
    <w:uiPriority w:val="99"/>
    <w:unhideWhenUsed/>
    <w:rsid w:val="009B134E"/>
    <w:pPr>
      <w:spacing w:line="240" w:lineRule="auto"/>
    </w:pPr>
    <w:rPr>
      <w:sz w:val="20"/>
      <w:szCs w:val="20"/>
    </w:rPr>
  </w:style>
  <w:style w:type="character" w:customStyle="1" w:styleId="CommentTextChar">
    <w:name w:val="Comment Text Char"/>
    <w:basedOn w:val="DefaultParagraphFont"/>
    <w:link w:val="CommentText"/>
    <w:uiPriority w:val="99"/>
    <w:rsid w:val="009B134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B134E"/>
    <w:rPr>
      <w:b/>
      <w:bCs/>
    </w:rPr>
  </w:style>
  <w:style w:type="character" w:customStyle="1" w:styleId="CommentSubjectChar">
    <w:name w:val="Comment Subject Char"/>
    <w:basedOn w:val="CommentTextChar"/>
    <w:link w:val="CommentSubject"/>
    <w:uiPriority w:val="99"/>
    <w:semiHidden/>
    <w:rsid w:val="009B134E"/>
    <w:rPr>
      <w:rFonts w:eastAsiaTheme="minorHAnsi"/>
      <w:b/>
      <w:bCs/>
      <w:sz w:val="20"/>
      <w:szCs w:val="20"/>
    </w:rPr>
  </w:style>
  <w:style w:type="paragraph" w:styleId="BalloonText">
    <w:name w:val="Balloon Text"/>
    <w:basedOn w:val="Normal"/>
    <w:link w:val="BalloonTextChar"/>
    <w:uiPriority w:val="99"/>
    <w:semiHidden/>
    <w:unhideWhenUsed/>
    <w:rsid w:val="009B1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34E"/>
    <w:rPr>
      <w:rFonts w:ascii="Tahoma" w:eastAsiaTheme="minorHAnsi" w:hAnsi="Tahoma" w:cs="Tahoma"/>
      <w:sz w:val="16"/>
      <w:szCs w:val="16"/>
    </w:rPr>
  </w:style>
  <w:style w:type="paragraph" w:styleId="Revision">
    <w:name w:val="Revision"/>
    <w:hidden/>
    <w:uiPriority w:val="99"/>
    <w:semiHidden/>
    <w:rsid w:val="00C21AA4"/>
    <w:rPr>
      <w:rFonts w:eastAsiaTheme="minorHAnsi"/>
      <w:sz w:val="22"/>
      <w:szCs w:val="22"/>
    </w:rPr>
  </w:style>
  <w:style w:type="table" w:styleId="TableGrid">
    <w:name w:val="Table Grid"/>
    <w:basedOn w:val="TableNormal"/>
    <w:uiPriority w:val="59"/>
    <w:rsid w:val="00C21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1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fta.dot.gov/tso.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ta.dot.gov/tso.html"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fta.dot.gov/tso.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8F69FCF43A2A4F87D0BC478C7481B1"/>
        <w:category>
          <w:name w:val="General"/>
          <w:gallery w:val="placeholder"/>
        </w:category>
        <w:types>
          <w:type w:val="bbPlcHdr"/>
        </w:types>
        <w:behaviors>
          <w:behavior w:val="content"/>
        </w:behaviors>
        <w:guid w:val="{CBB0794F-2AD7-3A4C-8341-8934BE0A7911}"/>
      </w:docPartPr>
      <w:docPartBody>
        <w:p w:rsidR="00024A16" w:rsidRDefault="00024A16" w:rsidP="00024A16">
          <w:pPr>
            <w:pStyle w:val="088F69FCF43A2A4F87D0BC478C7481B1"/>
          </w:pPr>
          <w:r>
            <w:t>[Type text]</w:t>
          </w:r>
        </w:p>
      </w:docPartBody>
    </w:docPart>
    <w:docPart>
      <w:docPartPr>
        <w:name w:val="D523713169B8174C950D582193A32C84"/>
        <w:category>
          <w:name w:val="General"/>
          <w:gallery w:val="placeholder"/>
        </w:category>
        <w:types>
          <w:type w:val="bbPlcHdr"/>
        </w:types>
        <w:behaviors>
          <w:behavior w:val="content"/>
        </w:behaviors>
        <w:guid w:val="{99573CC1-6CAD-7E4C-8816-95A37A8204D2}"/>
      </w:docPartPr>
      <w:docPartBody>
        <w:p w:rsidR="00024A16" w:rsidRDefault="00024A16" w:rsidP="00024A16">
          <w:pPr>
            <w:pStyle w:val="D523713169B8174C950D582193A32C84"/>
          </w:pPr>
          <w:r>
            <w:t>[Type text]</w:t>
          </w:r>
        </w:p>
      </w:docPartBody>
    </w:docPart>
    <w:docPart>
      <w:docPartPr>
        <w:name w:val="B97BC5D6AB590047887AD3858852C126"/>
        <w:category>
          <w:name w:val="General"/>
          <w:gallery w:val="placeholder"/>
        </w:category>
        <w:types>
          <w:type w:val="bbPlcHdr"/>
        </w:types>
        <w:behaviors>
          <w:behavior w:val="content"/>
        </w:behaviors>
        <w:guid w:val="{430D2087-4166-5442-8CBE-6DCF44F2FCF6}"/>
      </w:docPartPr>
      <w:docPartBody>
        <w:p w:rsidR="00024A16" w:rsidRDefault="00024A16" w:rsidP="00024A16">
          <w:pPr>
            <w:pStyle w:val="B97BC5D6AB590047887AD3858852C12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A16"/>
    <w:rsid w:val="00024A16"/>
    <w:rsid w:val="001351CB"/>
    <w:rsid w:val="001E535F"/>
    <w:rsid w:val="00376DF7"/>
    <w:rsid w:val="004B2E74"/>
    <w:rsid w:val="0056229D"/>
    <w:rsid w:val="0074001D"/>
    <w:rsid w:val="00824C61"/>
    <w:rsid w:val="008B78B1"/>
    <w:rsid w:val="009A0F1D"/>
    <w:rsid w:val="009C0CDD"/>
    <w:rsid w:val="00BD4C3B"/>
    <w:rsid w:val="00D1107F"/>
    <w:rsid w:val="00D92FC7"/>
    <w:rsid w:val="00F80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F69FCF43A2A4F87D0BC478C7481B1">
    <w:name w:val="088F69FCF43A2A4F87D0BC478C7481B1"/>
    <w:rsid w:val="00024A16"/>
  </w:style>
  <w:style w:type="paragraph" w:customStyle="1" w:styleId="D523713169B8174C950D582193A32C84">
    <w:name w:val="D523713169B8174C950D582193A32C84"/>
    <w:rsid w:val="00024A16"/>
  </w:style>
  <w:style w:type="paragraph" w:customStyle="1" w:styleId="B97BC5D6AB590047887AD3858852C126">
    <w:name w:val="B97BC5D6AB590047887AD3858852C126"/>
    <w:rsid w:val="00024A16"/>
  </w:style>
  <w:style w:type="paragraph" w:customStyle="1" w:styleId="8ED2D0D11A3C094F80E6A1343722B25E">
    <w:name w:val="8ED2D0D11A3C094F80E6A1343722B25E"/>
    <w:rsid w:val="00024A16"/>
  </w:style>
  <w:style w:type="paragraph" w:customStyle="1" w:styleId="C85863341BD04841BB22CA2E81FB19A1">
    <w:name w:val="C85863341BD04841BB22CA2E81FB19A1"/>
    <w:rsid w:val="00024A16"/>
  </w:style>
  <w:style w:type="paragraph" w:customStyle="1" w:styleId="67AC98AD9DF79542B684F7F243EB5B81">
    <w:name w:val="67AC98AD9DF79542B684F7F243EB5B81"/>
    <w:rsid w:val="00024A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F69FCF43A2A4F87D0BC478C7481B1">
    <w:name w:val="088F69FCF43A2A4F87D0BC478C7481B1"/>
    <w:rsid w:val="00024A16"/>
  </w:style>
  <w:style w:type="paragraph" w:customStyle="1" w:styleId="D523713169B8174C950D582193A32C84">
    <w:name w:val="D523713169B8174C950D582193A32C84"/>
    <w:rsid w:val="00024A16"/>
  </w:style>
  <w:style w:type="paragraph" w:customStyle="1" w:styleId="B97BC5D6AB590047887AD3858852C126">
    <w:name w:val="B97BC5D6AB590047887AD3858852C126"/>
    <w:rsid w:val="00024A16"/>
  </w:style>
  <w:style w:type="paragraph" w:customStyle="1" w:styleId="8ED2D0D11A3C094F80E6A1343722B25E">
    <w:name w:val="8ED2D0D11A3C094F80E6A1343722B25E"/>
    <w:rsid w:val="00024A16"/>
  </w:style>
  <w:style w:type="paragraph" w:customStyle="1" w:styleId="C85863341BD04841BB22CA2E81FB19A1">
    <w:name w:val="C85863341BD04841BB22CA2E81FB19A1"/>
    <w:rsid w:val="00024A16"/>
  </w:style>
  <w:style w:type="paragraph" w:customStyle="1" w:styleId="67AC98AD9DF79542B684F7F243EB5B81">
    <w:name w:val="67AC98AD9DF79542B684F7F243EB5B81"/>
    <w:rsid w:val="00024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FC8E-EE97-4B2B-B381-85EEA3A468FC}">
  <ds:schemaRefs>
    <ds:schemaRef ds:uri="http://schemas.openxmlformats.org/officeDocument/2006/bibliography"/>
  </ds:schemaRefs>
</ds:datastoreItem>
</file>

<file path=customXml/itemProps2.xml><?xml version="1.0" encoding="utf-8"?>
<ds:datastoreItem xmlns:ds="http://schemas.openxmlformats.org/officeDocument/2006/customXml" ds:itemID="{D5FD2E7F-D131-4815-9EE1-BFFD6782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5277</Words>
  <Characters>30079</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Certification Work Plan Template for State Safety Oversite Program</vt:lpstr>
    </vt:vector>
  </TitlesOfParts>
  <Company>DOT</Company>
  <LinksUpToDate>false</LinksUpToDate>
  <CharactersWithSpaces>35286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Work Plan Template for State Safety Oversite Program</dc:title>
  <dc:subject>Certification Work Plan Template for State Safety Oversite Program</dc:subject>
  <dc:creator>Federal Tranisit Administration</dc:creator>
  <cp:lastModifiedBy>USDOT_User</cp:lastModifiedBy>
  <cp:revision>2</cp:revision>
  <dcterms:created xsi:type="dcterms:W3CDTF">2015-06-18T17:51:00Z</dcterms:created>
  <dcterms:modified xsi:type="dcterms:W3CDTF">2015-06-18T17:51:00Z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