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FF" w:rsidRPr="00E06B90" w:rsidRDefault="00B43BFF" w:rsidP="00EB3B6D">
      <w:pPr>
        <w:tabs>
          <w:tab w:val="left" w:pos="480"/>
          <w:tab w:val="right" w:pos="8640"/>
        </w:tabs>
        <w:spacing w:after="0" w:line="240" w:lineRule="auto"/>
        <w:ind w:right="684"/>
        <w:jc w:val="center"/>
        <w:rPr>
          <w:rFonts w:ascii="Arial" w:eastAsia="Times New Roman" w:hAnsi="Arial" w:cs="Arial"/>
          <w:b/>
          <w:sz w:val="24"/>
          <w:szCs w:val="24"/>
        </w:rPr>
      </w:pPr>
      <w:bookmarkStart w:id="0" w:name="_GoBack"/>
      <w:bookmarkEnd w:id="0"/>
      <w:r w:rsidRPr="00E06B90">
        <w:rPr>
          <w:rFonts w:ascii="Arial" w:eastAsia="Times New Roman" w:hAnsi="Arial" w:cs="Arial"/>
          <w:b/>
          <w:sz w:val="24"/>
          <w:szCs w:val="24"/>
        </w:rPr>
        <w:t>SUPPORTING STATEMENT</w:t>
      </w:r>
    </w:p>
    <w:p w:rsidR="00B43BFF" w:rsidRPr="00E06B90" w:rsidRDefault="00B43BFF" w:rsidP="00EB3B6D">
      <w:pPr>
        <w:tabs>
          <w:tab w:val="left" w:pos="480"/>
          <w:tab w:val="right" w:pos="8640"/>
        </w:tabs>
        <w:spacing w:after="0" w:line="240" w:lineRule="auto"/>
        <w:ind w:right="684"/>
        <w:jc w:val="center"/>
        <w:rPr>
          <w:rFonts w:ascii="Arial" w:eastAsia="Times New Roman" w:hAnsi="Arial" w:cs="Arial"/>
          <w:b/>
          <w:sz w:val="24"/>
          <w:szCs w:val="24"/>
        </w:rPr>
      </w:pPr>
      <w:r w:rsidRPr="00E06B90">
        <w:rPr>
          <w:rFonts w:ascii="Arial" w:eastAsia="Times New Roman" w:hAnsi="Arial" w:cs="Arial"/>
          <w:b/>
          <w:sz w:val="24"/>
          <w:szCs w:val="24"/>
        </w:rPr>
        <w:t>VA FORM 29-0165</w:t>
      </w:r>
    </w:p>
    <w:p w:rsidR="00B43BFF" w:rsidRPr="00E06B90" w:rsidRDefault="00B43BFF" w:rsidP="00EB3B6D">
      <w:pPr>
        <w:tabs>
          <w:tab w:val="left" w:pos="480"/>
          <w:tab w:val="right" w:pos="8640"/>
        </w:tabs>
        <w:spacing w:after="0" w:line="240" w:lineRule="auto"/>
        <w:ind w:right="684"/>
        <w:jc w:val="center"/>
        <w:rPr>
          <w:rFonts w:ascii="Arial" w:eastAsia="Times New Roman" w:hAnsi="Arial" w:cs="Arial"/>
          <w:b/>
          <w:sz w:val="24"/>
          <w:szCs w:val="24"/>
        </w:rPr>
      </w:pPr>
      <w:r w:rsidRPr="00E06B90">
        <w:rPr>
          <w:rFonts w:ascii="Arial" w:eastAsia="Times New Roman" w:hAnsi="Arial" w:cs="Arial"/>
          <w:b/>
          <w:sz w:val="24"/>
          <w:szCs w:val="24"/>
        </w:rPr>
        <w:t>VA MATIC ENROLLMENT/CHANGE</w:t>
      </w:r>
    </w:p>
    <w:p w:rsidR="00500254" w:rsidRPr="00E06B90" w:rsidRDefault="00B43BFF" w:rsidP="00EB3B6D">
      <w:pPr>
        <w:tabs>
          <w:tab w:val="left" w:pos="480"/>
          <w:tab w:val="right" w:pos="8640"/>
        </w:tabs>
        <w:spacing w:after="0" w:line="240" w:lineRule="auto"/>
        <w:ind w:right="684"/>
        <w:jc w:val="center"/>
        <w:rPr>
          <w:rFonts w:ascii="Arial" w:eastAsia="Times New Roman" w:hAnsi="Arial" w:cs="Arial"/>
          <w:b/>
          <w:sz w:val="24"/>
          <w:szCs w:val="24"/>
        </w:rPr>
      </w:pPr>
      <w:r w:rsidRPr="00E06B90">
        <w:rPr>
          <w:rFonts w:ascii="Arial" w:eastAsia="Times New Roman" w:hAnsi="Arial" w:cs="Arial"/>
          <w:b/>
          <w:sz w:val="24"/>
          <w:szCs w:val="24"/>
        </w:rPr>
        <w:t>2900-0525</w:t>
      </w:r>
    </w:p>
    <w:p w:rsidR="00B43BFF" w:rsidRPr="00E06B90" w:rsidRDefault="00B43BFF" w:rsidP="00EB3B6D">
      <w:pPr>
        <w:tabs>
          <w:tab w:val="left" w:pos="480"/>
          <w:tab w:val="right" w:pos="8640"/>
        </w:tabs>
        <w:spacing w:after="0" w:line="240" w:lineRule="auto"/>
        <w:ind w:right="684"/>
        <w:jc w:val="center"/>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rPr>
          <w:rFonts w:ascii="Arial" w:eastAsia="Times New Roman" w:hAnsi="Arial" w:cs="Arial"/>
          <w:b/>
          <w:sz w:val="24"/>
          <w:szCs w:val="24"/>
        </w:rPr>
      </w:pPr>
      <w:r w:rsidRPr="00E06B90">
        <w:rPr>
          <w:rFonts w:ascii="Arial" w:eastAsia="Times New Roman" w:hAnsi="Arial" w:cs="Arial"/>
          <w:b/>
          <w:sz w:val="24"/>
          <w:szCs w:val="24"/>
        </w:rPr>
        <w:t xml:space="preserve">A.  </w:t>
      </w:r>
      <w:r w:rsidRPr="00E06B90">
        <w:rPr>
          <w:rFonts w:ascii="Arial" w:eastAsia="Times New Roman" w:hAnsi="Arial" w:cs="Arial"/>
          <w:b/>
          <w:sz w:val="24"/>
          <w:szCs w:val="24"/>
          <w:u w:val="single"/>
        </w:rPr>
        <w:t>Justification</w:t>
      </w:r>
    </w:p>
    <w:p w:rsidR="00500254" w:rsidRPr="00E06B90" w:rsidRDefault="00500254" w:rsidP="00EB3B6D">
      <w:pPr>
        <w:tabs>
          <w:tab w:val="left" w:pos="480"/>
          <w:tab w:val="right" w:pos="8640"/>
        </w:tabs>
        <w:spacing w:after="0" w:line="240" w:lineRule="auto"/>
        <w:ind w:right="684"/>
        <w:rPr>
          <w:rFonts w:ascii="Arial" w:eastAsia="Times New Roman" w:hAnsi="Arial" w:cs="Arial"/>
          <w:b/>
          <w:sz w:val="24"/>
          <w:szCs w:val="24"/>
        </w:rPr>
      </w:pPr>
    </w:p>
    <w:p w:rsidR="00500254" w:rsidRPr="00E06B90" w:rsidRDefault="00EB3B6D" w:rsidP="00EB3B6D">
      <w:pPr>
        <w:spacing w:after="0" w:line="240" w:lineRule="auto"/>
        <w:ind w:right="540"/>
        <w:contextualSpacing/>
        <w:rPr>
          <w:rFonts w:ascii="Arial" w:eastAsia="Times New Roman" w:hAnsi="Arial" w:cs="Arial"/>
          <w:b/>
          <w:sz w:val="24"/>
          <w:szCs w:val="24"/>
        </w:rPr>
      </w:pPr>
      <w:r>
        <w:rPr>
          <w:rFonts w:ascii="Arial" w:eastAsia="Times New Roman" w:hAnsi="Arial" w:cs="Arial"/>
          <w:b/>
          <w:sz w:val="24"/>
          <w:szCs w:val="24"/>
        </w:rPr>
        <w:t xml:space="preserve">1. </w:t>
      </w:r>
      <w:r w:rsidR="00500254" w:rsidRPr="00E06B90">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500254" w:rsidRPr="00E06B90" w:rsidRDefault="00500254" w:rsidP="00EB3B6D">
      <w:pPr>
        <w:spacing w:after="0" w:line="240" w:lineRule="auto"/>
        <w:ind w:left="720" w:right="540"/>
        <w:contextualSpacing/>
        <w:rPr>
          <w:rFonts w:ascii="Arial" w:eastAsia="Times New Roman" w:hAnsi="Arial" w:cs="Arial"/>
          <w:sz w:val="24"/>
          <w:szCs w:val="24"/>
        </w:rPr>
      </w:pPr>
    </w:p>
    <w:p w:rsidR="00B43BFF" w:rsidRPr="00E06B90" w:rsidRDefault="00B43BFF" w:rsidP="00EB3B6D">
      <w:pPr>
        <w:overflowPunct w:val="0"/>
        <w:autoSpaceDE w:val="0"/>
        <w:autoSpaceDN w:val="0"/>
        <w:adjustRightInd w:val="0"/>
        <w:spacing w:after="0" w:line="240" w:lineRule="auto"/>
        <w:textAlignment w:val="baseline"/>
        <w:rPr>
          <w:rFonts w:ascii="Arial" w:hAnsi="Arial" w:cs="Arial"/>
          <w:sz w:val="24"/>
          <w:szCs w:val="24"/>
        </w:rPr>
      </w:pPr>
      <w:r w:rsidRPr="00E06B90">
        <w:rPr>
          <w:rFonts w:ascii="Arial" w:hAnsi="Arial" w:cs="Arial"/>
          <w:sz w:val="24"/>
          <w:szCs w:val="24"/>
        </w:rPr>
        <w:t>The form is used by the insured to enroll or change the account number and/or bank from which a VA MATIC deduction was previously authorized.  The information requested is authorized by law, 38 USC 1908.</w:t>
      </w:r>
    </w:p>
    <w:p w:rsidR="00500254" w:rsidRPr="00E06B90" w:rsidRDefault="00500254" w:rsidP="00EB3B6D">
      <w:pPr>
        <w:spacing w:after="0" w:line="240" w:lineRule="auto"/>
        <w:ind w:left="720"/>
        <w:rPr>
          <w:rFonts w:ascii="Arial" w:eastAsia="Times New Roman" w:hAnsi="Arial" w:cs="Arial"/>
          <w:sz w:val="24"/>
          <w:szCs w:val="24"/>
        </w:rPr>
      </w:pPr>
    </w:p>
    <w:p w:rsidR="00500254" w:rsidRPr="00E06B90" w:rsidRDefault="00500254" w:rsidP="00EB3B6D">
      <w:pPr>
        <w:spacing w:after="0" w:line="240" w:lineRule="auto"/>
        <w:ind w:left="720"/>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E06B90">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B43BFF" w:rsidP="00EB3B6D">
      <w:pPr>
        <w:rPr>
          <w:rFonts w:ascii="Arial" w:hAnsi="Arial" w:cs="Arial"/>
          <w:sz w:val="24"/>
          <w:szCs w:val="24"/>
        </w:rPr>
      </w:pPr>
      <w:r w:rsidRPr="00E06B90">
        <w:rPr>
          <w:rFonts w:ascii="Arial" w:hAnsi="Arial" w:cs="Arial"/>
          <w:sz w:val="24"/>
          <w:szCs w:val="24"/>
        </w:rPr>
        <w:t>The data collected on the form is used by the Department of Veterans Affairs (VA) to process the insured’s request.</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E06B90">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B43BFF" w:rsidP="00EB3B6D">
      <w:pPr>
        <w:rPr>
          <w:rFonts w:ascii="Arial" w:hAnsi="Arial" w:cs="Arial"/>
          <w:sz w:val="24"/>
          <w:szCs w:val="24"/>
        </w:rPr>
      </w:pPr>
      <w:r w:rsidRPr="00E06B90">
        <w:rPr>
          <w:rFonts w:ascii="Arial" w:hAnsi="Arial" w:cs="Arial"/>
          <w:sz w:val="24"/>
          <w:szCs w:val="24"/>
        </w:rPr>
        <w:t>This form is available on the VA Insurance website in a fillable format.</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E06B90">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RPr="00E06B90" w:rsidRDefault="00500254" w:rsidP="00EB3B6D">
      <w:pPr>
        <w:spacing w:after="0" w:line="240" w:lineRule="auto"/>
        <w:ind w:left="720"/>
        <w:contextualSpacing/>
        <w:rPr>
          <w:rFonts w:ascii="Arial" w:eastAsia="Times New Roman" w:hAnsi="Arial" w:cs="Arial"/>
          <w:sz w:val="24"/>
          <w:szCs w:val="24"/>
        </w:rPr>
      </w:pPr>
    </w:p>
    <w:p w:rsidR="00B43BFF" w:rsidRPr="00E06B90" w:rsidRDefault="00B43BFF" w:rsidP="00EB3B6D">
      <w:pPr>
        <w:rPr>
          <w:rFonts w:ascii="Arial" w:hAnsi="Arial" w:cs="Arial"/>
          <w:sz w:val="24"/>
          <w:szCs w:val="24"/>
        </w:rPr>
      </w:pPr>
      <w:r w:rsidRPr="00E06B90">
        <w:rPr>
          <w:rFonts w:ascii="Arial" w:hAnsi="Arial" w:cs="Arial"/>
          <w:sz w:val="24"/>
          <w:szCs w:val="24"/>
        </w:rPr>
        <w:t>The information is not contained in any other VA records.  Similar information is not available elsewhere.</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E06B90">
        <w:rPr>
          <w:rFonts w:ascii="Arial" w:eastAsia="Times New Roman" w:hAnsi="Arial" w:cs="Arial"/>
          <w:b/>
          <w:sz w:val="24"/>
          <w:szCs w:val="24"/>
        </w:rPr>
        <w:t>If the collection of information impacts small businesses or other small entities, describe any methods used to minimize burden.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500254" w:rsidP="00EB3B6D">
      <w:pPr>
        <w:spacing w:after="0" w:line="240" w:lineRule="auto"/>
        <w:ind w:left="720"/>
        <w:contextualSpacing/>
        <w:rPr>
          <w:rFonts w:ascii="Arial" w:eastAsia="Times New Roman" w:hAnsi="Arial" w:cs="Arial"/>
          <w:sz w:val="24"/>
          <w:szCs w:val="24"/>
        </w:rPr>
      </w:pPr>
      <w:r w:rsidRPr="00E06B90">
        <w:rPr>
          <w:rFonts w:ascii="Arial" w:eastAsia="Times New Roman" w:hAnsi="Arial" w:cs="Arial"/>
          <w:sz w:val="24"/>
          <w:szCs w:val="24"/>
        </w:rPr>
        <w:t>The collection of information does not involve small businesses or entities.</w:t>
      </w:r>
    </w:p>
    <w:p w:rsidR="00500254" w:rsidRPr="00E06B90" w:rsidRDefault="00500254" w:rsidP="00EB3B6D">
      <w:pPr>
        <w:spacing w:after="0" w:line="240" w:lineRule="auto"/>
        <w:ind w:left="720"/>
        <w:contextualSpacing/>
        <w:rPr>
          <w:rFonts w:ascii="Arial" w:eastAsia="Times New Roman" w:hAnsi="Arial" w:cs="Arial"/>
          <w:sz w:val="24"/>
          <w:szCs w:val="24"/>
        </w:rPr>
      </w:pPr>
    </w:p>
    <w:p w:rsidR="00B43BFF" w:rsidRPr="00E06B90" w:rsidRDefault="00EB3B6D" w:rsidP="00EB3B6D">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lastRenderedPageBreak/>
        <w:t xml:space="preserve">6. </w:t>
      </w:r>
      <w:r w:rsidR="00500254" w:rsidRPr="00E06B90">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B43BFF" w:rsidRPr="00E06B90" w:rsidRDefault="00B43BFF" w:rsidP="00EB3B6D">
      <w:pPr>
        <w:spacing w:after="0" w:line="240" w:lineRule="auto"/>
        <w:ind w:left="720"/>
        <w:contextualSpacing/>
        <w:rPr>
          <w:rFonts w:ascii="Arial" w:eastAsia="Times New Roman" w:hAnsi="Arial" w:cs="Arial"/>
          <w:b/>
          <w:sz w:val="24"/>
          <w:szCs w:val="24"/>
        </w:rPr>
      </w:pPr>
    </w:p>
    <w:p w:rsidR="00B43BFF" w:rsidRDefault="00B43BFF" w:rsidP="00EB3B6D">
      <w:pPr>
        <w:spacing w:after="0" w:line="240" w:lineRule="auto"/>
        <w:contextualSpacing/>
        <w:rPr>
          <w:rFonts w:ascii="Arial" w:eastAsia="Times New Roman" w:hAnsi="Arial" w:cs="Arial"/>
          <w:bCs/>
          <w:sz w:val="24"/>
          <w:szCs w:val="24"/>
        </w:rPr>
      </w:pPr>
      <w:r w:rsidRPr="00E06B90">
        <w:rPr>
          <w:rFonts w:ascii="Arial" w:eastAsia="Times New Roman" w:hAnsi="Arial" w:cs="Arial"/>
          <w:bCs/>
          <w:sz w:val="24"/>
          <w:szCs w:val="24"/>
        </w:rPr>
        <w:t xml:space="preserve">The form is designed for use by the insured to enroll or change the bank account and/or bank from which VA currently deducts his/her premium payments. </w:t>
      </w:r>
    </w:p>
    <w:p w:rsidR="00E06B90" w:rsidRPr="00E06B90" w:rsidRDefault="00E06B90" w:rsidP="00EB3B6D">
      <w:pPr>
        <w:spacing w:after="0" w:line="240" w:lineRule="auto"/>
        <w:contextualSpacing/>
        <w:rPr>
          <w:rFonts w:ascii="Arial" w:eastAsia="Times New Roman" w:hAnsi="Arial" w:cs="Arial"/>
          <w:b/>
          <w:sz w:val="24"/>
          <w:szCs w:val="24"/>
        </w:rPr>
      </w:pPr>
    </w:p>
    <w:p w:rsidR="00500254" w:rsidRPr="00E06B90" w:rsidRDefault="00EB3B6D" w:rsidP="00EB3B6D">
      <w:p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 xml:space="preserve">7. </w:t>
      </w:r>
      <w:r w:rsidR="00500254" w:rsidRPr="00E06B90">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E06B90" w:rsidRDefault="00500254" w:rsidP="00EB3B6D">
      <w:pPr>
        <w:spacing w:after="0" w:line="240" w:lineRule="auto"/>
        <w:ind w:left="720"/>
        <w:contextualSpacing/>
        <w:rPr>
          <w:rFonts w:ascii="Arial" w:eastAsia="Times New Roman" w:hAnsi="Arial" w:cs="Arial"/>
          <w:bCs/>
          <w:sz w:val="24"/>
          <w:szCs w:val="24"/>
        </w:rPr>
      </w:pPr>
    </w:p>
    <w:p w:rsidR="00500254" w:rsidRPr="00E06B90" w:rsidRDefault="00500254" w:rsidP="00EB3B6D">
      <w:pPr>
        <w:spacing w:after="0" w:line="240" w:lineRule="auto"/>
        <w:contextualSpacing/>
        <w:rPr>
          <w:rFonts w:ascii="Arial" w:eastAsia="Times New Roman" w:hAnsi="Arial" w:cs="Arial"/>
          <w:bCs/>
          <w:sz w:val="24"/>
          <w:szCs w:val="24"/>
        </w:rPr>
      </w:pPr>
      <w:r w:rsidRPr="00E06B90">
        <w:rPr>
          <w:rFonts w:ascii="Arial" w:eastAsia="Times New Roman" w:hAnsi="Arial" w:cs="Arial"/>
          <w:bCs/>
          <w:sz w:val="24"/>
          <w:szCs w:val="24"/>
        </w:rPr>
        <w:t xml:space="preserve">There </w:t>
      </w:r>
      <w:r w:rsidR="00CD7E15">
        <w:rPr>
          <w:rFonts w:ascii="Arial" w:eastAsia="Times New Roman" w:hAnsi="Arial" w:cs="Arial"/>
          <w:bCs/>
          <w:sz w:val="24"/>
          <w:szCs w:val="24"/>
        </w:rPr>
        <w:t>are</w:t>
      </w:r>
      <w:r w:rsidRPr="00E06B90">
        <w:rPr>
          <w:rFonts w:ascii="Arial" w:eastAsia="Times New Roman" w:hAnsi="Arial" w:cs="Arial"/>
          <w:bCs/>
          <w:sz w:val="24"/>
          <w:szCs w:val="24"/>
        </w:rPr>
        <w:t xml:space="preserve"> no special circumstance</w:t>
      </w:r>
      <w:r w:rsidR="00CD7E15">
        <w:rPr>
          <w:rFonts w:ascii="Arial" w:eastAsia="Times New Roman" w:hAnsi="Arial" w:cs="Arial"/>
          <w:bCs/>
          <w:sz w:val="24"/>
          <w:szCs w:val="24"/>
        </w:rPr>
        <w:t>s</w:t>
      </w:r>
      <w:r w:rsidRPr="00E06B90">
        <w:rPr>
          <w:rFonts w:ascii="Arial" w:eastAsia="Times New Roman" w:hAnsi="Arial" w:cs="Arial"/>
          <w:bCs/>
          <w:sz w:val="24"/>
          <w:szCs w:val="24"/>
        </w:rPr>
        <w:t xml:space="preserve"> requiring</w:t>
      </w:r>
      <w:r w:rsidR="00CD7E15">
        <w:rPr>
          <w:rFonts w:ascii="Arial" w:eastAsia="Times New Roman" w:hAnsi="Arial" w:cs="Arial"/>
          <w:bCs/>
          <w:sz w:val="24"/>
          <w:szCs w:val="24"/>
        </w:rPr>
        <w:t xml:space="preserve"> the</w:t>
      </w:r>
      <w:r w:rsidRPr="00E06B90">
        <w:rPr>
          <w:rFonts w:ascii="Arial" w:eastAsia="Times New Roman" w:hAnsi="Arial" w:cs="Arial"/>
          <w:bCs/>
          <w:sz w:val="24"/>
          <w:szCs w:val="24"/>
        </w:rPr>
        <w:t xml:space="preserve"> collection</w:t>
      </w:r>
      <w:r w:rsidR="00CD7E15">
        <w:rPr>
          <w:rFonts w:ascii="Arial" w:eastAsia="Times New Roman" w:hAnsi="Arial" w:cs="Arial"/>
          <w:bCs/>
          <w:sz w:val="24"/>
          <w:szCs w:val="24"/>
        </w:rPr>
        <w:t xml:space="preserve"> of information be conducted</w:t>
      </w:r>
      <w:r w:rsidRPr="00E06B90">
        <w:rPr>
          <w:rFonts w:ascii="Arial" w:eastAsia="Times New Roman" w:hAnsi="Arial" w:cs="Arial"/>
          <w:bCs/>
          <w:sz w:val="24"/>
          <w:szCs w:val="24"/>
        </w:rPr>
        <w:t xml:space="preserve"> in a manner inconsistent with</w:t>
      </w:r>
      <w:r w:rsidR="00CD7E15">
        <w:rPr>
          <w:rFonts w:ascii="Arial" w:eastAsia="Times New Roman" w:hAnsi="Arial" w:cs="Arial"/>
          <w:bCs/>
          <w:sz w:val="24"/>
          <w:szCs w:val="24"/>
        </w:rPr>
        <w:t xml:space="preserve"> the</w:t>
      </w:r>
      <w:r w:rsidRPr="00E06B90">
        <w:rPr>
          <w:rFonts w:ascii="Arial" w:eastAsia="Times New Roman" w:hAnsi="Arial" w:cs="Arial"/>
          <w:bCs/>
          <w:sz w:val="24"/>
          <w:szCs w:val="24"/>
        </w:rPr>
        <w:t xml:space="preserve"> 5 CFR 1320.6 guidelines.</w:t>
      </w:r>
    </w:p>
    <w:p w:rsidR="00500254" w:rsidRPr="00E06B90" w:rsidRDefault="00500254" w:rsidP="00EB3B6D">
      <w:pPr>
        <w:spacing w:after="0" w:line="240" w:lineRule="auto"/>
        <w:rPr>
          <w:rFonts w:ascii="Arial" w:eastAsia="Times New Roman" w:hAnsi="Arial" w:cs="Arial"/>
          <w:bCs/>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E06B90">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 xml:space="preserve">The Department notice was published in the Federal Register on </w:t>
      </w:r>
      <w:r w:rsidR="00844DD2">
        <w:rPr>
          <w:rFonts w:ascii="Arial" w:eastAsia="Times New Roman" w:hAnsi="Arial" w:cs="Arial"/>
          <w:sz w:val="24"/>
          <w:szCs w:val="24"/>
        </w:rPr>
        <w:t>July 24, 2015</w:t>
      </w:r>
      <w:r w:rsidRPr="00E06B90">
        <w:rPr>
          <w:rFonts w:ascii="Arial" w:eastAsia="Times New Roman" w:hAnsi="Arial" w:cs="Arial"/>
          <w:sz w:val="24"/>
          <w:szCs w:val="24"/>
        </w:rPr>
        <w:t xml:space="preserve">, Volume </w:t>
      </w:r>
      <w:r w:rsidR="003C24D7">
        <w:rPr>
          <w:rFonts w:ascii="Arial" w:eastAsia="Times New Roman" w:hAnsi="Arial" w:cs="Arial"/>
          <w:sz w:val="24"/>
          <w:szCs w:val="24"/>
        </w:rPr>
        <w:t>80</w:t>
      </w:r>
      <w:r w:rsidRPr="00E06B90">
        <w:rPr>
          <w:rFonts w:ascii="Arial" w:eastAsia="Times New Roman" w:hAnsi="Arial" w:cs="Arial"/>
          <w:sz w:val="24"/>
          <w:szCs w:val="24"/>
        </w:rPr>
        <w:t xml:space="preserve">, No. </w:t>
      </w:r>
      <w:r w:rsidR="003C24D7">
        <w:rPr>
          <w:rFonts w:ascii="Arial" w:eastAsia="Times New Roman" w:hAnsi="Arial" w:cs="Arial"/>
          <w:sz w:val="24"/>
          <w:szCs w:val="24"/>
        </w:rPr>
        <w:t>142</w:t>
      </w:r>
      <w:r w:rsidRPr="00E06B90">
        <w:rPr>
          <w:rFonts w:ascii="Arial" w:eastAsia="Times New Roman" w:hAnsi="Arial" w:cs="Arial"/>
          <w:sz w:val="24"/>
          <w:szCs w:val="24"/>
        </w:rPr>
        <w:t xml:space="preserve">, pages </w:t>
      </w:r>
      <w:r w:rsidR="003C24D7">
        <w:rPr>
          <w:rFonts w:ascii="Arial" w:eastAsia="Times New Roman" w:hAnsi="Arial" w:cs="Arial"/>
          <w:sz w:val="24"/>
          <w:szCs w:val="24"/>
        </w:rPr>
        <w:t>44199</w:t>
      </w:r>
      <w:r w:rsidRPr="00E06B90">
        <w:rPr>
          <w:rFonts w:ascii="Arial" w:eastAsia="Times New Roman" w:hAnsi="Arial" w:cs="Arial"/>
          <w:sz w:val="24"/>
          <w:szCs w:val="24"/>
        </w:rPr>
        <w:t>-</w:t>
      </w:r>
      <w:r w:rsidR="003C24D7">
        <w:rPr>
          <w:rFonts w:ascii="Arial" w:eastAsia="Times New Roman" w:hAnsi="Arial" w:cs="Arial"/>
          <w:sz w:val="24"/>
          <w:szCs w:val="24"/>
        </w:rPr>
        <w:t>44200</w:t>
      </w:r>
      <w:r w:rsidRPr="00E06B90">
        <w:rPr>
          <w:rFonts w:ascii="Arial" w:eastAsia="Times New Roman" w:hAnsi="Arial" w:cs="Arial"/>
          <w:sz w:val="24"/>
          <w:szCs w:val="24"/>
        </w:rPr>
        <w:t>.  No</w:t>
      </w:r>
      <w:r w:rsidR="00CD7E15">
        <w:rPr>
          <w:rFonts w:ascii="Arial" w:eastAsia="Times New Roman" w:hAnsi="Arial" w:cs="Arial"/>
          <w:sz w:val="24"/>
          <w:szCs w:val="24"/>
        </w:rPr>
        <w:t xml:space="preserve"> </w:t>
      </w:r>
      <w:r w:rsidRPr="00E06B90">
        <w:rPr>
          <w:rFonts w:ascii="Arial" w:eastAsia="Times New Roman" w:hAnsi="Arial" w:cs="Arial"/>
          <w:sz w:val="24"/>
          <w:szCs w:val="24"/>
        </w:rPr>
        <w:t>comments were received.</w:t>
      </w:r>
    </w:p>
    <w:p w:rsidR="00500254" w:rsidRPr="00E06B90" w:rsidRDefault="00500254" w:rsidP="00EB3B6D">
      <w:pPr>
        <w:spacing w:after="0" w:line="240" w:lineRule="auto"/>
        <w:ind w:left="720"/>
        <w:contextualSpacing/>
        <w:rPr>
          <w:rFonts w:ascii="Arial" w:eastAsia="Times New Roman" w:hAnsi="Arial" w:cs="Arial"/>
          <w:bCs/>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E06B90">
        <w:rPr>
          <w:rFonts w:ascii="Arial" w:eastAsia="Times New Roman" w:hAnsi="Arial" w:cs="Arial"/>
          <w:b/>
          <w:sz w:val="24"/>
          <w:szCs w:val="24"/>
        </w:rPr>
        <w:t>Explain any decision to provide any payment or gift to respondents, other than remuneration of contractors or grantees.</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bCs/>
          <w:sz w:val="24"/>
          <w:szCs w:val="24"/>
        </w:rPr>
        <w:t>No payments or gifts to respondents have been made under this collection of information.</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10. </w:t>
      </w:r>
      <w:r w:rsidR="00500254" w:rsidRPr="00E06B90">
        <w:rPr>
          <w:rFonts w:ascii="Arial" w:eastAsia="Times New Roman" w:hAnsi="Arial" w:cs="Arial"/>
          <w:b/>
          <w:sz w:val="24"/>
          <w:szCs w:val="24"/>
        </w:rPr>
        <w:t>Describe any assurance of privacy, to the extent permitted by law, provided to respondents and the basis for the assurance in statute, regulation, or agency policy.</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B43BFF" w:rsidP="00EB3B6D">
      <w:pPr>
        <w:spacing w:after="0" w:line="240" w:lineRule="auto"/>
        <w:contextualSpacing/>
        <w:rPr>
          <w:rFonts w:ascii="Arial" w:eastAsia="Times New Roman" w:hAnsi="Arial" w:cs="Arial"/>
          <w:sz w:val="24"/>
          <w:szCs w:val="24"/>
        </w:rPr>
      </w:pPr>
      <w:r w:rsidRPr="00E06B90">
        <w:rPr>
          <w:rFonts w:ascii="Arial" w:eastAsia="Times New Roman" w:hAnsi="Arial" w:cs="Arial"/>
          <w:sz w:val="24"/>
          <w:szCs w:val="24"/>
        </w:rPr>
        <w:t xml:space="preserve">The information collection conforms </w:t>
      </w:r>
      <w:proofErr w:type="gramStart"/>
      <w:r w:rsidRPr="00E06B90">
        <w:rPr>
          <w:rFonts w:ascii="Arial" w:eastAsia="Times New Roman" w:hAnsi="Arial" w:cs="Arial"/>
          <w:sz w:val="24"/>
          <w:szCs w:val="24"/>
        </w:rPr>
        <w:t>with</w:t>
      </w:r>
      <w:proofErr w:type="gramEnd"/>
      <w:r w:rsidRPr="00E06B90">
        <w:rPr>
          <w:rFonts w:ascii="Arial" w:eastAsia="Times New Roman" w:hAnsi="Arial" w:cs="Arial"/>
          <w:sz w:val="24"/>
          <w:szCs w:val="24"/>
        </w:rPr>
        <w:t xml:space="preserve"> the Privacy Act of 1974 and is subject to the conditions of disclosure contained therein.  The records are maintained in the system identified as 36VA00, “Veterans and Armed Forces Personnel United States Government Life Insurance Records - VA” as contained in the Privacy Act Issuances, 1993 Compilation.</w:t>
      </w:r>
    </w:p>
    <w:p w:rsidR="00500254" w:rsidRPr="00E06B90" w:rsidRDefault="00500254" w:rsidP="00EB3B6D">
      <w:pPr>
        <w:spacing w:after="0" w:line="240" w:lineRule="auto"/>
        <w:ind w:left="720"/>
        <w:contextualSpacing/>
        <w:rPr>
          <w:rFonts w:ascii="Arial" w:eastAsia="Times New Roman" w:hAnsi="Arial" w:cs="Arial"/>
          <w:sz w:val="24"/>
          <w:szCs w:val="24"/>
        </w:rPr>
      </w:pPr>
    </w:p>
    <w:p w:rsidR="00CD7E15" w:rsidRDefault="00CD7E15">
      <w:pPr>
        <w:rPr>
          <w:rFonts w:ascii="Arial" w:eastAsia="Times New Roman" w:hAnsi="Arial" w:cs="Arial"/>
          <w:b/>
          <w:sz w:val="24"/>
          <w:szCs w:val="24"/>
        </w:rPr>
      </w:pPr>
      <w:r>
        <w:rPr>
          <w:rFonts w:ascii="Arial" w:eastAsia="Times New Roman" w:hAnsi="Arial" w:cs="Arial"/>
          <w:b/>
          <w:sz w:val="24"/>
          <w:szCs w:val="24"/>
        </w:rPr>
        <w:br w:type="page"/>
      </w: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lastRenderedPageBreak/>
        <w:t xml:space="preserve">11. </w:t>
      </w:r>
      <w:r w:rsidR="00500254" w:rsidRPr="00E06B90">
        <w:rPr>
          <w:rFonts w:ascii="Arial" w:eastAsia="Times New Roman" w:hAnsi="Arial"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There are no questions of a sensitive nature.</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E06B90">
        <w:rPr>
          <w:rFonts w:ascii="Arial" w:eastAsia="Times New Roman" w:hAnsi="Arial" w:cs="Arial"/>
          <w:b/>
          <w:sz w:val="24"/>
          <w:szCs w:val="24"/>
        </w:rPr>
        <w:t>Estimate of the hour burden of the collection of information:</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roofErr w:type="gramStart"/>
      <w:r w:rsidRPr="00E06B90">
        <w:rPr>
          <w:rFonts w:ascii="Arial" w:eastAsia="Times New Roman" w:hAnsi="Arial" w:cs="Arial"/>
          <w:sz w:val="24"/>
          <w:szCs w:val="24"/>
        </w:rPr>
        <w:t>Estimate of Information Collection Burden.</w:t>
      </w:r>
      <w:proofErr w:type="gramEnd"/>
    </w:p>
    <w:p w:rsidR="00500254" w:rsidRPr="00E06B90" w:rsidRDefault="00500254" w:rsidP="00EB3B6D">
      <w:pPr>
        <w:spacing w:after="0" w:line="240" w:lineRule="auto"/>
        <w:rPr>
          <w:rFonts w:ascii="Arial" w:eastAsia="Times New Roman" w:hAnsi="Arial" w:cs="Arial"/>
          <w:sz w:val="24"/>
          <w:szCs w:val="24"/>
        </w:rPr>
      </w:pPr>
    </w:p>
    <w:p w:rsidR="00500254" w:rsidRPr="00E06B90" w:rsidRDefault="00500254" w:rsidP="00EB3B6D">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 xml:space="preserve">Number of Respondents: </w:t>
      </w:r>
      <w:r w:rsidR="00B43BFF" w:rsidRPr="00E06B90">
        <w:rPr>
          <w:rFonts w:ascii="Arial" w:eastAsia="Times New Roman" w:hAnsi="Arial" w:cs="Arial"/>
          <w:sz w:val="24"/>
          <w:szCs w:val="24"/>
        </w:rPr>
        <w:t xml:space="preserve"> 5000</w:t>
      </w:r>
    </w:p>
    <w:p w:rsidR="00500254" w:rsidRPr="00E06B90" w:rsidRDefault="00500254" w:rsidP="00EB3B6D">
      <w:pPr>
        <w:tabs>
          <w:tab w:val="left" w:pos="480"/>
          <w:tab w:val="right" w:pos="8640"/>
        </w:tabs>
        <w:spacing w:after="0" w:line="240" w:lineRule="auto"/>
        <w:ind w:left="1440" w:right="684"/>
        <w:rPr>
          <w:rFonts w:ascii="Arial" w:eastAsia="Times New Roman" w:hAnsi="Arial" w:cs="Arial"/>
          <w:sz w:val="24"/>
          <w:szCs w:val="24"/>
        </w:rPr>
      </w:pPr>
    </w:p>
    <w:p w:rsidR="00500254" w:rsidRPr="00E06B90" w:rsidRDefault="00500254" w:rsidP="00EB3B6D">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 xml:space="preserve">Frequency of Response:  </w:t>
      </w:r>
      <w:r w:rsidR="00CD7E15">
        <w:rPr>
          <w:rFonts w:ascii="Arial" w:eastAsia="Times New Roman" w:hAnsi="Arial" w:cs="Arial"/>
          <w:sz w:val="24"/>
          <w:szCs w:val="24"/>
        </w:rPr>
        <w:t>On occasion</w:t>
      </w:r>
    </w:p>
    <w:p w:rsidR="00500254" w:rsidRPr="00E06B90" w:rsidRDefault="00500254" w:rsidP="00EB3B6D">
      <w:pPr>
        <w:spacing w:after="0" w:line="240" w:lineRule="auto"/>
        <w:ind w:left="720"/>
        <w:rPr>
          <w:rFonts w:ascii="Arial" w:eastAsia="Times New Roman" w:hAnsi="Arial" w:cs="Arial"/>
          <w:sz w:val="24"/>
          <w:szCs w:val="24"/>
        </w:rPr>
      </w:pPr>
    </w:p>
    <w:p w:rsidR="00500254" w:rsidRPr="00E06B90" w:rsidRDefault="00500254" w:rsidP="00EB3B6D">
      <w:pPr>
        <w:numPr>
          <w:ilvl w:val="0"/>
          <w:numId w:val="3"/>
        </w:numPr>
        <w:spacing w:after="0" w:line="240" w:lineRule="auto"/>
        <w:contextualSpacing/>
        <w:rPr>
          <w:rFonts w:ascii="Arial" w:eastAsia="Times New Roman" w:hAnsi="Arial" w:cs="Arial"/>
          <w:sz w:val="24"/>
          <w:szCs w:val="24"/>
        </w:rPr>
      </w:pPr>
      <w:r w:rsidRPr="00E06B90">
        <w:rPr>
          <w:rFonts w:ascii="Arial" w:eastAsia="Times New Roman" w:hAnsi="Arial" w:cs="Arial"/>
          <w:sz w:val="24"/>
          <w:szCs w:val="24"/>
        </w:rPr>
        <w:t xml:space="preserve">Annual Burden Hours:  </w:t>
      </w:r>
      <w:r w:rsidR="00B43BFF" w:rsidRPr="00E06B90">
        <w:rPr>
          <w:rFonts w:ascii="Arial" w:eastAsia="Times New Roman" w:hAnsi="Arial" w:cs="Arial"/>
          <w:sz w:val="24"/>
          <w:szCs w:val="24"/>
        </w:rPr>
        <w:t>1</w:t>
      </w:r>
      <w:r w:rsidR="00CD7E15">
        <w:rPr>
          <w:rFonts w:ascii="Arial" w:eastAsia="Times New Roman" w:hAnsi="Arial" w:cs="Arial"/>
          <w:sz w:val="24"/>
          <w:szCs w:val="24"/>
        </w:rPr>
        <w:t>,</w:t>
      </w:r>
      <w:r w:rsidR="00B43BFF" w:rsidRPr="00E06B90">
        <w:rPr>
          <w:rFonts w:ascii="Arial" w:eastAsia="Times New Roman" w:hAnsi="Arial" w:cs="Arial"/>
          <w:sz w:val="24"/>
          <w:szCs w:val="24"/>
        </w:rPr>
        <w:t>250 hours</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500254" w:rsidP="00EB3B6D">
      <w:pPr>
        <w:numPr>
          <w:ilvl w:val="0"/>
          <w:numId w:val="3"/>
        </w:numPr>
        <w:tabs>
          <w:tab w:val="left" w:pos="480"/>
          <w:tab w:val="right" w:pos="8640"/>
        </w:tabs>
        <w:spacing w:after="0" w:line="240" w:lineRule="auto"/>
        <w:ind w:right="684"/>
        <w:rPr>
          <w:rFonts w:ascii="Arial" w:eastAsia="Times New Roman" w:hAnsi="Arial" w:cs="Arial"/>
          <w:sz w:val="24"/>
          <w:szCs w:val="24"/>
        </w:rPr>
      </w:pPr>
      <w:r w:rsidRPr="00E06B90">
        <w:rPr>
          <w:rFonts w:ascii="Arial" w:eastAsia="Times New Roman" w:hAnsi="Arial" w:cs="Arial"/>
          <w:sz w:val="24"/>
          <w:szCs w:val="24"/>
        </w:rPr>
        <w:t xml:space="preserve">Estimated Completion Time: </w:t>
      </w:r>
      <w:r w:rsidR="00B43BFF" w:rsidRPr="00E06B90">
        <w:rPr>
          <w:rFonts w:ascii="Arial" w:eastAsia="Times New Roman" w:hAnsi="Arial" w:cs="Arial"/>
          <w:sz w:val="24"/>
          <w:szCs w:val="24"/>
        </w:rPr>
        <w:t>15 minutes</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500254" w:rsidP="00EB3B6D">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According to the U.S. Bureau of Labor Statistics, Average Hourly Earnings, the cost to the respondent is $2</w:t>
      </w:r>
      <w:r w:rsidR="003C24D7">
        <w:rPr>
          <w:rFonts w:ascii="Arial" w:eastAsia="Times New Roman" w:hAnsi="Arial" w:cs="Arial"/>
          <w:sz w:val="24"/>
          <w:szCs w:val="24"/>
        </w:rPr>
        <w:t>5</w:t>
      </w:r>
      <w:r w:rsidRPr="00E06B90">
        <w:rPr>
          <w:rFonts w:ascii="Arial" w:eastAsia="Times New Roman" w:hAnsi="Arial" w:cs="Arial"/>
          <w:sz w:val="24"/>
          <w:szCs w:val="24"/>
        </w:rPr>
        <w:t>, making the total cost to the respondents</w:t>
      </w:r>
      <w:r w:rsidR="00CD7E15">
        <w:rPr>
          <w:rFonts w:ascii="Arial" w:eastAsia="Times New Roman" w:hAnsi="Arial" w:cs="Arial"/>
          <w:sz w:val="24"/>
          <w:szCs w:val="24"/>
        </w:rPr>
        <w:t xml:space="preserve"> an estimated</w:t>
      </w:r>
      <w:r w:rsidRPr="00E06B90">
        <w:rPr>
          <w:rFonts w:ascii="Arial" w:eastAsia="Times New Roman" w:hAnsi="Arial" w:cs="Arial"/>
          <w:sz w:val="24"/>
          <w:szCs w:val="24"/>
        </w:rPr>
        <w:t xml:space="preserve"> $</w:t>
      </w:r>
      <w:r w:rsidR="00CD7E15">
        <w:rPr>
          <w:rFonts w:ascii="Arial" w:eastAsia="Times New Roman" w:hAnsi="Arial" w:cs="Arial"/>
          <w:sz w:val="24"/>
          <w:szCs w:val="24"/>
        </w:rPr>
        <w:t>3</w:t>
      </w:r>
      <w:r w:rsidR="003C24D7">
        <w:rPr>
          <w:rFonts w:ascii="Arial" w:eastAsia="Times New Roman" w:hAnsi="Arial" w:cs="Arial"/>
          <w:sz w:val="24"/>
          <w:szCs w:val="24"/>
        </w:rPr>
        <w:t>1</w:t>
      </w:r>
      <w:r w:rsidR="00CD7E15">
        <w:rPr>
          <w:rFonts w:ascii="Arial" w:eastAsia="Times New Roman" w:hAnsi="Arial" w:cs="Arial"/>
          <w:sz w:val="24"/>
          <w:szCs w:val="24"/>
        </w:rPr>
        <w:t>,</w:t>
      </w:r>
      <w:r w:rsidR="003C24D7">
        <w:rPr>
          <w:rFonts w:ascii="Arial" w:eastAsia="Times New Roman" w:hAnsi="Arial" w:cs="Arial"/>
          <w:sz w:val="24"/>
          <w:szCs w:val="24"/>
        </w:rPr>
        <w:t>250</w:t>
      </w:r>
      <w:r w:rsidRPr="00E06B90">
        <w:rPr>
          <w:rFonts w:ascii="Arial" w:eastAsia="Times New Roman" w:hAnsi="Arial" w:cs="Arial"/>
          <w:sz w:val="24"/>
          <w:szCs w:val="24"/>
        </w:rPr>
        <w:t xml:space="preserve"> (</w:t>
      </w:r>
      <w:r w:rsidR="00CD7E15">
        <w:rPr>
          <w:rFonts w:ascii="Arial" w:eastAsia="Times New Roman" w:hAnsi="Arial" w:cs="Arial"/>
          <w:sz w:val="24"/>
          <w:szCs w:val="24"/>
        </w:rPr>
        <w:t>1,250</w:t>
      </w:r>
      <w:r w:rsidRPr="00E06B90">
        <w:rPr>
          <w:rFonts w:ascii="Arial" w:eastAsia="Times New Roman" w:hAnsi="Arial" w:cs="Arial"/>
          <w:sz w:val="24"/>
          <w:szCs w:val="24"/>
        </w:rPr>
        <w:t xml:space="preserve"> burden hours x $2</w:t>
      </w:r>
      <w:r w:rsidR="003C24D7">
        <w:rPr>
          <w:rFonts w:ascii="Arial" w:eastAsia="Times New Roman" w:hAnsi="Arial" w:cs="Arial"/>
          <w:sz w:val="24"/>
          <w:szCs w:val="24"/>
        </w:rPr>
        <w:t>5</w:t>
      </w:r>
      <w:r w:rsidRPr="00E06B90">
        <w:rPr>
          <w:rFonts w:ascii="Arial" w:eastAsia="Times New Roman" w:hAnsi="Arial" w:cs="Arial"/>
          <w:sz w:val="24"/>
          <w:szCs w:val="24"/>
        </w:rPr>
        <w:t xml:space="preserve"> per hour).</w:t>
      </w:r>
    </w:p>
    <w:p w:rsidR="00500254" w:rsidRPr="00E06B90" w:rsidRDefault="00500254" w:rsidP="00EB3B6D">
      <w:pPr>
        <w:tabs>
          <w:tab w:val="left" w:pos="480"/>
          <w:tab w:val="right" w:pos="8640"/>
        </w:tabs>
        <w:spacing w:after="0" w:line="240" w:lineRule="auto"/>
        <w:ind w:right="684"/>
        <w:rPr>
          <w:rFonts w:ascii="Arial" w:eastAsia="Times New Roman" w:hAnsi="Arial" w:cs="Arial"/>
          <w:b/>
          <w:sz w:val="24"/>
          <w:szCs w:val="24"/>
        </w:rPr>
      </w:pPr>
    </w:p>
    <w:p w:rsidR="00B43BFF" w:rsidRPr="00E06B90" w:rsidRDefault="00B43BFF" w:rsidP="00EB3B6D">
      <w:pPr>
        <w:tabs>
          <w:tab w:val="left" w:pos="480"/>
          <w:tab w:val="right" w:pos="8640"/>
        </w:tabs>
        <w:spacing w:after="0" w:line="240" w:lineRule="auto"/>
        <w:ind w:right="684"/>
        <w:rPr>
          <w:rFonts w:ascii="Arial" w:eastAsia="Times New Roman" w:hAnsi="Arial" w:cs="Arial"/>
          <w:sz w:val="24"/>
          <w:szCs w:val="24"/>
        </w:rPr>
      </w:pPr>
      <w:r w:rsidRPr="00E06B90">
        <w:rPr>
          <w:rFonts w:ascii="Arial" w:eastAsia="Times New Roman" w:hAnsi="Arial" w:cs="Arial"/>
          <w:sz w:val="24"/>
          <w:szCs w:val="24"/>
        </w:rPr>
        <w:t xml:space="preserve">We estimate that approximately 5,000 forms a year will be received.  We also estimate that it will take approximately 15 minutes to complete this form.  We arrived at this estimate by initiating a trial with a VA staff member unfamiliar with the form.  The annual burden </w:t>
      </w:r>
      <w:r w:rsidR="00CD7E15">
        <w:rPr>
          <w:rFonts w:ascii="Arial" w:eastAsia="Times New Roman" w:hAnsi="Arial" w:cs="Arial"/>
          <w:sz w:val="24"/>
          <w:szCs w:val="24"/>
        </w:rPr>
        <w:t>is</w:t>
      </w:r>
      <w:r w:rsidRPr="00E06B90">
        <w:rPr>
          <w:rFonts w:ascii="Arial" w:eastAsia="Times New Roman" w:hAnsi="Arial" w:cs="Arial"/>
          <w:sz w:val="24"/>
          <w:szCs w:val="24"/>
        </w:rPr>
        <w:t xml:space="preserve"> 1,250 hours.  </w:t>
      </w:r>
    </w:p>
    <w:p w:rsidR="00B43BFF" w:rsidRPr="00E06B90" w:rsidRDefault="00B43BFF" w:rsidP="00EB3B6D">
      <w:pPr>
        <w:tabs>
          <w:tab w:val="left" w:pos="480"/>
          <w:tab w:val="right" w:pos="8640"/>
        </w:tabs>
        <w:spacing w:after="0" w:line="240" w:lineRule="auto"/>
        <w:ind w:right="684"/>
        <w:rPr>
          <w:rFonts w:ascii="Arial" w:eastAsia="Times New Roman" w:hAnsi="Arial" w:cs="Arial"/>
          <w:b/>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500254" w:rsidRPr="00E06B90">
        <w:rPr>
          <w:rFonts w:ascii="Arial" w:eastAsia="Times New Roman" w:hAnsi="Arial" w:cs="Arial"/>
          <w:b/>
          <w:sz w:val="24"/>
          <w:szCs w:val="24"/>
        </w:rPr>
        <w:t xml:space="preserve">Provide an estimate of the total annual cost burden to respondents or </w:t>
      </w:r>
      <w:proofErr w:type="spellStart"/>
      <w:r w:rsidR="00500254" w:rsidRPr="00E06B90">
        <w:rPr>
          <w:rFonts w:ascii="Arial" w:eastAsia="Times New Roman" w:hAnsi="Arial" w:cs="Arial"/>
          <w:b/>
          <w:sz w:val="24"/>
          <w:szCs w:val="24"/>
        </w:rPr>
        <w:t>recordkeepers</w:t>
      </w:r>
      <w:proofErr w:type="spellEnd"/>
      <w:r w:rsidR="00500254" w:rsidRPr="00E06B90">
        <w:rPr>
          <w:rFonts w:ascii="Arial" w:eastAsia="Times New Roman" w:hAnsi="Arial" w:cs="Arial"/>
          <w:b/>
          <w:sz w:val="24"/>
          <w:szCs w:val="24"/>
        </w:rPr>
        <w:t xml:space="preserve"> resulting from the collection of information.  (Do not include the cost of any hour burden shown in Items 12 and 14).</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This submission does not involve any recordkeeping costs.</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EB3B6D" w:rsidP="00EB3B6D">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E06B90">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EB3B6D" w:rsidRDefault="00EB3B6D"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EB3B6D" w:rsidRDefault="00EB3B6D"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r w:rsidRPr="00E06B90">
        <w:rPr>
          <w:rFonts w:ascii="Arial" w:eastAsia="Times New Roman" w:hAnsi="Arial" w:cs="Arial"/>
          <w:sz w:val="24"/>
          <w:szCs w:val="24"/>
        </w:rPr>
        <w:lastRenderedPageBreak/>
        <w:t>Estimated Costs to the Federal Government:</w:t>
      </w:r>
    </w:p>
    <w:p w:rsidR="00500254" w:rsidRPr="00E06B90" w:rsidRDefault="00500254" w:rsidP="00EB3B6D">
      <w:pPr>
        <w:tabs>
          <w:tab w:val="left" w:pos="480"/>
          <w:tab w:val="right" w:pos="8640"/>
        </w:tabs>
        <w:spacing w:after="0" w:line="240" w:lineRule="auto"/>
        <w:ind w:right="684"/>
        <w:rPr>
          <w:rFonts w:ascii="Arial" w:eastAsia="Times New Roman" w:hAnsi="Arial" w:cs="Arial"/>
          <w:sz w:val="24"/>
          <w:szCs w:val="24"/>
        </w:rPr>
      </w:pPr>
    </w:p>
    <w:p w:rsidR="00B43BFF" w:rsidRPr="00E06B90" w:rsidRDefault="00B43BFF" w:rsidP="00EB3B6D">
      <w:pPr>
        <w:tabs>
          <w:tab w:val="left" w:pos="480"/>
          <w:tab w:val="right" w:pos="8640"/>
        </w:tabs>
        <w:spacing w:after="0" w:line="240" w:lineRule="auto"/>
        <w:ind w:right="684"/>
        <w:rPr>
          <w:rFonts w:ascii="Arial" w:eastAsia="Times New Roman" w:hAnsi="Arial" w:cs="Arial"/>
          <w:sz w:val="24"/>
          <w:szCs w:val="24"/>
        </w:rPr>
      </w:pPr>
    </w:p>
    <w:tbl>
      <w:tblPr>
        <w:tblStyle w:val="TableGrid"/>
        <w:tblW w:w="0" w:type="auto"/>
        <w:tblLayout w:type="fixed"/>
        <w:tblLook w:val="04A0" w:firstRow="1" w:lastRow="0" w:firstColumn="1" w:lastColumn="0" w:noHBand="0" w:noVBand="1"/>
      </w:tblPr>
      <w:tblGrid>
        <w:gridCol w:w="2268"/>
        <w:gridCol w:w="7308"/>
      </w:tblGrid>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$4</w:t>
            </w:r>
            <w:r w:rsidR="00EB3B6D">
              <w:rPr>
                <w:rFonts w:ascii="Arial" w:eastAsia="Times New Roman" w:hAnsi="Arial" w:cs="Arial"/>
                <w:sz w:val="24"/>
                <w:szCs w:val="24"/>
              </w:rPr>
              <w:t>,</w:t>
            </w:r>
            <w:r w:rsidRPr="00E06B90">
              <w:rPr>
                <w:rFonts w:ascii="Arial" w:eastAsia="Times New Roman" w:hAnsi="Arial" w:cs="Arial"/>
                <w:sz w:val="24"/>
                <w:szCs w:val="24"/>
              </w:rPr>
              <w:t>495.00</w:t>
            </w:r>
          </w:p>
        </w:tc>
        <w:tc>
          <w:tcPr>
            <w:tcW w:w="730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 xml:space="preserve">Estimated mailing cost (5,000 X 2 minutes per form X $15.51/hour (average salary for station vmail personnel) </w:t>
            </w:r>
            <w:r w:rsidR="00C40B57">
              <w:rPr>
                <w:rFonts w:ascii="Arial" w:eastAsia="Times New Roman" w:hAnsi="Arial" w:cs="Arial"/>
                <w:sz w:val="24"/>
                <w:szCs w:val="24"/>
              </w:rPr>
              <w:t xml:space="preserve">($2,585) </w:t>
            </w:r>
            <w:r w:rsidRPr="00E06B90">
              <w:rPr>
                <w:rFonts w:ascii="Arial" w:eastAsia="Times New Roman" w:hAnsi="Arial" w:cs="Arial"/>
                <w:sz w:val="24"/>
                <w:szCs w:val="24"/>
              </w:rPr>
              <w:t>plus 5,000 X 38.2 cents each (presort discount</w:t>
            </w:r>
            <w:proofErr w:type="gramStart"/>
            <w:r w:rsidRPr="00E06B90">
              <w:rPr>
                <w:rFonts w:ascii="Arial" w:eastAsia="Times New Roman" w:hAnsi="Arial" w:cs="Arial"/>
                <w:sz w:val="24"/>
                <w:szCs w:val="24"/>
              </w:rPr>
              <w:t>)</w:t>
            </w:r>
            <w:r w:rsidR="00C40B57">
              <w:rPr>
                <w:rFonts w:ascii="Arial" w:eastAsia="Times New Roman" w:hAnsi="Arial" w:cs="Arial"/>
                <w:sz w:val="24"/>
                <w:szCs w:val="24"/>
              </w:rPr>
              <w:t>(</w:t>
            </w:r>
            <w:proofErr w:type="gramEnd"/>
            <w:r w:rsidR="00C40B57">
              <w:rPr>
                <w:rFonts w:ascii="Arial" w:eastAsia="Times New Roman" w:hAnsi="Arial" w:cs="Arial"/>
                <w:sz w:val="24"/>
                <w:szCs w:val="24"/>
              </w:rPr>
              <w:t>$1,910)</w:t>
            </w:r>
            <w:r w:rsidRPr="00E06B90">
              <w:rPr>
                <w:rFonts w:ascii="Arial" w:eastAsia="Times New Roman" w:hAnsi="Arial" w:cs="Arial"/>
                <w:sz w:val="24"/>
                <w:szCs w:val="24"/>
              </w:rPr>
              <w:t>).</w:t>
            </w:r>
          </w:p>
        </w:tc>
      </w:tr>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$2,330.00</w:t>
            </w:r>
          </w:p>
        </w:tc>
        <w:tc>
          <w:tcPr>
            <w:tcW w:w="7308" w:type="dxa"/>
          </w:tcPr>
          <w:p w:rsidR="006E2482" w:rsidRPr="00E06B90" w:rsidRDefault="006E2482" w:rsidP="00EB3B6D">
            <w:pPr>
              <w:overflowPunct w:val="0"/>
              <w:autoSpaceDE w:val="0"/>
              <w:autoSpaceDN w:val="0"/>
              <w:adjustRightInd w:val="0"/>
              <w:textAlignment w:val="baseline"/>
              <w:rPr>
                <w:rFonts w:ascii="Arial" w:eastAsia="Times New Roman" w:hAnsi="Arial" w:cs="Arial"/>
                <w:sz w:val="24"/>
                <w:szCs w:val="24"/>
              </w:rPr>
            </w:pPr>
            <w:r w:rsidRPr="00E06B90">
              <w:rPr>
                <w:rFonts w:ascii="Arial" w:eastAsia="Times New Roman" w:hAnsi="Arial" w:cs="Arial"/>
                <w:sz w:val="24"/>
                <w:szCs w:val="24"/>
              </w:rPr>
              <w:t>Estimated cost for collections (5,000 X 2 minutes per X $13.98/hour (average salary of station collections personnel)).</w:t>
            </w:r>
          </w:p>
          <w:p w:rsidR="00B43BFF" w:rsidRPr="00E06B90" w:rsidRDefault="00B43BFF" w:rsidP="00EB3B6D">
            <w:pPr>
              <w:tabs>
                <w:tab w:val="left" w:pos="480"/>
                <w:tab w:val="right" w:pos="8640"/>
              </w:tabs>
              <w:ind w:right="684"/>
              <w:rPr>
                <w:rFonts w:ascii="Arial" w:eastAsia="Times New Roman" w:hAnsi="Arial" w:cs="Arial"/>
                <w:sz w:val="24"/>
                <w:szCs w:val="24"/>
              </w:rPr>
            </w:pPr>
          </w:p>
        </w:tc>
      </w:tr>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$8,263.00</w:t>
            </w:r>
          </w:p>
        </w:tc>
        <w:tc>
          <w:tcPr>
            <w:tcW w:w="730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Estimated cost for processing (5,000 forms X 5 minutes per form X $19.83/hour (average salary for reviewers)).</w:t>
            </w:r>
          </w:p>
        </w:tc>
      </w:tr>
      <w:tr w:rsidR="00E06B90" w:rsidRPr="00E06B90" w:rsidTr="00E06B90">
        <w:trPr>
          <w:trHeight w:val="422"/>
        </w:trPr>
        <w:tc>
          <w:tcPr>
            <w:tcW w:w="2268" w:type="dxa"/>
          </w:tcPr>
          <w:p w:rsidR="00B43BFF" w:rsidRPr="00E06B90" w:rsidRDefault="00C40B57" w:rsidP="00EB3B6D">
            <w:pPr>
              <w:tabs>
                <w:tab w:val="left" w:pos="480"/>
                <w:tab w:val="right" w:pos="8640"/>
              </w:tabs>
              <w:ind w:right="684"/>
              <w:rPr>
                <w:rFonts w:ascii="Arial" w:eastAsia="Times New Roman" w:hAnsi="Arial" w:cs="Arial"/>
                <w:sz w:val="24"/>
                <w:szCs w:val="24"/>
              </w:rPr>
            </w:pPr>
            <w:r>
              <w:rPr>
                <w:rFonts w:ascii="Arial" w:eastAsia="Times New Roman" w:hAnsi="Arial" w:cs="Arial"/>
                <w:sz w:val="24"/>
                <w:szCs w:val="24"/>
              </w:rPr>
              <w:t>$</w:t>
            </w:r>
            <w:r w:rsidR="006E2482" w:rsidRPr="00E06B90">
              <w:rPr>
                <w:rFonts w:ascii="Arial" w:eastAsia="Times New Roman" w:hAnsi="Arial" w:cs="Arial"/>
                <w:sz w:val="24"/>
                <w:szCs w:val="24"/>
              </w:rPr>
              <w:t>150.00</w:t>
            </w:r>
            <w:r w:rsidR="006E2482" w:rsidRPr="00E06B90">
              <w:rPr>
                <w:rFonts w:ascii="Arial" w:eastAsia="Times New Roman" w:hAnsi="Arial" w:cs="Arial"/>
                <w:sz w:val="24"/>
                <w:szCs w:val="24"/>
              </w:rPr>
              <w:tab/>
            </w:r>
            <w:r w:rsidR="006E2482" w:rsidRPr="00E06B90">
              <w:rPr>
                <w:rFonts w:ascii="Arial" w:eastAsia="Times New Roman" w:hAnsi="Arial" w:cs="Arial"/>
                <w:sz w:val="24"/>
                <w:szCs w:val="24"/>
              </w:rPr>
              <w:tab/>
            </w:r>
          </w:p>
        </w:tc>
        <w:tc>
          <w:tcPr>
            <w:tcW w:w="730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Estimated printing costs (5,000 X $30/1,000 forms).</w:t>
            </w:r>
          </w:p>
        </w:tc>
      </w:tr>
      <w:tr w:rsidR="00E06B90" w:rsidRPr="00E06B90" w:rsidTr="00E06B90">
        <w:tc>
          <w:tcPr>
            <w:tcW w:w="226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$15,238.00</w:t>
            </w:r>
          </w:p>
        </w:tc>
        <w:tc>
          <w:tcPr>
            <w:tcW w:w="7308" w:type="dxa"/>
          </w:tcPr>
          <w:p w:rsidR="00B43BFF" w:rsidRPr="00E06B90" w:rsidRDefault="006E2482" w:rsidP="00EB3B6D">
            <w:pPr>
              <w:tabs>
                <w:tab w:val="left" w:pos="480"/>
                <w:tab w:val="right" w:pos="8640"/>
              </w:tabs>
              <w:ind w:right="684"/>
              <w:rPr>
                <w:rFonts w:ascii="Arial" w:eastAsia="Times New Roman" w:hAnsi="Arial" w:cs="Arial"/>
                <w:sz w:val="24"/>
                <w:szCs w:val="24"/>
              </w:rPr>
            </w:pPr>
            <w:r w:rsidRPr="00E06B90">
              <w:rPr>
                <w:rFonts w:ascii="Arial" w:eastAsia="Times New Roman" w:hAnsi="Arial" w:cs="Arial"/>
                <w:sz w:val="24"/>
                <w:szCs w:val="24"/>
              </w:rPr>
              <w:t>Total cost to the Government.</w:t>
            </w:r>
          </w:p>
        </w:tc>
      </w:tr>
    </w:tbl>
    <w:p w:rsidR="00B43BFF" w:rsidRPr="00E06B90" w:rsidRDefault="00B43BFF" w:rsidP="00EB3B6D">
      <w:pPr>
        <w:tabs>
          <w:tab w:val="left" w:pos="480"/>
          <w:tab w:val="right" w:pos="8640"/>
        </w:tabs>
        <w:spacing w:after="0" w:line="240" w:lineRule="auto"/>
        <w:ind w:right="684"/>
        <w:rPr>
          <w:rFonts w:ascii="Arial" w:eastAsia="Times New Roman" w:hAnsi="Arial" w:cs="Arial"/>
          <w:sz w:val="24"/>
          <w:szCs w:val="24"/>
        </w:rPr>
      </w:pPr>
    </w:p>
    <w:p w:rsidR="00500254" w:rsidRPr="00E06B90"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00500254" w:rsidRPr="00E06B90">
        <w:rPr>
          <w:rFonts w:ascii="Arial" w:eastAsia="Times New Roman" w:hAnsi="Arial" w:cs="Arial"/>
          <w:b/>
          <w:sz w:val="24"/>
          <w:szCs w:val="24"/>
        </w:rPr>
        <w:t>Explain the reason for any burden hour changes since the last submission.</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6E2482"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There is no change in respondent burden.</w:t>
      </w:r>
      <w:r w:rsidR="009E4735">
        <w:rPr>
          <w:rFonts w:ascii="Arial" w:eastAsia="Times New Roman" w:hAnsi="Arial" w:cs="Arial"/>
          <w:sz w:val="24"/>
          <w:szCs w:val="24"/>
        </w:rPr>
        <w:t xml:space="preserve">  The Expiration Date was added to the form.</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E06B90">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The information collection is not for publication or tabulation use.</w:t>
      </w:r>
    </w:p>
    <w:p w:rsidR="00500254" w:rsidRPr="00E06B90" w:rsidRDefault="00500254" w:rsidP="00EB3B6D">
      <w:pPr>
        <w:spacing w:after="0" w:line="240" w:lineRule="auto"/>
        <w:ind w:left="720"/>
        <w:contextualSpacing/>
        <w:rPr>
          <w:rFonts w:ascii="Arial" w:eastAsia="Times New Roman" w:hAnsi="Arial" w:cs="Arial"/>
          <w:sz w:val="24"/>
          <w:szCs w:val="24"/>
        </w:rPr>
      </w:pPr>
    </w:p>
    <w:p w:rsidR="00500254" w:rsidRPr="00E06B90"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E06B90">
        <w:rPr>
          <w:rFonts w:ascii="Arial" w:eastAsia="Times New Roman" w:hAnsi="Arial" w:cs="Arial"/>
          <w:b/>
          <w:sz w:val="24"/>
          <w:szCs w:val="24"/>
        </w:rPr>
        <w:t>If seeking approval to not display the expiration date for OMB approval of the information collection, explain the reasons that display would be inappropriate.</w:t>
      </w:r>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We are not seeking approval to omit the expiration date for OMB approval.</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D0542C" w:rsidP="00D0542C">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E06B90">
        <w:rPr>
          <w:rFonts w:ascii="Arial" w:eastAsia="Times New Roman" w:hAnsi="Arial" w:cs="Arial"/>
          <w:b/>
          <w:sz w:val="24"/>
          <w:szCs w:val="24"/>
        </w:rPr>
        <w:t xml:space="preserve">Explain each exception to the certification </w:t>
      </w:r>
      <w:r>
        <w:rPr>
          <w:rFonts w:ascii="Arial" w:eastAsia="Times New Roman" w:hAnsi="Arial" w:cs="Arial"/>
          <w:b/>
          <w:sz w:val="24"/>
          <w:szCs w:val="24"/>
        </w:rPr>
        <w:t>statement identified in Item 19.</w:t>
      </w:r>
      <w:r w:rsidR="00500254" w:rsidRPr="00E06B90">
        <w:rPr>
          <w:rFonts w:ascii="Arial" w:eastAsia="Times New Roman" w:hAnsi="Arial" w:cs="Arial"/>
          <w:b/>
          <w:sz w:val="24"/>
          <w:szCs w:val="24"/>
        </w:rPr>
        <w:t xml:space="preserve"> </w:t>
      </w:r>
      <w:proofErr w:type="gramStart"/>
      <w:r w:rsidR="00500254" w:rsidRPr="00E06B90">
        <w:rPr>
          <w:rFonts w:ascii="Arial" w:eastAsia="Times New Roman" w:hAnsi="Arial" w:cs="Arial"/>
          <w:b/>
          <w:sz w:val="24"/>
          <w:szCs w:val="24"/>
        </w:rPr>
        <w:t>“Certification for Paperwork Reduction Act Submissions,” of OMB 83-I.</w:t>
      </w:r>
      <w:proofErr w:type="gramEnd"/>
    </w:p>
    <w:p w:rsidR="00500254" w:rsidRPr="00E06B90" w:rsidRDefault="00500254" w:rsidP="00EB3B6D">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E06B90" w:rsidRDefault="00500254" w:rsidP="00D0542C">
      <w:pPr>
        <w:tabs>
          <w:tab w:val="left" w:pos="480"/>
          <w:tab w:val="right" w:pos="8640"/>
        </w:tabs>
        <w:spacing w:after="0" w:line="240" w:lineRule="auto"/>
        <w:ind w:right="684"/>
        <w:contextualSpacing/>
        <w:rPr>
          <w:rFonts w:ascii="Arial" w:eastAsia="Times New Roman" w:hAnsi="Arial" w:cs="Arial"/>
          <w:sz w:val="24"/>
          <w:szCs w:val="24"/>
        </w:rPr>
      </w:pPr>
      <w:r w:rsidRPr="00E06B90">
        <w:rPr>
          <w:rFonts w:ascii="Arial" w:eastAsia="Times New Roman" w:hAnsi="Arial" w:cs="Arial"/>
          <w:sz w:val="24"/>
          <w:szCs w:val="24"/>
        </w:rPr>
        <w:t>This submission does not contain any exceptions to the certification statement.</w:t>
      </w:r>
    </w:p>
    <w:p w:rsidR="00500254" w:rsidRPr="00E06B90" w:rsidRDefault="00500254" w:rsidP="00EB3B6D">
      <w:pPr>
        <w:tabs>
          <w:tab w:val="left" w:pos="480"/>
          <w:tab w:val="right" w:pos="8640"/>
        </w:tabs>
        <w:spacing w:after="0" w:line="240" w:lineRule="auto"/>
        <w:ind w:right="684"/>
        <w:rPr>
          <w:rFonts w:ascii="Arial" w:eastAsia="Times New Roman" w:hAnsi="Arial" w:cs="Arial"/>
          <w:bCs/>
          <w:sz w:val="24"/>
          <w:szCs w:val="24"/>
        </w:rPr>
      </w:pPr>
    </w:p>
    <w:p w:rsidR="00500254" w:rsidRPr="00E06B90" w:rsidRDefault="00500254" w:rsidP="00D0542C">
      <w:pPr>
        <w:spacing w:after="0" w:line="240" w:lineRule="auto"/>
        <w:rPr>
          <w:rFonts w:ascii="Arial" w:eastAsia="Times New Roman" w:hAnsi="Arial" w:cs="Arial"/>
          <w:b/>
          <w:sz w:val="24"/>
          <w:szCs w:val="24"/>
        </w:rPr>
      </w:pPr>
      <w:r w:rsidRPr="00E06B90">
        <w:rPr>
          <w:rFonts w:ascii="Arial" w:eastAsia="Times New Roman" w:hAnsi="Arial" w:cs="Arial"/>
          <w:b/>
          <w:sz w:val="24"/>
          <w:szCs w:val="24"/>
        </w:rPr>
        <w:t xml:space="preserve">B.  </w:t>
      </w:r>
      <w:r w:rsidRPr="00E06B90">
        <w:rPr>
          <w:rFonts w:ascii="Arial" w:eastAsia="Times New Roman" w:hAnsi="Arial" w:cs="Arial"/>
          <w:b/>
          <w:sz w:val="24"/>
          <w:szCs w:val="24"/>
          <w:u w:val="single"/>
        </w:rPr>
        <w:t xml:space="preserve">Collection of Information </w:t>
      </w:r>
      <w:proofErr w:type="gramStart"/>
      <w:r w:rsidRPr="00E06B90">
        <w:rPr>
          <w:rFonts w:ascii="Arial" w:eastAsia="Times New Roman" w:hAnsi="Arial" w:cs="Arial"/>
          <w:b/>
          <w:sz w:val="24"/>
          <w:szCs w:val="24"/>
          <w:u w:val="single"/>
        </w:rPr>
        <w:t>Employing  Statistical</w:t>
      </w:r>
      <w:proofErr w:type="gramEnd"/>
      <w:r w:rsidRPr="00E06B90">
        <w:rPr>
          <w:rFonts w:ascii="Arial" w:eastAsia="Times New Roman" w:hAnsi="Arial" w:cs="Arial"/>
          <w:b/>
          <w:sz w:val="24"/>
          <w:szCs w:val="24"/>
          <w:u w:val="single"/>
        </w:rPr>
        <w:t xml:space="preserve"> Methods</w:t>
      </w:r>
    </w:p>
    <w:p w:rsidR="00500254" w:rsidRPr="00E06B90" w:rsidRDefault="00500254" w:rsidP="00EB3B6D">
      <w:pPr>
        <w:spacing w:after="0" w:line="240" w:lineRule="auto"/>
        <w:rPr>
          <w:rFonts w:ascii="Arial" w:eastAsia="Times New Roman" w:hAnsi="Arial" w:cs="Arial"/>
          <w:sz w:val="24"/>
          <w:szCs w:val="24"/>
        </w:rPr>
      </w:pPr>
    </w:p>
    <w:p w:rsidR="00500254" w:rsidRPr="00E06B90" w:rsidRDefault="00500254" w:rsidP="00D0542C">
      <w:pPr>
        <w:spacing w:after="0" w:line="240" w:lineRule="auto"/>
        <w:rPr>
          <w:rFonts w:ascii="Arial" w:eastAsia="Times New Roman" w:hAnsi="Arial" w:cs="Arial"/>
          <w:sz w:val="24"/>
          <w:szCs w:val="24"/>
        </w:rPr>
      </w:pPr>
      <w:r w:rsidRPr="00E06B90">
        <w:rPr>
          <w:rFonts w:ascii="Arial" w:eastAsia="Times New Roman" w:hAnsi="Arial" w:cs="Arial"/>
          <w:sz w:val="24"/>
          <w:szCs w:val="24"/>
        </w:rPr>
        <w:t xml:space="preserve">This collection of information does not employ statistical methods. </w:t>
      </w:r>
    </w:p>
    <w:sectPr w:rsidR="00500254" w:rsidRPr="00E06B90"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4B411C7"/>
    <w:multiLevelType w:val="singleLevel"/>
    <w:tmpl w:val="6F72E62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2D5EA0"/>
    <w:rsid w:val="00306B9C"/>
    <w:rsid w:val="003C24D7"/>
    <w:rsid w:val="00500254"/>
    <w:rsid w:val="0053058D"/>
    <w:rsid w:val="0056719B"/>
    <w:rsid w:val="005921FD"/>
    <w:rsid w:val="006E2482"/>
    <w:rsid w:val="00844DD2"/>
    <w:rsid w:val="009E4735"/>
    <w:rsid w:val="00AB3C73"/>
    <w:rsid w:val="00AD495C"/>
    <w:rsid w:val="00B43BFF"/>
    <w:rsid w:val="00B452EC"/>
    <w:rsid w:val="00C40B57"/>
    <w:rsid w:val="00CD7E15"/>
    <w:rsid w:val="00D0542C"/>
    <w:rsid w:val="00D9355C"/>
    <w:rsid w:val="00E06B90"/>
    <w:rsid w:val="00EB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9B"/>
    <w:rPr>
      <w:rFonts w:ascii="Tahoma" w:hAnsi="Tahoma" w:cs="Tahoma"/>
      <w:sz w:val="16"/>
      <w:szCs w:val="16"/>
    </w:rPr>
  </w:style>
  <w:style w:type="paragraph" w:styleId="ListParagraph">
    <w:name w:val="List Paragraph"/>
    <w:basedOn w:val="Normal"/>
    <w:uiPriority w:val="34"/>
    <w:qFormat/>
    <w:rsid w:val="00EB3B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9B"/>
    <w:rPr>
      <w:rFonts w:ascii="Tahoma" w:hAnsi="Tahoma" w:cs="Tahoma"/>
      <w:sz w:val="16"/>
      <w:szCs w:val="16"/>
    </w:rPr>
  </w:style>
  <w:style w:type="paragraph" w:styleId="ListParagraph">
    <w:name w:val="List Paragraph"/>
    <w:basedOn w:val="Normal"/>
    <w:uiPriority w:val="34"/>
    <w:qFormat/>
    <w:rsid w:val="00EB3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Bolyard, Dottie, VBAVACO</cp:lastModifiedBy>
  <cp:revision>3</cp:revision>
  <cp:lastPrinted>2015-10-22T13:53:00Z</cp:lastPrinted>
  <dcterms:created xsi:type="dcterms:W3CDTF">2015-11-13T19:38:00Z</dcterms:created>
  <dcterms:modified xsi:type="dcterms:W3CDTF">2015-11-13T19:40:00Z</dcterms:modified>
</cp:coreProperties>
</file>