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22" w:rsidRDefault="00303C70">
      <w:pPr>
        <w:rPr>
          <w:rFonts w:ascii="Arial" w:hAnsi="Arial" w:cs="Arial"/>
          <w:b/>
          <w:sz w:val="16"/>
          <w:szCs w:val="16"/>
        </w:rPr>
      </w:pPr>
      <w:r w:rsidRPr="00303C70">
        <w:rPr>
          <w:rFonts w:ascii="Arial" w:hAnsi="Arial" w:cs="Arial"/>
          <w:b/>
          <w:sz w:val="16"/>
          <w:szCs w:val="16"/>
        </w:rPr>
        <w:t>This form is available electronically.</w:t>
      </w:r>
      <w:r>
        <w:rPr>
          <w:rFonts w:ascii="Arial" w:hAnsi="Arial" w:cs="Arial"/>
          <w:b/>
          <w:sz w:val="16"/>
          <w:szCs w:val="16"/>
        </w:rPr>
        <w:t xml:space="preserve">                                                                                                                       </w:t>
      </w:r>
      <w:r w:rsidRPr="00303C70">
        <w:rPr>
          <w:rFonts w:ascii="Arial" w:hAnsi="Arial" w:cs="Arial"/>
          <w:sz w:val="16"/>
          <w:szCs w:val="16"/>
        </w:rPr>
        <w:t>Form Approved – OMB No. 0560-0236</w:t>
      </w:r>
    </w:p>
    <w:p w:rsidR="00303C70" w:rsidRPr="00303C70" w:rsidRDefault="00303C70" w:rsidP="00303C70">
      <w:pPr>
        <w:jc w:val="right"/>
        <w:rPr>
          <w:rFonts w:ascii="Arial" w:hAnsi="Arial" w:cs="Arial"/>
          <w:i/>
          <w:sz w:val="16"/>
          <w:szCs w:val="16"/>
        </w:rPr>
      </w:pPr>
      <w:r w:rsidRPr="00303C70">
        <w:rPr>
          <w:rFonts w:ascii="Arial" w:hAnsi="Arial" w:cs="Arial"/>
          <w:i/>
          <w:sz w:val="16"/>
          <w:szCs w:val="16"/>
        </w:rPr>
        <w:t>(See Page 2 for Privacy Act and P</w:t>
      </w:r>
      <w:r w:rsidR="00AD1328">
        <w:rPr>
          <w:rFonts w:ascii="Arial" w:hAnsi="Arial" w:cs="Arial"/>
          <w:i/>
          <w:sz w:val="16"/>
          <w:szCs w:val="16"/>
        </w:rPr>
        <w:t>aperwork Reduction Act</w:t>
      </w:r>
      <w:r w:rsidRPr="00303C70">
        <w:rPr>
          <w:rFonts w:ascii="Arial" w:hAnsi="Arial" w:cs="Arial"/>
          <w:i/>
          <w:sz w:val="16"/>
          <w:szCs w:val="16"/>
        </w:rPr>
        <w:t xml:space="preserve"> Statements).</w:t>
      </w:r>
    </w:p>
    <w:tbl>
      <w:tblPr>
        <w:tblStyle w:val="TableGrid"/>
        <w:tblW w:w="0" w:type="auto"/>
        <w:tblLayout w:type="fixed"/>
        <w:tblCellMar>
          <w:left w:w="115" w:type="dxa"/>
          <w:right w:w="115" w:type="dxa"/>
        </w:tblCellMar>
        <w:tblLook w:val="01E0" w:firstRow="1" w:lastRow="1" w:firstColumn="1" w:lastColumn="1" w:noHBand="0" w:noVBand="0"/>
      </w:tblPr>
      <w:tblGrid>
        <w:gridCol w:w="1195"/>
        <w:gridCol w:w="1620"/>
        <w:gridCol w:w="180"/>
        <w:gridCol w:w="180"/>
        <w:gridCol w:w="1231"/>
        <w:gridCol w:w="1282"/>
        <w:gridCol w:w="7"/>
        <w:gridCol w:w="180"/>
        <w:gridCol w:w="1440"/>
        <w:gridCol w:w="2520"/>
        <w:gridCol w:w="540"/>
        <w:gridCol w:w="641"/>
      </w:tblGrid>
      <w:tr w:rsidR="00303C70" w:rsidTr="003D33EE">
        <w:tc>
          <w:tcPr>
            <w:tcW w:w="11016" w:type="dxa"/>
            <w:gridSpan w:val="12"/>
            <w:tcBorders>
              <w:bottom w:val="single" w:sz="4" w:space="0" w:color="auto"/>
            </w:tcBorders>
          </w:tcPr>
          <w:p w:rsidR="00303C70" w:rsidRDefault="00303C70">
            <w:pPr>
              <w:rPr>
                <w:rFonts w:ascii="Arial" w:hAnsi="Arial" w:cs="Arial"/>
                <w:sz w:val="16"/>
                <w:szCs w:val="16"/>
              </w:rPr>
            </w:pPr>
            <w:r w:rsidRPr="007D5432">
              <w:rPr>
                <w:rFonts w:ascii="Arial" w:hAnsi="Arial" w:cs="Arial"/>
                <w:b/>
                <w:sz w:val="18"/>
                <w:szCs w:val="18"/>
              </w:rPr>
              <w:t>FSA-2476</w:t>
            </w:r>
            <w:r w:rsidRPr="007D5432">
              <w:rPr>
                <w:rFonts w:ascii="Arial" w:hAnsi="Arial" w:cs="Arial"/>
              </w:rPr>
              <w:t xml:space="preserve">         </w:t>
            </w:r>
            <w:r w:rsidR="007D5432">
              <w:rPr>
                <w:rFonts w:ascii="Arial" w:hAnsi="Arial" w:cs="Arial"/>
                <w:b/>
                <w:sz w:val="16"/>
                <w:szCs w:val="16"/>
              </w:rPr>
              <w:t xml:space="preserve">                    </w:t>
            </w:r>
            <w:r w:rsidRPr="007D5432">
              <w:rPr>
                <w:rFonts w:ascii="Arial" w:hAnsi="Arial" w:cs="Arial"/>
                <w:b/>
                <w:sz w:val="16"/>
                <w:szCs w:val="16"/>
              </w:rPr>
              <w:t xml:space="preserve">                                    </w:t>
            </w:r>
            <w:smartTag w:uri="urn:schemas-microsoft-com:office:smarttags" w:element="place">
              <w:smartTag w:uri="urn:schemas-microsoft-com:office:smarttags" w:element="country-region">
                <w:r w:rsidRPr="007D5432">
                  <w:rPr>
                    <w:rFonts w:ascii="Arial" w:hAnsi="Arial" w:cs="Arial"/>
                    <w:b/>
                    <w:sz w:val="16"/>
                    <w:szCs w:val="16"/>
                  </w:rPr>
                  <w:t>U.S.</w:t>
                </w:r>
              </w:smartTag>
            </w:smartTag>
            <w:r w:rsidRPr="007D5432">
              <w:rPr>
                <w:rFonts w:ascii="Arial" w:hAnsi="Arial" w:cs="Arial"/>
                <w:b/>
                <w:sz w:val="16"/>
                <w:szCs w:val="16"/>
              </w:rPr>
              <w:t xml:space="preserve"> DEPARTMENT OF AGRICULTURE</w:t>
            </w:r>
            <w:r w:rsidRPr="007D5432">
              <w:rPr>
                <w:rFonts w:ascii="Arial" w:hAnsi="Arial" w:cs="Arial"/>
              </w:rPr>
              <w:t xml:space="preserve">        </w:t>
            </w:r>
            <w:r w:rsidR="007D5432">
              <w:rPr>
                <w:rFonts w:ascii="Arial" w:hAnsi="Arial" w:cs="Arial"/>
              </w:rPr>
              <w:t xml:space="preserve">                                    </w:t>
            </w:r>
            <w:r w:rsidRPr="007D5432">
              <w:rPr>
                <w:rFonts w:ascii="Arial" w:hAnsi="Arial" w:cs="Arial"/>
              </w:rPr>
              <w:t xml:space="preserve">  </w:t>
            </w:r>
            <w:r w:rsidRPr="007D5432">
              <w:rPr>
                <w:rFonts w:ascii="Arial" w:hAnsi="Arial" w:cs="Arial"/>
                <w:sz w:val="16"/>
                <w:szCs w:val="16"/>
              </w:rPr>
              <w:t>Position 5</w:t>
            </w:r>
          </w:p>
          <w:p w:rsidR="007D5432" w:rsidRDefault="005354CA" w:rsidP="005354CA">
            <w:pPr>
              <w:tabs>
                <w:tab w:val="left" w:pos="3960"/>
              </w:tabs>
              <w:rPr>
                <w:rFonts w:ascii="Arial" w:hAnsi="Arial" w:cs="Arial"/>
                <w:sz w:val="16"/>
                <w:szCs w:val="16"/>
              </w:rPr>
            </w:pPr>
            <w:r>
              <w:rPr>
                <w:rFonts w:ascii="Arial" w:hAnsi="Arial" w:cs="Arial"/>
                <w:sz w:val="16"/>
                <w:szCs w:val="16"/>
              </w:rPr>
              <w:t>(</w:t>
            </w:r>
            <w:r w:rsidR="00297AA0">
              <w:rPr>
                <w:rFonts w:ascii="Arial" w:hAnsi="Arial" w:cs="Arial"/>
                <w:sz w:val="16"/>
                <w:szCs w:val="16"/>
              </w:rPr>
              <w:t>03-29-12</w:t>
            </w:r>
            <w:r>
              <w:rPr>
                <w:rFonts w:ascii="Arial" w:hAnsi="Arial" w:cs="Arial"/>
                <w:sz w:val="16"/>
                <w:szCs w:val="16"/>
              </w:rPr>
              <w:t>)</w:t>
            </w:r>
            <w:r w:rsidR="007D5432">
              <w:rPr>
                <w:rFonts w:ascii="Arial" w:hAnsi="Arial" w:cs="Arial"/>
                <w:sz w:val="16"/>
                <w:szCs w:val="16"/>
              </w:rPr>
              <w:t xml:space="preserve">                                                                                      Farm Service Agency</w:t>
            </w:r>
          </w:p>
          <w:p w:rsidR="007D5432" w:rsidRDefault="007D5432" w:rsidP="007D5432">
            <w:pPr>
              <w:rPr>
                <w:rFonts w:ascii="Arial" w:hAnsi="Arial" w:cs="Arial"/>
                <w:sz w:val="16"/>
                <w:szCs w:val="16"/>
              </w:rPr>
            </w:pPr>
          </w:p>
          <w:p w:rsidR="007D5432" w:rsidRDefault="007D5432" w:rsidP="007D5432">
            <w:pPr>
              <w:rPr>
                <w:rFonts w:ascii="Arial" w:hAnsi="Arial" w:cs="Arial"/>
                <w:sz w:val="16"/>
                <w:szCs w:val="16"/>
              </w:rPr>
            </w:pPr>
          </w:p>
          <w:p w:rsidR="007D5432" w:rsidRPr="00BB23C4" w:rsidRDefault="007D5432" w:rsidP="007D5432">
            <w:pPr>
              <w:jc w:val="center"/>
              <w:rPr>
                <w:rFonts w:ascii="Arial" w:hAnsi="Arial" w:cs="Arial"/>
                <w:sz w:val="22"/>
                <w:szCs w:val="22"/>
              </w:rPr>
            </w:pPr>
            <w:r w:rsidRPr="00BB23C4">
              <w:rPr>
                <w:rFonts w:ascii="Arial" w:hAnsi="Arial" w:cs="Arial"/>
                <w:b/>
                <w:sz w:val="22"/>
                <w:szCs w:val="22"/>
              </w:rPr>
              <w:t>TRANSFER OF REAL ESTATE SECURITY</w:t>
            </w:r>
          </w:p>
          <w:p w:rsidR="007D5432" w:rsidRPr="007D5432" w:rsidRDefault="007D5432" w:rsidP="007D5432">
            <w:pPr>
              <w:rPr>
                <w:rFonts w:ascii="Arial" w:hAnsi="Arial" w:cs="Arial"/>
              </w:rPr>
            </w:pPr>
            <w:r w:rsidRPr="007D5432">
              <w:rPr>
                <w:rFonts w:ascii="Arial" w:hAnsi="Arial" w:cs="Arial"/>
              </w:rPr>
              <w:t xml:space="preserve">      </w:t>
            </w:r>
            <w:r>
              <w:rPr>
                <w:rFonts w:ascii="Arial" w:hAnsi="Arial" w:cs="Arial"/>
              </w:rPr>
              <w:t xml:space="preserve">                                    </w:t>
            </w:r>
            <w:r w:rsidRPr="007D5432">
              <w:rPr>
                <w:rFonts w:ascii="Arial" w:hAnsi="Arial" w:cs="Arial"/>
              </w:rPr>
              <w:t xml:space="preserve">  </w:t>
            </w:r>
          </w:p>
        </w:tc>
      </w:tr>
      <w:tr w:rsidR="00BB23C4" w:rsidTr="003D33EE">
        <w:trPr>
          <w:trHeight w:hRule="exact" w:val="317"/>
        </w:trPr>
        <w:tc>
          <w:tcPr>
            <w:tcW w:w="11016" w:type="dxa"/>
            <w:gridSpan w:val="12"/>
            <w:shd w:val="clear" w:color="auto" w:fill="000000"/>
            <w:vAlign w:val="center"/>
          </w:tcPr>
          <w:p w:rsidR="00BB23C4" w:rsidRPr="00BB23C4" w:rsidRDefault="00AD1328" w:rsidP="00BB23C4">
            <w:pPr>
              <w:rPr>
                <w:rFonts w:ascii="Arial" w:hAnsi="Arial" w:cs="Arial"/>
                <w:b/>
                <w:sz w:val="18"/>
                <w:szCs w:val="18"/>
              </w:rPr>
            </w:pPr>
            <w:r>
              <w:rPr>
                <w:rFonts w:ascii="Arial" w:hAnsi="Arial" w:cs="Arial"/>
                <w:b/>
                <w:sz w:val="18"/>
                <w:szCs w:val="18"/>
              </w:rPr>
              <w:t xml:space="preserve">PART </w:t>
            </w:r>
            <w:r w:rsidR="00BB23C4" w:rsidRPr="00BB23C4">
              <w:rPr>
                <w:rFonts w:ascii="Arial" w:hAnsi="Arial" w:cs="Arial"/>
                <w:b/>
                <w:sz w:val="18"/>
                <w:szCs w:val="18"/>
              </w:rPr>
              <w:t>A - GENERAL</w:t>
            </w:r>
          </w:p>
        </w:tc>
      </w:tr>
      <w:tr w:rsidR="00BB23C4" w:rsidTr="00501B28">
        <w:trPr>
          <w:trHeight w:val="890"/>
        </w:trPr>
        <w:tc>
          <w:tcPr>
            <w:tcW w:w="5688" w:type="dxa"/>
            <w:gridSpan w:val="6"/>
          </w:tcPr>
          <w:p w:rsidR="00AD1328" w:rsidRDefault="003D33EE">
            <w:pPr>
              <w:rPr>
                <w:rFonts w:ascii="Arial" w:hAnsi="Arial" w:cs="Arial"/>
                <w:sz w:val="16"/>
                <w:szCs w:val="16"/>
              </w:rPr>
            </w:pPr>
            <w:r w:rsidRPr="003D33EE">
              <w:rPr>
                <w:rFonts w:ascii="Arial" w:hAnsi="Arial" w:cs="Arial"/>
                <w:sz w:val="16"/>
                <w:szCs w:val="16"/>
              </w:rPr>
              <w:t xml:space="preserve">1.  </w:t>
            </w:r>
            <w:r w:rsidR="001250D7" w:rsidRPr="001250D7">
              <w:rPr>
                <w:rFonts w:ascii="Arial" w:hAnsi="Arial" w:cs="Arial"/>
                <w:sz w:val="16"/>
                <w:szCs w:val="16"/>
              </w:rPr>
              <w:t>Transferor</w:t>
            </w:r>
            <w:r w:rsidR="001250D7">
              <w:rPr>
                <w:rFonts w:ascii="Arial" w:hAnsi="Arial" w:cs="Arial"/>
                <w:sz w:val="16"/>
                <w:szCs w:val="16"/>
              </w:rPr>
              <w:t>’s</w:t>
            </w:r>
            <w:r w:rsidR="001250D7" w:rsidRPr="001250D7">
              <w:rPr>
                <w:rFonts w:ascii="Arial" w:hAnsi="Arial" w:cs="Arial"/>
                <w:sz w:val="16"/>
                <w:szCs w:val="16"/>
              </w:rPr>
              <w:t xml:space="preserve"> </w:t>
            </w:r>
            <w:r w:rsidRPr="003D33EE">
              <w:rPr>
                <w:rFonts w:ascii="Arial" w:hAnsi="Arial" w:cs="Arial"/>
                <w:sz w:val="16"/>
                <w:szCs w:val="16"/>
              </w:rPr>
              <w:t xml:space="preserve">Name  </w:t>
            </w:r>
            <w:bookmarkStart w:id="0" w:name="Text2"/>
          </w:p>
          <w:p w:rsidR="00501B28" w:rsidRPr="003D33EE" w:rsidRDefault="00510F40">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5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bookmarkStart w:id="1" w:name="_GoBack"/>
            <w:bookmarkEnd w:id="1"/>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0"/>
          </w:p>
        </w:tc>
        <w:tc>
          <w:tcPr>
            <w:tcW w:w="5328" w:type="dxa"/>
            <w:gridSpan w:val="6"/>
          </w:tcPr>
          <w:p w:rsidR="00BB23C4" w:rsidRPr="003D33EE" w:rsidRDefault="003D33EE">
            <w:pPr>
              <w:rPr>
                <w:rFonts w:ascii="Arial" w:hAnsi="Arial" w:cs="Arial"/>
                <w:sz w:val="16"/>
                <w:szCs w:val="16"/>
              </w:rPr>
            </w:pPr>
            <w:r w:rsidRPr="003D33EE">
              <w:rPr>
                <w:rFonts w:ascii="Arial" w:hAnsi="Arial" w:cs="Arial"/>
                <w:sz w:val="16"/>
                <w:szCs w:val="16"/>
              </w:rPr>
              <w:t xml:space="preserve">2.  </w:t>
            </w:r>
            <w:r w:rsidR="001250D7" w:rsidRPr="001250D7">
              <w:rPr>
                <w:rFonts w:ascii="Arial" w:hAnsi="Arial" w:cs="Arial"/>
                <w:sz w:val="16"/>
                <w:szCs w:val="16"/>
              </w:rPr>
              <w:t>Transferee</w:t>
            </w:r>
            <w:r w:rsidR="001250D7">
              <w:rPr>
                <w:rFonts w:ascii="Arial" w:hAnsi="Arial" w:cs="Arial"/>
                <w:sz w:val="16"/>
                <w:szCs w:val="16"/>
              </w:rPr>
              <w:t>’</w:t>
            </w:r>
            <w:r w:rsidR="001250D7" w:rsidRPr="001250D7">
              <w:rPr>
                <w:rFonts w:ascii="Arial" w:hAnsi="Arial" w:cs="Arial"/>
                <w:sz w:val="16"/>
                <w:szCs w:val="16"/>
              </w:rPr>
              <w:t xml:space="preserve">s </w:t>
            </w:r>
            <w:r w:rsidRPr="003D33EE">
              <w:rPr>
                <w:rFonts w:ascii="Arial" w:hAnsi="Arial" w:cs="Arial"/>
                <w:sz w:val="16"/>
                <w:szCs w:val="16"/>
              </w:rPr>
              <w:t>Name</w:t>
            </w:r>
          </w:p>
          <w:bookmarkStart w:id="2" w:name="Text1"/>
          <w:p w:rsidR="003D33EE" w:rsidRPr="003D33EE" w:rsidRDefault="00510F40">
            <w:pPr>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141"/>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2"/>
          </w:p>
        </w:tc>
      </w:tr>
      <w:tr w:rsidR="003D33EE" w:rsidTr="00501B28">
        <w:trPr>
          <w:trHeight w:val="1250"/>
        </w:trPr>
        <w:tc>
          <w:tcPr>
            <w:tcW w:w="5688" w:type="dxa"/>
            <w:gridSpan w:val="6"/>
          </w:tcPr>
          <w:p w:rsidR="003D33EE" w:rsidRDefault="003D33EE" w:rsidP="003D33EE">
            <w:pPr>
              <w:rPr>
                <w:rFonts w:ascii="Arial" w:hAnsi="Arial" w:cs="Arial"/>
                <w:sz w:val="16"/>
                <w:szCs w:val="16"/>
              </w:rPr>
            </w:pPr>
            <w:r>
              <w:rPr>
                <w:rFonts w:ascii="Arial" w:hAnsi="Arial" w:cs="Arial"/>
                <w:sz w:val="16"/>
                <w:szCs w:val="16"/>
              </w:rPr>
              <w:t>3A</w:t>
            </w:r>
            <w:r w:rsidRPr="003D33EE">
              <w:rPr>
                <w:rFonts w:ascii="Arial" w:hAnsi="Arial" w:cs="Arial"/>
                <w:sz w:val="16"/>
                <w:szCs w:val="16"/>
              </w:rPr>
              <w:t xml:space="preserve">.  </w:t>
            </w:r>
            <w:r>
              <w:rPr>
                <w:rFonts w:ascii="Arial" w:hAnsi="Arial" w:cs="Arial"/>
                <w:sz w:val="16"/>
                <w:szCs w:val="16"/>
              </w:rPr>
              <w:t xml:space="preserve">Real </w:t>
            </w:r>
            <w:r w:rsidR="001250D7">
              <w:rPr>
                <w:rFonts w:ascii="Arial" w:hAnsi="Arial" w:cs="Arial"/>
                <w:sz w:val="16"/>
                <w:szCs w:val="16"/>
              </w:rPr>
              <w:t>e</w:t>
            </w:r>
            <w:r>
              <w:rPr>
                <w:rFonts w:ascii="Arial" w:hAnsi="Arial" w:cs="Arial"/>
                <w:sz w:val="16"/>
                <w:szCs w:val="16"/>
              </w:rPr>
              <w:t xml:space="preserve">state to be </w:t>
            </w:r>
            <w:r w:rsidR="001250D7">
              <w:rPr>
                <w:rFonts w:ascii="Arial" w:hAnsi="Arial" w:cs="Arial"/>
                <w:sz w:val="16"/>
                <w:szCs w:val="16"/>
              </w:rPr>
              <w:t>t</w:t>
            </w:r>
            <w:r>
              <w:rPr>
                <w:rFonts w:ascii="Arial" w:hAnsi="Arial" w:cs="Arial"/>
                <w:sz w:val="16"/>
                <w:szCs w:val="16"/>
              </w:rPr>
              <w:t>ransferred</w:t>
            </w:r>
          </w:p>
          <w:bookmarkStart w:id="3" w:name="Text4"/>
          <w:p w:rsidR="003D33EE" w:rsidRDefault="00510F40">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25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3"/>
          </w:p>
          <w:p w:rsidR="00501B28" w:rsidRDefault="00501B28"/>
        </w:tc>
        <w:tc>
          <w:tcPr>
            <w:tcW w:w="5328" w:type="dxa"/>
            <w:gridSpan w:val="6"/>
          </w:tcPr>
          <w:p w:rsidR="003D33EE" w:rsidRDefault="003D33EE" w:rsidP="003D33EE">
            <w:pPr>
              <w:rPr>
                <w:rFonts w:ascii="Arial" w:hAnsi="Arial" w:cs="Arial"/>
                <w:sz w:val="16"/>
                <w:szCs w:val="16"/>
              </w:rPr>
            </w:pPr>
            <w:r>
              <w:rPr>
                <w:rFonts w:ascii="Arial" w:hAnsi="Arial" w:cs="Arial"/>
                <w:sz w:val="16"/>
                <w:szCs w:val="16"/>
              </w:rPr>
              <w:t xml:space="preserve">3B.  Current </w:t>
            </w:r>
            <w:r w:rsidR="001250D7">
              <w:rPr>
                <w:rFonts w:ascii="Arial" w:hAnsi="Arial" w:cs="Arial"/>
                <w:sz w:val="16"/>
                <w:szCs w:val="16"/>
              </w:rPr>
              <w:t>v</w:t>
            </w:r>
            <w:r>
              <w:rPr>
                <w:rFonts w:ascii="Arial" w:hAnsi="Arial" w:cs="Arial"/>
                <w:sz w:val="16"/>
                <w:szCs w:val="16"/>
              </w:rPr>
              <w:t>alue</w:t>
            </w:r>
          </w:p>
          <w:p w:rsidR="00AD1328" w:rsidRDefault="003D33EE" w:rsidP="003D33EE">
            <w:pPr>
              <w:rPr>
                <w:rFonts w:ascii="Arial" w:hAnsi="Arial" w:cs="Arial"/>
                <w:sz w:val="16"/>
                <w:szCs w:val="16"/>
              </w:rPr>
            </w:pPr>
            <w:r>
              <w:rPr>
                <w:rFonts w:ascii="Arial" w:hAnsi="Arial" w:cs="Arial"/>
                <w:sz w:val="16"/>
                <w:szCs w:val="16"/>
              </w:rPr>
              <w:t xml:space="preserve">       </w:t>
            </w:r>
          </w:p>
          <w:p w:rsidR="00AD1328" w:rsidRDefault="00AD1328" w:rsidP="003D33EE">
            <w:pPr>
              <w:rPr>
                <w:rFonts w:ascii="Arial" w:hAnsi="Arial" w:cs="Arial"/>
                <w:sz w:val="16"/>
                <w:szCs w:val="16"/>
              </w:rPr>
            </w:pPr>
          </w:p>
          <w:p w:rsidR="003D33EE" w:rsidRPr="003D33EE" w:rsidRDefault="00AD1328" w:rsidP="003D33EE">
            <w:pPr>
              <w:rPr>
                <w:rFonts w:ascii="Arial" w:hAnsi="Arial" w:cs="Arial"/>
                <w:sz w:val="16"/>
                <w:szCs w:val="16"/>
              </w:rPr>
            </w:pPr>
            <w:r>
              <w:rPr>
                <w:rFonts w:ascii="Arial" w:hAnsi="Arial" w:cs="Arial"/>
                <w:sz w:val="16"/>
                <w:szCs w:val="16"/>
              </w:rPr>
              <w:t xml:space="preserve">       </w:t>
            </w:r>
            <w:r w:rsidR="003D33EE">
              <w:rPr>
                <w:rFonts w:ascii="Arial" w:hAnsi="Arial" w:cs="Arial"/>
                <w:sz w:val="16"/>
                <w:szCs w:val="16"/>
              </w:rPr>
              <w:t>$</w:t>
            </w:r>
            <w:bookmarkStart w:id="4" w:name="Text3"/>
            <w:r w:rsidR="00510F40" w:rsidRPr="003D33EE">
              <w:rPr>
                <w:rFonts w:ascii="Courier New" w:hAnsi="Courier New" w:cs="Courier New"/>
                <w:sz w:val="18"/>
                <w:szCs w:val="18"/>
              </w:rPr>
              <w:fldChar w:fldCharType="begin">
                <w:ffData>
                  <w:name w:val="Text3"/>
                  <w:enabled/>
                  <w:calcOnExit w:val="0"/>
                  <w:textInput>
                    <w:maxLength w:val="25"/>
                  </w:textInput>
                </w:ffData>
              </w:fldChar>
            </w:r>
            <w:r w:rsidR="003D33EE" w:rsidRPr="003D33EE">
              <w:rPr>
                <w:rFonts w:ascii="Courier New" w:hAnsi="Courier New" w:cs="Courier New"/>
                <w:sz w:val="18"/>
                <w:szCs w:val="18"/>
              </w:rPr>
              <w:instrText xml:space="preserve"> FORMTEXT </w:instrText>
            </w:r>
            <w:r w:rsidR="00510F40" w:rsidRPr="003D33EE">
              <w:rPr>
                <w:rFonts w:ascii="Courier New" w:hAnsi="Courier New" w:cs="Courier New"/>
                <w:sz w:val="18"/>
                <w:szCs w:val="18"/>
              </w:rPr>
            </w:r>
            <w:r w:rsidR="00510F40" w:rsidRPr="003D33EE">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sidRPr="003D33EE">
              <w:rPr>
                <w:rFonts w:ascii="Courier New" w:hAnsi="Courier New" w:cs="Courier New"/>
                <w:sz w:val="18"/>
                <w:szCs w:val="18"/>
              </w:rPr>
              <w:fldChar w:fldCharType="end"/>
            </w:r>
            <w:bookmarkEnd w:id="4"/>
          </w:p>
          <w:p w:rsidR="003D33EE" w:rsidRDefault="003D33EE"/>
        </w:tc>
      </w:tr>
      <w:tr w:rsidR="003D33EE" w:rsidTr="00501B28">
        <w:trPr>
          <w:trHeight w:val="845"/>
        </w:trPr>
        <w:tc>
          <w:tcPr>
            <w:tcW w:w="5695" w:type="dxa"/>
            <w:gridSpan w:val="7"/>
          </w:tcPr>
          <w:p w:rsidR="003D33EE" w:rsidRPr="003D33EE" w:rsidRDefault="003D33EE" w:rsidP="00854FA4">
            <w:pPr>
              <w:rPr>
                <w:rFonts w:ascii="Arial" w:hAnsi="Arial" w:cs="Arial"/>
                <w:sz w:val="16"/>
                <w:szCs w:val="16"/>
              </w:rPr>
            </w:pPr>
            <w:r>
              <w:rPr>
                <w:rFonts w:ascii="Arial" w:hAnsi="Arial" w:cs="Arial"/>
                <w:sz w:val="16"/>
                <w:szCs w:val="16"/>
              </w:rPr>
              <w:t>4A</w:t>
            </w:r>
            <w:r w:rsidRPr="003D33EE">
              <w:rPr>
                <w:rFonts w:ascii="Arial" w:hAnsi="Arial" w:cs="Arial"/>
                <w:sz w:val="16"/>
                <w:szCs w:val="16"/>
              </w:rPr>
              <w:t xml:space="preserve">.  </w:t>
            </w:r>
            <w:r>
              <w:rPr>
                <w:rFonts w:ascii="Arial" w:hAnsi="Arial" w:cs="Arial"/>
                <w:sz w:val="16"/>
                <w:szCs w:val="16"/>
              </w:rPr>
              <w:t>Other property, besides</w:t>
            </w:r>
            <w:r w:rsidR="002E1FD3">
              <w:rPr>
                <w:rFonts w:ascii="Arial" w:hAnsi="Arial" w:cs="Arial"/>
                <w:sz w:val="16"/>
                <w:szCs w:val="16"/>
              </w:rPr>
              <w:t xml:space="preserve"> r</w:t>
            </w:r>
            <w:r>
              <w:rPr>
                <w:rFonts w:ascii="Arial" w:hAnsi="Arial" w:cs="Arial"/>
                <w:sz w:val="16"/>
                <w:szCs w:val="16"/>
              </w:rPr>
              <w:t xml:space="preserve">eal </w:t>
            </w:r>
            <w:r w:rsidR="002E1FD3">
              <w:rPr>
                <w:rFonts w:ascii="Arial" w:hAnsi="Arial" w:cs="Arial"/>
                <w:sz w:val="16"/>
                <w:szCs w:val="16"/>
              </w:rPr>
              <w:t>e</w:t>
            </w:r>
            <w:r>
              <w:rPr>
                <w:rFonts w:ascii="Arial" w:hAnsi="Arial" w:cs="Arial"/>
                <w:sz w:val="16"/>
                <w:szCs w:val="16"/>
              </w:rPr>
              <w:t>state, to be transferred</w:t>
            </w:r>
          </w:p>
          <w:p w:rsidR="00501B28" w:rsidRPr="003D33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5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321" w:type="dxa"/>
            <w:gridSpan w:val="5"/>
          </w:tcPr>
          <w:p w:rsidR="003D33EE" w:rsidRDefault="003D33EE" w:rsidP="00854FA4">
            <w:pPr>
              <w:rPr>
                <w:rFonts w:ascii="Arial" w:hAnsi="Arial" w:cs="Arial"/>
                <w:sz w:val="16"/>
                <w:szCs w:val="16"/>
              </w:rPr>
            </w:pPr>
            <w:r>
              <w:rPr>
                <w:rFonts w:ascii="Arial" w:hAnsi="Arial" w:cs="Arial"/>
                <w:sz w:val="16"/>
                <w:szCs w:val="16"/>
              </w:rPr>
              <w:t xml:space="preserve">4B.  Current </w:t>
            </w:r>
            <w:r w:rsidR="002E1FD3">
              <w:rPr>
                <w:rFonts w:ascii="Arial" w:hAnsi="Arial" w:cs="Arial"/>
                <w:sz w:val="16"/>
                <w:szCs w:val="16"/>
              </w:rPr>
              <w:t>v</w:t>
            </w:r>
            <w:r>
              <w:rPr>
                <w:rFonts w:ascii="Arial" w:hAnsi="Arial" w:cs="Arial"/>
                <w:sz w:val="16"/>
                <w:szCs w:val="16"/>
              </w:rPr>
              <w:t>alue</w:t>
            </w:r>
          </w:p>
          <w:p w:rsidR="00AD1328" w:rsidRDefault="003D33EE" w:rsidP="00854FA4">
            <w:pPr>
              <w:rPr>
                <w:rFonts w:ascii="Arial" w:hAnsi="Arial" w:cs="Arial"/>
                <w:sz w:val="16"/>
                <w:szCs w:val="16"/>
              </w:rPr>
            </w:pPr>
            <w:r>
              <w:rPr>
                <w:rFonts w:ascii="Arial" w:hAnsi="Arial" w:cs="Arial"/>
                <w:sz w:val="16"/>
                <w:szCs w:val="16"/>
              </w:rPr>
              <w:t xml:space="preserve">       </w:t>
            </w:r>
          </w:p>
          <w:p w:rsidR="003D33EE" w:rsidRDefault="00AD1328" w:rsidP="00AD1328">
            <w:r>
              <w:rPr>
                <w:rFonts w:ascii="Arial" w:hAnsi="Arial" w:cs="Arial"/>
                <w:sz w:val="16"/>
                <w:szCs w:val="16"/>
              </w:rPr>
              <w:t xml:space="preserve">       </w:t>
            </w:r>
            <w:r w:rsidR="003D33EE">
              <w:rPr>
                <w:rFonts w:ascii="Arial" w:hAnsi="Arial" w:cs="Arial"/>
                <w:sz w:val="16"/>
                <w:szCs w:val="16"/>
              </w:rPr>
              <w:t>$</w:t>
            </w:r>
            <w:r w:rsidR="00510F40" w:rsidRPr="003D33EE">
              <w:rPr>
                <w:rFonts w:ascii="Courier New" w:hAnsi="Courier New" w:cs="Courier New"/>
                <w:sz w:val="18"/>
                <w:szCs w:val="18"/>
              </w:rPr>
              <w:fldChar w:fldCharType="begin">
                <w:ffData>
                  <w:name w:val="Text3"/>
                  <w:enabled/>
                  <w:calcOnExit w:val="0"/>
                  <w:textInput>
                    <w:maxLength w:val="25"/>
                  </w:textInput>
                </w:ffData>
              </w:fldChar>
            </w:r>
            <w:r w:rsidR="003D33EE" w:rsidRPr="003D33EE">
              <w:rPr>
                <w:rFonts w:ascii="Courier New" w:hAnsi="Courier New" w:cs="Courier New"/>
                <w:sz w:val="18"/>
                <w:szCs w:val="18"/>
              </w:rPr>
              <w:instrText xml:space="preserve"> FORMTEXT </w:instrText>
            </w:r>
            <w:r w:rsidR="00510F40" w:rsidRPr="003D33EE">
              <w:rPr>
                <w:rFonts w:ascii="Courier New" w:hAnsi="Courier New" w:cs="Courier New"/>
                <w:sz w:val="18"/>
                <w:szCs w:val="18"/>
              </w:rPr>
            </w:r>
            <w:r w:rsidR="00510F40" w:rsidRPr="003D33EE">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sidRPr="003D33EE">
              <w:rPr>
                <w:rFonts w:ascii="Courier New" w:hAnsi="Courier New" w:cs="Courier New"/>
                <w:sz w:val="18"/>
                <w:szCs w:val="18"/>
              </w:rPr>
              <w:fldChar w:fldCharType="end"/>
            </w:r>
          </w:p>
        </w:tc>
      </w:tr>
      <w:tr w:rsidR="003D33EE" w:rsidTr="00854FA4">
        <w:trPr>
          <w:trHeight w:val="800"/>
        </w:trPr>
        <w:tc>
          <w:tcPr>
            <w:tcW w:w="11016" w:type="dxa"/>
            <w:gridSpan w:val="12"/>
          </w:tcPr>
          <w:p w:rsidR="003D33EE" w:rsidRDefault="003D33EE" w:rsidP="00854FA4">
            <w:pPr>
              <w:rPr>
                <w:rFonts w:ascii="Arial" w:hAnsi="Arial" w:cs="Arial"/>
                <w:sz w:val="16"/>
                <w:szCs w:val="16"/>
              </w:rPr>
            </w:pPr>
            <w:r>
              <w:rPr>
                <w:rFonts w:ascii="Arial" w:hAnsi="Arial" w:cs="Arial"/>
                <w:sz w:val="16"/>
                <w:szCs w:val="16"/>
              </w:rPr>
              <w:t xml:space="preserve">5.  Reasons for </w:t>
            </w:r>
            <w:r w:rsidR="002E1FD3">
              <w:rPr>
                <w:rFonts w:ascii="Arial" w:hAnsi="Arial" w:cs="Arial"/>
                <w:sz w:val="16"/>
                <w:szCs w:val="16"/>
              </w:rPr>
              <w:t>t</w:t>
            </w:r>
            <w:r>
              <w:rPr>
                <w:rFonts w:ascii="Arial" w:hAnsi="Arial" w:cs="Arial"/>
                <w:sz w:val="16"/>
                <w:szCs w:val="16"/>
              </w:rPr>
              <w:t>ransfer</w:t>
            </w:r>
          </w:p>
          <w:p w:rsidR="00501B28" w:rsidRPr="003D33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7"/>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3D33EE" w:rsidTr="001250D7">
        <w:trPr>
          <w:trHeight w:val="575"/>
        </w:trPr>
        <w:tc>
          <w:tcPr>
            <w:tcW w:w="3175" w:type="dxa"/>
            <w:gridSpan w:val="4"/>
          </w:tcPr>
          <w:p w:rsidR="003D33EE" w:rsidRDefault="003D33EE" w:rsidP="00854FA4">
            <w:pPr>
              <w:rPr>
                <w:rFonts w:ascii="Arial" w:hAnsi="Arial" w:cs="Arial"/>
                <w:sz w:val="16"/>
                <w:szCs w:val="16"/>
              </w:rPr>
            </w:pPr>
            <w:r>
              <w:rPr>
                <w:rFonts w:ascii="Arial" w:hAnsi="Arial" w:cs="Arial"/>
                <w:sz w:val="16"/>
                <w:szCs w:val="16"/>
              </w:rPr>
              <w:t>6.  Amount in Supervised Bank Account</w:t>
            </w:r>
          </w:p>
          <w:p w:rsidR="003D33EE" w:rsidRDefault="003D33EE" w:rsidP="00854FA4">
            <w:pPr>
              <w:rPr>
                <w:rFonts w:ascii="Arial" w:hAnsi="Arial" w:cs="Arial"/>
                <w:sz w:val="16"/>
                <w:szCs w:val="16"/>
              </w:rPr>
            </w:pPr>
          </w:p>
          <w:p w:rsidR="003D33EE" w:rsidRDefault="003D33EE" w:rsidP="00854FA4">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7841" w:type="dxa"/>
            <w:gridSpan w:val="8"/>
          </w:tcPr>
          <w:p w:rsidR="003D33EE" w:rsidRDefault="00531D00" w:rsidP="00854FA4">
            <w:pPr>
              <w:rPr>
                <w:rFonts w:ascii="Arial" w:hAnsi="Arial" w:cs="Arial"/>
                <w:sz w:val="16"/>
                <w:szCs w:val="16"/>
              </w:rPr>
            </w:pPr>
            <w:r>
              <w:rPr>
                <w:rFonts w:ascii="Arial" w:hAnsi="Arial" w:cs="Arial"/>
                <w:sz w:val="16"/>
                <w:szCs w:val="16"/>
              </w:rPr>
              <w:t xml:space="preserve">7.  Planned </w:t>
            </w:r>
            <w:r w:rsidR="002E1FD3">
              <w:rPr>
                <w:rFonts w:ascii="Arial" w:hAnsi="Arial" w:cs="Arial"/>
                <w:sz w:val="16"/>
                <w:szCs w:val="16"/>
              </w:rPr>
              <w:t>d</w:t>
            </w:r>
            <w:r>
              <w:rPr>
                <w:rFonts w:ascii="Arial" w:hAnsi="Arial" w:cs="Arial"/>
                <w:sz w:val="16"/>
                <w:szCs w:val="16"/>
              </w:rPr>
              <w:t xml:space="preserve">isposition of </w:t>
            </w:r>
            <w:r w:rsidR="002E1FD3">
              <w:rPr>
                <w:rFonts w:ascii="Arial" w:hAnsi="Arial" w:cs="Arial"/>
                <w:sz w:val="16"/>
                <w:szCs w:val="16"/>
              </w:rPr>
              <w:t>f</w:t>
            </w:r>
            <w:r>
              <w:rPr>
                <w:rFonts w:ascii="Arial" w:hAnsi="Arial" w:cs="Arial"/>
                <w:sz w:val="16"/>
                <w:szCs w:val="16"/>
              </w:rPr>
              <w:t>unds in Supervised Bank Account</w:t>
            </w:r>
          </w:p>
          <w:p w:rsidR="003D33EE" w:rsidRPr="003D33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80"/>
                  </w:textInput>
                </w:ffData>
              </w:fldChar>
            </w:r>
            <w:r w:rsidR="003D33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31D00" w:rsidTr="001250D7">
        <w:trPr>
          <w:trHeight w:val="980"/>
        </w:trPr>
        <w:tc>
          <w:tcPr>
            <w:tcW w:w="11016" w:type="dxa"/>
            <w:gridSpan w:val="12"/>
          </w:tcPr>
          <w:p w:rsidR="00510F40" w:rsidRDefault="00531D00">
            <w:pPr>
              <w:rPr>
                <w:rFonts w:ascii="Arial" w:hAnsi="Arial" w:cs="Arial"/>
                <w:sz w:val="16"/>
                <w:szCs w:val="16"/>
              </w:rPr>
            </w:pPr>
            <w:r>
              <w:rPr>
                <w:rFonts w:ascii="Arial" w:hAnsi="Arial" w:cs="Arial"/>
                <w:sz w:val="16"/>
                <w:szCs w:val="16"/>
              </w:rPr>
              <w:t xml:space="preserve">8.  Development to be </w:t>
            </w:r>
            <w:r w:rsidR="002E1FD3">
              <w:rPr>
                <w:rFonts w:ascii="Arial" w:hAnsi="Arial" w:cs="Arial"/>
                <w:sz w:val="16"/>
                <w:szCs w:val="16"/>
              </w:rPr>
              <w:t>c</w:t>
            </w:r>
            <w:r>
              <w:rPr>
                <w:rFonts w:ascii="Arial" w:hAnsi="Arial" w:cs="Arial"/>
                <w:sz w:val="16"/>
                <w:szCs w:val="16"/>
              </w:rPr>
              <w:t xml:space="preserve">ompleted, </w:t>
            </w:r>
            <w:r w:rsidR="002E1FD3">
              <w:rPr>
                <w:rFonts w:ascii="Arial" w:hAnsi="Arial" w:cs="Arial"/>
                <w:sz w:val="16"/>
                <w:szCs w:val="16"/>
              </w:rPr>
              <w:t>e</w:t>
            </w:r>
            <w:r>
              <w:rPr>
                <w:rFonts w:ascii="Arial" w:hAnsi="Arial" w:cs="Arial"/>
                <w:sz w:val="16"/>
                <w:szCs w:val="16"/>
              </w:rPr>
              <w:t xml:space="preserve">stimated </w:t>
            </w:r>
            <w:r w:rsidR="002E1FD3">
              <w:rPr>
                <w:rFonts w:ascii="Arial" w:hAnsi="Arial" w:cs="Arial"/>
                <w:sz w:val="16"/>
                <w:szCs w:val="16"/>
              </w:rPr>
              <w:t>c</w:t>
            </w:r>
            <w:r>
              <w:rPr>
                <w:rFonts w:ascii="Arial" w:hAnsi="Arial" w:cs="Arial"/>
                <w:sz w:val="16"/>
                <w:szCs w:val="16"/>
              </w:rPr>
              <w:t xml:space="preserve">ost, and </w:t>
            </w:r>
            <w:r w:rsidR="002E1FD3">
              <w:rPr>
                <w:rFonts w:ascii="Arial" w:hAnsi="Arial" w:cs="Arial"/>
                <w:sz w:val="16"/>
                <w:szCs w:val="16"/>
              </w:rPr>
              <w:t>s</w:t>
            </w:r>
            <w:r>
              <w:rPr>
                <w:rFonts w:ascii="Arial" w:hAnsi="Arial" w:cs="Arial"/>
                <w:sz w:val="16"/>
                <w:szCs w:val="16"/>
              </w:rPr>
              <w:t xml:space="preserve">ource of </w:t>
            </w:r>
            <w:r w:rsidR="002E1FD3">
              <w:rPr>
                <w:rFonts w:ascii="Arial" w:hAnsi="Arial" w:cs="Arial"/>
                <w:sz w:val="16"/>
                <w:szCs w:val="16"/>
              </w:rPr>
              <w:t>f</w:t>
            </w:r>
            <w:r>
              <w:rPr>
                <w:rFonts w:ascii="Arial" w:hAnsi="Arial" w:cs="Arial"/>
                <w:sz w:val="16"/>
                <w:szCs w:val="16"/>
              </w:rPr>
              <w:t>unds</w:t>
            </w:r>
          </w:p>
          <w:p w:rsidR="00510F40" w:rsidRDefault="00510F40">
            <w:pPr>
              <w:rPr>
                <w:rFonts w:ascii="Arial" w:hAnsi="Arial" w:cs="Arial"/>
                <w:sz w:val="14"/>
                <w:szCs w:val="14"/>
              </w:rPr>
            </w:pPr>
            <w:r>
              <w:rPr>
                <w:rFonts w:ascii="Courier New" w:hAnsi="Courier New" w:cs="Courier New"/>
                <w:sz w:val="18"/>
                <w:szCs w:val="18"/>
              </w:rPr>
              <w:fldChar w:fldCharType="begin">
                <w:ffData>
                  <w:name w:val=""/>
                  <w:enabled/>
                  <w:calcOnExit w:val="0"/>
                  <w:textInput>
                    <w:maxLength w:val="297"/>
                  </w:textInput>
                </w:ffData>
              </w:fldChar>
            </w:r>
            <w:r w:rsidR="00531D0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C2766" w:rsidTr="005C2766">
        <w:trPr>
          <w:trHeight w:val="135"/>
        </w:trPr>
        <w:tc>
          <w:tcPr>
            <w:tcW w:w="4406" w:type="dxa"/>
            <w:gridSpan w:val="5"/>
            <w:vMerge w:val="restart"/>
            <w:vAlign w:val="bottom"/>
          </w:tcPr>
          <w:p w:rsidR="00510F40" w:rsidRDefault="005C2766">
            <w:r>
              <w:rPr>
                <w:rFonts w:ascii="Arial" w:hAnsi="Arial" w:cs="Arial"/>
                <w:sz w:val="16"/>
                <w:szCs w:val="16"/>
              </w:rPr>
              <w:t xml:space="preserve">  9A.  Prior </w:t>
            </w:r>
            <w:r w:rsidR="002E1FD3">
              <w:rPr>
                <w:rFonts w:ascii="Arial" w:hAnsi="Arial" w:cs="Arial"/>
                <w:sz w:val="16"/>
                <w:szCs w:val="16"/>
              </w:rPr>
              <w:t>l</w:t>
            </w:r>
            <w:r>
              <w:rPr>
                <w:rFonts w:ascii="Arial" w:hAnsi="Arial" w:cs="Arial"/>
                <w:sz w:val="16"/>
                <w:szCs w:val="16"/>
              </w:rPr>
              <w:t>ien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5429" w:type="dxa"/>
            <w:gridSpan w:val="5"/>
            <w:vMerge w:val="restart"/>
            <w:vAlign w:val="bottom"/>
          </w:tcPr>
          <w:p w:rsidR="00510F40" w:rsidRDefault="005C2766">
            <w:r>
              <w:rPr>
                <w:rFonts w:ascii="Arial" w:hAnsi="Arial" w:cs="Arial"/>
                <w:sz w:val="16"/>
                <w:szCs w:val="16"/>
              </w:rPr>
              <w:t xml:space="preserve">  9B</w:t>
            </w:r>
            <w:proofErr w:type="gramStart"/>
            <w:r>
              <w:rPr>
                <w:rFonts w:ascii="Arial" w:hAnsi="Arial" w:cs="Arial"/>
                <w:sz w:val="16"/>
                <w:szCs w:val="16"/>
              </w:rPr>
              <w:t>.  Is</w:t>
            </w:r>
            <w:proofErr w:type="gramEnd"/>
            <w:r>
              <w:rPr>
                <w:rFonts w:ascii="Arial" w:hAnsi="Arial" w:cs="Arial"/>
                <w:sz w:val="16"/>
                <w:szCs w:val="16"/>
              </w:rPr>
              <w:t xml:space="preserve"> </w:t>
            </w:r>
            <w:r w:rsidR="002E1FD3">
              <w:rPr>
                <w:rFonts w:ascii="Arial" w:hAnsi="Arial" w:cs="Arial"/>
                <w:sz w:val="16"/>
                <w:szCs w:val="16"/>
              </w:rPr>
              <w:t>c</w:t>
            </w:r>
            <w:r>
              <w:rPr>
                <w:rFonts w:ascii="Arial" w:hAnsi="Arial" w:cs="Arial"/>
                <w:sz w:val="16"/>
                <w:szCs w:val="16"/>
              </w:rPr>
              <w:t xml:space="preserve">onsent of </w:t>
            </w:r>
            <w:r w:rsidR="002E1FD3">
              <w:rPr>
                <w:rFonts w:ascii="Arial" w:hAnsi="Arial" w:cs="Arial"/>
                <w:sz w:val="16"/>
                <w:szCs w:val="16"/>
              </w:rPr>
              <w:t>p</w:t>
            </w:r>
            <w:r>
              <w:rPr>
                <w:rFonts w:ascii="Arial" w:hAnsi="Arial" w:cs="Arial"/>
                <w:sz w:val="16"/>
                <w:szCs w:val="16"/>
              </w:rPr>
              <w:t xml:space="preserve">rior </w:t>
            </w:r>
            <w:r w:rsidR="002E1FD3">
              <w:rPr>
                <w:rFonts w:ascii="Arial" w:hAnsi="Arial" w:cs="Arial"/>
                <w:sz w:val="16"/>
                <w:szCs w:val="16"/>
              </w:rPr>
              <w:t>l</w:t>
            </w:r>
            <w:r>
              <w:rPr>
                <w:rFonts w:ascii="Arial" w:hAnsi="Arial" w:cs="Arial"/>
                <w:sz w:val="16"/>
                <w:szCs w:val="16"/>
              </w:rPr>
              <w:t xml:space="preserve">ienholder </w:t>
            </w:r>
            <w:r w:rsidR="002E1FD3">
              <w:rPr>
                <w:rFonts w:ascii="Arial" w:hAnsi="Arial" w:cs="Arial"/>
                <w:sz w:val="16"/>
                <w:szCs w:val="16"/>
              </w:rPr>
              <w:t>r</w:t>
            </w:r>
            <w:r>
              <w:rPr>
                <w:rFonts w:ascii="Arial" w:hAnsi="Arial" w:cs="Arial"/>
                <w:sz w:val="16"/>
                <w:szCs w:val="16"/>
              </w:rPr>
              <w:t xml:space="preserve">equired?    </w:t>
            </w:r>
          </w:p>
        </w:tc>
        <w:tc>
          <w:tcPr>
            <w:tcW w:w="540" w:type="dxa"/>
            <w:vAlign w:val="center"/>
          </w:tcPr>
          <w:p w:rsidR="005C2766" w:rsidRPr="005C2766" w:rsidRDefault="005C2766" w:rsidP="005C2766">
            <w:pPr>
              <w:jc w:val="center"/>
              <w:rPr>
                <w:rFonts w:ascii="Arial" w:hAnsi="Arial" w:cs="Arial"/>
                <w:sz w:val="14"/>
                <w:szCs w:val="14"/>
              </w:rPr>
            </w:pPr>
            <w:r w:rsidRPr="005C2766">
              <w:rPr>
                <w:rFonts w:ascii="Arial" w:hAnsi="Arial" w:cs="Arial"/>
                <w:sz w:val="14"/>
                <w:szCs w:val="14"/>
              </w:rPr>
              <w:t>YES</w:t>
            </w:r>
          </w:p>
        </w:tc>
        <w:tc>
          <w:tcPr>
            <w:tcW w:w="641" w:type="dxa"/>
            <w:vAlign w:val="center"/>
          </w:tcPr>
          <w:p w:rsidR="005C2766" w:rsidRPr="005C2766" w:rsidRDefault="005C2766" w:rsidP="005C2766">
            <w:pPr>
              <w:jc w:val="center"/>
              <w:rPr>
                <w:rFonts w:ascii="Arial" w:hAnsi="Arial" w:cs="Arial"/>
                <w:sz w:val="14"/>
                <w:szCs w:val="14"/>
              </w:rPr>
            </w:pPr>
            <w:r w:rsidRPr="005C2766">
              <w:rPr>
                <w:rFonts w:ascii="Arial" w:hAnsi="Arial" w:cs="Arial"/>
                <w:sz w:val="14"/>
                <w:szCs w:val="14"/>
              </w:rPr>
              <w:t>NO</w:t>
            </w:r>
          </w:p>
        </w:tc>
      </w:tr>
      <w:tr w:rsidR="005C2766" w:rsidTr="00531D00">
        <w:trPr>
          <w:trHeight w:val="260"/>
        </w:trPr>
        <w:tc>
          <w:tcPr>
            <w:tcW w:w="4406" w:type="dxa"/>
            <w:gridSpan w:val="5"/>
            <w:vMerge/>
          </w:tcPr>
          <w:p w:rsidR="005C2766" w:rsidRDefault="005C2766"/>
        </w:tc>
        <w:tc>
          <w:tcPr>
            <w:tcW w:w="5429" w:type="dxa"/>
            <w:gridSpan w:val="5"/>
            <w:vMerge/>
          </w:tcPr>
          <w:p w:rsidR="005C2766" w:rsidRDefault="005C2766"/>
        </w:tc>
        <w:bookmarkStart w:id="5" w:name="Text5"/>
        <w:tc>
          <w:tcPr>
            <w:tcW w:w="540"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bookmarkEnd w:id="5"/>
          </w:p>
        </w:tc>
        <w:tc>
          <w:tcPr>
            <w:tcW w:w="641"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rsidR="005C2766" w:rsidTr="00531D00">
        <w:trPr>
          <w:trHeight w:val="413"/>
        </w:trPr>
        <w:tc>
          <w:tcPr>
            <w:tcW w:w="4406" w:type="dxa"/>
            <w:gridSpan w:val="5"/>
            <w:vAlign w:val="center"/>
          </w:tcPr>
          <w:p w:rsidR="00510F40" w:rsidRDefault="005C2766">
            <w:r>
              <w:rPr>
                <w:rFonts w:ascii="Arial" w:hAnsi="Arial" w:cs="Arial"/>
                <w:sz w:val="16"/>
                <w:szCs w:val="16"/>
              </w:rPr>
              <w:t xml:space="preserve">10A.  Junior </w:t>
            </w:r>
            <w:r w:rsidR="002E1FD3">
              <w:rPr>
                <w:rFonts w:ascii="Arial" w:hAnsi="Arial" w:cs="Arial"/>
                <w:sz w:val="16"/>
                <w:szCs w:val="16"/>
              </w:rPr>
              <w:t>l</w:t>
            </w:r>
            <w:r>
              <w:rPr>
                <w:rFonts w:ascii="Arial" w:hAnsi="Arial" w:cs="Arial"/>
                <w:sz w:val="16"/>
                <w:szCs w:val="16"/>
              </w:rPr>
              <w:t>ien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5429" w:type="dxa"/>
            <w:gridSpan w:val="5"/>
            <w:vAlign w:val="center"/>
          </w:tcPr>
          <w:p w:rsidR="00510F40" w:rsidRDefault="005C2766">
            <w:r>
              <w:rPr>
                <w:rFonts w:ascii="Arial" w:hAnsi="Arial" w:cs="Arial"/>
                <w:sz w:val="16"/>
                <w:szCs w:val="16"/>
              </w:rPr>
              <w:t>10B</w:t>
            </w:r>
            <w:proofErr w:type="gramStart"/>
            <w:r>
              <w:rPr>
                <w:rFonts w:ascii="Arial" w:hAnsi="Arial" w:cs="Arial"/>
                <w:sz w:val="16"/>
                <w:szCs w:val="16"/>
              </w:rPr>
              <w:t>.  Is</w:t>
            </w:r>
            <w:proofErr w:type="gramEnd"/>
            <w:r>
              <w:rPr>
                <w:rFonts w:ascii="Arial" w:hAnsi="Arial" w:cs="Arial"/>
                <w:sz w:val="16"/>
                <w:szCs w:val="16"/>
              </w:rPr>
              <w:t xml:space="preserve"> </w:t>
            </w:r>
            <w:r w:rsidR="002E1FD3">
              <w:rPr>
                <w:rFonts w:ascii="Arial" w:hAnsi="Arial" w:cs="Arial"/>
                <w:sz w:val="16"/>
                <w:szCs w:val="16"/>
              </w:rPr>
              <w:t>c</w:t>
            </w:r>
            <w:r>
              <w:rPr>
                <w:rFonts w:ascii="Arial" w:hAnsi="Arial" w:cs="Arial"/>
                <w:sz w:val="16"/>
                <w:szCs w:val="16"/>
              </w:rPr>
              <w:t xml:space="preserve">onsent of </w:t>
            </w:r>
            <w:r w:rsidR="002E1FD3">
              <w:rPr>
                <w:rFonts w:ascii="Arial" w:hAnsi="Arial" w:cs="Arial"/>
                <w:sz w:val="16"/>
                <w:szCs w:val="16"/>
              </w:rPr>
              <w:t>j</w:t>
            </w:r>
            <w:r>
              <w:rPr>
                <w:rFonts w:ascii="Arial" w:hAnsi="Arial" w:cs="Arial"/>
                <w:sz w:val="16"/>
                <w:szCs w:val="16"/>
              </w:rPr>
              <w:t xml:space="preserve">unior </w:t>
            </w:r>
            <w:r w:rsidR="002E1FD3">
              <w:rPr>
                <w:rFonts w:ascii="Arial" w:hAnsi="Arial" w:cs="Arial"/>
                <w:sz w:val="16"/>
                <w:szCs w:val="16"/>
              </w:rPr>
              <w:t>l</w:t>
            </w:r>
            <w:r>
              <w:rPr>
                <w:rFonts w:ascii="Arial" w:hAnsi="Arial" w:cs="Arial"/>
                <w:sz w:val="16"/>
                <w:szCs w:val="16"/>
              </w:rPr>
              <w:t xml:space="preserve">ienholder </w:t>
            </w:r>
            <w:r w:rsidR="002E1FD3">
              <w:rPr>
                <w:rFonts w:ascii="Arial" w:hAnsi="Arial" w:cs="Arial"/>
                <w:sz w:val="16"/>
                <w:szCs w:val="16"/>
              </w:rPr>
              <w:t>r</w:t>
            </w:r>
            <w:r>
              <w:rPr>
                <w:rFonts w:ascii="Arial" w:hAnsi="Arial" w:cs="Arial"/>
                <w:sz w:val="16"/>
                <w:szCs w:val="16"/>
              </w:rPr>
              <w:t xml:space="preserve">equired?    </w:t>
            </w:r>
          </w:p>
        </w:tc>
        <w:tc>
          <w:tcPr>
            <w:tcW w:w="540"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c>
          <w:tcPr>
            <w:tcW w:w="641"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rsidR="005C2766" w:rsidTr="00DD4C2D">
        <w:tc>
          <w:tcPr>
            <w:tcW w:w="2995" w:type="dxa"/>
            <w:gridSpan w:val="3"/>
          </w:tcPr>
          <w:p w:rsidR="005C2766" w:rsidRDefault="005C2766">
            <w:pPr>
              <w:rPr>
                <w:rFonts w:ascii="Arial" w:hAnsi="Arial" w:cs="Arial"/>
                <w:sz w:val="16"/>
                <w:szCs w:val="16"/>
              </w:rPr>
            </w:pPr>
            <w:r w:rsidRPr="005C2766">
              <w:rPr>
                <w:rFonts w:ascii="Arial" w:hAnsi="Arial" w:cs="Arial"/>
                <w:sz w:val="16"/>
                <w:szCs w:val="16"/>
              </w:rPr>
              <w:t>11.  Taxes and</w:t>
            </w:r>
            <w:r w:rsidR="002E1FD3">
              <w:rPr>
                <w:rFonts w:ascii="Arial" w:hAnsi="Arial" w:cs="Arial"/>
                <w:sz w:val="16"/>
                <w:szCs w:val="16"/>
              </w:rPr>
              <w:t xml:space="preserve"> a</w:t>
            </w:r>
            <w:r w:rsidRPr="005C2766">
              <w:rPr>
                <w:rFonts w:ascii="Arial" w:hAnsi="Arial" w:cs="Arial"/>
                <w:sz w:val="16"/>
                <w:szCs w:val="16"/>
              </w:rPr>
              <w:t xml:space="preserve">ssessments </w:t>
            </w:r>
            <w:r w:rsidR="002E1FD3">
              <w:rPr>
                <w:rFonts w:ascii="Arial" w:hAnsi="Arial" w:cs="Arial"/>
                <w:sz w:val="16"/>
                <w:szCs w:val="16"/>
              </w:rPr>
              <w:t>d</w:t>
            </w:r>
            <w:r w:rsidRPr="005C2766">
              <w:rPr>
                <w:rFonts w:ascii="Arial" w:hAnsi="Arial" w:cs="Arial"/>
                <w:sz w:val="16"/>
                <w:szCs w:val="16"/>
              </w:rPr>
              <w:t xml:space="preserve">ue and </w:t>
            </w:r>
          </w:p>
          <w:p w:rsidR="005C2766" w:rsidRPr="005C2766" w:rsidRDefault="005C2766">
            <w:pPr>
              <w:rPr>
                <w:rFonts w:ascii="Arial" w:hAnsi="Arial" w:cs="Arial"/>
                <w:sz w:val="16"/>
                <w:szCs w:val="16"/>
              </w:rPr>
            </w:pPr>
            <w:r>
              <w:rPr>
                <w:rFonts w:ascii="Arial" w:hAnsi="Arial" w:cs="Arial"/>
                <w:sz w:val="16"/>
                <w:szCs w:val="16"/>
              </w:rPr>
              <w:t xml:space="preserve">        </w:t>
            </w:r>
            <w:r w:rsidR="002E1FD3">
              <w:rPr>
                <w:rFonts w:ascii="Arial" w:hAnsi="Arial" w:cs="Arial"/>
                <w:sz w:val="16"/>
                <w:szCs w:val="16"/>
              </w:rPr>
              <w:t>p</w:t>
            </w:r>
            <w:r w:rsidRPr="005C2766">
              <w:rPr>
                <w:rFonts w:ascii="Arial" w:hAnsi="Arial" w:cs="Arial"/>
                <w:sz w:val="16"/>
                <w:szCs w:val="16"/>
              </w:rPr>
              <w:t>ayable</w:t>
            </w:r>
          </w:p>
          <w:p w:rsidR="005C2766" w:rsidRDefault="005C2766">
            <w:r>
              <w:t xml:space="preserve">      </w:t>
            </w:r>
            <w:r>
              <w:rPr>
                <w:rFonts w:ascii="Arial" w:hAnsi="Arial" w:cs="Arial"/>
                <w:sz w:val="16"/>
                <w:szCs w:val="16"/>
              </w:rPr>
              <w:t>$</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2880" w:type="dxa"/>
            <w:gridSpan w:val="5"/>
            <w:vAlign w:val="bottom"/>
          </w:tcPr>
          <w:p w:rsidR="005C2766" w:rsidRDefault="005C2766" w:rsidP="00DD4C2D">
            <w:pPr>
              <w:rPr>
                <w:rFonts w:ascii="Arial" w:hAnsi="Arial" w:cs="Arial"/>
                <w:sz w:val="16"/>
                <w:szCs w:val="16"/>
              </w:rPr>
            </w:pPr>
            <w:r w:rsidRPr="005C2766">
              <w:rPr>
                <w:rFonts w:ascii="Arial" w:hAnsi="Arial" w:cs="Arial"/>
                <w:sz w:val="16"/>
                <w:szCs w:val="16"/>
              </w:rPr>
              <w:t xml:space="preserve">12.  Date </w:t>
            </w:r>
            <w:r w:rsidR="002E1FD3" w:rsidRPr="005C2766">
              <w:rPr>
                <w:rFonts w:ascii="Arial" w:hAnsi="Arial" w:cs="Arial"/>
                <w:sz w:val="16"/>
                <w:szCs w:val="16"/>
              </w:rPr>
              <w:t>transfer to be complete</w:t>
            </w:r>
          </w:p>
          <w:p w:rsidR="005C2766" w:rsidRDefault="005C2766" w:rsidP="00DD4C2D">
            <w:pPr>
              <w:rPr>
                <w:rFonts w:ascii="Arial" w:hAnsi="Arial" w:cs="Arial"/>
                <w:sz w:val="16"/>
                <w:szCs w:val="16"/>
              </w:rPr>
            </w:pPr>
          </w:p>
          <w:p w:rsidR="005C2766" w:rsidRPr="005C2766" w:rsidRDefault="00510F40" w:rsidP="00DD4C2D">
            <w:pPr>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22"/>
                  </w:textInput>
                </w:ffData>
              </w:fldChar>
            </w:r>
            <w:r w:rsidR="005C27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960" w:type="dxa"/>
            <w:gridSpan w:val="2"/>
          </w:tcPr>
          <w:p w:rsidR="005C2766" w:rsidRDefault="005C2766" w:rsidP="00854FA4">
            <w:pPr>
              <w:rPr>
                <w:rFonts w:ascii="Arial" w:hAnsi="Arial" w:cs="Arial"/>
                <w:sz w:val="16"/>
                <w:szCs w:val="16"/>
              </w:rPr>
            </w:pPr>
            <w:r w:rsidRPr="005C2766">
              <w:rPr>
                <w:rFonts w:ascii="Arial" w:hAnsi="Arial" w:cs="Arial"/>
                <w:sz w:val="16"/>
                <w:szCs w:val="16"/>
              </w:rPr>
              <w:t>1</w:t>
            </w:r>
            <w:r>
              <w:rPr>
                <w:rFonts w:ascii="Arial" w:hAnsi="Arial" w:cs="Arial"/>
                <w:sz w:val="16"/>
                <w:szCs w:val="16"/>
              </w:rPr>
              <w:t>3</w:t>
            </w:r>
            <w:r w:rsidRPr="005C2766">
              <w:rPr>
                <w:rFonts w:ascii="Arial" w:hAnsi="Arial" w:cs="Arial"/>
                <w:sz w:val="16"/>
                <w:szCs w:val="16"/>
              </w:rPr>
              <w:t>.  T</w:t>
            </w:r>
            <w:r>
              <w:rPr>
                <w:rFonts w:ascii="Arial" w:hAnsi="Arial" w:cs="Arial"/>
                <w:sz w:val="16"/>
                <w:szCs w:val="16"/>
              </w:rPr>
              <w:t xml:space="preserve">ransferee </w:t>
            </w:r>
            <w:r w:rsidR="002E1FD3">
              <w:rPr>
                <w:rFonts w:ascii="Arial" w:hAnsi="Arial" w:cs="Arial"/>
                <w:sz w:val="16"/>
                <w:szCs w:val="16"/>
              </w:rPr>
              <w:t>operating/occupying property</w:t>
            </w:r>
            <w:r>
              <w:rPr>
                <w:rFonts w:ascii="Arial" w:hAnsi="Arial" w:cs="Arial"/>
                <w:sz w:val="16"/>
                <w:szCs w:val="16"/>
              </w:rPr>
              <w:t xml:space="preserve">.  If </w:t>
            </w:r>
          </w:p>
          <w:p w:rsidR="005C2766" w:rsidRPr="005C2766" w:rsidRDefault="005C2766" w:rsidP="00854FA4">
            <w:pPr>
              <w:rPr>
                <w:rFonts w:ascii="Arial" w:hAnsi="Arial" w:cs="Arial"/>
                <w:sz w:val="16"/>
                <w:szCs w:val="16"/>
              </w:rPr>
            </w:pPr>
            <w:r>
              <w:rPr>
                <w:rFonts w:ascii="Arial" w:hAnsi="Arial" w:cs="Arial"/>
                <w:sz w:val="16"/>
                <w:szCs w:val="16"/>
              </w:rPr>
              <w:t xml:space="preserve">        </w:t>
            </w:r>
            <w:r w:rsidRPr="005C2766">
              <w:rPr>
                <w:rFonts w:ascii="Arial" w:hAnsi="Arial" w:cs="Arial"/>
                <w:b/>
                <w:sz w:val="16"/>
                <w:szCs w:val="16"/>
              </w:rPr>
              <w:t>“NO”</w:t>
            </w:r>
            <w:r>
              <w:rPr>
                <w:rFonts w:ascii="Arial" w:hAnsi="Arial" w:cs="Arial"/>
                <w:sz w:val="16"/>
                <w:szCs w:val="16"/>
              </w:rPr>
              <w:t xml:space="preserve"> expected Date:</w:t>
            </w:r>
          </w:p>
          <w:p w:rsidR="005C2766" w:rsidRDefault="005C2766" w:rsidP="00854FA4">
            <w: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540"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c>
          <w:tcPr>
            <w:tcW w:w="641" w:type="dxa"/>
            <w:vAlign w:val="center"/>
          </w:tcPr>
          <w:p w:rsidR="005C2766" w:rsidRPr="005C2766" w:rsidRDefault="00510F40" w:rsidP="00531D00">
            <w:pPr>
              <w:jc w:val="center"/>
              <w:rPr>
                <w:rFonts w:ascii="Courier New" w:hAnsi="Courier New" w:cs="Courier New"/>
                <w:sz w:val="18"/>
                <w:szCs w:val="18"/>
              </w:rPr>
            </w:pPr>
            <w:r w:rsidRPr="005C2766">
              <w:rPr>
                <w:rFonts w:ascii="Courier New" w:hAnsi="Courier New" w:cs="Courier New"/>
                <w:sz w:val="18"/>
                <w:szCs w:val="18"/>
              </w:rPr>
              <w:fldChar w:fldCharType="begin">
                <w:ffData>
                  <w:name w:val="Text5"/>
                  <w:enabled/>
                  <w:calcOnExit w:val="0"/>
                  <w:textInput>
                    <w:maxLength w:val="1"/>
                  </w:textInput>
                </w:ffData>
              </w:fldChar>
            </w:r>
            <w:r w:rsidR="005C2766" w:rsidRPr="005C2766">
              <w:rPr>
                <w:rFonts w:ascii="Courier New" w:hAnsi="Courier New" w:cs="Courier New"/>
                <w:sz w:val="18"/>
                <w:szCs w:val="18"/>
              </w:rPr>
              <w:instrText xml:space="preserve"> FORMTEXT </w:instrText>
            </w:r>
            <w:r w:rsidRPr="005C2766">
              <w:rPr>
                <w:rFonts w:ascii="Courier New" w:hAnsi="Courier New" w:cs="Courier New"/>
                <w:sz w:val="18"/>
                <w:szCs w:val="18"/>
              </w:rPr>
            </w:r>
            <w:r w:rsidRPr="005C2766">
              <w:rPr>
                <w:rFonts w:ascii="Courier New" w:hAnsi="Courier New" w:cs="Courier New"/>
                <w:sz w:val="18"/>
                <w:szCs w:val="18"/>
              </w:rPr>
              <w:fldChar w:fldCharType="separate"/>
            </w:r>
            <w:r w:rsidR="00C91B0B">
              <w:rPr>
                <w:rFonts w:ascii="Courier New" w:hAnsi="Courier New" w:cs="Courier New"/>
                <w:sz w:val="18"/>
                <w:szCs w:val="18"/>
              </w:rPr>
              <w:t> </w:t>
            </w:r>
            <w:r w:rsidRPr="005C2766">
              <w:rPr>
                <w:rFonts w:ascii="Courier New" w:hAnsi="Courier New" w:cs="Courier New"/>
                <w:sz w:val="18"/>
                <w:szCs w:val="18"/>
              </w:rPr>
              <w:fldChar w:fldCharType="end"/>
            </w:r>
          </w:p>
        </w:tc>
      </w:tr>
      <w:tr w:rsidR="005C2766" w:rsidTr="00854FA4">
        <w:trPr>
          <w:trHeight w:val="863"/>
        </w:trPr>
        <w:tc>
          <w:tcPr>
            <w:tcW w:w="11016" w:type="dxa"/>
            <w:gridSpan w:val="12"/>
          </w:tcPr>
          <w:p w:rsidR="005C2766" w:rsidRDefault="005C2766" w:rsidP="00854FA4">
            <w:pPr>
              <w:rPr>
                <w:rFonts w:ascii="Arial" w:hAnsi="Arial" w:cs="Arial"/>
                <w:sz w:val="16"/>
                <w:szCs w:val="16"/>
              </w:rPr>
            </w:pPr>
            <w:r>
              <w:rPr>
                <w:rFonts w:ascii="Arial" w:hAnsi="Arial" w:cs="Arial"/>
                <w:sz w:val="16"/>
                <w:szCs w:val="16"/>
              </w:rPr>
              <w:t>14</w:t>
            </w:r>
            <w:r w:rsidRPr="005C2766">
              <w:rPr>
                <w:rFonts w:ascii="Arial" w:hAnsi="Arial" w:cs="Arial"/>
                <w:sz w:val="16"/>
                <w:szCs w:val="16"/>
              </w:rPr>
              <w:t xml:space="preserve">.  If </w:t>
            </w:r>
            <w:r w:rsidR="002E1FD3" w:rsidRPr="005C2766">
              <w:rPr>
                <w:rFonts w:ascii="Arial" w:hAnsi="Arial" w:cs="Arial"/>
                <w:sz w:val="16"/>
                <w:szCs w:val="16"/>
              </w:rPr>
              <w:t>property is operated, occupied, or leased by other than transferee, provide terms and conditions of occupancy or lease</w:t>
            </w:r>
            <w:r w:rsidRPr="005C2766">
              <w:rPr>
                <w:rFonts w:ascii="Arial" w:hAnsi="Arial" w:cs="Arial"/>
                <w:sz w:val="16"/>
                <w:szCs w:val="16"/>
              </w:rPr>
              <w:t>:</w:t>
            </w:r>
          </w:p>
          <w:p w:rsidR="005C2766" w:rsidRPr="003D33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7"/>
                  </w:textInput>
                </w:ffData>
              </w:fldChar>
            </w:r>
            <w:r w:rsidR="005C27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C2766" w:rsidRPr="00DD4C2D" w:rsidTr="0075037C">
        <w:trPr>
          <w:trHeight w:hRule="exact" w:val="317"/>
        </w:trPr>
        <w:tc>
          <w:tcPr>
            <w:tcW w:w="11016" w:type="dxa"/>
            <w:gridSpan w:val="12"/>
            <w:vAlign w:val="center"/>
          </w:tcPr>
          <w:p w:rsidR="00510F40" w:rsidRPr="00DD4C2D" w:rsidRDefault="005C2766">
            <w:pPr>
              <w:rPr>
                <w:rFonts w:ascii="Arial" w:hAnsi="Arial" w:cs="Arial"/>
                <w:sz w:val="16"/>
                <w:szCs w:val="16"/>
              </w:rPr>
            </w:pPr>
            <w:r w:rsidRPr="00DD4C2D">
              <w:rPr>
                <w:rFonts w:ascii="Arial" w:hAnsi="Arial" w:cs="Arial"/>
                <w:sz w:val="16"/>
                <w:szCs w:val="16"/>
              </w:rPr>
              <w:t xml:space="preserve">15.  Direct </w:t>
            </w:r>
            <w:r w:rsidR="00CC4684" w:rsidRPr="00DD4C2D">
              <w:rPr>
                <w:rFonts w:ascii="Arial" w:hAnsi="Arial" w:cs="Arial"/>
                <w:sz w:val="16"/>
                <w:szCs w:val="16"/>
              </w:rPr>
              <w:t>d</w:t>
            </w:r>
            <w:r w:rsidRPr="00DD4C2D">
              <w:rPr>
                <w:rFonts w:ascii="Arial" w:hAnsi="Arial" w:cs="Arial"/>
                <w:sz w:val="16"/>
                <w:szCs w:val="16"/>
              </w:rPr>
              <w:t>ebts owed FSA to be transferred:</w:t>
            </w:r>
          </w:p>
        </w:tc>
      </w:tr>
      <w:tr w:rsidR="0075037C" w:rsidTr="001250D7">
        <w:trPr>
          <w:trHeight w:val="395"/>
        </w:trPr>
        <w:tc>
          <w:tcPr>
            <w:tcW w:w="1195" w:type="dxa"/>
            <w:vAlign w:val="center"/>
          </w:tcPr>
          <w:p w:rsidR="00DD4C2D" w:rsidRDefault="003D47EE" w:rsidP="003D47EE">
            <w:pPr>
              <w:jc w:val="center"/>
              <w:rPr>
                <w:rFonts w:ascii="Arial" w:hAnsi="Arial" w:cs="Arial"/>
                <w:sz w:val="16"/>
                <w:szCs w:val="16"/>
              </w:rPr>
            </w:pPr>
            <w:r w:rsidRPr="003D47EE">
              <w:rPr>
                <w:rFonts w:ascii="Arial" w:hAnsi="Arial" w:cs="Arial"/>
                <w:sz w:val="16"/>
                <w:szCs w:val="16"/>
              </w:rPr>
              <w:t xml:space="preserve">A.  </w:t>
            </w:r>
          </w:p>
          <w:p w:rsidR="0075037C" w:rsidRPr="003D47EE" w:rsidRDefault="003D47EE" w:rsidP="003D47EE">
            <w:pPr>
              <w:jc w:val="center"/>
              <w:rPr>
                <w:rFonts w:ascii="Arial" w:hAnsi="Arial" w:cs="Arial"/>
                <w:sz w:val="16"/>
                <w:szCs w:val="16"/>
              </w:rPr>
            </w:pPr>
            <w:r w:rsidRPr="003D47EE">
              <w:rPr>
                <w:rFonts w:ascii="Arial" w:hAnsi="Arial" w:cs="Arial"/>
                <w:sz w:val="16"/>
                <w:szCs w:val="16"/>
              </w:rPr>
              <w:t>Loan Number</w:t>
            </w:r>
          </w:p>
        </w:tc>
        <w:tc>
          <w:tcPr>
            <w:tcW w:w="1620" w:type="dxa"/>
            <w:vAlign w:val="center"/>
          </w:tcPr>
          <w:p w:rsidR="00DD4C2D" w:rsidRDefault="003D47EE" w:rsidP="00DD4C2D">
            <w:pPr>
              <w:jc w:val="center"/>
              <w:rPr>
                <w:rFonts w:ascii="Arial" w:hAnsi="Arial" w:cs="Arial"/>
                <w:sz w:val="16"/>
                <w:szCs w:val="16"/>
              </w:rPr>
            </w:pPr>
            <w:r w:rsidRPr="003D47EE">
              <w:rPr>
                <w:rFonts w:ascii="Arial" w:hAnsi="Arial" w:cs="Arial"/>
                <w:sz w:val="16"/>
                <w:szCs w:val="16"/>
              </w:rPr>
              <w:t>B.</w:t>
            </w:r>
          </w:p>
          <w:p w:rsidR="0075037C" w:rsidRPr="003D47EE" w:rsidRDefault="003D47EE" w:rsidP="00DD4C2D">
            <w:pPr>
              <w:jc w:val="center"/>
              <w:rPr>
                <w:rFonts w:ascii="Arial" w:hAnsi="Arial" w:cs="Arial"/>
                <w:sz w:val="16"/>
                <w:szCs w:val="16"/>
              </w:rPr>
            </w:pPr>
            <w:r w:rsidRPr="003D47EE">
              <w:rPr>
                <w:rFonts w:ascii="Arial" w:hAnsi="Arial" w:cs="Arial"/>
                <w:sz w:val="16"/>
                <w:szCs w:val="16"/>
              </w:rPr>
              <w:t>Amount</w:t>
            </w:r>
          </w:p>
        </w:tc>
        <w:tc>
          <w:tcPr>
            <w:tcW w:w="4500" w:type="dxa"/>
            <w:gridSpan w:val="7"/>
            <w:vAlign w:val="center"/>
          </w:tcPr>
          <w:p w:rsidR="00DD4C2D" w:rsidRDefault="003D47EE" w:rsidP="00DD4C2D">
            <w:pPr>
              <w:jc w:val="center"/>
              <w:rPr>
                <w:rFonts w:ascii="Arial" w:hAnsi="Arial" w:cs="Arial"/>
                <w:sz w:val="16"/>
                <w:szCs w:val="16"/>
              </w:rPr>
            </w:pPr>
            <w:r w:rsidRPr="003D47EE">
              <w:rPr>
                <w:rFonts w:ascii="Arial" w:hAnsi="Arial" w:cs="Arial"/>
                <w:sz w:val="16"/>
                <w:szCs w:val="16"/>
              </w:rPr>
              <w:t>C.</w:t>
            </w:r>
          </w:p>
          <w:p w:rsidR="00510F40" w:rsidRDefault="003D47EE" w:rsidP="00DD4C2D">
            <w:pPr>
              <w:jc w:val="center"/>
              <w:rPr>
                <w:rFonts w:ascii="Arial" w:hAnsi="Arial" w:cs="Arial"/>
                <w:sz w:val="16"/>
                <w:szCs w:val="16"/>
              </w:rPr>
            </w:pPr>
            <w:r w:rsidRPr="003D47EE">
              <w:rPr>
                <w:rFonts w:ascii="Arial" w:hAnsi="Arial" w:cs="Arial"/>
                <w:sz w:val="16"/>
                <w:szCs w:val="16"/>
              </w:rPr>
              <w:t>Security</w:t>
            </w:r>
          </w:p>
        </w:tc>
        <w:tc>
          <w:tcPr>
            <w:tcW w:w="3701" w:type="dxa"/>
            <w:gridSpan w:val="3"/>
            <w:vAlign w:val="center"/>
          </w:tcPr>
          <w:p w:rsidR="00DD4C2D" w:rsidRDefault="003D47EE" w:rsidP="00DD4C2D">
            <w:pPr>
              <w:jc w:val="center"/>
              <w:rPr>
                <w:rFonts w:ascii="Arial" w:hAnsi="Arial" w:cs="Arial"/>
                <w:sz w:val="16"/>
                <w:szCs w:val="16"/>
              </w:rPr>
            </w:pPr>
            <w:r w:rsidRPr="003D47EE">
              <w:rPr>
                <w:rFonts w:ascii="Arial" w:hAnsi="Arial" w:cs="Arial"/>
                <w:sz w:val="16"/>
                <w:szCs w:val="16"/>
              </w:rPr>
              <w:t>D.</w:t>
            </w:r>
          </w:p>
          <w:p w:rsidR="0075037C" w:rsidRPr="003D47EE" w:rsidRDefault="003D47EE" w:rsidP="00DD4C2D">
            <w:pPr>
              <w:jc w:val="center"/>
              <w:rPr>
                <w:rFonts w:ascii="Arial" w:hAnsi="Arial" w:cs="Arial"/>
                <w:sz w:val="16"/>
                <w:szCs w:val="16"/>
              </w:rPr>
            </w:pPr>
            <w:r w:rsidRPr="003D47EE">
              <w:rPr>
                <w:rFonts w:ascii="Arial" w:hAnsi="Arial" w:cs="Arial"/>
                <w:sz w:val="16"/>
                <w:szCs w:val="16"/>
              </w:rPr>
              <w:t>Comment</w:t>
            </w:r>
          </w:p>
        </w:tc>
      </w:tr>
      <w:bookmarkStart w:id="6" w:name="Text6"/>
      <w:tr w:rsidR="003D47EE" w:rsidTr="001250D7">
        <w:trPr>
          <w:trHeight w:hRule="exact" w:val="550"/>
        </w:trPr>
        <w:tc>
          <w:tcPr>
            <w:tcW w:w="1195" w:type="dxa"/>
            <w:vAlign w:val="center"/>
          </w:tcPr>
          <w:p w:rsidR="003D47EE" w:rsidRPr="003D47EE" w:rsidRDefault="00510F40" w:rsidP="003D47EE">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6"/>
          </w:p>
        </w:tc>
        <w:tc>
          <w:tcPr>
            <w:tcW w:w="1620" w:type="dxa"/>
            <w:vAlign w:val="center"/>
          </w:tcPr>
          <w:p w:rsidR="003D47EE" w:rsidRDefault="003D47EE" w:rsidP="003D47EE">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bookmarkStart w:id="7" w:name="Text7"/>
        <w:tc>
          <w:tcPr>
            <w:tcW w:w="4500" w:type="dxa"/>
            <w:gridSpan w:val="7"/>
            <w:vAlign w:val="center"/>
          </w:tcPr>
          <w:p w:rsidR="003D47EE" w:rsidRPr="003D47EE" w:rsidRDefault="00510F40" w:rsidP="003D47EE">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7"/>
          </w:p>
        </w:tc>
        <w:bookmarkStart w:id="8" w:name="Text8"/>
        <w:tc>
          <w:tcPr>
            <w:tcW w:w="3701" w:type="dxa"/>
            <w:gridSpan w:val="3"/>
            <w:vAlign w:val="center"/>
          </w:tcPr>
          <w:p w:rsidR="003D47EE" w:rsidRPr="003D47EE" w:rsidRDefault="00510F40" w:rsidP="003D47EE">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8"/>
          </w:p>
        </w:tc>
      </w:tr>
      <w:tr w:rsidR="003D47EE" w:rsidTr="001250D7">
        <w:trPr>
          <w:trHeight w:hRule="exact" w:val="547"/>
        </w:trPr>
        <w:tc>
          <w:tcPr>
            <w:tcW w:w="1195" w:type="dxa"/>
            <w:vAlign w:val="center"/>
          </w:tcPr>
          <w:p w:rsidR="003D47EE"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1620" w:type="dxa"/>
            <w:vAlign w:val="center"/>
          </w:tcPr>
          <w:p w:rsidR="003D47EE" w:rsidRDefault="003D47EE"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4500" w:type="dxa"/>
            <w:gridSpan w:val="7"/>
            <w:vAlign w:val="center"/>
          </w:tcPr>
          <w:p w:rsidR="003D47EE"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701" w:type="dxa"/>
            <w:gridSpan w:val="3"/>
            <w:vAlign w:val="center"/>
          </w:tcPr>
          <w:p w:rsidR="003D47EE"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sidR="003D47E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01B28" w:rsidTr="001250D7">
        <w:trPr>
          <w:trHeight w:hRule="exact" w:val="547"/>
        </w:trPr>
        <w:tc>
          <w:tcPr>
            <w:tcW w:w="1195" w:type="dxa"/>
            <w:tcBorders>
              <w:bottom w:val="single" w:sz="4" w:space="0" w:color="auto"/>
            </w:tcBorders>
            <w:vAlign w:val="center"/>
          </w:tcPr>
          <w:p w:rsidR="00501B28"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40"/>
                  </w:textInput>
                </w:ffData>
              </w:fldChar>
            </w:r>
            <w:r w:rsidR="00501B2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1620" w:type="dxa"/>
            <w:tcBorders>
              <w:bottom w:val="single" w:sz="4" w:space="0" w:color="auto"/>
            </w:tcBorders>
            <w:vAlign w:val="center"/>
          </w:tcPr>
          <w:p w:rsidR="00501B28" w:rsidRDefault="00501B28"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c>
          <w:tcPr>
            <w:tcW w:w="4500" w:type="dxa"/>
            <w:gridSpan w:val="7"/>
            <w:tcBorders>
              <w:bottom w:val="single" w:sz="4" w:space="0" w:color="auto"/>
            </w:tcBorders>
            <w:vAlign w:val="center"/>
          </w:tcPr>
          <w:p w:rsidR="00501B28"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42"/>
                  </w:textInput>
                </w:ffData>
              </w:fldChar>
            </w:r>
            <w:r w:rsidR="00501B2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3701" w:type="dxa"/>
            <w:gridSpan w:val="3"/>
            <w:tcBorders>
              <w:bottom w:val="single" w:sz="4" w:space="0" w:color="auto"/>
            </w:tcBorders>
            <w:vAlign w:val="center"/>
          </w:tcPr>
          <w:p w:rsidR="00501B28" w:rsidRPr="003D47EE" w:rsidRDefault="00510F40" w:rsidP="00854FA4">
            <w:pPr>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64"/>
                  </w:textInput>
                </w:ffData>
              </w:fldChar>
            </w:r>
            <w:r w:rsidR="00501B2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01B28" w:rsidTr="00854FA4">
        <w:trPr>
          <w:trHeight w:val="1322"/>
        </w:trPr>
        <w:tc>
          <w:tcPr>
            <w:tcW w:w="11016" w:type="dxa"/>
            <w:gridSpan w:val="12"/>
            <w:tcBorders>
              <w:left w:val="nil"/>
              <w:bottom w:val="nil"/>
              <w:right w:val="nil"/>
            </w:tcBorders>
            <w:vAlign w:val="center"/>
          </w:tcPr>
          <w:p w:rsidR="00574940" w:rsidRPr="00574940" w:rsidRDefault="00574940" w:rsidP="00574940">
            <w:pPr>
              <w:rPr>
                <w:rFonts w:ascii="Arial" w:hAnsi="Arial"/>
                <w:i/>
                <w:iCs/>
                <w:sz w:val="16"/>
              </w:rPr>
            </w:pPr>
            <w:r w:rsidRPr="00574940">
              <w:rPr>
                <w:rFonts w:ascii="Arial" w:hAnsi="Arial"/>
                <w:i/>
                <w:iCs/>
                <w:sz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74940" w:rsidRPr="00574940" w:rsidRDefault="00574940" w:rsidP="00574940">
            <w:pPr>
              <w:ind w:left="720"/>
              <w:rPr>
                <w:rFonts w:ascii="Arial" w:hAnsi="Arial"/>
                <w:i/>
                <w:iCs/>
                <w:sz w:val="16"/>
              </w:rPr>
            </w:pPr>
          </w:p>
          <w:p w:rsidR="00501B28" w:rsidRPr="00501B28" w:rsidRDefault="00574940" w:rsidP="00574940">
            <w:pPr>
              <w:rPr>
                <w:rFonts w:ascii="Arial" w:hAnsi="Arial" w:cs="Arial"/>
                <w:i/>
                <w:sz w:val="14"/>
                <w:szCs w:val="14"/>
              </w:rPr>
            </w:pPr>
            <w:r w:rsidRPr="00574940">
              <w:rPr>
                <w:rFonts w:ascii="Arial" w:hAnsi="Arial"/>
                <w:i/>
                <w:iCs/>
                <w:sz w:val="16"/>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3D47EE" w:rsidRDefault="003D47EE"/>
    <w:p w:rsidR="00303C70" w:rsidRDefault="003D47EE">
      <w:pPr>
        <w:rPr>
          <w:rFonts w:ascii="Arial" w:hAnsi="Arial" w:cs="Arial"/>
          <w:sz w:val="18"/>
          <w:szCs w:val="18"/>
        </w:rPr>
      </w:pPr>
      <w:r>
        <w:br w:type="page"/>
      </w:r>
      <w:r w:rsidRPr="003D47EE">
        <w:rPr>
          <w:rFonts w:ascii="Arial" w:hAnsi="Arial" w:cs="Arial"/>
          <w:b/>
          <w:sz w:val="18"/>
          <w:szCs w:val="18"/>
        </w:rPr>
        <w:lastRenderedPageBreak/>
        <w:t>FSA-2476</w:t>
      </w:r>
      <w:r w:rsidRPr="003D47EE">
        <w:rPr>
          <w:rFonts w:ascii="Arial" w:hAnsi="Arial" w:cs="Arial"/>
          <w:sz w:val="18"/>
          <w:szCs w:val="18"/>
        </w:rPr>
        <w:t xml:space="preserve"> (</w:t>
      </w:r>
      <w:r w:rsidR="00297AA0">
        <w:rPr>
          <w:rFonts w:ascii="Arial" w:hAnsi="Arial" w:cs="Arial"/>
          <w:sz w:val="18"/>
          <w:szCs w:val="18"/>
        </w:rPr>
        <w:t>03-29-12</w:t>
      </w:r>
      <w:r w:rsidRPr="003D47EE">
        <w:rPr>
          <w:rFonts w:ascii="Arial" w:hAnsi="Arial" w:cs="Arial"/>
          <w:sz w:val="18"/>
          <w:szCs w:val="18"/>
        </w:rPr>
        <w:t xml:space="preserve">)                                                                    </w:t>
      </w:r>
      <w:r>
        <w:rPr>
          <w:rFonts w:ascii="Arial" w:hAnsi="Arial" w:cs="Arial"/>
          <w:sz w:val="18"/>
          <w:szCs w:val="18"/>
        </w:rPr>
        <w:t xml:space="preserve">                                       </w:t>
      </w:r>
      <w:r w:rsidRPr="003D47EE">
        <w:rPr>
          <w:rFonts w:ascii="Arial" w:hAnsi="Arial" w:cs="Arial"/>
          <w:sz w:val="18"/>
          <w:szCs w:val="18"/>
        </w:rPr>
        <w:t xml:space="preserve">                                                   Page 2 of 2</w:t>
      </w:r>
    </w:p>
    <w:tbl>
      <w:tblPr>
        <w:tblStyle w:val="TableGrid"/>
        <w:tblW w:w="0" w:type="auto"/>
        <w:tblLayout w:type="fixed"/>
        <w:tblCellMar>
          <w:left w:w="115" w:type="dxa"/>
          <w:right w:w="115" w:type="dxa"/>
        </w:tblCellMar>
        <w:tblLook w:val="01E0" w:firstRow="1" w:lastRow="1" w:firstColumn="1" w:lastColumn="1" w:noHBand="0" w:noVBand="0"/>
      </w:tblPr>
      <w:tblGrid>
        <w:gridCol w:w="835"/>
        <w:gridCol w:w="2160"/>
        <w:gridCol w:w="180"/>
        <w:gridCol w:w="180"/>
        <w:gridCol w:w="270"/>
        <w:gridCol w:w="450"/>
        <w:gridCol w:w="1080"/>
        <w:gridCol w:w="180"/>
        <w:gridCol w:w="173"/>
        <w:gridCol w:w="1267"/>
        <w:gridCol w:w="360"/>
        <w:gridCol w:w="3881"/>
      </w:tblGrid>
      <w:tr w:rsidR="00501B28" w:rsidTr="00D70503">
        <w:trPr>
          <w:trHeight w:hRule="exact" w:val="317"/>
        </w:trPr>
        <w:tc>
          <w:tcPr>
            <w:tcW w:w="11016" w:type="dxa"/>
            <w:gridSpan w:val="12"/>
            <w:shd w:val="clear" w:color="auto" w:fill="000000"/>
            <w:vAlign w:val="center"/>
          </w:tcPr>
          <w:p w:rsidR="00510F40" w:rsidRDefault="00AD1328">
            <w:pPr>
              <w:rPr>
                <w:rFonts w:ascii="Arial" w:hAnsi="Arial" w:cs="Arial"/>
                <w:b/>
                <w:sz w:val="18"/>
                <w:szCs w:val="18"/>
              </w:rPr>
            </w:pPr>
            <w:r>
              <w:rPr>
                <w:rFonts w:ascii="Arial" w:hAnsi="Arial" w:cs="Arial"/>
                <w:b/>
                <w:sz w:val="18"/>
                <w:szCs w:val="18"/>
              </w:rPr>
              <w:t xml:space="preserve">PART </w:t>
            </w:r>
            <w:r w:rsidR="00501B28" w:rsidRPr="00501B28">
              <w:rPr>
                <w:rFonts w:ascii="Arial" w:hAnsi="Arial" w:cs="Arial"/>
                <w:b/>
                <w:sz w:val="18"/>
                <w:szCs w:val="18"/>
              </w:rPr>
              <w:t>B – AGREEMENTS BETWEEN TRANSFEROR AND TRANSFEREE</w:t>
            </w:r>
          </w:p>
        </w:tc>
      </w:tr>
      <w:tr w:rsidR="00501B28" w:rsidTr="00D70503">
        <w:tc>
          <w:tcPr>
            <w:tcW w:w="11016" w:type="dxa"/>
            <w:gridSpan w:val="12"/>
          </w:tcPr>
          <w:p w:rsidR="00501B28" w:rsidRPr="00501B28" w:rsidRDefault="00501B28">
            <w:pPr>
              <w:rPr>
                <w:rFonts w:ascii="Arial" w:hAnsi="Arial" w:cs="Arial"/>
                <w:sz w:val="18"/>
                <w:szCs w:val="18"/>
              </w:rPr>
            </w:pPr>
            <w:r w:rsidRPr="00501B28">
              <w:rPr>
                <w:rFonts w:ascii="Arial" w:hAnsi="Arial" w:cs="Arial"/>
                <w:sz w:val="18"/>
                <w:szCs w:val="18"/>
              </w:rPr>
              <w:t>Transferor and transferee certify that the agreements reached for the transfer of security are made between transferor and transferee and the information provided herein is correct and fully understood by each.</w:t>
            </w:r>
          </w:p>
        </w:tc>
      </w:tr>
      <w:tr w:rsidR="00501B28" w:rsidTr="00CC4684">
        <w:trPr>
          <w:trHeight w:val="317"/>
        </w:trPr>
        <w:tc>
          <w:tcPr>
            <w:tcW w:w="3625" w:type="dxa"/>
            <w:gridSpan w:val="5"/>
            <w:vAlign w:val="center"/>
          </w:tcPr>
          <w:p w:rsidR="00510F40" w:rsidRDefault="00501B28">
            <w:pPr>
              <w:rPr>
                <w:rFonts w:ascii="Arial" w:hAnsi="Arial" w:cs="Arial"/>
                <w:sz w:val="16"/>
                <w:szCs w:val="16"/>
              </w:rPr>
            </w:pPr>
            <w:r w:rsidRPr="00216C14">
              <w:rPr>
                <w:rFonts w:ascii="Arial" w:hAnsi="Arial" w:cs="Arial"/>
                <w:sz w:val="16"/>
                <w:szCs w:val="16"/>
              </w:rPr>
              <w:t xml:space="preserve">1.  Total consideration for transfer of security is </w:t>
            </w:r>
          </w:p>
        </w:tc>
        <w:tc>
          <w:tcPr>
            <w:tcW w:w="7391" w:type="dxa"/>
            <w:gridSpan w:val="7"/>
            <w:vAlign w:val="center"/>
          </w:tcPr>
          <w:p w:rsidR="00501B28" w:rsidRDefault="00501B28" w:rsidP="00501B28">
            <w:pPr>
              <w:rPr>
                <w:rFonts w:ascii="Arial" w:hAnsi="Arial" w:cs="Arial"/>
                <w:sz w:val="18"/>
                <w:szCs w:val="18"/>
              </w:rPr>
            </w:pP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rsidR="005B52D4" w:rsidTr="00AD1328">
        <w:trPr>
          <w:trHeight w:hRule="exact" w:val="532"/>
        </w:trPr>
        <w:tc>
          <w:tcPr>
            <w:tcW w:w="3175" w:type="dxa"/>
            <w:gridSpan w:val="3"/>
            <w:tcBorders>
              <w:right w:val="nil"/>
            </w:tcBorders>
            <w:vAlign w:val="center"/>
          </w:tcPr>
          <w:p w:rsidR="005B52D4" w:rsidRPr="00216C14" w:rsidRDefault="005B52D4" w:rsidP="00216C14">
            <w:pPr>
              <w:rPr>
                <w:rFonts w:ascii="Arial" w:hAnsi="Arial" w:cs="Arial"/>
                <w:sz w:val="16"/>
                <w:szCs w:val="16"/>
              </w:rPr>
            </w:pPr>
            <w:r w:rsidRPr="00216C14">
              <w:rPr>
                <w:rFonts w:ascii="Arial" w:hAnsi="Arial" w:cs="Arial"/>
                <w:sz w:val="16"/>
                <w:szCs w:val="16"/>
              </w:rPr>
              <w:t xml:space="preserve">2.  Payment or assumption of prior liens:  </w:t>
            </w:r>
          </w:p>
        </w:tc>
        <w:bookmarkStart w:id="9" w:name="Text9"/>
        <w:tc>
          <w:tcPr>
            <w:tcW w:w="7841" w:type="dxa"/>
            <w:gridSpan w:val="9"/>
            <w:tcBorders>
              <w:left w:val="nil"/>
            </w:tcBorders>
            <w:vAlign w:val="center"/>
          </w:tcPr>
          <w:p w:rsidR="005B52D4" w:rsidRPr="005B52D4" w:rsidRDefault="00510F40" w:rsidP="00AD1328">
            <w:pPr>
              <w:rPr>
                <w:rFonts w:ascii="Courier New" w:hAnsi="Courier New" w:cs="Courier New"/>
                <w:sz w:val="18"/>
                <w:szCs w:val="18"/>
              </w:rPr>
            </w:pPr>
            <w:r>
              <w:rPr>
                <w:rFonts w:ascii="Courier New" w:hAnsi="Courier New" w:cs="Courier New"/>
                <w:sz w:val="18"/>
                <w:szCs w:val="18"/>
              </w:rPr>
              <w:fldChar w:fldCharType="begin">
                <w:ffData>
                  <w:name w:val="Text9"/>
                  <w:enabled/>
                  <w:calcOnExit w:val="0"/>
                  <w:textInput>
                    <w:maxLength w:val="140"/>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bookmarkEnd w:id="9"/>
          </w:p>
        </w:tc>
      </w:tr>
      <w:tr w:rsidR="005B52D4" w:rsidTr="00AD1328">
        <w:trPr>
          <w:trHeight w:hRule="exact" w:val="432"/>
        </w:trPr>
        <w:tc>
          <w:tcPr>
            <w:tcW w:w="3355" w:type="dxa"/>
            <w:gridSpan w:val="4"/>
            <w:tcBorders>
              <w:right w:val="nil"/>
            </w:tcBorders>
            <w:vAlign w:val="center"/>
          </w:tcPr>
          <w:p w:rsidR="00510F40" w:rsidRDefault="005B52D4">
            <w:pPr>
              <w:rPr>
                <w:rFonts w:ascii="Arial" w:hAnsi="Arial" w:cs="Arial"/>
                <w:sz w:val="16"/>
                <w:szCs w:val="16"/>
              </w:rPr>
            </w:pPr>
            <w:r w:rsidRPr="00216C14">
              <w:rPr>
                <w:rFonts w:ascii="Arial" w:hAnsi="Arial" w:cs="Arial"/>
                <w:sz w:val="16"/>
                <w:szCs w:val="16"/>
              </w:rPr>
              <w:t xml:space="preserve">3.  Payment or assumption of </w:t>
            </w:r>
            <w:r w:rsidR="00CC4684">
              <w:rPr>
                <w:rFonts w:ascii="Arial" w:hAnsi="Arial" w:cs="Arial"/>
                <w:sz w:val="16"/>
                <w:szCs w:val="16"/>
              </w:rPr>
              <w:t>j</w:t>
            </w:r>
            <w:r w:rsidRPr="00216C14">
              <w:rPr>
                <w:rFonts w:ascii="Arial" w:hAnsi="Arial" w:cs="Arial"/>
                <w:sz w:val="16"/>
                <w:szCs w:val="16"/>
              </w:rPr>
              <w:t xml:space="preserve">unior </w:t>
            </w:r>
            <w:r w:rsidR="00CC4684">
              <w:rPr>
                <w:rFonts w:ascii="Arial" w:hAnsi="Arial" w:cs="Arial"/>
                <w:sz w:val="16"/>
                <w:szCs w:val="16"/>
              </w:rPr>
              <w:t>l</w:t>
            </w:r>
            <w:r w:rsidRPr="00216C14">
              <w:rPr>
                <w:rFonts w:ascii="Arial" w:hAnsi="Arial" w:cs="Arial"/>
                <w:sz w:val="16"/>
                <w:szCs w:val="16"/>
              </w:rPr>
              <w:t xml:space="preserve">iens:  </w:t>
            </w:r>
          </w:p>
        </w:tc>
        <w:tc>
          <w:tcPr>
            <w:tcW w:w="7661" w:type="dxa"/>
            <w:gridSpan w:val="8"/>
            <w:tcBorders>
              <w:left w:val="nil"/>
            </w:tcBorders>
            <w:vAlign w:val="center"/>
          </w:tcPr>
          <w:p w:rsidR="005B52D4" w:rsidRPr="00D70503" w:rsidRDefault="00510F40" w:rsidP="00AD1328">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36"/>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B52D4" w:rsidTr="00AD1328">
        <w:trPr>
          <w:trHeight w:hRule="exact" w:val="478"/>
        </w:trPr>
        <w:tc>
          <w:tcPr>
            <w:tcW w:w="4075" w:type="dxa"/>
            <w:gridSpan w:val="6"/>
            <w:tcBorders>
              <w:right w:val="nil"/>
            </w:tcBorders>
            <w:vAlign w:val="center"/>
          </w:tcPr>
          <w:p w:rsidR="005B52D4" w:rsidRPr="00216C14" w:rsidRDefault="005B52D4" w:rsidP="00216C14">
            <w:pPr>
              <w:rPr>
                <w:rFonts w:ascii="Arial" w:hAnsi="Arial" w:cs="Arial"/>
                <w:sz w:val="16"/>
                <w:szCs w:val="16"/>
              </w:rPr>
            </w:pPr>
            <w:r w:rsidRPr="00216C14">
              <w:rPr>
                <w:rFonts w:ascii="Arial" w:hAnsi="Arial" w:cs="Arial"/>
                <w:sz w:val="16"/>
                <w:szCs w:val="16"/>
              </w:rPr>
              <w:t xml:space="preserve">4.  Payment of </w:t>
            </w:r>
            <w:r w:rsidR="002E1FD3">
              <w:rPr>
                <w:rFonts w:ascii="Arial" w:hAnsi="Arial" w:cs="Arial"/>
                <w:sz w:val="16"/>
                <w:szCs w:val="16"/>
              </w:rPr>
              <w:t>t</w:t>
            </w:r>
            <w:r w:rsidRPr="00216C14">
              <w:rPr>
                <w:rFonts w:ascii="Arial" w:hAnsi="Arial" w:cs="Arial"/>
                <w:sz w:val="16"/>
                <w:szCs w:val="16"/>
              </w:rPr>
              <w:t xml:space="preserve">axes (Including current year's taxes):  </w:t>
            </w:r>
          </w:p>
        </w:tc>
        <w:tc>
          <w:tcPr>
            <w:tcW w:w="6941" w:type="dxa"/>
            <w:gridSpan w:val="6"/>
            <w:tcBorders>
              <w:left w:val="nil"/>
            </w:tcBorders>
            <w:vAlign w:val="center"/>
          </w:tcPr>
          <w:p w:rsidR="005B52D4" w:rsidRPr="00D70503" w:rsidRDefault="00510F40" w:rsidP="00AD1328">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2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B52D4" w:rsidTr="00AD1328">
        <w:trPr>
          <w:trHeight w:hRule="exact" w:val="532"/>
        </w:trPr>
        <w:tc>
          <w:tcPr>
            <w:tcW w:w="5155" w:type="dxa"/>
            <w:gridSpan w:val="7"/>
            <w:tcBorders>
              <w:right w:val="nil"/>
            </w:tcBorders>
            <w:vAlign w:val="center"/>
          </w:tcPr>
          <w:p w:rsidR="005B52D4" w:rsidRPr="00216C14" w:rsidRDefault="005B52D4" w:rsidP="00216C14">
            <w:pPr>
              <w:rPr>
                <w:rFonts w:ascii="Arial" w:hAnsi="Arial" w:cs="Arial"/>
                <w:sz w:val="16"/>
                <w:szCs w:val="16"/>
              </w:rPr>
            </w:pPr>
            <w:r w:rsidRPr="00216C14">
              <w:rPr>
                <w:rFonts w:ascii="Arial" w:hAnsi="Arial" w:cs="Arial"/>
                <w:sz w:val="16"/>
                <w:szCs w:val="16"/>
              </w:rPr>
              <w:t xml:space="preserve">5.  Assignment </w:t>
            </w:r>
            <w:r w:rsidR="002E1FD3" w:rsidRPr="00216C14">
              <w:rPr>
                <w:rFonts w:ascii="Arial" w:hAnsi="Arial" w:cs="Arial"/>
                <w:sz w:val="16"/>
                <w:szCs w:val="16"/>
              </w:rPr>
              <w:t xml:space="preserve">of property insurance and paid unearned </w:t>
            </w:r>
            <w:r w:rsidRPr="00216C14">
              <w:rPr>
                <w:rFonts w:ascii="Arial" w:hAnsi="Arial" w:cs="Arial"/>
                <w:sz w:val="16"/>
                <w:szCs w:val="16"/>
              </w:rPr>
              <w:t xml:space="preserve">premiums:  </w:t>
            </w:r>
          </w:p>
        </w:tc>
        <w:tc>
          <w:tcPr>
            <w:tcW w:w="5861" w:type="dxa"/>
            <w:gridSpan w:val="5"/>
            <w:tcBorders>
              <w:left w:val="nil"/>
            </w:tcBorders>
            <w:vAlign w:val="center"/>
          </w:tcPr>
          <w:p w:rsidR="005B52D4" w:rsidRPr="00D70503" w:rsidRDefault="00510F40" w:rsidP="00AD1328">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B52D4" w:rsidTr="00216C14">
        <w:trPr>
          <w:trHeight w:hRule="exact" w:val="523"/>
        </w:trPr>
        <w:tc>
          <w:tcPr>
            <w:tcW w:w="5335" w:type="dxa"/>
            <w:gridSpan w:val="8"/>
            <w:tcBorders>
              <w:right w:val="nil"/>
            </w:tcBorders>
            <w:vAlign w:val="center"/>
          </w:tcPr>
          <w:p w:rsidR="005B52D4" w:rsidRPr="00216C14" w:rsidRDefault="005B52D4" w:rsidP="00D70503">
            <w:pPr>
              <w:rPr>
                <w:rFonts w:ascii="Arial" w:hAnsi="Arial" w:cs="Arial"/>
                <w:sz w:val="16"/>
                <w:szCs w:val="16"/>
              </w:rPr>
            </w:pPr>
            <w:r w:rsidRPr="00216C14">
              <w:rPr>
                <w:rFonts w:ascii="Arial" w:hAnsi="Arial" w:cs="Arial"/>
                <w:sz w:val="16"/>
                <w:szCs w:val="16"/>
              </w:rPr>
              <w:t xml:space="preserve">6.  Distribution of income from rentals, easements, mineral leases, etc.: </w:t>
            </w:r>
          </w:p>
        </w:tc>
        <w:tc>
          <w:tcPr>
            <w:tcW w:w="5681" w:type="dxa"/>
            <w:gridSpan w:val="4"/>
            <w:tcBorders>
              <w:left w:val="nil"/>
            </w:tcBorders>
            <w:vAlign w:val="center"/>
          </w:tcPr>
          <w:p w:rsidR="005B52D4" w:rsidRPr="00D70503" w:rsidRDefault="00510F40" w:rsidP="00D70503">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0"/>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D70503" w:rsidTr="005B52D4">
        <w:trPr>
          <w:trHeight w:hRule="exact" w:val="910"/>
        </w:trPr>
        <w:tc>
          <w:tcPr>
            <w:tcW w:w="11016" w:type="dxa"/>
            <w:gridSpan w:val="12"/>
          </w:tcPr>
          <w:p w:rsidR="00D70503" w:rsidRPr="00144F6B" w:rsidRDefault="00D70503" w:rsidP="00D70503">
            <w:pPr>
              <w:rPr>
                <w:rFonts w:ascii="Arial" w:hAnsi="Arial" w:cs="Arial"/>
                <w:sz w:val="16"/>
                <w:szCs w:val="16"/>
              </w:rPr>
            </w:pPr>
            <w:r w:rsidRPr="00144F6B">
              <w:rPr>
                <w:rFonts w:ascii="Arial" w:hAnsi="Arial" w:cs="Arial"/>
                <w:sz w:val="16"/>
                <w:szCs w:val="16"/>
              </w:rPr>
              <w:t xml:space="preserve">7.  Disposition of existing abstracts of Title, Owner's Title Insurance Policy or other </w:t>
            </w:r>
            <w:r w:rsidR="002E1FD3" w:rsidRPr="00144F6B">
              <w:rPr>
                <w:rFonts w:ascii="Arial" w:hAnsi="Arial" w:cs="Arial"/>
                <w:sz w:val="16"/>
                <w:szCs w:val="16"/>
              </w:rPr>
              <w:t>title evidence</w:t>
            </w:r>
            <w:r w:rsidRPr="00144F6B">
              <w:rPr>
                <w:rFonts w:ascii="Arial" w:hAnsi="Arial" w:cs="Arial"/>
                <w:sz w:val="16"/>
                <w:szCs w:val="16"/>
              </w:rPr>
              <w:t>:</w:t>
            </w:r>
          </w:p>
          <w:p w:rsidR="00D70503" w:rsidRPr="00D70503" w:rsidRDefault="00510F40" w:rsidP="00D70503">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297"/>
                  </w:textInput>
                </w:ffData>
              </w:fldChar>
            </w:r>
            <w:r w:rsidR="00D7050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5B52D4" w:rsidTr="00216C14">
        <w:trPr>
          <w:trHeight w:hRule="exact" w:val="532"/>
        </w:trPr>
        <w:tc>
          <w:tcPr>
            <w:tcW w:w="2995" w:type="dxa"/>
            <w:gridSpan w:val="2"/>
            <w:tcBorders>
              <w:right w:val="nil"/>
            </w:tcBorders>
            <w:vAlign w:val="center"/>
          </w:tcPr>
          <w:p w:rsidR="005B52D4" w:rsidRPr="00216C14" w:rsidRDefault="006D4F66" w:rsidP="00D70503">
            <w:pPr>
              <w:rPr>
                <w:rFonts w:ascii="Arial" w:hAnsi="Arial" w:cs="Arial"/>
                <w:sz w:val="16"/>
                <w:szCs w:val="16"/>
              </w:rPr>
            </w:pPr>
            <w:r w:rsidRPr="00216C14">
              <w:rPr>
                <w:rFonts w:ascii="Arial" w:hAnsi="Arial" w:cs="Arial"/>
                <w:sz w:val="16"/>
                <w:szCs w:val="16"/>
              </w:rPr>
              <w:t>8.  Expenses to be paid by Transferor:</w:t>
            </w:r>
          </w:p>
        </w:tc>
        <w:tc>
          <w:tcPr>
            <w:tcW w:w="8021" w:type="dxa"/>
            <w:gridSpan w:val="10"/>
            <w:tcBorders>
              <w:left w:val="nil"/>
            </w:tcBorders>
            <w:vAlign w:val="center"/>
          </w:tcPr>
          <w:p w:rsidR="005B52D4" w:rsidRDefault="00510F40" w:rsidP="00D70503">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4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6D4F66" w:rsidTr="00216C14">
        <w:trPr>
          <w:trHeight w:hRule="exact" w:val="532"/>
        </w:trPr>
        <w:tc>
          <w:tcPr>
            <w:tcW w:w="2995" w:type="dxa"/>
            <w:gridSpan w:val="2"/>
            <w:tcBorders>
              <w:right w:val="nil"/>
            </w:tcBorders>
            <w:vAlign w:val="center"/>
          </w:tcPr>
          <w:p w:rsidR="006D4F66" w:rsidRPr="00216C14" w:rsidRDefault="006D4F66" w:rsidP="00D70503">
            <w:pPr>
              <w:rPr>
                <w:rFonts w:ascii="Arial" w:hAnsi="Arial" w:cs="Arial"/>
                <w:sz w:val="16"/>
                <w:szCs w:val="16"/>
              </w:rPr>
            </w:pPr>
            <w:r w:rsidRPr="00216C14">
              <w:rPr>
                <w:rFonts w:ascii="Arial" w:hAnsi="Arial" w:cs="Arial"/>
                <w:sz w:val="16"/>
                <w:szCs w:val="16"/>
              </w:rPr>
              <w:t>9.  Expenses to be paid by Transferee:</w:t>
            </w:r>
          </w:p>
        </w:tc>
        <w:tc>
          <w:tcPr>
            <w:tcW w:w="8021" w:type="dxa"/>
            <w:gridSpan w:val="10"/>
            <w:tcBorders>
              <w:left w:val="nil"/>
            </w:tcBorders>
            <w:vAlign w:val="center"/>
          </w:tcPr>
          <w:p w:rsidR="006D4F66" w:rsidRDefault="00510F40" w:rsidP="00854FA4">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44"/>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6D4F66" w:rsidTr="002E1FD3">
        <w:trPr>
          <w:trHeight w:val="260"/>
        </w:trPr>
        <w:tc>
          <w:tcPr>
            <w:tcW w:w="7135" w:type="dxa"/>
            <w:gridSpan w:val="11"/>
            <w:vAlign w:val="center"/>
          </w:tcPr>
          <w:p w:rsidR="006D4F66" w:rsidRPr="00216C14" w:rsidRDefault="006D4F66" w:rsidP="00216C14">
            <w:pPr>
              <w:rPr>
                <w:rFonts w:ascii="Arial" w:hAnsi="Arial" w:cs="Arial"/>
                <w:sz w:val="16"/>
                <w:szCs w:val="16"/>
              </w:rPr>
            </w:pPr>
            <w:r w:rsidRPr="00216C14">
              <w:rPr>
                <w:rFonts w:ascii="Arial" w:hAnsi="Arial" w:cs="Arial"/>
                <w:sz w:val="16"/>
                <w:szCs w:val="16"/>
              </w:rPr>
              <w:t xml:space="preserve">10.  </w:t>
            </w:r>
            <w:r w:rsidR="002E1FD3" w:rsidRPr="00216C14">
              <w:rPr>
                <w:rFonts w:ascii="Arial" w:hAnsi="Arial" w:cs="Arial"/>
                <w:sz w:val="16"/>
                <w:szCs w:val="16"/>
              </w:rPr>
              <w:t xml:space="preserve">Transferee will:  </w:t>
            </w:r>
          </w:p>
        </w:tc>
        <w:tc>
          <w:tcPr>
            <w:tcW w:w="3881" w:type="dxa"/>
            <w:vAlign w:val="center"/>
          </w:tcPr>
          <w:p w:rsidR="006D4F66" w:rsidRPr="006D4F66" w:rsidRDefault="006D4F66" w:rsidP="006D4F66">
            <w:pPr>
              <w:jc w:val="center"/>
              <w:rPr>
                <w:rFonts w:ascii="Arial" w:hAnsi="Arial" w:cs="Arial"/>
                <w:sz w:val="16"/>
                <w:szCs w:val="16"/>
              </w:rPr>
            </w:pPr>
            <w:r w:rsidRPr="006D4F66">
              <w:rPr>
                <w:rFonts w:ascii="Arial" w:hAnsi="Arial" w:cs="Arial"/>
                <w:sz w:val="16"/>
                <w:szCs w:val="16"/>
              </w:rPr>
              <w:t>AMOUNT</w:t>
            </w:r>
          </w:p>
        </w:tc>
      </w:tr>
      <w:tr w:rsidR="006D4F66" w:rsidTr="002E1FD3">
        <w:trPr>
          <w:trHeight w:val="422"/>
        </w:trPr>
        <w:tc>
          <w:tcPr>
            <w:tcW w:w="7135" w:type="dxa"/>
            <w:gridSpan w:val="11"/>
            <w:vAlign w:val="center"/>
          </w:tcPr>
          <w:p w:rsidR="006D4F66" w:rsidRPr="00216C14" w:rsidRDefault="002E1FD3" w:rsidP="00216C14">
            <w:pPr>
              <w:rPr>
                <w:rFonts w:ascii="Arial" w:hAnsi="Arial" w:cs="Arial"/>
                <w:sz w:val="16"/>
                <w:szCs w:val="16"/>
              </w:rPr>
            </w:pPr>
            <w:r w:rsidRPr="002E1FD3">
              <w:rPr>
                <w:rFonts w:ascii="Arial" w:hAnsi="Arial" w:cs="Arial"/>
                <w:sz w:val="16"/>
                <w:szCs w:val="16"/>
              </w:rPr>
              <w:t xml:space="preserve">       (a)  assume an indebtedness to FSA of</w:t>
            </w:r>
          </w:p>
        </w:tc>
        <w:tc>
          <w:tcPr>
            <w:tcW w:w="3881" w:type="dxa"/>
            <w:vAlign w:val="center"/>
          </w:tcPr>
          <w:p w:rsidR="006D4F66" w:rsidRDefault="006D4F66"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rsidR="002E1FD3" w:rsidTr="00AD1328">
        <w:trPr>
          <w:trHeight w:val="432"/>
        </w:trPr>
        <w:tc>
          <w:tcPr>
            <w:tcW w:w="2995" w:type="dxa"/>
            <w:gridSpan w:val="2"/>
            <w:vAlign w:val="center"/>
          </w:tcPr>
          <w:p w:rsidR="002E1FD3" w:rsidRPr="00216C14" w:rsidRDefault="002E1FD3" w:rsidP="00216C14">
            <w:pPr>
              <w:rPr>
                <w:rFonts w:ascii="Arial" w:hAnsi="Arial" w:cs="Arial"/>
                <w:sz w:val="16"/>
                <w:szCs w:val="16"/>
              </w:rPr>
            </w:pPr>
            <w:r w:rsidRPr="00216C14">
              <w:rPr>
                <w:rFonts w:ascii="Arial" w:hAnsi="Arial" w:cs="Arial"/>
                <w:sz w:val="16"/>
                <w:szCs w:val="16"/>
              </w:rPr>
              <w:t xml:space="preserve">       (b)  assume indebtedness to</w:t>
            </w:r>
          </w:p>
        </w:tc>
        <w:tc>
          <w:tcPr>
            <w:tcW w:w="4140" w:type="dxa"/>
            <w:gridSpan w:val="9"/>
            <w:vAlign w:val="center"/>
          </w:tcPr>
          <w:p w:rsidR="002E1FD3" w:rsidRPr="00216C14" w:rsidRDefault="00510F40" w:rsidP="00216C14">
            <w:pPr>
              <w:rPr>
                <w:rFonts w:ascii="Arial" w:hAnsi="Arial" w:cs="Arial"/>
                <w:sz w:val="16"/>
                <w:szCs w:val="16"/>
              </w:rPr>
            </w:pPr>
            <w:r w:rsidRPr="002E1FD3">
              <w:rPr>
                <w:rFonts w:ascii="Courier New" w:hAnsi="Courier New" w:cs="Courier New"/>
                <w:sz w:val="18"/>
                <w:szCs w:val="18"/>
              </w:rPr>
              <w:fldChar w:fldCharType="begin">
                <w:ffData>
                  <w:name w:val=""/>
                  <w:enabled/>
                  <w:calcOnExit w:val="0"/>
                  <w:textInput>
                    <w:maxLength w:val="144"/>
                  </w:textInput>
                </w:ffData>
              </w:fldChar>
            </w:r>
            <w:r w:rsidR="002E1FD3" w:rsidRPr="002E1FD3">
              <w:rPr>
                <w:rFonts w:ascii="Courier New" w:hAnsi="Courier New" w:cs="Courier New"/>
                <w:sz w:val="18"/>
                <w:szCs w:val="18"/>
              </w:rPr>
              <w:instrText xml:space="preserve"> FORMTEXT </w:instrText>
            </w:r>
            <w:r w:rsidRPr="002E1FD3">
              <w:rPr>
                <w:rFonts w:ascii="Courier New" w:hAnsi="Courier New" w:cs="Courier New"/>
                <w:sz w:val="18"/>
                <w:szCs w:val="18"/>
              </w:rPr>
            </w:r>
            <w:r w:rsidRPr="002E1FD3">
              <w:rPr>
                <w:rFonts w:ascii="Courier New" w:hAnsi="Courier New" w:cs="Courier New"/>
                <w:sz w:val="18"/>
                <w:szCs w:val="18"/>
              </w:rPr>
              <w:fldChar w:fldCharType="separate"/>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Pr="002E1FD3">
              <w:rPr>
                <w:rFonts w:ascii="Courier New" w:hAnsi="Courier New" w:cs="Courier New"/>
                <w:sz w:val="18"/>
                <w:szCs w:val="18"/>
              </w:rPr>
              <w:fldChar w:fldCharType="end"/>
            </w:r>
          </w:p>
        </w:tc>
        <w:tc>
          <w:tcPr>
            <w:tcW w:w="3881" w:type="dxa"/>
            <w:vAlign w:val="center"/>
          </w:tcPr>
          <w:p w:rsidR="002E1FD3" w:rsidRDefault="002E1FD3"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510F40">
              <w:rPr>
                <w:rFonts w:ascii="Courier New" w:hAnsi="Courier New" w:cs="Courier New"/>
                <w:sz w:val="18"/>
                <w:szCs w:val="18"/>
              </w:rPr>
              <w:fldChar w:fldCharType="end"/>
            </w:r>
          </w:p>
        </w:tc>
      </w:tr>
      <w:tr w:rsidR="002E1FD3" w:rsidTr="00AD1328">
        <w:trPr>
          <w:trHeight w:val="432"/>
        </w:trPr>
        <w:tc>
          <w:tcPr>
            <w:tcW w:w="2995" w:type="dxa"/>
            <w:gridSpan w:val="2"/>
            <w:vAlign w:val="center"/>
          </w:tcPr>
          <w:p w:rsidR="002E1FD3" w:rsidRPr="00216C14" w:rsidRDefault="002E1FD3" w:rsidP="00216C14">
            <w:pPr>
              <w:rPr>
                <w:rFonts w:ascii="Arial" w:hAnsi="Arial" w:cs="Arial"/>
                <w:sz w:val="16"/>
                <w:szCs w:val="16"/>
              </w:rPr>
            </w:pPr>
            <w:r w:rsidRPr="00216C14">
              <w:rPr>
                <w:rFonts w:ascii="Arial" w:hAnsi="Arial" w:cs="Arial"/>
                <w:sz w:val="16"/>
                <w:szCs w:val="16"/>
              </w:rPr>
              <w:t xml:space="preserve">       (c)  assume indebtedness to</w:t>
            </w:r>
          </w:p>
        </w:tc>
        <w:tc>
          <w:tcPr>
            <w:tcW w:w="4140" w:type="dxa"/>
            <w:gridSpan w:val="9"/>
            <w:vAlign w:val="center"/>
          </w:tcPr>
          <w:p w:rsidR="002E1FD3" w:rsidRPr="00216C14" w:rsidRDefault="00510F40" w:rsidP="00216C14">
            <w:pPr>
              <w:rPr>
                <w:rFonts w:ascii="Arial" w:hAnsi="Arial" w:cs="Arial"/>
                <w:sz w:val="16"/>
                <w:szCs w:val="16"/>
              </w:rPr>
            </w:pPr>
            <w:r w:rsidRPr="002E1FD3">
              <w:rPr>
                <w:rFonts w:ascii="Courier New" w:hAnsi="Courier New" w:cs="Courier New"/>
                <w:sz w:val="18"/>
                <w:szCs w:val="18"/>
              </w:rPr>
              <w:fldChar w:fldCharType="begin">
                <w:ffData>
                  <w:name w:val=""/>
                  <w:enabled/>
                  <w:calcOnExit w:val="0"/>
                  <w:textInput>
                    <w:maxLength w:val="144"/>
                  </w:textInput>
                </w:ffData>
              </w:fldChar>
            </w:r>
            <w:r w:rsidR="002E1FD3" w:rsidRPr="002E1FD3">
              <w:rPr>
                <w:rFonts w:ascii="Courier New" w:hAnsi="Courier New" w:cs="Courier New"/>
                <w:sz w:val="18"/>
                <w:szCs w:val="18"/>
              </w:rPr>
              <w:instrText xml:space="preserve"> FORMTEXT </w:instrText>
            </w:r>
            <w:r w:rsidRPr="002E1FD3">
              <w:rPr>
                <w:rFonts w:ascii="Courier New" w:hAnsi="Courier New" w:cs="Courier New"/>
                <w:sz w:val="18"/>
                <w:szCs w:val="18"/>
              </w:rPr>
            </w:r>
            <w:r w:rsidRPr="002E1FD3">
              <w:rPr>
                <w:rFonts w:ascii="Courier New" w:hAnsi="Courier New" w:cs="Courier New"/>
                <w:sz w:val="18"/>
                <w:szCs w:val="18"/>
              </w:rPr>
              <w:fldChar w:fldCharType="separate"/>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002E1FD3" w:rsidRPr="002E1FD3">
              <w:rPr>
                <w:rFonts w:ascii="Courier New" w:hAnsi="Courier New" w:cs="Courier New"/>
                <w:sz w:val="18"/>
                <w:szCs w:val="18"/>
              </w:rPr>
              <w:t> </w:t>
            </w:r>
            <w:r w:rsidRPr="002E1FD3">
              <w:rPr>
                <w:rFonts w:ascii="Courier New" w:hAnsi="Courier New" w:cs="Courier New"/>
                <w:sz w:val="18"/>
                <w:szCs w:val="18"/>
              </w:rPr>
              <w:fldChar w:fldCharType="end"/>
            </w:r>
          </w:p>
        </w:tc>
        <w:tc>
          <w:tcPr>
            <w:tcW w:w="3881" w:type="dxa"/>
            <w:vAlign w:val="center"/>
          </w:tcPr>
          <w:p w:rsidR="002E1FD3" w:rsidRDefault="002E1FD3"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00510F40">
              <w:rPr>
                <w:rFonts w:ascii="Courier New" w:hAnsi="Courier New" w:cs="Courier New"/>
                <w:sz w:val="18"/>
                <w:szCs w:val="18"/>
              </w:rPr>
              <w:fldChar w:fldCharType="end"/>
            </w:r>
          </w:p>
        </w:tc>
      </w:tr>
      <w:tr w:rsidR="006D4F66" w:rsidTr="008E7CD7">
        <w:trPr>
          <w:trHeight w:val="737"/>
        </w:trPr>
        <w:tc>
          <w:tcPr>
            <w:tcW w:w="7135" w:type="dxa"/>
            <w:gridSpan w:val="11"/>
            <w:tcBorders>
              <w:bottom w:val="single" w:sz="4" w:space="0" w:color="auto"/>
            </w:tcBorders>
            <w:vAlign w:val="center"/>
          </w:tcPr>
          <w:p w:rsidR="006D4F66" w:rsidRPr="00216C14" w:rsidRDefault="006D4F66" w:rsidP="00216C14">
            <w:pPr>
              <w:rPr>
                <w:rFonts w:ascii="Arial" w:hAnsi="Arial" w:cs="Arial"/>
                <w:sz w:val="16"/>
                <w:szCs w:val="16"/>
              </w:rPr>
            </w:pPr>
            <w:r w:rsidRPr="00216C14">
              <w:rPr>
                <w:rFonts w:ascii="Arial" w:hAnsi="Arial" w:cs="Arial"/>
                <w:sz w:val="16"/>
                <w:szCs w:val="16"/>
              </w:rPr>
              <w:t xml:space="preserve">       (d)  </w:t>
            </w:r>
            <w:r w:rsidR="002E1FD3" w:rsidRPr="00216C14">
              <w:rPr>
                <w:rFonts w:ascii="Arial" w:hAnsi="Arial" w:cs="Arial"/>
                <w:sz w:val="16"/>
                <w:szCs w:val="16"/>
              </w:rPr>
              <w:t>pay transferor (as equity</w:t>
            </w:r>
            <w:r w:rsidRPr="00216C14">
              <w:rPr>
                <w:rFonts w:ascii="Arial" w:hAnsi="Arial" w:cs="Arial"/>
                <w:sz w:val="16"/>
                <w:szCs w:val="16"/>
              </w:rPr>
              <w:t>)</w:t>
            </w:r>
          </w:p>
          <w:p w:rsidR="006D4F66" w:rsidRPr="00216C14" w:rsidRDefault="006D4F66" w:rsidP="00AD1328">
            <w:pPr>
              <w:rPr>
                <w:rFonts w:ascii="Arial" w:hAnsi="Arial" w:cs="Arial"/>
                <w:sz w:val="16"/>
                <w:szCs w:val="16"/>
              </w:rPr>
            </w:pPr>
            <w:r w:rsidRPr="00216C14">
              <w:rPr>
                <w:rFonts w:ascii="Arial" w:hAnsi="Arial" w:cs="Arial"/>
                <w:sz w:val="16"/>
                <w:szCs w:val="16"/>
              </w:rPr>
              <w:t xml:space="preserve">            </w:t>
            </w:r>
            <w:r w:rsidR="00AD1328">
              <w:rPr>
                <w:rFonts w:ascii="Arial" w:hAnsi="Arial" w:cs="Arial"/>
                <w:sz w:val="16"/>
                <w:szCs w:val="16"/>
              </w:rPr>
              <w:t xml:space="preserve"> </w:t>
            </w:r>
            <w:r w:rsidRPr="00216C14">
              <w:rPr>
                <w:rFonts w:ascii="Arial" w:hAnsi="Arial" w:cs="Arial"/>
                <w:sz w:val="16"/>
                <w:szCs w:val="16"/>
              </w:rPr>
              <w:t>(Part B, Item 1 minus, Items 10(a),</w:t>
            </w:r>
            <w:r w:rsidR="00AD1328">
              <w:rPr>
                <w:rFonts w:ascii="Arial" w:hAnsi="Arial" w:cs="Arial"/>
                <w:sz w:val="16"/>
                <w:szCs w:val="16"/>
              </w:rPr>
              <w:t xml:space="preserve"> </w:t>
            </w:r>
            <w:r w:rsidRPr="00216C14">
              <w:rPr>
                <w:rFonts w:ascii="Arial" w:hAnsi="Arial" w:cs="Arial"/>
                <w:sz w:val="16"/>
                <w:szCs w:val="16"/>
              </w:rPr>
              <w:t>10(b), and 10(c))</w:t>
            </w:r>
          </w:p>
        </w:tc>
        <w:tc>
          <w:tcPr>
            <w:tcW w:w="3881" w:type="dxa"/>
            <w:tcBorders>
              <w:bottom w:val="single" w:sz="4" w:space="0" w:color="auto"/>
            </w:tcBorders>
            <w:vAlign w:val="center"/>
          </w:tcPr>
          <w:p w:rsidR="006D4F66" w:rsidRDefault="006D4F66" w:rsidP="00854FA4">
            <w:r w:rsidRPr="00D22521">
              <w:rPr>
                <w:rFonts w:ascii="Arial" w:hAnsi="Arial" w:cs="Arial"/>
                <w:sz w:val="16"/>
                <w:szCs w:val="16"/>
              </w:rPr>
              <w:t>$</w:t>
            </w:r>
            <w:r>
              <w:rPr>
                <w:rFonts w:ascii="Arial" w:hAnsi="Arial" w:cs="Arial"/>
                <w:sz w:val="16"/>
                <w:szCs w:val="16"/>
              </w:rPr>
              <w:t xml:space="preserve"> </w:t>
            </w:r>
            <w:r w:rsidR="00510F40">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sidR="00510F40">
              <w:rPr>
                <w:rFonts w:ascii="Courier New" w:hAnsi="Courier New" w:cs="Courier New"/>
                <w:sz w:val="18"/>
                <w:szCs w:val="18"/>
              </w:rPr>
            </w:r>
            <w:r w:rsidR="00510F40">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510F40">
              <w:rPr>
                <w:rFonts w:ascii="Courier New" w:hAnsi="Courier New" w:cs="Courier New"/>
                <w:sz w:val="18"/>
                <w:szCs w:val="18"/>
              </w:rPr>
              <w:fldChar w:fldCharType="end"/>
            </w:r>
          </w:p>
        </w:tc>
      </w:tr>
      <w:tr w:rsidR="006D4F66" w:rsidTr="006D4F66">
        <w:trPr>
          <w:trHeight w:val="317"/>
        </w:trPr>
        <w:tc>
          <w:tcPr>
            <w:tcW w:w="11016" w:type="dxa"/>
            <w:gridSpan w:val="12"/>
            <w:shd w:val="clear" w:color="auto" w:fill="000000"/>
            <w:vAlign w:val="center"/>
          </w:tcPr>
          <w:p w:rsidR="006D4F66" w:rsidRPr="006D4F66" w:rsidRDefault="00AD1328" w:rsidP="00D70503">
            <w:pPr>
              <w:rPr>
                <w:rFonts w:ascii="Arial" w:hAnsi="Arial" w:cs="Arial"/>
                <w:b/>
                <w:sz w:val="18"/>
                <w:szCs w:val="18"/>
              </w:rPr>
            </w:pPr>
            <w:r>
              <w:rPr>
                <w:rFonts w:ascii="Arial" w:hAnsi="Arial" w:cs="Arial"/>
                <w:b/>
                <w:sz w:val="18"/>
                <w:szCs w:val="18"/>
              </w:rPr>
              <w:t xml:space="preserve">PART </w:t>
            </w:r>
            <w:r w:rsidR="006D4F66" w:rsidRPr="006D4F66">
              <w:rPr>
                <w:rFonts w:ascii="Arial" w:hAnsi="Arial" w:cs="Arial"/>
                <w:b/>
                <w:sz w:val="18"/>
                <w:szCs w:val="18"/>
              </w:rPr>
              <w:t xml:space="preserve">C </w:t>
            </w:r>
            <w:r w:rsidR="00CC4684">
              <w:rPr>
                <w:rFonts w:ascii="Arial" w:hAnsi="Arial" w:cs="Arial"/>
                <w:b/>
                <w:sz w:val="18"/>
                <w:szCs w:val="18"/>
              </w:rPr>
              <w:t>–</w:t>
            </w:r>
            <w:r w:rsidR="006D4F66" w:rsidRPr="006D4F66">
              <w:rPr>
                <w:rFonts w:ascii="Arial" w:hAnsi="Arial" w:cs="Arial"/>
                <w:b/>
                <w:sz w:val="18"/>
                <w:szCs w:val="18"/>
              </w:rPr>
              <w:t xml:space="preserve"> SIGNATURES</w:t>
            </w:r>
          </w:p>
        </w:tc>
      </w:tr>
      <w:tr w:rsidR="00216C14" w:rsidTr="008E7CD7">
        <w:trPr>
          <w:trHeight w:hRule="exact" w:val="720"/>
        </w:trPr>
        <w:tc>
          <w:tcPr>
            <w:tcW w:w="6775" w:type="dxa"/>
            <w:gridSpan w:val="10"/>
          </w:tcPr>
          <w:p w:rsidR="00216C14" w:rsidRPr="00144F6B" w:rsidRDefault="00216C14" w:rsidP="00216C14">
            <w:pPr>
              <w:rPr>
                <w:rFonts w:ascii="Arial" w:hAnsi="Arial" w:cs="Arial"/>
                <w:sz w:val="16"/>
                <w:szCs w:val="16"/>
              </w:rPr>
            </w:pPr>
            <w:r w:rsidRPr="00144F6B">
              <w:rPr>
                <w:rFonts w:ascii="Arial" w:hAnsi="Arial" w:cs="Arial"/>
                <w:sz w:val="16"/>
                <w:szCs w:val="16"/>
              </w:rPr>
              <w:t>1A. Transferor Signature</w:t>
            </w:r>
          </w:p>
          <w:p w:rsidR="00216C14" w:rsidRPr="00216C14" w:rsidRDefault="00216C14" w:rsidP="00216C14">
            <w:pPr>
              <w:rPr>
                <w:rFonts w:ascii="Arial" w:hAnsi="Arial" w:cs="Arial"/>
                <w:sz w:val="18"/>
                <w:szCs w:val="18"/>
              </w:rPr>
            </w:pPr>
          </w:p>
        </w:tc>
        <w:tc>
          <w:tcPr>
            <w:tcW w:w="4241" w:type="dxa"/>
            <w:gridSpan w:val="2"/>
          </w:tcPr>
          <w:p w:rsidR="00216C14" w:rsidRPr="00144F6B" w:rsidRDefault="00216C14" w:rsidP="00216C14">
            <w:pPr>
              <w:rPr>
                <w:rFonts w:ascii="Arial" w:hAnsi="Arial" w:cs="Arial"/>
                <w:sz w:val="16"/>
                <w:szCs w:val="16"/>
              </w:rPr>
            </w:pPr>
            <w:r w:rsidRPr="00144F6B">
              <w:rPr>
                <w:rFonts w:ascii="Arial" w:hAnsi="Arial" w:cs="Arial"/>
                <w:sz w:val="16"/>
                <w:szCs w:val="16"/>
              </w:rPr>
              <w:t>1B. Date</w:t>
            </w:r>
          </w:p>
          <w:p w:rsidR="00216C14" w:rsidRPr="00216C14" w:rsidRDefault="00510F40" w:rsidP="00216C14">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216C14" w:rsidTr="008E7CD7">
        <w:trPr>
          <w:trHeight w:hRule="exact" w:val="720"/>
        </w:trPr>
        <w:tc>
          <w:tcPr>
            <w:tcW w:w="6775" w:type="dxa"/>
            <w:gridSpan w:val="10"/>
          </w:tcPr>
          <w:p w:rsidR="00216C14" w:rsidRPr="00144F6B" w:rsidRDefault="00216C14" w:rsidP="00216C14">
            <w:pPr>
              <w:rPr>
                <w:rFonts w:ascii="Arial" w:hAnsi="Arial" w:cs="Arial"/>
                <w:sz w:val="16"/>
                <w:szCs w:val="16"/>
              </w:rPr>
            </w:pPr>
            <w:r w:rsidRPr="00144F6B">
              <w:rPr>
                <w:rFonts w:ascii="Arial" w:hAnsi="Arial" w:cs="Arial"/>
                <w:sz w:val="16"/>
                <w:szCs w:val="16"/>
              </w:rPr>
              <w:t>2A. Transferee Signature</w:t>
            </w:r>
          </w:p>
          <w:p w:rsidR="00216C14" w:rsidRPr="00216C14" w:rsidRDefault="00216C14" w:rsidP="00216C14">
            <w:pPr>
              <w:rPr>
                <w:rFonts w:ascii="Arial" w:hAnsi="Arial" w:cs="Arial"/>
                <w:sz w:val="18"/>
                <w:szCs w:val="18"/>
              </w:rPr>
            </w:pPr>
          </w:p>
        </w:tc>
        <w:tc>
          <w:tcPr>
            <w:tcW w:w="4241" w:type="dxa"/>
            <w:gridSpan w:val="2"/>
          </w:tcPr>
          <w:p w:rsidR="00216C14" w:rsidRPr="00144F6B" w:rsidRDefault="00216C14" w:rsidP="00854FA4">
            <w:pPr>
              <w:rPr>
                <w:rFonts w:ascii="Arial" w:hAnsi="Arial" w:cs="Arial"/>
                <w:sz w:val="16"/>
                <w:szCs w:val="16"/>
              </w:rPr>
            </w:pPr>
            <w:r w:rsidRPr="00144F6B">
              <w:rPr>
                <w:rFonts w:ascii="Arial" w:hAnsi="Arial" w:cs="Arial"/>
                <w:sz w:val="16"/>
                <w:szCs w:val="16"/>
              </w:rPr>
              <w:t>2B. Date</w:t>
            </w:r>
          </w:p>
          <w:p w:rsidR="00216C14" w:rsidRPr="00216C14" w:rsidRDefault="00510F40" w:rsidP="00854FA4">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sidR="00216C1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r>
      <w:tr w:rsidR="00216C14" w:rsidTr="008E7CD7">
        <w:trPr>
          <w:trHeight w:hRule="exact" w:val="720"/>
        </w:trPr>
        <w:tc>
          <w:tcPr>
            <w:tcW w:w="5508" w:type="dxa"/>
            <w:gridSpan w:val="9"/>
          </w:tcPr>
          <w:p w:rsidR="008E7CD7" w:rsidRPr="00144F6B" w:rsidRDefault="008E7CD7" w:rsidP="008E7CD7">
            <w:pPr>
              <w:rPr>
                <w:rFonts w:ascii="Arial" w:hAnsi="Arial" w:cs="Arial"/>
                <w:sz w:val="16"/>
                <w:szCs w:val="16"/>
              </w:rPr>
            </w:pPr>
            <w:r w:rsidRPr="00144F6B">
              <w:rPr>
                <w:rFonts w:ascii="Arial" w:hAnsi="Arial" w:cs="Arial"/>
                <w:sz w:val="16"/>
                <w:szCs w:val="16"/>
              </w:rPr>
              <w:t>3A. Authorized Agency Official Name</w:t>
            </w:r>
          </w:p>
          <w:p w:rsidR="00216C14" w:rsidRDefault="00510F40">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96"/>
                  </w:textInput>
                </w:ffData>
              </w:fldChar>
            </w:r>
            <w:r w:rsidR="008E7C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tc>
        <w:tc>
          <w:tcPr>
            <w:tcW w:w="5508" w:type="dxa"/>
            <w:gridSpan w:val="3"/>
          </w:tcPr>
          <w:p w:rsidR="008E7CD7" w:rsidRPr="00144F6B" w:rsidRDefault="008E7CD7" w:rsidP="008E7CD7">
            <w:pPr>
              <w:rPr>
                <w:rFonts w:ascii="Arial" w:hAnsi="Arial" w:cs="Arial"/>
                <w:sz w:val="16"/>
                <w:szCs w:val="16"/>
              </w:rPr>
            </w:pPr>
            <w:r w:rsidRPr="00144F6B">
              <w:rPr>
                <w:rFonts w:ascii="Arial" w:hAnsi="Arial" w:cs="Arial"/>
                <w:sz w:val="16"/>
                <w:szCs w:val="16"/>
              </w:rPr>
              <w:t xml:space="preserve">3B. </w:t>
            </w:r>
            <w:r w:rsidR="005354CA">
              <w:rPr>
                <w:rFonts w:ascii="Arial" w:hAnsi="Arial" w:cs="Arial"/>
                <w:sz w:val="16"/>
                <w:szCs w:val="16"/>
              </w:rPr>
              <w:t>Title</w:t>
            </w:r>
          </w:p>
          <w:p w:rsidR="008E7CD7" w:rsidRDefault="00510F40" w:rsidP="008E7CD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sidR="008E7C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sidR="00C91B0B">
              <w:rPr>
                <w:rFonts w:ascii="Courier New" w:hAnsi="Courier New" w:cs="Courier New"/>
                <w:sz w:val="18"/>
                <w:szCs w:val="18"/>
              </w:rPr>
              <w:t> </w:t>
            </w:r>
            <w:r>
              <w:rPr>
                <w:rFonts w:ascii="Courier New" w:hAnsi="Courier New" w:cs="Courier New"/>
                <w:sz w:val="18"/>
                <w:szCs w:val="18"/>
              </w:rPr>
              <w:fldChar w:fldCharType="end"/>
            </w:r>
          </w:p>
          <w:p w:rsidR="00216C14" w:rsidRDefault="00216C14">
            <w:pPr>
              <w:rPr>
                <w:rFonts w:ascii="Arial" w:hAnsi="Arial" w:cs="Arial"/>
                <w:sz w:val="18"/>
                <w:szCs w:val="18"/>
              </w:rPr>
            </w:pPr>
          </w:p>
        </w:tc>
      </w:tr>
      <w:tr w:rsidR="00CC4684" w:rsidTr="00245C5A">
        <w:trPr>
          <w:trHeight w:hRule="exact" w:val="720"/>
        </w:trPr>
        <w:tc>
          <w:tcPr>
            <w:tcW w:w="6775" w:type="dxa"/>
            <w:gridSpan w:val="10"/>
          </w:tcPr>
          <w:p w:rsidR="00CC4684" w:rsidRPr="00144F6B" w:rsidRDefault="00CC4684" w:rsidP="008E7CD7">
            <w:pPr>
              <w:rPr>
                <w:rFonts w:ascii="Arial" w:hAnsi="Arial" w:cs="Arial"/>
                <w:sz w:val="16"/>
                <w:szCs w:val="16"/>
              </w:rPr>
            </w:pPr>
            <w:r w:rsidRPr="00144F6B">
              <w:rPr>
                <w:rFonts w:ascii="Arial" w:hAnsi="Arial" w:cs="Arial"/>
                <w:sz w:val="16"/>
                <w:szCs w:val="16"/>
              </w:rPr>
              <w:t>3C. Signature</w:t>
            </w:r>
          </w:p>
          <w:p w:rsidR="00CC4684" w:rsidRPr="00144F6B" w:rsidRDefault="00CC4684" w:rsidP="008E7CD7">
            <w:pPr>
              <w:rPr>
                <w:rFonts w:ascii="Arial" w:hAnsi="Arial" w:cs="Arial"/>
                <w:sz w:val="16"/>
                <w:szCs w:val="16"/>
              </w:rPr>
            </w:pPr>
          </w:p>
        </w:tc>
        <w:tc>
          <w:tcPr>
            <w:tcW w:w="4241" w:type="dxa"/>
            <w:gridSpan w:val="2"/>
          </w:tcPr>
          <w:p w:rsidR="00CC4684" w:rsidRDefault="00CC4684" w:rsidP="008E7CD7">
            <w:pPr>
              <w:rPr>
                <w:rFonts w:ascii="Courier New" w:hAnsi="Courier New" w:cs="Courier New"/>
                <w:sz w:val="18"/>
                <w:szCs w:val="18"/>
              </w:rPr>
            </w:pPr>
            <w:r w:rsidRPr="00CC4684">
              <w:rPr>
                <w:rFonts w:ascii="Arial" w:hAnsi="Arial" w:cs="Arial"/>
                <w:sz w:val="16"/>
                <w:szCs w:val="16"/>
              </w:rPr>
              <w:t>3D. Date</w:t>
            </w:r>
            <w:r w:rsidRPr="00CC4684">
              <w:rPr>
                <w:rFonts w:ascii="Courier New" w:hAnsi="Courier New" w:cs="Courier New"/>
                <w:sz w:val="18"/>
                <w:szCs w:val="18"/>
              </w:rPr>
              <w:t xml:space="preserve"> </w:t>
            </w:r>
          </w:p>
          <w:p w:rsidR="00CC4684" w:rsidRDefault="00510F40" w:rsidP="008E7CD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7"/>
                  </w:textInput>
                </w:ffData>
              </w:fldChar>
            </w:r>
            <w:r w:rsidR="00CC468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C4684">
              <w:rPr>
                <w:rFonts w:ascii="Courier New" w:hAnsi="Courier New" w:cs="Courier New"/>
                <w:sz w:val="18"/>
                <w:szCs w:val="18"/>
              </w:rPr>
              <w:t> </w:t>
            </w:r>
            <w:r w:rsidR="00CC4684">
              <w:rPr>
                <w:rFonts w:ascii="Courier New" w:hAnsi="Courier New" w:cs="Courier New"/>
                <w:sz w:val="18"/>
                <w:szCs w:val="18"/>
              </w:rPr>
              <w:t> </w:t>
            </w:r>
            <w:r w:rsidR="00CC4684">
              <w:rPr>
                <w:rFonts w:ascii="Courier New" w:hAnsi="Courier New" w:cs="Courier New"/>
                <w:sz w:val="18"/>
                <w:szCs w:val="18"/>
              </w:rPr>
              <w:t> </w:t>
            </w:r>
            <w:r w:rsidR="00CC4684">
              <w:rPr>
                <w:rFonts w:ascii="Courier New" w:hAnsi="Courier New" w:cs="Courier New"/>
                <w:sz w:val="18"/>
                <w:szCs w:val="18"/>
              </w:rPr>
              <w:t> </w:t>
            </w:r>
            <w:r w:rsidR="00CC4684">
              <w:rPr>
                <w:rFonts w:ascii="Courier New" w:hAnsi="Courier New" w:cs="Courier New"/>
                <w:sz w:val="18"/>
                <w:szCs w:val="18"/>
              </w:rPr>
              <w:t> </w:t>
            </w:r>
            <w:r>
              <w:rPr>
                <w:rFonts w:ascii="Courier New" w:hAnsi="Courier New" w:cs="Courier New"/>
                <w:sz w:val="18"/>
                <w:szCs w:val="18"/>
              </w:rPr>
              <w:fldChar w:fldCharType="end"/>
            </w:r>
          </w:p>
        </w:tc>
      </w:tr>
      <w:tr w:rsidR="006D4F66" w:rsidTr="008E7CD7">
        <w:tc>
          <w:tcPr>
            <w:tcW w:w="835" w:type="dxa"/>
            <w:tcBorders>
              <w:right w:val="nil"/>
            </w:tcBorders>
          </w:tcPr>
          <w:p w:rsidR="006D4F66" w:rsidRPr="008E7CD7" w:rsidRDefault="00216C14">
            <w:pPr>
              <w:rPr>
                <w:rFonts w:ascii="Arial" w:hAnsi="Arial" w:cs="Arial"/>
                <w:b/>
                <w:sz w:val="16"/>
                <w:szCs w:val="16"/>
              </w:rPr>
            </w:pPr>
            <w:r w:rsidRPr="008E7CD7">
              <w:rPr>
                <w:rFonts w:ascii="Arial" w:hAnsi="Arial" w:cs="Arial"/>
                <w:b/>
                <w:sz w:val="16"/>
                <w:szCs w:val="16"/>
              </w:rPr>
              <w:t>NOTE:</w:t>
            </w:r>
          </w:p>
        </w:tc>
        <w:tc>
          <w:tcPr>
            <w:tcW w:w="10181" w:type="dxa"/>
            <w:gridSpan w:val="11"/>
            <w:tcBorders>
              <w:left w:val="nil"/>
            </w:tcBorders>
          </w:tcPr>
          <w:p w:rsidR="00861C29" w:rsidRPr="00861C29" w:rsidRDefault="00861C29" w:rsidP="00861C29">
            <w:pPr>
              <w:rPr>
                <w:rFonts w:ascii="Arial" w:hAnsi="Arial" w:cs="Arial"/>
                <w:i/>
                <w:sz w:val="16"/>
                <w:szCs w:val="16"/>
              </w:rPr>
            </w:pPr>
            <w:r w:rsidRPr="00861C29">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861C29">
              <w:rPr>
                <w:rFonts w:ascii="Arial" w:hAnsi="Arial" w:cs="Arial"/>
                <w:i/>
                <w:sz w:val="16"/>
                <w:szCs w:val="16"/>
                <w:u w:val="single"/>
              </w:rPr>
              <w:t>et</w:t>
            </w:r>
            <w:r w:rsidRPr="00861C29">
              <w:rPr>
                <w:rFonts w:ascii="Arial" w:hAnsi="Arial" w:cs="Arial"/>
                <w:i/>
                <w:sz w:val="16"/>
                <w:szCs w:val="16"/>
              </w:rPr>
              <w:t xml:space="preserve">. </w:t>
            </w:r>
            <w:r w:rsidRPr="00861C29">
              <w:rPr>
                <w:rFonts w:ascii="Arial" w:hAnsi="Arial" w:cs="Arial"/>
                <w:i/>
                <w:sz w:val="16"/>
                <w:szCs w:val="16"/>
                <w:u w:val="single"/>
              </w:rPr>
              <w:t>seq</w:t>
            </w:r>
            <w:r w:rsidRPr="00861C29">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861C29" w:rsidRPr="00861C29" w:rsidRDefault="00861C29" w:rsidP="00861C29">
            <w:pPr>
              <w:rPr>
                <w:rFonts w:ascii="Arial" w:hAnsi="Arial" w:cs="Arial"/>
                <w:i/>
                <w:sz w:val="16"/>
                <w:szCs w:val="16"/>
              </w:rPr>
            </w:pPr>
          </w:p>
          <w:p w:rsidR="006D4F66" w:rsidRPr="008E7CD7" w:rsidRDefault="00861C29" w:rsidP="00861C29">
            <w:pPr>
              <w:rPr>
                <w:rFonts w:ascii="Arial" w:hAnsi="Arial" w:cs="Arial"/>
                <w:i/>
                <w:sz w:val="14"/>
                <w:szCs w:val="14"/>
              </w:rPr>
            </w:pPr>
            <w:r w:rsidRPr="00861C29">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0560-0236.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Pr="00861C29">
              <w:rPr>
                <w:rFonts w:ascii="Arial" w:hAnsi="Arial" w:cs="Arial"/>
                <w:b/>
                <w:i/>
                <w:sz w:val="16"/>
                <w:szCs w:val="16"/>
              </w:rPr>
              <w:t xml:space="preserve">RETURN THIS COMPLETED FORM TO YOUR COUNTY FSA OFFICE. </w:t>
            </w:r>
          </w:p>
        </w:tc>
      </w:tr>
    </w:tbl>
    <w:p w:rsidR="003D47EE" w:rsidRPr="003D47EE" w:rsidRDefault="003D47EE">
      <w:pPr>
        <w:rPr>
          <w:rFonts w:ascii="Arial" w:hAnsi="Arial" w:cs="Arial"/>
          <w:sz w:val="18"/>
          <w:szCs w:val="18"/>
        </w:rPr>
      </w:pPr>
    </w:p>
    <w:sectPr w:rsidR="003D47EE" w:rsidRPr="003D47EE" w:rsidSect="00303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3866"/>
    <w:multiLevelType w:val="multilevel"/>
    <w:tmpl w:val="A93CE364"/>
    <w:lvl w:ilvl="0">
      <w:start w:val="12"/>
      <w:numFmt w:val="decimal"/>
      <w:lvlText w:val="(%1-"/>
      <w:lvlJc w:val="left"/>
      <w:pPr>
        <w:tabs>
          <w:tab w:val="num" w:pos="765"/>
        </w:tabs>
        <w:ind w:left="765" w:hanging="765"/>
      </w:pPr>
      <w:rPr>
        <w:rFonts w:hint="default"/>
      </w:rPr>
    </w:lvl>
    <w:lvl w:ilvl="1">
      <w:start w:val="31"/>
      <w:numFmt w:val="decimal"/>
      <w:lvlText w:val="(%1-%2-"/>
      <w:lvlJc w:val="left"/>
      <w:pPr>
        <w:tabs>
          <w:tab w:val="num" w:pos="765"/>
        </w:tabs>
        <w:ind w:left="765" w:hanging="765"/>
      </w:pPr>
      <w:rPr>
        <w:rFonts w:hint="default"/>
      </w:rPr>
    </w:lvl>
    <w:lvl w:ilvl="2">
      <w:start w:val="7"/>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4C3126C6"/>
    <w:multiLevelType w:val="multilevel"/>
    <w:tmpl w:val="87506F74"/>
    <w:lvl w:ilvl="0">
      <w:start w:val="12"/>
      <w:numFmt w:val="decimal"/>
      <w:lvlText w:val="(%1-"/>
      <w:lvlJc w:val="left"/>
      <w:pPr>
        <w:tabs>
          <w:tab w:val="num" w:pos="5070"/>
        </w:tabs>
        <w:ind w:left="5070" w:hanging="5070"/>
      </w:pPr>
      <w:rPr>
        <w:rFonts w:hint="default"/>
      </w:rPr>
    </w:lvl>
    <w:lvl w:ilvl="1">
      <w:start w:val="31"/>
      <w:numFmt w:val="decimal"/>
      <w:lvlText w:val="(%1-%2-"/>
      <w:lvlJc w:val="left"/>
      <w:pPr>
        <w:tabs>
          <w:tab w:val="num" w:pos="5070"/>
        </w:tabs>
        <w:ind w:left="5070" w:hanging="5070"/>
      </w:pPr>
      <w:rPr>
        <w:rFonts w:hint="default"/>
      </w:rPr>
    </w:lvl>
    <w:lvl w:ilvl="2">
      <w:start w:val="7"/>
      <w:numFmt w:val="decimalZero"/>
      <w:lvlText w:val="(%1-%2-%3)"/>
      <w:lvlJc w:val="left"/>
      <w:pPr>
        <w:tabs>
          <w:tab w:val="num" w:pos="5070"/>
        </w:tabs>
        <w:ind w:left="5070" w:hanging="5070"/>
      </w:pPr>
      <w:rPr>
        <w:rFonts w:hint="default"/>
      </w:rPr>
    </w:lvl>
    <w:lvl w:ilvl="3">
      <w:start w:val="1"/>
      <w:numFmt w:val="decimal"/>
      <w:lvlText w:val="(%1-%2-%3)%4."/>
      <w:lvlJc w:val="left"/>
      <w:pPr>
        <w:tabs>
          <w:tab w:val="num" w:pos="5070"/>
        </w:tabs>
        <w:ind w:left="5070" w:hanging="5070"/>
      </w:pPr>
      <w:rPr>
        <w:rFonts w:hint="default"/>
      </w:rPr>
    </w:lvl>
    <w:lvl w:ilvl="4">
      <w:start w:val="1"/>
      <w:numFmt w:val="decimal"/>
      <w:lvlText w:val="(%1-%2-%3)%4.%5."/>
      <w:lvlJc w:val="left"/>
      <w:pPr>
        <w:tabs>
          <w:tab w:val="num" w:pos="5070"/>
        </w:tabs>
        <w:ind w:left="5070" w:hanging="5070"/>
      </w:pPr>
      <w:rPr>
        <w:rFonts w:hint="default"/>
      </w:rPr>
    </w:lvl>
    <w:lvl w:ilvl="5">
      <w:start w:val="1"/>
      <w:numFmt w:val="decimal"/>
      <w:lvlText w:val="(%1-%2-%3)%4.%5.%6."/>
      <w:lvlJc w:val="left"/>
      <w:pPr>
        <w:tabs>
          <w:tab w:val="num" w:pos="5070"/>
        </w:tabs>
        <w:ind w:left="5070" w:hanging="5070"/>
      </w:pPr>
      <w:rPr>
        <w:rFonts w:hint="default"/>
      </w:rPr>
    </w:lvl>
    <w:lvl w:ilvl="6">
      <w:start w:val="1"/>
      <w:numFmt w:val="decimal"/>
      <w:lvlText w:val="(%1-%2-%3)%4.%5.%6.%7."/>
      <w:lvlJc w:val="left"/>
      <w:pPr>
        <w:tabs>
          <w:tab w:val="num" w:pos="5070"/>
        </w:tabs>
        <w:ind w:left="5070" w:hanging="5070"/>
      </w:pPr>
      <w:rPr>
        <w:rFonts w:hint="default"/>
      </w:rPr>
    </w:lvl>
    <w:lvl w:ilvl="7">
      <w:start w:val="1"/>
      <w:numFmt w:val="decimal"/>
      <w:lvlText w:val="(%1-%2-%3)%4.%5.%6.%7.%8."/>
      <w:lvlJc w:val="left"/>
      <w:pPr>
        <w:tabs>
          <w:tab w:val="num" w:pos="5070"/>
        </w:tabs>
        <w:ind w:left="5070" w:hanging="5070"/>
      </w:pPr>
      <w:rPr>
        <w:rFonts w:hint="default"/>
      </w:rPr>
    </w:lvl>
    <w:lvl w:ilvl="8">
      <w:start w:val="1"/>
      <w:numFmt w:val="decimal"/>
      <w:lvlText w:val="(%1-%2-%3)%4.%5.%6.%7.%8.%9."/>
      <w:lvlJc w:val="left"/>
      <w:pPr>
        <w:tabs>
          <w:tab w:val="num" w:pos="5070"/>
        </w:tabs>
        <w:ind w:left="5070" w:hanging="50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70"/>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52640"/>
    <w:rsid w:val="00052B86"/>
    <w:rsid w:val="00054C9E"/>
    <w:rsid w:val="000555CE"/>
    <w:rsid w:val="0005743A"/>
    <w:rsid w:val="000575F1"/>
    <w:rsid w:val="000579F8"/>
    <w:rsid w:val="0006398B"/>
    <w:rsid w:val="00065DBF"/>
    <w:rsid w:val="00066ACF"/>
    <w:rsid w:val="00067917"/>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3428"/>
    <w:rsid w:val="00121106"/>
    <w:rsid w:val="001226BF"/>
    <w:rsid w:val="00122748"/>
    <w:rsid w:val="0012370D"/>
    <w:rsid w:val="0012404A"/>
    <w:rsid w:val="00124DAC"/>
    <w:rsid w:val="00124DF4"/>
    <w:rsid w:val="001250D7"/>
    <w:rsid w:val="00125D1F"/>
    <w:rsid w:val="00126BF0"/>
    <w:rsid w:val="00130EFA"/>
    <w:rsid w:val="00131D0C"/>
    <w:rsid w:val="00132698"/>
    <w:rsid w:val="001335ED"/>
    <w:rsid w:val="00133D68"/>
    <w:rsid w:val="00135655"/>
    <w:rsid w:val="001368F5"/>
    <w:rsid w:val="00140762"/>
    <w:rsid w:val="001407DF"/>
    <w:rsid w:val="00143B09"/>
    <w:rsid w:val="0014494A"/>
    <w:rsid w:val="00144F6B"/>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521"/>
    <w:rsid w:val="00176772"/>
    <w:rsid w:val="00176D08"/>
    <w:rsid w:val="00176D4D"/>
    <w:rsid w:val="00182F8A"/>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6C14"/>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6FA7"/>
    <w:rsid w:val="00240507"/>
    <w:rsid w:val="00241D98"/>
    <w:rsid w:val="0024255B"/>
    <w:rsid w:val="00242A9B"/>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97AA0"/>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1FD3"/>
    <w:rsid w:val="002E2037"/>
    <w:rsid w:val="002E4B13"/>
    <w:rsid w:val="002E5E7A"/>
    <w:rsid w:val="002E60AE"/>
    <w:rsid w:val="002E6968"/>
    <w:rsid w:val="002F0431"/>
    <w:rsid w:val="002F0A9D"/>
    <w:rsid w:val="002F1DE4"/>
    <w:rsid w:val="002F1FE1"/>
    <w:rsid w:val="002F2A7F"/>
    <w:rsid w:val="002F5167"/>
    <w:rsid w:val="002F7326"/>
    <w:rsid w:val="0030152D"/>
    <w:rsid w:val="00303C70"/>
    <w:rsid w:val="00303DB0"/>
    <w:rsid w:val="00305C74"/>
    <w:rsid w:val="00311B58"/>
    <w:rsid w:val="003126A5"/>
    <w:rsid w:val="00313732"/>
    <w:rsid w:val="00313A23"/>
    <w:rsid w:val="00315D33"/>
    <w:rsid w:val="003215CC"/>
    <w:rsid w:val="00324025"/>
    <w:rsid w:val="003247AB"/>
    <w:rsid w:val="0032721D"/>
    <w:rsid w:val="0033366D"/>
    <w:rsid w:val="0033521E"/>
    <w:rsid w:val="003361B2"/>
    <w:rsid w:val="00336942"/>
    <w:rsid w:val="0033740E"/>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DB2"/>
    <w:rsid w:val="003C2848"/>
    <w:rsid w:val="003C4E4F"/>
    <w:rsid w:val="003C5910"/>
    <w:rsid w:val="003C6C68"/>
    <w:rsid w:val="003C6FE9"/>
    <w:rsid w:val="003C795E"/>
    <w:rsid w:val="003C7B96"/>
    <w:rsid w:val="003C7C61"/>
    <w:rsid w:val="003D0004"/>
    <w:rsid w:val="003D33EE"/>
    <w:rsid w:val="003D3BA1"/>
    <w:rsid w:val="003D4383"/>
    <w:rsid w:val="003D47EE"/>
    <w:rsid w:val="003D74BC"/>
    <w:rsid w:val="003D7778"/>
    <w:rsid w:val="003D79F3"/>
    <w:rsid w:val="003F3CE2"/>
    <w:rsid w:val="003F4BA8"/>
    <w:rsid w:val="003F5A07"/>
    <w:rsid w:val="003F65FB"/>
    <w:rsid w:val="004024A2"/>
    <w:rsid w:val="00402BA4"/>
    <w:rsid w:val="0040433F"/>
    <w:rsid w:val="004046BF"/>
    <w:rsid w:val="00407D30"/>
    <w:rsid w:val="00413F74"/>
    <w:rsid w:val="004142B0"/>
    <w:rsid w:val="0042170C"/>
    <w:rsid w:val="00421C5E"/>
    <w:rsid w:val="00423008"/>
    <w:rsid w:val="004231CE"/>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1B28"/>
    <w:rsid w:val="005022E9"/>
    <w:rsid w:val="00507DAE"/>
    <w:rsid w:val="0051000A"/>
    <w:rsid w:val="00510F40"/>
    <w:rsid w:val="005117FA"/>
    <w:rsid w:val="00512B74"/>
    <w:rsid w:val="00512D07"/>
    <w:rsid w:val="005179E0"/>
    <w:rsid w:val="00522509"/>
    <w:rsid w:val="00522BC3"/>
    <w:rsid w:val="005237BC"/>
    <w:rsid w:val="00525FD2"/>
    <w:rsid w:val="00531D00"/>
    <w:rsid w:val="005344CB"/>
    <w:rsid w:val="005354CA"/>
    <w:rsid w:val="005364D9"/>
    <w:rsid w:val="00537713"/>
    <w:rsid w:val="00537D01"/>
    <w:rsid w:val="00545398"/>
    <w:rsid w:val="00546F13"/>
    <w:rsid w:val="00550A8F"/>
    <w:rsid w:val="00551275"/>
    <w:rsid w:val="0055415F"/>
    <w:rsid w:val="00554EF2"/>
    <w:rsid w:val="00560A11"/>
    <w:rsid w:val="0056309C"/>
    <w:rsid w:val="00563A1A"/>
    <w:rsid w:val="00563D51"/>
    <w:rsid w:val="00565FF3"/>
    <w:rsid w:val="005666DD"/>
    <w:rsid w:val="00566736"/>
    <w:rsid w:val="00567962"/>
    <w:rsid w:val="00572F9F"/>
    <w:rsid w:val="00574821"/>
    <w:rsid w:val="00574940"/>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2D4"/>
    <w:rsid w:val="005B5E8E"/>
    <w:rsid w:val="005B6AEB"/>
    <w:rsid w:val="005C06B5"/>
    <w:rsid w:val="005C0CF9"/>
    <w:rsid w:val="005C2766"/>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68EB"/>
    <w:rsid w:val="006870BD"/>
    <w:rsid w:val="00687195"/>
    <w:rsid w:val="00687307"/>
    <w:rsid w:val="00692E8B"/>
    <w:rsid w:val="006930CE"/>
    <w:rsid w:val="0069353A"/>
    <w:rsid w:val="0069357E"/>
    <w:rsid w:val="006A051A"/>
    <w:rsid w:val="006A0B73"/>
    <w:rsid w:val="006A2DE7"/>
    <w:rsid w:val="006A3A65"/>
    <w:rsid w:val="006A3D9F"/>
    <w:rsid w:val="006A5B08"/>
    <w:rsid w:val="006B1E1B"/>
    <w:rsid w:val="006B6781"/>
    <w:rsid w:val="006B6E6F"/>
    <w:rsid w:val="006C0BD0"/>
    <w:rsid w:val="006C274D"/>
    <w:rsid w:val="006C51F1"/>
    <w:rsid w:val="006C52F6"/>
    <w:rsid w:val="006D1D36"/>
    <w:rsid w:val="006D4F66"/>
    <w:rsid w:val="006D51DF"/>
    <w:rsid w:val="006D7CEE"/>
    <w:rsid w:val="006E083D"/>
    <w:rsid w:val="006E2EF0"/>
    <w:rsid w:val="006E55EB"/>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FAD"/>
    <w:rsid w:val="00743C0B"/>
    <w:rsid w:val="00745623"/>
    <w:rsid w:val="0074568C"/>
    <w:rsid w:val="00746281"/>
    <w:rsid w:val="007469CA"/>
    <w:rsid w:val="00747C94"/>
    <w:rsid w:val="0075037C"/>
    <w:rsid w:val="007504FC"/>
    <w:rsid w:val="00750A72"/>
    <w:rsid w:val="00752B18"/>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4D2C"/>
    <w:rsid w:val="00795755"/>
    <w:rsid w:val="00796692"/>
    <w:rsid w:val="007A0C1E"/>
    <w:rsid w:val="007A0EA4"/>
    <w:rsid w:val="007A39FB"/>
    <w:rsid w:val="007A628B"/>
    <w:rsid w:val="007A6CA0"/>
    <w:rsid w:val="007A7D63"/>
    <w:rsid w:val="007B1C54"/>
    <w:rsid w:val="007B1CE8"/>
    <w:rsid w:val="007B5E45"/>
    <w:rsid w:val="007C13F6"/>
    <w:rsid w:val="007C3F8C"/>
    <w:rsid w:val="007D0CE3"/>
    <w:rsid w:val="007D0F4F"/>
    <w:rsid w:val="007D1465"/>
    <w:rsid w:val="007D374F"/>
    <w:rsid w:val="007D5432"/>
    <w:rsid w:val="007D65AE"/>
    <w:rsid w:val="007D7EB8"/>
    <w:rsid w:val="007E0022"/>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54FA4"/>
    <w:rsid w:val="00860227"/>
    <w:rsid w:val="00861C29"/>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8DC"/>
    <w:rsid w:val="008E0451"/>
    <w:rsid w:val="008E0F28"/>
    <w:rsid w:val="008E15F8"/>
    <w:rsid w:val="008E25E6"/>
    <w:rsid w:val="008E383D"/>
    <w:rsid w:val="008E391A"/>
    <w:rsid w:val="008E3D3B"/>
    <w:rsid w:val="008E3E44"/>
    <w:rsid w:val="008E7CD7"/>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3BE0"/>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591"/>
    <w:rsid w:val="00960343"/>
    <w:rsid w:val="00961758"/>
    <w:rsid w:val="0096210B"/>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A54"/>
    <w:rsid w:val="00A41AE5"/>
    <w:rsid w:val="00A42291"/>
    <w:rsid w:val="00A42537"/>
    <w:rsid w:val="00A4455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1328"/>
    <w:rsid w:val="00AD2DF1"/>
    <w:rsid w:val="00AD48AB"/>
    <w:rsid w:val="00AD591C"/>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1E31"/>
    <w:rsid w:val="00B831A5"/>
    <w:rsid w:val="00B83FE0"/>
    <w:rsid w:val="00B84B81"/>
    <w:rsid w:val="00B8556B"/>
    <w:rsid w:val="00B91877"/>
    <w:rsid w:val="00B95059"/>
    <w:rsid w:val="00B971F6"/>
    <w:rsid w:val="00B973B8"/>
    <w:rsid w:val="00B97908"/>
    <w:rsid w:val="00BA02EC"/>
    <w:rsid w:val="00BA4E6D"/>
    <w:rsid w:val="00BA57A2"/>
    <w:rsid w:val="00BA65CD"/>
    <w:rsid w:val="00BB0987"/>
    <w:rsid w:val="00BB0B6A"/>
    <w:rsid w:val="00BB143F"/>
    <w:rsid w:val="00BB23C4"/>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1B0B"/>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684"/>
    <w:rsid w:val="00CC4E2B"/>
    <w:rsid w:val="00CC712E"/>
    <w:rsid w:val="00CC7188"/>
    <w:rsid w:val="00CD0C55"/>
    <w:rsid w:val="00CD2724"/>
    <w:rsid w:val="00CD3386"/>
    <w:rsid w:val="00CD358B"/>
    <w:rsid w:val="00CD4381"/>
    <w:rsid w:val="00CD5EC3"/>
    <w:rsid w:val="00CD6EA5"/>
    <w:rsid w:val="00CE1A54"/>
    <w:rsid w:val="00CE39E5"/>
    <w:rsid w:val="00CE411E"/>
    <w:rsid w:val="00CE4A08"/>
    <w:rsid w:val="00CE7361"/>
    <w:rsid w:val="00CF0B74"/>
    <w:rsid w:val="00CF1155"/>
    <w:rsid w:val="00CF25DB"/>
    <w:rsid w:val="00CF28FD"/>
    <w:rsid w:val="00CF2F14"/>
    <w:rsid w:val="00CF357E"/>
    <w:rsid w:val="00CF50AB"/>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0503"/>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3DE2"/>
    <w:rsid w:val="00DD47EB"/>
    <w:rsid w:val="00DD4C2D"/>
    <w:rsid w:val="00DD4C7F"/>
    <w:rsid w:val="00DD6722"/>
    <w:rsid w:val="00DD77B4"/>
    <w:rsid w:val="00DE0AAE"/>
    <w:rsid w:val="00DE5436"/>
    <w:rsid w:val="00DE6CF1"/>
    <w:rsid w:val="00DF1A90"/>
    <w:rsid w:val="00DF219C"/>
    <w:rsid w:val="00DF3405"/>
    <w:rsid w:val="00DF4013"/>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20A1C"/>
    <w:rsid w:val="00E2221C"/>
    <w:rsid w:val="00E226E0"/>
    <w:rsid w:val="00E229F5"/>
    <w:rsid w:val="00E244B3"/>
    <w:rsid w:val="00E27CCC"/>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309B"/>
    <w:rsid w:val="00EB5F05"/>
    <w:rsid w:val="00EB635F"/>
    <w:rsid w:val="00EB76FE"/>
    <w:rsid w:val="00EC1C2B"/>
    <w:rsid w:val="00EC22F2"/>
    <w:rsid w:val="00EC25A4"/>
    <w:rsid w:val="00ED3462"/>
    <w:rsid w:val="00ED3A39"/>
    <w:rsid w:val="00ED6BB2"/>
    <w:rsid w:val="00ED7B4E"/>
    <w:rsid w:val="00EE1C32"/>
    <w:rsid w:val="00EE319F"/>
    <w:rsid w:val="00EE3927"/>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40AB"/>
    <w:rsid w:val="00F1431A"/>
    <w:rsid w:val="00F1610C"/>
    <w:rsid w:val="00F17D90"/>
    <w:rsid w:val="00F2101F"/>
    <w:rsid w:val="00F23D1B"/>
    <w:rsid w:val="00F250BC"/>
    <w:rsid w:val="00F27E0D"/>
    <w:rsid w:val="00F27F24"/>
    <w:rsid w:val="00F31EC9"/>
    <w:rsid w:val="00F32A85"/>
    <w:rsid w:val="00F33C08"/>
    <w:rsid w:val="00F3674F"/>
    <w:rsid w:val="00F4164C"/>
    <w:rsid w:val="00F432C3"/>
    <w:rsid w:val="00F43578"/>
    <w:rsid w:val="00F43FB0"/>
    <w:rsid w:val="00F4457C"/>
    <w:rsid w:val="00F452B3"/>
    <w:rsid w:val="00F46167"/>
    <w:rsid w:val="00F46AE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5DB9"/>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6D4A7AF-CAE7-4744-959F-B03DA809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D1328"/>
    <w:rPr>
      <w:rFonts w:ascii="Tahoma" w:hAnsi="Tahoma" w:cs="Tahoma"/>
      <w:sz w:val="16"/>
      <w:szCs w:val="16"/>
    </w:rPr>
  </w:style>
  <w:style w:type="character" w:customStyle="1" w:styleId="BalloonTextChar">
    <w:name w:val="Balloon Text Char"/>
    <w:basedOn w:val="DefaultParagraphFont"/>
    <w:link w:val="BalloonText"/>
    <w:rsid w:val="00AD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Ball, MaryAnn - FSA, Washington, DC</cp:lastModifiedBy>
  <cp:revision>2</cp:revision>
  <cp:lastPrinted>2016-01-14T14:40:00Z</cp:lastPrinted>
  <dcterms:created xsi:type="dcterms:W3CDTF">2016-01-14T14:41:00Z</dcterms:created>
  <dcterms:modified xsi:type="dcterms:W3CDTF">2016-01-14T14:41:00Z</dcterms:modified>
</cp:coreProperties>
</file>