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C" w:rsidRPr="008D73C4" w:rsidRDefault="008E5F6C" w:rsidP="008E5F6C">
      <w:pPr>
        <w:rPr>
          <w:rFonts w:ascii="Times New Roman" w:hAnsi="Times New Roman"/>
          <w:sz w:val="24"/>
        </w:rPr>
      </w:pPr>
    </w:p>
    <w:p w:rsidR="008E5F6C" w:rsidRPr="00573104" w:rsidRDefault="008E5F6C" w:rsidP="008E5F6C">
      <w:pPr>
        <w:rPr>
          <w:rFonts w:ascii="Times New Roman" w:hAnsi="Times New Roman"/>
          <w:b/>
          <w:sz w:val="24"/>
        </w:rPr>
      </w:pPr>
    </w:p>
    <w:p w:rsidR="00C22EF0" w:rsidRPr="00C22EF0" w:rsidRDefault="00721FD8" w:rsidP="008E5F6C">
      <w:pPr>
        <w:jc w:val="center"/>
        <w:rPr>
          <w:rFonts w:ascii="Times New Roman" w:hAnsi="Times New Roman"/>
          <w:b/>
          <w:sz w:val="32"/>
          <w:szCs w:val="32"/>
          <w:u w:val="single"/>
        </w:rPr>
      </w:pPr>
      <w:r>
        <w:rPr>
          <w:rFonts w:ascii="Times New Roman" w:hAnsi="Times New Roman"/>
          <w:b/>
          <w:sz w:val="32"/>
          <w:szCs w:val="32"/>
          <w:u w:val="single"/>
        </w:rPr>
        <w:t>2015</w:t>
      </w:r>
      <w:r w:rsidR="00C22EF0" w:rsidRPr="00C22EF0">
        <w:rPr>
          <w:rFonts w:ascii="Times New Roman" w:hAnsi="Times New Roman"/>
          <w:b/>
          <w:sz w:val="32"/>
          <w:szCs w:val="32"/>
          <w:u w:val="single"/>
        </w:rPr>
        <w:t xml:space="preserve"> </w:t>
      </w:r>
    </w:p>
    <w:p w:rsidR="00C22EF0" w:rsidRDefault="00C22EF0" w:rsidP="008E5F6C">
      <w:pPr>
        <w:jc w:val="center"/>
        <w:rPr>
          <w:rFonts w:ascii="Times New Roman" w:hAnsi="Times New Roman"/>
          <w:b/>
          <w:sz w:val="24"/>
          <w:u w:val="single"/>
        </w:rPr>
      </w:pPr>
      <w:r>
        <w:rPr>
          <w:rFonts w:ascii="Times New Roman" w:hAnsi="Times New Roman"/>
          <w:b/>
          <w:sz w:val="24"/>
          <w:u w:val="single"/>
        </w:rPr>
        <w:t xml:space="preserve"> </w:t>
      </w:r>
    </w:p>
    <w:p w:rsidR="00C22EF0" w:rsidRDefault="00C22EF0" w:rsidP="008E5F6C">
      <w:pPr>
        <w:jc w:val="center"/>
        <w:rPr>
          <w:rFonts w:ascii="Times New Roman" w:hAnsi="Times New Roman"/>
          <w:b/>
          <w:sz w:val="24"/>
        </w:rPr>
      </w:pPr>
      <w:r w:rsidRPr="00573104">
        <w:rPr>
          <w:rFonts w:ascii="Times New Roman" w:hAnsi="Times New Roman"/>
          <w:b/>
          <w:sz w:val="24"/>
        </w:rPr>
        <w:t>(0572-0095)</w:t>
      </w:r>
      <w:r>
        <w:rPr>
          <w:rFonts w:ascii="Times New Roman" w:hAnsi="Times New Roman"/>
          <w:b/>
          <w:sz w:val="24"/>
        </w:rPr>
        <w:t xml:space="preserve"> </w:t>
      </w:r>
    </w:p>
    <w:p w:rsidR="008E5F6C" w:rsidRPr="008D73C4" w:rsidRDefault="008E5F6C" w:rsidP="008E5F6C">
      <w:pPr>
        <w:jc w:val="center"/>
        <w:rPr>
          <w:rFonts w:ascii="Times New Roman" w:hAnsi="Times New Roman"/>
          <w:b/>
          <w:sz w:val="24"/>
        </w:rPr>
      </w:pPr>
      <w:r w:rsidRPr="008D73C4">
        <w:rPr>
          <w:rFonts w:ascii="Times New Roman" w:hAnsi="Times New Roman"/>
          <w:b/>
          <w:sz w:val="24"/>
        </w:rPr>
        <w:t xml:space="preserve">7 CFR </w:t>
      </w:r>
      <w:proofErr w:type="gramStart"/>
      <w:r w:rsidRPr="008D73C4">
        <w:rPr>
          <w:rFonts w:ascii="Times New Roman" w:hAnsi="Times New Roman"/>
          <w:b/>
          <w:sz w:val="24"/>
        </w:rPr>
        <w:t>Part</w:t>
      </w:r>
      <w:proofErr w:type="gramEnd"/>
      <w:r w:rsidRPr="008D73C4">
        <w:rPr>
          <w:rFonts w:ascii="Times New Roman" w:hAnsi="Times New Roman"/>
          <w:b/>
          <w:sz w:val="24"/>
        </w:rPr>
        <w:t xml:space="preserve"> 1773, Policy on Audits of RUS Borrowers</w:t>
      </w:r>
    </w:p>
    <w:p w:rsidR="008E5F6C" w:rsidRPr="008D73C4" w:rsidRDefault="008E5F6C" w:rsidP="008E5F6C">
      <w:pPr>
        <w:rPr>
          <w:rFonts w:ascii="Times New Roman" w:hAnsi="Times New Roman"/>
          <w:sz w:val="24"/>
        </w:rPr>
      </w:pPr>
    </w:p>
    <w:p w:rsidR="00C22EF0" w:rsidRPr="00573104" w:rsidRDefault="00C22EF0" w:rsidP="00C22EF0">
      <w:pPr>
        <w:jc w:val="center"/>
        <w:rPr>
          <w:rFonts w:ascii="Times New Roman" w:hAnsi="Times New Roman"/>
          <w:b/>
          <w:sz w:val="24"/>
          <w:u w:val="single"/>
        </w:rPr>
      </w:pPr>
      <w:r w:rsidRPr="00573104">
        <w:rPr>
          <w:rFonts w:ascii="Times New Roman" w:hAnsi="Times New Roman"/>
          <w:b/>
          <w:sz w:val="24"/>
          <w:u w:val="single"/>
        </w:rPr>
        <w:t>SUPPORTING STATEMENT</w:t>
      </w:r>
    </w:p>
    <w:p w:rsidR="008E5F6C" w:rsidRPr="008D73C4" w:rsidRDefault="008E5F6C" w:rsidP="008E5F6C">
      <w:pPr>
        <w:rPr>
          <w:rFonts w:ascii="Times New Roman" w:hAnsi="Times New Roman"/>
          <w:b/>
          <w:sz w:val="24"/>
        </w:rPr>
      </w:pPr>
    </w:p>
    <w:p w:rsidR="008E5F6C" w:rsidRPr="006827BE" w:rsidRDefault="008E5F6C" w:rsidP="008E5F6C">
      <w:pPr>
        <w:rPr>
          <w:rFonts w:ascii="Times New Roman" w:hAnsi="Times New Roman"/>
          <w:sz w:val="24"/>
        </w:rPr>
      </w:pPr>
      <w:r w:rsidRPr="006827BE">
        <w:rPr>
          <w:rFonts w:ascii="Times New Roman" w:hAnsi="Times New Roman"/>
          <w:sz w:val="24"/>
        </w:rPr>
        <w:t>OMB Terms of Clearance: None</w:t>
      </w:r>
      <w:r w:rsidR="001A735A">
        <w:rPr>
          <w:rFonts w:ascii="Times New Roman" w:hAnsi="Times New Roman"/>
          <w:sz w:val="24"/>
        </w:rPr>
        <w:t>. This is an extension</w:t>
      </w:r>
      <w:r w:rsidR="000041F9" w:rsidRPr="006827BE">
        <w:rPr>
          <w:rFonts w:ascii="Times New Roman" w:hAnsi="Times New Roman"/>
          <w:sz w:val="24"/>
        </w:rPr>
        <w:t xml:space="preserve"> of a currently approved collection. There was an increase of 987 burden hours, from 13,927 to 14,914, resulting from an agency adjustment because of an increase in the estimated annual respondents.</w:t>
      </w:r>
    </w:p>
    <w:p w:rsidR="008E5F6C" w:rsidRPr="008D73C4" w:rsidRDefault="008E5F6C" w:rsidP="008E5F6C">
      <w:pPr>
        <w:rPr>
          <w:rFonts w:ascii="Times New Roman" w:hAnsi="Times New Roman"/>
          <w:sz w:val="24"/>
        </w:rPr>
      </w:pPr>
    </w:p>
    <w:p w:rsidR="008E5F6C" w:rsidRPr="00894FB9" w:rsidRDefault="008E5F6C" w:rsidP="008E5F6C">
      <w:pPr>
        <w:rPr>
          <w:rFonts w:ascii="Times New Roman" w:hAnsi="Times New Roman"/>
          <w:b/>
          <w:sz w:val="24"/>
        </w:rPr>
      </w:pPr>
      <w:r w:rsidRPr="00894FB9">
        <w:rPr>
          <w:rFonts w:ascii="Times New Roman" w:hAnsi="Times New Roman"/>
          <w:b/>
          <w:sz w:val="24"/>
        </w:rPr>
        <w:t xml:space="preserve">A.  </w:t>
      </w:r>
      <w:r w:rsidRPr="00894FB9">
        <w:rPr>
          <w:rFonts w:ascii="Times New Roman" w:hAnsi="Times New Roman"/>
          <w:b/>
          <w:sz w:val="24"/>
          <w:u w:val="single"/>
        </w:rPr>
        <w:t>Justification</w:t>
      </w:r>
    </w:p>
    <w:p w:rsidR="008E5F6C" w:rsidRPr="008D73C4" w:rsidRDefault="008E5F6C" w:rsidP="008E5F6C">
      <w:pPr>
        <w:rPr>
          <w:rFonts w:ascii="Times New Roman" w:hAnsi="Times New Roman"/>
          <w:sz w:val="24"/>
        </w:rPr>
      </w:pPr>
    </w:p>
    <w:p w:rsidR="008E5F6C" w:rsidRPr="00894FB9" w:rsidRDefault="008E5F6C" w:rsidP="008E5F6C">
      <w:pPr>
        <w:rPr>
          <w:rFonts w:ascii="Times New Roman" w:hAnsi="Times New Roman"/>
          <w:b/>
          <w:sz w:val="24"/>
        </w:rPr>
      </w:pPr>
      <w:r w:rsidRPr="00894FB9">
        <w:rPr>
          <w:rFonts w:ascii="Times New Roman" w:hAnsi="Times New Roman"/>
          <w:b/>
          <w:sz w:val="24"/>
        </w:rPr>
        <w:t xml:space="preserve">1.  </w:t>
      </w:r>
      <w:r w:rsidRPr="00894FB9">
        <w:rPr>
          <w:rFonts w:ascii="Times New Roman" w:hAnsi="Times New Roman"/>
          <w:b/>
          <w:sz w:val="24"/>
          <w:u w:val="single"/>
        </w:rPr>
        <w:t>Explain the circumstances that make the collection of information necessary</w:t>
      </w:r>
      <w:r w:rsidRPr="00894FB9">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F05D0F" w:rsidP="008E5F6C">
      <w:pPr>
        <w:rPr>
          <w:rFonts w:ascii="Times New Roman" w:hAnsi="Times New Roman"/>
          <w:sz w:val="24"/>
        </w:rPr>
      </w:pPr>
      <w:r>
        <w:rPr>
          <w:rFonts w:ascii="Times New Roman" w:hAnsi="Times New Roman"/>
          <w:sz w:val="24"/>
        </w:rPr>
        <w:t xml:space="preserve">The intent of the Rural Electrification Act is to encourage utilities investments in rural communities in order to increase the quality of life for residents in those areas. </w:t>
      </w:r>
      <w:r w:rsidR="008E5F6C" w:rsidRPr="008D73C4">
        <w:rPr>
          <w:rFonts w:ascii="Times New Roman" w:hAnsi="Times New Roman"/>
          <w:sz w:val="24"/>
        </w:rPr>
        <w:t xml:space="preserve">Under the authority of the Rural Electrification Act of 1936 (Act), </w:t>
      </w:r>
      <w:proofErr w:type="gramStart"/>
      <w:r w:rsidR="008E5F6C" w:rsidRPr="008D73C4">
        <w:rPr>
          <w:rFonts w:ascii="Times New Roman" w:hAnsi="Times New Roman"/>
          <w:sz w:val="24"/>
        </w:rPr>
        <w:t xml:space="preserve">as amended 7 U.S.C. 901 </w:t>
      </w:r>
      <w:r w:rsidR="008E5F6C" w:rsidRPr="008D73C4">
        <w:rPr>
          <w:rFonts w:ascii="Times New Roman" w:hAnsi="Times New Roman"/>
          <w:sz w:val="24"/>
          <w:u w:val="single"/>
        </w:rPr>
        <w:t>et seq</w:t>
      </w:r>
      <w:r w:rsidR="008E5F6C" w:rsidRPr="008D73C4">
        <w:rPr>
          <w:rFonts w:ascii="Times New Roman" w:hAnsi="Times New Roman"/>
          <w:sz w:val="24"/>
        </w:rPr>
        <w:t>.</w:t>
      </w:r>
      <w:proofErr w:type="gramEnd"/>
      <w:r w:rsidR="008E5F6C"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pStyle w:val="BodyTextIndent"/>
      </w:pPr>
      <w:r w:rsidRPr="008D73C4">
        <w:t xml:space="preserve">“The Administrator is authorized and empowered to make loans in the several States and Territories of the United States for rural electrification and the furnishing of electric energy to persons in rural areas who are not receiving central station service, and for the purpose of furnishing and improving telephone service in rural areas, as hereinafter provided; to make or cause to be made, studies, investigations, and reporting concerning the condition and progress of the electrification of and the furnishing of adequate telephone service in rural areas in the several States and Territories; and to publish and disseminate information with respect thereto.”  (May 20, 1936, Ch. 432, </w:t>
      </w:r>
      <w:bookmarkStart w:id="0" w:name="_Hlt465661114"/>
      <w:r w:rsidR="00E82146" w:rsidRPr="008D73C4">
        <w:fldChar w:fldCharType="begin"/>
      </w:r>
      <w:r w:rsidRPr="008D73C4">
        <w:instrText xml:space="preserve"> HYPERLINK mailto:s@,49 </w:instrText>
      </w:r>
      <w:r w:rsidR="00E82146" w:rsidRPr="008D73C4">
        <w:fldChar w:fldCharType="separate"/>
      </w:r>
      <w:r w:rsidRPr="008D73C4">
        <w:rPr>
          <w:rStyle w:val="Hyperlink"/>
          <w:color w:val="auto"/>
        </w:rPr>
        <w:t>s2</w:t>
      </w:r>
      <w:proofErr w:type="gramStart"/>
      <w:r w:rsidRPr="008D73C4">
        <w:rPr>
          <w:rStyle w:val="Hyperlink"/>
          <w:color w:val="auto"/>
        </w:rPr>
        <w:t>,49</w:t>
      </w:r>
      <w:proofErr w:type="gramEnd"/>
      <w:r w:rsidR="00E82146" w:rsidRPr="008D73C4">
        <w:fldChar w:fldCharType="end"/>
      </w:r>
      <w:bookmarkEnd w:id="0"/>
      <w:r w:rsidRPr="008D73C4">
        <w:t xml:space="preserve"> Stat. 1363; Oct. 28, 1949, ch 776, s3,63 State. 948; 7 U.S.C. 902.)</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Article V, Section 5.19, of the </w:t>
      </w:r>
      <w:r w:rsidR="00482484">
        <w:rPr>
          <w:rFonts w:ascii="Times New Roman" w:hAnsi="Times New Roman"/>
          <w:sz w:val="24"/>
        </w:rPr>
        <w:t>Rural Utilities Service (</w:t>
      </w:r>
      <w:r w:rsidRPr="008D73C4">
        <w:rPr>
          <w:rFonts w:ascii="Times New Roman" w:hAnsi="Times New Roman"/>
          <w:sz w:val="24"/>
        </w:rPr>
        <w:t>RUS</w:t>
      </w:r>
      <w:r w:rsidR="00482484">
        <w:rPr>
          <w:rFonts w:ascii="Times New Roman" w:hAnsi="Times New Roman"/>
          <w:sz w:val="24"/>
        </w:rPr>
        <w:t>)</w:t>
      </w:r>
      <w:r w:rsidRPr="008D73C4">
        <w:rPr>
          <w:rFonts w:ascii="Times New Roman" w:hAnsi="Times New Roman"/>
          <w:sz w:val="24"/>
        </w:rPr>
        <w:t xml:space="preserve"> loan contract requires:</w:t>
      </w:r>
    </w:p>
    <w:p w:rsidR="008E5F6C" w:rsidRPr="008D73C4" w:rsidRDefault="008E5F6C" w:rsidP="008E5F6C">
      <w:pPr>
        <w:rPr>
          <w:rFonts w:ascii="Times New Roman" w:hAnsi="Times New Roman"/>
          <w:sz w:val="24"/>
        </w:rPr>
      </w:pPr>
    </w:p>
    <w:p w:rsidR="008E5F6C" w:rsidRDefault="008E5F6C" w:rsidP="008E5F6C">
      <w:pPr>
        <w:pStyle w:val="BodyTextIndent"/>
      </w:pPr>
      <w:r w:rsidRPr="008D73C4">
        <w:t>“The Borrower shall cause to be prepared and furnished to RUS a full and complete annual report of its financial condition and of its operations in form and substance satisfactory to RUS, audited and certified by Independent certified public accountants satisfactory to RUS and accompanied by a report of such audit in form and substance satisfactory to RUS.  The Borrower shall also furnish to RUS from time to time such other reports concerning the financial condition or operations of the Borrower, including its Subsidiaries, as RUS may reasonably request or RUS Regulations require.”</w:t>
      </w:r>
    </w:p>
    <w:p w:rsidR="00BB6477" w:rsidRDefault="00BB6477" w:rsidP="000F3EF1">
      <w:pPr>
        <w:pStyle w:val="BodyTextIndent"/>
        <w:ind w:left="0"/>
      </w:pPr>
    </w:p>
    <w:p w:rsidR="00BB6477" w:rsidRPr="008D73C4" w:rsidRDefault="00BB6477" w:rsidP="000F3EF1">
      <w:pPr>
        <w:pStyle w:val="BodyTextIndent"/>
        <w:ind w:left="0"/>
      </w:pPr>
      <w:r>
        <w:t xml:space="preserve">RUS relies on information provided by the borrowers in their annual audited financial report to allow RUS to analyze the borrowers’ financial strength.  If financial downturns </w:t>
      </w:r>
      <w:r>
        <w:lastRenderedPageBreak/>
        <w:t xml:space="preserve">or accounting irregularities are detected, RUS can </w:t>
      </w:r>
      <w:r w:rsidR="00AA0060">
        <w:t xml:space="preserve">act in a timely manner to </w:t>
      </w:r>
      <w:r>
        <w:t xml:space="preserve">protect the </w:t>
      </w:r>
      <w:proofErr w:type="gramStart"/>
      <w:r>
        <w:t>governments</w:t>
      </w:r>
      <w:proofErr w:type="gramEnd"/>
      <w:r>
        <w:t xml:space="preserve"> security interest by assisting the borrower in taking timely corrective action.</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94FB9" w:rsidRDefault="008E5F6C" w:rsidP="008E5F6C">
      <w:pPr>
        <w:numPr>
          <w:ilvl w:val="0"/>
          <w:numId w:val="4"/>
        </w:numPr>
        <w:rPr>
          <w:rFonts w:ascii="Times New Roman" w:hAnsi="Times New Roman"/>
          <w:b/>
          <w:sz w:val="24"/>
        </w:rPr>
      </w:pPr>
      <w:r w:rsidRPr="00894FB9">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894FB9">
        <w:rPr>
          <w:rFonts w:ascii="Times New Roman" w:hAnsi="Times New Roman"/>
          <w:b/>
          <w:sz w:val="24"/>
        </w:rPr>
        <w:t>.</w:t>
      </w:r>
    </w:p>
    <w:p w:rsidR="008E5F6C" w:rsidRPr="008D73C4" w:rsidRDefault="008E5F6C" w:rsidP="008E5F6C">
      <w:pPr>
        <w:rPr>
          <w:rFonts w:ascii="Times New Roman" w:hAnsi="Times New Roman"/>
          <w:sz w:val="24"/>
          <w:u w:val="single"/>
        </w:rPr>
      </w:pPr>
    </w:p>
    <w:p w:rsidR="008E5F6C" w:rsidRPr="008D73C4" w:rsidRDefault="008E5F6C" w:rsidP="008E5F6C">
      <w:pPr>
        <w:pStyle w:val="BodyText"/>
      </w:pPr>
      <w:r w:rsidRPr="008D73C4">
        <w:t xml:space="preserve">RUS, in representing the Federal Government as Mortgagee and in furthering the objectives of the Act, relies on the information provided by the borrowers in their financial statements to make lending decisions as to borrowers’ credit worthiness and to assure that loan funds are approved, advanced, and disbursed for proper RE Act purposes.  These financial statements are audited by a certified public accountant to provide independent assurance that the data being reported are properly measured and fairly presented.  7 CFR 1773 requires borrowers to furnish a full and complete report of its financial condition, operations, and cash flows, in form and substance satisfactory to RUS, audited and certified by an independent certified public accountant (CPA), satisfactory to RUS, and accompanied by a report of such audit, in form and substance satisfactory to RUS.  7 CFR 1773 requires information in accordance with generally accepted government auditing standards (GAGAS).  The specific burden required by </w:t>
      </w:r>
      <w:proofErr w:type="gramStart"/>
      <w:r w:rsidRPr="008D73C4">
        <w:t>RUS, that is not covered by GAGAS,</w:t>
      </w:r>
      <w:proofErr w:type="gramEnd"/>
      <w:r w:rsidRPr="008D73C4">
        <w:t xml:space="preserve"> is as follows: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Selection of a qualified Certified Public Accountant (CPA)</w:t>
      </w:r>
      <w:r w:rsidRPr="008D73C4">
        <w:rPr>
          <w:rFonts w:ascii="Times New Roman" w:hAnsi="Times New Roman"/>
          <w:sz w:val="24"/>
        </w:rPr>
        <w:t>:  The borrower must notify the Agency when it changes CPA firms.  It is estimated that approximately 100 borrowers select a CPA firm different from the previous year.  Preparation will take approximately 15 minutes.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Submission of auditor’s report</w:t>
      </w:r>
      <w:r w:rsidRPr="008D73C4">
        <w:rPr>
          <w:rFonts w:ascii="Times New Roman" w:hAnsi="Times New Roman"/>
          <w:sz w:val="24"/>
        </w:rPr>
        <w:t>:  The borrower must submit to RUS the required auditor’s report</w:t>
      </w:r>
      <w:r>
        <w:rPr>
          <w:rFonts w:ascii="Times New Roman" w:hAnsi="Times New Roman"/>
          <w:sz w:val="24"/>
        </w:rPr>
        <w:t xml:space="preserve"> which </w:t>
      </w:r>
      <w:r w:rsidRPr="008D73C4">
        <w:rPr>
          <w:rFonts w:ascii="Times New Roman" w:hAnsi="Times New Roman"/>
          <w:sz w:val="24"/>
        </w:rPr>
        <w:t>report</w:t>
      </w:r>
      <w:r>
        <w:rPr>
          <w:rFonts w:ascii="Times New Roman" w:hAnsi="Times New Roman"/>
          <w:sz w:val="24"/>
        </w:rPr>
        <w:t>s</w:t>
      </w:r>
      <w:r w:rsidRPr="008D73C4">
        <w:rPr>
          <w:rFonts w:ascii="Times New Roman" w:hAnsi="Times New Roman"/>
          <w:sz w:val="24"/>
        </w:rPr>
        <w:t xml:space="preserve"> on compliance and on internal control over financial reporting, and management letter.  </w:t>
      </w:r>
      <w:r w:rsidR="003D13C2">
        <w:rPr>
          <w:rFonts w:ascii="Times New Roman" w:hAnsi="Times New Roman"/>
          <w:sz w:val="24"/>
        </w:rPr>
        <w:t>It is estimated that 1340 RUS borrowers will submit auditor’s reports and p</w:t>
      </w:r>
      <w:r w:rsidRPr="008D73C4">
        <w:rPr>
          <w:rFonts w:ascii="Times New Roman" w:hAnsi="Times New Roman"/>
          <w:sz w:val="24"/>
        </w:rPr>
        <w:t>reparation time of those items not covered by GAGAS is estimated at 11 hours.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Submission of plan of corrective action</w:t>
      </w:r>
      <w:r w:rsidRPr="008D73C4">
        <w:rPr>
          <w:rFonts w:ascii="Times New Roman" w:hAnsi="Times New Roman"/>
          <w:sz w:val="24"/>
        </w:rPr>
        <w:t>:  The borrower must submit written comments to the Agency on the findings and recommendations in the Auditor’s report.  This will include a plan of corrective action.  It is estimated that</w:t>
      </w:r>
      <w:r w:rsidR="00EA69AD">
        <w:rPr>
          <w:rFonts w:ascii="Times New Roman" w:hAnsi="Times New Roman"/>
          <w:sz w:val="24"/>
        </w:rPr>
        <w:t xml:space="preserve"> thirty percent, or</w:t>
      </w:r>
      <w:r w:rsidRPr="008D73C4">
        <w:rPr>
          <w:rFonts w:ascii="Times New Roman" w:hAnsi="Times New Roman"/>
          <w:sz w:val="24"/>
        </w:rPr>
        <w:t xml:space="preserve"> </w:t>
      </w:r>
      <w:r w:rsidR="004344EF">
        <w:rPr>
          <w:rFonts w:ascii="Times New Roman" w:hAnsi="Times New Roman"/>
          <w:sz w:val="24"/>
        </w:rPr>
        <w:t>400</w:t>
      </w:r>
      <w:r w:rsidRPr="008D73C4">
        <w:rPr>
          <w:rFonts w:ascii="Times New Roman" w:hAnsi="Times New Roman"/>
          <w:sz w:val="24"/>
        </w:rPr>
        <w:t xml:space="preserve"> of </w:t>
      </w:r>
      <w:r w:rsidR="004344EF">
        <w:rPr>
          <w:rFonts w:ascii="Times New Roman" w:hAnsi="Times New Roman"/>
          <w:sz w:val="24"/>
        </w:rPr>
        <w:t xml:space="preserve">RUS </w:t>
      </w:r>
      <w:r w:rsidRPr="008D73C4">
        <w:rPr>
          <w:rFonts w:ascii="Times New Roman" w:hAnsi="Times New Roman"/>
          <w:sz w:val="24"/>
        </w:rPr>
        <w:t xml:space="preserve">borrowers will have recommendations of some nature and preparation time </w:t>
      </w:r>
      <w:r w:rsidR="004344EF">
        <w:rPr>
          <w:rFonts w:ascii="Times New Roman" w:hAnsi="Times New Roman"/>
          <w:sz w:val="24"/>
        </w:rPr>
        <w:t xml:space="preserve">for plan submission </w:t>
      </w:r>
      <w:r w:rsidRPr="008D73C4">
        <w:rPr>
          <w:rFonts w:ascii="Times New Roman" w:hAnsi="Times New Roman"/>
          <w:sz w:val="24"/>
        </w:rPr>
        <w:t>is estimated at 15 minutes.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Submission of peer review reports</w:t>
      </w:r>
      <w:r w:rsidRPr="008D73C4">
        <w:rPr>
          <w:rFonts w:ascii="Times New Roman" w:hAnsi="Times New Roman"/>
          <w:sz w:val="24"/>
        </w:rPr>
        <w:t>:  The CPA must submit a copy of any peer review report and accompanying letter of comment to RUS.  Each firm must have a peer review performed every three years.  Approximately 1</w:t>
      </w:r>
      <w:r w:rsidR="00045A2C">
        <w:rPr>
          <w:rFonts w:ascii="Times New Roman" w:hAnsi="Times New Roman"/>
          <w:sz w:val="24"/>
        </w:rPr>
        <w:t>15</w:t>
      </w:r>
      <w:r w:rsidRPr="008D73C4">
        <w:rPr>
          <w:rFonts w:ascii="Times New Roman" w:hAnsi="Times New Roman"/>
          <w:sz w:val="24"/>
        </w:rPr>
        <w:t xml:space="preserve"> firms must submit </w:t>
      </w:r>
      <w:r w:rsidR="00045A2C">
        <w:rPr>
          <w:rFonts w:ascii="Times New Roman" w:hAnsi="Times New Roman"/>
          <w:sz w:val="24"/>
        </w:rPr>
        <w:t xml:space="preserve">peer review </w:t>
      </w:r>
      <w:r w:rsidRPr="008D73C4">
        <w:rPr>
          <w:rFonts w:ascii="Times New Roman" w:hAnsi="Times New Roman"/>
          <w:sz w:val="24"/>
        </w:rPr>
        <w:t xml:space="preserve">reports each year.  </w:t>
      </w:r>
      <w:r>
        <w:rPr>
          <w:rFonts w:ascii="Times New Roman" w:hAnsi="Times New Roman"/>
          <w:sz w:val="24"/>
        </w:rPr>
        <w:t xml:space="preserve">Time to prepare and mail accompanying letter with report is </w:t>
      </w:r>
      <w:r w:rsidRPr="008D73C4">
        <w:rPr>
          <w:rFonts w:ascii="Times New Roman" w:hAnsi="Times New Roman"/>
          <w:sz w:val="24"/>
        </w:rPr>
        <w:t>15 minutes.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Scope limitation</w:t>
      </w:r>
      <w:r w:rsidRPr="008D73C4">
        <w:rPr>
          <w:rFonts w:ascii="Times New Roman" w:hAnsi="Times New Roman"/>
          <w:sz w:val="24"/>
        </w:rPr>
        <w:t>:  The CPA must inform the Agency of any limitation of the scope of the audit by the borrower.  Scope limitations are rare and estimated at no more than 2 each year.  Notification is estimated at 15 minutes by telephone.</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u w:val="single"/>
        </w:rPr>
        <w:t>Irregularities</w:t>
      </w:r>
      <w:r w:rsidRPr="008D73C4">
        <w:rPr>
          <w:rFonts w:ascii="Times New Roman" w:hAnsi="Times New Roman"/>
          <w:sz w:val="24"/>
        </w:rPr>
        <w:t>:  The CPA must report any irregularities and all indications or instances of illegal act, whether material or not, to the president of the borrower’s board of directors, to RUS, and to the Regional OIG.  The Agency estimated 10 irregularities per year that will require an average of 1 hour professional time and 1 hour of clerical time</w:t>
      </w:r>
      <w:r w:rsidR="00045A2C">
        <w:rPr>
          <w:rFonts w:ascii="Times New Roman" w:hAnsi="Times New Roman"/>
          <w:sz w:val="24"/>
        </w:rPr>
        <w:t xml:space="preserve"> for total of 20 burden hours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94FB9" w:rsidRDefault="008E5F6C" w:rsidP="008E5F6C">
      <w:pPr>
        <w:rPr>
          <w:rFonts w:ascii="Times New Roman" w:hAnsi="Times New Roman"/>
          <w:b/>
          <w:sz w:val="24"/>
        </w:rPr>
      </w:pPr>
      <w:r w:rsidRPr="00894FB9">
        <w:rPr>
          <w:rFonts w:ascii="Times New Roman" w:hAnsi="Times New Roman"/>
          <w:b/>
          <w:sz w:val="24"/>
        </w:rPr>
        <w:t xml:space="preserve">3.  </w:t>
      </w:r>
      <w:r w:rsidRPr="00894FB9">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94FB9">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szCs w:val="24"/>
        </w:rPr>
      </w:pPr>
      <w:r w:rsidRPr="008D73C4">
        <w:rPr>
          <w:rFonts w:ascii="Times New Roman" w:hAnsi="Times New Roman"/>
          <w:sz w:val="24"/>
          <w:szCs w:val="24"/>
        </w:rPr>
        <w:t>Rural Development is committed to meeting the requirements of the E-Government Act, which requires Government agencies in general to provide the public the option of submitting information or transacting business electronically to the maximum extent possible.  </w:t>
      </w:r>
      <w:r w:rsidR="008B1278">
        <w:rPr>
          <w:rFonts w:ascii="Times New Roman" w:hAnsi="Times New Roman"/>
          <w:sz w:val="24"/>
          <w:szCs w:val="24"/>
        </w:rPr>
        <w:t>RUS accepts information concerning the</w:t>
      </w:r>
      <w:r w:rsidRPr="008D73C4">
        <w:rPr>
          <w:rFonts w:ascii="Times New Roman" w:hAnsi="Times New Roman"/>
          <w:sz w:val="24"/>
          <w:szCs w:val="24"/>
        </w:rPr>
        <w:t xml:space="preserve"> change in CPA firm via e-mail.  In addition, the agency has developed a method for accepting the CPA Audits electronically from borrowers and has begun receiving audits via pdf</w:t>
      </w:r>
      <w:r w:rsidR="00C22EF0">
        <w:rPr>
          <w:rFonts w:ascii="Times New Roman" w:hAnsi="Times New Roman"/>
          <w:sz w:val="24"/>
          <w:szCs w:val="24"/>
        </w:rPr>
        <w:t>.</w:t>
      </w:r>
      <w:r w:rsidRPr="008D73C4">
        <w:rPr>
          <w:rFonts w:ascii="Times New Roman" w:hAnsi="Times New Roman"/>
          <w:sz w:val="24"/>
          <w:szCs w:val="24"/>
        </w:rPr>
        <w:t xml:space="preserve"> </w:t>
      </w:r>
      <w:proofErr w:type="gramStart"/>
      <w:r w:rsidRPr="008D73C4">
        <w:rPr>
          <w:rFonts w:ascii="Times New Roman" w:hAnsi="Times New Roman"/>
          <w:sz w:val="24"/>
          <w:szCs w:val="24"/>
        </w:rPr>
        <w:t>documents</w:t>
      </w:r>
      <w:proofErr w:type="gramEnd"/>
      <w:r w:rsidRPr="008D73C4">
        <w:rPr>
          <w:rFonts w:ascii="Times New Roman" w:hAnsi="Times New Roman"/>
          <w:sz w:val="24"/>
          <w:szCs w:val="24"/>
        </w:rPr>
        <w:t>. The documents are then posted to a document management system for internal review by staff.  The agency expects to receive 75 percent of audits in this manner.</w:t>
      </w:r>
    </w:p>
    <w:p w:rsidR="008E5F6C" w:rsidRPr="008D73C4" w:rsidRDefault="008E5F6C" w:rsidP="008E5F6C">
      <w:pPr>
        <w:rPr>
          <w:rFonts w:ascii="Times New Roman" w:hAnsi="Times New Roman"/>
          <w:sz w:val="24"/>
          <w:szCs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9E3D05" w:rsidRDefault="008E5F6C" w:rsidP="008E5F6C">
      <w:pPr>
        <w:rPr>
          <w:rFonts w:ascii="Times New Roman" w:hAnsi="Times New Roman"/>
          <w:b/>
          <w:sz w:val="24"/>
        </w:rPr>
      </w:pPr>
      <w:r w:rsidRPr="009E3D05">
        <w:rPr>
          <w:rFonts w:ascii="Times New Roman" w:hAnsi="Times New Roman"/>
          <w:b/>
          <w:sz w:val="24"/>
        </w:rPr>
        <w:t xml:space="preserve">4.  </w:t>
      </w:r>
      <w:r w:rsidRPr="009E3D0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9E3D05">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General purpose financial information is provided at December 31 for all borrowers.  This information, however, is not audited and does not contain compliance testing required by GAGAS.  The general purpose financial statements for RUS borrowers with fiscal dates other than December 31 are not duplicated on any other report.  The reports required by GAGAS on compliance testing and internal controls are not duplicated in any other format.  </w:t>
      </w:r>
      <w:r w:rsidR="00FC712D">
        <w:rPr>
          <w:rFonts w:ascii="Times New Roman" w:hAnsi="Times New Roman"/>
          <w:sz w:val="24"/>
        </w:rPr>
        <w:t>RUS does not require i</w:t>
      </w:r>
      <w:r w:rsidRPr="008D73C4">
        <w:rPr>
          <w:rFonts w:ascii="Times New Roman" w:hAnsi="Times New Roman"/>
          <w:sz w:val="24"/>
        </w:rPr>
        <w:t>nterim financial reports that may duplicate data submitted in the annual report.  If borrowers elect to prepare interim reports for management's evaluations, they are not required to furnish these reports to RUS.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9E3D05" w:rsidRDefault="008E5F6C" w:rsidP="008E5F6C">
      <w:pPr>
        <w:rPr>
          <w:rFonts w:ascii="Times New Roman" w:hAnsi="Times New Roman"/>
          <w:b/>
          <w:sz w:val="24"/>
        </w:rPr>
      </w:pPr>
      <w:r w:rsidRPr="009E3D05">
        <w:rPr>
          <w:rFonts w:ascii="Times New Roman" w:hAnsi="Times New Roman"/>
          <w:b/>
          <w:sz w:val="24"/>
        </w:rPr>
        <w:t xml:space="preserve">5.  </w:t>
      </w:r>
      <w:r w:rsidRPr="009E3D05">
        <w:rPr>
          <w:rFonts w:ascii="Times New Roman" w:hAnsi="Times New Roman"/>
          <w:b/>
          <w:sz w:val="24"/>
          <w:u w:val="single"/>
        </w:rPr>
        <w:t xml:space="preserve">If the collection of information impacts small businesses or other small </w:t>
      </w:r>
      <w:proofErr w:type="gramStart"/>
      <w:r w:rsidRPr="009E3D05">
        <w:rPr>
          <w:rFonts w:ascii="Times New Roman" w:hAnsi="Times New Roman"/>
          <w:b/>
          <w:sz w:val="24"/>
          <w:u w:val="single"/>
        </w:rPr>
        <w:t>entities ,</w:t>
      </w:r>
      <w:proofErr w:type="gramEnd"/>
      <w:r w:rsidRPr="009E3D05">
        <w:rPr>
          <w:rFonts w:ascii="Times New Roman" w:hAnsi="Times New Roman"/>
          <w:b/>
          <w:sz w:val="24"/>
          <w:u w:val="single"/>
        </w:rPr>
        <w:t xml:space="preserve"> describe any methods used to minimize burden</w:t>
      </w:r>
      <w:r w:rsidRPr="009E3D05">
        <w:rPr>
          <w:rFonts w:ascii="Times New Roman" w:hAnsi="Times New Roman"/>
          <w:b/>
          <w:sz w:val="24"/>
        </w:rPr>
        <w:t>.</w:t>
      </w:r>
    </w:p>
    <w:p w:rsidR="008E5F6C" w:rsidRPr="009E3D05" w:rsidRDefault="008E5F6C" w:rsidP="008E5F6C">
      <w:pPr>
        <w:rPr>
          <w:rFonts w:ascii="Times New Roman" w:hAnsi="Times New Roman"/>
          <w:b/>
          <w:sz w:val="24"/>
        </w:rPr>
      </w:pPr>
    </w:p>
    <w:p w:rsidR="0063167A" w:rsidRPr="00296272" w:rsidRDefault="008E5F6C" w:rsidP="0063167A">
      <w:pPr>
        <w:rPr>
          <w:rFonts w:ascii="Times New Roman" w:hAnsi="Times New Roman"/>
          <w:sz w:val="24"/>
          <w:szCs w:val="24"/>
        </w:rPr>
      </w:pPr>
      <w:r w:rsidRPr="00296272">
        <w:rPr>
          <w:rFonts w:ascii="Times New Roman" w:hAnsi="Times New Roman"/>
          <w:sz w:val="24"/>
          <w:szCs w:val="24"/>
        </w:rPr>
        <w:t>The information reported in the financial statements may be taken directly from the accounting records normally maintained by borrowers; therefore, no additional burden is imposed that would impact small businesses or small entities.</w:t>
      </w:r>
      <w:r w:rsidR="0063167A" w:rsidRPr="00296272">
        <w:rPr>
          <w:rFonts w:ascii="Times New Roman" w:hAnsi="Times New Roman"/>
          <w:sz w:val="24"/>
          <w:szCs w:val="24"/>
        </w:rPr>
        <w:t xml:space="preserve"> </w:t>
      </w:r>
      <w:r w:rsidR="00296272">
        <w:rPr>
          <w:rFonts w:ascii="Times New Roman" w:hAnsi="Times New Roman"/>
          <w:sz w:val="24"/>
          <w:szCs w:val="24"/>
        </w:rPr>
        <w:t>T</w:t>
      </w:r>
      <w:r w:rsidR="0063167A" w:rsidRPr="00296272">
        <w:rPr>
          <w:rFonts w:ascii="Times New Roman" w:hAnsi="Times New Roman"/>
          <w:sz w:val="24"/>
          <w:szCs w:val="24"/>
        </w:rPr>
        <w:t xml:space="preserve">he agency estimates that </w:t>
      </w:r>
      <w:r w:rsidR="00296272" w:rsidRPr="00296272">
        <w:rPr>
          <w:rFonts w:ascii="Times New Roman" w:hAnsi="Times New Roman"/>
          <w:sz w:val="24"/>
          <w:szCs w:val="24"/>
        </w:rPr>
        <w:t xml:space="preserve">according to the Table of Small Business Size Standards established by the Small </w:t>
      </w:r>
      <w:r w:rsidR="00296272" w:rsidRPr="00296272">
        <w:rPr>
          <w:rFonts w:ascii="Times New Roman" w:hAnsi="Times New Roman"/>
          <w:sz w:val="24"/>
          <w:szCs w:val="24"/>
        </w:rPr>
        <w:lastRenderedPageBreak/>
        <w:t xml:space="preserve">Business Administration (SBA) which is matched to the </w:t>
      </w:r>
      <w:hyperlink r:id="rId9" w:history="1">
        <w:r w:rsidR="00296272" w:rsidRPr="00D96178">
          <w:rPr>
            <w:rStyle w:val="Hyperlink"/>
            <w:rFonts w:ascii="Times New Roman" w:hAnsi="Times New Roman"/>
            <w:color w:val="auto"/>
            <w:sz w:val="24"/>
            <w:szCs w:val="24"/>
            <w:u w:val="none"/>
          </w:rPr>
          <w:t>North American Industry Classification System NAICS)</w:t>
        </w:r>
      </w:hyperlink>
      <w:r w:rsidR="00296272" w:rsidRPr="00D96178">
        <w:rPr>
          <w:rFonts w:ascii="Times New Roman" w:hAnsi="Times New Roman"/>
          <w:sz w:val="24"/>
          <w:szCs w:val="24"/>
        </w:rPr>
        <w:t xml:space="preserve"> for industries, all </w:t>
      </w:r>
      <w:r w:rsidR="003B55A1">
        <w:rPr>
          <w:rFonts w:ascii="Times New Roman" w:hAnsi="Times New Roman"/>
          <w:sz w:val="24"/>
          <w:szCs w:val="24"/>
        </w:rPr>
        <w:t xml:space="preserve">of the estimated </w:t>
      </w:r>
      <w:r w:rsidR="00296272" w:rsidRPr="00D96178">
        <w:rPr>
          <w:rFonts w:ascii="Times New Roman" w:hAnsi="Times New Roman"/>
          <w:sz w:val="24"/>
          <w:szCs w:val="24"/>
        </w:rPr>
        <w:t>1,</w:t>
      </w:r>
      <w:r w:rsidR="003B55A1">
        <w:rPr>
          <w:rFonts w:ascii="Times New Roman" w:hAnsi="Times New Roman"/>
          <w:sz w:val="24"/>
          <w:szCs w:val="24"/>
        </w:rPr>
        <w:t>34</w:t>
      </w:r>
      <w:r w:rsidR="00296272" w:rsidRPr="00D96178">
        <w:rPr>
          <w:rFonts w:ascii="Times New Roman" w:hAnsi="Times New Roman"/>
          <w:sz w:val="24"/>
          <w:szCs w:val="24"/>
        </w:rPr>
        <w:t>0 b</w:t>
      </w:r>
      <w:r w:rsidR="00296272" w:rsidRPr="00296272">
        <w:rPr>
          <w:rFonts w:ascii="Times New Roman" w:hAnsi="Times New Roman"/>
          <w:sz w:val="24"/>
          <w:szCs w:val="24"/>
        </w:rPr>
        <w:t>orrowers</w:t>
      </w:r>
      <w:r w:rsidR="00296272">
        <w:rPr>
          <w:rFonts w:ascii="Times New Roman" w:hAnsi="Times New Roman"/>
          <w:sz w:val="24"/>
          <w:szCs w:val="24"/>
        </w:rPr>
        <w:t xml:space="preserve"> </w:t>
      </w:r>
      <w:r w:rsidR="00296272" w:rsidRPr="00296272">
        <w:rPr>
          <w:rFonts w:ascii="Times New Roman" w:hAnsi="Times New Roman"/>
          <w:sz w:val="24"/>
          <w:szCs w:val="24"/>
        </w:rPr>
        <w:t xml:space="preserve">(or 100 percent of the respondents) for this collection are considered small </w:t>
      </w:r>
      <w:r w:rsidR="00296272">
        <w:rPr>
          <w:rFonts w:ascii="Times New Roman" w:hAnsi="Times New Roman"/>
          <w:sz w:val="24"/>
          <w:szCs w:val="24"/>
        </w:rPr>
        <w:t>businesses</w:t>
      </w:r>
      <w:r w:rsidR="00296272" w:rsidRPr="00296272">
        <w:rPr>
          <w:rFonts w:ascii="Times New Roman" w:hAnsi="Times New Roman"/>
          <w:sz w:val="24"/>
          <w:szCs w:val="24"/>
        </w:rPr>
        <w:t xml:space="preserve">. </w:t>
      </w:r>
    </w:p>
    <w:p w:rsidR="008E5F6C" w:rsidRPr="0063167A" w:rsidRDefault="008E5F6C" w:rsidP="008E5F6C">
      <w:pPr>
        <w:rPr>
          <w:rFonts w:ascii="Times New Roman" w:hAnsi="Times New Roman"/>
          <w:sz w:val="24"/>
          <w:szCs w:val="24"/>
        </w:rPr>
      </w:pPr>
    </w:p>
    <w:p w:rsidR="008E5F6C" w:rsidRPr="00203DF9" w:rsidRDefault="008E5F6C" w:rsidP="008E5F6C">
      <w:pPr>
        <w:rPr>
          <w:rFonts w:ascii="Times New Roman" w:hAnsi="Times New Roman"/>
          <w:b/>
          <w:sz w:val="24"/>
        </w:rPr>
      </w:pPr>
      <w:r w:rsidRPr="00203DF9">
        <w:rPr>
          <w:rFonts w:ascii="Times New Roman" w:hAnsi="Times New Roman"/>
          <w:b/>
          <w:sz w:val="24"/>
        </w:rPr>
        <w:t xml:space="preserve">6.  </w:t>
      </w:r>
      <w:r w:rsidRPr="00203DF9">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203DF9">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The annual reporting of financial information is considered the standard for all business enterprises.  Collecting the information less frequently would delay RUS’ analysis of the borrower’s financial strength, thereby adversely impacting current lending decisions.  It would also delay </w:t>
      </w:r>
      <w:r w:rsidR="00856983">
        <w:rPr>
          <w:rFonts w:ascii="Times New Roman" w:hAnsi="Times New Roman"/>
          <w:sz w:val="24"/>
        </w:rPr>
        <w:t xml:space="preserve">discovery of accounting irregularities and financial downturns possibly jeopardizing the </w:t>
      </w:r>
      <w:proofErr w:type="gramStart"/>
      <w:r w:rsidR="00856983">
        <w:rPr>
          <w:rFonts w:ascii="Times New Roman" w:hAnsi="Times New Roman"/>
          <w:sz w:val="24"/>
        </w:rPr>
        <w:t>governments</w:t>
      </w:r>
      <w:proofErr w:type="gramEnd"/>
      <w:r w:rsidR="00856983">
        <w:rPr>
          <w:rFonts w:ascii="Times New Roman" w:hAnsi="Times New Roman"/>
          <w:sz w:val="24"/>
        </w:rPr>
        <w:t xml:space="preserve"> security interest. Review of the collected information allows RUS to detect improper use of funds and take corrective action. </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203DF9" w:rsidRDefault="008E5F6C" w:rsidP="008E5F6C">
      <w:pPr>
        <w:rPr>
          <w:rFonts w:ascii="Times New Roman" w:hAnsi="Times New Roman"/>
          <w:b/>
          <w:sz w:val="24"/>
        </w:rPr>
      </w:pPr>
      <w:r w:rsidRPr="00203DF9">
        <w:rPr>
          <w:rFonts w:ascii="Times New Roman" w:hAnsi="Times New Roman"/>
          <w:b/>
          <w:sz w:val="24"/>
        </w:rPr>
        <w:t xml:space="preserve">7.  </w:t>
      </w:r>
      <w:r w:rsidRPr="00203DF9">
        <w:rPr>
          <w:rFonts w:ascii="Times New Roman" w:hAnsi="Times New Roman"/>
          <w:b/>
          <w:sz w:val="24"/>
          <w:u w:val="single"/>
        </w:rPr>
        <w:t>Explain any special circumstances that would cause an information collection to be conducted in a manner</w:t>
      </w:r>
      <w:r w:rsidRPr="00203DF9">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numPr>
          <w:ilvl w:val="0"/>
          <w:numId w:val="5"/>
        </w:numPr>
        <w:rPr>
          <w:rFonts w:ascii="Times New Roman" w:hAnsi="Times New Roman"/>
          <w:sz w:val="24"/>
        </w:rPr>
      </w:pPr>
      <w:r w:rsidRPr="008D73C4">
        <w:rPr>
          <w:rFonts w:ascii="Times New Roman" w:hAnsi="Times New Roman"/>
          <w:sz w:val="24"/>
          <w:u w:val="single"/>
        </w:rPr>
        <w:t>Requiring respondents to report information more than quarterly</w:t>
      </w:r>
      <w:r w:rsidRPr="008D73C4">
        <w:rPr>
          <w:rFonts w:ascii="Times New Roman" w:hAnsi="Times New Roman"/>
          <w:sz w:val="24"/>
        </w:rPr>
        <w:t xml:space="preserve">.  </w:t>
      </w:r>
    </w:p>
    <w:p w:rsidR="008E5F6C" w:rsidRPr="008D73C4" w:rsidRDefault="008E5F6C" w:rsidP="008E5F6C">
      <w:pPr>
        <w:ind w:left="300"/>
        <w:rPr>
          <w:rFonts w:ascii="Times New Roman" w:hAnsi="Times New Roman"/>
          <w:sz w:val="24"/>
        </w:rPr>
      </w:pPr>
    </w:p>
    <w:p w:rsidR="008E5F6C" w:rsidRPr="008D73C4" w:rsidRDefault="008E5F6C" w:rsidP="008E5F6C">
      <w:pPr>
        <w:pStyle w:val="BodyText"/>
      </w:pPr>
      <w:r w:rsidRPr="008D73C4">
        <w:t>There are no requirements to report more</w:t>
      </w:r>
      <w:r w:rsidR="006A063B">
        <w:t xml:space="preserve"> frequently</w:t>
      </w:r>
      <w:r w:rsidRPr="008D73C4">
        <w:t xml:space="preserve"> than quarterly.</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b.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written responses in less than 30 days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There </w:t>
      </w:r>
      <w:r w:rsidR="006A063B">
        <w:rPr>
          <w:rFonts w:ascii="Times New Roman" w:hAnsi="Times New Roman"/>
          <w:sz w:val="24"/>
        </w:rPr>
        <w:t>is</w:t>
      </w:r>
      <w:r w:rsidRPr="008D73C4">
        <w:rPr>
          <w:rFonts w:ascii="Times New Roman" w:hAnsi="Times New Roman"/>
          <w:sz w:val="24"/>
        </w:rPr>
        <w:t xml:space="preserve"> no requirement to report in less than 30 days.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c.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more than an original and two copies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There </w:t>
      </w:r>
      <w:r w:rsidR="006A063B">
        <w:rPr>
          <w:rFonts w:ascii="Times New Roman" w:hAnsi="Times New Roman"/>
          <w:sz w:val="24"/>
        </w:rPr>
        <w:t>is</w:t>
      </w:r>
      <w:r w:rsidRPr="008D73C4">
        <w:rPr>
          <w:rFonts w:ascii="Times New Roman" w:hAnsi="Times New Roman"/>
          <w:sz w:val="24"/>
        </w:rPr>
        <w:t xml:space="preserve"> no requirement to submit more than an original and two copies</w:t>
      </w:r>
      <w:r>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d.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respondents to retain records for more than 3 years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Recordkeeping requirements are in accordance with 7 CFR 1770 and 7 CFR 1767 and normally do not exceed three years, except for records supporting plant accounts which are required to be maintained for 25 years or the life of the plant.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e.  </w:t>
      </w:r>
      <w:r w:rsidRPr="008D73C4">
        <w:rPr>
          <w:rFonts w:ascii="Times New Roman" w:hAnsi="Times New Roman"/>
          <w:sz w:val="24"/>
          <w:u w:val="single"/>
        </w:rPr>
        <w:t>That</w:t>
      </w:r>
      <w:proofErr w:type="gramEnd"/>
      <w:r w:rsidRPr="008D73C4">
        <w:rPr>
          <w:rFonts w:ascii="Times New Roman" w:hAnsi="Times New Roman"/>
          <w:sz w:val="24"/>
          <w:u w:val="single"/>
        </w:rPr>
        <w:t xml:space="preserve"> is not designed to produce valid and reliable results that can be generalized to the universe of study</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6A063B" w:rsidP="008E5F6C">
      <w:pPr>
        <w:rPr>
          <w:rFonts w:ascii="Times New Roman" w:hAnsi="Times New Roman"/>
          <w:sz w:val="24"/>
        </w:rPr>
      </w:pPr>
      <w:r>
        <w:rPr>
          <w:rFonts w:ascii="Times New Roman" w:hAnsi="Times New Roman"/>
          <w:sz w:val="24"/>
        </w:rPr>
        <w:t>This collection is not a survey.</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f.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use of statistical sampling which has not been reviewed and approved by OMB</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6A063B" w:rsidP="008E5F6C">
      <w:pPr>
        <w:rPr>
          <w:rFonts w:ascii="Times New Roman" w:hAnsi="Times New Roman"/>
          <w:sz w:val="24"/>
        </w:rPr>
      </w:pPr>
      <w:r>
        <w:rPr>
          <w:rFonts w:ascii="Times New Roman" w:hAnsi="Times New Roman"/>
          <w:sz w:val="24"/>
        </w:rPr>
        <w:t>This collection does not employ statistical sampling.</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g.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a pledge of confidentiality</w:t>
      </w:r>
      <w:r w:rsidR="006A063B">
        <w:rPr>
          <w:rFonts w:ascii="Times New Roman" w:hAnsi="Times New Roman"/>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requirement of a pledge of confidentiality.</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     </w:t>
      </w:r>
      <w:proofErr w:type="gramStart"/>
      <w:r w:rsidRPr="008D73C4">
        <w:rPr>
          <w:rFonts w:ascii="Times New Roman" w:hAnsi="Times New Roman"/>
          <w:sz w:val="24"/>
        </w:rPr>
        <w:t xml:space="preserve">h.  </w:t>
      </w:r>
      <w:r w:rsidRPr="008D73C4">
        <w:rPr>
          <w:rFonts w:ascii="Times New Roman" w:hAnsi="Times New Roman"/>
          <w:sz w:val="24"/>
          <w:u w:val="single"/>
        </w:rPr>
        <w:t>Requiring</w:t>
      </w:r>
      <w:proofErr w:type="gramEnd"/>
      <w:r w:rsidRPr="008D73C4">
        <w:rPr>
          <w:rFonts w:ascii="Times New Roman" w:hAnsi="Times New Roman"/>
          <w:sz w:val="24"/>
          <w:u w:val="single"/>
        </w:rPr>
        <w:t xml:space="preserve"> submission of proprietary trade secrets</w:t>
      </w:r>
      <w:r w:rsidRPr="008D73C4">
        <w:rPr>
          <w:rFonts w:ascii="Times New Roman" w:hAnsi="Times New Roman"/>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There is no requirement </w:t>
      </w:r>
      <w:r w:rsidR="006A063B">
        <w:rPr>
          <w:rFonts w:ascii="Times New Roman" w:hAnsi="Times New Roman"/>
          <w:sz w:val="24"/>
        </w:rPr>
        <w:t>to submit</w:t>
      </w:r>
      <w:r w:rsidRPr="008D73C4">
        <w:rPr>
          <w:rFonts w:ascii="Times New Roman" w:hAnsi="Times New Roman"/>
          <w:sz w:val="24"/>
        </w:rPr>
        <w:t xml:space="preserve"> proprietary trade secrets.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203DF9" w:rsidRDefault="008E5F6C" w:rsidP="008E5F6C">
      <w:pPr>
        <w:rPr>
          <w:rFonts w:ascii="Times New Roman" w:hAnsi="Times New Roman"/>
          <w:b/>
          <w:sz w:val="24"/>
        </w:rPr>
      </w:pPr>
      <w:r w:rsidRPr="00203DF9">
        <w:rPr>
          <w:rFonts w:ascii="Times New Roman" w:hAnsi="Times New Roman"/>
          <w:sz w:val="24"/>
        </w:rPr>
        <w:t xml:space="preserve"> </w:t>
      </w:r>
      <w:r w:rsidRPr="00203DF9">
        <w:rPr>
          <w:rFonts w:ascii="Times New Roman" w:hAnsi="Times New Roman"/>
          <w:b/>
          <w:sz w:val="24"/>
        </w:rPr>
        <w:t xml:space="preserve">8.  </w:t>
      </w:r>
      <w:r w:rsidRPr="00203DF9">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203DF9">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As required by 5 CFR 1320.9(d), a Notice to request comments was published on </w:t>
      </w:r>
    </w:p>
    <w:p w:rsidR="008E5F6C" w:rsidRPr="008D73C4" w:rsidRDefault="00621556" w:rsidP="008E5F6C">
      <w:pPr>
        <w:rPr>
          <w:rFonts w:ascii="Times New Roman" w:hAnsi="Times New Roman"/>
          <w:sz w:val="24"/>
        </w:rPr>
      </w:pPr>
      <w:proofErr w:type="gramStart"/>
      <w:r>
        <w:rPr>
          <w:rFonts w:ascii="Times New Roman" w:hAnsi="Times New Roman"/>
          <w:sz w:val="24"/>
        </w:rPr>
        <w:t>June 15, 2015, at 80 FR 34139 (114)</w:t>
      </w:r>
      <w:r w:rsidR="008E5F6C" w:rsidRPr="008D73C4">
        <w:rPr>
          <w:rFonts w:ascii="Times New Roman" w:hAnsi="Times New Roman"/>
          <w:sz w:val="24"/>
        </w:rPr>
        <w:t>.</w:t>
      </w:r>
      <w:proofErr w:type="gramEnd"/>
      <w:r w:rsidR="008E5F6C" w:rsidRPr="008D73C4">
        <w:rPr>
          <w:rFonts w:ascii="Times New Roman" w:hAnsi="Times New Roman"/>
          <w:sz w:val="24"/>
        </w:rPr>
        <w:t xml:space="preserve">  No comments were received.</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 xml:space="preserve">Part 1773 is published in the Code of Federal Regulations and </w:t>
      </w:r>
      <w:r w:rsidR="00F54AF1">
        <w:rPr>
          <w:rFonts w:ascii="Times New Roman" w:hAnsi="Times New Roman"/>
          <w:sz w:val="24"/>
        </w:rPr>
        <w:t xml:space="preserve">is </w:t>
      </w:r>
      <w:r w:rsidRPr="008D73C4">
        <w:rPr>
          <w:rFonts w:ascii="Times New Roman" w:hAnsi="Times New Roman"/>
          <w:sz w:val="24"/>
        </w:rPr>
        <w:t xml:space="preserve">transmitted to all RUS borrowers.  The Agency’s Field Accountants </w:t>
      </w:r>
      <w:r w:rsidR="00F54AF1">
        <w:rPr>
          <w:rFonts w:ascii="Times New Roman" w:hAnsi="Times New Roman"/>
          <w:sz w:val="24"/>
        </w:rPr>
        <w:t xml:space="preserve">have direct contact with borrowers and </w:t>
      </w:r>
      <w:r w:rsidRPr="008D73C4">
        <w:rPr>
          <w:rFonts w:ascii="Times New Roman" w:hAnsi="Times New Roman"/>
          <w:sz w:val="24"/>
        </w:rPr>
        <w:t xml:space="preserve">work closely with borrowers in the field regarding RUS accounting and auditing </w:t>
      </w:r>
      <w:proofErr w:type="gramStart"/>
      <w:r w:rsidRPr="008D73C4">
        <w:rPr>
          <w:rFonts w:ascii="Times New Roman" w:hAnsi="Times New Roman"/>
          <w:sz w:val="24"/>
        </w:rPr>
        <w:t>requirements</w:t>
      </w:r>
      <w:r w:rsidR="00F54AF1">
        <w:rPr>
          <w:rFonts w:ascii="Times New Roman" w:hAnsi="Times New Roman"/>
          <w:sz w:val="24"/>
        </w:rPr>
        <w:t xml:space="preserve">  and</w:t>
      </w:r>
      <w:proofErr w:type="gramEnd"/>
      <w:r w:rsidR="00F54AF1">
        <w:rPr>
          <w:rFonts w:ascii="Times New Roman" w:hAnsi="Times New Roman"/>
          <w:sz w:val="24"/>
        </w:rPr>
        <w:t xml:space="preserve"> provide technical assistance, if it is requested</w:t>
      </w:r>
      <w:r w:rsidRPr="008D73C4">
        <w:rPr>
          <w:rFonts w:ascii="Times New Roman" w:hAnsi="Times New Roman"/>
          <w:sz w:val="24"/>
        </w:rPr>
        <w:t>.  RUS conducts CPA seminars in several parts of the United States on a biennial basis to provide information to CPA firms regarding RUS’ audit requirements.</w:t>
      </w:r>
      <w:r w:rsidR="00D6570D">
        <w:rPr>
          <w:rFonts w:ascii="Times New Roman" w:hAnsi="Times New Roman"/>
          <w:sz w:val="24"/>
        </w:rPr>
        <w:t xml:space="preserve">  </w:t>
      </w:r>
      <w:r w:rsidR="00F54AF1">
        <w:rPr>
          <w:rFonts w:ascii="Times New Roman" w:hAnsi="Times New Roman"/>
          <w:sz w:val="24"/>
        </w:rPr>
        <w:t>In addition, RUS actively requests borrower suggestions and comments in order to improve program operations.</w:t>
      </w:r>
    </w:p>
    <w:p w:rsidR="008E5F6C" w:rsidRPr="008D73C4" w:rsidRDefault="008E5F6C" w:rsidP="008E5F6C">
      <w:pPr>
        <w:rPr>
          <w:rFonts w:ascii="Times New Roman" w:hAnsi="Times New Roman"/>
          <w:sz w:val="24"/>
        </w:rPr>
      </w:pPr>
    </w:p>
    <w:p w:rsidR="008E5F6C" w:rsidRDefault="00772E23" w:rsidP="008E5F6C">
      <w:pPr>
        <w:rPr>
          <w:rFonts w:ascii="Times New Roman" w:hAnsi="Times New Roman"/>
          <w:sz w:val="24"/>
        </w:rPr>
      </w:pPr>
      <w:r>
        <w:rPr>
          <w:rFonts w:ascii="Times New Roman" w:hAnsi="Times New Roman"/>
          <w:sz w:val="24"/>
        </w:rPr>
        <w:t xml:space="preserve">Additionally, RUS </w:t>
      </w:r>
      <w:r w:rsidR="008E5F6C" w:rsidRPr="006F10A3">
        <w:rPr>
          <w:rFonts w:ascii="Times New Roman" w:hAnsi="Times New Roman"/>
          <w:sz w:val="24"/>
        </w:rPr>
        <w:t xml:space="preserve">contacted </w:t>
      </w:r>
      <w:r w:rsidR="0092784C">
        <w:rPr>
          <w:rFonts w:ascii="Times New Roman" w:hAnsi="Times New Roman"/>
          <w:sz w:val="24"/>
        </w:rPr>
        <w:t xml:space="preserve">and interviewed </w:t>
      </w:r>
      <w:r w:rsidR="008E5F6C" w:rsidRPr="006F10A3">
        <w:rPr>
          <w:rFonts w:ascii="Times New Roman" w:hAnsi="Times New Roman"/>
          <w:sz w:val="24"/>
        </w:rPr>
        <w:t xml:space="preserve">the following users of 7 CFR 1773 and </w:t>
      </w:r>
      <w:r w:rsidR="0092784C">
        <w:rPr>
          <w:rFonts w:ascii="Times New Roman" w:hAnsi="Times New Roman"/>
          <w:sz w:val="24"/>
        </w:rPr>
        <w:t xml:space="preserve">discussed the burden placed on their utilities in connection with the information collection required by the regulation. </w:t>
      </w:r>
      <w:proofErr w:type="gramStart"/>
      <w:r w:rsidR="0092784C">
        <w:rPr>
          <w:rFonts w:ascii="Times New Roman" w:hAnsi="Times New Roman"/>
          <w:sz w:val="24"/>
        </w:rPr>
        <w:t>Interviewees</w:t>
      </w:r>
      <w:proofErr w:type="gramEnd"/>
      <w:r w:rsidR="0092784C">
        <w:rPr>
          <w:rFonts w:ascii="Times New Roman" w:hAnsi="Times New Roman"/>
          <w:sz w:val="24"/>
        </w:rPr>
        <w:t xml:space="preserve"> names, contact information and a summary of comments is below:</w:t>
      </w:r>
    </w:p>
    <w:p w:rsidR="00580370" w:rsidRDefault="00580370" w:rsidP="008E5F6C">
      <w:pPr>
        <w:rPr>
          <w:rFonts w:ascii="Times New Roman" w:hAnsi="Times New Roman"/>
          <w:sz w:val="24"/>
        </w:rPr>
      </w:pP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Cynthia Anderson</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CFO</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Jefferson Energy Cooperative</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lastRenderedPageBreak/>
        <w:t>3077 Hwy 17</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Wrens, GA 30833</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704-547-5025</w:t>
      </w:r>
    </w:p>
    <w:p w:rsidR="00580370" w:rsidRDefault="00580370" w:rsidP="00580370">
      <w:pPr>
        <w:rPr>
          <w:rFonts w:ascii="Times New Roman" w:hAnsi="Times New Roman"/>
          <w:sz w:val="24"/>
          <w:szCs w:val="24"/>
        </w:rPr>
      </w:pPr>
    </w:p>
    <w:p w:rsidR="0006217D" w:rsidRDefault="0045083A" w:rsidP="00580370">
      <w:pPr>
        <w:rPr>
          <w:rFonts w:ascii="Times New Roman" w:hAnsi="Times New Roman"/>
          <w:sz w:val="24"/>
          <w:szCs w:val="24"/>
        </w:rPr>
      </w:pPr>
      <w:r>
        <w:rPr>
          <w:rFonts w:ascii="Times New Roman" w:hAnsi="Times New Roman"/>
          <w:sz w:val="24"/>
          <w:szCs w:val="24"/>
        </w:rPr>
        <w:t>Ms. Anderson stated that the information submitted according to the requirements of 7 CFR 1773 was not burdensome to obtain. She advised that the information required was maintained in their records as recommended by generally accepted accounting standards. Ms. Anderson was asked for suggestions for improvement of information collection and could think of no suggestions for improvement.</w:t>
      </w:r>
    </w:p>
    <w:p w:rsidR="0006217D" w:rsidRDefault="0006217D" w:rsidP="00580370">
      <w:pPr>
        <w:rPr>
          <w:rFonts w:ascii="Times New Roman" w:hAnsi="Times New Roman"/>
          <w:sz w:val="24"/>
          <w:szCs w:val="24"/>
        </w:rPr>
      </w:pP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Kelly Wilkins</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V. Pres of Administration</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Habersham EMC</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6135 Hwy 115E</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Clarksville, GA 30523</w:t>
      </w:r>
    </w:p>
    <w:p w:rsidR="00580370" w:rsidRDefault="00580370" w:rsidP="00580370">
      <w:pPr>
        <w:rPr>
          <w:rFonts w:ascii="Times New Roman" w:hAnsi="Times New Roman"/>
          <w:sz w:val="24"/>
          <w:szCs w:val="24"/>
        </w:rPr>
      </w:pPr>
      <w:r w:rsidRPr="00580370">
        <w:rPr>
          <w:rFonts w:ascii="Times New Roman" w:hAnsi="Times New Roman"/>
          <w:sz w:val="24"/>
          <w:szCs w:val="24"/>
        </w:rPr>
        <w:t>706-754-2114</w:t>
      </w:r>
    </w:p>
    <w:p w:rsidR="0045083A" w:rsidRDefault="0045083A" w:rsidP="00580370">
      <w:pPr>
        <w:rPr>
          <w:rFonts w:ascii="Times New Roman" w:hAnsi="Times New Roman"/>
          <w:sz w:val="24"/>
          <w:szCs w:val="24"/>
        </w:rPr>
      </w:pPr>
    </w:p>
    <w:p w:rsidR="0045083A" w:rsidRPr="00580370" w:rsidRDefault="0045083A" w:rsidP="00580370">
      <w:pPr>
        <w:rPr>
          <w:rFonts w:ascii="Times New Roman" w:hAnsi="Times New Roman"/>
          <w:sz w:val="24"/>
          <w:szCs w:val="24"/>
        </w:rPr>
      </w:pPr>
      <w:r>
        <w:rPr>
          <w:rFonts w:ascii="Times New Roman" w:hAnsi="Times New Roman"/>
          <w:sz w:val="24"/>
          <w:szCs w:val="24"/>
        </w:rPr>
        <w:t>Mr. Wilkins expressed a similar opinion that what is required by the regulation is also required by good business practices and they would be compiling the same information and completing the same reviews if the electric cooperative was a RUS borrower or not.</w:t>
      </w:r>
    </w:p>
    <w:p w:rsidR="00580370" w:rsidRPr="00580370" w:rsidRDefault="00580370" w:rsidP="00580370">
      <w:pPr>
        <w:rPr>
          <w:rFonts w:ascii="Times New Roman" w:hAnsi="Times New Roman"/>
          <w:sz w:val="24"/>
          <w:szCs w:val="24"/>
        </w:rPr>
      </w:pP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Cheryl Willett</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Director of Finance and Administration</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Washington Electric Cooperative</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PO Box 8, 40 Church Street</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E. Montpelier, VT 05651</w:t>
      </w:r>
    </w:p>
    <w:p w:rsidR="00580370" w:rsidRPr="00580370" w:rsidRDefault="00580370" w:rsidP="00580370">
      <w:pPr>
        <w:rPr>
          <w:rFonts w:ascii="Times New Roman" w:hAnsi="Times New Roman"/>
          <w:sz w:val="24"/>
          <w:szCs w:val="24"/>
        </w:rPr>
      </w:pPr>
      <w:r w:rsidRPr="00580370">
        <w:rPr>
          <w:rFonts w:ascii="Times New Roman" w:hAnsi="Times New Roman"/>
          <w:sz w:val="24"/>
          <w:szCs w:val="24"/>
        </w:rPr>
        <w:t>802-224-2338</w:t>
      </w:r>
    </w:p>
    <w:p w:rsidR="00580370" w:rsidRDefault="00580370" w:rsidP="008E5F6C">
      <w:pPr>
        <w:rPr>
          <w:rFonts w:ascii="Times New Roman" w:hAnsi="Times New Roman"/>
          <w:sz w:val="24"/>
        </w:rPr>
      </w:pPr>
    </w:p>
    <w:p w:rsidR="0045083A" w:rsidRPr="00580370" w:rsidRDefault="0045083A" w:rsidP="008E5F6C">
      <w:pPr>
        <w:rPr>
          <w:rFonts w:ascii="Times New Roman" w:hAnsi="Times New Roman"/>
          <w:sz w:val="24"/>
        </w:rPr>
      </w:pPr>
      <w:r>
        <w:rPr>
          <w:rFonts w:ascii="Times New Roman" w:hAnsi="Times New Roman"/>
          <w:sz w:val="24"/>
        </w:rPr>
        <w:t>Ms. Willett discussed the burden placed on the Washington Electric Cooperative by the RUS requirements.  She stated that the accounting standards and the information required is what is standard within any utility or business organization.  She stated that most of the information is kept in the normal course of business and she did not consider the requirements burdensome. Ms. Willett was asked for suggestions to improve the information collection and she was satisfied with the information collection and could not think of ways that the requirements could be lessened and still adhere to generally accepted accounting practices.</w:t>
      </w:r>
    </w:p>
    <w:p w:rsidR="00580370" w:rsidRDefault="00580370" w:rsidP="008E5F6C">
      <w:pPr>
        <w:rPr>
          <w:rFonts w:ascii="Times New Roman" w:hAnsi="Times New Roman"/>
          <w:sz w:val="24"/>
        </w:rPr>
      </w:pPr>
    </w:p>
    <w:p w:rsidR="00E46858" w:rsidRDefault="00E46858" w:rsidP="008E5F6C">
      <w:pPr>
        <w:rPr>
          <w:rFonts w:ascii="Times New Roman" w:hAnsi="Times New Roman"/>
          <w:sz w:val="24"/>
        </w:rPr>
      </w:pPr>
    </w:p>
    <w:p w:rsidR="008E5F6C" w:rsidRPr="00B74B6B" w:rsidRDefault="008E5F6C" w:rsidP="008E5F6C">
      <w:pPr>
        <w:rPr>
          <w:rFonts w:ascii="Times New Roman" w:hAnsi="Times New Roman"/>
          <w:b/>
          <w:sz w:val="24"/>
        </w:rPr>
      </w:pPr>
      <w:r w:rsidRPr="008D73C4">
        <w:rPr>
          <w:rFonts w:ascii="Times New Roman" w:hAnsi="Times New Roman"/>
          <w:sz w:val="24"/>
        </w:rPr>
        <w:t xml:space="preserve"> </w:t>
      </w:r>
      <w:r w:rsidRPr="00B74B6B">
        <w:rPr>
          <w:rFonts w:ascii="Times New Roman" w:hAnsi="Times New Roman"/>
          <w:b/>
          <w:sz w:val="24"/>
        </w:rPr>
        <w:t xml:space="preserve">9.  </w:t>
      </w:r>
      <w:r w:rsidRPr="00B74B6B">
        <w:rPr>
          <w:rFonts w:ascii="Times New Roman" w:hAnsi="Times New Roman"/>
          <w:b/>
          <w:sz w:val="24"/>
          <w:u w:val="single"/>
        </w:rPr>
        <w:t xml:space="preserve">Explain any decision to provide any payment or gift to respondents, other than </w:t>
      </w:r>
      <w:r w:rsidR="006F10A3" w:rsidRPr="00B74B6B">
        <w:rPr>
          <w:rFonts w:ascii="Times New Roman" w:hAnsi="Times New Roman"/>
          <w:b/>
          <w:sz w:val="24"/>
          <w:u w:val="single"/>
        </w:rPr>
        <w:t>remuneration</w:t>
      </w:r>
      <w:r w:rsidRPr="00B74B6B">
        <w:rPr>
          <w:rFonts w:ascii="Times New Roman" w:hAnsi="Times New Roman"/>
          <w:b/>
          <w:sz w:val="24"/>
          <w:u w:val="single"/>
        </w:rPr>
        <w:t xml:space="preserve"> of contractors or grantees</w:t>
      </w:r>
      <w:r w:rsidRPr="00B74B6B">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Payments or gifts are not provided to respondents.</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B74B6B" w:rsidRDefault="008E5F6C" w:rsidP="008E5F6C">
      <w:pPr>
        <w:rPr>
          <w:rFonts w:ascii="Times New Roman" w:hAnsi="Times New Roman"/>
          <w:b/>
          <w:sz w:val="24"/>
        </w:rPr>
      </w:pPr>
      <w:r w:rsidRPr="00B74B6B">
        <w:rPr>
          <w:rFonts w:ascii="Times New Roman" w:hAnsi="Times New Roman"/>
          <w:b/>
          <w:sz w:val="24"/>
        </w:rPr>
        <w:t xml:space="preserve">10.  </w:t>
      </w:r>
      <w:r w:rsidRPr="00B74B6B">
        <w:rPr>
          <w:rFonts w:ascii="Times New Roman" w:hAnsi="Times New Roman"/>
          <w:b/>
          <w:sz w:val="24"/>
          <w:u w:val="single"/>
        </w:rPr>
        <w:t>Describe any assurance of confidentiality provided to respondents and the basis for the assurance in statute, regulation, or Agency policy</w:t>
      </w:r>
      <w:r w:rsidRPr="00B74B6B">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is no assurance of confidentiality provided.</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p>
    <w:p w:rsidR="008E5F6C" w:rsidRPr="00B74B6B" w:rsidRDefault="008E5F6C" w:rsidP="008E5F6C">
      <w:pPr>
        <w:rPr>
          <w:rFonts w:ascii="Times New Roman" w:hAnsi="Times New Roman"/>
          <w:b/>
          <w:sz w:val="24"/>
        </w:rPr>
      </w:pPr>
      <w:r w:rsidRPr="00B74B6B">
        <w:rPr>
          <w:rFonts w:ascii="Times New Roman" w:hAnsi="Times New Roman"/>
          <w:b/>
          <w:sz w:val="24"/>
        </w:rPr>
        <w:t xml:space="preserve">11.  </w:t>
      </w:r>
      <w:r w:rsidRPr="00B74B6B">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B74B6B">
        <w:rPr>
          <w:rFonts w:ascii="Times New Roman" w:hAnsi="Times New Roman"/>
          <w:b/>
          <w:sz w:val="24"/>
        </w:rPr>
        <w:t>.</w:t>
      </w:r>
    </w:p>
    <w:p w:rsidR="008E5F6C" w:rsidRPr="008D73C4"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8D73C4">
        <w:rPr>
          <w:rFonts w:ascii="Times New Roman" w:hAnsi="Times New Roman"/>
          <w:sz w:val="24"/>
        </w:rPr>
        <w:t>There are no questions of a sensitive nature.</w:t>
      </w:r>
    </w:p>
    <w:p w:rsidR="008E5F6C" w:rsidRPr="008D73C4" w:rsidRDefault="008E5F6C" w:rsidP="008E5F6C">
      <w:pPr>
        <w:rPr>
          <w:rFonts w:ascii="Times New Roman" w:hAnsi="Times New Roman"/>
          <w:sz w:val="24"/>
        </w:rPr>
      </w:pPr>
    </w:p>
    <w:p w:rsidR="008E5F6C" w:rsidRPr="00B74B6B" w:rsidRDefault="008E5F6C" w:rsidP="008E5F6C">
      <w:pPr>
        <w:rPr>
          <w:rFonts w:ascii="Times New Roman" w:hAnsi="Times New Roman"/>
          <w:b/>
          <w:sz w:val="24"/>
        </w:rPr>
      </w:pPr>
      <w:r w:rsidRPr="00B74B6B">
        <w:rPr>
          <w:rFonts w:ascii="Times New Roman" w:hAnsi="Times New Roman"/>
          <w:b/>
          <w:sz w:val="24"/>
        </w:rPr>
        <w:t xml:space="preserve">12.  </w:t>
      </w:r>
      <w:r w:rsidRPr="00B74B6B">
        <w:rPr>
          <w:rFonts w:ascii="Times New Roman" w:hAnsi="Times New Roman"/>
          <w:b/>
          <w:sz w:val="24"/>
          <w:u w:val="single"/>
        </w:rPr>
        <w:t>Provide estimates of the hour burden of the collection of information</w:t>
      </w:r>
      <w:r w:rsidRPr="00B74B6B">
        <w:rPr>
          <w:rFonts w:ascii="Times New Roman" w:hAnsi="Times New Roman"/>
          <w:b/>
          <w:sz w:val="24"/>
        </w:rPr>
        <w:t>.</w:t>
      </w:r>
    </w:p>
    <w:p w:rsidR="00561A40" w:rsidRDefault="00561A40" w:rsidP="008E5F6C">
      <w:pPr>
        <w:rPr>
          <w:rFonts w:ascii="Times New Roman" w:hAnsi="Times New Roman"/>
          <w:sz w:val="24"/>
        </w:rPr>
      </w:pPr>
    </w:p>
    <w:p w:rsidR="00AA66BE" w:rsidRDefault="00561A40" w:rsidP="008E5F6C">
      <w:pPr>
        <w:rPr>
          <w:rFonts w:ascii="Times New Roman" w:hAnsi="Times New Roman"/>
          <w:sz w:val="24"/>
        </w:rPr>
      </w:pPr>
      <w:r>
        <w:rPr>
          <w:rFonts w:ascii="Times New Roman" w:hAnsi="Times New Roman"/>
          <w:sz w:val="24"/>
        </w:rPr>
        <w:t>There is an increase of 987 burden hours, from 13,927 to 14,914, during the last reporting period. The increase is an agency adjustment due to an increase of 90 respondents, from 1,250 to 1,340, during the last reporting period.</w:t>
      </w:r>
      <w:r w:rsidR="00B74B6B">
        <w:rPr>
          <w:rFonts w:ascii="Times New Roman" w:hAnsi="Times New Roman"/>
          <w:sz w:val="24"/>
        </w:rPr>
        <w:t xml:space="preserve"> </w:t>
      </w:r>
      <w:r w:rsidR="00CB3A6F">
        <w:rPr>
          <w:rFonts w:ascii="Times New Roman" w:hAnsi="Times New Roman"/>
          <w:sz w:val="24"/>
        </w:rPr>
        <w:t xml:space="preserve">The average number of respondents was calculated by taking the average of the actual number for the past three years. </w:t>
      </w:r>
      <w:r w:rsidR="006F5D5A">
        <w:rPr>
          <w:rFonts w:ascii="Times New Roman" w:hAnsi="Times New Roman"/>
          <w:sz w:val="24"/>
        </w:rPr>
        <w:t xml:space="preserve">The number of borrowers submitting Auditors reports, CPA Selections, Plans of Corrective Actions, Peer Review Reports, Scope limitations and Reports of Irregularities for each year of the reporting period was totaled and the average is the estimate for the respondents. The number of borrowers submitting Auditor’s reports for the reporting period is 1,340. CPA selection reports were submitted by an average of 100 of those borrowers. </w:t>
      </w:r>
      <w:r w:rsidR="00B02B5E">
        <w:rPr>
          <w:rFonts w:ascii="Times New Roman" w:hAnsi="Times New Roman"/>
          <w:sz w:val="24"/>
        </w:rPr>
        <w:t xml:space="preserve"> It is estimated that thirty percent, or 400</w:t>
      </w:r>
      <w:r w:rsidR="00CB3A6F">
        <w:rPr>
          <w:rFonts w:ascii="Times New Roman" w:hAnsi="Times New Roman"/>
          <w:sz w:val="24"/>
        </w:rPr>
        <w:t xml:space="preserve"> of the respondents</w:t>
      </w:r>
      <w:r w:rsidR="00B02B5E">
        <w:rPr>
          <w:rFonts w:ascii="Times New Roman" w:hAnsi="Times New Roman"/>
          <w:sz w:val="24"/>
        </w:rPr>
        <w:t xml:space="preserve"> submit written comments to the Agency concerning a plan of corrective action. </w:t>
      </w:r>
      <w:r w:rsidR="00CB3A6F">
        <w:rPr>
          <w:rFonts w:ascii="Times New Roman" w:hAnsi="Times New Roman"/>
          <w:sz w:val="24"/>
        </w:rPr>
        <w:t xml:space="preserve"> The average annual number of CPA reports on irregularities is 10 irregularities per year requiring one hour professional time and one hour of clerical time. </w:t>
      </w:r>
    </w:p>
    <w:p w:rsidR="00AA66BE" w:rsidRDefault="00AA66BE" w:rsidP="008E5F6C">
      <w:pPr>
        <w:rPr>
          <w:rFonts w:ascii="Times New Roman" w:hAnsi="Times New Roman"/>
          <w:sz w:val="24"/>
        </w:rPr>
      </w:pPr>
    </w:p>
    <w:p w:rsidR="00AA66BE" w:rsidRDefault="00AA66BE" w:rsidP="008E5F6C">
      <w:pPr>
        <w:rPr>
          <w:rFonts w:ascii="Times New Roman" w:hAnsi="Times New Roman"/>
          <w:sz w:val="24"/>
          <w:szCs w:val="24"/>
        </w:rPr>
      </w:pPr>
      <w:r>
        <w:rPr>
          <w:rFonts w:ascii="Times New Roman" w:hAnsi="Times New Roman"/>
          <w:sz w:val="24"/>
        </w:rPr>
        <w:t>RUS estimates a t</w:t>
      </w:r>
      <w:r w:rsidR="001333A1">
        <w:rPr>
          <w:rFonts w:ascii="Times New Roman" w:hAnsi="Times New Roman"/>
          <w:sz w:val="24"/>
        </w:rPr>
        <w:t>otal annualized cost of $617,379</w:t>
      </w:r>
      <w:r>
        <w:rPr>
          <w:rFonts w:ascii="Times New Roman" w:hAnsi="Times New Roman"/>
          <w:sz w:val="24"/>
        </w:rPr>
        <w:t xml:space="preserve">.10 for respondents to comply with these regulations. Wages for the calculations are based on information from the U.S. Department of Labor, Bureau of Labor Statistics, Occupational Employment Statistics (OES) retrieved from </w:t>
      </w:r>
      <w:hyperlink r:id="rId10" w:anchor="42-0000" w:history="1">
        <w:r w:rsidRPr="00AA66BE">
          <w:rPr>
            <w:rStyle w:val="Hyperlink"/>
            <w:rFonts w:ascii="Times New Roman" w:hAnsi="Times New Roman"/>
            <w:sz w:val="24"/>
          </w:rPr>
          <w:t>http:www.bls.gov/oes/current/oes_nat.htm#42-0000</w:t>
        </w:r>
      </w:hyperlink>
      <w:r>
        <w:rPr>
          <w:rFonts w:ascii="Times New Roman" w:hAnsi="Times New Roman"/>
          <w:sz w:val="24"/>
        </w:rPr>
        <w:t>. There are three wage categories, Auditors, Clerical/Administrative, and Professional (Chief Executive). The median hourly wage for Clerical/Administrative is $17</w:t>
      </w:r>
      <w:r w:rsidR="00617047">
        <w:rPr>
          <w:rFonts w:ascii="Times New Roman" w:hAnsi="Times New Roman"/>
          <w:sz w:val="24"/>
        </w:rPr>
        <w:t>.</w:t>
      </w:r>
      <w:r>
        <w:rPr>
          <w:rFonts w:ascii="Times New Roman" w:hAnsi="Times New Roman"/>
          <w:sz w:val="24"/>
        </w:rPr>
        <w:t>51 (OES Occupational Code 43-3031. The wage rate for Auditor is $31.70 (OES Occupational Code 13-2011), and the median hourly wage rate for the Professional category is $83.33 (OES Occupational Code 10-1011, Chief Executive).</w:t>
      </w:r>
      <w:r w:rsidR="003327A4">
        <w:rPr>
          <w:rFonts w:ascii="Times New Roman" w:hAnsi="Times New Roman"/>
          <w:sz w:val="24"/>
        </w:rPr>
        <w:t xml:space="preserve"> </w:t>
      </w:r>
      <w:proofErr w:type="gramStart"/>
      <w:r w:rsidR="003327A4" w:rsidRPr="003327A4">
        <w:rPr>
          <w:rFonts w:ascii="Times New Roman" w:hAnsi="Times New Roman"/>
          <w:sz w:val="24"/>
          <w:szCs w:val="24"/>
        </w:rPr>
        <w:t>Benefits as a percentage of total compensation for private trades was</w:t>
      </w:r>
      <w:proofErr w:type="gramEnd"/>
      <w:r w:rsidR="003327A4" w:rsidRPr="003327A4">
        <w:rPr>
          <w:rFonts w:ascii="Times New Roman" w:hAnsi="Times New Roman"/>
          <w:sz w:val="24"/>
          <w:szCs w:val="24"/>
        </w:rPr>
        <w:t xml:space="preserve"> 30.7 percent.</w:t>
      </w:r>
      <w:r w:rsidR="003327A4" w:rsidRPr="003327A4">
        <w:rPr>
          <w:rFonts w:ascii="Times New Roman" w:hAnsi="Times New Roman"/>
          <w:sz w:val="24"/>
          <w:szCs w:val="24"/>
          <w:vertAlign w:val="superscript"/>
        </w:rPr>
        <w:footnoteReference w:id="1"/>
      </w:r>
      <w:r w:rsidR="003327A4">
        <w:rPr>
          <w:rFonts w:ascii="Times New Roman" w:hAnsi="Times New Roman"/>
          <w:sz w:val="24"/>
          <w:szCs w:val="24"/>
        </w:rPr>
        <w:t xml:space="preserve">  The total hourly wage and benefits for Clerical/Administrative is $22.89; total hourly wage and benefits for Auditor category is $41.43; and total hourly wage and benefit for Professional is $108.92.</w:t>
      </w:r>
      <w:r w:rsidR="008678C1">
        <w:rPr>
          <w:rFonts w:ascii="Times New Roman" w:hAnsi="Times New Roman"/>
          <w:sz w:val="24"/>
          <w:szCs w:val="24"/>
        </w:rPr>
        <w:t xml:space="preserve"> A breakdown of the reporting requirements by section is indicated on the spreadsheet (RUS Form 36) attached to this package and</w:t>
      </w:r>
      <w:r w:rsidR="00E65579">
        <w:rPr>
          <w:rFonts w:ascii="Times New Roman" w:hAnsi="Times New Roman"/>
          <w:sz w:val="24"/>
          <w:szCs w:val="24"/>
        </w:rPr>
        <w:t xml:space="preserve"> the following is</w:t>
      </w:r>
      <w:r w:rsidR="008678C1">
        <w:rPr>
          <w:rFonts w:ascii="Times New Roman" w:hAnsi="Times New Roman"/>
          <w:sz w:val="24"/>
          <w:szCs w:val="24"/>
        </w:rPr>
        <w:t xml:space="preserve"> a summary of the respondent cost calculat</w:t>
      </w:r>
      <w:r w:rsidR="00E65579">
        <w:rPr>
          <w:rFonts w:ascii="Times New Roman" w:hAnsi="Times New Roman"/>
          <w:sz w:val="24"/>
          <w:szCs w:val="24"/>
        </w:rPr>
        <w:t>ion for this information</w:t>
      </w:r>
      <w:r w:rsidR="008678C1">
        <w:rPr>
          <w:rFonts w:ascii="Times New Roman" w:hAnsi="Times New Roman"/>
          <w:sz w:val="24"/>
          <w:szCs w:val="24"/>
        </w:rPr>
        <w:t>:</w:t>
      </w:r>
    </w:p>
    <w:p w:rsidR="008E5F6C" w:rsidRPr="00F41DC7" w:rsidRDefault="008E5F6C" w:rsidP="008E5F6C">
      <w:pPr>
        <w:rPr>
          <w:rFonts w:ascii="Times New Roman" w:hAnsi="Times New Roman"/>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602"/>
        <w:gridCol w:w="1350"/>
        <w:gridCol w:w="1008"/>
      </w:tblGrid>
      <w:tr w:rsidR="008E5F6C" w:rsidRPr="006F10A3" w:rsidTr="008E5F6C">
        <w:tc>
          <w:tcPr>
            <w:tcW w:w="1476"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t>Regulation</w:t>
            </w:r>
          </w:p>
        </w:tc>
        <w:tc>
          <w:tcPr>
            <w:tcW w:w="1602"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t xml:space="preserve">Number of </w:t>
            </w:r>
            <w:r w:rsidRPr="006F10A3">
              <w:rPr>
                <w:rFonts w:ascii="Times New Roman" w:hAnsi="Times New Roman"/>
                <w:sz w:val="24"/>
              </w:rPr>
              <w:lastRenderedPageBreak/>
              <w:t>Respondents</w:t>
            </w:r>
          </w:p>
        </w:tc>
        <w:tc>
          <w:tcPr>
            <w:tcW w:w="1350"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lastRenderedPageBreak/>
              <w:t xml:space="preserve">Total </w:t>
            </w:r>
            <w:r w:rsidRPr="006F10A3">
              <w:rPr>
                <w:rFonts w:ascii="Times New Roman" w:hAnsi="Times New Roman"/>
                <w:sz w:val="24"/>
              </w:rPr>
              <w:lastRenderedPageBreak/>
              <w:t>Annual Responses</w:t>
            </w:r>
          </w:p>
        </w:tc>
        <w:tc>
          <w:tcPr>
            <w:tcW w:w="1008" w:type="dxa"/>
          </w:tcPr>
          <w:p w:rsidR="008E5F6C" w:rsidRPr="006F10A3" w:rsidRDefault="008E5F6C" w:rsidP="008E5F6C">
            <w:pPr>
              <w:jc w:val="center"/>
              <w:rPr>
                <w:rFonts w:ascii="Times New Roman" w:hAnsi="Times New Roman"/>
                <w:sz w:val="24"/>
              </w:rPr>
            </w:pPr>
            <w:r w:rsidRPr="006F10A3">
              <w:rPr>
                <w:rFonts w:ascii="Times New Roman" w:hAnsi="Times New Roman"/>
                <w:sz w:val="24"/>
              </w:rPr>
              <w:lastRenderedPageBreak/>
              <w:t xml:space="preserve">Total </w:t>
            </w:r>
            <w:r w:rsidRPr="006F10A3">
              <w:rPr>
                <w:rFonts w:ascii="Times New Roman" w:hAnsi="Times New Roman"/>
                <w:sz w:val="24"/>
              </w:rPr>
              <w:lastRenderedPageBreak/>
              <w:t>Hours</w:t>
            </w:r>
          </w:p>
        </w:tc>
      </w:tr>
      <w:tr w:rsidR="008E5F6C" w:rsidRPr="006F10A3" w:rsidTr="008E5F6C">
        <w:tc>
          <w:tcPr>
            <w:tcW w:w="1476" w:type="dxa"/>
          </w:tcPr>
          <w:p w:rsidR="008E5F6C" w:rsidRPr="006F10A3" w:rsidRDefault="008E5F6C" w:rsidP="008E5F6C">
            <w:pPr>
              <w:rPr>
                <w:rFonts w:ascii="Times New Roman" w:hAnsi="Times New Roman"/>
                <w:sz w:val="24"/>
              </w:rPr>
            </w:pPr>
            <w:r w:rsidRPr="006F10A3">
              <w:rPr>
                <w:rFonts w:ascii="Times New Roman" w:hAnsi="Times New Roman"/>
                <w:sz w:val="24"/>
              </w:rPr>
              <w:lastRenderedPageBreak/>
              <w:t>7 CFR 1773</w:t>
            </w:r>
          </w:p>
        </w:tc>
        <w:tc>
          <w:tcPr>
            <w:tcW w:w="1602" w:type="dxa"/>
          </w:tcPr>
          <w:p w:rsidR="008E5F6C" w:rsidRPr="006F10A3" w:rsidRDefault="008E5F6C" w:rsidP="008E5F6C">
            <w:pPr>
              <w:rPr>
                <w:rFonts w:ascii="Times New Roman" w:hAnsi="Times New Roman"/>
                <w:sz w:val="24"/>
              </w:rPr>
            </w:pPr>
            <w:r w:rsidRPr="006F10A3">
              <w:rPr>
                <w:rFonts w:ascii="Times New Roman" w:hAnsi="Times New Roman"/>
                <w:sz w:val="24"/>
              </w:rPr>
              <w:t>1,</w:t>
            </w:r>
            <w:r w:rsidR="008678C1">
              <w:rPr>
                <w:rFonts w:ascii="Times New Roman" w:hAnsi="Times New Roman"/>
                <w:sz w:val="24"/>
              </w:rPr>
              <w:t>340</w:t>
            </w:r>
          </w:p>
        </w:tc>
        <w:tc>
          <w:tcPr>
            <w:tcW w:w="1350" w:type="dxa"/>
          </w:tcPr>
          <w:p w:rsidR="008E5F6C" w:rsidRPr="006F10A3" w:rsidRDefault="008E5F6C" w:rsidP="008E5F6C">
            <w:pPr>
              <w:rPr>
                <w:rFonts w:ascii="Times New Roman" w:hAnsi="Times New Roman"/>
                <w:sz w:val="24"/>
              </w:rPr>
            </w:pPr>
            <w:r w:rsidRPr="006F10A3">
              <w:rPr>
                <w:rFonts w:ascii="Times New Roman" w:hAnsi="Times New Roman"/>
                <w:sz w:val="24"/>
              </w:rPr>
              <w:t>1</w:t>
            </w:r>
            <w:r w:rsidR="008678C1">
              <w:rPr>
                <w:rFonts w:ascii="Times New Roman" w:hAnsi="Times New Roman"/>
                <w:sz w:val="24"/>
              </w:rPr>
              <w:t>,967</w:t>
            </w:r>
          </w:p>
        </w:tc>
        <w:tc>
          <w:tcPr>
            <w:tcW w:w="1008" w:type="dxa"/>
          </w:tcPr>
          <w:p w:rsidR="008E5F6C" w:rsidRPr="006F10A3" w:rsidRDefault="008E5F6C" w:rsidP="008E5F6C">
            <w:pPr>
              <w:rPr>
                <w:rFonts w:ascii="Times New Roman" w:hAnsi="Times New Roman"/>
                <w:sz w:val="24"/>
              </w:rPr>
            </w:pPr>
            <w:r w:rsidRPr="006F10A3">
              <w:rPr>
                <w:rFonts w:ascii="Times New Roman" w:hAnsi="Times New Roman"/>
                <w:sz w:val="24"/>
              </w:rPr>
              <w:t>1</w:t>
            </w:r>
            <w:r w:rsidR="008678C1">
              <w:rPr>
                <w:rFonts w:ascii="Times New Roman" w:hAnsi="Times New Roman"/>
                <w:sz w:val="24"/>
              </w:rPr>
              <w:t>4,914</w:t>
            </w:r>
          </w:p>
        </w:tc>
      </w:tr>
    </w:tbl>
    <w:p w:rsidR="008E5F6C" w:rsidRPr="00F41DC7" w:rsidRDefault="008E5F6C" w:rsidP="008E5F6C">
      <w:pPr>
        <w:rPr>
          <w:rFonts w:ascii="Times New Roman" w:hAnsi="Times New Roman"/>
          <w:sz w:val="24"/>
          <w:highlight w:val="yellow"/>
        </w:rPr>
      </w:pPr>
    </w:p>
    <w:p w:rsidR="008E5F6C" w:rsidRPr="006F10A3" w:rsidRDefault="008E5F6C" w:rsidP="008E5F6C">
      <w:pPr>
        <w:rPr>
          <w:rFonts w:ascii="Times New Roman" w:hAnsi="Times New Roman"/>
          <w:sz w:val="24"/>
        </w:rPr>
      </w:pPr>
      <w:r w:rsidRPr="006F10A3">
        <w:rPr>
          <w:rFonts w:ascii="Times New Roman" w:hAnsi="Times New Roman"/>
          <w:sz w:val="24"/>
        </w:rPr>
        <w:t>The cost per burden item is estimated as follows:</w:t>
      </w:r>
    </w:p>
    <w:p w:rsidR="008E5F6C" w:rsidRPr="006F10A3" w:rsidRDefault="008E5F6C" w:rsidP="008E5F6C">
      <w:pPr>
        <w:rPr>
          <w:rFonts w:ascii="Times New Roman" w:hAnsi="Times New Roman"/>
          <w:sz w:val="24"/>
        </w:rPr>
      </w:pPr>
    </w:p>
    <w:p w:rsidR="008E5F6C" w:rsidRPr="006F10A3" w:rsidRDefault="008E5F6C" w:rsidP="008E5F6C">
      <w:pPr>
        <w:rPr>
          <w:rFonts w:ascii="Times New Roman" w:hAnsi="Times New Roman"/>
          <w:i/>
          <w:sz w:val="24"/>
          <w:szCs w:val="24"/>
        </w:rPr>
      </w:pPr>
      <w:r w:rsidRPr="006F10A3">
        <w:rPr>
          <w:rFonts w:ascii="Times New Roman" w:hAnsi="Times New Roman"/>
          <w:i/>
          <w:sz w:val="24"/>
          <w:szCs w:val="24"/>
        </w:rPr>
        <w:t>Selection of CPA</w:t>
      </w:r>
    </w:p>
    <w:p w:rsidR="008E5F6C" w:rsidRPr="006F10A3" w:rsidRDefault="008E5F6C" w:rsidP="008E5F6C">
      <w:pPr>
        <w:rPr>
          <w:rFonts w:ascii="Times New Roman" w:hAnsi="Times New Roman"/>
          <w:sz w:val="24"/>
          <w:szCs w:val="24"/>
        </w:rPr>
      </w:pPr>
      <w:r w:rsidRPr="006F10A3">
        <w:rPr>
          <w:rFonts w:ascii="Times New Roman" w:hAnsi="Times New Roman"/>
          <w:sz w:val="24"/>
          <w:szCs w:val="24"/>
        </w:rPr>
        <w:t>Clerical Time:</w:t>
      </w:r>
    </w:p>
    <w:p w:rsidR="008E5F6C" w:rsidRPr="006F10A3" w:rsidRDefault="00DC61D6" w:rsidP="006F10A3">
      <w:pPr>
        <w:rPr>
          <w:rFonts w:ascii="Times New Roman" w:hAnsi="Times New Roman"/>
          <w:sz w:val="24"/>
          <w:szCs w:val="24"/>
        </w:rPr>
      </w:pPr>
      <w:r>
        <w:rPr>
          <w:rFonts w:ascii="Times New Roman" w:hAnsi="Times New Roman"/>
          <w:sz w:val="24"/>
          <w:szCs w:val="24"/>
        </w:rPr>
        <w:t>100 x .25 X $22.89</w:t>
      </w:r>
      <w:r w:rsidR="008E5F6C" w:rsidRPr="006F10A3">
        <w:rPr>
          <w:rFonts w:ascii="Times New Roman" w:hAnsi="Times New Roman"/>
          <w:sz w:val="24"/>
          <w:szCs w:val="24"/>
        </w:rPr>
        <w:tab/>
      </w:r>
      <w:r w:rsidR="008E5F6C" w:rsidRPr="006F10A3">
        <w:rPr>
          <w:rFonts w:ascii="Times New Roman" w:hAnsi="Times New Roman"/>
          <w:sz w:val="24"/>
          <w:szCs w:val="24"/>
        </w:rPr>
        <w:tab/>
      </w:r>
      <w:r w:rsidR="008E5F6C" w:rsidRPr="006F10A3">
        <w:rPr>
          <w:rFonts w:ascii="Times New Roman" w:hAnsi="Times New Roman"/>
          <w:sz w:val="24"/>
          <w:szCs w:val="24"/>
        </w:rPr>
        <w:tab/>
        <w:t>=</w:t>
      </w:r>
      <w:r w:rsidR="008E5F6C" w:rsidRPr="006F10A3">
        <w:rPr>
          <w:rFonts w:ascii="Times New Roman" w:hAnsi="Times New Roman"/>
          <w:sz w:val="24"/>
          <w:szCs w:val="24"/>
        </w:rPr>
        <w:tab/>
      </w:r>
      <w:r w:rsidR="008E5F6C" w:rsidRPr="006F10A3">
        <w:rPr>
          <w:rFonts w:ascii="Times New Roman" w:hAnsi="Times New Roman"/>
          <w:sz w:val="24"/>
          <w:szCs w:val="24"/>
        </w:rPr>
        <w:tab/>
        <w:t xml:space="preserve">$ </w:t>
      </w:r>
      <w:r>
        <w:rPr>
          <w:rFonts w:ascii="Times New Roman" w:hAnsi="Times New Roman"/>
          <w:sz w:val="24"/>
          <w:szCs w:val="24"/>
        </w:rPr>
        <w:t xml:space="preserve">      527</w:t>
      </w:r>
      <w:r w:rsidR="006F10A3" w:rsidRPr="006F10A3">
        <w:rPr>
          <w:rFonts w:ascii="Times New Roman" w:hAnsi="Times New Roman"/>
          <w:sz w:val="24"/>
          <w:szCs w:val="24"/>
        </w:rPr>
        <w:t>.25</w:t>
      </w:r>
    </w:p>
    <w:p w:rsidR="006F10A3" w:rsidRDefault="006F10A3" w:rsidP="008E5F6C">
      <w:pPr>
        <w:rPr>
          <w:rFonts w:ascii="Times New Roman" w:hAnsi="Times New Roman"/>
          <w:i/>
          <w:sz w:val="24"/>
        </w:rPr>
      </w:pPr>
    </w:p>
    <w:p w:rsidR="008E5F6C" w:rsidRPr="006F10A3" w:rsidRDefault="008E5F6C" w:rsidP="008E5F6C">
      <w:pPr>
        <w:rPr>
          <w:rFonts w:ascii="Times New Roman" w:hAnsi="Times New Roman"/>
          <w:i/>
          <w:sz w:val="24"/>
        </w:rPr>
      </w:pPr>
      <w:r w:rsidRPr="006F10A3">
        <w:rPr>
          <w:rFonts w:ascii="Times New Roman" w:hAnsi="Times New Roman"/>
          <w:i/>
          <w:sz w:val="24"/>
        </w:rPr>
        <w:t>Auditor’s Report</w:t>
      </w:r>
    </w:p>
    <w:p w:rsidR="008E5F6C" w:rsidRPr="006F10A3" w:rsidRDefault="00005176" w:rsidP="008E5F6C">
      <w:pPr>
        <w:rPr>
          <w:rFonts w:ascii="Times New Roman" w:hAnsi="Times New Roman"/>
          <w:sz w:val="24"/>
        </w:rPr>
      </w:pPr>
      <w:r>
        <w:rPr>
          <w:rFonts w:ascii="Times New Roman" w:hAnsi="Times New Roman"/>
          <w:sz w:val="24"/>
        </w:rPr>
        <w:t>Auditor</w:t>
      </w:r>
      <w:r w:rsidR="008E5F6C" w:rsidRPr="006F10A3">
        <w:rPr>
          <w:rFonts w:ascii="Times New Roman" w:hAnsi="Times New Roman"/>
          <w:sz w:val="24"/>
        </w:rPr>
        <w:t xml:space="preserve"> time</w:t>
      </w:r>
    </w:p>
    <w:p w:rsidR="008E5F6C" w:rsidRPr="006F10A3" w:rsidRDefault="00005176" w:rsidP="008E5F6C">
      <w:pPr>
        <w:rPr>
          <w:rFonts w:ascii="Times New Roman" w:hAnsi="Times New Roman"/>
          <w:sz w:val="24"/>
          <w:u w:val="single"/>
        </w:rPr>
      </w:pPr>
      <w:r>
        <w:rPr>
          <w:rFonts w:ascii="Times New Roman" w:hAnsi="Times New Roman"/>
          <w:sz w:val="24"/>
          <w:u w:val="single"/>
        </w:rPr>
        <w:t>1,340</w:t>
      </w:r>
      <w:r w:rsidR="008E5F6C" w:rsidRPr="006F10A3">
        <w:rPr>
          <w:rFonts w:ascii="Times New Roman" w:hAnsi="Times New Roman"/>
          <w:sz w:val="24"/>
          <w:u w:val="single"/>
        </w:rPr>
        <w:t xml:space="preserve"> X 11 hrs X $</w:t>
      </w:r>
      <w:r>
        <w:rPr>
          <w:rFonts w:ascii="Times New Roman" w:hAnsi="Times New Roman"/>
          <w:sz w:val="24"/>
          <w:u w:val="single"/>
        </w:rPr>
        <w:t>41.43</w:t>
      </w:r>
      <w:r w:rsidR="008E5F6C" w:rsidRPr="006F10A3">
        <w:rPr>
          <w:rFonts w:ascii="Times New Roman" w:hAnsi="Times New Roman"/>
          <w:sz w:val="24"/>
          <w:u w:val="single"/>
        </w:rPr>
        <w:tab/>
      </w:r>
      <w:r w:rsidR="008E5F6C" w:rsidRPr="006F10A3">
        <w:rPr>
          <w:rFonts w:ascii="Times New Roman" w:hAnsi="Times New Roman"/>
          <w:sz w:val="24"/>
          <w:u w:val="single"/>
        </w:rPr>
        <w:tab/>
        <w:t>=</w:t>
      </w:r>
      <w:r w:rsidR="008E5F6C" w:rsidRPr="006F10A3">
        <w:rPr>
          <w:rFonts w:ascii="Times New Roman" w:hAnsi="Times New Roman"/>
          <w:sz w:val="24"/>
          <w:u w:val="single"/>
        </w:rPr>
        <w:tab/>
        <w:t>___</w:t>
      </w:r>
      <w:r w:rsidR="008E5F6C" w:rsidRPr="006F10A3">
        <w:rPr>
          <w:rFonts w:ascii="Times New Roman" w:hAnsi="Times New Roman"/>
          <w:sz w:val="24"/>
          <w:u w:val="single"/>
        </w:rPr>
        <w:tab/>
        <w:t>$</w:t>
      </w:r>
      <w:r w:rsidR="00280EB2">
        <w:rPr>
          <w:rFonts w:ascii="Times New Roman" w:hAnsi="Times New Roman"/>
          <w:sz w:val="24"/>
          <w:u w:val="single"/>
        </w:rPr>
        <w:t xml:space="preserve"> 610,678.2</w:t>
      </w:r>
      <w:r w:rsidR="006F10A3" w:rsidRPr="006F10A3">
        <w:rPr>
          <w:rFonts w:ascii="Times New Roman" w:hAnsi="Times New Roman"/>
          <w:sz w:val="24"/>
          <w:u w:val="single"/>
        </w:rPr>
        <w:t>0</w:t>
      </w:r>
    </w:p>
    <w:p w:rsidR="008E5F6C" w:rsidRPr="006F10A3" w:rsidRDefault="008E5F6C" w:rsidP="008E5F6C">
      <w:pPr>
        <w:rPr>
          <w:rFonts w:ascii="Times New Roman" w:hAnsi="Times New Roman"/>
          <w:sz w:val="24"/>
        </w:rPr>
      </w:pPr>
    </w:p>
    <w:p w:rsidR="008E5F6C" w:rsidRPr="005F64A0" w:rsidRDefault="008E5F6C" w:rsidP="008E5F6C">
      <w:pPr>
        <w:rPr>
          <w:rFonts w:ascii="Times New Roman" w:hAnsi="Times New Roman"/>
          <w:i/>
          <w:sz w:val="24"/>
        </w:rPr>
      </w:pPr>
      <w:r w:rsidRPr="005F64A0">
        <w:rPr>
          <w:rFonts w:ascii="Times New Roman" w:hAnsi="Times New Roman"/>
          <w:i/>
          <w:sz w:val="24"/>
        </w:rPr>
        <w:t>Submission of Plan of Corrective Action</w:t>
      </w:r>
    </w:p>
    <w:p w:rsidR="008E5F6C" w:rsidRPr="005F64A0" w:rsidRDefault="00781440" w:rsidP="008E5F6C">
      <w:pPr>
        <w:rPr>
          <w:rFonts w:ascii="Times New Roman" w:hAnsi="Times New Roman"/>
          <w:sz w:val="24"/>
        </w:rPr>
      </w:pPr>
      <w:r>
        <w:rPr>
          <w:rFonts w:ascii="Times New Roman" w:hAnsi="Times New Roman"/>
          <w:sz w:val="24"/>
        </w:rPr>
        <w:t xml:space="preserve">Auditor </w:t>
      </w:r>
      <w:r w:rsidR="008E5F6C" w:rsidRPr="005F64A0">
        <w:rPr>
          <w:rFonts w:ascii="Times New Roman" w:hAnsi="Times New Roman"/>
          <w:sz w:val="24"/>
        </w:rPr>
        <w:t>Time:</w:t>
      </w:r>
    </w:p>
    <w:p w:rsidR="008E5F6C" w:rsidRPr="005F64A0" w:rsidRDefault="000913C1" w:rsidP="008E5F6C">
      <w:pPr>
        <w:rPr>
          <w:rFonts w:ascii="Times New Roman" w:hAnsi="Times New Roman"/>
          <w:sz w:val="24"/>
          <w:u w:val="single"/>
        </w:rPr>
      </w:pPr>
      <w:r>
        <w:rPr>
          <w:rFonts w:ascii="Times New Roman" w:hAnsi="Times New Roman"/>
          <w:sz w:val="24"/>
          <w:u w:val="single"/>
        </w:rPr>
        <w:t>400</w:t>
      </w:r>
      <w:r w:rsidR="008E5F6C" w:rsidRPr="005F64A0">
        <w:rPr>
          <w:rFonts w:ascii="Times New Roman" w:hAnsi="Times New Roman"/>
          <w:sz w:val="24"/>
          <w:u w:val="single"/>
        </w:rPr>
        <w:t xml:space="preserve"> X .25 hrs X $</w:t>
      </w:r>
      <w:r>
        <w:rPr>
          <w:rFonts w:ascii="Times New Roman" w:hAnsi="Times New Roman"/>
          <w:sz w:val="24"/>
          <w:u w:val="single"/>
        </w:rPr>
        <w:t>41.43</w:t>
      </w:r>
      <w:r w:rsidR="008E5F6C" w:rsidRPr="005F64A0">
        <w:rPr>
          <w:rFonts w:ascii="Times New Roman" w:hAnsi="Times New Roman"/>
          <w:sz w:val="24"/>
          <w:u w:val="single"/>
        </w:rPr>
        <w:tab/>
      </w:r>
      <w:r w:rsidR="008E5F6C" w:rsidRPr="005F64A0">
        <w:rPr>
          <w:rFonts w:ascii="Times New Roman" w:hAnsi="Times New Roman"/>
          <w:sz w:val="24"/>
          <w:u w:val="single"/>
        </w:rPr>
        <w:tab/>
        <w:t>=</w:t>
      </w:r>
      <w:r w:rsidR="008E5F6C" w:rsidRPr="005F64A0">
        <w:rPr>
          <w:rFonts w:ascii="Times New Roman" w:hAnsi="Times New Roman"/>
          <w:sz w:val="24"/>
          <w:u w:val="single"/>
        </w:rPr>
        <w:tab/>
      </w:r>
      <w:r w:rsidR="008E5F6C" w:rsidRPr="005F64A0">
        <w:rPr>
          <w:rFonts w:ascii="Times New Roman" w:hAnsi="Times New Roman"/>
          <w:sz w:val="24"/>
          <w:u w:val="single"/>
        </w:rPr>
        <w:tab/>
        <w:t>$</w:t>
      </w:r>
      <w:r>
        <w:rPr>
          <w:rFonts w:ascii="Times New Roman" w:hAnsi="Times New Roman"/>
          <w:sz w:val="24"/>
          <w:u w:val="single"/>
        </w:rPr>
        <w:t xml:space="preserve">     4,143.00</w:t>
      </w:r>
    </w:p>
    <w:p w:rsidR="008E5F6C" w:rsidRPr="005F64A0" w:rsidRDefault="008E5F6C" w:rsidP="008E5F6C">
      <w:pPr>
        <w:rPr>
          <w:rFonts w:ascii="Times New Roman" w:hAnsi="Times New Roman"/>
          <w:sz w:val="24"/>
        </w:rPr>
      </w:pPr>
    </w:p>
    <w:p w:rsidR="008E5F6C" w:rsidRPr="005F64A0" w:rsidRDefault="008E5F6C" w:rsidP="008E5F6C">
      <w:pPr>
        <w:rPr>
          <w:rFonts w:ascii="Times New Roman" w:hAnsi="Times New Roman"/>
          <w:i/>
          <w:sz w:val="24"/>
        </w:rPr>
      </w:pPr>
      <w:r w:rsidRPr="005F64A0">
        <w:rPr>
          <w:rFonts w:ascii="Times New Roman" w:hAnsi="Times New Roman"/>
          <w:i/>
          <w:sz w:val="24"/>
        </w:rPr>
        <w:t>Submission of Peer Review Reports</w:t>
      </w:r>
      <w:r w:rsidRPr="005F64A0">
        <w:rPr>
          <w:rFonts w:ascii="Times New Roman" w:hAnsi="Times New Roman"/>
          <w:i/>
          <w:sz w:val="24"/>
        </w:rPr>
        <w:tab/>
      </w:r>
      <w:r w:rsidRPr="005F64A0">
        <w:rPr>
          <w:rFonts w:ascii="Times New Roman" w:hAnsi="Times New Roman"/>
          <w:i/>
          <w:sz w:val="24"/>
        </w:rPr>
        <w:tab/>
      </w:r>
    </w:p>
    <w:p w:rsidR="008E5F6C" w:rsidRPr="005F64A0" w:rsidRDefault="008E5F6C" w:rsidP="008E5F6C">
      <w:pPr>
        <w:rPr>
          <w:rFonts w:ascii="Times New Roman" w:hAnsi="Times New Roman"/>
          <w:sz w:val="24"/>
        </w:rPr>
      </w:pPr>
      <w:r w:rsidRPr="005F64A0">
        <w:rPr>
          <w:rFonts w:ascii="Times New Roman" w:hAnsi="Times New Roman"/>
          <w:sz w:val="24"/>
        </w:rPr>
        <w:t>Clerical Time</w:t>
      </w:r>
    </w:p>
    <w:p w:rsidR="008E5F6C" w:rsidRPr="005F64A0" w:rsidRDefault="00764B0D" w:rsidP="006F10A3">
      <w:pPr>
        <w:rPr>
          <w:rFonts w:ascii="Times New Roman" w:hAnsi="Times New Roman"/>
          <w:sz w:val="24"/>
        </w:rPr>
      </w:pPr>
      <w:proofErr w:type="gramStart"/>
      <w:r>
        <w:rPr>
          <w:rFonts w:ascii="Times New Roman" w:hAnsi="Times New Roman"/>
          <w:sz w:val="24"/>
        </w:rPr>
        <w:t>115 x .25hrs.</w:t>
      </w:r>
      <w:proofErr w:type="gramEnd"/>
      <w:r>
        <w:rPr>
          <w:rFonts w:ascii="Times New Roman" w:hAnsi="Times New Roman"/>
          <w:sz w:val="24"/>
        </w:rPr>
        <w:t xml:space="preserve"> X $22.89</w:t>
      </w:r>
      <w:r w:rsidR="008E5F6C" w:rsidRPr="005F64A0">
        <w:rPr>
          <w:rFonts w:ascii="Times New Roman" w:hAnsi="Times New Roman"/>
          <w:sz w:val="24"/>
        </w:rPr>
        <w:tab/>
      </w:r>
      <w:r w:rsidR="008E5F6C" w:rsidRPr="005F64A0">
        <w:rPr>
          <w:rFonts w:ascii="Times New Roman" w:hAnsi="Times New Roman"/>
          <w:sz w:val="24"/>
        </w:rPr>
        <w:tab/>
        <w:t>=</w:t>
      </w:r>
      <w:r w:rsidR="008E5F6C" w:rsidRPr="005F64A0">
        <w:rPr>
          <w:rFonts w:ascii="Times New Roman" w:hAnsi="Times New Roman"/>
          <w:sz w:val="24"/>
        </w:rPr>
        <w:tab/>
      </w:r>
      <w:r w:rsidR="006F10A3" w:rsidRPr="005F64A0">
        <w:rPr>
          <w:rFonts w:ascii="Times New Roman" w:hAnsi="Times New Roman"/>
          <w:sz w:val="24"/>
        </w:rPr>
        <w:tab/>
      </w:r>
      <w:r w:rsidR="008E5F6C" w:rsidRPr="005F64A0">
        <w:rPr>
          <w:rFonts w:ascii="Times New Roman" w:hAnsi="Times New Roman"/>
          <w:sz w:val="24"/>
        </w:rPr>
        <w:t>$</w:t>
      </w:r>
      <w:r>
        <w:rPr>
          <w:rFonts w:ascii="Times New Roman" w:hAnsi="Times New Roman"/>
          <w:sz w:val="24"/>
        </w:rPr>
        <w:t xml:space="preserve">        658.09</w:t>
      </w:r>
    </w:p>
    <w:p w:rsidR="006F10A3" w:rsidRPr="005F64A0" w:rsidRDefault="006F10A3" w:rsidP="006F10A3">
      <w:pPr>
        <w:rPr>
          <w:rFonts w:ascii="Times New Roman" w:hAnsi="Times New Roman"/>
          <w:sz w:val="24"/>
        </w:rPr>
      </w:pPr>
    </w:p>
    <w:p w:rsidR="008E5F6C" w:rsidRPr="009E2470" w:rsidRDefault="008E5F6C" w:rsidP="008E5F6C">
      <w:pPr>
        <w:rPr>
          <w:rFonts w:ascii="Times New Roman" w:hAnsi="Times New Roman"/>
          <w:i/>
          <w:sz w:val="24"/>
        </w:rPr>
      </w:pPr>
      <w:r w:rsidRPr="009E2470">
        <w:rPr>
          <w:rFonts w:ascii="Times New Roman" w:hAnsi="Times New Roman"/>
          <w:i/>
          <w:sz w:val="24"/>
        </w:rPr>
        <w:t>Notification of Scope Limitation</w:t>
      </w:r>
    </w:p>
    <w:p w:rsidR="008E5F6C" w:rsidRPr="009E2470" w:rsidRDefault="008E5F6C" w:rsidP="008E5F6C">
      <w:pPr>
        <w:rPr>
          <w:rFonts w:ascii="Times New Roman" w:hAnsi="Times New Roman"/>
          <w:sz w:val="24"/>
        </w:rPr>
      </w:pPr>
      <w:r w:rsidRPr="009E2470">
        <w:rPr>
          <w:rFonts w:ascii="Times New Roman" w:hAnsi="Times New Roman"/>
          <w:sz w:val="24"/>
        </w:rPr>
        <w:t>Professional Time:</w:t>
      </w:r>
    </w:p>
    <w:p w:rsidR="008E5F6C" w:rsidRPr="009E2470" w:rsidRDefault="008E5F6C" w:rsidP="008E5F6C">
      <w:pPr>
        <w:rPr>
          <w:rFonts w:ascii="Times New Roman" w:hAnsi="Times New Roman"/>
          <w:sz w:val="24"/>
          <w:u w:val="single"/>
        </w:rPr>
      </w:pPr>
      <w:r w:rsidRPr="009E2470">
        <w:rPr>
          <w:rFonts w:ascii="Times New Roman" w:hAnsi="Times New Roman"/>
          <w:sz w:val="24"/>
          <w:u w:val="single"/>
        </w:rPr>
        <w:t>2 X .25 hrs X $1</w:t>
      </w:r>
      <w:r w:rsidR="00B6331C">
        <w:rPr>
          <w:rFonts w:ascii="Times New Roman" w:hAnsi="Times New Roman"/>
          <w:sz w:val="24"/>
          <w:u w:val="single"/>
        </w:rPr>
        <w:t>08.92</w:t>
      </w:r>
      <w:r w:rsidR="00B6331C">
        <w:rPr>
          <w:rFonts w:ascii="Times New Roman" w:hAnsi="Times New Roman"/>
          <w:sz w:val="24"/>
          <w:u w:val="single"/>
        </w:rPr>
        <w:tab/>
      </w:r>
      <w:r w:rsidRPr="009E2470">
        <w:rPr>
          <w:rFonts w:ascii="Times New Roman" w:hAnsi="Times New Roman"/>
          <w:sz w:val="24"/>
          <w:u w:val="single"/>
        </w:rPr>
        <w:tab/>
      </w:r>
      <w:r w:rsidRPr="009E2470">
        <w:rPr>
          <w:rFonts w:ascii="Times New Roman" w:hAnsi="Times New Roman"/>
          <w:sz w:val="24"/>
          <w:u w:val="single"/>
        </w:rPr>
        <w:tab/>
        <w:t>=</w:t>
      </w:r>
      <w:r w:rsidRPr="009E2470">
        <w:rPr>
          <w:rFonts w:ascii="Times New Roman" w:hAnsi="Times New Roman"/>
          <w:sz w:val="24"/>
          <w:u w:val="single"/>
        </w:rPr>
        <w:tab/>
      </w:r>
      <w:r w:rsidRPr="009E2470">
        <w:rPr>
          <w:rFonts w:ascii="Times New Roman" w:hAnsi="Times New Roman"/>
          <w:sz w:val="24"/>
          <w:u w:val="single"/>
        </w:rPr>
        <w:tab/>
        <w:t xml:space="preserve">$  </w:t>
      </w:r>
      <w:r w:rsidR="002A5532" w:rsidRPr="009E2470">
        <w:rPr>
          <w:rFonts w:ascii="Times New Roman" w:hAnsi="Times New Roman"/>
          <w:sz w:val="24"/>
          <w:u w:val="single"/>
        </w:rPr>
        <w:t xml:space="preserve"> </w:t>
      </w:r>
      <w:r w:rsidR="009E2470" w:rsidRPr="009E2470">
        <w:rPr>
          <w:rFonts w:ascii="Times New Roman" w:hAnsi="Times New Roman"/>
          <w:sz w:val="24"/>
          <w:u w:val="single"/>
        </w:rPr>
        <w:t xml:space="preserve">   </w:t>
      </w:r>
      <w:r w:rsidRPr="009E2470">
        <w:rPr>
          <w:rFonts w:ascii="Times New Roman" w:hAnsi="Times New Roman"/>
          <w:sz w:val="24"/>
          <w:u w:val="single"/>
        </w:rPr>
        <w:t xml:space="preserve">   </w:t>
      </w:r>
      <w:r w:rsidR="00B6331C">
        <w:rPr>
          <w:rFonts w:ascii="Times New Roman" w:hAnsi="Times New Roman"/>
          <w:sz w:val="24"/>
          <w:u w:val="single"/>
        </w:rPr>
        <w:t>54.46</w:t>
      </w:r>
    </w:p>
    <w:p w:rsidR="008E5F6C" w:rsidRPr="009E2470" w:rsidRDefault="008E5F6C" w:rsidP="008E5F6C">
      <w:pPr>
        <w:rPr>
          <w:rFonts w:ascii="Times New Roman" w:hAnsi="Times New Roman"/>
          <w:sz w:val="24"/>
        </w:rPr>
      </w:pPr>
    </w:p>
    <w:p w:rsidR="008E5F6C" w:rsidRPr="009E2470" w:rsidRDefault="008E5F6C" w:rsidP="008E5F6C">
      <w:pPr>
        <w:rPr>
          <w:rFonts w:ascii="Times New Roman" w:hAnsi="Times New Roman"/>
          <w:i/>
          <w:sz w:val="24"/>
        </w:rPr>
      </w:pPr>
      <w:r w:rsidRPr="009E2470">
        <w:rPr>
          <w:rFonts w:ascii="Times New Roman" w:hAnsi="Times New Roman"/>
          <w:i/>
          <w:sz w:val="24"/>
        </w:rPr>
        <w:t>Notice of Irregularities</w:t>
      </w:r>
    </w:p>
    <w:p w:rsidR="008E5F6C" w:rsidRPr="009E2470" w:rsidRDefault="008E5F6C" w:rsidP="008E5F6C">
      <w:pPr>
        <w:rPr>
          <w:rFonts w:ascii="Times New Roman" w:hAnsi="Times New Roman"/>
          <w:sz w:val="24"/>
        </w:rPr>
      </w:pPr>
      <w:r w:rsidRPr="009E2470">
        <w:rPr>
          <w:rFonts w:ascii="Times New Roman" w:hAnsi="Times New Roman"/>
          <w:sz w:val="24"/>
        </w:rPr>
        <w:t>Professional Time:</w:t>
      </w:r>
    </w:p>
    <w:p w:rsidR="008E5F6C" w:rsidRPr="009E2470" w:rsidRDefault="008E5F6C" w:rsidP="008E5F6C">
      <w:pPr>
        <w:rPr>
          <w:rFonts w:ascii="Times New Roman" w:hAnsi="Times New Roman"/>
          <w:sz w:val="24"/>
        </w:rPr>
      </w:pPr>
      <w:r w:rsidRPr="009E2470">
        <w:rPr>
          <w:rFonts w:ascii="Times New Roman" w:hAnsi="Times New Roman"/>
          <w:sz w:val="24"/>
        </w:rPr>
        <w:t>10 X 1 hr X $1</w:t>
      </w:r>
      <w:r w:rsidR="00425D19">
        <w:rPr>
          <w:rFonts w:ascii="Times New Roman" w:hAnsi="Times New Roman"/>
          <w:sz w:val="24"/>
        </w:rPr>
        <w:t>08.92</w:t>
      </w:r>
      <w:r w:rsidRPr="009E2470">
        <w:rPr>
          <w:rFonts w:ascii="Times New Roman" w:hAnsi="Times New Roman"/>
          <w:sz w:val="24"/>
        </w:rPr>
        <w:tab/>
      </w:r>
      <w:r w:rsidRPr="009E2470">
        <w:rPr>
          <w:rFonts w:ascii="Times New Roman" w:hAnsi="Times New Roman"/>
          <w:sz w:val="24"/>
        </w:rPr>
        <w:tab/>
      </w:r>
      <w:r w:rsidRPr="009E2470">
        <w:rPr>
          <w:rFonts w:ascii="Times New Roman" w:hAnsi="Times New Roman"/>
          <w:sz w:val="24"/>
        </w:rPr>
        <w:tab/>
        <w:t>=</w:t>
      </w:r>
      <w:r w:rsidRPr="009E2470">
        <w:rPr>
          <w:rFonts w:ascii="Times New Roman" w:hAnsi="Times New Roman"/>
          <w:sz w:val="24"/>
        </w:rPr>
        <w:tab/>
      </w:r>
      <w:r w:rsidRPr="009E2470">
        <w:rPr>
          <w:rFonts w:ascii="Times New Roman" w:hAnsi="Times New Roman"/>
          <w:sz w:val="24"/>
        </w:rPr>
        <w:tab/>
        <w:t xml:space="preserve">$ </w:t>
      </w:r>
      <w:r w:rsidR="009E2470" w:rsidRPr="009E2470">
        <w:rPr>
          <w:rFonts w:ascii="Times New Roman" w:hAnsi="Times New Roman"/>
          <w:sz w:val="24"/>
        </w:rPr>
        <w:t xml:space="preserve">   </w:t>
      </w:r>
      <w:r w:rsidRPr="009E2470">
        <w:rPr>
          <w:rFonts w:ascii="Times New Roman" w:hAnsi="Times New Roman"/>
          <w:sz w:val="24"/>
        </w:rPr>
        <w:t>1,</w:t>
      </w:r>
      <w:r w:rsidR="00425D19">
        <w:rPr>
          <w:rFonts w:ascii="Times New Roman" w:hAnsi="Times New Roman"/>
          <w:sz w:val="24"/>
        </w:rPr>
        <w:t>089.20</w:t>
      </w:r>
    </w:p>
    <w:p w:rsidR="008E5F6C" w:rsidRPr="009E2470" w:rsidRDefault="008E5F6C" w:rsidP="008E5F6C">
      <w:pPr>
        <w:rPr>
          <w:rFonts w:ascii="Times New Roman" w:hAnsi="Times New Roman"/>
          <w:sz w:val="24"/>
        </w:rPr>
      </w:pPr>
      <w:r w:rsidRPr="009E2470">
        <w:rPr>
          <w:rFonts w:ascii="Times New Roman" w:hAnsi="Times New Roman"/>
          <w:sz w:val="24"/>
        </w:rPr>
        <w:t>Clerical Time:</w:t>
      </w:r>
    </w:p>
    <w:p w:rsidR="008E5F6C" w:rsidRPr="009E2470" w:rsidRDefault="00425D19" w:rsidP="008E5F6C">
      <w:pPr>
        <w:pStyle w:val="Heading1"/>
      </w:pPr>
      <w:r>
        <w:t>10 X 1 hrs X $22.89</w:t>
      </w:r>
      <w:r w:rsidR="008E5F6C" w:rsidRPr="009E2470">
        <w:tab/>
      </w:r>
      <w:r w:rsidR="008E5F6C" w:rsidRPr="009E2470">
        <w:tab/>
      </w:r>
      <w:r w:rsidR="008E5F6C" w:rsidRPr="009E2470">
        <w:tab/>
        <w:t>=</w:t>
      </w:r>
      <w:r w:rsidR="008E5F6C" w:rsidRPr="009E2470">
        <w:tab/>
      </w:r>
      <w:r w:rsidR="008E5F6C" w:rsidRPr="009E2470">
        <w:tab/>
        <w:t xml:space="preserve">$  </w:t>
      </w:r>
      <w:r w:rsidR="009E2470" w:rsidRPr="009E2470">
        <w:t xml:space="preserve">   </w:t>
      </w:r>
      <w:r w:rsidR="002A5532" w:rsidRPr="009E2470">
        <w:t xml:space="preserve"> </w:t>
      </w:r>
      <w:r w:rsidR="008E5F6C" w:rsidRPr="009E2470">
        <w:t xml:space="preserve"> </w:t>
      </w:r>
      <w:r>
        <w:t>228.90</w:t>
      </w:r>
    </w:p>
    <w:p w:rsidR="008E5F6C" w:rsidRPr="009E2470" w:rsidRDefault="002434C3" w:rsidP="008E5F6C">
      <w:pPr>
        <w:pBdr>
          <w:top w:val="single" w:sz="4" w:space="1" w:color="auto"/>
        </w:pBdr>
        <w:rPr>
          <w:rFonts w:ascii="Times New Roman" w:hAnsi="Times New Roman"/>
          <w:sz w:val="24"/>
        </w:rPr>
      </w:pPr>
      <w:r>
        <w:rPr>
          <w:rFonts w:ascii="Times New Roman" w:hAnsi="Times New Roman"/>
          <w:sz w:val="24"/>
        </w:rPr>
        <w:tab/>
      </w:r>
    </w:p>
    <w:p w:rsidR="008E5F6C" w:rsidRPr="009E2470" w:rsidRDefault="008E5F6C" w:rsidP="008E5F6C">
      <w:pPr>
        <w:rPr>
          <w:rFonts w:ascii="Times New Roman" w:hAnsi="Times New Roman"/>
          <w:sz w:val="24"/>
        </w:rPr>
      </w:pPr>
    </w:p>
    <w:p w:rsidR="008E5F6C" w:rsidRPr="005042FB" w:rsidRDefault="008E5F6C" w:rsidP="008E5F6C">
      <w:pPr>
        <w:rPr>
          <w:rFonts w:ascii="Times New Roman" w:hAnsi="Times New Roman"/>
          <w:b/>
          <w:sz w:val="24"/>
        </w:rPr>
      </w:pPr>
      <w:r w:rsidRPr="009E2470">
        <w:rPr>
          <w:rFonts w:ascii="Times New Roman" w:hAnsi="Times New Roman"/>
          <w:b/>
          <w:sz w:val="24"/>
        </w:rPr>
        <w:t>Total Cost to Respondents is</w:t>
      </w:r>
      <w:r w:rsidRPr="009E2470">
        <w:rPr>
          <w:rFonts w:ascii="Times New Roman" w:hAnsi="Times New Roman"/>
          <w:b/>
          <w:sz w:val="24"/>
        </w:rPr>
        <w:tab/>
        <w:t>=</w:t>
      </w:r>
      <w:r w:rsidRPr="009E2470">
        <w:rPr>
          <w:rFonts w:ascii="Times New Roman" w:hAnsi="Times New Roman"/>
          <w:b/>
          <w:sz w:val="24"/>
        </w:rPr>
        <w:tab/>
      </w:r>
      <w:r w:rsidRPr="009E2470">
        <w:rPr>
          <w:rFonts w:ascii="Times New Roman" w:hAnsi="Times New Roman"/>
          <w:b/>
          <w:sz w:val="24"/>
        </w:rPr>
        <w:tab/>
        <w:t>$</w:t>
      </w:r>
      <w:r w:rsidR="00406CFA">
        <w:rPr>
          <w:rFonts w:ascii="Times New Roman" w:hAnsi="Times New Roman"/>
          <w:b/>
          <w:sz w:val="24"/>
        </w:rPr>
        <w:t>617,3</w:t>
      </w:r>
      <w:bookmarkStart w:id="1" w:name="_GoBack"/>
      <w:bookmarkEnd w:id="1"/>
      <w:r w:rsidR="00A86B30">
        <w:rPr>
          <w:rFonts w:ascii="Times New Roman" w:hAnsi="Times New Roman"/>
          <w:b/>
          <w:sz w:val="24"/>
        </w:rPr>
        <w:t>79</w:t>
      </w:r>
      <w:r w:rsidR="00A07C49">
        <w:rPr>
          <w:rFonts w:ascii="Times New Roman" w:hAnsi="Times New Roman"/>
          <w:b/>
          <w:sz w:val="24"/>
        </w:rPr>
        <w:t>.10</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772FD4" w:rsidRDefault="008E5F6C" w:rsidP="008E5F6C">
      <w:pPr>
        <w:numPr>
          <w:ilvl w:val="0"/>
          <w:numId w:val="1"/>
        </w:numPr>
        <w:rPr>
          <w:rFonts w:ascii="Times New Roman" w:hAnsi="Times New Roman"/>
          <w:b/>
          <w:sz w:val="24"/>
        </w:rPr>
      </w:pPr>
      <w:r w:rsidRPr="00772FD4">
        <w:rPr>
          <w:rFonts w:ascii="Times New Roman" w:hAnsi="Times New Roman"/>
          <w:b/>
          <w:sz w:val="24"/>
          <w:u w:val="single"/>
        </w:rPr>
        <w:t>Provide an estimate of the total annual cost burden to respondents or recordkeepers resulting from the collection of information</w:t>
      </w:r>
      <w:r w:rsidRPr="00772FD4">
        <w:rPr>
          <w:rFonts w:ascii="Times New Roman" w:hAnsi="Times New Roman"/>
          <w:b/>
          <w:sz w:val="24"/>
        </w:rPr>
        <w:t>.</w:t>
      </w:r>
    </w:p>
    <w:p w:rsidR="008E5F6C" w:rsidRPr="005042FB" w:rsidRDefault="008E5F6C" w:rsidP="008E5F6C">
      <w:pPr>
        <w:rPr>
          <w:rFonts w:ascii="Times New Roman" w:hAnsi="Times New Roman"/>
          <w:sz w:val="24"/>
          <w:u w:val="single"/>
        </w:rPr>
      </w:pPr>
    </w:p>
    <w:p w:rsidR="008E5F6C" w:rsidRPr="00C266BC" w:rsidRDefault="00C266BC" w:rsidP="00C266BC">
      <w:pPr>
        <w:ind w:left="600"/>
        <w:rPr>
          <w:rFonts w:ascii="Times New Roman" w:hAnsi="Times New Roman"/>
          <w:sz w:val="24"/>
        </w:rPr>
      </w:pPr>
      <w:r>
        <w:rPr>
          <w:rFonts w:ascii="Times New Roman" w:hAnsi="Times New Roman"/>
          <w:sz w:val="24"/>
          <w:u w:val="single"/>
        </w:rPr>
        <w:t xml:space="preserve">(a) </w:t>
      </w:r>
      <w:r w:rsidR="008E5F6C" w:rsidRPr="005042FB">
        <w:rPr>
          <w:rFonts w:ascii="Times New Roman" w:hAnsi="Times New Roman"/>
          <w:sz w:val="24"/>
          <w:u w:val="single"/>
        </w:rPr>
        <w:t>Total capital and start-up cost component (annualized over its expected useful life); and</w:t>
      </w:r>
      <w:r>
        <w:rPr>
          <w:rFonts w:ascii="Times New Roman" w:hAnsi="Times New Roman"/>
          <w:sz w:val="24"/>
          <w:u w:val="single"/>
        </w:rPr>
        <w:t xml:space="preserve"> </w:t>
      </w:r>
      <w:r w:rsidRPr="005042FB">
        <w:rPr>
          <w:rFonts w:ascii="Times New Roman" w:hAnsi="Times New Roman"/>
          <w:sz w:val="24"/>
          <w:u w:val="single"/>
        </w:rPr>
        <w:t>(b) Total operation and maintenance and purchase of services component.</w:t>
      </w:r>
    </w:p>
    <w:p w:rsidR="008E5F6C" w:rsidRPr="005042FB" w:rsidRDefault="008E5F6C" w:rsidP="008E5F6C">
      <w:pPr>
        <w:rPr>
          <w:rFonts w:ascii="Times New Roman" w:hAnsi="Times New Roman"/>
          <w:sz w:val="24"/>
          <w:u w:val="single"/>
        </w:rPr>
      </w:pPr>
    </w:p>
    <w:p w:rsidR="008E5F6C" w:rsidRPr="005042FB" w:rsidRDefault="008E5F6C" w:rsidP="008E5F6C">
      <w:pPr>
        <w:rPr>
          <w:rFonts w:ascii="Times New Roman" w:hAnsi="Times New Roman"/>
          <w:sz w:val="24"/>
        </w:rPr>
      </w:pPr>
      <w:r w:rsidRPr="005042FB">
        <w:rPr>
          <w:rFonts w:ascii="Times New Roman" w:hAnsi="Times New Roman"/>
          <w:sz w:val="24"/>
        </w:rPr>
        <w:t>There are no capital</w:t>
      </w:r>
      <w:r w:rsidR="00C266BC">
        <w:rPr>
          <w:rFonts w:ascii="Times New Roman" w:hAnsi="Times New Roman"/>
          <w:sz w:val="24"/>
        </w:rPr>
        <w:t>/</w:t>
      </w:r>
      <w:r w:rsidRPr="005042FB">
        <w:rPr>
          <w:rFonts w:ascii="Times New Roman" w:hAnsi="Times New Roman"/>
          <w:sz w:val="24"/>
        </w:rPr>
        <w:t xml:space="preserve">start-up </w:t>
      </w:r>
      <w:r w:rsidR="00C266BC">
        <w:rPr>
          <w:rFonts w:ascii="Times New Roman" w:hAnsi="Times New Roman"/>
          <w:sz w:val="24"/>
        </w:rPr>
        <w:t xml:space="preserve">or operation and maintenance </w:t>
      </w:r>
      <w:r w:rsidRPr="005042FB">
        <w:rPr>
          <w:rFonts w:ascii="Times New Roman" w:hAnsi="Times New Roman"/>
          <w:sz w:val="24"/>
        </w:rPr>
        <w:t>costs involved.</w:t>
      </w:r>
    </w:p>
    <w:p w:rsidR="008E5F6C" w:rsidRPr="005042FB" w:rsidRDefault="008E5F6C" w:rsidP="008E5F6C">
      <w:pPr>
        <w:rPr>
          <w:rFonts w:ascii="Times New Roman" w:hAnsi="Times New Roman"/>
          <w:sz w:val="24"/>
          <w:u w:val="single"/>
        </w:rPr>
      </w:pPr>
    </w:p>
    <w:p w:rsidR="008E5F6C" w:rsidRPr="005042FB" w:rsidRDefault="008E5F6C" w:rsidP="008E5F6C">
      <w:pPr>
        <w:rPr>
          <w:rFonts w:ascii="Times New Roman" w:hAnsi="Times New Roman"/>
          <w:sz w:val="24"/>
        </w:rPr>
      </w:pPr>
    </w:p>
    <w:p w:rsidR="008E5F6C" w:rsidRPr="00772FD4" w:rsidRDefault="008E5F6C" w:rsidP="008E5F6C">
      <w:pPr>
        <w:rPr>
          <w:rFonts w:ascii="Times New Roman" w:hAnsi="Times New Roman"/>
          <w:b/>
          <w:sz w:val="24"/>
        </w:rPr>
      </w:pPr>
      <w:r w:rsidRPr="00772FD4">
        <w:rPr>
          <w:rFonts w:ascii="Times New Roman" w:hAnsi="Times New Roman"/>
          <w:b/>
          <w:sz w:val="24"/>
        </w:rPr>
        <w:t xml:space="preserve">14.  </w:t>
      </w:r>
      <w:r w:rsidRPr="00772FD4">
        <w:rPr>
          <w:rFonts w:ascii="Times New Roman" w:hAnsi="Times New Roman"/>
          <w:b/>
          <w:sz w:val="24"/>
          <w:u w:val="single"/>
        </w:rPr>
        <w:t>Provide estimates of annualized cost to the Federal Government</w:t>
      </w:r>
      <w:r w:rsidRPr="00772FD4">
        <w:rPr>
          <w:rFonts w:ascii="Times New Roman" w:hAnsi="Times New Roman"/>
          <w:b/>
          <w:sz w:val="24"/>
        </w:rPr>
        <w:t>.</w:t>
      </w:r>
    </w:p>
    <w:p w:rsidR="008E5F6C" w:rsidRDefault="008E5F6C" w:rsidP="008E5F6C">
      <w:pPr>
        <w:rPr>
          <w:rFonts w:ascii="Times New Roman" w:hAnsi="Times New Roman"/>
          <w:sz w:val="24"/>
        </w:rPr>
      </w:pPr>
    </w:p>
    <w:p w:rsidR="00246BE3" w:rsidRDefault="00246BE3" w:rsidP="008E5F6C">
      <w:pPr>
        <w:rPr>
          <w:rFonts w:ascii="Times New Roman" w:hAnsi="Times New Roman"/>
          <w:sz w:val="24"/>
        </w:rPr>
      </w:pPr>
    </w:p>
    <w:p w:rsidR="00AF727A" w:rsidRDefault="00246BE3" w:rsidP="00AF727A">
      <w:pPr>
        <w:rPr>
          <w:rFonts w:ascii="Times New Roman" w:hAnsi="Times New Roman"/>
          <w:sz w:val="24"/>
          <w:szCs w:val="24"/>
        </w:rPr>
      </w:pPr>
      <w:r>
        <w:rPr>
          <w:rFonts w:ascii="Times New Roman" w:hAnsi="Times New Roman"/>
          <w:sz w:val="24"/>
        </w:rPr>
        <w:t>The annualized cost to the Federal Gov</w:t>
      </w:r>
      <w:r w:rsidR="004A4A6C">
        <w:rPr>
          <w:rFonts w:ascii="Times New Roman" w:hAnsi="Times New Roman"/>
          <w:sz w:val="24"/>
        </w:rPr>
        <w:t>ern</w:t>
      </w:r>
      <w:r w:rsidR="00241748">
        <w:rPr>
          <w:rFonts w:ascii="Times New Roman" w:hAnsi="Times New Roman"/>
          <w:sz w:val="24"/>
        </w:rPr>
        <w:t>ment is estimated at $653,007.49</w:t>
      </w:r>
      <w:r>
        <w:rPr>
          <w:rFonts w:ascii="Times New Roman" w:hAnsi="Times New Roman"/>
          <w:sz w:val="24"/>
        </w:rPr>
        <w:t xml:space="preserve"> based on an hourly professional rate of $49.32 at the GS-13, Step 5 level and an hourly cle</w:t>
      </w:r>
      <w:r w:rsidR="00F11F35">
        <w:rPr>
          <w:rFonts w:ascii="Times New Roman" w:hAnsi="Times New Roman"/>
          <w:sz w:val="24"/>
        </w:rPr>
        <w:t xml:space="preserve">rical rate of $21.04 at the GS-6, Step 5 level. The Federal </w:t>
      </w:r>
      <w:r w:rsidR="00AF727A">
        <w:rPr>
          <w:rFonts w:ascii="Times New Roman" w:hAnsi="Times New Roman"/>
          <w:sz w:val="24"/>
        </w:rPr>
        <w:t xml:space="preserve">Government wage information was obtained from the Office of Personnel Management 2015 General Schedule Tables located at: </w:t>
      </w:r>
      <w:hyperlink r:id="rId11" w:history="1">
        <w:r w:rsidR="00AF727A" w:rsidRPr="00AF727A">
          <w:rPr>
            <w:rStyle w:val="Hyperlink"/>
            <w:rFonts w:ascii="Times New Roman" w:hAnsi="Times New Roman"/>
            <w:sz w:val="24"/>
          </w:rPr>
          <w:t>https://www.opm.gov/policy-data-oversight/pay-leave/salaries-wages/salary-tables/pdf/2015/DCB_h.pdf</w:t>
        </w:r>
      </w:hyperlink>
      <w:r w:rsidR="00AF727A">
        <w:rPr>
          <w:rFonts w:ascii="Times New Roman" w:hAnsi="Times New Roman"/>
          <w:sz w:val="24"/>
        </w:rPr>
        <w:t xml:space="preserve">. </w:t>
      </w:r>
      <w:r w:rsidR="00AF727A">
        <w:rPr>
          <w:rFonts w:ascii="Times New Roman" w:hAnsi="Times New Roman"/>
          <w:sz w:val="24"/>
          <w:szCs w:val="24"/>
        </w:rPr>
        <w:t>After calculating the cost of total benefits, the hourly professional rate is $67.20 and the hourly cost for wage and benefits for clerical rate is $28.67.</w:t>
      </w:r>
      <w:r w:rsidR="00AF727A">
        <w:rPr>
          <w:rStyle w:val="FootnoteReference"/>
          <w:rFonts w:ascii="Times New Roman" w:hAnsi="Times New Roman"/>
          <w:sz w:val="24"/>
          <w:szCs w:val="24"/>
        </w:rPr>
        <w:footnoteReference w:id="2"/>
      </w:r>
      <w:r w:rsidR="00DE4822">
        <w:rPr>
          <w:rFonts w:ascii="Times New Roman" w:hAnsi="Times New Roman"/>
          <w:sz w:val="24"/>
          <w:szCs w:val="24"/>
        </w:rPr>
        <w:t xml:space="preserve"> For each of the 1,340 borrowers/respondents submitting audit reports, it is estimated that 6 hours of Staff Accountant time (at GS13/Step 5) is required to review the audit report and 2 hours </w:t>
      </w:r>
      <w:proofErr w:type="spellStart"/>
      <w:r w:rsidR="00DE4822">
        <w:rPr>
          <w:rFonts w:ascii="Times New Roman" w:hAnsi="Times New Roman"/>
          <w:sz w:val="24"/>
          <w:szCs w:val="24"/>
        </w:rPr>
        <w:t>ofClerical</w:t>
      </w:r>
      <w:proofErr w:type="spellEnd"/>
      <w:r w:rsidR="00DE4822">
        <w:rPr>
          <w:rFonts w:ascii="Times New Roman" w:hAnsi="Times New Roman"/>
          <w:sz w:val="24"/>
          <w:szCs w:val="24"/>
        </w:rPr>
        <w:t xml:space="preserve"> time (GS5/Step 5) is required for processing.  In addition, each of the estimated 400plans of corrective action that are submitted </w:t>
      </w:r>
      <w:proofErr w:type="gramStart"/>
      <w:r w:rsidR="00DE4822">
        <w:rPr>
          <w:rFonts w:ascii="Times New Roman" w:hAnsi="Times New Roman"/>
          <w:sz w:val="24"/>
          <w:szCs w:val="24"/>
        </w:rPr>
        <w:t>require</w:t>
      </w:r>
      <w:proofErr w:type="gramEnd"/>
      <w:r w:rsidR="00DE4822">
        <w:rPr>
          <w:rFonts w:ascii="Times New Roman" w:hAnsi="Times New Roman"/>
          <w:sz w:val="24"/>
          <w:szCs w:val="24"/>
        </w:rPr>
        <w:t xml:space="preserve"> an estimated one hour of review by Staff Accountants. Each of the estimated 115 annually submitted peer review reports requires one time for review by a Staff Accountant. It is estimated that 10reports of irregularities will be submitted annually and will require one hour of time for review by Staff Accountant and .50 hour of time for clerical processing. The calculation of estimated annualized cost to the Federal Government is shown below:</w:t>
      </w:r>
    </w:p>
    <w:p w:rsidR="00246BE3" w:rsidRDefault="00246BE3" w:rsidP="008E5F6C">
      <w:pPr>
        <w:rPr>
          <w:rFonts w:ascii="Times New Roman" w:hAnsi="Times New Roman"/>
          <w:sz w:val="24"/>
        </w:rPr>
      </w:pPr>
    </w:p>
    <w:p w:rsidR="008E5F6C" w:rsidRPr="005F64A0" w:rsidRDefault="00AF727A" w:rsidP="008E5F6C">
      <w:pPr>
        <w:rPr>
          <w:rFonts w:ascii="Times New Roman" w:hAnsi="Times New Roman"/>
          <w:sz w:val="24"/>
        </w:rPr>
      </w:pPr>
      <w:r>
        <w:rPr>
          <w:rFonts w:ascii="Times New Roman" w:hAnsi="Times New Roman"/>
          <w:sz w:val="24"/>
        </w:rPr>
        <w:t>Review of audit report</w:t>
      </w:r>
      <w:r>
        <w:rPr>
          <w:rFonts w:ascii="Times New Roman" w:hAnsi="Times New Roman"/>
          <w:sz w:val="24"/>
        </w:rPr>
        <w:tab/>
      </w:r>
      <w:r>
        <w:rPr>
          <w:rFonts w:ascii="Times New Roman" w:hAnsi="Times New Roman"/>
          <w:sz w:val="24"/>
        </w:rPr>
        <w:tab/>
        <w:t>@$67.20/hour X 6 hours</w:t>
      </w:r>
      <w:r>
        <w:rPr>
          <w:rFonts w:ascii="Times New Roman" w:hAnsi="Times New Roman"/>
          <w:sz w:val="24"/>
        </w:rPr>
        <w:tab/>
      </w:r>
      <w:r>
        <w:rPr>
          <w:rFonts w:ascii="Times New Roman" w:hAnsi="Times New Roman"/>
          <w:sz w:val="24"/>
        </w:rPr>
        <w:tab/>
      </w:r>
      <w:r w:rsidR="00543444">
        <w:rPr>
          <w:rFonts w:ascii="Times New Roman" w:hAnsi="Times New Roman"/>
          <w:sz w:val="24"/>
        </w:rPr>
        <w:t xml:space="preserve">  </w:t>
      </w:r>
      <w:r>
        <w:rPr>
          <w:rFonts w:ascii="Times New Roman" w:hAnsi="Times New Roman"/>
          <w:sz w:val="24"/>
        </w:rPr>
        <w:t>$403.20</w:t>
      </w:r>
    </w:p>
    <w:p w:rsidR="008E5F6C" w:rsidRPr="00543444" w:rsidRDefault="00AF727A" w:rsidP="008E5F6C">
      <w:pPr>
        <w:rPr>
          <w:rFonts w:ascii="Times New Roman" w:hAnsi="Times New Roman"/>
          <w:sz w:val="24"/>
        </w:rPr>
      </w:pPr>
      <w:r>
        <w:rPr>
          <w:rFonts w:ascii="Times New Roman" w:hAnsi="Times New Roman"/>
          <w:sz w:val="24"/>
        </w:rPr>
        <w:t>Processing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@$28.67</w:t>
      </w:r>
      <w:r w:rsidR="008E5F6C" w:rsidRPr="005F64A0">
        <w:rPr>
          <w:rFonts w:ascii="Times New Roman" w:hAnsi="Times New Roman"/>
          <w:sz w:val="24"/>
        </w:rPr>
        <w:t>/hour X 2 hours (clerical)</w:t>
      </w:r>
      <w:r w:rsidR="008E5F6C" w:rsidRPr="005F64A0">
        <w:rPr>
          <w:rFonts w:ascii="Times New Roman" w:hAnsi="Times New Roman"/>
          <w:sz w:val="24"/>
        </w:rPr>
        <w:tab/>
      </w:r>
      <w:r w:rsidR="00543444">
        <w:rPr>
          <w:rFonts w:ascii="Times New Roman" w:hAnsi="Times New Roman"/>
          <w:sz w:val="24"/>
        </w:rPr>
        <w:t xml:space="preserve">  </w:t>
      </w:r>
      <w:proofErr w:type="gramStart"/>
      <w:r w:rsidR="00D2233A">
        <w:rPr>
          <w:rFonts w:ascii="Times New Roman" w:hAnsi="Times New Roman"/>
          <w:sz w:val="24"/>
          <w:u w:val="single"/>
        </w:rPr>
        <w:t>$  57.34</w:t>
      </w:r>
      <w:proofErr w:type="gramEnd"/>
    </w:p>
    <w:p w:rsidR="008E5F6C" w:rsidRPr="005F64A0" w:rsidRDefault="008E5F6C" w:rsidP="008E5F6C">
      <w:pPr>
        <w:rPr>
          <w:rFonts w:ascii="Times New Roman" w:hAnsi="Times New Roman"/>
          <w:sz w:val="24"/>
        </w:rPr>
      </w:pPr>
    </w:p>
    <w:p w:rsidR="008E5F6C" w:rsidRPr="005F64A0" w:rsidRDefault="008E5F6C" w:rsidP="008E5F6C">
      <w:pPr>
        <w:pStyle w:val="Heading1"/>
      </w:pPr>
      <w:r w:rsidRPr="005F64A0">
        <w:tab/>
      </w:r>
      <w:r w:rsidR="00D2233A">
        <w:tab/>
      </w:r>
      <w:r w:rsidR="00D2233A">
        <w:tab/>
      </w:r>
      <w:r w:rsidR="00D2233A">
        <w:tab/>
      </w:r>
      <w:r w:rsidR="00D2233A">
        <w:tab/>
        <w:t>Yearly cost per borrower</w:t>
      </w:r>
      <w:r w:rsidR="00D2233A">
        <w:tab/>
      </w:r>
      <w:r w:rsidR="00D2233A">
        <w:tab/>
      </w:r>
      <w:r w:rsidR="00543444">
        <w:t xml:space="preserve">   </w:t>
      </w:r>
      <w:r w:rsidR="00D2233A">
        <w:t>$460.54</w:t>
      </w:r>
    </w:p>
    <w:p w:rsidR="008E5F6C" w:rsidRPr="005F64A0" w:rsidRDefault="008E5F6C" w:rsidP="008E5F6C">
      <w:pPr>
        <w:rPr>
          <w:rFonts w:ascii="Times New Roman" w:hAnsi="Times New Roman"/>
          <w:sz w:val="24"/>
        </w:rPr>
      </w:pPr>
      <w:r w:rsidRPr="005F64A0">
        <w:rPr>
          <w:rFonts w:ascii="Times New Roman" w:hAnsi="Times New Roman"/>
          <w:sz w:val="24"/>
        </w:rPr>
        <w:t>Attributed to an Accountant – GS 13, step 5)</w:t>
      </w:r>
    </w:p>
    <w:p w:rsidR="008E5F6C" w:rsidRPr="005F64A0" w:rsidRDefault="008E5F6C" w:rsidP="008E5F6C">
      <w:pPr>
        <w:rPr>
          <w:rFonts w:ascii="Times New Roman" w:hAnsi="Times New Roman"/>
          <w:sz w:val="24"/>
        </w:rPr>
      </w:pPr>
      <w:r w:rsidRPr="005F64A0">
        <w:rPr>
          <w:rFonts w:ascii="Times New Roman" w:hAnsi="Times New Roman"/>
          <w:sz w:val="24"/>
        </w:rPr>
        <w:t>Attributed to a clerical-type – GS 6, step 5)</w:t>
      </w:r>
    </w:p>
    <w:p w:rsidR="008E5F6C" w:rsidRPr="005F64A0" w:rsidRDefault="008E5F6C" w:rsidP="008E5F6C">
      <w:pPr>
        <w:rPr>
          <w:rFonts w:ascii="Times New Roman" w:hAnsi="Times New Roman"/>
          <w:sz w:val="24"/>
        </w:rPr>
      </w:pPr>
    </w:p>
    <w:p w:rsidR="007A6ACF" w:rsidRPr="005F64A0" w:rsidRDefault="00474517" w:rsidP="008E5F6C">
      <w:pPr>
        <w:rPr>
          <w:rFonts w:ascii="Times New Roman" w:hAnsi="Times New Roman"/>
          <w:sz w:val="24"/>
        </w:rPr>
      </w:pPr>
      <w:r>
        <w:rPr>
          <w:rFonts w:ascii="Times New Roman" w:hAnsi="Times New Roman"/>
          <w:sz w:val="24"/>
        </w:rPr>
        <w:t>1,340 Electric and Telephone</w:t>
      </w:r>
      <w:r>
        <w:rPr>
          <w:rFonts w:ascii="Times New Roman" w:hAnsi="Times New Roman"/>
          <w:sz w:val="24"/>
        </w:rPr>
        <w:tab/>
      </w:r>
      <w:r>
        <w:rPr>
          <w:rFonts w:ascii="Times New Roman" w:hAnsi="Times New Roman"/>
          <w:sz w:val="24"/>
        </w:rPr>
        <w:tab/>
        <w:t>@$460.54 X 1,340</w:t>
      </w:r>
      <w:r w:rsidR="00543444">
        <w:rPr>
          <w:rFonts w:ascii="Times New Roman" w:hAnsi="Times New Roman"/>
          <w:sz w:val="24"/>
        </w:rPr>
        <w:t xml:space="preserve"> borrowers</w:t>
      </w:r>
      <w:r w:rsidR="00543444">
        <w:rPr>
          <w:rFonts w:ascii="Times New Roman" w:hAnsi="Times New Roman"/>
          <w:sz w:val="24"/>
        </w:rPr>
        <w:tab/>
        <w:t xml:space="preserve">           </w:t>
      </w:r>
      <w:r w:rsidR="007A6ACF">
        <w:rPr>
          <w:rFonts w:ascii="Times New Roman" w:hAnsi="Times New Roman"/>
          <w:sz w:val="24"/>
        </w:rPr>
        <w:t>$617</w:t>
      </w:r>
      <w:proofErr w:type="gramStart"/>
      <w:r w:rsidR="007A6ACF">
        <w:rPr>
          <w:rFonts w:ascii="Times New Roman" w:hAnsi="Times New Roman"/>
          <w:sz w:val="24"/>
        </w:rPr>
        <w:t>,123,60</w:t>
      </w:r>
      <w:proofErr w:type="gramEnd"/>
    </w:p>
    <w:p w:rsidR="008E5F6C" w:rsidRPr="005F64A0" w:rsidRDefault="008E5F6C" w:rsidP="008E5F6C">
      <w:pPr>
        <w:rPr>
          <w:rFonts w:ascii="Times New Roman" w:hAnsi="Times New Roman"/>
          <w:sz w:val="24"/>
        </w:rPr>
      </w:pPr>
      <w:r w:rsidRPr="005F64A0">
        <w:rPr>
          <w:rFonts w:ascii="Times New Roman" w:hAnsi="Times New Roman"/>
          <w:sz w:val="24"/>
        </w:rPr>
        <w:t xml:space="preserve">          Borrowers</w:t>
      </w:r>
    </w:p>
    <w:p w:rsidR="008E5F6C" w:rsidRDefault="008E5F6C" w:rsidP="008E5F6C">
      <w:pPr>
        <w:rPr>
          <w:rFonts w:ascii="Times New Roman" w:hAnsi="Times New Roman"/>
          <w:sz w:val="24"/>
        </w:rPr>
      </w:pPr>
    </w:p>
    <w:p w:rsidR="007A6ACF" w:rsidRDefault="007A6ACF" w:rsidP="008E5F6C">
      <w:pPr>
        <w:rPr>
          <w:rFonts w:ascii="Times New Roman" w:hAnsi="Times New Roman"/>
          <w:sz w:val="24"/>
        </w:rPr>
      </w:pPr>
      <w:r>
        <w:rPr>
          <w:rFonts w:ascii="Times New Roman" w:hAnsi="Times New Roman"/>
          <w:sz w:val="24"/>
        </w:rPr>
        <w:t>400 Plans of Correct</w:t>
      </w:r>
      <w:r w:rsidR="00543444">
        <w:rPr>
          <w:rFonts w:ascii="Times New Roman" w:hAnsi="Times New Roman"/>
          <w:sz w:val="24"/>
        </w:rPr>
        <w:t>ive Action</w:t>
      </w:r>
      <w:r w:rsidR="00543444">
        <w:rPr>
          <w:rFonts w:ascii="Times New Roman" w:hAnsi="Times New Roman"/>
          <w:sz w:val="24"/>
        </w:rPr>
        <w:tab/>
        <w:t>@400X$67.20 hour</w:t>
      </w:r>
      <w:r w:rsidR="00543444">
        <w:rPr>
          <w:rFonts w:ascii="Times New Roman" w:hAnsi="Times New Roman"/>
          <w:sz w:val="24"/>
        </w:rPr>
        <w:tab/>
      </w:r>
      <w:r w:rsidR="00543444">
        <w:rPr>
          <w:rFonts w:ascii="Times New Roman" w:hAnsi="Times New Roman"/>
          <w:sz w:val="24"/>
        </w:rPr>
        <w:tab/>
      </w:r>
      <w:r w:rsidR="00543444">
        <w:rPr>
          <w:rFonts w:ascii="Times New Roman" w:hAnsi="Times New Roman"/>
          <w:sz w:val="24"/>
        </w:rPr>
        <w:tab/>
      </w:r>
      <w:r>
        <w:rPr>
          <w:rFonts w:ascii="Times New Roman" w:hAnsi="Times New Roman"/>
          <w:sz w:val="24"/>
        </w:rPr>
        <w:t>$ 26,880.00</w:t>
      </w:r>
    </w:p>
    <w:p w:rsidR="007A6ACF" w:rsidRDefault="007A6ACF" w:rsidP="008E5F6C">
      <w:pPr>
        <w:rPr>
          <w:rFonts w:ascii="Times New Roman" w:hAnsi="Times New Roman"/>
          <w:sz w:val="24"/>
        </w:rPr>
      </w:pPr>
    </w:p>
    <w:p w:rsidR="007A6ACF" w:rsidRDefault="007A6ACF" w:rsidP="008E5F6C">
      <w:pPr>
        <w:rPr>
          <w:rFonts w:ascii="Times New Roman" w:hAnsi="Times New Roman"/>
          <w:sz w:val="24"/>
        </w:rPr>
      </w:pPr>
      <w:r>
        <w:rPr>
          <w:rFonts w:ascii="Times New Roman" w:hAnsi="Times New Roman"/>
          <w:sz w:val="24"/>
        </w:rPr>
        <w:t>115 Peer Review Reports</w:t>
      </w:r>
      <w:r>
        <w:rPr>
          <w:rFonts w:ascii="Times New Roman" w:hAnsi="Times New Roman"/>
          <w:sz w:val="24"/>
        </w:rPr>
        <w:tab/>
      </w:r>
      <w:r>
        <w:rPr>
          <w:rFonts w:ascii="Times New Roman" w:hAnsi="Times New Roman"/>
          <w:sz w:val="24"/>
        </w:rPr>
        <w:tab/>
        <w:t>@115X $67.20</w:t>
      </w:r>
      <w:r>
        <w:rPr>
          <w:rFonts w:ascii="Times New Roman" w:hAnsi="Times New Roman"/>
          <w:sz w:val="24"/>
        </w:rPr>
        <w:tab/>
      </w:r>
      <w:r>
        <w:rPr>
          <w:rFonts w:ascii="Times New Roman" w:hAnsi="Times New Roman"/>
          <w:sz w:val="24"/>
        </w:rPr>
        <w:tab/>
      </w:r>
      <w:r>
        <w:rPr>
          <w:rFonts w:ascii="Times New Roman" w:hAnsi="Times New Roman"/>
          <w:sz w:val="24"/>
        </w:rPr>
        <w:tab/>
        <w:t xml:space="preserve">   $7,728.00</w:t>
      </w:r>
    </w:p>
    <w:p w:rsidR="007A6ACF" w:rsidRDefault="007A6ACF" w:rsidP="008E5F6C">
      <w:pPr>
        <w:rPr>
          <w:rFonts w:ascii="Times New Roman" w:hAnsi="Times New Roman"/>
          <w:sz w:val="24"/>
        </w:rPr>
      </w:pPr>
    </w:p>
    <w:p w:rsidR="007A6ACF" w:rsidRDefault="007A6ACF" w:rsidP="008E5F6C">
      <w:pPr>
        <w:rPr>
          <w:rFonts w:ascii="Times New Roman" w:hAnsi="Times New Roman"/>
          <w:sz w:val="24"/>
        </w:rPr>
      </w:pPr>
      <w:r>
        <w:rPr>
          <w:rFonts w:ascii="Times New Roman" w:hAnsi="Times New Roman"/>
          <w:sz w:val="24"/>
        </w:rPr>
        <w:t>10 irregularities</w:t>
      </w:r>
      <w:r>
        <w:rPr>
          <w:rFonts w:ascii="Times New Roman" w:hAnsi="Times New Roman"/>
          <w:sz w:val="24"/>
        </w:rPr>
        <w:tab/>
      </w:r>
      <w:r>
        <w:rPr>
          <w:rFonts w:ascii="Times New Roman" w:hAnsi="Times New Roman"/>
          <w:sz w:val="24"/>
        </w:rPr>
        <w:tab/>
      </w:r>
      <w:r>
        <w:rPr>
          <w:rFonts w:ascii="Times New Roman" w:hAnsi="Times New Roman"/>
          <w:sz w:val="24"/>
        </w:rPr>
        <w:tab/>
        <w:t>@10X $67.20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gramStart"/>
      <w:r>
        <w:rPr>
          <w:rFonts w:ascii="Times New Roman" w:hAnsi="Times New Roman"/>
          <w:sz w:val="24"/>
        </w:rPr>
        <w:t>$  672.00</w:t>
      </w:r>
      <w:proofErr w:type="gramEnd"/>
    </w:p>
    <w:p w:rsidR="007A6ACF" w:rsidRDefault="007A6ACF" w:rsidP="008E5F6C">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@10X .5 X 28.67</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gramStart"/>
      <w:r>
        <w:rPr>
          <w:rFonts w:ascii="Times New Roman" w:hAnsi="Times New Roman"/>
          <w:sz w:val="24"/>
        </w:rPr>
        <w:t>$  143.35</w:t>
      </w:r>
      <w:proofErr w:type="gramEnd"/>
    </w:p>
    <w:p w:rsidR="007A6ACF" w:rsidRPr="005F64A0" w:rsidRDefault="007A6ACF" w:rsidP="008E5F6C">
      <w:pPr>
        <w:rPr>
          <w:rFonts w:ascii="Times New Roman" w:hAnsi="Times New Roman"/>
          <w:sz w:val="24"/>
        </w:rPr>
      </w:pPr>
    </w:p>
    <w:p w:rsidR="008E5F6C" w:rsidRPr="005042FB" w:rsidRDefault="008E5F6C" w:rsidP="008E5F6C">
      <w:pPr>
        <w:rPr>
          <w:rFonts w:ascii="Times New Roman" w:hAnsi="Times New Roman"/>
          <w:b/>
          <w:sz w:val="24"/>
          <w:u w:val="single"/>
        </w:rPr>
      </w:pPr>
      <w:r w:rsidRPr="005F64A0">
        <w:rPr>
          <w:rFonts w:ascii="Times New Roman" w:hAnsi="Times New Roman"/>
          <w:b/>
          <w:sz w:val="24"/>
          <w:u w:val="single"/>
        </w:rPr>
        <w:t>The cost to t</w:t>
      </w:r>
      <w:r w:rsidR="007336FB">
        <w:rPr>
          <w:rFonts w:ascii="Times New Roman" w:hAnsi="Times New Roman"/>
          <w:b/>
          <w:sz w:val="24"/>
          <w:u w:val="single"/>
        </w:rPr>
        <w:t>he Federal Government is:</w:t>
      </w:r>
      <w:r w:rsidR="007336FB">
        <w:rPr>
          <w:rFonts w:ascii="Times New Roman" w:hAnsi="Times New Roman"/>
          <w:b/>
          <w:sz w:val="24"/>
          <w:u w:val="single"/>
        </w:rPr>
        <w:tab/>
      </w:r>
      <w:r w:rsidR="007336FB">
        <w:rPr>
          <w:rFonts w:ascii="Times New Roman" w:hAnsi="Times New Roman"/>
          <w:b/>
          <w:sz w:val="24"/>
          <w:u w:val="single"/>
        </w:rPr>
        <w:tab/>
      </w:r>
      <w:r w:rsidR="007336FB">
        <w:rPr>
          <w:rFonts w:ascii="Times New Roman" w:hAnsi="Times New Roman"/>
          <w:b/>
          <w:sz w:val="24"/>
          <w:u w:val="single"/>
        </w:rPr>
        <w:tab/>
        <w:t xml:space="preserve">            </w:t>
      </w:r>
      <w:r w:rsidR="006E3DDB">
        <w:rPr>
          <w:rFonts w:ascii="Times New Roman" w:hAnsi="Times New Roman"/>
          <w:b/>
          <w:sz w:val="24"/>
          <w:u w:val="single"/>
        </w:rPr>
        <w:tab/>
        <w:t>$</w:t>
      </w:r>
      <w:r w:rsidR="00EE61E6">
        <w:rPr>
          <w:rFonts w:ascii="Times New Roman" w:hAnsi="Times New Roman"/>
          <w:b/>
          <w:sz w:val="24"/>
          <w:u w:val="single"/>
        </w:rPr>
        <w:t>653,007.49</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772FD4" w:rsidRDefault="008E5F6C" w:rsidP="008E5F6C">
      <w:pPr>
        <w:rPr>
          <w:rFonts w:ascii="Times New Roman" w:hAnsi="Times New Roman"/>
          <w:b/>
          <w:sz w:val="24"/>
        </w:rPr>
      </w:pPr>
      <w:r w:rsidRPr="00772FD4">
        <w:rPr>
          <w:rFonts w:ascii="Times New Roman" w:hAnsi="Times New Roman"/>
          <w:b/>
          <w:sz w:val="24"/>
        </w:rPr>
        <w:t xml:space="preserve">15.  </w:t>
      </w:r>
      <w:r w:rsidRPr="00772FD4">
        <w:rPr>
          <w:rFonts w:ascii="Times New Roman" w:hAnsi="Times New Roman"/>
          <w:b/>
          <w:sz w:val="24"/>
          <w:u w:val="single"/>
        </w:rPr>
        <w:t>Explain the reasons for any program changes or adjustments.</w:t>
      </w:r>
    </w:p>
    <w:p w:rsidR="008E5F6C" w:rsidRPr="00F41DC7" w:rsidRDefault="008E5F6C" w:rsidP="008E5F6C">
      <w:pPr>
        <w:rPr>
          <w:rFonts w:ascii="Times New Roman" w:hAnsi="Times New Roman"/>
          <w:sz w:val="24"/>
          <w:highlight w:val="yellow"/>
        </w:rPr>
      </w:pPr>
    </w:p>
    <w:p w:rsidR="00F7790C" w:rsidRDefault="00F7790C" w:rsidP="00F7790C">
      <w:pPr>
        <w:rPr>
          <w:rFonts w:ascii="Times New Roman" w:hAnsi="Times New Roman"/>
          <w:sz w:val="24"/>
          <w:szCs w:val="24"/>
        </w:rPr>
      </w:pPr>
      <w:r>
        <w:rPr>
          <w:rFonts w:ascii="Times New Roman" w:hAnsi="Times New Roman"/>
          <w:sz w:val="24"/>
          <w:szCs w:val="24"/>
        </w:rPr>
        <w:t>There</w:t>
      </w:r>
      <w:r w:rsidR="00832664">
        <w:rPr>
          <w:rFonts w:ascii="Times New Roman" w:hAnsi="Times New Roman"/>
          <w:sz w:val="24"/>
          <w:szCs w:val="24"/>
        </w:rPr>
        <w:t xml:space="preserve"> is an increase of 987 burden hours (from 13,927 to 14,914) from the previous collection package. The increase is an agency adjustment due to an increase in the </w:t>
      </w:r>
      <w:r w:rsidR="00832664">
        <w:rPr>
          <w:rFonts w:ascii="Times New Roman" w:hAnsi="Times New Roman"/>
          <w:sz w:val="24"/>
          <w:szCs w:val="24"/>
        </w:rPr>
        <w:lastRenderedPageBreak/>
        <w:t>average estimated telecommunications borrowers by 90 increasing respondents from 1,250 to 1,340. There were no changes to reporting requirements for borrowers/respondents related to this collection.</w:t>
      </w:r>
      <w:r>
        <w:rPr>
          <w:rFonts w:ascii="Times New Roman" w:hAnsi="Times New Roman"/>
          <w:sz w:val="24"/>
          <w:szCs w:val="24"/>
        </w:rPr>
        <w:t xml:space="preserve"> </w:t>
      </w:r>
    </w:p>
    <w:p w:rsidR="00F7790C" w:rsidRDefault="00F7790C" w:rsidP="00F7790C">
      <w:pPr>
        <w:rPr>
          <w:rFonts w:ascii="Times New Roman" w:hAnsi="Times New Roman"/>
          <w:sz w:val="24"/>
        </w:rPr>
      </w:pPr>
    </w:p>
    <w:p w:rsidR="008E5F6C" w:rsidRPr="005042FB" w:rsidRDefault="008E5F6C" w:rsidP="008E5F6C">
      <w:pPr>
        <w:rPr>
          <w:rFonts w:ascii="Times New Roman" w:hAnsi="Times New Roman"/>
          <w:sz w:val="24"/>
        </w:rPr>
      </w:pPr>
    </w:p>
    <w:p w:rsidR="008E5F6C" w:rsidRPr="00772FD4" w:rsidRDefault="008E5F6C" w:rsidP="008E5F6C">
      <w:pPr>
        <w:rPr>
          <w:rFonts w:ascii="Times New Roman" w:hAnsi="Times New Roman"/>
          <w:b/>
          <w:sz w:val="24"/>
        </w:rPr>
      </w:pPr>
      <w:r w:rsidRPr="00772FD4">
        <w:rPr>
          <w:rFonts w:ascii="Times New Roman" w:hAnsi="Times New Roman"/>
          <w:b/>
          <w:sz w:val="24"/>
        </w:rPr>
        <w:t xml:space="preserve">16.  </w:t>
      </w:r>
      <w:r w:rsidRPr="00772FD4">
        <w:rPr>
          <w:rFonts w:ascii="Times New Roman" w:hAnsi="Times New Roman"/>
          <w:b/>
          <w:sz w:val="24"/>
          <w:u w:val="single"/>
        </w:rPr>
        <w:t>For collection of information whose results will be published, outline plans for tabulation and publication</w:t>
      </w:r>
      <w:r w:rsidRPr="00772FD4">
        <w:rPr>
          <w:rFonts w:ascii="Times New Roman" w:hAnsi="Times New Roman"/>
          <w:b/>
          <w:sz w:val="24"/>
        </w:rPr>
        <w:t>.</w:t>
      </w:r>
    </w:p>
    <w:p w:rsidR="008E5F6C" w:rsidRPr="00772FD4" w:rsidRDefault="008E5F6C" w:rsidP="008E5F6C">
      <w:pPr>
        <w:rPr>
          <w:rFonts w:ascii="Times New Roman" w:hAnsi="Times New Roman"/>
          <w:b/>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The information will not be published for statistical use.</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772FD4" w:rsidRDefault="008E5F6C" w:rsidP="008E5F6C">
      <w:pPr>
        <w:rPr>
          <w:rFonts w:ascii="Times New Roman" w:hAnsi="Times New Roman"/>
          <w:b/>
          <w:sz w:val="24"/>
        </w:rPr>
      </w:pPr>
      <w:r w:rsidRPr="00772FD4">
        <w:rPr>
          <w:rFonts w:ascii="Times New Roman" w:hAnsi="Times New Roman"/>
          <w:b/>
          <w:sz w:val="24"/>
        </w:rPr>
        <w:t xml:space="preserve">17.  </w:t>
      </w:r>
      <w:r w:rsidRPr="00772FD4">
        <w:rPr>
          <w:rFonts w:ascii="Times New Roman" w:hAnsi="Times New Roman"/>
          <w:b/>
          <w:sz w:val="24"/>
          <w:u w:val="single"/>
        </w:rPr>
        <w:t>If seeking approval to not display the expiration date for OMB approval of the information collection, explain the reasons that display would be inappropriate</w:t>
      </w:r>
      <w:r w:rsidRPr="00772FD4">
        <w:rPr>
          <w:rFonts w:ascii="Times New Roman" w:hAnsi="Times New Roman"/>
          <w:b/>
          <w:sz w:val="24"/>
        </w:rPr>
        <w:t>.</w:t>
      </w:r>
    </w:p>
    <w:p w:rsidR="008E5F6C" w:rsidRPr="00772FD4" w:rsidRDefault="008E5F6C" w:rsidP="008E5F6C">
      <w:pPr>
        <w:rPr>
          <w:rFonts w:ascii="Times New Roman" w:hAnsi="Times New Roman"/>
          <w:b/>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No approval sought.</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772FD4" w:rsidRDefault="008E5F6C" w:rsidP="008E5F6C">
      <w:pPr>
        <w:rPr>
          <w:rFonts w:ascii="Times New Roman" w:hAnsi="Times New Roman"/>
          <w:b/>
          <w:sz w:val="24"/>
        </w:rPr>
      </w:pPr>
      <w:r w:rsidRPr="00772FD4">
        <w:rPr>
          <w:rFonts w:ascii="Times New Roman" w:hAnsi="Times New Roman"/>
          <w:b/>
          <w:sz w:val="24"/>
        </w:rPr>
        <w:t xml:space="preserve">18.  </w:t>
      </w:r>
      <w:r w:rsidRPr="00772FD4">
        <w:rPr>
          <w:rFonts w:ascii="Times New Roman" w:hAnsi="Times New Roman"/>
          <w:b/>
          <w:sz w:val="24"/>
          <w:u w:val="single"/>
        </w:rPr>
        <w:t>Explain each exception to the certification statement identified in item 19 on OMB 83-1</w:t>
      </w:r>
      <w:r w:rsidRPr="00772FD4">
        <w:rPr>
          <w:rFonts w:ascii="Times New Roman" w:hAnsi="Times New Roman"/>
          <w:b/>
          <w:sz w:val="24"/>
        </w:rPr>
        <w:t>.</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r w:rsidRPr="005042FB">
        <w:rPr>
          <w:rFonts w:ascii="Times New Roman" w:hAnsi="Times New Roman"/>
          <w:sz w:val="24"/>
        </w:rPr>
        <w:t>There are no exceptions to item 19.</w:t>
      </w:r>
    </w:p>
    <w:p w:rsidR="008E5F6C" w:rsidRPr="005042FB" w:rsidRDefault="008E5F6C" w:rsidP="008E5F6C">
      <w:pPr>
        <w:rPr>
          <w:rFonts w:ascii="Times New Roman" w:hAnsi="Times New Roman"/>
          <w:sz w:val="24"/>
        </w:rPr>
      </w:pPr>
    </w:p>
    <w:p w:rsidR="008E5F6C" w:rsidRPr="005042FB" w:rsidRDefault="008E5F6C" w:rsidP="008E5F6C">
      <w:pPr>
        <w:rPr>
          <w:rFonts w:ascii="Times New Roman" w:hAnsi="Times New Roman"/>
          <w:sz w:val="24"/>
        </w:rPr>
      </w:pPr>
    </w:p>
    <w:p w:rsidR="008E5F6C" w:rsidRPr="00772FD4" w:rsidRDefault="008E5F6C" w:rsidP="008E5F6C">
      <w:pPr>
        <w:numPr>
          <w:ilvl w:val="0"/>
          <w:numId w:val="3"/>
        </w:numPr>
        <w:rPr>
          <w:rFonts w:ascii="Times New Roman" w:hAnsi="Times New Roman"/>
          <w:b/>
          <w:sz w:val="24"/>
        </w:rPr>
      </w:pPr>
      <w:r w:rsidRPr="00772FD4">
        <w:rPr>
          <w:rFonts w:ascii="Times New Roman" w:hAnsi="Times New Roman"/>
          <w:b/>
          <w:sz w:val="24"/>
          <w:u w:val="single"/>
        </w:rPr>
        <w:t>Collection of Information Employing Statistical Methods.</w:t>
      </w:r>
    </w:p>
    <w:p w:rsidR="008E5F6C" w:rsidRPr="005042FB" w:rsidRDefault="008E5F6C" w:rsidP="008E5F6C">
      <w:pPr>
        <w:rPr>
          <w:rFonts w:ascii="Times New Roman" w:hAnsi="Times New Roman"/>
          <w:sz w:val="24"/>
        </w:rPr>
      </w:pPr>
    </w:p>
    <w:p w:rsidR="008E5F6C" w:rsidRPr="008D73C4" w:rsidRDefault="008E5F6C" w:rsidP="008E5F6C">
      <w:pPr>
        <w:rPr>
          <w:rFonts w:ascii="Times New Roman" w:hAnsi="Times New Roman"/>
          <w:sz w:val="24"/>
        </w:rPr>
      </w:pPr>
      <w:r w:rsidRPr="005042FB">
        <w:rPr>
          <w:rFonts w:ascii="Times New Roman" w:hAnsi="Times New Roman"/>
          <w:sz w:val="24"/>
        </w:rPr>
        <w:t>This information collection does not employ statistical methods.</w:t>
      </w:r>
    </w:p>
    <w:p w:rsidR="008E5F6C" w:rsidRDefault="008E5F6C"/>
    <w:sectPr w:rsidR="008E5F6C" w:rsidSect="00621556">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4B" w:rsidRDefault="00FD744B" w:rsidP="00FD744B">
      <w:r>
        <w:separator/>
      </w:r>
    </w:p>
  </w:endnote>
  <w:endnote w:type="continuationSeparator" w:id="0">
    <w:p w:rsidR="00FD744B" w:rsidRDefault="00FD744B" w:rsidP="00F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616289"/>
      <w:docPartObj>
        <w:docPartGallery w:val="Page Numbers (Bottom of Page)"/>
        <w:docPartUnique/>
      </w:docPartObj>
    </w:sdtPr>
    <w:sdtEndPr>
      <w:rPr>
        <w:noProof/>
      </w:rPr>
    </w:sdtEndPr>
    <w:sdtContent>
      <w:p w:rsidR="00FD744B" w:rsidRDefault="00FD744B">
        <w:pPr>
          <w:pStyle w:val="Footer"/>
          <w:jc w:val="center"/>
        </w:pPr>
        <w:r>
          <w:fldChar w:fldCharType="begin"/>
        </w:r>
        <w:r>
          <w:instrText xml:space="preserve"> PAGE   \* MERGEFORMAT </w:instrText>
        </w:r>
        <w:r>
          <w:fldChar w:fldCharType="separate"/>
        </w:r>
        <w:r w:rsidR="00406CFA">
          <w:rPr>
            <w:noProof/>
          </w:rPr>
          <w:t>8</w:t>
        </w:r>
        <w:r>
          <w:rPr>
            <w:noProof/>
          </w:rPr>
          <w:fldChar w:fldCharType="end"/>
        </w:r>
      </w:p>
    </w:sdtContent>
  </w:sdt>
  <w:p w:rsidR="00FD744B" w:rsidRDefault="00FD7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4B" w:rsidRDefault="00FD744B" w:rsidP="00FD744B">
      <w:r>
        <w:separator/>
      </w:r>
    </w:p>
  </w:footnote>
  <w:footnote w:type="continuationSeparator" w:id="0">
    <w:p w:rsidR="00FD744B" w:rsidRDefault="00FD744B" w:rsidP="00FD744B">
      <w:r>
        <w:continuationSeparator/>
      </w:r>
    </w:p>
  </w:footnote>
  <w:footnote w:id="1">
    <w:p w:rsidR="003327A4" w:rsidRPr="00CB161A" w:rsidRDefault="003327A4" w:rsidP="003327A4">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Employer Cost for Employee Compensation – March 2014</w:t>
      </w:r>
      <w:r>
        <w:rPr>
          <w:rFonts w:ascii="Times New Roman" w:hAnsi="Times New Roman"/>
        </w:rPr>
        <w:t xml:space="preserve"> at </w:t>
      </w:r>
      <w:hyperlink r:id="rId1" w:history="1">
        <w:r w:rsidRPr="00CB161A">
          <w:rPr>
            <w:rStyle w:val="Hyperlink"/>
            <w:rFonts w:ascii="Times New Roman" w:hAnsi="Times New Roman"/>
          </w:rPr>
          <w:t>http://www.bls.gov/news.release/ecec.nr0.htm</w:t>
        </w:r>
      </w:hyperlink>
      <w:r>
        <w:rPr>
          <w:rFonts w:ascii="Times New Roman" w:hAnsi="Times New Roman"/>
        </w:rPr>
        <w:t xml:space="preserve"> reporting benefits were 30.7% of total compensation for private industry.</w:t>
      </w:r>
    </w:p>
  </w:footnote>
  <w:footnote w:id="2">
    <w:p w:rsidR="00AF727A" w:rsidRPr="0094506B" w:rsidRDefault="00AF727A" w:rsidP="00AF727A">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31A967C8"/>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96767C0"/>
    <w:multiLevelType w:val="singleLevel"/>
    <w:tmpl w:val="F71819BC"/>
    <w:lvl w:ilvl="0">
      <w:start w:val="1"/>
      <w:numFmt w:val="lowerLetter"/>
      <w:lvlText w:val="%1."/>
      <w:lvlJc w:val="left"/>
      <w:pPr>
        <w:tabs>
          <w:tab w:val="num" w:pos="660"/>
        </w:tabs>
        <w:ind w:left="660" w:hanging="360"/>
      </w:pPr>
      <w:rPr>
        <w:rFonts w:hint="default"/>
      </w:rPr>
    </w:lvl>
  </w:abstractNum>
  <w:abstractNum w:abstractNumId="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nsid w:val="6DA06E9F"/>
    <w:multiLevelType w:val="singleLevel"/>
    <w:tmpl w:val="1DFE121A"/>
    <w:lvl w:ilvl="0">
      <w:start w:val="1"/>
      <w:numFmt w:val="lowerLetter"/>
      <w:lvlText w:val="(%1)"/>
      <w:lvlJc w:val="left"/>
      <w:pPr>
        <w:tabs>
          <w:tab w:val="num" w:pos="1080"/>
        </w:tabs>
        <w:ind w:left="1080" w:hanging="48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6C"/>
    <w:rsid w:val="000041F9"/>
    <w:rsid w:val="00005176"/>
    <w:rsid w:val="00045A2C"/>
    <w:rsid w:val="00053BC9"/>
    <w:rsid w:val="0006217D"/>
    <w:rsid w:val="00066FAD"/>
    <w:rsid w:val="000913C1"/>
    <w:rsid w:val="000F3EF1"/>
    <w:rsid w:val="000F571E"/>
    <w:rsid w:val="001333A1"/>
    <w:rsid w:val="00134701"/>
    <w:rsid w:val="00156337"/>
    <w:rsid w:val="00157BAE"/>
    <w:rsid w:val="001A17C3"/>
    <w:rsid w:val="001A735A"/>
    <w:rsid w:val="001B659B"/>
    <w:rsid w:val="001C3F99"/>
    <w:rsid w:val="001E6538"/>
    <w:rsid w:val="00203DF9"/>
    <w:rsid w:val="00241748"/>
    <w:rsid w:val="002434C3"/>
    <w:rsid w:val="00246BE3"/>
    <w:rsid w:val="00271F51"/>
    <w:rsid w:val="00280EB2"/>
    <w:rsid w:val="00296272"/>
    <w:rsid w:val="002A1486"/>
    <w:rsid w:val="002A5532"/>
    <w:rsid w:val="002C153C"/>
    <w:rsid w:val="00331021"/>
    <w:rsid w:val="003327A4"/>
    <w:rsid w:val="003A5018"/>
    <w:rsid w:val="003B55A1"/>
    <w:rsid w:val="003C585A"/>
    <w:rsid w:val="003D0C23"/>
    <w:rsid w:val="003D13C2"/>
    <w:rsid w:val="003D796A"/>
    <w:rsid w:val="00406CFA"/>
    <w:rsid w:val="00425D19"/>
    <w:rsid w:val="004344EF"/>
    <w:rsid w:val="00446016"/>
    <w:rsid w:val="0045083A"/>
    <w:rsid w:val="00474517"/>
    <w:rsid w:val="00482484"/>
    <w:rsid w:val="004A4A6C"/>
    <w:rsid w:val="004B2C81"/>
    <w:rsid w:val="004F5CFC"/>
    <w:rsid w:val="00543444"/>
    <w:rsid w:val="00553E01"/>
    <w:rsid w:val="00561A40"/>
    <w:rsid w:val="005632BE"/>
    <w:rsid w:val="00580370"/>
    <w:rsid w:val="005D41DA"/>
    <w:rsid w:val="005F64A0"/>
    <w:rsid w:val="00617047"/>
    <w:rsid w:val="00621556"/>
    <w:rsid w:val="0063167A"/>
    <w:rsid w:val="006827BE"/>
    <w:rsid w:val="006A063B"/>
    <w:rsid w:val="006B5FEE"/>
    <w:rsid w:val="006E3DDB"/>
    <w:rsid w:val="006F10A3"/>
    <w:rsid w:val="006F5D5A"/>
    <w:rsid w:val="00721FD8"/>
    <w:rsid w:val="007336FB"/>
    <w:rsid w:val="00764B0D"/>
    <w:rsid w:val="00772E23"/>
    <w:rsid w:val="00772FD4"/>
    <w:rsid w:val="00781440"/>
    <w:rsid w:val="007A6ACF"/>
    <w:rsid w:val="007B63B8"/>
    <w:rsid w:val="007F06F6"/>
    <w:rsid w:val="00832664"/>
    <w:rsid w:val="00856983"/>
    <w:rsid w:val="008678C1"/>
    <w:rsid w:val="00894FB9"/>
    <w:rsid w:val="008B1278"/>
    <w:rsid w:val="008B1B06"/>
    <w:rsid w:val="008D248D"/>
    <w:rsid w:val="008E5F6C"/>
    <w:rsid w:val="0092784C"/>
    <w:rsid w:val="00946555"/>
    <w:rsid w:val="0097355E"/>
    <w:rsid w:val="00990B7E"/>
    <w:rsid w:val="009915C3"/>
    <w:rsid w:val="00992293"/>
    <w:rsid w:val="009E2470"/>
    <w:rsid w:val="009E3D05"/>
    <w:rsid w:val="00A07C49"/>
    <w:rsid w:val="00A15407"/>
    <w:rsid w:val="00A20D5D"/>
    <w:rsid w:val="00A21732"/>
    <w:rsid w:val="00A71AFA"/>
    <w:rsid w:val="00A86B30"/>
    <w:rsid w:val="00AA0060"/>
    <w:rsid w:val="00AA66BE"/>
    <w:rsid w:val="00AF727A"/>
    <w:rsid w:val="00B02B5E"/>
    <w:rsid w:val="00B2649F"/>
    <w:rsid w:val="00B56E2E"/>
    <w:rsid w:val="00B6331C"/>
    <w:rsid w:val="00B74B6B"/>
    <w:rsid w:val="00BB6477"/>
    <w:rsid w:val="00BD5230"/>
    <w:rsid w:val="00C11EEA"/>
    <w:rsid w:val="00C22EF0"/>
    <w:rsid w:val="00C266BC"/>
    <w:rsid w:val="00C342DC"/>
    <w:rsid w:val="00CA4687"/>
    <w:rsid w:val="00CB3A6F"/>
    <w:rsid w:val="00CF6D74"/>
    <w:rsid w:val="00D00639"/>
    <w:rsid w:val="00D2233A"/>
    <w:rsid w:val="00D6570D"/>
    <w:rsid w:val="00D96178"/>
    <w:rsid w:val="00D96D98"/>
    <w:rsid w:val="00DC61D6"/>
    <w:rsid w:val="00DE4822"/>
    <w:rsid w:val="00DF43B4"/>
    <w:rsid w:val="00E259F8"/>
    <w:rsid w:val="00E46858"/>
    <w:rsid w:val="00E65579"/>
    <w:rsid w:val="00E82146"/>
    <w:rsid w:val="00EA69AD"/>
    <w:rsid w:val="00EE61E6"/>
    <w:rsid w:val="00F05D0F"/>
    <w:rsid w:val="00F11F35"/>
    <w:rsid w:val="00F16C7F"/>
    <w:rsid w:val="00F41DC7"/>
    <w:rsid w:val="00F54AF1"/>
    <w:rsid w:val="00F7790C"/>
    <w:rsid w:val="00FC712D"/>
    <w:rsid w:val="00FD1E74"/>
    <w:rsid w:val="00FD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rFonts w:ascii="Courier" w:hAnsi="Courie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 w:type="paragraph" w:styleId="Header">
    <w:name w:val="header"/>
    <w:basedOn w:val="Normal"/>
    <w:link w:val="HeaderChar"/>
    <w:rsid w:val="00FD744B"/>
    <w:pPr>
      <w:tabs>
        <w:tab w:val="center" w:pos="4680"/>
        <w:tab w:val="right" w:pos="9360"/>
      </w:tabs>
    </w:pPr>
  </w:style>
  <w:style w:type="character" w:customStyle="1" w:styleId="HeaderChar">
    <w:name w:val="Header Char"/>
    <w:basedOn w:val="DefaultParagraphFont"/>
    <w:link w:val="Header"/>
    <w:rsid w:val="00FD744B"/>
    <w:rPr>
      <w:rFonts w:ascii="Courier" w:hAnsi="Courier"/>
    </w:rPr>
  </w:style>
  <w:style w:type="paragraph" w:styleId="Footer">
    <w:name w:val="footer"/>
    <w:basedOn w:val="Normal"/>
    <w:link w:val="FooterChar"/>
    <w:uiPriority w:val="99"/>
    <w:rsid w:val="00FD744B"/>
    <w:pPr>
      <w:tabs>
        <w:tab w:val="center" w:pos="4680"/>
        <w:tab w:val="right" w:pos="9360"/>
      </w:tabs>
    </w:pPr>
  </w:style>
  <w:style w:type="character" w:customStyle="1" w:styleId="FooterChar">
    <w:name w:val="Footer Char"/>
    <w:basedOn w:val="DefaultParagraphFont"/>
    <w:link w:val="Footer"/>
    <w:uiPriority w:val="99"/>
    <w:rsid w:val="00FD744B"/>
    <w:rPr>
      <w:rFonts w:ascii="Courier" w:hAnsi="Courier"/>
    </w:rPr>
  </w:style>
  <w:style w:type="character" w:styleId="FollowedHyperlink">
    <w:name w:val="FollowedHyperlink"/>
    <w:basedOn w:val="DefaultParagraphFont"/>
    <w:rsid w:val="00AA66BE"/>
    <w:rPr>
      <w:color w:val="800080" w:themeColor="followedHyperlink"/>
      <w:u w:val="single"/>
    </w:rPr>
  </w:style>
  <w:style w:type="paragraph" w:styleId="FootnoteText">
    <w:name w:val="footnote text"/>
    <w:basedOn w:val="Normal"/>
    <w:link w:val="FootnoteTextChar"/>
    <w:rsid w:val="003327A4"/>
  </w:style>
  <w:style w:type="character" w:customStyle="1" w:styleId="FootnoteTextChar">
    <w:name w:val="Footnote Text Char"/>
    <w:basedOn w:val="DefaultParagraphFont"/>
    <w:link w:val="FootnoteText"/>
    <w:rsid w:val="003327A4"/>
    <w:rPr>
      <w:rFonts w:ascii="Courier" w:hAnsi="Courier"/>
    </w:rPr>
  </w:style>
  <w:style w:type="character" w:styleId="FootnoteReference">
    <w:name w:val="footnote reference"/>
    <w:basedOn w:val="DefaultParagraphFont"/>
    <w:rsid w:val="003327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rFonts w:ascii="Courier" w:hAnsi="Courie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 w:type="paragraph" w:styleId="Header">
    <w:name w:val="header"/>
    <w:basedOn w:val="Normal"/>
    <w:link w:val="HeaderChar"/>
    <w:rsid w:val="00FD744B"/>
    <w:pPr>
      <w:tabs>
        <w:tab w:val="center" w:pos="4680"/>
        <w:tab w:val="right" w:pos="9360"/>
      </w:tabs>
    </w:pPr>
  </w:style>
  <w:style w:type="character" w:customStyle="1" w:styleId="HeaderChar">
    <w:name w:val="Header Char"/>
    <w:basedOn w:val="DefaultParagraphFont"/>
    <w:link w:val="Header"/>
    <w:rsid w:val="00FD744B"/>
    <w:rPr>
      <w:rFonts w:ascii="Courier" w:hAnsi="Courier"/>
    </w:rPr>
  </w:style>
  <w:style w:type="paragraph" w:styleId="Footer">
    <w:name w:val="footer"/>
    <w:basedOn w:val="Normal"/>
    <w:link w:val="FooterChar"/>
    <w:uiPriority w:val="99"/>
    <w:rsid w:val="00FD744B"/>
    <w:pPr>
      <w:tabs>
        <w:tab w:val="center" w:pos="4680"/>
        <w:tab w:val="right" w:pos="9360"/>
      </w:tabs>
    </w:pPr>
  </w:style>
  <w:style w:type="character" w:customStyle="1" w:styleId="FooterChar">
    <w:name w:val="Footer Char"/>
    <w:basedOn w:val="DefaultParagraphFont"/>
    <w:link w:val="Footer"/>
    <w:uiPriority w:val="99"/>
    <w:rsid w:val="00FD744B"/>
    <w:rPr>
      <w:rFonts w:ascii="Courier" w:hAnsi="Courier"/>
    </w:rPr>
  </w:style>
  <w:style w:type="character" w:styleId="FollowedHyperlink">
    <w:name w:val="FollowedHyperlink"/>
    <w:basedOn w:val="DefaultParagraphFont"/>
    <w:rsid w:val="00AA66BE"/>
    <w:rPr>
      <w:color w:val="800080" w:themeColor="followedHyperlink"/>
      <w:u w:val="single"/>
    </w:rPr>
  </w:style>
  <w:style w:type="paragraph" w:styleId="FootnoteText">
    <w:name w:val="footnote text"/>
    <w:basedOn w:val="Normal"/>
    <w:link w:val="FootnoteTextChar"/>
    <w:rsid w:val="003327A4"/>
  </w:style>
  <w:style w:type="character" w:customStyle="1" w:styleId="FootnoteTextChar">
    <w:name w:val="Footnote Text Char"/>
    <w:basedOn w:val="DefaultParagraphFont"/>
    <w:link w:val="FootnoteText"/>
    <w:rsid w:val="003327A4"/>
    <w:rPr>
      <w:rFonts w:ascii="Courier" w:hAnsi="Courier"/>
    </w:rPr>
  </w:style>
  <w:style w:type="character" w:styleId="FootnoteReference">
    <w:name w:val="footnote reference"/>
    <w:basedOn w:val="DefaultParagraphFont"/>
    <w:rsid w:val="00332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7754">
      <w:bodyDiv w:val="1"/>
      <w:marLeft w:val="0"/>
      <w:marRight w:val="0"/>
      <w:marTop w:val="0"/>
      <w:marBottom w:val="0"/>
      <w:divBdr>
        <w:top w:val="none" w:sz="0" w:space="0" w:color="auto"/>
        <w:left w:val="none" w:sz="0" w:space="0" w:color="auto"/>
        <w:bottom w:val="none" w:sz="0" w:space="0" w:color="auto"/>
        <w:right w:val="none" w:sz="0" w:space="0" w:color="auto"/>
      </w:divBdr>
    </w:div>
    <w:div w:id="1034229715">
      <w:bodyDiv w:val="1"/>
      <w:marLeft w:val="0"/>
      <w:marRight w:val="0"/>
      <w:marTop w:val="0"/>
      <w:marBottom w:val="0"/>
      <w:divBdr>
        <w:top w:val="none" w:sz="0" w:space="0" w:color="auto"/>
        <w:left w:val="none" w:sz="0" w:space="0" w:color="auto"/>
        <w:bottom w:val="none" w:sz="0" w:space="0" w:color="auto"/>
        <w:right w:val="none" w:sz="0" w:space="0" w:color="auto"/>
      </w:divBdr>
    </w:div>
    <w:div w:id="1442341217">
      <w:bodyDiv w:val="1"/>
      <w:marLeft w:val="0"/>
      <w:marRight w:val="0"/>
      <w:marTop w:val="0"/>
      <w:marBottom w:val="0"/>
      <w:divBdr>
        <w:top w:val="none" w:sz="0" w:space="0" w:color="auto"/>
        <w:left w:val="none" w:sz="0" w:space="0" w:color="auto"/>
        <w:bottom w:val="none" w:sz="0" w:space="0" w:color="auto"/>
        <w:right w:val="none" w:sz="0" w:space="0" w:color="auto"/>
      </w:divBdr>
    </w:div>
    <w:div w:id="1586840090">
      <w:bodyDiv w:val="1"/>
      <w:marLeft w:val="0"/>
      <w:marRight w:val="0"/>
      <w:marTop w:val="0"/>
      <w:marBottom w:val="0"/>
      <w:divBdr>
        <w:top w:val="none" w:sz="0" w:space="0" w:color="auto"/>
        <w:left w:val="none" w:sz="0" w:space="0" w:color="auto"/>
        <w:bottom w:val="none" w:sz="0" w:space="0" w:color="auto"/>
        <w:right w:val="none" w:sz="0" w:space="0" w:color="auto"/>
      </w:divBdr>
    </w:div>
    <w:div w:id="18361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5/DCB_h.pdf" TargetMode="Externa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sba.gov/content/identifying-industry-cod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4C97-9C2A-4F84-A808-C26F7AF1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3208</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10/2009</vt:lpstr>
    </vt:vector>
  </TitlesOfParts>
  <Company>USDA</Company>
  <LinksUpToDate>false</LinksUpToDate>
  <CharactersWithSpaces>21417</CharactersWithSpaces>
  <SharedDoc>false</SharedDoc>
  <HLinks>
    <vt:vector size="6" baseType="variant">
      <vt:variant>
        <vt:i4>262206</vt:i4>
      </vt:variant>
      <vt:variant>
        <vt:i4>0</vt:i4>
      </vt:variant>
      <vt:variant>
        <vt:i4>0</vt:i4>
      </vt:variant>
      <vt:variant>
        <vt:i4>5</vt:i4>
      </vt:variant>
      <vt:variant>
        <vt:lpwstr>mailto:s@,49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10/2009</dc:title>
  <dc:creator>Marypat.daskal</dc:creator>
  <cp:lastModifiedBy>Hunt, Rebecca - RD, Washington, DC</cp:lastModifiedBy>
  <cp:revision>11</cp:revision>
  <dcterms:created xsi:type="dcterms:W3CDTF">2015-09-04T13:26:00Z</dcterms:created>
  <dcterms:modified xsi:type="dcterms:W3CDTF">2015-09-09T10:58:00Z</dcterms:modified>
</cp:coreProperties>
</file>