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C75C1D" w14:textId="77777777" w:rsidR="000B70C0" w:rsidRDefault="00BF38F5" w:rsidP="00BF38F5">
      <w:pPr>
        <w:jc w:val="center"/>
        <w:rPr>
          <w:b/>
          <w:sz w:val="28"/>
        </w:rPr>
      </w:pPr>
      <w:bookmarkStart w:id="0" w:name="_GoBack"/>
      <w:bookmarkEnd w:id="0"/>
      <w:r w:rsidRPr="00BF38F5">
        <w:rPr>
          <w:b/>
          <w:sz w:val="28"/>
        </w:rPr>
        <w:t xml:space="preserve">STEW-MAP </w:t>
      </w:r>
      <w:r w:rsidR="00815EA3">
        <w:rPr>
          <w:b/>
          <w:sz w:val="28"/>
        </w:rPr>
        <w:t>Census</w:t>
      </w:r>
      <w:r w:rsidRPr="00BF38F5">
        <w:rPr>
          <w:b/>
          <w:sz w:val="28"/>
        </w:rPr>
        <w:t xml:space="preserve"> </w:t>
      </w:r>
      <w:r w:rsidR="00D35FB1" w:rsidRPr="00BF38F5">
        <w:rPr>
          <w:b/>
          <w:sz w:val="28"/>
        </w:rPr>
        <w:t xml:space="preserve">Interview </w:t>
      </w:r>
      <w:r w:rsidR="00815EA3">
        <w:rPr>
          <w:b/>
          <w:sz w:val="28"/>
        </w:rPr>
        <w:t>Guide</w:t>
      </w:r>
    </w:p>
    <w:p w14:paraId="2CAA3809" w14:textId="77777777" w:rsidR="000B70C0" w:rsidRDefault="000B70C0" w:rsidP="00BF38F5">
      <w:pPr>
        <w:jc w:val="center"/>
        <w:rPr>
          <w:b/>
          <w:sz w:val="28"/>
        </w:rPr>
      </w:pPr>
    </w:p>
    <w:p w14:paraId="1934772E" w14:textId="77777777" w:rsidR="000B70C0" w:rsidRDefault="000B70C0" w:rsidP="000B70C0">
      <w:pPr>
        <w:rPr>
          <w:u w:val="single"/>
        </w:rPr>
      </w:pPr>
    </w:p>
    <w:p w14:paraId="0CCCE53F" w14:textId="77777777" w:rsidR="000B70C0" w:rsidRDefault="000B70C0" w:rsidP="000B70C0">
      <w:r>
        <w:rPr>
          <w:u w:val="single"/>
        </w:rPr>
        <w:t>Target Respondents</w:t>
      </w:r>
      <w:r>
        <w:t>: large stewardship organizations, environmental coalition or umbrella groups, and local government agencies.</w:t>
      </w:r>
    </w:p>
    <w:p w14:paraId="4360257F" w14:textId="42DF6028" w:rsidR="00971688" w:rsidRPr="001B2D1F" w:rsidRDefault="00E53E2B" w:rsidP="00971688">
      <w:pPr>
        <w:rPr>
          <w:rFonts w:cs="Tahoma"/>
          <w:i/>
          <w:sz w:val="18"/>
          <w:szCs w:val="18"/>
        </w:rPr>
      </w:pPr>
      <w:r>
        <w:rPr>
          <w:rFonts w:cs="Tahoma"/>
          <w:b/>
          <w:i/>
          <w:sz w:val="18"/>
          <w:szCs w:val="18"/>
        </w:rPr>
        <w:br/>
      </w:r>
    </w:p>
    <w:p w14:paraId="5A8B3FF1" w14:textId="4662FBE9" w:rsidR="002E3FF5" w:rsidRDefault="002E3FF5" w:rsidP="00971688">
      <w:pPr>
        <w:jc w:val="both"/>
        <w:rPr>
          <w:rFonts w:cs="Tahoma"/>
          <w:i/>
          <w:sz w:val="18"/>
          <w:szCs w:val="18"/>
        </w:rPr>
      </w:pPr>
      <w:r>
        <w:rPr>
          <w:rFonts w:cs="Tahoma"/>
          <w:i/>
          <w:sz w:val="18"/>
          <w:szCs w:val="18"/>
        </w:rPr>
        <w:t xml:space="preserve">Paperwork Reduction </w:t>
      </w:r>
      <w:r w:rsidR="00F436CA">
        <w:rPr>
          <w:rFonts w:cs="Tahoma"/>
          <w:i/>
          <w:sz w:val="18"/>
          <w:szCs w:val="18"/>
        </w:rPr>
        <w:t>Act Statement</w:t>
      </w:r>
    </w:p>
    <w:p w14:paraId="4C317DF8" w14:textId="77777777" w:rsidR="00E53E2B" w:rsidRDefault="00E53E2B" w:rsidP="00971688">
      <w:pPr>
        <w:jc w:val="both"/>
        <w:rPr>
          <w:rFonts w:cs="Tahoma"/>
          <w:i/>
          <w:sz w:val="18"/>
          <w:szCs w:val="18"/>
        </w:rPr>
      </w:pPr>
    </w:p>
    <w:p w14:paraId="2B20F358" w14:textId="63271F93" w:rsidR="00971688" w:rsidRPr="001B2D1F" w:rsidRDefault="00971688" w:rsidP="00971688">
      <w:pPr>
        <w:jc w:val="both"/>
        <w:rPr>
          <w:rFonts w:cs="Tahoma"/>
          <w:i/>
          <w:sz w:val="18"/>
          <w:szCs w:val="18"/>
        </w:rPr>
      </w:pPr>
      <w:r w:rsidRPr="001B2D1F">
        <w:rPr>
          <w:rFonts w:cs="Tahoma"/>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A3152E">
        <w:rPr>
          <w:rFonts w:cs="Tahoma"/>
          <w:i/>
          <w:sz w:val="18"/>
          <w:szCs w:val="18"/>
        </w:rPr>
        <w:t>0596-</w:t>
      </w:r>
      <w:r w:rsidRPr="00971688">
        <w:rPr>
          <w:rFonts w:cs="Tahoma"/>
          <w:i/>
          <w:sz w:val="18"/>
          <w:szCs w:val="18"/>
          <w:highlight w:val="yellow"/>
        </w:rPr>
        <w:t>NEW</w:t>
      </w:r>
      <w:r w:rsidRPr="00A3152E">
        <w:rPr>
          <w:rFonts w:cs="Tahoma"/>
          <w:i/>
          <w:sz w:val="18"/>
          <w:szCs w:val="18"/>
        </w:rPr>
        <w:t>.</w:t>
      </w:r>
      <w:r w:rsidRPr="001B2D1F">
        <w:rPr>
          <w:rFonts w:cs="Tahoma"/>
          <w:i/>
          <w:sz w:val="18"/>
          <w:szCs w:val="18"/>
        </w:rPr>
        <w:t xml:space="preserve">  </w:t>
      </w:r>
      <w:r w:rsidR="002E3FF5">
        <w:rPr>
          <w:rFonts w:cs="Tahoma"/>
          <w:i/>
          <w:sz w:val="18"/>
          <w:szCs w:val="18"/>
        </w:rPr>
        <w:t xml:space="preserve">This information will be used to </w:t>
      </w:r>
      <w:r w:rsidR="00715A56">
        <w:rPr>
          <w:rFonts w:cs="Tahoma"/>
          <w:i/>
          <w:sz w:val="18"/>
          <w:szCs w:val="18"/>
        </w:rPr>
        <w:t>conduct</w:t>
      </w:r>
      <w:r w:rsidR="00F436CA">
        <w:rPr>
          <w:rFonts w:cs="Tahoma"/>
          <w:i/>
          <w:sz w:val="18"/>
          <w:szCs w:val="18"/>
        </w:rPr>
        <w:t xml:space="preserve"> an assessment of </w:t>
      </w:r>
      <w:r w:rsidR="00715A56">
        <w:rPr>
          <w:rFonts w:cs="Tahoma"/>
          <w:i/>
          <w:sz w:val="18"/>
          <w:szCs w:val="18"/>
        </w:rPr>
        <w:t xml:space="preserve">environmental </w:t>
      </w:r>
      <w:r w:rsidR="00F436CA">
        <w:rPr>
          <w:rFonts w:cs="Tahoma"/>
          <w:i/>
          <w:sz w:val="18"/>
          <w:szCs w:val="18"/>
        </w:rPr>
        <w:t xml:space="preserve">stewardship activities in this community. </w:t>
      </w:r>
      <w:r w:rsidRPr="001B2D1F">
        <w:rPr>
          <w:rFonts w:cs="Tahoma"/>
          <w:i/>
          <w:sz w:val="18"/>
          <w:szCs w:val="18"/>
        </w:rPr>
        <w:t xml:space="preserve">The time required to complete this information collection is estimated to average </w:t>
      </w:r>
      <w:r>
        <w:rPr>
          <w:rFonts w:cs="Tahoma"/>
          <w:i/>
          <w:sz w:val="18"/>
          <w:szCs w:val="18"/>
        </w:rPr>
        <w:t>15 minutes</w:t>
      </w:r>
      <w:r w:rsidRPr="001B2D1F">
        <w:rPr>
          <w:rFonts w:cs="Tahoma"/>
          <w:i/>
          <w:sz w:val="18"/>
          <w:szCs w:val="18"/>
        </w:rPr>
        <w:t xml:space="preserve"> per response, including the time for</w:t>
      </w:r>
      <w:r w:rsidR="00715A56">
        <w:rPr>
          <w:rFonts w:cs="Tahoma"/>
          <w:i/>
          <w:sz w:val="18"/>
          <w:szCs w:val="18"/>
        </w:rPr>
        <w:t xml:space="preserve">locatingand </w:t>
      </w:r>
      <w:r w:rsidR="005F3860">
        <w:rPr>
          <w:rFonts w:cs="Tahoma"/>
          <w:i/>
          <w:sz w:val="18"/>
          <w:szCs w:val="18"/>
        </w:rPr>
        <w:t>sharing pertinent contact lists with us.</w:t>
      </w:r>
    </w:p>
    <w:p w14:paraId="7D9A0440" w14:textId="6EF3231D" w:rsidR="000B70C0" w:rsidRDefault="000B70C0" w:rsidP="00971688">
      <w:pPr>
        <w:pBdr>
          <w:bottom w:val="single" w:sz="12" w:space="1" w:color="auto"/>
        </w:pBdr>
        <w:jc w:val="both"/>
        <w:rPr>
          <w:rFonts w:cs="Tahoma"/>
          <w:i/>
          <w:sz w:val="18"/>
          <w:szCs w:val="18"/>
        </w:rPr>
      </w:pPr>
    </w:p>
    <w:p w14:paraId="6B0DAC19" w14:textId="77777777" w:rsidR="00955832" w:rsidRDefault="00955832" w:rsidP="00971688">
      <w:pPr>
        <w:jc w:val="both"/>
        <w:rPr>
          <w:rFonts w:cs="Tahoma"/>
          <w:i/>
          <w:sz w:val="18"/>
          <w:szCs w:val="18"/>
        </w:rPr>
      </w:pPr>
    </w:p>
    <w:p w14:paraId="4A0F96FB" w14:textId="18A21652" w:rsidR="00971688" w:rsidRPr="001B2D1F" w:rsidRDefault="00971688" w:rsidP="00971688">
      <w:pPr>
        <w:jc w:val="both"/>
        <w:rPr>
          <w:rFonts w:cs="Tahoma"/>
          <w:i/>
          <w:sz w:val="18"/>
          <w:szCs w:val="18"/>
        </w:rPr>
      </w:pPr>
      <w:r w:rsidRPr="001B2D1F">
        <w:rPr>
          <w:rFonts w:cs="Tahoma"/>
          <w:i/>
          <w:sz w:val="18"/>
          <w:szCs w:val="18"/>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14:paraId="531FF313" w14:textId="77777777" w:rsidR="00971688" w:rsidRPr="001B2D1F" w:rsidRDefault="00971688" w:rsidP="00971688">
      <w:pPr>
        <w:jc w:val="both"/>
        <w:rPr>
          <w:rFonts w:cs="Tahoma"/>
          <w:i/>
          <w:sz w:val="18"/>
          <w:szCs w:val="18"/>
        </w:rPr>
      </w:pPr>
    </w:p>
    <w:p w14:paraId="0BBCFC38" w14:textId="77777777" w:rsidR="00971688" w:rsidRPr="001B2D1F" w:rsidRDefault="00971688" w:rsidP="00971688">
      <w:pPr>
        <w:jc w:val="both"/>
        <w:rPr>
          <w:rFonts w:cs="Tahoma"/>
          <w:sz w:val="18"/>
          <w:szCs w:val="18"/>
        </w:rPr>
      </w:pPr>
      <w:r w:rsidRPr="001B2D1F">
        <w:rPr>
          <w:rFonts w:cs="Tahoma"/>
          <w:i/>
          <w:sz w:val="18"/>
          <w:szCs w:val="18"/>
        </w:rPr>
        <w:t>To file a complaint of discrimination, write USDA, Director, Office of Civil Rights, 1400 Independence Avenue, SW, Washington, DC 20250-9410 or call (800) 795-3272 (voice) or (202) 720-6382 (TDD).  USDA is an equal opportunity provider and employer.</w:t>
      </w:r>
    </w:p>
    <w:p w14:paraId="606AE327" w14:textId="77777777" w:rsidR="00815EA3" w:rsidRDefault="00815EA3" w:rsidP="00815EA3"/>
    <w:p w14:paraId="7F9927BB" w14:textId="77777777" w:rsidR="00815EA3" w:rsidRDefault="00815EA3" w:rsidP="00815EA3">
      <w:pPr>
        <w:rPr>
          <w:b/>
        </w:rPr>
      </w:pPr>
    </w:p>
    <w:p w14:paraId="0178F16A" w14:textId="1B1AB4BB" w:rsidR="002D2AB4" w:rsidRPr="001C1F45" w:rsidRDefault="00E53E2B" w:rsidP="00815EA3">
      <w:r w:rsidRPr="001C1F45">
        <w:t>Script</w:t>
      </w:r>
      <w:r w:rsidR="00815EA3" w:rsidRPr="001C1F45">
        <w:t xml:space="preserve">: </w:t>
      </w:r>
    </w:p>
    <w:p w14:paraId="73F98AB1" w14:textId="77777777" w:rsidR="002D2AB4" w:rsidRPr="001C1F45" w:rsidRDefault="002D2AB4" w:rsidP="00815EA3"/>
    <w:p w14:paraId="1F9FC75D" w14:textId="77777777" w:rsidR="00955832" w:rsidRPr="001C1F45" w:rsidRDefault="002D2AB4" w:rsidP="00815EA3">
      <w:r w:rsidRPr="001C1F45">
        <w:t xml:space="preserve">Hello, </w:t>
      </w:r>
      <w:r w:rsidR="00715A56" w:rsidRPr="001C1F45">
        <w:t xml:space="preserve">I am contacting you on behalf of the STEW-MAP project which is assessing environmental stewardship work in this region. </w:t>
      </w:r>
    </w:p>
    <w:p w14:paraId="2C4E66C3" w14:textId="77777777" w:rsidR="00955832" w:rsidRPr="001C1F45" w:rsidRDefault="00955832" w:rsidP="00815EA3"/>
    <w:p w14:paraId="56C912F7" w14:textId="22C23C15" w:rsidR="00955832" w:rsidRPr="001C1F45" w:rsidRDefault="00955832" w:rsidP="00815EA3">
      <w:pPr>
        <w:rPr>
          <w:i/>
        </w:rPr>
      </w:pPr>
      <w:r w:rsidRPr="001C1F45">
        <w:rPr>
          <w:i/>
        </w:rPr>
        <w:t>[At this point, we will convey the gist of the PRA Statement and USDA Discrimination Statement above. We will offer a written version of both if requested.]</w:t>
      </w:r>
    </w:p>
    <w:p w14:paraId="7AE97C8C" w14:textId="77777777" w:rsidR="00955832" w:rsidRPr="001C1F45" w:rsidRDefault="00955832" w:rsidP="00815EA3"/>
    <w:p w14:paraId="6134A587" w14:textId="4FAFF4C7" w:rsidR="00327999" w:rsidRPr="001C1F45" w:rsidRDefault="00327999" w:rsidP="00815EA3">
      <w:r w:rsidRPr="001C1F45">
        <w:t xml:space="preserve">We are compiling a contact list of stewardship groups and organizations. </w:t>
      </w:r>
      <w:r w:rsidR="00815EA3" w:rsidRPr="001C1F45">
        <w:t xml:space="preserve">We will </w:t>
      </w:r>
      <w:r w:rsidR="00F436CA" w:rsidRPr="001C1F45">
        <w:t xml:space="preserve">only </w:t>
      </w:r>
      <w:r w:rsidR="00815EA3" w:rsidRPr="001C1F45">
        <w:t>use this information to contact stewardship groups to participate in the STEW-MAP survey.</w:t>
      </w:r>
      <w:r w:rsidR="005F3860" w:rsidRPr="001C1F45">
        <w:t xml:space="preserve"> Any format that is easiest for you will work for us</w:t>
      </w:r>
      <w:r w:rsidR="00874FB0" w:rsidRPr="001C1F45">
        <w:t xml:space="preserve"> (for example, fax, hard copy, digital file)</w:t>
      </w:r>
      <w:r w:rsidR="005F3860" w:rsidRPr="001C1F45">
        <w:t xml:space="preserve">. </w:t>
      </w:r>
    </w:p>
    <w:p w14:paraId="2BC17039" w14:textId="77777777" w:rsidR="00327999" w:rsidRPr="001C1F45" w:rsidRDefault="00327999" w:rsidP="00815EA3"/>
    <w:p w14:paraId="5877F608" w14:textId="2C497C58" w:rsidR="00D87D62" w:rsidRPr="001C1F45" w:rsidRDefault="00327999" w:rsidP="00815EA3">
      <w:r w:rsidRPr="001C1F45">
        <w:t>Would you please share your list of local stewardship group contacts for us to use as part of the STEW-MAP project?</w:t>
      </w:r>
    </w:p>
    <w:p w14:paraId="2B740F10" w14:textId="77777777" w:rsidR="00D87D62" w:rsidRPr="001C1F45" w:rsidRDefault="00D87D62" w:rsidP="00815EA3"/>
    <w:p w14:paraId="54EF02F8" w14:textId="7051B96F" w:rsidR="00327999" w:rsidRPr="001C1F45" w:rsidRDefault="00327999" w:rsidP="00815EA3">
      <w:r w:rsidRPr="001C1F45">
        <w:t>Thank you for helping us with this project.</w:t>
      </w:r>
    </w:p>
    <w:p w14:paraId="682D3160" w14:textId="77777777" w:rsidR="00815EA3" w:rsidRPr="001C1F45" w:rsidRDefault="00815EA3" w:rsidP="00815EA3">
      <w:pPr>
        <w:rPr>
          <w:u w:val="single"/>
        </w:rPr>
      </w:pPr>
    </w:p>
    <w:p w14:paraId="082D99A5" w14:textId="77777777" w:rsidR="00567859" w:rsidRPr="001C1F45" w:rsidRDefault="00567859" w:rsidP="00B6288C">
      <w:pPr>
        <w:ind w:left="90"/>
        <w:rPr>
          <w:strike/>
          <w:u w:val="single"/>
        </w:rPr>
      </w:pPr>
    </w:p>
    <w:p w14:paraId="1650F0C1" w14:textId="77777777" w:rsidR="00955832" w:rsidRPr="001C1F45" w:rsidRDefault="00955832" w:rsidP="00B6288C">
      <w:pPr>
        <w:ind w:left="90"/>
        <w:rPr>
          <w:strike/>
          <w:u w:val="single"/>
        </w:rPr>
      </w:pPr>
    </w:p>
    <w:p w14:paraId="6D0AEF27" w14:textId="671BDAB3" w:rsidR="002D2AB4" w:rsidRPr="001C1F45" w:rsidRDefault="00715A56" w:rsidP="00815EA3">
      <w:r w:rsidRPr="001C1F45">
        <w:t xml:space="preserve">[Most people contacted for </w:t>
      </w:r>
      <w:r w:rsidR="00874FB0" w:rsidRPr="001C1F45">
        <w:t>this information will already know about STEW-MAP from past conversations and/or may be partners on the project. However, i</w:t>
      </w:r>
      <w:r w:rsidRPr="001C1F45">
        <w:t>f the person should ask for more information about STEW-MAP before answering the question about sharing their contact lists, we will use the following script:]</w:t>
      </w:r>
    </w:p>
    <w:p w14:paraId="5785AAFF" w14:textId="77777777" w:rsidR="002D2AB4" w:rsidRDefault="002D2AB4" w:rsidP="00815EA3">
      <w:pPr>
        <w:rPr>
          <w:u w:val="single"/>
        </w:rPr>
      </w:pPr>
    </w:p>
    <w:p w14:paraId="2C70D483" w14:textId="77777777" w:rsidR="00B678B1" w:rsidRDefault="00B678B1" w:rsidP="00815EA3">
      <w:pPr>
        <w:rPr>
          <w:u w:val="single"/>
        </w:rPr>
      </w:pPr>
    </w:p>
    <w:p w14:paraId="3AB6B3F3" w14:textId="77777777" w:rsidR="00815EA3" w:rsidRDefault="00815EA3" w:rsidP="00815EA3">
      <w:pPr>
        <w:rPr>
          <w:u w:val="single"/>
        </w:rPr>
      </w:pPr>
      <w:r>
        <w:rPr>
          <w:u w:val="single"/>
        </w:rPr>
        <w:t>STEW-MAP Background</w:t>
      </w:r>
    </w:p>
    <w:p w14:paraId="0E2242A7" w14:textId="64285893" w:rsidR="00815EA3" w:rsidRDefault="00874FB0" w:rsidP="00815EA3">
      <w:r>
        <w:t xml:space="preserve">As you know, </w:t>
      </w:r>
      <w:r w:rsidR="00815EA3">
        <w:t xml:space="preserve">civic environmental stewards </w:t>
      </w:r>
      <w:r>
        <w:t xml:space="preserve">across the United States </w:t>
      </w:r>
      <w:r w:rsidR="00815EA3">
        <w:t xml:space="preserve">are involved in activities like planting trees, organizing community gardens, offering classes, leading conservation efforts, monitoring plants and animals, and cleaning up nearby parks or natural areas. In urban areas, effective management of parks, public forests, natural areas, parkways, and other public open spaces increasingly relies on the work of civic environmental stewardship groups and coalitions. </w:t>
      </w:r>
    </w:p>
    <w:p w14:paraId="5363BE2F" w14:textId="77777777" w:rsidR="00815EA3" w:rsidRDefault="00815EA3" w:rsidP="00815EA3"/>
    <w:p w14:paraId="3483EFC9" w14:textId="77777777" w:rsidR="00815EA3" w:rsidRDefault="00815EA3" w:rsidP="00815EA3">
      <w:r>
        <w:t>At present, no natural resource agency or organization is collecting and sharing comprehensive environmental stewardship data at the local level.  STEW-MAP (the Stewardship Mapping and Assessment Project) aims to fill this gap. There are three phases to STEW-MAP:</w:t>
      </w:r>
    </w:p>
    <w:p w14:paraId="4492BC46" w14:textId="77777777" w:rsidR="00815EA3" w:rsidRDefault="00815EA3" w:rsidP="00815EA3"/>
    <w:p w14:paraId="4C4DA37E" w14:textId="77777777" w:rsidR="00815EA3" w:rsidRDefault="00815EA3" w:rsidP="00815EA3">
      <w:pPr>
        <w:numPr>
          <w:ilvl w:val="0"/>
          <w:numId w:val="5"/>
        </w:numPr>
      </w:pPr>
      <w:r>
        <w:t>Phase One is a census of stewardship groups in the target city or region – essentially putting together a master list of known stewardship groups. That is what we are asking for from you.</w:t>
      </w:r>
    </w:p>
    <w:p w14:paraId="5985FF59" w14:textId="77777777" w:rsidR="00815EA3" w:rsidRDefault="00815EA3" w:rsidP="00815EA3"/>
    <w:p w14:paraId="04A1ECBA" w14:textId="55E6EFEE" w:rsidR="00815EA3" w:rsidRDefault="00815EA3" w:rsidP="00815EA3">
      <w:pPr>
        <w:numPr>
          <w:ilvl w:val="0"/>
          <w:numId w:val="5"/>
        </w:numPr>
      </w:pPr>
      <w:r>
        <w:t xml:space="preserve">Phase Two is a survey which </w:t>
      </w:r>
      <w:r w:rsidR="00874FB0">
        <w:t xml:space="preserve">will be </w:t>
      </w:r>
      <w:r>
        <w:t xml:space="preserve">distributed to all of the organizations identified in Phase One to collect information about what they work on, how their group is structured, where they work, and what other groups they collaborate with. </w:t>
      </w:r>
    </w:p>
    <w:p w14:paraId="5303448E" w14:textId="77777777" w:rsidR="00815EA3" w:rsidRDefault="00815EA3" w:rsidP="00815EA3"/>
    <w:p w14:paraId="3F69E323" w14:textId="77777777" w:rsidR="00815EA3" w:rsidRDefault="00815EA3" w:rsidP="00815EA3">
      <w:pPr>
        <w:numPr>
          <w:ilvl w:val="0"/>
          <w:numId w:val="5"/>
        </w:numPr>
      </w:pPr>
      <w:r>
        <w:t>Phase Three is follow-up interviews with key longstanding organizations identified during Phase Two to collect more detailed information about their stewardship histories and experiences.</w:t>
      </w:r>
    </w:p>
    <w:p w14:paraId="5C3B909A" w14:textId="77777777" w:rsidR="00815EA3" w:rsidRDefault="00815EA3" w:rsidP="00815EA3"/>
    <w:p w14:paraId="225FE3D6" w14:textId="6A9418FC" w:rsidR="00D35FB1" w:rsidRPr="00FB51DE" w:rsidRDefault="00815EA3" w:rsidP="00D35FB1">
      <w:r>
        <w:t xml:space="preserve">The information collected via STEW-MAP will help natural resource decision makers, land managers, and stewards themselves understand the extent and distribution of local civic environmental stewardship across a city or metropolitan region. This information can be used to guide local resource allocation </w:t>
      </w:r>
      <w:r w:rsidR="001C1F45">
        <w:t xml:space="preserve">decisions </w:t>
      </w:r>
      <w:r>
        <w:t>and policies regarding care of forests and other natural resources.</w:t>
      </w:r>
    </w:p>
    <w:sectPr w:rsidR="00D35FB1" w:rsidRPr="00FB51DE" w:rsidSect="00971688">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432"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F6BC5" w14:textId="77777777" w:rsidR="00EC603A" w:rsidRDefault="00EC603A" w:rsidP="00D35FB1">
      <w:r>
        <w:separator/>
      </w:r>
    </w:p>
  </w:endnote>
  <w:endnote w:type="continuationSeparator" w:id="0">
    <w:p w14:paraId="562AFE36" w14:textId="77777777" w:rsidR="00EC603A" w:rsidRDefault="00EC603A" w:rsidP="00D3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10002" w14:textId="77777777" w:rsidR="00D35FB1" w:rsidRDefault="00D35FB1" w:rsidP="00D35F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EA3242" w14:textId="77777777" w:rsidR="00D35FB1" w:rsidRDefault="00D35FB1" w:rsidP="00D35FB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81352"/>
      <w:docPartObj>
        <w:docPartGallery w:val="Page Numbers (Top of Page)"/>
        <w:docPartUnique/>
      </w:docPartObj>
    </w:sdtPr>
    <w:sdtEndPr/>
    <w:sdtContent>
      <w:p w14:paraId="1140488A" w14:textId="77777777" w:rsidR="00971688" w:rsidRDefault="00971688" w:rsidP="00971688">
        <w:pPr>
          <w:pStyle w:val="Footer"/>
          <w:jc w:val="center"/>
        </w:pPr>
        <w:r>
          <w:t xml:space="preserve">Page </w:t>
        </w:r>
        <w:r>
          <w:rPr>
            <w:b/>
            <w:bCs/>
          </w:rPr>
          <w:fldChar w:fldCharType="begin"/>
        </w:r>
        <w:r>
          <w:rPr>
            <w:b/>
            <w:bCs/>
          </w:rPr>
          <w:instrText xml:space="preserve"> PAGE </w:instrText>
        </w:r>
        <w:r>
          <w:rPr>
            <w:b/>
            <w:bCs/>
          </w:rPr>
          <w:fldChar w:fldCharType="separate"/>
        </w:r>
        <w:r w:rsidR="00C058A0">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C058A0">
          <w:rPr>
            <w:b/>
            <w:bCs/>
            <w:noProof/>
          </w:rPr>
          <w:t>2</w:t>
        </w:r>
        <w:r>
          <w:rPr>
            <w:b/>
            <w:bCs/>
          </w:rPr>
          <w:fldChar w:fldCharType="end"/>
        </w:r>
      </w:p>
    </w:sdtContent>
  </w:sdt>
  <w:p w14:paraId="6A2B8E1A" w14:textId="77777777" w:rsidR="00D35FB1" w:rsidRDefault="00D35FB1" w:rsidP="00D35FB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FE533" w14:textId="77777777" w:rsidR="002844E4" w:rsidRDefault="002844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519C4" w14:textId="77777777" w:rsidR="00EC603A" w:rsidRDefault="00EC603A" w:rsidP="00D35FB1">
      <w:r>
        <w:separator/>
      </w:r>
    </w:p>
  </w:footnote>
  <w:footnote w:type="continuationSeparator" w:id="0">
    <w:p w14:paraId="6D13EDDA" w14:textId="77777777" w:rsidR="00EC603A" w:rsidRDefault="00EC603A" w:rsidP="00D35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E2300" w14:textId="77777777" w:rsidR="002844E4" w:rsidRDefault="002844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81782" w14:textId="77777777" w:rsidR="00971688" w:rsidRDefault="00971688" w:rsidP="00971688">
    <w:pPr>
      <w:pStyle w:val="Header"/>
      <w:tabs>
        <w:tab w:val="left" w:pos="6390"/>
      </w:tabs>
    </w:pPr>
    <w:r>
      <w:t>USDA Forest Service</w:t>
    </w:r>
    <w:r>
      <w:tab/>
    </w:r>
    <w:r>
      <w:tab/>
      <w:t>OMB 0596-</w:t>
    </w:r>
    <w:r w:rsidRPr="00971688">
      <w:rPr>
        <w:highlight w:val="yellow"/>
      </w:rPr>
      <w:t>NEW</w:t>
    </w:r>
  </w:p>
  <w:p w14:paraId="560A9DB5" w14:textId="77777777" w:rsidR="00971688" w:rsidRDefault="00971688" w:rsidP="00971688">
    <w:pPr>
      <w:pStyle w:val="Header"/>
      <w:tabs>
        <w:tab w:val="left" w:pos="6390"/>
      </w:tabs>
    </w:pPr>
    <w:r>
      <w:tab/>
    </w:r>
    <w:r>
      <w:tab/>
      <w:t xml:space="preserve">Exp. </w:t>
    </w:r>
    <w:r w:rsidRPr="00971688">
      <w:rPr>
        <w:highlight w:val="yellow"/>
      </w:rPr>
      <w:t>Xx/xx/201x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095CC" w14:textId="77777777" w:rsidR="002844E4" w:rsidRDefault="002844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644B5"/>
    <w:multiLevelType w:val="hybridMultilevel"/>
    <w:tmpl w:val="12F005AC"/>
    <w:lvl w:ilvl="0" w:tplc="E1BCA0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A0D79"/>
    <w:multiLevelType w:val="hybridMultilevel"/>
    <w:tmpl w:val="36CC9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164C96"/>
    <w:multiLevelType w:val="hybridMultilevel"/>
    <w:tmpl w:val="C5025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F1579C"/>
    <w:multiLevelType w:val="hybridMultilevel"/>
    <w:tmpl w:val="3B6640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455CD0"/>
    <w:multiLevelType w:val="hybridMultilevel"/>
    <w:tmpl w:val="DAFA21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036E2B"/>
    <w:multiLevelType w:val="hybridMultilevel"/>
    <w:tmpl w:val="876CCE0E"/>
    <w:lvl w:ilvl="0" w:tplc="ED566974">
      <w:start w:val="3"/>
      <w:numFmt w:val="decimal"/>
      <w:lvlText w:val="(%1)"/>
      <w:lvlJc w:val="left"/>
      <w:pPr>
        <w:tabs>
          <w:tab w:val="num" w:pos="900"/>
        </w:tabs>
        <w:ind w:left="900" w:hanging="3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removePersonalInformation/>
  <w:removeDateAndTim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155"/>
    <w:rsid w:val="00075E48"/>
    <w:rsid w:val="000B70C0"/>
    <w:rsid w:val="001431E5"/>
    <w:rsid w:val="001877F6"/>
    <w:rsid w:val="001A6EC7"/>
    <w:rsid w:val="001C1F45"/>
    <w:rsid w:val="001E39DA"/>
    <w:rsid w:val="00226A4A"/>
    <w:rsid w:val="0026472E"/>
    <w:rsid w:val="002844E4"/>
    <w:rsid w:val="002D2AB4"/>
    <w:rsid w:val="002E3FF5"/>
    <w:rsid w:val="00323953"/>
    <w:rsid w:val="003247E2"/>
    <w:rsid w:val="00327999"/>
    <w:rsid w:val="00351597"/>
    <w:rsid w:val="003974E3"/>
    <w:rsid w:val="003C0524"/>
    <w:rsid w:val="00442F91"/>
    <w:rsid w:val="00444053"/>
    <w:rsid w:val="00506155"/>
    <w:rsid w:val="00567859"/>
    <w:rsid w:val="005855B1"/>
    <w:rsid w:val="005D5CC8"/>
    <w:rsid w:val="005E0601"/>
    <w:rsid w:val="005F3860"/>
    <w:rsid w:val="006164F9"/>
    <w:rsid w:val="00621FA9"/>
    <w:rsid w:val="00632C9E"/>
    <w:rsid w:val="006637A0"/>
    <w:rsid w:val="00696CC3"/>
    <w:rsid w:val="006D4179"/>
    <w:rsid w:val="006E7114"/>
    <w:rsid w:val="00711B3D"/>
    <w:rsid w:val="00715A56"/>
    <w:rsid w:val="0073229D"/>
    <w:rsid w:val="007916C7"/>
    <w:rsid w:val="00793E71"/>
    <w:rsid w:val="00797BE4"/>
    <w:rsid w:val="00815EA3"/>
    <w:rsid w:val="0083360E"/>
    <w:rsid w:val="008714F4"/>
    <w:rsid w:val="00874FB0"/>
    <w:rsid w:val="008E27A4"/>
    <w:rsid w:val="008E3B00"/>
    <w:rsid w:val="009103DC"/>
    <w:rsid w:val="009259D6"/>
    <w:rsid w:val="00955832"/>
    <w:rsid w:val="00971688"/>
    <w:rsid w:val="009D657F"/>
    <w:rsid w:val="009E19EA"/>
    <w:rsid w:val="00A06007"/>
    <w:rsid w:val="00A832B2"/>
    <w:rsid w:val="00AC1571"/>
    <w:rsid w:val="00B060D2"/>
    <w:rsid w:val="00B43C8A"/>
    <w:rsid w:val="00B50F2D"/>
    <w:rsid w:val="00B6288C"/>
    <w:rsid w:val="00B678B1"/>
    <w:rsid w:val="00BD16C1"/>
    <w:rsid w:val="00BF38F5"/>
    <w:rsid w:val="00C058A0"/>
    <w:rsid w:val="00C524CA"/>
    <w:rsid w:val="00CA353E"/>
    <w:rsid w:val="00D04BF7"/>
    <w:rsid w:val="00D35FB1"/>
    <w:rsid w:val="00D44B99"/>
    <w:rsid w:val="00D45807"/>
    <w:rsid w:val="00D664CC"/>
    <w:rsid w:val="00D87D62"/>
    <w:rsid w:val="00D968FE"/>
    <w:rsid w:val="00DB38BD"/>
    <w:rsid w:val="00DD7B4E"/>
    <w:rsid w:val="00E23316"/>
    <w:rsid w:val="00E37039"/>
    <w:rsid w:val="00E41A6D"/>
    <w:rsid w:val="00E53E2B"/>
    <w:rsid w:val="00EC603A"/>
    <w:rsid w:val="00F436CA"/>
    <w:rsid w:val="00F81315"/>
    <w:rsid w:val="00F950FD"/>
    <w:rsid w:val="00FB5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5FE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A635B"/>
    <w:pPr>
      <w:tabs>
        <w:tab w:val="center" w:pos="4320"/>
        <w:tab w:val="right" w:pos="8640"/>
      </w:tabs>
    </w:pPr>
  </w:style>
  <w:style w:type="character" w:styleId="PageNumber">
    <w:name w:val="page number"/>
    <w:basedOn w:val="DefaultParagraphFont"/>
    <w:rsid w:val="004A635B"/>
  </w:style>
  <w:style w:type="paragraph" w:styleId="ListParagraph">
    <w:name w:val="List Paragraph"/>
    <w:basedOn w:val="Normal"/>
    <w:uiPriority w:val="34"/>
    <w:qFormat/>
    <w:rsid w:val="004314C5"/>
    <w:pPr>
      <w:ind w:left="720"/>
    </w:pPr>
  </w:style>
  <w:style w:type="paragraph" w:styleId="BalloonText">
    <w:name w:val="Balloon Text"/>
    <w:basedOn w:val="Normal"/>
    <w:link w:val="BalloonTextChar"/>
    <w:uiPriority w:val="99"/>
    <w:semiHidden/>
    <w:unhideWhenUsed/>
    <w:rsid w:val="004314C5"/>
    <w:rPr>
      <w:rFonts w:ascii="Tahoma" w:hAnsi="Tahoma" w:cs="Tahoma"/>
      <w:sz w:val="16"/>
      <w:szCs w:val="16"/>
    </w:rPr>
  </w:style>
  <w:style w:type="character" w:customStyle="1" w:styleId="BalloonTextChar">
    <w:name w:val="Balloon Text Char"/>
    <w:link w:val="BalloonText"/>
    <w:uiPriority w:val="99"/>
    <w:semiHidden/>
    <w:rsid w:val="004314C5"/>
    <w:rPr>
      <w:rFonts w:ascii="Tahoma" w:hAnsi="Tahoma" w:cs="Tahoma"/>
      <w:sz w:val="16"/>
      <w:szCs w:val="16"/>
    </w:rPr>
  </w:style>
  <w:style w:type="character" w:styleId="CommentReference">
    <w:name w:val="annotation reference"/>
    <w:uiPriority w:val="99"/>
    <w:semiHidden/>
    <w:unhideWhenUsed/>
    <w:rsid w:val="00F32B79"/>
    <w:rPr>
      <w:sz w:val="16"/>
      <w:szCs w:val="16"/>
    </w:rPr>
  </w:style>
  <w:style w:type="paragraph" w:styleId="CommentText">
    <w:name w:val="annotation text"/>
    <w:basedOn w:val="Normal"/>
    <w:link w:val="CommentTextChar"/>
    <w:uiPriority w:val="99"/>
    <w:semiHidden/>
    <w:unhideWhenUsed/>
    <w:rsid w:val="00F32B79"/>
    <w:rPr>
      <w:sz w:val="20"/>
      <w:szCs w:val="20"/>
    </w:rPr>
  </w:style>
  <w:style w:type="character" w:customStyle="1" w:styleId="CommentTextChar">
    <w:name w:val="Comment Text Char"/>
    <w:basedOn w:val="DefaultParagraphFont"/>
    <w:link w:val="CommentText"/>
    <w:uiPriority w:val="99"/>
    <w:semiHidden/>
    <w:rsid w:val="00F32B79"/>
  </w:style>
  <w:style w:type="paragraph" w:styleId="CommentSubject">
    <w:name w:val="annotation subject"/>
    <w:basedOn w:val="CommentText"/>
    <w:next w:val="CommentText"/>
    <w:link w:val="CommentSubjectChar"/>
    <w:uiPriority w:val="99"/>
    <w:semiHidden/>
    <w:unhideWhenUsed/>
    <w:rsid w:val="00F32B79"/>
    <w:rPr>
      <w:b/>
      <w:bCs/>
    </w:rPr>
  </w:style>
  <w:style w:type="character" w:customStyle="1" w:styleId="CommentSubjectChar">
    <w:name w:val="Comment Subject Char"/>
    <w:link w:val="CommentSubject"/>
    <w:uiPriority w:val="99"/>
    <w:semiHidden/>
    <w:rsid w:val="00F32B79"/>
    <w:rPr>
      <w:b/>
      <w:bCs/>
    </w:rPr>
  </w:style>
  <w:style w:type="paragraph" w:styleId="Header">
    <w:name w:val="header"/>
    <w:basedOn w:val="Normal"/>
    <w:link w:val="HeaderChar"/>
    <w:uiPriority w:val="99"/>
    <w:unhideWhenUsed/>
    <w:rsid w:val="003C0524"/>
    <w:pPr>
      <w:tabs>
        <w:tab w:val="center" w:pos="4680"/>
        <w:tab w:val="right" w:pos="9360"/>
      </w:tabs>
    </w:pPr>
  </w:style>
  <w:style w:type="character" w:customStyle="1" w:styleId="HeaderChar">
    <w:name w:val="Header Char"/>
    <w:link w:val="Header"/>
    <w:uiPriority w:val="99"/>
    <w:rsid w:val="003C0524"/>
    <w:rPr>
      <w:sz w:val="24"/>
      <w:szCs w:val="24"/>
    </w:rPr>
  </w:style>
  <w:style w:type="character" w:customStyle="1" w:styleId="FooterChar">
    <w:name w:val="Footer Char"/>
    <w:link w:val="Footer"/>
    <w:uiPriority w:val="99"/>
    <w:rsid w:val="00971688"/>
    <w:rPr>
      <w:sz w:val="24"/>
      <w:szCs w:val="24"/>
    </w:rPr>
  </w:style>
  <w:style w:type="paragraph" w:styleId="Revision">
    <w:name w:val="Revision"/>
    <w:hidden/>
    <w:uiPriority w:val="99"/>
    <w:semiHidden/>
    <w:rsid w:val="005F38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2015-07-23T18:16:00Z</dcterms:created>
  <dcterms:modified xsi:type="dcterms:W3CDTF">2015-07-23T18:16:00Z</dcterms:modified>
</cp:coreProperties>
</file>