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09" w:rsidRPr="00965A97" w:rsidRDefault="00DA5009" w:rsidP="00DA5009">
      <w:pPr>
        <w:jc w:val="center"/>
        <w:rPr>
          <w:rFonts w:ascii="Courier New" w:hAnsi="Courier New"/>
          <w:b/>
        </w:rPr>
      </w:pPr>
      <w:r w:rsidRPr="00965A97">
        <w:rPr>
          <w:rFonts w:ascii="Courier New" w:hAnsi="Courier New"/>
          <w:b/>
        </w:rPr>
        <w:t xml:space="preserve">OMB </w:t>
      </w:r>
      <w:r w:rsidR="007F30CD">
        <w:rPr>
          <w:rFonts w:ascii="Courier New" w:hAnsi="Courier New"/>
          <w:b/>
        </w:rPr>
        <w:t>Control Number</w:t>
      </w:r>
      <w:r w:rsidRPr="00965A97">
        <w:rPr>
          <w:rFonts w:ascii="Courier New" w:hAnsi="Courier New"/>
          <w:b/>
        </w:rPr>
        <w:t xml:space="preserve"> 0704-0255</w:t>
      </w:r>
    </w:p>
    <w:p w:rsidR="00DA5009" w:rsidRPr="00965A97" w:rsidRDefault="00DA5009" w:rsidP="00DA5009">
      <w:pPr>
        <w:jc w:val="center"/>
        <w:rPr>
          <w:rFonts w:ascii="Courier New" w:hAnsi="Courier New"/>
          <w:b/>
        </w:rPr>
      </w:pPr>
      <w:r w:rsidRPr="00965A97">
        <w:rPr>
          <w:rFonts w:ascii="Courier New" w:hAnsi="Courier New"/>
          <w:b/>
        </w:rPr>
        <w:t>Supporting Statement</w:t>
      </w:r>
    </w:p>
    <w:p w:rsidR="00DA5009" w:rsidRPr="00965A97" w:rsidRDefault="00DA5009" w:rsidP="00DA5009">
      <w:pPr>
        <w:jc w:val="center"/>
        <w:rPr>
          <w:rFonts w:ascii="Courier New" w:hAnsi="Courier New"/>
        </w:rPr>
      </w:pPr>
    </w:p>
    <w:p w:rsidR="00DA5009" w:rsidRPr="00965A97" w:rsidRDefault="00DA5009" w:rsidP="00DA5009">
      <w:pPr>
        <w:jc w:val="center"/>
        <w:rPr>
          <w:rFonts w:ascii="Courier New" w:hAnsi="Courier New"/>
          <w:b/>
        </w:rPr>
      </w:pPr>
      <w:r w:rsidRPr="00965A97">
        <w:rPr>
          <w:rFonts w:ascii="Courier New" w:hAnsi="Courier New"/>
          <w:b/>
        </w:rPr>
        <w:t>DFARS Part 236 – Construction and Architect-Engineer Contracts</w:t>
      </w:r>
      <w:r w:rsidR="00127C98">
        <w:rPr>
          <w:rFonts w:ascii="Courier New" w:hAnsi="Courier New"/>
          <w:b/>
        </w:rPr>
        <w:t xml:space="preserve"> and related clauses at DFARS 252.236</w:t>
      </w:r>
    </w:p>
    <w:p w:rsidR="002F495E" w:rsidRPr="00127C98" w:rsidRDefault="002F495E" w:rsidP="002F495E">
      <w:pPr>
        <w:jc w:val="center"/>
        <w:rPr>
          <w:rFonts w:ascii="Courier New" w:hAnsi="Courier New"/>
        </w:rPr>
      </w:pPr>
    </w:p>
    <w:p w:rsidR="002F495E" w:rsidRPr="00965A97" w:rsidRDefault="002F495E" w:rsidP="002F495E">
      <w:pPr>
        <w:rPr>
          <w:rFonts w:ascii="Courier New" w:hAnsi="Courier New"/>
          <w:b/>
        </w:rPr>
      </w:pPr>
      <w:r w:rsidRPr="00965A97">
        <w:rPr>
          <w:rFonts w:ascii="Courier New" w:hAnsi="Courier New"/>
          <w:b/>
        </w:rPr>
        <w:t>A.  JUSTIFICATION</w:t>
      </w:r>
    </w:p>
    <w:p w:rsidR="002F495E" w:rsidRPr="00965A97" w:rsidRDefault="002F495E" w:rsidP="002F495E">
      <w:pPr>
        <w:rPr>
          <w:rFonts w:ascii="Courier New" w:hAnsi="Courier New"/>
          <w:b/>
        </w:rPr>
      </w:pPr>
    </w:p>
    <w:p w:rsidR="002F495E" w:rsidRPr="00965A97" w:rsidRDefault="002F495E" w:rsidP="002F495E">
      <w:pPr>
        <w:rPr>
          <w:rFonts w:ascii="Courier New" w:hAnsi="Courier New"/>
        </w:rPr>
      </w:pPr>
      <w:r w:rsidRPr="00965A97">
        <w:rPr>
          <w:rFonts w:ascii="Courier New" w:hAnsi="Courier New"/>
          <w:b/>
        </w:rPr>
        <w:t xml:space="preserve">1.  </w:t>
      </w:r>
      <w:r w:rsidR="00DA5009" w:rsidRPr="00DC1DF9">
        <w:rPr>
          <w:rFonts w:ascii="Courier New" w:hAnsi="Courier New"/>
          <w:b/>
        </w:rPr>
        <w:t>Requirement</w:t>
      </w:r>
      <w:r w:rsidR="00DA5009" w:rsidRPr="00DC1DF9">
        <w:rPr>
          <w:rFonts w:ascii="Courier New" w:hAnsi="Courier New"/>
        </w:rPr>
        <w:t xml:space="preserve">.  </w:t>
      </w:r>
      <w:r w:rsidRPr="00DC1DF9">
        <w:rPr>
          <w:rFonts w:ascii="Courier New" w:hAnsi="Courier New"/>
        </w:rPr>
        <w:t xml:space="preserve">This </w:t>
      </w:r>
      <w:r w:rsidR="007F30CD">
        <w:rPr>
          <w:rFonts w:ascii="Courier New" w:hAnsi="Courier New"/>
        </w:rPr>
        <w:t xml:space="preserve">justification supports </w:t>
      </w:r>
      <w:r w:rsidRPr="00DC1DF9">
        <w:rPr>
          <w:rFonts w:ascii="Courier New" w:hAnsi="Courier New"/>
        </w:rPr>
        <w:t xml:space="preserve">a request for extension of the </w:t>
      </w:r>
      <w:r w:rsidR="00E05504" w:rsidRPr="00DC1DF9">
        <w:rPr>
          <w:rFonts w:ascii="Courier New" w:hAnsi="Courier New"/>
        </w:rPr>
        <w:t xml:space="preserve">expiration date of the </w:t>
      </w:r>
      <w:r w:rsidR="007E195F">
        <w:rPr>
          <w:rFonts w:ascii="Courier New" w:hAnsi="Courier New"/>
        </w:rPr>
        <w:t xml:space="preserve">DoD </w:t>
      </w:r>
      <w:r w:rsidRPr="00DC1DF9">
        <w:rPr>
          <w:rFonts w:ascii="Courier New" w:hAnsi="Courier New"/>
        </w:rPr>
        <w:t>information collection requirement</w:t>
      </w:r>
      <w:r w:rsidR="00DA5009" w:rsidRPr="00DC1DF9">
        <w:rPr>
          <w:rFonts w:ascii="Courier New" w:hAnsi="Courier New"/>
        </w:rPr>
        <w:t xml:space="preserve">s </w:t>
      </w:r>
      <w:r w:rsidRPr="00DC1DF9">
        <w:rPr>
          <w:rFonts w:ascii="Courier New" w:hAnsi="Courier New"/>
        </w:rPr>
        <w:t>currently approved under OMB Control Number 0704-0255</w:t>
      </w:r>
      <w:r w:rsidR="00DA5009" w:rsidRPr="00DC1DF9">
        <w:rPr>
          <w:rFonts w:ascii="Courier New" w:hAnsi="Courier New"/>
        </w:rPr>
        <w:t xml:space="preserve"> for DFARS </w:t>
      </w:r>
      <w:r w:rsidR="00127C98">
        <w:rPr>
          <w:rFonts w:ascii="Courier New" w:hAnsi="Courier New"/>
        </w:rPr>
        <w:t>p</w:t>
      </w:r>
      <w:r w:rsidR="00DA5009" w:rsidRPr="00DC1DF9">
        <w:rPr>
          <w:rFonts w:ascii="Courier New" w:hAnsi="Courier New"/>
        </w:rPr>
        <w:t xml:space="preserve">art 236 related provisions and clauses at </w:t>
      </w:r>
      <w:r w:rsidR="007F30CD">
        <w:rPr>
          <w:rFonts w:ascii="Courier New" w:hAnsi="Courier New"/>
        </w:rPr>
        <w:t xml:space="preserve">DFARS </w:t>
      </w:r>
      <w:r w:rsidR="00DA5009" w:rsidRPr="00DC1DF9">
        <w:rPr>
          <w:rFonts w:ascii="Courier New" w:hAnsi="Courier New"/>
        </w:rPr>
        <w:t>252</w:t>
      </w:r>
      <w:r w:rsidR="001870AF" w:rsidRPr="00DC1DF9">
        <w:rPr>
          <w:rFonts w:ascii="Courier New" w:hAnsi="Courier New"/>
        </w:rPr>
        <w:t xml:space="preserve">.236.  </w:t>
      </w:r>
      <w:r w:rsidR="0051084E" w:rsidRPr="003D66B0">
        <w:rPr>
          <w:rFonts w:ascii="Courier New" w:hAnsi="Courier New"/>
        </w:rPr>
        <w:t>After review of fiscal year 2014</w:t>
      </w:r>
      <w:r w:rsidR="00DA5009" w:rsidRPr="003D66B0">
        <w:rPr>
          <w:rFonts w:ascii="Courier New" w:hAnsi="Courier New"/>
        </w:rPr>
        <w:t xml:space="preserve"> Federal Procurement Data System (FPDS) </w:t>
      </w:r>
      <w:r w:rsidRPr="003D66B0">
        <w:rPr>
          <w:rFonts w:ascii="Courier New" w:hAnsi="Courier New"/>
        </w:rPr>
        <w:t xml:space="preserve">data, </w:t>
      </w:r>
      <w:r w:rsidR="003D66B0">
        <w:rPr>
          <w:rFonts w:ascii="Courier New" w:hAnsi="Courier New"/>
        </w:rPr>
        <w:t xml:space="preserve">this </w:t>
      </w:r>
      <w:r w:rsidR="004208A4">
        <w:rPr>
          <w:rFonts w:ascii="Courier New" w:hAnsi="Courier New"/>
        </w:rPr>
        <w:t>supporting statement</w:t>
      </w:r>
      <w:r w:rsidR="003D66B0">
        <w:rPr>
          <w:rFonts w:ascii="Courier New" w:hAnsi="Courier New"/>
        </w:rPr>
        <w:t xml:space="preserve"> de</w:t>
      </w:r>
      <w:r w:rsidR="00DA5009" w:rsidRPr="003D66B0">
        <w:rPr>
          <w:rFonts w:ascii="Courier New" w:hAnsi="Courier New"/>
        </w:rPr>
        <w:t xml:space="preserve">creases the total number of annual burden hours from </w:t>
      </w:r>
      <w:r w:rsidR="003D66B0">
        <w:rPr>
          <w:rFonts w:ascii="Courier New" w:hAnsi="Courier New"/>
        </w:rPr>
        <w:t>359,015</w:t>
      </w:r>
      <w:r w:rsidR="00DA5009" w:rsidRPr="003D66B0">
        <w:rPr>
          <w:rFonts w:ascii="Courier New" w:hAnsi="Courier New"/>
        </w:rPr>
        <w:t xml:space="preserve"> to </w:t>
      </w:r>
      <w:r w:rsidR="003D66B0">
        <w:rPr>
          <w:rFonts w:ascii="Courier New" w:hAnsi="Courier New"/>
        </w:rPr>
        <w:t>342</w:t>
      </w:r>
      <w:r w:rsidR="00487DEB" w:rsidRPr="003D66B0">
        <w:rPr>
          <w:rFonts w:ascii="Courier New" w:hAnsi="Courier New"/>
        </w:rPr>
        <w:t>,</w:t>
      </w:r>
      <w:r w:rsidR="003D66B0">
        <w:rPr>
          <w:rFonts w:ascii="Courier New" w:hAnsi="Courier New"/>
        </w:rPr>
        <w:t>3</w:t>
      </w:r>
      <w:r w:rsidR="00487DEB" w:rsidRPr="003D66B0">
        <w:rPr>
          <w:rFonts w:ascii="Courier New" w:hAnsi="Courier New"/>
        </w:rPr>
        <w:t>15</w:t>
      </w:r>
      <w:r w:rsidR="003D66B0">
        <w:rPr>
          <w:rFonts w:ascii="Courier New" w:hAnsi="Courier New"/>
        </w:rPr>
        <w:t>, a de</w:t>
      </w:r>
      <w:r w:rsidR="00DA5009" w:rsidRPr="003D66B0">
        <w:rPr>
          <w:rFonts w:ascii="Courier New" w:hAnsi="Courier New"/>
        </w:rPr>
        <w:t xml:space="preserve">crease of </w:t>
      </w:r>
      <w:r w:rsidR="003D66B0">
        <w:rPr>
          <w:rFonts w:ascii="Courier New" w:hAnsi="Courier New"/>
        </w:rPr>
        <w:t>16,700</w:t>
      </w:r>
      <w:r w:rsidR="00127C98">
        <w:rPr>
          <w:rFonts w:ascii="Courier New" w:hAnsi="Courier New"/>
        </w:rPr>
        <w:t xml:space="preserve"> hours</w:t>
      </w:r>
      <w:r w:rsidR="00DA5009" w:rsidRPr="003D66B0">
        <w:rPr>
          <w:rFonts w:ascii="Courier New" w:hAnsi="Courier New"/>
        </w:rPr>
        <w:t>.</w:t>
      </w:r>
    </w:p>
    <w:p w:rsidR="002F495E" w:rsidRPr="00965A97" w:rsidRDefault="002F495E" w:rsidP="002F495E">
      <w:pPr>
        <w:rPr>
          <w:rFonts w:ascii="Courier New" w:hAnsi="Courier New"/>
        </w:rPr>
      </w:pPr>
    </w:p>
    <w:p w:rsidR="002F495E" w:rsidRPr="00965A97" w:rsidRDefault="002F495E" w:rsidP="002F495E">
      <w:pPr>
        <w:rPr>
          <w:rFonts w:ascii="Courier New" w:hAnsi="Courier New"/>
        </w:rPr>
      </w:pPr>
      <w:r w:rsidRPr="00965A97">
        <w:rPr>
          <w:rFonts w:ascii="Courier New" w:hAnsi="Courier New"/>
        </w:rPr>
        <w:tab/>
        <w:t xml:space="preserve">This </w:t>
      </w:r>
      <w:r w:rsidR="004208A4">
        <w:rPr>
          <w:rFonts w:ascii="Courier New" w:hAnsi="Courier New"/>
        </w:rPr>
        <w:t>supporting statement addresses</w:t>
      </w:r>
      <w:r w:rsidRPr="00965A97">
        <w:rPr>
          <w:rFonts w:ascii="Courier New" w:hAnsi="Courier New"/>
        </w:rPr>
        <w:t xml:space="preserve"> the following requirements in 48 CFR Chapter 2 (DFARS), as prescribed in DFARS 236.570, applicable to fixed-price construction contracts:</w:t>
      </w:r>
    </w:p>
    <w:p w:rsidR="002F495E" w:rsidRPr="00965A97" w:rsidRDefault="002F495E" w:rsidP="002F495E">
      <w:pPr>
        <w:rPr>
          <w:rFonts w:ascii="Courier New" w:hAnsi="Courier New"/>
        </w:rPr>
      </w:pPr>
    </w:p>
    <w:p w:rsidR="002F495E" w:rsidRPr="00965A97" w:rsidRDefault="002F495E" w:rsidP="002F495E">
      <w:pPr>
        <w:rPr>
          <w:rFonts w:ascii="Courier New" w:hAnsi="Courier New"/>
        </w:rPr>
      </w:pPr>
      <w:r w:rsidRPr="00965A97">
        <w:rPr>
          <w:rFonts w:ascii="Courier New" w:hAnsi="Courier New"/>
        </w:rPr>
        <w:tab/>
        <w:t>a.  DFARS 252.236-7000, Modification Proposals-Price Breakdown, requires contractors to submit a price breakdown with any proposal for a contract modification.</w:t>
      </w:r>
    </w:p>
    <w:p w:rsidR="002F495E" w:rsidRPr="00965A97" w:rsidRDefault="002F495E" w:rsidP="002F495E">
      <w:pPr>
        <w:rPr>
          <w:rFonts w:ascii="Courier New" w:hAnsi="Courier New"/>
        </w:rPr>
      </w:pPr>
    </w:p>
    <w:p w:rsidR="002F495E" w:rsidRPr="00965A97" w:rsidRDefault="002F495E" w:rsidP="002F495E">
      <w:pPr>
        <w:rPr>
          <w:rFonts w:ascii="Courier New" w:hAnsi="Courier New"/>
        </w:rPr>
      </w:pPr>
      <w:r w:rsidRPr="00965A97">
        <w:rPr>
          <w:rFonts w:ascii="Courier New" w:hAnsi="Courier New"/>
        </w:rPr>
        <w:tab/>
        <w:t>b.  DFARS 252.236-7002, Obstruction of Navigable Waterways, requires contractors to notify the contracting officer of obstructions in navigable waterways.</w:t>
      </w:r>
    </w:p>
    <w:p w:rsidR="002F495E" w:rsidRPr="00965A97" w:rsidRDefault="002F495E" w:rsidP="002F495E">
      <w:pPr>
        <w:rPr>
          <w:rFonts w:ascii="Courier New" w:hAnsi="Courier New"/>
        </w:rPr>
      </w:pPr>
    </w:p>
    <w:p w:rsidR="00313AA2" w:rsidRPr="00965A97" w:rsidRDefault="002F495E" w:rsidP="002F495E">
      <w:pPr>
        <w:rPr>
          <w:rFonts w:ascii="Courier New" w:hAnsi="Courier New"/>
        </w:rPr>
      </w:pPr>
      <w:r w:rsidRPr="00965A97">
        <w:rPr>
          <w:rFonts w:ascii="Courier New" w:hAnsi="Courier New"/>
        </w:rPr>
        <w:tab/>
        <w:t>c.  DFARS 252.236-7003, Payment for Mobilization and Preparatory Work, requires contractors to provide supporting documentation when submitting requests for payment for mobilization and preparatory work.</w:t>
      </w:r>
    </w:p>
    <w:p w:rsidR="00313AA2" w:rsidRPr="00965A97" w:rsidRDefault="00313AA2" w:rsidP="002F495E">
      <w:pPr>
        <w:rPr>
          <w:rFonts w:ascii="Courier New" w:hAnsi="Courier New"/>
        </w:rPr>
      </w:pPr>
    </w:p>
    <w:p w:rsidR="002F495E" w:rsidRPr="00965A97" w:rsidRDefault="00313AA2" w:rsidP="00313AA2">
      <w:pPr>
        <w:ind w:firstLine="720"/>
        <w:rPr>
          <w:rFonts w:ascii="Courier New" w:hAnsi="Courier New"/>
        </w:rPr>
      </w:pPr>
      <w:r w:rsidRPr="00965A97">
        <w:rPr>
          <w:rFonts w:ascii="Courier New" w:hAnsi="Courier New"/>
        </w:rPr>
        <w:t xml:space="preserve">d.  DFARS </w:t>
      </w:r>
      <w:r w:rsidR="002F495E" w:rsidRPr="00965A97">
        <w:rPr>
          <w:rFonts w:ascii="Courier New" w:hAnsi="Courier New"/>
        </w:rPr>
        <w:t>252.236-7004, Payment for Mobilization and Demobilization, permits contracting officers to require contractors to furnish cost data justifying the percentage of the cost split between mobilization and demobilization, if the Contracting officer believes that the proposed percentages do not bear a reasonable relation to the cost of the work.</w:t>
      </w:r>
    </w:p>
    <w:p w:rsidR="002F495E" w:rsidRPr="00965A97" w:rsidRDefault="002F495E" w:rsidP="002F495E">
      <w:pPr>
        <w:rPr>
          <w:rFonts w:ascii="Courier New" w:hAnsi="Courier New"/>
        </w:rPr>
      </w:pPr>
    </w:p>
    <w:p w:rsidR="00127C98" w:rsidRDefault="005F38FF" w:rsidP="002F495E">
      <w:pPr>
        <w:rPr>
          <w:rFonts w:ascii="Courier New" w:hAnsi="Courier New"/>
        </w:rPr>
      </w:pPr>
      <w:r w:rsidRPr="00965A97">
        <w:rPr>
          <w:rFonts w:ascii="Courier New" w:hAnsi="Courier New"/>
        </w:rPr>
        <w:tab/>
      </w:r>
      <w:r w:rsidR="00313AA2" w:rsidRPr="00965A97">
        <w:rPr>
          <w:rFonts w:ascii="Courier New" w:hAnsi="Courier New"/>
        </w:rPr>
        <w:t>e</w:t>
      </w:r>
      <w:r w:rsidRPr="00965A97">
        <w:rPr>
          <w:rFonts w:ascii="Courier New" w:hAnsi="Courier New"/>
        </w:rPr>
        <w:t>.  DFARS 252.236-7010, Overseas Military Construction</w:t>
      </w:r>
      <w:r w:rsidR="00127C98">
        <w:rPr>
          <w:rFonts w:ascii="Courier New" w:hAnsi="Courier New"/>
        </w:rPr>
        <w:t>-Preference for United States Firms</w:t>
      </w:r>
      <w:r w:rsidRPr="00965A97">
        <w:rPr>
          <w:rFonts w:ascii="Courier New" w:hAnsi="Courier New"/>
        </w:rPr>
        <w:t>,</w:t>
      </w:r>
      <w:r w:rsidR="00127C98">
        <w:rPr>
          <w:rFonts w:ascii="Courier New" w:hAnsi="Courier New"/>
        </w:rPr>
        <w:t xml:space="preserve"> when </w:t>
      </w:r>
      <w:r w:rsidR="00127C98" w:rsidRPr="00127C98">
        <w:rPr>
          <w:rFonts w:ascii="Courier New" w:hAnsi="Courier New"/>
        </w:rPr>
        <w:t>contract performance will be in a United States outlying area in the Pacific or in a country bordering the Arabian Gulf, requires an offeror to specify whether or not it is a United States firm.</w:t>
      </w:r>
    </w:p>
    <w:p w:rsidR="00127C98" w:rsidRDefault="00127C98" w:rsidP="002F495E">
      <w:pPr>
        <w:rPr>
          <w:rFonts w:ascii="Courier New" w:hAnsi="Courier New"/>
        </w:rPr>
      </w:pPr>
    </w:p>
    <w:p w:rsidR="0064188A" w:rsidRDefault="0064188A" w:rsidP="002F495E">
      <w:pPr>
        <w:rPr>
          <w:rFonts w:ascii="Courier New" w:hAnsi="Courier New"/>
        </w:rPr>
      </w:pPr>
    </w:p>
    <w:p w:rsidR="005F38FF" w:rsidRPr="00965A97" w:rsidRDefault="00127C98" w:rsidP="002F495E">
      <w:pPr>
        <w:rPr>
          <w:rFonts w:ascii="Courier New" w:hAnsi="Courier New"/>
        </w:rPr>
      </w:pPr>
      <w:r>
        <w:rPr>
          <w:rFonts w:ascii="Courier New" w:hAnsi="Courier New"/>
        </w:rPr>
        <w:tab/>
        <w:t xml:space="preserve">f.  </w:t>
      </w:r>
      <w:r w:rsidR="005F38FF" w:rsidRPr="00965A97">
        <w:rPr>
          <w:rFonts w:ascii="Courier New" w:hAnsi="Courier New"/>
        </w:rPr>
        <w:t>DFARS 252.236-7012, Military Construction on Kwajalein Atoll-Evaluation Preference,</w:t>
      </w:r>
      <w:r>
        <w:rPr>
          <w:rFonts w:ascii="Courier New" w:hAnsi="Courier New"/>
        </w:rPr>
        <w:t xml:space="preserve"> when contract performance will be on Kwajalein Atoll,</w:t>
      </w:r>
      <w:r w:rsidR="005F38FF" w:rsidRPr="00965A97">
        <w:rPr>
          <w:rFonts w:ascii="Courier New" w:hAnsi="Courier New"/>
        </w:rPr>
        <w:t xml:space="preserve"> require</w:t>
      </w:r>
      <w:r>
        <w:rPr>
          <w:rFonts w:ascii="Courier New" w:hAnsi="Courier New"/>
        </w:rPr>
        <w:t>s</w:t>
      </w:r>
      <w:r w:rsidR="005F38FF" w:rsidRPr="00965A97">
        <w:rPr>
          <w:rFonts w:ascii="Courier New" w:hAnsi="Courier New"/>
        </w:rPr>
        <w:t xml:space="preserve"> contractors to identify their status as a U.S. firm, or, on Kwajalein Atoll,</w:t>
      </w:r>
      <w:r>
        <w:rPr>
          <w:rFonts w:ascii="Courier New" w:hAnsi="Courier New"/>
        </w:rPr>
        <w:t xml:space="preserve"> status as a Marshallese firm.</w:t>
      </w:r>
    </w:p>
    <w:p w:rsidR="005F38FF" w:rsidRPr="00965A97" w:rsidRDefault="005F38FF" w:rsidP="002F495E">
      <w:pPr>
        <w:rPr>
          <w:rFonts w:ascii="Courier New" w:hAnsi="Courier New"/>
        </w:rPr>
      </w:pPr>
    </w:p>
    <w:p w:rsidR="00965A97" w:rsidRDefault="005F38FF" w:rsidP="002F495E">
      <w:pPr>
        <w:rPr>
          <w:rFonts w:ascii="Courier New" w:hAnsi="Courier New"/>
        </w:rPr>
      </w:pPr>
      <w:r w:rsidRPr="00965A97">
        <w:rPr>
          <w:rFonts w:ascii="Courier New" w:hAnsi="Courier New"/>
          <w:b/>
        </w:rPr>
        <w:t xml:space="preserve">2.  </w:t>
      </w:r>
      <w:r w:rsidR="00DA5009" w:rsidRPr="00965A97">
        <w:rPr>
          <w:rFonts w:ascii="Courier New" w:hAnsi="Courier New"/>
          <w:b/>
        </w:rPr>
        <w:t>Purpose</w:t>
      </w:r>
      <w:r w:rsidR="00DA5009" w:rsidRPr="00965A97">
        <w:rPr>
          <w:rFonts w:ascii="Courier New" w:hAnsi="Courier New"/>
        </w:rPr>
        <w:t xml:space="preserve">.  </w:t>
      </w:r>
      <w:r w:rsidR="00965A97" w:rsidRPr="00965A97">
        <w:rPr>
          <w:rFonts w:ascii="Courier New" w:hAnsi="Courier New"/>
        </w:rPr>
        <w:t>In accordance with DFARS Part 236</w:t>
      </w:r>
      <w:r w:rsidRPr="00965A97">
        <w:rPr>
          <w:rFonts w:ascii="Courier New" w:hAnsi="Courier New"/>
        </w:rPr>
        <w:t xml:space="preserve"> policies and procedures for contracting for construction and architect-engineer services</w:t>
      </w:r>
      <w:r w:rsidR="00965A97" w:rsidRPr="00965A97">
        <w:rPr>
          <w:rFonts w:ascii="Courier New" w:hAnsi="Courier New"/>
        </w:rPr>
        <w:t>, Go</w:t>
      </w:r>
      <w:r w:rsidRPr="00965A97">
        <w:rPr>
          <w:rFonts w:ascii="Courier New" w:hAnsi="Courier New"/>
        </w:rPr>
        <w:t>vernment personnel use the information generated by these requirements to</w:t>
      </w:r>
      <w:r w:rsidR="00965A97" w:rsidRPr="00965A97">
        <w:rPr>
          <w:rFonts w:ascii="Courier New" w:hAnsi="Courier New"/>
        </w:rPr>
        <w:t>-</w:t>
      </w:r>
    </w:p>
    <w:p w:rsidR="00DE1F3B" w:rsidRPr="00965A97" w:rsidRDefault="00DE1F3B" w:rsidP="002F495E">
      <w:pPr>
        <w:rPr>
          <w:rFonts w:ascii="Courier New" w:hAnsi="Courier New"/>
        </w:rPr>
      </w:pPr>
    </w:p>
    <w:p w:rsidR="00965A97" w:rsidRPr="00965A97" w:rsidRDefault="00965A97" w:rsidP="00965A97">
      <w:pPr>
        <w:pStyle w:val="ListParagraph"/>
        <w:numPr>
          <w:ilvl w:val="0"/>
          <w:numId w:val="1"/>
        </w:numPr>
        <w:rPr>
          <w:rFonts w:ascii="Courier New" w:hAnsi="Courier New"/>
        </w:rPr>
      </w:pPr>
      <w:r w:rsidRPr="00965A97">
        <w:rPr>
          <w:rFonts w:ascii="Courier New" w:hAnsi="Courier New"/>
        </w:rPr>
        <w:t>E</w:t>
      </w:r>
      <w:r w:rsidR="005F38FF" w:rsidRPr="00965A97">
        <w:rPr>
          <w:rFonts w:ascii="Courier New" w:hAnsi="Courier New"/>
        </w:rPr>
        <w:t>valuate cont</w:t>
      </w:r>
      <w:r w:rsidRPr="00965A97">
        <w:rPr>
          <w:rFonts w:ascii="Courier New" w:hAnsi="Courier New"/>
        </w:rPr>
        <w:t xml:space="preserve">ractor </w:t>
      </w:r>
      <w:r w:rsidR="003504EE">
        <w:rPr>
          <w:rFonts w:ascii="Courier New" w:hAnsi="Courier New"/>
        </w:rPr>
        <w:t>requests</w:t>
      </w:r>
      <w:r w:rsidRPr="00965A97">
        <w:rPr>
          <w:rFonts w:ascii="Courier New" w:hAnsi="Courier New"/>
        </w:rPr>
        <w:t xml:space="preserve"> for modifications;</w:t>
      </w:r>
    </w:p>
    <w:p w:rsidR="00965A97" w:rsidRPr="00965A97" w:rsidRDefault="00965A97" w:rsidP="00965A97">
      <w:pPr>
        <w:pStyle w:val="ListParagraph"/>
        <w:numPr>
          <w:ilvl w:val="0"/>
          <w:numId w:val="1"/>
        </w:numPr>
        <w:rPr>
          <w:rFonts w:ascii="Courier New" w:hAnsi="Courier New"/>
        </w:rPr>
      </w:pPr>
      <w:r w:rsidRPr="00965A97">
        <w:rPr>
          <w:rFonts w:ascii="Courier New" w:hAnsi="Courier New"/>
        </w:rPr>
        <w:t>D</w:t>
      </w:r>
      <w:r w:rsidR="005F38FF" w:rsidRPr="00965A97">
        <w:rPr>
          <w:rFonts w:ascii="Courier New" w:hAnsi="Courier New"/>
        </w:rPr>
        <w:t>etermine that the contractor has removed</w:t>
      </w:r>
      <w:r w:rsidRPr="00965A97">
        <w:rPr>
          <w:rFonts w:ascii="Courier New" w:hAnsi="Courier New"/>
        </w:rPr>
        <w:t xml:space="preserve"> all obstructions to navigation;</w:t>
      </w:r>
    </w:p>
    <w:p w:rsidR="000838F0" w:rsidRPr="000838F0" w:rsidRDefault="00965A97" w:rsidP="00965A97">
      <w:pPr>
        <w:pStyle w:val="ListParagraph"/>
        <w:numPr>
          <w:ilvl w:val="0"/>
          <w:numId w:val="1"/>
        </w:numPr>
        <w:rPr>
          <w:rFonts w:ascii="Courier New" w:hAnsi="Courier New"/>
        </w:rPr>
      </w:pPr>
      <w:r w:rsidRPr="000838F0">
        <w:rPr>
          <w:rFonts w:ascii="Courier New" w:hAnsi="Courier New"/>
        </w:rPr>
        <w:t>R</w:t>
      </w:r>
      <w:r w:rsidR="005F38FF" w:rsidRPr="000838F0">
        <w:rPr>
          <w:rFonts w:ascii="Courier New" w:hAnsi="Courier New"/>
        </w:rPr>
        <w:t xml:space="preserve">eview contractor requests for payment for mobilization and determine reasonableness of allocation costs between </w:t>
      </w:r>
      <w:r w:rsidRPr="000838F0">
        <w:rPr>
          <w:rFonts w:ascii="Courier New" w:hAnsi="Courier New"/>
        </w:rPr>
        <w:t>mobilization and demobilization; an</w:t>
      </w:r>
      <w:r w:rsidR="005F38FF" w:rsidRPr="000838F0">
        <w:rPr>
          <w:rFonts w:ascii="Courier New" w:hAnsi="Courier New"/>
        </w:rPr>
        <w:t>d</w:t>
      </w:r>
    </w:p>
    <w:p w:rsidR="005F38FF" w:rsidRPr="00965A97" w:rsidRDefault="00965A97" w:rsidP="00965A97">
      <w:pPr>
        <w:pStyle w:val="ListParagraph"/>
        <w:numPr>
          <w:ilvl w:val="0"/>
          <w:numId w:val="1"/>
        </w:numPr>
        <w:rPr>
          <w:rFonts w:ascii="Courier New" w:hAnsi="Courier New"/>
        </w:rPr>
      </w:pPr>
      <w:r w:rsidRPr="00965A97">
        <w:rPr>
          <w:rFonts w:ascii="Courier New" w:hAnsi="Courier New"/>
        </w:rPr>
        <w:t>D</w:t>
      </w:r>
      <w:r w:rsidR="005F38FF" w:rsidRPr="00965A97">
        <w:rPr>
          <w:rFonts w:ascii="Courier New" w:hAnsi="Courier New"/>
        </w:rPr>
        <w:t>etermine eligibility for the 20 percent preference in some overseas construction contracts</w:t>
      </w:r>
      <w:r w:rsidR="00322284">
        <w:rPr>
          <w:rFonts w:ascii="Courier New" w:hAnsi="Courier New"/>
        </w:rPr>
        <w:t xml:space="preserve"> for U.S. or Marshallese firms</w:t>
      </w:r>
      <w:r w:rsidR="005F38FF" w:rsidRPr="00965A97">
        <w:rPr>
          <w:rFonts w:ascii="Courier New" w:hAnsi="Courier New"/>
        </w:rPr>
        <w:t>.</w:t>
      </w:r>
    </w:p>
    <w:p w:rsidR="005F38FF" w:rsidRPr="00965A97" w:rsidRDefault="005F38FF" w:rsidP="002F495E">
      <w:pPr>
        <w:rPr>
          <w:rFonts w:ascii="Courier New" w:hAnsi="Courier New"/>
          <w:b/>
        </w:rPr>
      </w:pPr>
    </w:p>
    <w:p w:rsidR="005F38FF" w:rsidRPr="00965A97" w:rsidRDefault="005F38FF" w:rsidP="002F495E">
      <w:pPr>
        <w:rPr>
          <w:rFonts w:ascii="Courier New" w:hAnsi="Courier New"/>
        </w:rPr>
      </w:pPr>
      <w:r w:rsidRPr="00965A97">
        <w:rPr>
          <w:rFonts w:ascii="Courier New" w:hAnsi="Courier New"/>
          <w:b/>
        </w:rPr>
        <w:t xml:space="preserve">3.  </w:t>
      </w:r>
      <w:r w:rsidR="00DA5009" w:rsidRPr="00965A97">
        <w:rPr>
          <w:rFonts w:ascii="Courier New" w:hAnsi="Courier New"/>
          <w:b/>
        </w:rPr>
        <w:t>Information Technology</w:t>
      </w:r>
      <w:r w:rsidR="00DA5009" w:rsidRPr="00965A97">
        <w:rPr>
          <w:rFonts w:ascii="Courier New" w:hAnsi="Courier New"/>
        </w:rPr>
        <w:t xml:space="preserve">.  </w:t>
      </w:r>
      <w:r w:rsidR="005B1C31">
        <w:rPr>
          <w:rFonts w:ascii="Courier New" w:hAnsi="Courier New"/>
        </w:rPr>
        <w:t>I</w:t>
      </w:r>
      <w:r w:rsidRPr="00965A97">
        <w:rPr>
          <w:rFonts w:ascii="Courier New" w:hAnsi="Courier New"/>
        </w:rPr>
        <w:t>nformation technology is used to the maximum ex</w:t>
      </w:r>
      <w:r w:rsidR="00965A97">
        <w:rPr>
          <w:rFonts w:ascii="Courier New" w:hAnsi="Courier New"/>
        </w:rPr>
        <w:t xml:space="preserve">tent practicable. </w:t>
      </w:r>
      <w:r w:rsidR="004208A4">
        <w:rPr>
          <w:rFonts w:ascii="Courier New" w:hAnsi="Courier New"/>
        </w:rPr>
        <w:t xml:space="preserve"> </w:t>
      </w:r>
      <w:r w:rsidR="00965A97" w:rsidRPr="00965A97">
        <w:rPr>
          <w:rFonts w:ascii="Courier New" w:hAnsi="Courier New" w:cs="Courier New"/>
        </w:rPr>
        <w:t>Where the DoD</w:t>
      </w:r>
      <w:r w:rsidR="004208A4">
        <w:rPr>
          <w:rFonts w:ascii="Courier New" w:hAnsi="Courier New" w:cs="Courier New"/>
        </w:rPr>
        <w:t>,</w:t>
      </w:r>
      <w:r w:rsidR="00965A97" w:rsidRPr="00965A97">
        <w:rPr>
          <w:rFonts w:ascii="Courier New" w:hAnsi="Courier New" w:cs="Courier New"/>
        </w:rPr>
        <w:t xml:space="preserve"> prospective offerors/bidders</w:t>
      </w:r>
      <w:r w:rsidR="004208A4">
        <w:rPr>
          <w:rFonts w:ascii="Courier New" w:hAnsi="Courier New" w:cs="Courier New"/>
        </w:rPr>
        <w:t>, and contractors</w:t>
      </w:r>
      <w:r w:rsidR="00965A97" w:rsidRPr="00965A97">
        <w:rPr>
          <w:rFonts w:ascii="Courier New" w:hAnsi="Courier New" w:cs="Courier New"/>
        </w:rPr>
        <w:t xml:space="preserve"> are capable of electronic interchange, this information collection requirement may be submitted electronically.</w:t>
      </w:r>
      <w:r w:rsidR="00965A97">
        <w:rPr>
          <w:rFonts w:ascii="Courier New" w:hAnsi="Courier New" w:cs="Courier New"/>
        </w:rPr>
        <w:t xml:space="preserve"> </w:t>
      </w:r>
      <w:r w:rsidR="008A768F">
        <w:rPr>
          <w:rFonts w:ascii="Courier New" w:hAnsi="Courier New" w:cs="Courier New"/>
        </w:rPr>
        <w:t xml:space="preserve"> </w:t>
      </w:r>
      <w:r w:rsidR="00515C82" w:rsidRPr="009459FF">
        <w:rPr>
          <w:rFonts w:ascii="Courier New" w:hAnsi="Courier New" w:cs="Courier New"/>
        </w:rPr>
        <w:t>However, DOD anticipates that the burden will be virtually the same whether submissions are made electronically or using a paper format, because identical underlying analysis must be performed in either case.  Thus, the difference between the two methods (transmitting information to the Government electronically or using a paper format) would be in transmission time (mailroom, postage, and other related costs).  DoD considers this difference to be negligible.</w:t>
      </w:r>
      <w:r w:rsidR="00515C82">
        <w:rPr>
          <w:rFonts w:ascii="Courier New" w:hAnsi="Courier New" w:cs="Courier New"/>
        </w:rPr>
        <w:t xml:space="preserve"> This request for informat</w:t>
      </w:r>
      <w:r w:rsidRPr="00965A97">
        <w:rPr>
          <w:rFonts w:ascii="Courier New" w:hAnsi="Courier New"/>
        </w:rPr>
        <w:t>ion collection complies with the Government Paperwork Eliminat</w:t>
      </w:r>
      <w:r w:rsidR="00515C82">
        <w:rPr>
          <w:rFonts w:ascii="Courier New" w:hAnsi="Courier New"/>
        </w:rPr>
        <w:t>ion Act (Pub. L.1</w:t>
      </w:r>
      <w:r w:rsidRPr="00965A97">
        <w:rPr>
          <w:rFonts w:ascii="Courier New" w:hAnsi="Courier New"/>
        </w:rPr>
        <w:t>05-277, Title XVII).</w:t>
      </w:r>
    </w:p>
    <w:p w:rsidR="005F38FF" w:rsidRPr="00965A97" w:rsidRDefault="005F38FF" w:rsidP="002F495E">
      <w:pPr>
        <w:rPr>
          <w:rFonts w:ascii="Courier New" w:hAnsi="Courier New"/>
        </w:rPr>
      </w:pPr>
    </w:p>
    <w:p w:rsidR="005F38FF" w:rsidRDefault="005F38FF" w:rsidP="002F495E">
      <w:pPr>
        <w:rPr>
          <w:rFonts w:ascii="Courier New" w:hAnsi="Courier New"/>
        </w:rPr>
      </w:pPr>
      <w:r w:rsidRPr="00965A97">
        <w:rPr>
          <w:rFonts w:ascii="Courier New" w:hAnsi="Courier New"/>
          <w:b/>
        </w:rPr>
        <w:t xml:space="preserve">4.  </w:t>
      </w:r>
      <w:r w:rsidR="00C823CE" w:rsidRPr="00965A97">
        <w:rPr>
          <w:rFonts w:ascii="Courier New" w:hAnsi="Courier New"/>
          <w:b/>
        </w:rPr>
        <w:t>Duplication</w:t>
      </w:r>
      <w:r w:rsidR="00C823CE" w:rsidRPr="00965A97">
        <w:rPr>
          <w:rFonts w:ascii="Courier New" w:hAnsi="Courier New"/>
        </w:rPr>
        <w:t xml:space="preserve">.  </w:t>
      </w:r>
      <w:r w:rsidRPr="00965A97">
        <w:rPr>
          <w:rFonts w:ascii="Courier New" w:hAnsi="Courier New"/>
        </w:rPr>
        <w:t>As a matter of policy, DoD reviews the Federal Acquisition Regulation (FAR) to determine if adequate language already exists.  This request for information applies solely to DoD and does not duplicate any other requirement.  Similar information is not already available to the Government.</w:t>
      </w:r>
    </w:p>
    <w:p w:rsidR="004208A4" w:rsidRPr="00965A97" w:rsidRDefault="004208A4" w:rsidP="002F495E">
      <w:pPr>
        <w:rPr>
          <w:rFonts w:ascii="Courier New" w:hAnsi="Courier New"/>
        </w:rPr>
      </w:pPr>
    </w:p>
    <w:p w:rsidR="005F38FF" w:rsidRDefault="005F38FF" w:rsidP="002F495E">
      <w:pPr>
        <w:rPr>
          <w:rFonts w:ascii="Courier New" w:hAnsi="Courier New"/>
        </w:rPr>
      </w:pPr>
      <w:r w:rsidRPr="00965A97">
        <w:rPr>
          <w:rFonts w:ascii="Courier New" w:hAnsi="Courier New"/>
          <w:b/>
        </w:rPr>
        <w:t xml:space="preserve">5.  </w:t>
      </w:r>
      <w:r w:rsidR="00C823CE" w:rsidRPr="00965A97">
        <w:rPr>
          <w:rFonts w:ascii="Courier New" w:hAnsi="Courier New"/>
          <w:b/>
        </w:rPr>
        <w:t>Small Business</w:t>
      </w:r>
      <w:r w:rsidR="00C823CE" w:rsidRPr="00965A97">
        <w:rPr>
          <w:rFonts w:ascii="Courier New" w:hAnsi="Courier New"/>
        </w:rPr>
        <w:t xml:space="preserve">.  The collection of this information is not expected to have a significant impact on a substantial number of small businesses or other small entities.  The requirements for information collection are only occasional, as the circumstances </w:t>
      </w:r>
      <w:r w:rsidR="00C823CE" w:rsidRPr="00965A97">
        <w:rPr>
          <w:rFonts w:ascii="Courier New" w:hAnsi="Courier New"/>
        </w:rPr>
        <w:lastRenderedPageBreak/>
        <w:t>dictate, and t</w:t>
      </w:r>
      <w:r w:rsidRPr="00965A97">
        <w:rPr>
          <w:rFonts w:ascii="Courier New" w:hAnsi="Courier New"/>
        </w:rPr>
        <w:t xml:space="preserve">he burden applied to </w:t>
      </w:r>
      <w:r w:rsidR="00C823CE" w:rsidRPr="00965A97">
        <w:rPr>
          <w:rFonts w:ascii="Courier New" w:hAnsi="Courier New"/>
        </w:rPr>
        <w:t xml:space="preserve">large and </w:t>
      </w:r>
      <w:r w:rsidRPr="00965A97">
        <w:rPr>
          <w:rFonts w:ascii="Courier New" w:hAnsi="Courier New"/>
        </w:rPr>
        <w:t xml:space="preserve">small </w:t>
      </w:r>
      <w:r w:rsidR="00C823CE" w:rsidRPr="00965A97">
        <w:rPr>
          <w:rFonts w:ascii="Courier New" w:hAnsi="Courier New"/>
        </w:rPr>
        <w:t>entities</w:t>
      </w:r>
      <w:r w:rsidRPr="00965A97">
        <w:rPr>
          <w:rFonts w:ascii="Courier New" w:hAnsi="Courier New"/>
        </w:rPr>
        <w:t xml:space="preserve"> is the minimum consistent with applicable laws, Executive </w:t>
      </w:r>
      <w:r w:rsidR="004208A4">
        <w:rPr>
          <w:rFonts w:ascii="Courier New" w:hAnsi="Courier New"/>
        </w:rPr>
        <w:t>o</w:t>
      </w:r>
      <w:r w:rsidRPr="00965A97">
        <w:rPr>
          <w:rFonts w:ascii="Courier New" w:hAnsi="Courier New"/>
        </w:rPr>
        <w:t>rders, regulations and prudent business practices.</w:t>
      </w:r>
    </w:p>
    <w:p w:rsidR="00DE1F3B" w:rsidRPr="00965A97" w:rsidRDefault="00DE1F3B" w:rsidP="002F495E">
      <w:pPr>
        <w:rPr>
          <w:rFonts w:ascii="Courier New" w:hAnsi="Courier New"/>
        </w:rPr>
      </w:pPr>
    </w:p>
    <w:p w:rsidR="005F38FF" w:rsidRPr="00965A97" w:rsidRDefault="005F38FF" w:rsidP="002F495E">
      <w:pPr>
        <w:rPr>
          <w:rFonts w:ascii="Courier New" w:hAnsi="Courier New"/>
        </w:rPr>
      </w:pPr>
      <w:r w:rsidRPr="00965A97">
        <w:rPr>
          <w:rFonts w:ascii="Courier New" w:hAnsi="Courier New"/>
          <w:b/>
        </w:rPr>
        <w:t xml:space="preserve">6.  </w:t>
      </w:r>
      <w:r w:rsidR="00C823CE" w:rsidRPr="00965A97">
        <w:rPr>
          <w:rFonts w:ascii="Courier New" w:hAnsi="Courier New"/>
          <w:b/>
        </w:rPr>
        <w:t xml:space="preserve">Consequences for </w:t>
      </w:r>
      <w:r w:rsidR="00A56055">
        <w:rPr>
          <w:rFonts w:ascii="Courier New" w:hAnsi="Courier New"/>
          <w:b/>
        </w:rPr>
        <w:t>N</w:t>
      </w:r>
      <w:r w:rsidR="00C823CE" w:rsidRPr="00965A97">
        <w:rPr>
          <w:rFonts w:ascii="Courier New" w:hAnsi="Courier New"/>
          <w:b/>
        </w:rPr>
        <w:t>on-collection.</w:t>
      </w:r>
      <w:r w:rsidR="00C823CE" w:rsidRPr="00965A97">
        <w:rPr>
          <w:rFonts w:ascii="Courier New" w:hAnsi="Courier New"/>
        </w:rPr>
        <w:t xml:space="preserve">  </w:t>
      </w:r>
      <w:r w:rsidRPr="00965A97">
        <w:rPr>
          <w:rFonts w:ascii="Courier New" w:hAnsi="Courier New"/>
        </w:rPr>
        <w:t>The proposed collection of information will be conducted on an occasional basis when offerors submit bids or when contractors request payment or obstruct navigable waterways.  Less f</w:t>
      </w:r>
      <w:bookmarkStart w:id="0" w:name="_GoBack"/>
      <w:bookmarkEnd w:id="0"/>
      <w:r w:rsidRPr="00965A97">
        <w:rPr>
          <w:rFonts w:ascii="Courier New" w:hAnsi="Courier New"/>
        </w:rPr>
        <w:t xml:space="preserve">requent </w:t>
      </w:r>
      <w:r w:rsidR="00CF1759" w:rsidRPr="00965A97">
        <w:rPr>
          <w:rFonts w:ascii="Courier New" w:hAnsi="Courier New"/>
        </w:rPr>
        <w:t xml:space="preserve">collection or no collection of information would </w:t>
      </w:r>
      <w:r w:rsidR="00D8580C">
        <w:rPr>
          <w:rFonts w:ascii="Courier New" w:hAnsi="Courier New"/>
        </w:rPr>
        <w:t>impede contracting officers from</w:t>
      </w:r>
      <w:r w:rsidR="00CF1759" w:rsidRPr="00965A97">
        <w:rPr>
          <w:rFonts w:ascii="Courier New" w:hAnsi="Courier New"/>
        </w:rPr>
        <w:t xml:space="preserve"> performing their administrative functions in an effective and efficient manner and would make it impossible to enforce the statutory preference for U.S. firms.</w:t>
      </w:r>
    </w:p>
    <w:p w:rsidR="00CF1759" w:rsidRPr="00965A97" w:rsidRDefault="00CF1759" w:rsidP="002F495E">
      <w:pPr>
        <w:rPr>
          <w:rFonts w:ascii="Courier New" w:hAnsi="Courier New"/>
        </w:rPr>
      </w:pPr>
    </w:p>
    <w:p w:rsidR="00CF1759" w:rsidRPr="00965A97" w:rsidRDefault="00CF1759" w:rsidP="002F495E">
      <w:pPr>
        <w:rPr>
          <w:rFonts w:ascii="Courier New" w:hAnsi="Courier New"/>
        </w:rPr>
      </w:pPr>
      <w:r w:rsidRPr="00965A97">
        <w:rPr>
          <w:rFonts w:ascii="Courier New" w:hAnsi="Courier New"/>
          <w:b/>
        </w:rPr>
        <w:t xml:space="preserve">7.  </w:t>
      </w:r>
      <w:r w:rsidR="00C823CE" w:rsidRPr="00965A97">
        <w:rPr>
          <w:rFonts w:ascii="Courier New" w:hAnsi="Courier New"/>
          <w:b/>
        </w:rPr>
        <w:t xml:space="preserve">Special </w:t>
      </w:r>
      <w:r w:rsidR="00A56055">
        <w:rPr>
          <w:rFonts w:ascii="Courier New" w:hAnsi="Courier New"/>
          <w:b/>
        </w:rPr>
        <w:t>C</w:t>
      </w:r>
      <w:r w:rsidR="00C823CE" w:rsidRPr="00965A97">
        <w:rPr>
          <w:rFonts w:ascii="Courier New" w:hAnsi="Courier New"/>
          <w:b/>
        </w:rPr>
        <w:t>ircumstances</w:t>
      </w:r>
      <w:r w:rsidR="00C823CE" w:rsidRPr="00965A97">
        <w:rPr>
          <w:rFonts w:ascii="Courier New" w:hAnsi="Courier New"/>
        </w:rPr>
        <w:t xml:space="preserve">.  </w:t>
      </w:r>
      <w:r w:rsidRPr="00965A97">
        <w:rPr>
          <w:rFonts w:ascii="Courier New" w:hAnsi="Courier New"/>
        </w:rPr>
        <w:t xml:space="preserve">There are no special circumstances for collection. </w:t>
      </w:r>
      <w:r w:rsidR="004208A4">
        <w:rPr>
          <w:rFonts w:ascii="Courier New" w:hAnsi="Courier New"/>
        </w:rPr>
        <w:t xml:space="preserve"> </w:t>
      </w:r>
      <w:r w:rsidRPr="00965A97">
        <w:rPr>
          <w:rFonts w:ascii="Courier New" w:hAnsi="Courier New"/>
        </w:rPr>
        <w:t xml:space="preserve">Collection is consistent with </w:t>
      </w:r>
      <w:r w:rsidR="003D66B0">
        <w:rPr>
          <w:rFonts w:ascii="Courier New" w:hAnsi="Courier New"/>
        </w:rPr>
        <w:t>the guidelines in 5 CR 1320.5(d)(</w:t>
      </w:r>
      <w:r w:rsidRPr="00965A97">
        <w:rPr>
          <w:rFonts w:ascii="Courier New" w:hAnsi="Courier New"/>
        </w:rPr>
        <w:t>2).</w:t>
      </w:r>
    </w:p>
    <w:p w:rsidR="00CF1759" w:rsidRPr="00965A97" w:rsidRDefault="00CF1759" w:rsidP="002F495E">
      <w:pPr>
        <w:rPr>
          <w:rFonts w:ascii="Courier New" w:hAnsi="Courier New"/>
        </w:rPr>
      </w:pPr>
    </w:p>
    <w:p w:rsidR="00CF1759" w:rsidRPr="00965A97" w:rsidRDefault="00CF1759" w:rsidP="002F495E">
      <w:pPr>
        <w:rPr>
          <w:rFonts w:ascii="Courier New" w:hAnsi="Courier New"/>
        </w:rPr>
      </w:pPr>
      <w:r w:rsidRPr="00965A97">
        <w:rPr>
          <w:rFonts w:ascii="Courier New" w:hAnsi="Courier New"/>
          <w:b/>
        </w:rPr>
        <w:t xml:space="preserve">8.  </w:t>
      </w:r>
      <w:r w:rsidR="00C823CE" w:rsidRPr="00965A97">
        <w:rPr>
          <w:rFonts w:ascii="Courier New" w:hAnsi="Courier New"/>
          <w:b/>
        </w:rPr>
        <w:t xml:space="preserve">Public </w:t>
      </w:r>
      <w:r w:rsidR="00A56055">
        <w:rPr>
          <w:rFonts w:ascii="Courier New" w:hAnsi="Courier New"/>
          <w:b/>
        </w:rPr>
        <w:t>C</w:t>
      </w:r>
      <w:r w:rsidR="00C823CE" w:rsidRPr="00965A97">
        <w:rPr>
          <w:rFonts w:ascii="Courier New" w:hAnsi="Courier New"/>
          <w:b/>
        </w:rPr>
        <w:t xml:space="preserve">omments and </w:t>
      </w:r>
      <w:r w:rsidR="00A56055">
        <w:rPr>
          <w:rFonts w:ascii="Courier New" w:hAnsi="Courier New"/>
          <w:b/>
        </w:rPr>
        <w:t>C</w:t>
      </w:r>
      <w:r w:rsidR="00C823CE" w:rsidRPr="00965A97">
        <w:rPr>
          <w:rFonts w:ascii="Courier New" w:hAnsi="Courier New"/>
          <w:b/>
        </w:rPr>
        <w:t>onsultation</w:t>
      </w:r>
      <w:r w:rsidR="00C823CE" w:rsidRPr="00965A97">
        <w:rPr>
          <w:rFonts w:ascii="Courier New" w:hAnsi="Courier New"/>
        </w:rPr>
        <w:t xml:space="preserve">.  </w:t>
      </w:r>
      <w:r w:rsidR="005B1C31">
        <w:rPr>
          <w:rFonts w:ascii="Courier New" w:hAnsi="Courier New" w:cs="Courier New"/>
        </w:rPr>
        <w:t>A</w:t>
      </w:r>
      <w:r w:rsidR="005B1C31" w:rsidRPr="005B1C31">
        <w:rPr>
          <w:rFonts w:ascii="Courier New" w:hAnsi="Courier New" w:cs="Courier New"/>
        </w:rPr>
        <w:t>s required by 5 CFR 1320.8(d)</w:t>
      </w:r>
      <w:r w:rsidR="005B1C31">
        <w:rPr>
          <w:rFonts w:ascii="Courier New" w:hAnsi="Courier New" w:cs="Courier New"/>
        </w:rPr>
        <w:t>, p</w:t>
      </w:r>
      <w:r w:rsidRPr="00965A97">
        <w:rPr>
          <w:rFonts w:ascii="Courier New" w:hAnsi="Courier New"/>
        </w:rPr>
        <w:t>ublic comments on the information collection requirement were solicited in the Federal Register on</w:t>
      </w:r>
      <w:r w:rsidR="00855B9C" w:rsidRPr="00965A97">
        <w:rPr>
          <w:rFonts w:ascii="Courier New" w:hAnsi="Courier New"/>
        </w:rPr>
        <w:t xml:space="preserve"> </w:t>
      </w:r>
      <w:r w:rsidR="00F2108A" w:rsidRPr="00F2108A">
        <w:rPr>
          <w:rFonts w:ascii="Courier New" w:hAnsi="Courier New"/>
        </w:rPr>
        <w:t>May 07</w:t>
      </w:r>
      <w:r w:rsidR="00DE1F3B" w:rsidRPr="00F2108A">
        <w:rPr>
          <w:rFonts w:ascii="Courier New" w:hAnsi="Courier New"/>
        </w:rPr>
        <w:t>,</w:t>
      </w:r>
      <w:r w:rsidR="00855B9C" w:rsidRPr="00F2108A">
        <w:rPr>
          <w:rFonts w:ascii="Courier New" w:hAnsi="Courier New"/>
        </w:rPr>
        <w:t xml:space="preserve"> 20</w:t>
      </w:r>
      <w:r w:rsidR="00DD0E12" w:rsidRPr="00F2108A">
        <w:rPr>
          <w:rFonts w:ascii="Courier New" w:hAnsi="Courier New"/>
        </w:rPr>
        <w:t>15</w:t>
      </w:r>
      <w:r w:rsidRPr="00F2108A">
        <w:rPr>
          <w:rFonts w:ascii="Courier New" w:hAnsi="Courier New"/>
        </w:rPr>
        <w:t xml:space="preserve"> (</w:t>
      </w:r>
      <w:hyperlink r:id="rId8" w:history="1">
        <w:r w:rsidR="00F2108A" w:rsidRPr="00094A3D">
          <w:rPr>
            <w:rStyle w:val="Hyperlink"/>
            <w:rFonts w:ascii="Courier New" w:hAnsi="Courier New"/>
          </w:rPr>
          <w:t>80</w:t>
        </w:r>
        <w:r w:rsidRPr="00094A3D">
          <w:rPr>
            <w:rStyle w:val="Hyperlink"/>
            <w:rFonts w:ascii="Courier New" w:hAnsi="Courier New"/>
          </w:rPr>
          <w:t xml:space="preserve"> FR </w:t>
        </w:r>
        <w:r w:rsidR="00F2108A" w:rsidRPr="00094A3D">
          <w:rPr>
            <w:rStyle w:val="Hyperlink"/>
            <w:rFonts w:ascii="Courier New" w:hAnsi="Courier New"/>
          </w:rPr>
          <w:t>26235</w:t>
        </w:r>
      </w:hyperlink>
      <w:r w:rsidRPr="00F2108A">
        <w:rPr>
          <w:rFonts w:ascii="Courier New" w:hAnsi="Courier New"/>
        </w:rPr>
        <w:t>)</w:t>
      </w:r>
      <w:r w:rsidRPr="00965A97">
        <w:rPr>
          <w:rFonts w:ascii="Courier New" w:hAnsi="Courier New"/>
        </w:rPr>
        <w:t>.</w:t>
      </w:r>
      <w:r w:rsidR="004E7E58" w:rsidRPr="00965A97">
        <w:rPr>
          <w:rFonts w:ascii="Courier New" w:hAnsi="Courier New"/>
        </w:rPr>
        <w:t xml:space="preserve"> </w:t>
      </w:r>
      <w:r w:rsidR="009052F6" w:rsidRPr="00965A97">
        <w:rPr>
          <w:rFonts w:ascii="Courier New" w:hAnsi="Courier New"/>
        </w:rPr>
        <w:t xml:space="preserve"> </w:t>
      </w:r>
      <w:r w:rsidR="00535F56">
        <w:rPr>
          <w:rFonts w:ascii="Courier New" w:hAnsi="Courier New"/>
        </w:rPr>
        <w:t>No</w:t>
      </w:r>
      <w:r w:rsidR="009052F6" w:rsidRPr="00535F56">
        <w:rPr>
          <w:rFonts w:ascii="Courier New" w:hAnsi="Courier New"/>
        </w:rPr>
        <w:t xml:space="preserve"> c</w:t>
      </w:r>
      <w:r w:rsidR="00D8580C" w:rsidRPr="00535F56">
        <w:rPr>
          <w:rFonts w:ascii="Courier New" w:hAnsi="Courier New"/>
        </w:rPr>
        <w:t>omments were received</w:t>
      </w:r>
      <w:r w:rsidR="009052F6" w:rsidRPr="00535F56">
        <w:rPr>
          <w:rFonts w:ascii="Courier New" w:hAnsi="Courier New"/>
        </w:rPr>
        <w:t>.</w:t>
      </w:r>
    </w:p>
    <w:p w:rsidR="00CF1759" w:rsidRPr="00965A97" w:rsidRDefault="00CF1759" w:rsidP="002F495E">
      <w:pPr>
        <w:rPr>
          <w:rFonts w:ascii="Courier New" w:hAnsi="Courier New"/>
        </w:rPr>
      </w:pPr>
    </w:p>
    <w:p w:rsidR="00CF1759" w:rsidRPr="00965A97" w:rsidRDefault="00CF1759" w:rsidP="002F495E">
      <w:pPr>
        <w:rPr>
          <w:rFonts w:ascii="Courier New" w:hAnsi="Courier New"/>
        </w:rPr>
      </w:pPr>
      <w:r w:rsidRPr="00965A97">
        <w:rPr>
          <w:rFonts w:ascii="Courier New" w:hAnsi="Courier New"/>
          <w:b/>
        </w:rPr>
        <w:t xml:space="preserve">9.  </w:t>
      </w:r>
      <w:r w:rsidR="00C823CE" w:rsidRPr="00965A97">
        <w:rPr>
          <w:rFonts w:ascii="Courier New" w:hAnsi="Courier New"/>
          <w:b/>
        </w:rPr>
        <w:t xml:space="preserve">Payment to </w:t>
      </w:r>
      <w:r w:rsidR="00A56055">
        <w:rPr>
          <w:rFonts w:ascii="Courier New" w:hAnsi="Courier New"/>
          <w:b/>
        </w:rPr>
        <w:t>R</w:t>
      </w:r>
      <w:r w:rsidR="00C823CE" w:rsidRPr="00965A97">
        <w:rPr>
          <w:rFonts w:ascii="Courier New" w:hAnsi="Courier New"/>
          <w:b/>
        </w:rPr>
        <w:t>espondents</w:t>
      </w:r>
      <w:r w:rsidR="00C823CE" w:rsidRPr="00965A97">
        <w:rPr>
          <w:rFonts w:ascii="Courier New" w:hAnsi="Courier New"/>
        </w:rPr>
        <w:t xml:space="preserve">.  </w:t>
      </w:r>
      <w:r w:rsidR="00D8580C">
        <w:rPr>
          <w:rFonts w:ascii="Courier New" w:hAnsi="Courier New"/>
        </w:rPr>
        <w:t xml:space="preserve">No payment or gifts will be provided to </w:t>
      </w:r>
      <w:r w:rsidRPr="00965A97">
        <w:rPr>
          <w:rFonts w:ascii="Courier New" w:hAnsi="Courier New"/>
        </w:rPr>
        <w:t>respondents</w:t>
      </w:r>
      <w:r w:rsidR="00D8580C">
        <w:rPr>
          <w:rFonts w:ascii="Courier New" w:hAnsi="Courier New"/>
        </w:rPr>
        <w:t xml:space="preserve"> to this information collection requirement</w:t>
      </w:r>
      <w:r w:rsidR="00E05504">
        <w:rPr>
          <w:rFonts w:ascii="Courier New" w:hAnsi="Courier New"/>
        </w:rPr>
        <w:t>, other than remuneration of contractors</w:t>
      </w:r>
      <w:r w:rsidR="00D8580C">
        <w:rPr>
          <w:rFonts w:ascii="Courier New" w:hAnsi="Courier New"/>
        </w:rPr>
        <w:t>.</w:t>
      </w:r>
    </w:p>
    <w:p w:rsidR="00CF1759" w:rsidRPr="00965A97" w:rsidRDefault="00CF1759" w:rsidP="002F495E">
      <w:pPr>
        <w:rPr>
          <w:rFonts w:ascii="Courier New" w:hAnsi="Courier New"/>
        </w:rPr>
      </w:pPr>
    </w:p>
    <w:p w:rsidR="00CF1759" w:rsidRPr="00965A97" w:rsidRDefault="00CF1759" w:rsidP="002F495E">
      <w:pPr>
        <w:rPr>
          <w:rFonts w:ascii="Courier New" w:hAnsi="Courier New"/>
        </w:rPr>
      </w:pPr>
      <w:r w:rsidRPr="00965A97">
        <w:rPr>
          <w:rFonts w:ascii="Courier New" w:hAnsi="Courier New"/>
          <w:b/>
        </w:rPr>
        <w:t xml:space="preserve">10.  </w:t>
      </w:r>
      <w:r w:rsidR="00C823CE" w:rsidRPr="00965A97">
        <w:rPr>
          <w:rFonts w:ascii="Courier New" w:hAnsi="Courier New"/>
          <w:b/>
        </w:rPr>
        <w:t>Confidentiality</w:t>
      </w:r>
      <w:r w:rsidR="00C823CE" w:rsidRPr="00965A97">
        <w:rPr>
          <w:rFonts w:ascii="Courier New" w:hAnsi="Courier New"/>
        </w:rPr>
        <w:t xml:space="preserve">.  </w:t>
      </w:r>
      <w:r w:rsidRPr="00965A97">
        <w:rPr>
          <w:rFonts w:ascii="Courier New" w:hAnsi="Courier New"/>
        </w:rPr>
        <w:t xml:space="preserve">This information </w:t>
      </w:r>
      <w:r w:rsidR="00D8580C">
        <w:rPr>
          <w:rFonts w:ascii="Courier New" w:hAnsi="Courier New"/>
        </w:rPr>
        <w:t xml:space="preserve">collected </w:t>
      </w:r>
      <w:r w:rsidRPr="00965A97">
        <w:rPr>
          <w:rFonts w:ascii="Courier New" w:hAnsi="Courier New"/>
        </w:rPr>
        <w:t xml:space="preserve">is disclosed only to the extent consistent with </w:t>
      </w:r>
      <w:r w:rsidR="00D8580C">
        <w:rPr>
          <w:rFonts w:ascii="Courier New" w:hAnsi="Courier New"/>
        </w:rPr>
        <w:t xml:space="preserve">prudent business practices, </w:t>
      </w:r>
      <w:r w:rsidRPr="00965A97">
        <w:rPr>
          <w:rFonts w:ascii="Courier New" w:hAnsi="Courier New"/>
        </w:rPr>
        <w:t>current regulations, and in accordance with the requirements of the Freedom of Information Act.</w:t>
      </w:r>
      <w:r w:rsidR="00D8580C">
        <w:rPr>
          <w:rFonts w:ascii="Courier New" w:hAnsi="Courier New"/>
        </w:rPr>
        <w:t xml:space="preserve"> No assurance of confidentiality is provided to respondents.</w:t>
      </w:r>
    </w:p>
    <w:p w:rsidR="00CF1759" w:rsidRPr="00965A97" w:rsidRDefault="00CF1759" w:rsidP="002F495E">
      <w:pPr>
        <w:rPr>
          <w:rFonts w:ascii="Courier New" w:hAnsi="Courier New"/>
        </w:rPr>
      </w:pPr>
    </w:p>
    <w:p w:rsidR="00CF1759" w:rsidRPr="00965A97" w:rsidRDefault="00CF1759" w:rsidP="002F495E">
      <w:pPr>
        <w:rPr>
          <w:rFonts w:ascii="Courier New" w:hAnsi="Courier New"/>
        </w:rPr>
      </w:pPr>
      <w:r w:rsidRPr="00965A97">
        <w:rPr>
          <w:rFonts w:ascii="Courier New" w:hAnsi="Courier New"/>
          <w:b/>
        </w:rPr>
        <w:t xml:space="preserve">11.  </w:t>
      </w:r>
      <w:r w:rsidR="00C823CE" w:rsidRPr="00965A97">
        <w:rPr>
          <w:rFonts w:ascii="Courier New" w:hAnsi="Courier New"/>
          <w:b/>
        </w:rPr>
        <w:t xml:space="preserve">Sensitive </w:t>
      </w:r>
      <w:r w:rsidR="00A56055">
        <w:rPr>
          <w:rFonts w:ascii="Courier New" w:hAnsi="Courier New"/>
          <w:b/>
        </w:rPr>
        <w:t>Q</w:t>
      </w:r>
      <w:r w:rsidR="00C823CE" w:rsidRPr="00965A97">
        <w:rPr>
          <w:rFonts w:ascii="Courier New" w:hAnsi="Courier New"/>
          <w:b/>
        </w:rPr>
        <w:t>uestions</w:t>
      </w:r>
      <w:r w:rsidR="00C823CE" w:rsidRPr="00965A97">
        <w:rPr>
          <w:rFonts w:ascii="Courier New" w:hAnsi="Courier New"/>
        </w:rPr>
        <w:t xml:space="preserve">.  </w:t>
      </w:r>
      <w:r w:rsidRPr="00965A97">
        <w:rPr>
          <w:rFonts w:ascii="Courier New" w:hAnsi="Courier New"/>
        </w:rPr>
        <w:t>There are no questions of sensitive nature.</w:t>
      </w:r>
    </w:p>
    <w:p w:rsidR="00CF1759" w:rsidRPr="00965A97" w:rsidRDefault="00CF1759" w:rsidP="002F495E">
      <w:pPr>
        <w:rPr>
          <w:rFonts w:ascii="Courier New" w:hAnsi="Courier New"/>
        </w:rPr>
      </w:pPr>
    </w:p>
    <w:p w:rsidR="0064188A" w:rsidRDefault="00CF1759" w:rsidP="002F495E">
      <w:pPr>
        <w:rPr>
          <w:rFonts w:ascii="Courier New" w:hAnsi="Courier New"/>
        </w:rPr>
      </w:pPr>
      <w:r w:rsidRPr="00965A97">
        <w:rPr>
          <w:rFonts w:ascii="Courier New" w:hAnsi="Courier New"/>
          <w:b/>
        </w:rPr>
        <w:t>12.  Estimates of Public Burden Hours and Associated Annualized Cost.</w:t>
      </w:r>
    </w:p>
    <w:p w:rsidR="0064188A" w:rsidRDefault="0064188A" w:rsidP="002F495E">
      <w:pPr>
        <w:rPr>
          <w:rFonts w:ascii="Courier New" w:hAnsi="Courier New"/>
        </w:rPr>
      </w:pPr>
    </w:p>
    <w:p w:rsidR="00561629" w:rsidRDefault="0064188A" w:rsidP="002F495E">
      <w:pPr>
        <w:rPr>
          <w:rFonts w:ascii="Courier New" w:hAnsi="Courier New"/>
        </w:rPr>
      </w:pPr>
      <w:r>
        <w:rPr>
          <w:rFonts w:ascii="Courier New" w:hAnsi="Courier New"/>
        </w:rPr>
        <w:tab/>
      </w:r>
      <w:r w:rsidR="00CF1759" w:rsidRPr="00965A97">
        <w:rPr>
          <w:rFonts w:ascii="Courier New" w:hAnsi="Courier New"/>
        </w:rPr>
        <w:t xml:space="preserve">The </w:t>
      </w:r>
      <w:r w:rsidR="00C823CE" w:rsidRPr="00965A97">
        <w:rPr>
          <w:rFonts w:ascii="Courier New" w:hAnsi="Courier New"/>
        </w:rPr>
        <w:t xml:space="preserve">burden </w:t>
      </w:r>
      <w:r w:rsidR="00B50AF1">
        <w:rPr>
          <w:rFonts w:ascii="Courier New" w:hAnsi="Courier New"/>
        </w:rPr>
        <w:t xml:space="preserve">estimates </w:t>
      </w:r>
      <w:r w:rsidR="00C823CE" w:rsidRPr="00965A97">
        <w:rPr>
          <w:rFonts w:ascii="Courier New" w:hAnsi="Courier New"/>
        </w:rPr>
        <w:t>associated with t</w:t>
      </w:r>
      <w:r w:rsidR="0098271D" w:rsidRPr="00965A97">
        <w:rPr>
          <w:rFonts w:ascii="Courier New" w:hAnsi="Courier New"/>
        </w:rPr>
        <w:t>he requirements of DFARS 252.236</w:t>
      </w:r>
      <w:r w:rsidR="00C823CE" w:rsidRPr="00965A97">
        <w:rPr>
          <w:rFonts w:ascii="Courier New" w:hAnsi="Courier New"/>
        </w:rPr>
        <w:t xml:space="preserve"> were </w:t>
      </w:r>
      <w:r w:rsidR="00CF1759" w:rsidRPr="00965A97">
        <w:rPr>
          <w:rFonts w:ascii="Courier New" w:hAnsi="Courier New"/>
        </w:rPr>
        <w:t>developed</w:t>
      </w:r>
      <w:r w:rsidR="00BB3275" w:rsidRPr="00965A97">
        <w:rPr>
          <w:rFonts w:ascii="Courier New" w:hAnsi="Courier New"/>
        </w:rPr>
        <w:t xml:space="preserve"> </w:t>
      </w:r>
      <w:r w:rsidR="00561629" w:rsidRPr="00965A97">
        <w:rPr>
          <w:rFonts w:ascii="Courier New" w:hAnsi="Courier New"/>
        </w:rPr>
        <w:t xml:space="preserve">using </w:t>
      </w:r>
      <w:r w:rsidR="00DD0E12" w:rsidRPr="00965A97">
        <w:rPr>
          <w:rFonts w:ascii="Courier New" w:hAnsi="Courier New"/>
        </w:rPr>
        <w:t>fiscal year</w:t>
      </w:r>
      <w:r w:rsidR="00DE1F3B">
        <w:rPr>
          <w:rFonts w:ascii="Courier New" w:hAnsi="Courier New"/>
        </w:rPr>
        <w:t xml:space="preserve"> (FY)</w:t>
      </w:r>
      <w:r w:rsidR="00DD0E12" w:rsidRPr="00965A97">
        <w:rPr>
          <w:rFonts w:ascii="Courier New" w:hAnsi="Courier New"/>
        </w:rPr>
        <w:t xml:space="preserve"> 2014</w:t>
      </w:r>
      <w:r w:rsidR="00C823CE" w:rsidRPr="00965A97">
        <w:rPr>
          <w:rFonts w:ascii="Courier New" w:hAnsi="Courier New"/>
        </w:rPr>
        <w:t xml:space="preserve"> </w:t>
      </w:r>
      <w:r w:rsidR="00DE1F3B" w:rsidRPr="00965A97">
        <w:rPr>
          <w:rFonts w:ascii="Courier New" w:hAnsi="Courier New"/>
        </w:rPr>
        <w:t>F</w:t>
      </w:r>
      <w:r w:rsidR="00DE1F3B">
        <w:rPr>
          <w:rFonts w:ascii="Courier New" w:hAnsi="Courier New"/>
        </w:rPr>
        <w:t xml:space="preserve">ederal </w:t>
      </w:r>
      <w:r w:rsidR="00DE1F3B" w:rsidRPr="00965A97">
        <w:rPr>
          <w:rFonts w:ascii="Courier New" w:hAnsi="Courier New"/>
        </w:rPr>
        <w:t>P</w:t>
      </w:r>
      <w:r w:rsidR="00DE1F3B">
        <w:rPr>
          <w:rFonts w:ascii="Courier New" w:hAnsi="Courier New"/>
        </w:rPr>
        <w:t xml:space="preserve">rocurement </w:t>
      </w:r>
      <w:r w:rsidR="00DE1F3B" w:rsidRPr="00965A97">
        <w:rPr>
          <w:rFonts w:ascii="Courier New" w:hAnsi="Courier New"/>
        </w:rPr>
        <w:t>D</w:t>
      </w:r>
      <w:r w:rsidR="00DE1F3B">
        <w:rPr>
          <w:rFonts w:ascii="Courier New" w:hAnsi="Courier New"/>
        </w:rPr>
        <w:t xml:space="preserve">ata </w:t>
      </w:r>
      <w:r w:rsidR="00DE1F3B" w:rsidRPr="00965A97">
        <w:rPr>
          <w:rFonts w:ascii="Courier New" w:hAnsi="Courier New"/>
        </w:rPr>
        <w:t>S</w:t>
      </w:r>
      <w:r w:rsidR="00DE1F3B">
        <w:rPr>
          <w:rFonts w:ascii="Courier New" w:hAnsi="Courier New"/>
        </w:rPr>
        <w:t>ystem (</w:t>
      </w:r>
      <w:r w:rsidR="00C823CE" w:rsidRPr="00965A97">
        <w:rPr>
          <w:rFonts w:ascii="Courier New" w:hAnsi="Courier New"/>
        </w:rPr>
        <w:t>FPDS</w:t>
      </w:r>
      <w:r w:rsidR="00DE1F3B">
        <w:rPr>
          <w:rFonts w:ascii="Courier New" w:hAnsi="Courier New"/>
        </w:rPr>
        <w:t>)</w:t>
      </w:r>
      <w:r w:rsidR="00CF1759" w:rsidRPr="00965A97">
        <w:rPr>
          <w:rFonts w:ascii="Courier New" w:hAnsi="Courier New"/>
        </w:rPr>
        <w:t xml:space="preserve"> database figures and </w:t>
      </w:r>
      <w:r w:rsidR="00561629" w:rsidRPr="00965A97">
        <w:rPr>
          <w:rFonts w:ascii="Courier New" w:hAnsi="Courier New"/>
        </w:rPr>
        <w:t xml:space="preserve">through </w:t>
      </w:r>
      <w:r w:rsidR="00CF1759" w:rsidRPr="00965A97">
        <w:rPr>
          <w:rFonts w:ascii="Courier New" w:hAnsi="Courier New"/>
        </w:rPr>
        <w:t>discussion</w:t>
      </w:r>
      <w:r w:rsidR="00561629" w:rsidRPr="00965A97">
        <w:rPr>
          <w:rFonts w:ascii="Courier New" w:hAnsi="Courier New"/>
        </w:rPr>
        <w:t>s</w:t>
      </w:r>
      <w:r w:rsidR="00CF1759" w:rsidRPr="00965A97">
        <w:rPr>
          <w:rFonts w:ascii="Courier New" w:hAnsi="Courier New"/>
        </w:rPr>
        <w:t xml:space="preserve"> with contracting</w:t>
      </w:r>
      <w:r w:rsidR="007F5819">
        <w:rPr>
          <w:rFonts w:ascii="Courier New" w:hAnsi="Courier New"/>
        </w:rPr>
        <w:t xml:space="preserve"> </w:t>
      </w:r>
      <w:r w:rsidR="00CF1759" w:rsidRPr="00965A97">
        <w:rPr>
          <w:rFonts w:ascii="Courier New" w:hAnsi="Courier New"/>
        </w:rPr>
        <w:t>professionals who are familiar with construction</w:t>
      </w:r>
      <w:r w:rsidR="007F5819">
        <w:rPr>
          <w:rFonts w:ascii="Courier New" w:hAnsi="Courier New"/>
        </w:rPr>
        <w:t xml:space="preserve"> </w:t>
      </w:r>
      <w:r w:rsidR="00CF1759" w:rsidRPr="00965A97">
        <w:rPr>
          <w:rFonts w:ascii="Courier New" w:hAnsi="Courier New"/>
        </w:rPr>
        <w:t>contracting.</w:t>
      </w:r>
    </w:p>
    <w:p w:rsidR="004208A4" w:rsidRDefault="004208A4" w:rsidP="002F495E">
      <w:pPr>
        <w:rPr>
          <w:rFonts w:ascii="Courier New" w:hAnsi="Courier New"/>
        </w:rPr>
      </w:pPr>
    </w:p>
    <w:p w:rsidR="0064188A" w:rsidRDefault="0064188A" w:rsidP="002F495E">
      <w:pPr>
        <w:rPr>
          <w:rFonts w:ascii="Courier New" w:hAnsi="Courier New"/>
        </w:rPr>
      </w:pPr>
    </w:p>
    <w:p w:rsidR="0064188A" w:rsidRDefault="0064188A" w:rsidP="002F495E">
      <w:pPr>
        <w:rPr>
          <w:rFonts w:ascii="Courier New" w:hAnsi="Courier New"/>
        </w:rPr>
      </w:pPr>
    </w:p>
    <w:p w:rsidR="00DE1F3B" w:rsidRPr="00965A97" w:rsidRDefault="00DE1F3B" w:rsidP="002F495E">
      <w:pPr>
        <w:rPr>
          <w:rFonts w:ascii="Courier New" w:hAnsi="Courier New"/>
        </w:rPr>
      </w:pPr>
    </w:p>
    <w:tbl>
      <w:tblPr>
        <w:tblStyle w:val="TableGrid"/>
        <w:tblW w:w="8640" w:type="dxa"/>
        <w:tblInd w:w="365" w:type="dxa"/>
        <w:tblLayout w:type="fixed"/>
        <w:tblLook w:val="01E0" w:firstRow="1" w:lastRow="1" w:firstColumn="1" w:lastColumn="1" w:noHBand="0" w:noVBand="0"/>
      </w:tblPr>
      <w:tblGrid>
        <w:gridCol w:w="1620"/>
        <w:gridCol w:w="1620"/>
        <w:gridCol w:w="1080"/>
        <w:gridCol w:w="1350"/>
        <w:gridCol w:w="1350"/>
        <w:gridCol w:w="1620"/>
      </w:tblGrid>
      <w:tr w:rsidR="0034132F" w:rsidRPr="00965A97" w:rsidTr="004208A4">
        <w:tc>
          <w:tcPr>
            <w:tcW w:w="1620" w:type="dxa"/>
          </w:tcPr>
          <w:p w:rsidR="0034132F" w:rsidRDefault="0034132F" w:rsidP="00DA76F0">
            <w:pPr>
              <w:jc w:val="center"/>
              <w:rPr>
                <w:rFonts w:ascii="Courier New" w:hAnsi="Courier New" w:cs="Courier New"/>
                <w:sz w:val="20"/>
                <w:szCs w:val="20"/>
              </w:rPr>
            </w:pPr>
          </w:p>
          <w:p w:rsidR="0034132F" w:rsidRDefault="0034132F" w:rsidP="00DA76F0">
            <w:pPr>
              <w:jc w:val="center"/>
              <w:rPr>
                <w:rFonts w:ascii="Courier New" w:hAnsi="Courier New" w:cs="Courier New"/>
                <w:sz w:val="20"/>
                <w:szCs w:val="20"/>
              </w:rPr>
            </w:pPr>
            <w:r>
              <w:rPr>
                <w:rFonts w:ascii="Courier New" w:hAnsi="Courier New" w:cs="Courier New"/>
                <w:sz w:val="20"/>
                <w:szCs w:val="20"/>
              </w:rPr>
              <w:t>Clause/</w:t>
            </w:r>
          </w:p>
          <w:p w:rsidR="0034132F" w:rsidRPr="001E0312" w:rsidRDefault="0034132F" w:rsidP="00DA76F0">
            <w:pPr>
              <w:jc w:val="center"/>
              <w:rPr>
                <w:rFonts w:ascii="Courier New" w:hAnsi="Courier New" w:cs="Courier New"/>
                <w:sz w:val="20"/>
                <w:szCs w:val="20"/>
              </w:rPr>
            </w:pPr>
            <w:r>
              <w:rPr>
                <w:rFonts w:ascii="Courier New" w:hAnsi="Courier New" w:cs="Courier New"/>
                <w:sz w:val="20"/>
                <w:szCs w:val="20"/>
              </w:rPr>
              <w:t>Note</w:t>
            </w:r>
            <w:r w:rsidR="008533D2">
              <w:rPr>
                <w:rFonts w:ascii="Courier New" w:hAnsi="Courier New" w:cs="Courier New"/>
                <w:sz w:val="20"/>
                <w:szCs w:val="20"/>
              </w:rPr>
              <w:t>s</w:t>
            </w:r>
          </w:p>
        </w:tc>
        <w:tc>
          <w:tcPr>
            <w:tcW w:w="1620" w:type="dxa"/>
          </w:tcPr>
          <w:p w:rsidR="0034132F" w:rsidRDefault="0034132F" w:rsidP="00DA76F0">
            <w:pPr>
              <w:jc w:val="center"/>
              <w:rPr>
                <w:rFonts w:ascii="Courier New" w:hAnsi="Courier New" w:cs="Courier New"/>
                <w:sz w:val="20"/>
                <w:szCs w:val="20"/>
              </w:rPr>
            </w:pPr>
            <w:r w:rsidRPr="001E0312">
              <w:rPr>
                <w:rFonts w:ascii="Courier New" w:hAnsi="Courier New" w:cs="Courier New"/>
                <w:sz w:val="20"/>
                <w:szCs w:val="20"/>
              </w:rPr>
              <w:t>252.236-7000</w:t>
            </w:r>
            <w:r>
              <w:rPr>
                <w:rFonts w:ascii="Courier New" w:hAnsi="Courier New" w:cs="Courier New"/>
                <w:sz w:val="20"/>
                <w:szCs w:val="20"/>
              </w:rPr>
              <w:t xml:space="preserve"> </w:t>
            </w:r>
          </w:p>
          <w:p w:rsidR="0034132F" w:rsidRPr="001E0312" w:rsidRDefault="0034132F" w:rsidP="00DA76F0">
            <w:pPr>
              <w:jc w:val="center"/>
              <w:rPr>
                <w:rFonts w:ascii="Courier New" w:hAnsi="Courier New" w:cs="Courier New"/>
                <w:sz w:val="20"/>
                <w:szCs w:val="20"/>
              </w:rPr>
            </w:pPr>
            <w:r>
              <w:rPr>
                <w:rFonts w:ascii="Courier New" w:hAnsi="Courier New" w:cs="Courier New"/>
                <w:sz w:val="20"/>
                <w:szCs w:val="20"/>
              </w:rPr>
              <w:t>(1)</w:t>
            </w:r>
          </w:p>
        </w:tc>
        <w:tc>
          <w:tcPr>
            <w:tcW w:w="1080" w:type="dxa"/>
          </w:tcPr>
          <w:p w:rsidR="0034132F" w:rsidRPr="001E0312" w:rsidRDefault="0034132F" w:rsidP="00DA76F0">
            <w:pPr>
              <w:jc w:val="center"/>
              <w:rPr>
                <w:rFonts w:ascii="Courier New" w:hAnsi="Courier New" w:cs="Courier New"/>
                <w:sz w:val="20"/>
                <w:szCs w:val="20"/>
              </w:rPr>
            </w:pPr>
            <w:r w:rsidRPr="001E0312">
              <w:rPr>
                <w:rFonts w:ascii="Courier New" w:hAnsi="Courier New" w:cs="Courier New"/>
                <w:sz w:val="20"/>
                <w:szCs w:val="20"/>
              </w:rPr>
              <w:t>252.236-7002</w:t>
            </w:r>
            <w:r>
              <w:rPr>
                <w:rFonts w:ascii="Courier New" w:hAnsi="Courier New" w:cs="Courier New"/>
                <w:sz w:val="20"/>
                <w:szCs w:val="20"/>
              </w:rPr>
              <w:t xml:space="preserve"> (2)</w:t>
            </w:r>
          </w:p>
        </w:tc>
        <w:tc>
          <w:tcPr>
            <w:tcW w:w="1350" w:type="dxa"/>
          </w:tcPr>
          <w:p w:rsidR="0034132F" w:rsidRPr="001E0312" w:rsidRDefault="0034132F" w:rsidP="001E0312">
            <w:pPr>
              <w:jc w:val="center"/>
              <w:rPr>
                <w:rFonts w:ascii="Courier New" w:hAnsi="Courier New" w:cs="Courier New"/>
                <w:sz w:val="20"/>
                <w:szCs w:val="20"/>
              </w:rPr>
            </w:pPr>
            <w:r w:rsidRPr="001E0312">
              <w:rPr>
                <w:rFonts w:ascii="Courier New" w:hAnsi="Courier New" w:cs="Courier New"/>
                <w:sz w:val="20"/>
                <w:szCs w:val="20"/>
              </w:rPr>
              <w:t>252.236-7003</w:t>
            </w:r>
            <w:r>
              <w:rPr>
                <w:rFonts w:ascii="Courier New" w:hAnsi="Courier New" w:cs="Courier New"/>
                <w:sz w:val="20"/>
                <w:szCs w:val="20"/>
              </w:rPr>
              <w:t>/</w:t>
            </w:r>
            <w:r w:rsidRPr="001E0312">
              <w:rPr>
                <w:rFonts w:ascii="Courier New" w:hAnsi="Courier New" w:cs="Courier New"/>
                <w:sz w:val="20"/>
                <w:szCs w:val="20"/>
              </w:rPr>
              <w:t>7004</w:t>
            </w:r>
            <w:r>
              <w:rPr>
                <w:rFonts w:ascii="Courier New" w:hAnsi="Courier New" w:cs="Courier New"/>
                <w:sz w:val="20"/>
                <w:szCs w:val="20"/>
              </w:rPr>
              <w:t xml:space="preserve"> (3)</w:t>
            </w:r>
          </w:p>
        </w:tc>
        <w:tc>
          <w:tcPr>
            <w:tcW w:w="1350" w:type="dxa"/>
          </w:tcPr>
          <w:p w:rsidR="0034132F" w:rsidRPr="001E0312" w:rsidRDefault="0034132F" w:rsidP="001E0312">
            <w:pPr>
              <w:jc w:val="center"/>
              <w:rPr>
                <w:rFonts w:ascii="Courier New" w:hAnsi="Courier New" w:cs="Courier New"/>
                <w:sz w:val="20"/>
                <w:szCs w:val="20"/>
              </w:rPr>
            </w:pPr>
            <w:r w:rsidRPr="001E0312">
              <w:rPr>
                <w:rFonts w:ascii="Courier New" w:hAnsi="Courier New" w:cs="Courier New"/>
                <w:sz w:val="20"/>
                <w:szCs w:val="20"/>
              </w:rPr>
              <w:t>252.236-7010</w:t>
            </w:r>
            <w:r>
              <w:rPr>
                <w:rFonts w:ascii="Courier New" w:hAnsi="Courier New" w:cs="Courier New"/>
                <w:sz w:val="20"/>
                <w:szCs w:val="20"/>
              </w:rPr>
              <w:t>/</w:t>
            </w:r>
            <w:r w:rsidRPr="001E0312">
              <w:rPr>
                <w:rFonts w:ascii="Courier New" w:hAnsi="Courier New" w:cs="Courier New"/>
                <w:sz w:val="20"/>
                <w:szCs w:val="20"/>
              </w:rPr>
              <w:t>7012</w:t>
            </w:r>
            <w:r>
              <w:rPr>
                <w:rFonts w:ascii="Courier New" w:hAnsi="Courier New" w:cs="Courier New"/>
                <w:sz w:val="20"/>
                <w:szCs w:val="20"/>
              </w:rPr>
              <w:t xml:space="preserve"> (4)</w:t>
            </w:r>
          </w:p>
        </w:tc>
        <w:tc>
          <w:tcPr>
            <w:tcW w:w="1620" w:type="dxa"/>
          </w:tcPr>
          <w:p w:rsidR="0034132F" w:rsidRPr="001E0312" w:rsidRDefault="0034132F" w:rsidP="00DA76F0">
            <w:pPr>
              <w:jc w:val="center"/>
              <w:rPr>
                <w:rFonts w:ascii="Courier New" w:hAnsi="Courier New" w:cs="Courier New"/>
                <w:sz w:val="20"/>
                <w:szCs w:val="20"/>
              </w:rPr>
            </w:pPr>
            <w:r w:rsidRPr="001E0312">
              <w:rPr>
                <w:rFonts w:ascii="Courier New" w:hAnsi="Courier New" w:cs="Courier New"/>
                <w:sz w:val="20"/>
                <w:szCs w:val="20"/>
              </w:rPr>
              <w:t>Total</w:t>
            </w:r>
          </w:p>
          <w:p w:rsidR="0034132F" w:rsidRPr="001E0312" w:rsidRDefault="0034132F" w:rsidP="00DA76F0">
            <w:pPr>
              <w:jc w:val="center"/>
              <w:rPr>
                <w:rFonts w:ascii="Courier New" w:hAnsi="Courier New" w:cs="Courier New"/>
                <w:sz w:val="20"/>
                <w:szCs w:val="20"/>
              </w:rPr>
            </w:pPr>
          </w:p>
        </w:tc>
      </w:tr>
      <w:tr w:rsidR="0034132F" w:rsidRPr="00965A97" w:rsidTr="004208A4">
        <w:tc>
          <w:tcPr>
            <w:tcW w:w="1620" w:type="dxa"/>
          </w:tcPr>
          <w:p w:rsidR="0034132F" w:rsidRPr="001E0312" w:rsidRDefault="0034132F" w:rsidP="00DA76F0">
            <w:pPr>
              <w:rPr>
                <w:rFonts w:ascii="Courier New" w:hAnsi="Courier New" w:cs="Courier New"/>
                <w:sz w:val="20"/>
                <w:szCs w:val="20"/>
              </w:rPr>
            </w:pPr>
            <w:r w:rsidRPr="001E0312">
              <w:rPr>
                <w:rFonts w:ascii="Courier New" w:hAnsi="Courier New" w:cs="Courier New"/>
                <w:sz w:val="20"/>
                <w:szCs w:val="20"/>
              </w:rPr>
              <w:t>Number of Respondents</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3,250</w:t>
            </w:r>
          </w:p>
        </w:tc>
        <w:tc>
          <w:tcPr>
            <w:tcW w:w="108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34</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48</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21</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3,353</w:t>
            </w:r>
          </w:p>
        </w:tc>
      </w:tr>
      <w:tr w:rsidR="0034132F" w:rsidRPr="00965A97" w:rsidTr="004208A4">
        <w:tc>
          <w:tcPr>
            <w:tcW w:w="1620" w:type="dxa"/>
          </w:tcPr>
          <w:p w:rsidR="0034132F" w:rsidRPr="001E0312" w:rsidRDefault="0034132F" w:rsidP="00DA76F0">
            <w:pPr>
              <w:rPr>
                <w:rFonts w:ascii="Courier New" w:hAnsi="Courier New" w:cs="Courier New"/>
                <w:sz w:val="20"/>
                <w:szCs w:val="20"/>
              </w:rPr>
            </w:pPr>
            <w:r w:rsidRPr="001E0312">
              <w:rPr>
                <w:rFonts w:ascii="Courier New" w:hAnsi="Courier New" w:cs="Courier New"/>
                <w:sz w:val="20"/>
                <w:szCs w:val="20"/>
              </w:rPr>
              <w:t>Responses per Respondent</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w:t>
            </w:r>
          </w:p>
        </w:tc>
        <w:tc>
          <w:tcPr>
            <w:tcW w:w="108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1.76</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1.01</w:t>
            </w:r>
          </w:p>
        </w:tc>
      </w:tr>
      <w:tr w:rsidR="0034132F" w:rsidRPr="00965A97" w:rsidTr="004208A4">
        <w:tc>
          <w:tcPr>
            <w:tcW w:w="1620" w:type="dxa"/>
          </w:tcPr>
          <w:p w:rsidR="0034132F" w:rsidRPr="001E0312" w:rsidRDefault="0034132F" w:rsidP="00DA76F0">
            <w:pPr>
              <w:rPr>
                <w:rFonts w:ascii="Courier New" w:hAnsi="Courier New" w:cs="Courier New"/>
                <w:sz w:val="20"/>
                <w:szCs w:val="20"/>
              </w:rPr>
            </w:pPr>
            <w:r w:rsidRPr="001E0312">
              <w:rPr>
                <w:rFonts w:ascii="Courier New" w:hAnsi="Courier New" w:cs="Courier New"/>
                <w:sz w:val="20"/>
                <w:szCs w:val="20"/>
              </w:rPr>
              <w:t>Annual Responses</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3,250</w:t>
            </w:r>
          </w:p>
        </w:tc>
        <w:tc>
          <w:tcPr>
            <w:tcW w:w="108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34</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48</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37</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3,369</w:t>
            </w:r>
          </w:p>
        </w:tc>
      </w:tr>
      <w:tr w:rsidR="0034132F" w:rsidRPr="00965A97" w:rsidTr="004208A4">
        <w:tc>
          <w:tcPr>
            <w:tcW w:w="1620" w:type="dxa"/>
          </w:tcPr>
          <w:p w:rsidR="0034132F" w:rsidRPr="001E0312" w:rsidRDefault="0034132F" w:rsidP="00DA76F0">
            <w:pPr>
              <w:rPr>
                <w:rFonts w:ascii="Courier New" w:hAnsi="Courier New" w:cs="Courier New"/>
                <w:sz w:val="20"/>
                <w:szCs w:val="20"/>
              </w:rPr>
            </w:pPr>
            <w:r w:rsidRPr="001E0312">
              <w:rPr>
                <w:rFonts w:ascii="Courier New" w:hAnsi="Courier New" w:cs="Courier New"/>
                <w:sz w:val="20"/>
                <w:szCs w:val="20"/>
              </w:rPr>
              <w:t>Hours Per Response</w:t>
            </w:r>
          </w:p>
        </w:tc>
        <w:tc>
          <w:tcPr>
            <w:tcW w:w="162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105</w:t>
            </w:r>
          </w:p>
        </w:tc>
        <w:tc>
          <w:tcPr>
            <w:tcW w:w="108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20</w:t>
            </w:r>
          </w:p>
        </w:tc>
        <w:tc>
          <w:tcPr>
            <w:tcW w:w="1350" w:type="dxa"/>
          </w:tcPr>
          <w:p w:rsidR="00C12F94" w:rsidRDefault="00C12F94" w:rsidP="00DA76F0">
            <w:pPr>
              <w:jc w:val="right"/>
              <w:rPr>
                <w:rFonts w:ascii="Courier New" w:hAnsi="Courier New" w:cs="Courier New"/>
                <w:sz w:val="20"/>
                <w:szCs w:val="20"/>
              </w:rPr>
            </w:pPr>
          </w:p>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.08</w:t>
            </w:r>
          </w:p>
        </w:tc>
        <w:tc>
          <w:tcPr>
            <w:tcW w:w="1620" w:type="dxa"/>
          </w:tcPr>
          <w:p w:rsidR="00C12F94" w:rsidRDefault="00C12F94" w:rsidP="00DA0F1D">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101.6</w:t>
            </w:r>
          </w:p>
        </w:tc>
      </w:tr>
      <w:tr w:rsidR="0034132F" w:rsidRPr="00965A97" w:rsidTr="004208A4">
        <w:tc>
          <w:tcPr>
            <w:tcW w:w="1620" w:type="dxa"/>
          </w:tcPr>
          <w:p w:rsidR="0034132F" w:rsidRPr="001E0312" w:rsidRDefault="0034132F" w:rsidP="00DA76F0">
            <w:pPr>
              <w:rPr>
                <w:rFonts w:ascii="Courier New" w:hAnsi="Courier New" w:cs="Courier New"/>
                <w:sz w:val="20"/>
                <w:szCs w:val="20"/>
              </w:rPr>
            </w:pPr>
            <w:r w:rsidRPr="001E0312">
              <w:rPr>
                <w:rFonts w:ascii="Courier New" w:hAnsi="Courier New" w:cs="Courier New"/>
                <w:sz w:val="20"/>
                <w:szCs w:val="20"/>
              </w:rPr>
              <w:t>Total Hours</w:t>
            </w:r>
          </w:p>
        </w:tc>
        <w:tc>
          <w:tcPr>
            <w:tcW w:w="1620" w:type="dxa"/>
          </w:tcPr>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341,250</w:t>
            </w:r>
          </w:p>
        </w:tc>
        <w:tc>
          <w:tcPr>
            <w:tcW w:w="1080" w:type="dxa"/>
          </w:tcPr>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102</w:t>
            </w:r>
          </w:p>
        </w:tc>
        <w:tc>
          <w:tcPr>
            <w:tcW w:w="1350" w:type="dxa"/>
          </w:tcPr>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960</w:t>
            </w:r>
          </w:p>
        </w:tc>
        <w:tc>
          <w:tcPr>
            <w:tcW w:w="1350" w:type="dxa"/>
          </w:tcPr>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w:t>
            </w:r>
          </w:p>
        </w:tc>
        <w:tc>
          <w:tcPr>
            <w:tcW w:w="1620" w:type="dxa"/>
          </w:tcPr>
          <w:p w:rsidR="0034132F" w:rsidRPr="001E0312" w:rsidRDefault="0034132F" w:rsidP="00DA76F0">
            <w:pPr>
              <w:jc w:val="right"/>
              <w:rPr>
                <w:rFonts w:ascii="Courier New" w:hAnsi="Courier New" w:cs="Courier New"/>
                <w:sz w:val="20"/>
                <w:szCs w:val="20"/>
              </w:rPr>
            </w:pPr>
            <w:r w:rsidRPr="001E0312">
              <w:rPr>
                <w:rFonts w:ascii="Courier New" w:hAnsi="Courier New" w:cs="Courier New"/>
                <w:sz w:val="20"/>
                <w:szCs w:val="20"/>
              </w:rPr>
              <w:t>342,315</w:t>
            </w:r>
          </w:p>
        </w:tc>
      </w:tr>
      <w:tr w:rsidR="0034132F" w:rsidRPr="00965A97" w:rsidTr="004208A4">
        <w:tc>
          <w:tcPr>
            <w:tcW w:w="1620" w:type="dxa"/>
          </w:tcPr>
          <w:p w:rsidR="0034132F" w:rsidRPr="001E0312" w:rsidRDefault="00C12F94" w:rsidP="00C12F94">
            <w:pPr>
              <w:rPr>
                <w:rFonts w:ascii="Courier New" w:hAnsi="Courier New" w:cs="Courier New"/>
                <w:sz w:val="20"/>
                <w:szCs w:val="20"/>
              </w:rPr>
            </w:pPr>
            <w:r>
              <w:rPr>
                <w:rFonts w:ascii="Courier New" w:hAnsi="Courier New" w:cs="Courier New"/>
                <w:sz w:val="20"/>
                <w:szCs w:val="20"/>
              </w:rPr>
              <w:t>Hourly Rate Note(5)</w:t>
            </w:r>
          </w:p>
        </w:tc>
        <w:tc>
          <w:tcPr>
            <w:tcW w:w="1620" w:type="dxa"/>
          </w:tcPr>
          <w:p w:rsidR="00C12F94" w:rsidRDefault="00C12F94" w:rsidP="001E0312">
            <w:pPr>
              <w:jc w:val="right"/>
              <w:rPr>
                <w:rFonts w:ascii="Courier New" w:hAnsi="Courier New" w:cs="Courier New"/>
                <w:sz w:val="20"/>
                <w:szCs w:val="20"/>
              </w:rPr>
            </w:pPr>
          </w:p>
          <w:p w:rsidR="0034132F" w:rsidRPr="001E0312" w:rsidRDefault="0034132F" w:rsidP="001E0312">
            <w:pPr>
              <w:jc w:val="right"/>
              <w:rPr>
                <w:rFonts w:ascii="Courier New" w:hAnsi="Courier New" w:cs="Courier New"/>
                <w:sz w:val="20"/>
                <w:szCs w:val="20"/>
              </w:rPr>
            </w:pPr>
            <w:r w:rsidRPr="001E0312">
              <w:rPr>
                <w:rFonts w:ascii="Courier New" w:hAnsi="Courier New" w:cs="Courier New"/>
                <w:sz w:val="20"/>
                <w:szCs w:val="20"/>
              </w:rPr>
              <w:t>$38</w:t>
            </w:r>
          </w:p>
        </w:tc>
        <w:tc>
          <w:tcPr>
            <w:tcW w:w="1080" w:type="dxa"/>
          </w:tcPr>
          <w:p w:rsidR="00C12F94" w:rsidRDefault="00C12F94" w:rsidP="001E0312">
            <w:pPr>
              <w:jc w:val="right"/>
              <w:rPr>
                <w:rFonts w:ascii="Courier New" w:hAnsi="Courier New" w:cs="Courier New"/>
                <w:sz w:val="20"/>
                <w:szCs w:val="20"/>
              </w:rPr>
            </w:pPr>
          </w:p>
          <w:p w:rsidR="0034132F" w:rsidRPr="001E0312" w:rsidRDefault="0034132F" w:rsidP="001E0312">
            <w:pPr>
              <w:jc w:val="right"/>
              <w:rPr>
                <w:rFonts w:ascii="Courier New" w:hAnsi="Courier New" w:cs="Courier New"/>
                <w:sz w:val="20"/>
                <w:szCs w:val="20"/>
              </w:rPr>
            </w:pPr>
            <w:r w:rsidRPr="001E0312">
              <w:rPr>
                <w:rFonts w:ascii="Courier New" w:hAnsi="Courier New" w:cs="Courier New"/>
                <w:sz w:val="20"/>
                <w:szCs w:val="20"/>
              </w:rPr>
              <w:t>$</w:t>
            </w:r>
            <w:r>
              <w:rPr>
                <w:rFonts w:ascii="Courier New" w:hAnsi="Courier New" w:cs="Courier New"/>
                <w:sz w:val="20"/>
                <w:szCs w:val="20"/>
              </w:rPr>
              <w:t>38</w:t>
            </w:r>
          </w:p>
        </w:tc>
        <w:tc>
          <w:tcPr>
            <w:tcW w:w="1350" w:type="dxa"/>
          </w:tcPr>
          <w:p w:rsidR="00C12F94" w:rsidRDefault="00C12F94" w:rsidP="00DA0F1D">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w:t>
            </w:r>
            <w:r>
              <w:rPr>
                <w:rFonts w:ascii="Courier New" w:hAnsi="Courier New" w:cs="Courier New"/>
                <w:sz w:val="20"/>
                <w:szCs w:val="20"/>
              </w:rPr>
              <w:t>38</w:t>
            </w:r>
          </w:p>
        </w:tc>
        <w:tc>
          <w:tcPr>
            <w:tcW w:w="1350" w:type="dxa"/>
          </w:tcPr>
          <w:p w:rsidR="00C12F94" w:rsidRDefault="00C12F94" w:rsidP="00DA0F1D">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w:t>
            </w:r>
            <w:r>
              <w:rPr>
                <w:rFonts w:ascii="Courier New" w:hAnsi="Courier New" w:cs="Courier New"/>
                <w:sz w:val="20"/>
                <w:szCs w:val="20"/>
              </w:rPr>
              <w:t>38</w:t>
            </w:r>
          </w:p>
        </w:tc>
        <w:tc>
          <w:tcPr>
            <w:tcW w:w="1620" w:type="dxa"/>
          </w:tcPr>
          <w:p w:rsidR="00C12F94" w:rsidRDefault="00C12F94" w:rsidP="00DA0F1D">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w:t>
            </w:r>
            <w:r>
              <w:rPr>
                <w:rFonts w:ascii="Courier New" w:hAnsi="Courier New" w:cs="Courier New"/>
                <w:sz w:val="20"/>
                <w:szCs w:val="20"/>
              </w:rPr>
              <w:t>38</w:t>
            </w:r>
          </w:p>
        </w:tc>
      </w:tr>
      <w:tr w:rsidR="0034132F" w:rsidRPr="00965A97" w:rsidTr="004208A4">
        <w:tc>
          <w:tcPr>
            <w:tcW w:w="1620" w:type="dxa"/>
          </w:tcPr>
          <w:p w:rsidR="0034132F" w:rsidRPr="001E0312" w:rsidRDefault="0034132F" w:rsidP="00DA76F0">
            <w:pPr>
              <w:rPr>
                <w:rFonts w:ascii="Courier New" w:hAnsi="Courier New" w:cs="Courier New"/>
                <w:sz w:val="20"/>
                <w:szCs w:val="20"/>
              </w:rPr>
            </w:pPr>
            <w:r w:rsidRPr="001E0312">
              <w:rPr>
                <w:rFonts w:ascii="Courier New" w:hAnsi="Courier New" w:cs="Courier New"/>
                <w:sz w:val="20"/>
                <w:szCs w:val="20"/>
              </w:rPr>
              <w:t>Total Annual Cost to Public</w:t>
            </w:r>
          </w:p>
        </w:tc>
        <w:tc>
          <w:tcPr>
            <w:tcW w:w="1620" w:type="dxa"/>
          </w:tcPr>
          <w:p w:rsidR="0034132F" w:rsidRDefault="0034132F" w:rsidP="001E0312">
            <w:pPr>
              <w:jc w:val="right"/>
              <w:rPr>
                <w:rFonts w:ascii="Courier New" w:hAnsi="Courier New" w:cs="Courier New"/>
                <w:sz w:val="20"/>
                <w:szCs w:val="20"/>
              </w:rPr>
            </w:pPr>
          </w:p>
          <w:p w:rsidR="0034132F" w:rsidRPr="001E0312" w:rsidRDefault="0034132F" w:rsidP="001E0312">
            <w:pPr>
              <w:jc w:val="right"/>
              <w:rPr>
                <w:rFonts w:ascii="Courier New" w:hAnsi="Courier New" w:cs="Courier New"/>
                <w:sz w:val="20"/>
                <w:szCs w:val="20"/>
              </w:rPr>
            </w:pPr>
            <w:r w:rsidRPr="001E0312">
              <w:rPr>
                <w:rFonts w:ascii="Courier New" w:hAnsi="Courier New" w:cs="Courier New"/>
                <w:sz w:val="20"/>
                <w:szCs w:val="20"/>
              </w:rPr>
              <w:t>$12,967,500</w:t>
            </w:r>
          </w:p>
        </w:tc>
        <w:tc>
          <w:tcPr>
            <w:tcW w:w="1080" w:type="dxa"/>
          </w:tcPr>
          <w:p w:rsidR="0034132F" w:rsidRDefault="0034132F" w:rsidP="00DA76F0">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$3,</w:t>
            </w:r>
            <w:r>
              <w:rPr>
                <w:rFonts w:ascii="Courier New" w:hAnsi="Courier New" w:cs="Courier New"/>
                <w:sz w:val="20"/>
                <w:szCs w:val="20"/>
              </w:rPr>
              <w:t>876</w:t>
            </w:r>
          </w:p>
        </w:tc>
        <w:tc>
          <w:tcPr>
            <w:tcW w:w="1350" w:type="dxa"/>
          </w:tcPr>
          <w:p w:rsidR="0034132F" w:rsidRDefault="0034132F" w:rsidP="00DA76F0">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w:t>
            </w:r>
            <w:r>
              <w:rPr>
                <w:rFonts w:ascii="Courier New" w:hAnsi="Courier New" w:cs="Courier New"/>
                <w:sz w:val="20"/>
                <w:szCs w:val="20"/>
              </w:rPr>
              <w:t>36,480</w:t>
            </w:r>
          </w:p>
        </w:tc>
        <w:tc>
          <w:tcPr>
            <w:tcW w:w="1350" w:type="dxa"/>
          </w:tcPr>
          <w:p w:rsidR="0034132F" w:rsidRDefault="0034132F" w:rsidP="00DA76F0">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$11</w:t>
            </w:r>
            <w:r>
              <w:rPr>
                <w:rFonts w:ascii="Courier New" w:hAnsi="Courier New" w:cs="Courier New"/>
                <w:sz w:val="20"/>
                <w:szCs w:val="20"/>
              </w:rPr>
              <w:t>4</w:t>
            </w:r>
          </w:p>
        </w:tc>
        <w:tc>
          <w:tcPr>
            <w:tcW w:w="1620" w:type="dxa"/>
          </w:tcPr>
          <w:p w:rsidR="0034132F" w:rsidRDefault="0034132F" w:rsidP="00DA76F0">
            <w:pPr>
              <w:jc w:val="right"/>
              <w:rPr>
                <w:rFonts w:ascii="Courier New" w:hAnsi="Courier New" w:cs="Courier New"/>
                <w:sz w:val="20"/>
                <w:szCs w:val="20"/>
              </w:rPr>
            </w:pPr>
          </w:p>
          <w:p w:rsidR="0034132F" w:rsidRPr="001E0312" w:rsidRDefault="0034132F" w:rsidP="00DA0F1D">
            <w:pPr>
              <w:jc w:val="right"/>
              <w:rPr>
                <w:rFonts w:ascii="Courier New" w:hAnsi="Courier New" w:cs="Courier New"/>
                <w:sz w:val="20"/>
                <w:szCs w:val="20"/>
              </w:rPr>
            </w:pPr>
            <w:r w:rsidRPr="001E0312">
              <w:rPr>
                <w:rFonts w:ascii="Courier New" w:hAnsi="Courier New" w:cs="Courier New"/>
                <w:sz w:val="20"/>
                <w:szCs w:val="20"/>
              </w:rPr>
              <w:t>$1</w:t>
            </w:r>
            <w:r>
              <w:rPr>
                <w:rFonts w:ascii="Courier New" w:hAnsi="Courier New" w:cs="Courier New"/>
                <w:sz w:val="20"/>
                <w:szCs w:val="20"/>
              </w:rPr>
              <w:t>3</w:t>
            </w:r>
            <w:r w:rsidRPr="001E0312">
              <w:rPr>
                <w:rFonts w:ascii="Courier New" w:hAnsi="Courier New" w:cs="Courier New"/>
                <w:sz w:val="20"/>
                <w:szCs w:val="20"/>
              </w:rPr>
              <w:t>,</w:t>
            </w:r>
            <w:r>
              <w:rPr>
                <w:rFonts w:ascii="Courier New" w:hAnsi="Courier New" w:cs="Courier New"/>
                <w:sz w:val="20"/>
                <w:szCs w:val="20"/>
              </w:rPr>
              <w:t>00</w:t>
            </w:r>
            <w:r w:rsidRPr="001E0312">
              <w:rPr>
                <w:rFonts w:ascii="Courier New" w:hAnsi="Courier New" w:cs="Courier New"/>
                <w:sz w:val="20"/>
                <w:szCs w:val="20"/>
              </w:rPr>
              <w:t>7,</w:t>
            </w:r>
            <w:r>
              <w:rPr>
                <w:rFonts w:ascii="Courier New" w:hAnsi="Courier New" w:cs="Courier New"/>
                <w:sz w:val="20"/>
                <w:szCs w:val="20"/>
              </w:rPr>
              <w:t>970</w:t>
            </w:r>
          </w:p>
        </w:tc>
      </w:tr>
    </w:tbl>
    <w:p w:rsidR="00561629" w:rsidRPr="00965A97" w:rsidRDefault="00561629" w:rsidP="002F495E">
      <w:pPr>
        <w:rPr>
          <w:rFonts w:ascii="Courier New" w:hAnsi="Courier New"/>
        </w:rPr>
      </w:pPr>
    </w:p>
    <w:p w:rsidR="00C12F94" w:rsidRDefault="001F5730" w:rsidP="001F5730">
      <w:pPr>
        <w:rPr>
          <w:rFonts w:ascii="Courier New" w:hAnsi="Courier New"/>
        </w:rPr>
      </w:pPr>
      <w:r w:rsidRPr="00965A97">
        <w:rPr>
          <w:rFonts w:ascii="Courier New" w:hAnsi="Courier New"/>
          <w:u w:val="single"/>
        </w:rPr>
        <w:t>Notes</w:t>
      </w:r>
      <w:r w:rsidRPr="00965A97">
        <w:rPr>
          <w:rFonts w:ascii="Courier New" w:hAnsi="Courier New"/>
        </w:rPr>
        <w:t>:</w:t>
      </w:r>
      <w:r w:rsidR="008533D2">
        <w:rPr>
          <w:rFonts w:ascii="Courier New" w:hAnsi="Courier New"/>
        </w:rPr>
        <w:t xml:space="preserve">  </w:t>
      </w:r>
      <w:r w:rsidRPr="00965A97">
        <w:rPr>
          <w:rFonts w:ascii="Courier New" w:hAnsi="Courier New"/>
        </w:rPr>
        <w:t xml:space="preserve">The estimates of burdens for this information collection requirement are based on the DoD </w:t>
      </w:r>
      <w:r w:rsidR="00DE1F3B">
        <w:rPr>
          <w:rFonts w:ascii="Courier New" w:hAnsi="Courier New"/>
        </w:rPr>
        <w:t>FPDS</w:t>
      </w:r>
      <w:r w:rsidRPr="00965A97">
        <w:rPr>
          <w:rFonts w:ascii="Courier New" w:hAnsi="Courier New"/>
        </w:rPr>
        <w:t xml:space="preserve"> database of contr</w:t>
      </w:r>
      <w:r w:rsidR="00DD0E12" w:rsidRPr="00965A97">
        <w:rPr>
          <w:rFonts w:ascii="Courier New" w:hAnsi="Courier New"/>
        </w:rPr>
        <w:t xml:space="preserve">act actions for </w:t>
      </w:r>
      <w:r w:rsidR="00B84C2A">
        <w:rPr>
          <w:rFonts w:ascii="Courier New" w:hAnsi="Courier New"/>
        </w:rPr>
        <w:t>FY</w:t>
      </w:r>
      <w:r w:rsidR="00DD0E12" w:rsidRPr="00965A97">
        <w:rPr>
          <w:rFonts w:ascii="Courier New" w:hAnsi="Courier New"/>
        </w:rPr>
        <w:t xml:space="preserve"> 2014</w:t>
      </w:r>
      <w:r w:rsidRPr="00965A97">
        <w:rPr>
          <w:rFonts w:ascii="Courier New" w:hAnsi="Courier New"/>
        </w:rPr>
        <w:t xml:space="preserve"> and con</w:t>
      </w:r>
      <w:r w:rsidR="00C12F94">
        <w:rPr>
          <w:rFonts w:ascii="Courier New" w:hAnsi="Courier New"/>
        </w:rPr>
        <w:t>sultations with DoD personnel.</w:t>
      </w:r>
    </w:p>
    <w:p w:rsidR="00C12F94" w:rsidRDefault="00C12F94" w:rsidP="001F5730">
      <w:pPr>
        <w:rPr>
          <w:rFonts w:ascii="Courier New" w:hAnsi="Courier New"/>
        </w:rPr>
      </w:pPr>
    </w:p>
    <w:p w:rsidR="001F5730" w:rsidRDefault="00C12F94" w:rsidP="001F5730">
      <w:pPr>
        <w:rPr>
          <w:rFonts w:ascii="Courier New" w:hAnsi="Courier New"/>
        </w:rPr>
      </w:pPr>
      <w:r>
        <w:rPr>
          <w:rFonts w:ascii="Courier New" w:hAnsi="Courier New"/>
        </w:rPr>
        <w:t xml:space="preserve">(1)  </w:t>
      </w:r>
      <w:r w:rsidR="00DD0E12" w:rsidRPr="00965A97">
        <w:rPr>
          <w:rFonts w:ascii="Courier New" w:hAnsi="Courier New"/>
        </w:rPr>
        <w:t>In FY 2014</w:t>
      </w:r>
      <w:r w:rsidR="001F5730" w:rsidRPr="00965A97">
        <w:rPr>
          <w:rFonts w:ascii="Courier New" w:hAnsi="Courier New"/>
        </w:rPr>
        <w:t xml:space="preserve">, </w:t>
      </w:r>
      <w:r w:rsidR="00D46C7D">
        <w:rPr>
          <w:rFonts w:ascii="Courier New" w:hAnsi="Courier New"/>
        </w:rPr>
        <w:t xml:space="preserve">there were 3,250 contract actions </w:t>
      </w:r>
      <w:r w:rsidR="008533D2">
        <w:rPr>
          <w:rFonts w:ascii="Courier New" w:hAnsi="Courier New"/>
        </w:rPr>
        <w:t xml:space="preserve">for </w:t>
      </w:r>
      <w:r w:rsidR="001F5730" w:rsidRPr="00965A97">
        <w:rPr>
          <w:rFonts w:ascii="Courier New" w:hAnsi="Courier New"/>
        </w:rPr>
        <w:t>construction</w:t>
      </w:r>
      <w:r w:rsidR="00D46C7D">
        <w:rPr>
          <w:rFonts w:ascii="Courier New" w:hAnsi="Courier New"/>
        </w:rPr>
        <w:t xml:space="preserve"> that required</w:t>
      </w:r>
      <w:r w:rsidR="000B125E">
        <w:rPr>
          <w:rFonts w:ascii="Courier New" w:hAnsi="Courier New"/>
        </w:rPr>
        <w:t xml:space="preserve"> </w:t>
      </w:r>
      <w:r w:rsidR="001F5730" w:rsidRPr="00965A97">
        <w:rPr>
          <w:rFonts w:ascii="Courier New" w:hAnsi="Courier New"/>
        </w:rPr>
        <w:t>submission of a price breakdown</w:t>
      </w:r>
      <w:r>
        <w:rPr>
          <w:rFonts w:ascii="Courier New" w:hAnsi="Courier New"/>
        </w:rPr>
        <w:t>, which resulted in</w:t>
      </w:r>
      <w:r w:rsidR="00DA0F1D">
        <w:rPr>
          <w:rFonts w:ascii="Courier New" w:hAnsi="Courier New"/>
        </w:rPr>
        <w:t xml:space="preserve"> a contract modification</w:t>
      </w:r>
      <w:r>
        <w:rPr>
          <w:rFonts w:ascii="Courier New" w:hAnsi="Courier New"/>
        </w:rPr>
        <w:t xml:space="preserve"> supplemental agreement</w:t>
      </w:r>
      <w:r w:rsidR="004B1C99">
        <w:rPr>
          <w:rFonts w:ascii="Courier New" w:hAnsi="Courier New"/>
        </w:rPr>
        <w:t>.  The corresponding estimated burden hours are 341,250</w:t>
      </w:r>
      <w:r w:rsidR="00DA0F1D">
        <w:rPr>
          <w:rFonts w:ascii="Courier New" w:hAnsi="Courier New"/>
        </w:rPr>
        <w:t>.</w:t>
      </w:r>
      <w:r w:rsidR="00B84C2A">
        <w:rPr>
          <w:rFonts w:ascii="Courier New" w:hAnsi="Courier New"/>
        </w:rPr>
        <w:t xml:space="preserve">  The FY 2014 estimates reflect a lower number of respondents (from 3,409) and a corresponding lower estimated number of </w:t>
      </w:r>
      <w:r w:rsidR="004B1C99">
        <w:rPr>
          <w:rFonts w:ascii="Courier New" w:hAnsi="Courier New"/>
        </w:rPr>
        <w:t>burden hours</w:t>
      </w:r>
      <w:r w:rsidR="00B84C2A">
        <w:rPr>
          <w:rFonts w:ascii="Courier New" w:hAnsi="Courier New"/>
        </w:rPr>
        <w:t xml:space="preserve"> (from 357,945)</w:t>
      </w:r>
      <w:r w:rsidR="008533D2">
        <w:rPr>
          <w:rFonts w:ascii="Courier New" w:hAnsi="Courier New"/>
        </w:rPr>
        <w:t xml:space="preserve"> from the FY 2011 FPDS data</w:t>
      </w:r>
      <w:r w:rsidR="00B84C2A">
        <w:rPr>
          <w:rFonts w:ascii="Courier New" w:hAnsi="Courier New"/>
        </w:rPr>
        <w:t>.</w:t>
      </w:r>
    </w:p>
    <w:p w:rsidR="00C12F94" w:rsidRDefault="00C12F94" w:rsidP="001F5730">
      <w:pPr>
        <w:rPr>
          <w:rFonts w:ascii="Courier New" w:hAnsi="Courier New"/>
        </w:rPr>
      </w:pPr>
    </w:p>
    <w:p w:rsidR="00C12F94" w:rsidRDefault="00C12F94" w:rsidP="001F5730">
      <w:pPr>
        <w:rPr>
          <w:rFonts w:ascii="Courier New" w:hAnsi="Courier New"/>
        </w:rPr>
      </w:pPr>
      <w:r>
        <w:rPr>
          <w:rFonts w:ascii="Courier New" w:hAnsi="Courier New"/>
        </w:rPr>
        <w:t xml:space="preserve">(2)  The estimate for FP construction contracts for work on or near navigable waterways remains unchanged from the </w:t>
      </w:r>
      <w:r w:rsidR="00B84C2A">
        <w:rPr>
          <w:rFonts w:ascii="Courier New" w:hAnsi="Courier New"/>
        </w:rPr>
        <w:t>FY</w:t>
      </w:r>
      <w:r>
        <w:rPr>
          <w:rFonts w:ascii="Courier New" w:hAnsi="Courier New"/>
        </w:rPr>
        <w:t xml:space="preserve"> 2011</w:t>
      </w:r>
      <w:r w:rsidR="008533D2">
        <w:rPr>
          <w:rFonts w:ascii="Courier New" w:hAnsi="Courier New"/>
        </w:rPr>
        <w:t xml:space="preserve"> based on consultations with DoD personnel</w:t>
      </w:r>
      <w:r>
        <w:rPr>
          <w:rFonts w:ascii="Courier New" w:hAnsi="Courier New"/>
        </w:rPr>
        <w:t xml:space="preserve">.  This clause would apply to a small percentage of contracts as most </w:t>
      </w:r>
      <w:r w:rsidR="008533D2">
        <w:rPr>
          <w:rFonts w:ascii="Courier New" w:hAnsi="Courier New"/>
        </w:rPr>
        <w:t xml:space="preserve">construction </w:t>
      </w:r>
      <w:r>
        <w:rPr>
          <w:rFonts w:ascii="Courier New" w:hAnsi="Courier New"/>
        </w:rPr>
        <w:t>work is done within the continental U.S. and not on or near navigable waters.</w:t>
      </w:r>
    </w:p>
    <w:p w:rsidR="00C12F94" w:rsidRDefault="00C12F94" w:rsidP="001F5730">
      <w:pPr>
        <w:rPr>
          <w:rFonts w:ascii="Courier New" w:hAnsi="Courier New"/>
        </w:rPr>
      </w:pPr>
    </w:p>
    <w:p w:rsidR="00C12F94" w:rsidRDefault="00C12F94" w:rsidP="001F5730">
      <w:pPr>
        <w:rPr>
          <w:rFonts w:ascii="Courier New" w:hAnsi="Courier New"/>
        </w:rPr>
      </w:pPr>
      <w:r>
        <w:rPr>
          <w:rFonts w:ascii="Courier New" w:hAnsi="Courier New"/>
        </w:rPr>
        <w:t xml:space="preserve">(3)  The estimate for these two clauses is unchanged from the </w:t>
      </w:r>
      <w:r w:rsidR="00B84C2A">
        <w:rPr>
          <w:rFonts w:ascii="Courier New" w:hAnsi="Courier New"/>
        </w:rPr>
        <w:t>FY 2011 estimate</w:t>
      </w:r>
      <w:r w:rsidR="008533D2">
        <w:rPr>
          <w:rFonts w:ascii="Courier New" w:hAnsi="Courier New"/>
        </w:rPr>
        <w:t xml:space="preserve"> based on consultations with DoD personnel</w:t>
      </w:r>
      <w:r w:rsidR="00B84C2A">
        <w:rPr>
          <w:rFonts w:ascii="Courier New" w:hAnsi="Courier New"/>
        </w:rPr>
        <w:t>.  These are unique clauses that are used on an exception basis, as they require higher-level approval by the Head of Contracting Activity</w:t>
      </w:r>
      <w:r w:rsidR="00CD033F">
        <w:rPr>
          <w:rFonts w:ascii="Courier New" w:hAnsi="Courier New"/>
        </w:rPr>
        <w:t xml:space="preserve"> in order to use them</w:t>
      </w:r>
      <w:r w:rsidR="008533D2">
        <w:rPr>
          <w:rFonts w:ascii="Courier New" w:hAnsi="Courier New"/>
        </w:rPr>
        <w:t>.  Also, they are only appropriate for use and inclusion</w:t>
      </w:r>
      <w:r w:rsidR="00B84C2A">
        <w:rPr>
          <w:rFonts w:ascii="Courier New" w:hAnsi="Courier New"/>
        </w:rPr>
        <w:t xml:space="preserve"> in major construction contract</w:t>
      </w:r>
      <w:r w:rsidR="008533D2">
        <w:rPr>
          <w:rFonts w:ascii="Courier New" w:hAnsi="Courier New"/>
        </w:rPr>
        <w:t>s</w:t>
      </w:r>
      <w:r w:rsidR="00B84C2A">
        <w:rPr>
          <w:rFonts w:ascii="Courier New" w:hAnsi="Courier New"/>
        </w:rPr>
        <w:t xml:space="preserve"> that requires major or special items of plant and equipment or large stockpiles of material.</w:t>
      </w:r>
    </w:p>
    <w:p w:rsidR="008533D2" w:rsidRDefault="008533D2" w:rsidP="001F5730">
      <w:pPr>
        <w:rPr>
          <w:rFonts w:ascii="Courier New" w:hAnsi="Courier New"/>
        </w:rPr>
      </w:pPr>
    </w:p>
    <w:p w:rsidR="00B84C2A" w:rsidRPr="00965A97" w:rsidRDefault="00B84C2A" w:rsidP="001F5730">
      <w:pPr>
        <w:rPr>
          <w:rFonts w:ascii="Courier New" w:hAnsi="Courier New"/>
        </w:rPr>
      </w:pPr>
      <w:r>
        <w:rPr>
          <w:rFonts w:ascii="Courier New" w:hAnsi="Courier New"/>
        </w:rPr>
        <w:t xml:space="preserve">4.  The estimates for these two clauses are based on FPDS data reflecting new awards of contracts in FY 2014, </w:t>
      </w:r>
      <w:r w:rsidR="008533D2">
        <w:rPr>
          <w:rFonts w:ascii="Courier New" w:hAnsi="Courier New"/>
        </w:rPr>
        <w:t xml:space="preserve">for the </w:t>
      </w:r>
      <w:r w:rsidR="008533D2">
        <w:rPr>
          <w:rFonts w:ascii="Courier New" w:hAnsi="Courier New"/>
        </w:rPr>
        <w:lastRenderedPageBreak/>
        <w:t>geographic</w:t>
      </w:r>
      <w:r>
        <w:rPr>
          <w:rFonts w:ascii="Courier New" w:hAnsi="Courier New"/>
        </w:rPr>
        <w:t xml:space="preserve"> regions denoted in each of the clauses.  The number of respondents is reduced from </w:t>
      </w:r>
      <w:r w:rsidR="008533D2">
        <w:rPr>
          <w:rFonts w:ascii="Courier New" w:hAnsi="Courier New"/>
        </w:rPr>
        <w:t>the prior estimate of 48 respondents and 96 responses to 21 respondents and 37 responses, respectively</w:t>
      </w:r>
      <w:r w:rsidR="004B1C99">
        <w:rPr>
          <w:rFonts w:ascii="Courier New" w:hAnsi="Courier New"/>
        </w:rPr>
        <w:t>,</w:t>
      </w:r>
      <w:r w:rsidR="00CD033F">
        <w:rPr>
          <w:rFonts w:ascii="Courier New" w:hAnsi="Courier New"/>
        </w:rPr>
        <w:t xml:space="preserve"> to reflect current FPDS data</w:t>
      </w:r>
      <w:r w:rsidR="008533D2">
        <w:rPr>
          <w:rFonts w:ascii="Courier New" w:hAnsi="Courier New"/>
        </w:rPr>
        <w:t>.</w:t>
      </w:r>
    </w:p>
    <w:p w:rsidR="001F5730" w:rsidRPr="00965A97" w:rsidRDefault="001F5730" w:rsidP="001F5730">
      <w:pPr>
        <w:rPr>
          <w:rFonts w:ascii="Courier New" w:hAnsi="Courier New"/>
        </w:rPr>
      </w:pPr>
    </w:p>
    <w:p w:rsidR="001F5730" w:rsidRPr="00965A97" w:rsidRDefault="000B125E" w:rsidP="001F5730">
      <w:pPr>
        <w:rPr>
          <w:rFonts w:ascii="Courier New" w:hAnsi="Courier New"/>
        </w:rPr>
      </w:pPr>
      <w:r>
        <w:rPr>
          <w:rFonts w:ascii="Courier New" w:hAnsi="Courier New"/>
        </w:rPr>
        <w:t>(</w:t>
      </w:r>
      <w:r w:rsidR="00C12F94">
        <w:rPr>
          <w:rFonts w:ascii="Courier New" w:hAnsi="Courier New"/>
        </w:rPr>
        <w:t>5</w:t>
      </w:r>
      <w:r>
        <w:rPr>
          <w:rFonts w:ascii="Courier New" w:hAnsi="Courier New"/>
        </w:rPr>
        <w:t xml:space="preserve">)  </w:t>
      </w:r>
      <w:r w:rsidR="00CD033F">
        <w:rPr>
          <w:rFonts w:ascii="Courier New" w:hAnsi="Courier New"/>
        </w:rPr>
        <w:t>The hourly rate is computed b</w:t>
      </w:r>
      <w:r>
        <w:rPr>
          <w:rFonts w:ascii="Courier New" w:hAnsi="Courier New"/>
        </w:rPr>
        <w:t>ased on</w:t>
      </w:r>
      <w:r w:rsidR="00CD033F">
        <w:rPr>
          <w:rFonts w:ascii="Courier New" w:hAnsi="Courier New"/>
        </w:rPr>
        <w:t xml:space="preserve"> the Office of Personnel Management</w:t>
      </w:r>
      <w:r>
        <w:rPr>
          <w:rFonts w:ascii="Courier New" w:hAnsi="Courier New"/>
        </w:rPr>
        <w:t xml:space="preserve"> GS-11 step 5 hourly pay rate ($</w:t>
      </w:r>
      <w:r w:rsidR="00DA0F1D">
        <w:rPr>
          <w:rFonts w:ascii="Courier New" w:hAnsi="Courier New"/>
        </w:rPr>
        <w:t>27.86</w:t>
      </w:r>
      <w:r>
        <w:rPr>
          <w:rFonts w:ascii="Courier New" w:hAnsi="Courier New"/>
        </w:rPr>
        <w:t>)</w:t>
      </w:r>
      <w:r w:rsidR="00CD033F">
        <w:rPr>
          <w:rFonts w:ascii="Courier New" w:hAnsi="Courier New"/>
        </w:rPr>
        <w:t>,</w:t>
      </w:r>
      <w:r>
        <w:rPr>
          <w:rFonts w:ascii="Courier New" w:hAnsi="Courier New"/>
        </w:rPr>
        <w:t xml:space="preserve"> without locality pay</w:t>
      </w:r>
      <w:r w:rsidR="00CD033F">
        <w:rPr>
          <w:rFonts w:ascii="Courier New" w:hAnsi="Courier New"/>
        </w:rPr>
        <w:t>,</w:t>
      </w:r>
      <w:r>
        <w:rPr>
          <w:rFonts w:ascii="Courier New" w:hAnsi="Courier New"/>
        </w:rPr>
        <w:t xml:space="preserve"> </w:t>
      </w:r>
      <w:r w:rsidR="001F5730" w:rsidRPr="00965A97">
        <w:rPr>
          <w:rFonts w:ascii="Courier New" w:hAnsi="Courier New"/>
        </w:rPr>
        <w:t>plus 36.25%</w:t>
      </w:r>
      <w:r>
        <w:rPr>
          <w:rFonts w:ascii="Courier New" w:hAnsi="Courier New"/>
        </w:rPr>
        <w:t xml:space="preserve"> ($</w:t>
      </w:r>
      <w:r w:rsidR="00DA0F1D">
        <w:rPr>
          <w:rFonts w:ascii="Courier New" w:hAnsi="Courier New"/>
        </w:rPr>
        <w:t>10.09</w:t>
      </w:r>
      <w:r>
        <w:rPr>
          <w:rFonts w:ascii="Courier New" w:hAnsi="Courier New"/>
        </w:rPr>
        <w:t>)</w:t>
      </w:r>
      <w:r w:rsidR="001F5730" w:rsidRPr="00965A97">
        <w:rPr>
          <w:rFonts w:ascii="Courier New" w:hAnsi="Courier New"/>
        </w:rPr>
        <w:t xml:space="preserve"> benefits</w:t>
      </w:r>
      <w:r>
        <w:rPr>
          <w:rFonts w:ascii="Courier New" w:hAnsi="Courier New"/>
        </w:rPr>
        <w:t xml:space="preserve"> totaling $</w:t>
      </w:r>
      <w:r w:rsidR="00DA0F1D">
        <w:rPr>
          <w:rFonts w:ascii="Courier New" w:hAnsi="Courier New"/>
        </w:rPr>
        <w:t>37.95</w:t>
      </w:r>
      <w:r>
        <w:rPr>
          <w:rFonts w:ascii="Courier New" w:hAnsi="Courier New"/>
        </w:rPr>
        <w:t xml:space="preserve"> per hour</w:t>
      </w:r>
      <w:r w:rsidR="00CD033F">
        <w:rPr>
          <w:rFonts w:ascii="Courier New" w:hAnsi="Courier New"/>
        </w:rPr>
        <w:t xml:space="preserve">, </w:t>
      </w:r>
      <w:r w:rsidR="00DA0F1D">
        <w:rPr>
          <w:rFonts w:ascii="Courier New" w:hAnsi="Courier New"/>
        </w:rPr>
        <w:t xml:space="preserve">rounded up to $38 per hour. </w:t>
      </w:r>
      <w:r w:rsidR="00CD033F">
        <w:rPr>
          <w:rFonts w:ascii="Courier New" w:hAnsi="Courier New"/>
        </w:rPr>
        <w:t xml:space="preserve"> </w:t>
      </w:r>
      <w:r w:rsidR="001F5730" w:rsidRPr="00965A97">
        <w:rPr>
          <w:rFonts w:ascii="Courier New" w:hAnsi="Courier New"/>
        </w:rPr>
        <w:t>The 36.25% fringe benefit rate is derived from Circular No. A-76, Revised Supplemental Handbook (Memorandum M-08-13 dated March 11, 2008) as follows:</w:t>
      </w:r>
    </w:p>
    <w:p w:rsidR="001F5730" w:rsidRPr="00965A97" w:rsidRDefault="001F5730" w:rsidP="001F5730">
      <w:pPr>
        <w:rPr>
          <w:rFonts w:ascii="Courier New" w:hAnsi="Courier New"/>
        </w:rPr>
      </w:pPr>
    </w:p>
    <w:p w:rsidR="001F5730" w:rsidRPr="00965A97" w:rsidRDefault="001F5730" w:rsidP="001F5730">
      <w:pPr>
        <w:rPr>
          <w:rFonts w:ascii="Courier New" w:hAnsi="Courier New"/>
        </w:rPr>
      </w:pPr>
      <w:r w:rsidRPr="00965A97">
        <w:rPr>
          <w:rFonts w:ascii="Courier New" w:hAnsi="Courier New"/>
        </w:rPr>
        <w:tab/>
        <w:t>Base Payroll</w:t>
      </w:r>
      <w:r w:rsidRPr="00965A97">
        <w:rPr>
          <w:rFonts w:ascii="Courier New" w:hAnsi="Courier New"/>
        </w:rPr>
        <w:tab/>
      </w:r>
      <w:r w:rsidRPr="00965A97">
        <w:rPr>
          <w:rFonts w:ascii="Courier New" w:hAnsi="Courier New"/>
        </w:rPr>
        <w:tab/>
      </w:r>
      <w:r w:rsidRPr="00965A97">
        <w:rPr>
          <w:rFonts w:ascii="Courier New" w:hAnsi="Courier New"/>
        </w:rPr>
        <w:tab/>
        <w:t xml:space="preserve">       26.1%</w:t>
      </w:r>
    </w:p>
    <w:p w:rsidR="001F5730" w:rsidRPr="00965A97" w:rsidRDefault="001F5730" w:rsidP="001F5730">
      <w:pPr>
        <w:rPr>
          <w:rFonts w:ascii="Courier New" w:hAnsi="Courier New"/>
        </w:rPr>
      </w:pPr>
      <w:r w:rsidRPr="00965A97">
        <w:rPr>
          <w:rFonts w:ascii="Courier New" w:hAnsi="Courier New"/>
        </w:rPr>
        <w:tab/>
        <w:t>Insurance and health benefits</w:t>
      </w:r>
      <w:r w:rsidRPr="00965A97">
        <w:rPr>
          <w:rFonts w:ascii="Courier New" w:hAnsi="Courier New"/>
        </w:rPr>
        <w:tab/>
        <w:t xml:space="preserve">   7.0%</w:t>
      </w:r>
    </w:p>
    <w:p w:rsidR="001F5730" w:rsidRPr="00965A97" w:rsidRDefault="001F5730" w:rsidP="001F5730">
      <w:pPr>
        <w:rPr>
          <w:rFonts w:ascii="Courier New" w:hAnsi="Courier New"/>
        </w:rPr>
      </w:pPr>
      <w:r w:rsidRPr="00965A97">
        <w:rPr>
          <w:rFonts w:ascii="Courier New" w:hAnsi="Courier New"/>
        </w:rPr>
        <w:tab/>
        <w:t>Medicare</w:t>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t xml:space="preserve">   1.45%</w:t>
      </w:r>
    </w:p>
    <w:p w:rsidR="001F5730" w:rsidRPr="00965A97" w:rsidRDefault="001F5730" w:rsidP="001F5730">
      <w:pPr>
        <w:rPr>
          <w:rFonts w:ascii="Courier New" w:hAnsi="Courier New"/>
        </w:rPr>
      </w:pPr>
      <w:r w:rsidRPr="00965A97">
        <w:rPr>
          <w:rFonts w:ascii="Courier New" w:hAnsi="Courier New"/>
        </w:rPr>
        <w:tab/>
        <w:t>Misc</w:t>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u w:val="single"/>
        </w:rPr>
        <w:t xml:space="preserve">   1.7%</w:t>
      </w:r>
    </w:p>
    <w:p w:rsidR="001F5730" w:rsidRPr="00965A97" w:rsidRDefault="001F5730" w:rsidP="001F5730">
      <w:pPr>
        <w:rPr>
          <w:rFonts w:ascii="Courier New" w:hAnsi="Courier New"/>
        </w:rPr>
      </w:pP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r>
      <w:r w:rsidRPr="00965A97">
        <w:rPr>
          <w:rFonts w:ascii="Courier New" w:hAnsi="Courier New"/>
        </w:rPr>
        <w:tab/>
        <w:t xml:space="preserve"> 36.25%</w:t>
      </w:r>
    </w:p>
    <w:p w:rsidR="00CB6AC7" w:rsidRPr="00965A97" w:rsidRDefault="00CB6AC7" w:rsidP="002F495E">
      <w:pPr>
        <w:rPr>
          <w:rFonts w:ascii="Courier New" w:hAnsi="Courier New"/>
        </w:rPr>
      </w:pPr>
    </w:p>
    <w:p w:rsidR="00CB6AC7" w:rsidRPr="00965A97" w:rsidRDefault="00CC16CB" w:rsidP="002F495E">
      <w:pPr>
        <w:rPr>
          <w:rFonts w:ascii="Courier New" w:hAnsi="Courier New"/>
        </w:rPr>
      </w:pPr>
      <w:r w:rsidRPr="00965A97">
        <w:rPr>
          <w:rFonts w:ascii="Courier New" w:hAnsi="Courier New"/>
          <w:b/>
        </w:rPr>
        <w:t xml:space="preserve">13.  Estimated </w:t>
      </w:r>
      <w:r w:rsidR="00A56055">
        <w:rPr>
          <w:rFonts w:ascii="Courier New" w:hAnsi="Courier New"/>
          <w:b/>
        </w:rPr>
        <w:t>N</w:t>
      </w:r>
      <w:r w:rsidRPr="00965A97">
        <w:rPr>
          <w:rFonts w:ascii="Courier New" w:hAnsi="Courier New"/>
          <w:b/>
        </w:rPr>
        <w:t xml:space="preserve">onrecurring </w:t>
      </w:r>
      <w:r w:rsidR="00A56055">
        <w:rPr>
          <w:rFonts w:ascii="Courier New" w:hAnsi="Courier New"/>
          <w:b/>
        </w:rPr>
        <w:t>C</w:t>
      </w:r>
      <w:r w:rsidRPr="00965A97">
        <w:rPr>
          <w:rFonts w:ascii="Courier New" w:hAnsi="Courier New"/>
          <w:b/>
        </w:rPr>
        <w:t>osts</w:t>
      </w:r>
      <w:r w:rsidR="00A14DC1">
        <w:rPr>
          <w:rFonts w:ascii="Courier New" w:hAnsi="Courier New"/>
        </w:rPr>
        <w:t>.  We do not foresee</w:t>
      </w:r>
      <w:r w:rsidRPr="00965A97">
        <w:rPr>
          <w:rFonts w:ascii="Courier New" w:hAnsi="Courier New"/>
        </w:rPr>
        <w:t xml:space="preserve"> </w:t>
      </w:r>
      <w:r w:rsidR="00A14DC1">
        <w:rPr>
          <w:rFonts w:ascii="Courier New" w:hAnsi="Courier New"/>
        </w:rPr>
        <w:t>any</w:t>
      </w:r>
      <w:r w:rsidRPr="00965A97">
        <w:rPr>
          <w:rFonts w:ascii="Courier New" w:hAnsi="Courier New"/>
        </w:rPr>
        <w:t xml:space="preserve"> nonrecurring costs, i.e., capital and start-up operation and maintenance costs other than the hour burden detailed in section 12.</w:t>
      </w:r>
    </w:p>
    <w:p w:rsidR="00CC16CB" w:rsidRPr="00965A97" w:rsidRDefault="00CC16CB" w:rsidP="002F495E">
      <w:pPr>
        <w:rPr>
          <w:rFonts w:ascii="Courier New" w:hAnsi="Courier New"/>
        </w:rPr>
      </w:pPr>
    </w:p>
    <w:p w:rsidR="00CB6AC7" w:rsidRPr="00965A97" w:rsidRDefault="00CB6AC7" w:rsidP="002F495E">
      <w:pPr>
        <w:rPr>
          <w:rFonts w:ascii="Courier New" w:hAnsi="Courier New"/>
        </w:rPr>
      </w:pPr>
      <w:r w:rsidRPr="00965A97">
        <w:rPr>
          <w:rFonts w:ascii="Courier New" w:hAnsi="Courier New"/>
          <w:b/>
        </w:rPr>
        <w:t>14.  Estimate</w:t>
      </w:r>
      <w:r w:rsidR="00CC16CB" w:rsidRPr="00965A97">
        <w:rPr>
          <w:rFonts w:ascii="Courier New" w:hAnsi="Courier New"/>
          <w:b/>
        </w:rPr>
        <w:t xml:space="preserve">d cost to </w:t>
      </w:r>
      <w:r w:rsidRPr="00965A97">
        <w:rPr>
          <w:rFonts w:ascii="Courier New" w:hAnsi="Courier New"/>
          <w:b/>
        </w:rPr>
        <w:t>Government.</w:t>
      </w:r>
      <w:r w:rsidRPr="00965A97">
        <w:rPr>
          <w:rFonts w:ascii="Courier New" w:hAnsi="Courier New"/>
        </w:rPr>
        <w:t xml:space="preserve">  The time required for the Government to review the requirements of </w:t>
      </w:r>
      <w:r w:rsidR="00CD033F">
        <w:rPr>
          <w:rFonts w:ascii="Courier New" w:hAnsi="Courier New"/>
        </w:rPr>
        <w:t>the p</w:t>
      </w:r>
      <w:r w:rsidRPr="00965A97">
        <w:rPr>
          <w:rFonts w:ascii="Courier New" w:hAnsi="Courier New"/>
        </w:rPr>
        <w:t>art 236</w:t>
      </w:r>
      <w:r w:rsidR="00CD033F">
        <w:rPr>
          <w:rFonts w:ascii="Courier New" w:hAnsi="Courier New"/>
        </w:rPr>
        <w:t xml:space="preserve"> clauses and provisions</w:t>
      </w:r>
      <w:r w:rsidRPr="00965A97">
        <w:rPr>
          <w:rFonts w:ascii="Courier New" w:hAnsi="Courier New"/>
        </w:rPr>
        <w:t xml:space="preserve"> is </w:t>
      </w:r>
      <w:r w:rsidR="00CD033F">
        <w:rPr>
          <w:rFonts w:ascii="Courier New" w:hAnsi="Courier New"/>
        </w:rPr>
        <w:t>provided below</w:t>
      </w:r>
      <w:r w:rsidRPr="00965A97">
        <w:rPr>
          <w:rFonts w:ascii="Courier New" w:hAnsi="Courier New"/>
        </w:rPr>
        <w:t>.</w:t>
      </w:r>
      <w:r w:rsidR="004F3E41" w:rsidRPr="00965A97">
        <w:rPr>
          <w:rFonts w:ascii="Courier New" w:hAnsi="Courier New"/>
        </w:rPr>
        <w:t xml:space="preserve">  Th</w:t>
      </w:r>
      <w:r w:rsidR="00CD033F">
        <w:rPr>
          <w:rFonts w:ascii="Courier New" w:hAnsi="Courier New"/>
        </w:rPr>
        <w:t>e</w:t>
      </w:r>
      <w:r w:rsidR="004F3E41" w:rsidRPr="00965A97">
        <w:rPr>
          <w:rFonts w:ascii="Courier New" w:hAnsi="Courier New"/>
        </w:rPr>
        <w:t xml:space="preserve"> estimate</w:t>
      </w:r>
      <w:r w:rsidR="00CD033F">
        <w:rPr>
          <w:rFonts w:ascii="Courier New" w:hAnsi="Courier New"/>
        </w:rPr>
        <w:t>s are</w:t>
      </w:r>
      <w:r w:rsidR="004F3E41" w:rsidRPr="00965A97">
        <w:rPr>
          <w:rFonts w:ascii="Courier New" w:hAnsi="Courier New"/>
        </w:rPr>
        <w:t xml:space="preserve"> based on receiving</w:t>
      </w:r>
      <w:r w:rsidR="00A14DC1">
        <w:rPr>
          <w:rFonts w:ascii="Courier New" w:hAnsi="Courier New"/>
        </w:rPr>
        <w:t>,</w:t>
      </w:r>
      <w:r w:rsidRPr="00965A97">
        <w:rPr>
          <w:rFonts w:ascii="Courier New" w:hAnsi="Courier New"/>
        </w:rPr>
        <w:t xml:space="preserve"> reviewing</w:t>
      </w:r>
      <w:r w:rsidR="00A14DC1">
        <w:rPr>
          <w:rFonts w:ascii="Courier New" w:hAnsi="Courier New"/>
        </w:rPr>
        <w:t>,</w:t>
      </w:r>
      <w:r w:rsidRPr="00965A97">
        <w:rPr>
          <w:rFonts w:ascii="Courier New" w:hAnsi="Courier New"/>
        </w:rPr>
        <w:t xml:space="preserve"> and analyzing the information submitted by the contractor</w:t>
      </w:r>
      <w:r w:rsidR="00CD033F">
        <w:rPr>
          <w:rFonts w:ascii="Courier New" w:hAnsi="Courier New"/>
        </w:rPr>
        <w:t>,</w:t>
      </w:r>
      <w:r w:rsidRPr="00965A97">
        <w:rPr>
          <w:rFonts w:ascii="Courier New" w:hAnsi="Courier New"/>
        </w:rPr>
        <w:t xml:space="preserve"> and was developed as a result of discussions with contracting specialists who are familiar with construction contracting.  (See matrix </w:t>
      </w:r>
      <w:r w:rsidR="00CD033F">
        <w:rPr>
          <w:rFonts w:ascii="Courier New" w:hAnsi="Courier New"/>
        </w:rPr>
        <w:t>in paragraph 12</w:t>
      </w:r>
      <w:r w:rsidRPr="00965A97">
        <w:rPr>
          <w:rFonts w:ascii="Courier New" w:hAnsi="Courier New"/>
        </w:rPr>
        <w:t xml:space="preserve"> for detail</w:t>
      </w:r>
      <w:r w:rsidR="004B1C99">
        <w:rPr>
          <w:rFonts w:ascii="Courier New" w:hAnsi="Courier New"/>
        </w:rPr>
        <w:t>ed note</w:t>
      </w:r>
      <w:r w:rsidRPr="00965A97">
        <w:rPr>
          <w:rFonts w:ascii="Courier New" w:hAnsi="Courier New"/>
        </w:rPr>
        <w:t>s</w:t>
      </w:r>
      <w:r w:rsidR="00CD033F">
        <w:rPr>
          <w:rFonts w:ascii="Courier New" w:hAnsi="Courier New"/>
        </w:rPr>
        <w:t>.</w:t>
      </w:r>
      <w:r w:rsidRPr="00965A97">
        <w:rPr>
          <w:rFonts w:ascii="Courier New" w:hAnsi="Courier New"/>
        </w:rPr>
        <w:t>)</w:t>
      </w:r>
    </w:p>
    <w:tbl>
      <w:tblPr>
        <w:tblStyle w:val="TableGrid"/>
        <w:tblpPr w:leftFromText="180" w:rightFromText="180" w:vertAnchor="text" w:horzAnchor="margin" w:tblpXSpec="center" w:tblpY="310"/>
        <w:tblW w:w="0" w:type="auto"/>
        <w:tblLook w:val="01E0" w:firstRow="1" w:lastRow="1" w:firstColumn="1" w:lastColumn="1" w:noHBand="0" w:noVBand="0"/>
      </w:tblPr>
      <w:tblGrid>
        <w:gridCol w:w="1710"/>
        <w:gridCol w:w="1440"/>
        <w:gridCol w:w="1177"/>
        <w:gridCol w:w="1613"/>
        <w:gridCol w:w="1620"/>
        <w:gridCol w:w="1440"/>
      </w:tblGrid>
      <w:tr w:rsidR="004B1C99" w:rsidRPr="00965A97" w:rsidTr="004B1C99">
        <w:tc>
          <w:tcPr>
            <w:tcW w:w="1710" w:type="dxa"/>
          </w:tcPr>
          <w:p w:rsidR="004B1C99" w:rsidRPr="008533D2" w:rsidRDefault="004B1C99" w:rsidP="004B1C99">
            <w:pPr>
              <w:jc w:val="center"/>
              <w:rPr>
                <w:rFonts w:ascii="Courier New" w:hAnsi="Courier New"/>
                <w:sz w:val="20"/>
                <w:szCs w:val="20"/>
              </w:rPr>
            </w:pPr>
          </w:p>
        </w:tc>
        <w:tc>
          <w:tcPr>
            <w:tcW w:w="1440" w:type="dxa"/>
          </w:tcPr>
          <w:p w:rsidR="004B1C99" w:rsidRPr="008533D2" w:rsidRDefault="004B1C99" w:rsidP="004B1C99">
            <w:pPr>
              <w:jc w:val="center"/>
              <w:rPr>
                <w:rFonts w:ascii="Courier New" w:hAnsi="Courier New"/>
                <w:sz w:val="20"/>
                <w:szCs w:val="20"/>
              </w:rPr>
            </w:pPr>
            <w:r w:rsidRPr="008533D2">
              <w:rPr>
                <w:rFonts w:ascii="Courier New" w:hAnsi="Courier New"/>
                <w:sz w:val="20"/>
                <w:szCs w:val="20"/>
              </w:rPr>
              <w:t>252.236-7000</w:t>
            </w:r>
          </w:p>
        </w:tc>
        <w:tc>
          <w:tcPr>
            <w:tcW w:w="1177" w:type="dxa"/>
          </w:tcPr>
          <w:p w:rsidR="004B1C99" w:rsidRPr="008533D2" w:rsidRDefault="004B1C99" w:rsidP="004B1C99">
            <w:pPr>
              <w:jc w:val="center"/>
              <w:rPr>
                <w:rFonts w:ascii="Courier New" w:hAnsi="Courier New"/>
                <w:sz w:val="20"/>
                <w:szCs w:val="20"/>
              </w:rPr>
            </w:pPr>
            <w:r w:rsidRPr="008533D2">
              <w:rPr>
                <w:rFonts w:ascii="Courier New" w:hAnsi="Courier New"/>
                <w:sz w:val="20"/>
                <w:szCs w:val="20"/>
              </w:rPr>
              <w:t>252.236-7002</w:t>
            </w:r>
          </w:p>
        </w:tc>
        <w:tc>
          <w:tcPr>
            <w:tcW w:w="1613" w:type="dxa"/>
          </w:tcPr>
          <w:p w:rsidR="004B1C99" w:rsidRPr="008533D2" w:rsidRDefault="004B1C99" w:rsidP="004B1C99">
            <w:pPr>
              <w:jc w:val="center"/>
              <w:rPr>
                <w:rFonts w:ascii="Courier New" w:hAnsi="Courier New"/>
                <w:sz w:val="20"/>
                <w:szCs w:val="20"/>
              </w:rPr>
            </w:pPr>
            <w:r w:rsidRPr="008533D2">
              <w:rPr>
                <w:rFonts w:ascii="Courier New" w:hAnsi="Courier New"/>
                <w:sz w:val="20"/>
                <w:szCs w:val="20"/>
              </w:rPr>
              <w:t>252.236-7003 &amp; 7004</w:t>
            </w:r>
          </w:p>
        </w:tc>
        <w:tc>
          <w:tcPr>
            <w:tcW w:w="1620" w:type="dxa"/>
          </w:tcPr>
          <w:p w:rsidR="004B1C99" w:rsidRPr="008533D2" w:rsidRDefault="004B1C99" w:rsidP="004B1C99">
            <w:pPr>
              <w:jc w:val="center"/>
              <w:rPr>
                <w:rFonts w:ascii="Courier New" w:hAnsi="Courier New"/>
                <w:sz w:val="20"/>
                <w:szCs w:val="20"/>
              </w:rPr>
            </w:pPr>
            <w:r w:rsidRPr="008533D2">
              <w:rPr>
                <w:rFonts w:ascii="Courier New" w:hAnsi="Courier New"/>
                <w:sz w:val="20"/>
                <w:szCs w:val="20"/>
              </w:rPr>
              <w:t>252.236-7010 &amp; 7012</w:t>
            </w:r>
          </w:p>
        </w:tc>
        <w:tc>
          <w:tcPr>
            <w:tcW w:w="1440" w:type="dxa"/>
          </w:tcPr>
          <w:p w:rsidR="004B1C99" w:rsidRPr="008533D2" w:rsidRDefault="004B1C99" w:rsidP="004B1C99">
            <w:pPr>
              <w:jc w:val="center"/>
              <w:rPr>
                <w:rFonts w:ascii="Courier New" w:hAnsi="Courier New"/>
                <w:sz w:val="20"/>
                <w:szCs w:val="20"/>
              </w:rPr>
            </w:pPr>
            <w:r w:rsidRPr="008533D2">
              <w:rPr>
                <w:rFonts w:ascii="Courier New" w:hAnsi="Courier New"/>
                <w:sz w:val="20"/>
                <w:szCs w:val="20"/>
              </w:rPr>
              <w:t>Total</w:t>
            </w:r>
          </w:p>
          <w:p w:rsidR="004B1C99" w:rsidRPr="008533D2" w:rsidRDefault="004B1C99" w:rsidP="004B1C99">
            <w:pPr>
              <w:jc w:val="center"/>
              <w:rPr>
                <w:rFonts w:ascii="Courier New" w:hAnsi="Courier New"/>
                <w:sz w:val="20"/>
                <w:szCs w:val="20"/>
              </w:rPr>
            </w:pPr>
          </w:p>
        </w:tc>
      </w:tr>
      <w:tr w:rsidR="004B1C99" w:rsidRPr="00965A97" w:rsidTr="004B1C99">
        <w:tc>
          <w:tcPr>
            <w:tcW w:w="1710" w:type="dxa"/>
          </w:tcPr>
          <w:p w:rsidR="004B1C99" w:rsidRPr="008533D2" w:rsidRDefault="004B1C99" w:rsidP="004B1C99">
            <w:pPr>
              <w:rPr>
                <w:rFonts w:ascii="Courier New" w:hAnsi="Courier New"/>
                <w:sz w:val="20"/>
                <w:szCs w:val="20"/>
              </w:rPr>
            </w:pPr>
            <w:r w:rsidRPr="008533D2">
              <w:rPr>
                <w:rFonts w:ascii="Courier New" w:hAnsi="Courier New"/>
                <w:sz w:val="20"/>
                <w:szCs w:val="20"/>
              </w:rPr>
              <w:t xml:space="preserve">Total </w:t>
            </w:r>
            <w:r>
              <w:rPr>
                <w:rFonts w:ascii="Courier New" w:hAnsi="Courier New"/>
                <w:sz w:val="20"/>
                <w:szCs w:val="20"/>
              </w:rPr>
              <w:t>Annual R</w:t>
            </w:r>
            <w:r w:rsidRPr="008533D2">
              <w:rPr>
                <w:rFonts w:ascii="Courier New" w:hAnsi="Courier New"/>
                <w:sz w:val="20"/>
                <w:szCs w:val="20"/>
              </w:rPr>
              <w:t>esponses</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3</w:t>
            </w:r>
            <w:r>
              <w:rPr>
                <w:rFonts w:ascii="Courier New" w:hAnsi="Courier New"/>
                <w:sz w:val="20"/>
                <w:szCs w:val="20"/>
              </w:rPr>
              <w:t>,</w:t>
            </w:r>
            <w:r w:rsidRPr="008533D2">
              <w:rPr>
                <w:rFonts w:ascii="Courier New" w:hAnsi="Courier New"/>
                <w:sz w:val="20"/>
                <w:szCs w:val="20"/>
              </w:rPr>
              <w:t>250</w:t>
            </w:r>
          </w:p>
        </w:tc>
        <w:tc>
          <w:tcPr>
            <w:tcW w:w="1177"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34</w:t>
            </w:r>
          </w:p>
        </w:tc>
        <w:tc>
          <w:tcPr>
            <w:tcW w:w="1613"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48</w:t>
            </w:r>
          </w:p>
        </w:tc>
        <w:tc>
          <w:tcPr>
            <w:tcW w:w="162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37</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3</w:t>
            </w:r>
            <w:r>
              <w:rPr>
                <w:rFonts w:ascii="Courier New" w:hAnsi="Courier New"/>
                <w:sz w:val="20"/>
                <w:szCs w:val="20"/>
              </w:rPr>
              <w:t>,</w:t>
            </w:r>
            <w:r w:rsidRPr="008533D2">
              <w:rPr>
                <w:rFonts w:ascii="Courier New" w:hAnsi="Courier New"/>
                <w:sz w:val="20"/>
                <w:szCs w:val="20"/>
              </w:rPr>
              <w:t>3</w:t>
            </w:r>
            <w:r>
              <w:rPr>
                <w:rFonts w:ascii="Courier New" w:hAnsi="Courier New"/>
                <w:sz w:val="20"/>
                <w:szCs w:val="20"/>
              </w:rPr>
              <w:t>69</w:t>
            </w:r>
          </w:p>
        </w:tc>
      </w:tr>
      <w:tr w:rsidR="004B1C99" w:rsidRPr="00965A97" w:rsidTr="004B1C99">
        <w:tc>
          <w:tcPr>
            <w:tcW w:w="1710" w:type="dxa"/>
          </w:tcPr>
          <w:p w:rsidR="004B1C99" w:rsidRPr="008533D2" w:rsidRDefault="004B1C99" w:rsidP="004B1C99">
            <w:pPr>
              <w:rPr>
                <w:rFonts w:ascii="Courier New" w:hAnsi="Courier New"/>
                <w:sz w:val="20"/>
                <w:szCs w:val="20"/>
              </w:rPr>
            </w:pPr>
            <w:r>
              <w:rPr>
                <w:rFonts w:ascii="Courier New" w:hAnsi="Courier New"/>
                <w:sz w:val="20"/>
                <w:szCs w:val="20"/>
              </w:rPr>
              <w:t>Hours Per R</w:t>
            </w:r>
            <w:r w:rsidRPr="008533D2">
              <w:rPr>
                <w:rFonts w:ascii="Courier New" w:hAnsi="Courier New"/>
                <w:sz w:val="20"/>
                <w:szCs w:val="20"/>
              </w:rPr>
              <w:t>esponse</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80</w:t>
            </w:r>
          </w:p>
        </w:tc>
        <w:tc>
          <w:tcPr>
            <w:tcW w:w="1177"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2</w:t>
            </w:r>
          </w:p>
        </w:tc>
        <w:tc>
          <w:tcPr>
            <w:tcW w:w="1613"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4</w:t>
            </w:r>
          </w:p>
        </w:tc>
        <w:tc>
          <w:tcPr>
            <w:tcW w:w="162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.08</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77.</w:t>
            </w:r>
            <w:r>
              <w:rPr>
                <w:rFonts w:ascii="Courier New" w:hAnsi="Courier New"/>
                <w:sz w:val="20"/>
                <w:szCs w:val="20"/>
              </w:rPr>
              <w:t>25</w:t>
            </w:r>
          </w:p>
        </w:tc>
      </w:tr>
      <w:tr w:rsidR="004B1C99" w:rsidRPr="00965A97" w:rsidTr="004B1C99">
        <w:tc>
          <w:tcPr>
            <w:tcW w:w="1710" w:type="dxa"/>
          </w:tcPr>
          <w:p w:rsidR="004B1C99" w:rsidRPr="008533D2" w:rsidRDefault="004B1C99" w:rsidP="004B1C99">
            <w:pPr>
              <w:rPr>
                <w:rFonts w:ascii="Courier New" w:hAnsi="Courier New"/>
                <w:sz w:val="20"/>
                <w:szCs w:val="20"/>
              </w:rPr>
            </w:pPr>
            <w:r w:rsidRPr="008533D2">
              <w:rPr>
                <w:rFonts w:ascii="Courier New" w:hAnsi="Courier New"/>
                <w:sz w:val="20"/>
                <w:szCs w:val="20"/>
              </w:rPr>
              <w:t xml:space="preserve">Total </w:t>
            </w:r>
            <w:r>
              <w:rPr>
                <w:rFonts w:ascii="Courier New" w:hAnsi="Courier New"/>
                <w:sz w:val="20"/>
                <w:szCs w:val="20"/>
              </w:rPr>
              <w:t>Annual H</w:t>
            </w:r>
            <w:r w:rsidRPr="008533D2">
              <w:rPr>
                <w:rFonts w:ascii="Courier New" w:hAnsi="Courier New"/>
                <w:sz w:val="20"/>
                <w:szCs w:val="20"/>
              </w:rPr>
              <w:t>ours</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260,000</w:t>
            </w:r>
          </w:p>
        </w:tc>
        <w:tc>
          <w:tcPr>
            <w:tcW w:w="1177"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68</w:t>
            </w:r>
          </w:p>
        </w:tc>
        <w:tc>
          <w:tcPr>
            <w:tcW w:w="1613"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192</w:t>
            </w:r>
          </w:p>
        </w:tc>
        <w:tc>
          <w:tcPr>
            <w:tcW w:w="162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3</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260,26</w:t>
            </w:r>
            <w:r>
              <w:rPr>
                <w:rFonts w:ascii="Courier New" w:hAnsi="Courier New"/>
                <w:sz w:val="20"/>
                <w:szCs w:val="20"/>
              </w:rPr>
              <w:t>3</w:t>
            </w:r>
          </w:p>
        </w:tc>
      </w:tr>
      <w:tr w:rsidR="004B1C99" w:rsidRPr="00965A97" w:rsidTr="004B1C99">
        <w:tc>
          <w:tcPr>
            <w:tcW w:w="1710" w:type="dxa"/>
          </w:tcPr>
          <w:p w:rsidR="004B1C99" w:rsidRPr="008533D2" w:rsidRDefault="004B1C99" w:rsidP="004B1C99">
            <w:pPr>
              <w:rPr>
                <w:rFonts w:ascii="Courier New" w:hAnsi="Courier New"/>
                <w:sz w:val="20"/>
                <w:szCs w:val="20"/>
              </w:rPr>
            </w:pPr>
            <w:r>
              <w:rPr>
                <w:rFonts w:ascii="Courier New" w:hAnsi="Courier New"/>
                <w:sz w:val="20"/>
                <w:szCs w:val="20"/>
              </w:rPr>
              <w:t>Cost Per H</w:t>
            </w:r>
            <w:r w:rsidRPr="008533D2">
              <w:rPr>
                <w:rFonts w:ascii="Courier New" w:hAnsi="Courier New"/>
                <w:sz w:val="20"/>
                <w:szCs w:val="20"/>
              </w:rPr>
              <w:t>our</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w:t>
            </w:r>
            <w:r>
              <w:rPr>
                <w:rFonts w:ascii="Courier New" w:hAnsi="Courier New"/>
                <w:sz w:val="20"/>
                <w:szCs w:val="20"/>
              </w:rPr>
              <w:t>38</w:t>
            </w:r>
          </w:p>
        </w:tc>
        <w:tc>
          <w:tcPr>
            <w:tcW w:w="1177"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w:t>
            </w:r>
            <w:r>
              <w:rPr>
                <w:rFonts w:ascii="Courier New" w:hAnsi="Courier New"/>
                <w:sz w:val="20"/>
                <w:szCs w:val="20"/>
              </w:rPr>
              <w:t>38</w:t>
            </w:r>
          </w:p>
        </w:tc>
        <w:tc>
          <w:tcPr>
            <w:tcW w:w="1613"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w:t>
            </w:r>
            <w:r>
              <w:rPr>
                <w:rFonts w:ascii="Courier New" w:hAnsi="Courier New"/>
                <w:sz w:val="20"/>
                <w:szCs w:val="20"/>
              </w:rPr>
              <w:t>38</w:t>
            </w:r>
          </w:p>
        </w:tc>
        <w:tc>
          <w:tcPr>
            <w:tcW w:w="162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w:t>
            </w:r>
            <w:r>
              <w:rPr>
                <w:rFonts w:ascii="Courier New" w:hAnsi="Courier New"/>
                <w:sz w:val="20"/>
                <w:szCs w:val="20"/>
              </w:rPr>
              <w:t>38</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w:t>
            </w:r>
            <w:r>
              <w:rPr>
                <w:rFonts w:ascii="Courier New" w:hAnsi="Courier New"/>
                <w:sz w:val="20"/>
                <w:szCs w:val="20"/>
              </w:rPr>
              <w:t>38</w:t>
            </w:r>
          </w:p>
        </w:tc>
      </w:tr>
      <w:tr w:rsidR="004B1C99" w:rsidRPr="00965A97" w:rsidTr="004B1C99">
        <w:tc>
          <w:tcPr>
            <w:tcW w:w="1710" w:type="dxa"/>
          </w:tcPr>
          <w:p w:rsidR="004B1C99" w:rsidRPr="008533D2" w:rsidRDefault="004B1C99" w:rsidP="004B1C99">
            <w:pPr>
              <w:rPr>
                <w:rFonts w:ascii="Courier New" w:hAnsi="Courier New"/>
                <w:sz w:val="20"/>
                <w:szCs w:val="20"/>
              </w:rPr>
            </w:pPr>
            <w:r w:rsidRPr="008533D2">
              <w:rPr>
                <w:rFonts w:ascii="Courier New" w:hAnsi="Courier New"/>
                <w:sz w:val="20"/>
                <w:szCs w:val="20"/>
              </w:rPr>
              <w:t xml:space="preserve">Total </w:t>
            </w:r>
            <w:r>
              <w:rPr>
                <w:rFonts w:ascii="Courier New" w:hAnsi="Courier New"/>
                <w:sz w:val="20"/>
                <w:szCs w:val="20"/>
              </w:rPr>
              <w:t>A</w:t>
            </w:r>
            <w:r w:rsidRPr="008533D2">
              <w:rPr>
                <w:rFonts w:ascii="Courier New" w:hAnsi="Courier New"/>
                <w:sz w:val="20"/>
                <w:szCs w:val="20"/>
              </w:rPr>
              <w:t xml:space="preserve">nnual </w:t>
            </w:r>
            <w:r>
              <w:rPr>
                <w:rFonts w:ascii="Courier New" w:hAnsi="Courier New"/>
                <w:sz w:val="20"/>
                <w:szCs w:val="20"/>
              </w:rPr>
              <w:t>C</w:t>
            </w:r>
            <w:r w:rsidRPr="008533D2">
              <w:rPr>
                <w:rFonts w:ascii="Courier New" w:hAnsi="Courier New"/>
                <w:sz w:val="20"/>
                <w:szCs w:val="20"/>
              </w:rPr>
              <w:t>ost to Gov</w:t>
            </w:r>
            <w:r>
              <w:rPr>
                <w:rFonts w:ascii="Courier New" w:hAnsi="Courier New"/>
                <w:sz w:val="20"/>
                <w:szCs w:val="20"/>
              </w:rPr>
              <w:t>ernment</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$9,</w:t>
            </w:r>
            <w:r>
              <w:rPr>
                <w:rFonts w:ascii="Courier New" w:hAnsi="Courier New"/>
                <w:sz w:val="20"/>
                <w:szCs w:val="20"/>
              </w:rPr>
              <w:t>880</w:t>
            </w:r>
            <w:r w:rsidRPr="008533D2">
              <w:rPr>
                <w:rFonts w:ascii="Courier New" w:hAnsi="Courier New"/>
                <w:sz w:val="20"/>
                <w:szCs w:val="20"/>
              </w:rPr>
              <w:t>,</w:t>
            </w:r>
            <w:r>
              <w:rPr>
                <w:rFonts w:ascii="Courier New" w:hAnsi="Courier New"/>
                <w:sz w:val="20"/>
                <w:szCs w:val="20"/>
              </w:rPr>
              <w:t>0</w:t>
            </w:r>
            <w:r w:rsidRPr="008533D2">
              <w:rPr>
                <w:rFonts w:ascii="Courier New" w:hAnsi="Courier New"/>
                <w:sz w:val="20"/>
                <w:szCs w:val="20"/>
              </w:rPr>
              <w:t>00</w:t>
            </w:r>
          </w:p>
        </w:tc>
        <w:tc>
          <w:tcPr>
            <w:tcW w:w="1177"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$2,</w:t>
            </w:r>
            <w:r>
              <w:rPr>
                <w:rFonts w:ascii="Courier New" w:hAnsi="Courier New"/>
                <w:sz w:val="20"/>
                <w:szCs w:val="20"/>
              </w:rPr>
              <w:t>584</w:t>
            </w:r>
          </w:p>
        </w:tc>
        <w:tc>
          <w:tcPr>
            <w:tcW w:w="1613"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w:t>
            </w:r>
            <w:r>
              <w:rPr>
                <w:rFonts w:ascii="Courier New" w:hAnsi="Courier New"/>
                <w:sz w:val="20"/>
                <w:szCs w:val="20"/>
              </w:rPr>
              <w:t>7,296</w:t>
            </w:r>
          </w:p>
        </w:tc>
        <w:tc>
          <w:tcPr>
            <w:tcW w:w="162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$11</w:t>
            </w:r>
            <w:r>
              <w:rPr>
                <w:rFonts w:ascii="Courier New" w:hAnsi="Courier New"/>
                <w:sz w:val="20"/>
                <w:szCs w:val="20"/>
              </w:rPr>
              <w:t>4</w:t>
            </w:r>
          </w:p>
        </w:tc>
        <w:tc>
          <w:tcPr>
            <w:tcW w:w="1440" w:type="dxa"/>
          </w:tcPr>
          <w:p w:rsidR="004B1C99" w:rsidRPr="008533D2" w:rsidRDefault="004B1C99" w:rsidP="004B1C99">
            <w:pPr>
              <w:jc w:val="right"/>
              <w:rPr>
                <w:rFonts w:ascii="Courier New" w:hAnsi="Courier New"/>
                <w:sz w:val="20"/>
                <w:szCs w:val="20"/>
              </w:rPr>
            </w:pPr>
            <w:r w:rsidRPr="008533D2">
              <w:rPr>
                <w:rFonts w:ascii="Courier New" w:hAnsi="Courier New"/>
                <w:sz w:val="20"/>
                <w:szCs w:val="20"/>
              </w:rPr>
              <w:t>$9,</w:t>
            </w:r>
            <w:r>
              <w:rPr>
                <w:rFonts w:ascii="Courier New" w:hAnsi="Courier New"/>
                <w:sz w:val="20"/>
                <w:szCs w:val="20"/>
              </w:rPr>
              <w:t>889</w:t>
            </w:r>
            <w:r w:rsidRPr="008533D2">
              <w:rPr>
                <w:rFonts w:ascii="Courier New" w:hAnsi="Courier New"/>
                <w:sz w:val="20"/>
                <w:szCs w:val="20"/>
              </w:rPr>
              <w:t>,</w:t>
            </w:r>
            <w:r>
              <w:rPr>
                <w:rFonts w:ascii="Courier New" w:hAnsi="Courier New"/>
                <w:sz w:val="20"/>
                <w:szCs w:val="20"/>
              </w:rPr>
              <w:t>994</w:t>
            </w:r>
          </w:p>
        </w:tc>
      </w:tr>
    </w:tbl>
    <w:p w:rsidR="004F3E41" w:rsidRPr="00965A97" w:rsidRDefault="004F3E41" w:rsidP="002F495E">
      <w:pPr>
        <w:rPr>
          <w:rFonts w:ascii="Courier New" w:hAnsi="Courier New"/>
        </w:rPr>
      </w:pPr>
    </w:p>
    <w:p w:rsidR="006A457D" w:rsidRDefault="006A457D" w:rsidP="002F495E">
      <w:pPr>
        <w:rPr>
          <w:rFonts w:ascii="Courier New" w:hAnsi="Courier New"/>
        </w:rPr>
      </w:pPr>
    </w:p>
    <w:p w:rsidR="0064188A" w:rsidRDefault="0064188A" w:rsidP="002F495E">
      <w:pPr>
        <w:rPr>
          <w:rFonts w:ascii="Courier New" w:hAnsi="Courier New"/>
        </w:rPr>
      </w:pPr>
    </w:p>
    <w:p w:rsidR="0064188A" w:rsidRDefault="0064188A" w:rsidP="002F495E">
      <w:pPr>
        <w:rPr>
          <w:rFonts w:ascii="Courier New" w:hAnsi="Courier New"/>
        </w:rPr>
      </w:pPr>
    </w:p>
    <w:p w:rsidR="00324126" w:rsidRDefault="004F3E41" w:rsidP="002F495E">
      <w:pPr>
        <w:rPr>
          <w:rFonts w:ascii="Courier New" w:hAnsi="Courier New"/>
        </w:rPr>
      </w:pPr>
      <w:r w:rsidRPr="00965A97">
        <w:rPr>
          <w:rFonts w:ascii="Courier New" w:hAnsi="Courier New"/>
          <w:b/>
        </w:rPr>
        <w:lastRenderedPageBreak/>
        <w:t xml:space="preserve">15.  </w:t>
      </w:r>
      <w:r w:rsidR="007F65EC" w:rsidRPr="00965A97">
        <w:rPr>
          <w:rFonts w:ascii="Courier New" w:hAnsi="Courier New"/>
          <w:b/>
        </w:rPr>
        <w:t xml:space="preserve">Program </w:t>
      </w:r>
      <w:r w:rsidR="00A56055">
        <w:rPr>
          <w:rFonts w:ascii="Courier New" w:hAnsi="Courier New"/>
          <w:b/>
        </w:rPr>
        <w:t>C</w:t>
      </w:r>
      <w:r w:rsidR="007F65EC" w:rsidRPr="00965A97">
        <w:rPr>
          <w:rFonts w:ascii="Courier New" w:hAnsi="Courier New"/>
          <w:b/>
        </w:rPr>
        <w:t>hanges</w:t>
      </w:r>
      <w:r w:rsidR="007F65EC" w:rsidRPr="00965A97">
        <w:rPr>
          <w:rFonts w:ascii="Courier New" w:hAnsi="Courier New"/>
        </w:rPr>
        <w:t xml:space="preserve">.  The changes to </w:t>
      </w:r>
      <w:r w:rsidR="00324126">
        <w:rPr>
          <w:rFonts w:ascii="Courier New" w:hAnsi="Courier New"/>
        </w:rPr>
        <w:t>estimates in paragraphs</w:t>
      </w:r>
      <w:r w:rsidR="007F65EC" w:rsidRPr="00965A97">
        <w:rPr>
          <w:rFonts w:ascii="Courier New" w:hAnsi="Courier New"/>
        </w:rPr>
        <w:t xml:space="preserve"> 12 and </w:t>
      </w:r>
      <w:r w:rsidR="007E29B7">
        <w:rPr>
          <w:rFonts w:ascii="Courier New" w:hAnsi="Courier New"/>
        </w:rPr>
        <w:t xml:space="preserve">14, above, are due </w:t>
      </w:r>
      <w:r w:rsidR="00324126">
        <w:rPr>
          <w:rFonts w:ascii="Courier New" w:hAnsi="Courier New"/>
        </w:rPr>
        <w:t>to:</w:t>
      </w:r>
    </w:p>
    <w:p w:rsidR="00324126" w:rsidRDefault="00324126" w:rsidP="002F495E">
      <w:pPr>
        <w:rPr>
          <w:rFonts w:ascii="Courier New" w:hAnsi="Courier New"/>
        </w:rPr>
      </w:pPr>
    </w:p>
    <w:p w:rsidR="004F3E41" w:rsidRDefault="00324126" w:rsidP="009E3948">
      <w:pPr>
        <w:pStyle w:val="ListParagraph"/>
        <w:numPr>
          <w:ilvl w:val="0"/>
          <w:numId w:val="3"/>
        </w:numPr>
        <w:rPr>
          <w:rFonts w:ascii="Courier New" w:hAnsi="Courier New"/>
        </w:rPr>
      </w:pPr>
      <w:r w:rsidRPr="00324126">
        <w:rPr>
          <w:rFonts w:ascii="Courier New" w:hAnsi="Courier New"/>
        </w:rPr>
        <w:t>A</w:t>
      </w:r>
      <w:r w:rsidR="007E29B7" w:rsidRPr="00324126">
        <w:rPr>
          <w:rFonts w:ascii="Courier New" w:hAnsi="Courier New"/>
        </w:rPr>
        <w:t xml:space="preserve"> de</w:t>
      </w:r>
      <w:r w:rsidR="00585F35" w:rsidRPr="00324126">
        <w:rPr>
          <w:rFonts w:ascii="Courier New" w:hAnsi="Courier New"/>
        </w:rPr>
        <w:t xml:space="preserve">crease </w:t>
      </w:r>
      <w:r w:rsidR="007E29B7" w:rsidRPr="00324126">
        <w:rPr>
          <w:rFonts w:ascii="Courier New" w:hAnsi="Courier New"/>
        </w:rPr>
        <w:t>in the</w:t>
      </w:r>
      <w:r w:rsidR="00294BCC" w:rsidRPr="00324126">
        <w:rPr>
          <w:rFonts w:ascii="Courier New" w:hAnsi="Courier New"/>
        </w:rPr>
        <w:t xml:space="preserve"> </w:t>
      </w:r>
      <w:r w:rsidR="00391352" w:rsidRPr="00324126">
        <w:rPr>
          <w:rFonts w:ascii="Courier New" w:hAnsi="Courier New"/>
        </w:rPr>
        <w:t xml:space="preserve">number of </w:t>
      </w:r>
      <w:r w:rsidR="00294BCC" w:rsidRPr="00324126">
        <w:rPr>
          <w:rFonts w:ascii="Courier New" w:hAnsi="Courier New"/>
        </w:rPr>
        <w:t xml:space="preserve">contract modifications to </w:t>
      </w:r>
      <w:r w:rsidR="00391352" w:rsidRPr="00324126">
        <w:rPr>
          <w:rFonts w:ascii="Courier New" w:hAnsi="Courier New"/>
        </w:rPr>
        <w:t>construction contracts</w:t>
      </w:r>
      <w:r w:rsidR="007F65EC" w:rsidRPr="00324126">
        <w:rPr>
          <w:rFonts w:ascii="Courier New" w:hAnsi="Courier New"/>
        </w:rPr>
        <w:t>.</w:t>
      </w:r>
      <w:r w:rsidRPr="00324126">
        <w:rPr>
          <w:rFonts w:ascii="Courier New" w:hAnsi="Courier New"/>
        </w:rPr>
        <w:t xml:space="preserve"> </w:t>
      </w:r>
      <w:r w:rsidR="009E3948">
        <w:rPr>
          <w:rFonts w:ascii="Courier New" w:hAnsi="Courier New"/>
        </w:rPr>
        <w:t xml:space="preserve"> </w:t>
      </w:r>
      <w:r w:rsidRPr="00324126">
        <w:rPr>
          <w:rFonts w:ascii="Courier New" w:hAnsi="Courier New"/>
        </w:rPr>
        <w:t xml:space="preserve">In FY 2014, there were 3,250 contract actions for construction that required submission of a price breakdown, which resulted in a contract modification supplemental agreement resulting in 341,250 </w:t>
      </w:r>
      <w:r w:rsidR="004B1C99">
        <w:rPr>
          <w:rFonts w:ascii="Courier New" w:hAnsi="Courier New"/>
        </w:rPr>
        <w:t>burden hours</w:t>
      </w:r>
      <w:r w:rsidRPr="00324126">
        <w:rPr>
          <w:rFonts w:ascii="Courier New" w:hAnsi="Courier New"/>
        </w:rPr>
        <w:t xml:space="preserve">.  The FY 2014 estimates reflect a lower number of </w:t>
      </w:r>
      <w:r w:rsidR="008E65F7">
        <w:rPr>
          <w:rFonts w:ascii="Courier New" w:hAnsi="Courier New"/>
        </w:rPr>
        <w:t xml:space="preserve">responses and </w:t>
      </w:r>
      <w:r w:rsidRPr="00324126">
        <w:rPr>
          <w:rFonts w:ascii="Courier New" w:hAnsi="Courier New"/>
        </w:rPr>
        <w:t xml:space="preserve">respondents (from 3,409) and a corresponding lower estimated number of </w:t>
      </w:r>
      <w:r w:rsidR="008E65F7">
        <w:rPr>
          <w:rFonts w:ascii="Courier New" w:hAnsi="Courier New"/>
        </w:rPr>
        <w:t>burden hours</w:t>
      </w:r>
      <w:r w:rsidRPr="00324126">
        <w:rPr>
          <w:rFonts w:ascii="Courier New" w:hAnsi="Courier New"/>
        </w:rPr>
        <w:t xml:space="preserve"> (from 357,945) from the FY 2011 FPDS data.</w:t>
      </w:r>
    </w:p>
    <w:p w:rsidR="00DE1F3B" w:rsidRDefault="00DE1F3B" w:rsidP="00DE1F3B">
      <w:pPr>
        <w:pStyle w:val="ListParagraph"/>
        <w:ind w:left="360"/>
        <w:rPr>
          <w:rFonts w:ascii="Courier New" w:hAnsi="Courier New"/>
        </w:rPr>
      </w:pPr>
    </w:p>
    <w:p w:rsidR="009E3948" w:rsidRPr="009E3948" w:rsidRDefault="009E3948" w:rsidP="009E3948">
      <w:pPr>
        <w:pStyle w:val="ListParagraph"/>
        <w:numPr>
          <w:ilvl w:val="0"/>
          <w:numId w:val="3"/>
        </w:numPr>
        <w:rPr>
          <w:rFonts w:ascii="Courier New" w:hAnsi="Courier New"/>
        </w:rPr>
      </w:pPr>
      <w:r w:rsidRPr="009E3948">
        <w:rPr>
          <w:rFonts w:ascii="Courier New" w:hAnsi="Courier New"/>
        </w:rPr>
        <w:t>The estimates for clauses</w:t>
      </w:r>
      <w:r>
        <w:rPr>
          <w:rFonts w:ascii="Courier New" w:hAnsi="Courier New"/>
        </w:rPr>
        <w:t xml:space="preserve"> </w:t>
      </w:r>
      <w:r w:rsidRPr="001E0312">
        <w:rPr>
          <w:rFonts w:ascii="Courier New" w:hAnsi="Courier New" w:cs="Courier New"/>
          <w:sz w:val="20"/>
          <w:szCs w:val="20"/>
        </w:rPr>
        <w:t>252.236-7010</w:t>
      </w:r>
      <w:r>
        <w:rPr>
          <w:rFonts w:ascii="Courier New" w:hAnsi="Courier New" w:cs="Courier New"/>
          <w:sz w:val="20"/>
          <w:szCs w:val="20"/>
        </w:rPr>
        <w:t xml:space="preserve"> and </w:t>
      </w:r>
      <w:r w:rsidRPr="001E0312">
        <w:rPr>
          <w:rFonts w:ascii="Courier New" w:hAnsi="Courier New" w:cs="Courier New"/>
          <w:sz w:val="20"/>
          <w:szCs w:val="20"/>
        </w:rPr>
        <w:t>7012</w:t>
      </w:r>
      <w:r>
        <w:rPr>
          <w:rFonts w:ascii="Courier New" w:hAnsi="Courier New" w:cs="Courier New"/>
          <w:sz w:val="20"/>
          <w:szCs w:val="20"/>
        </w:rPr>
        <w:t xml:space="preserve"> </w:t>
      </w:r>
      <w:r w:rsidRPr="009E3948">
        <w:rPr>
          <w:rFonts w:ascii="Courier New" w:hAnsi="Courier New"/>
        </w:rPr>
        <w:t>are based on FPDS data</w:t>
      </w:r>
      <w:r>
        <w:rPr>
          <w:rFonts w:ascii="Courier New" w:hAnsi="Courier New"/>
        </w:rPr>
        <w:t>, which</w:t>
      </w:r>
      <w:r w:rsidRPr="009E3948">
        <w:rPr>
          <w:rFonts w:ascii="Courier New" w:hAnsi="Courier New"/>
        </w:rPr>
        <w:t xml:space="preserve"> reflect new awards of contracts in FY 2014, for the geographic regions denoted in each of the clauses.  The number of respondents is reduced from the prior estimate of 48 respondents and 96 responses to 21 respondents and 37 responses, respectively</w:t>
      </w:r>
      <w:r w:rsidR="008E65F7">
        <w:rPr>
          <w:rFonts w:ascii="Courier New" w:hAnsi="Courier New"/>
        </w:rPr>
        <w:t>,</w:t>
      </w:r>
      <w:r w:rsidRPr="009E3948">
        <w:rPr>
          <w:rFonts w:ascii="Courier New" w:hAnsi="Courier New"/>
        </w:rPr>
        <w:t xml:space="preserve"> to reflect current FPDS data.</w:t>
      </w:r>
    </w:p>
    <w:p w:rsidR="009E3948" w:rsidRPr="00324126" w:rsidRDefault="009E3948" w:rsidP="009E3948">
      <w:pPr>
        <w:pStyle w:val="ListParagraph"/>
        <w:ind w:left="360"/>
        <w:rPr>
          <w:rFonts w:ascii="Courier New" w:hAnsi="Courier New"/>
        </w:rPr>
      </w:pPr>
    </w:p>
    <w:p w:rsidR="004F3E41" w:rsidRDefault="009E3948" w:rsidP="002F495E">
      <w:pPr>
        <w:rPr>
          <w:rFonts w:ascii="Courier New" w:hAnsi="Courier New"/>
        </w:rPr>
      </w:pPr>
      <w:r>
        <w:rPr>
          <w:rFonts w:ascii="Courier New" w:hAnsi="Courier New"/>
        </w:rPr>
        <w:t>The following table summarizes the changes discussed above.</w:t>
      </w:r>
    </w:p>
    <w:p w:rsidR="009E3948" w:rsidRDefault="009E3948" w:rsidP="002F495E">
      <w:pPr>
        <w:rPr>
          <w:rFonts w:ascii="Courier New" w:hAnsi="Courier New"/>
        </w:rPr>
      </w:pPr>
    </w:p>
    <w:tbl>
      <w:tblPr>
        <w:tblStyle w:val="TableGrid"/>
        <w:tblW w:w="0" w:type="auto"/>
        <w:tblInd w:w="1130" w:type="dxa"/>
        <w:tblLook w:val="04A0" w:firstRow="1" w:lastRow="0" w:firstColumn="1" w:lastColumn="0" w:noHBand="0" w:noVBand="1"/>
      </w:tblPr>
      <w:tblGrid>
        <w:gridCol w:w="2443"/>
        <w:gridCol w:w="1225"/>
        <w:gridCol w:w="1225"/>
        <w:gridCol w:w="1735"/>
      </w:tblGrid>
      <w:tr w:rsidR="009E3948" w:rsidRPr="009E3948" w:rsidTr="008E65F7">
        <w:trPr>
          <w:trHeight w:val="204"/>
        </w:trPr>
        <w:tc>
          <w:tcPr>
            <w:tcW w:w="2443" w:type="dxa"/>
            <w:noWrap/>
            <w:hideMark/>
          </w:tcPr>
          <w:p w:rsidR="009E3948" w:rsidRPr="009E3948" w:rsidRDefault="009E3948">
            <w:pPr>
              <w:rPr>
                <w:rFonts w:ascii="Courier New" w:hAnsi="Courier New"/>
                <w:sz w:val="20"/>
                <w:szCs w:val="20"/>
              </w:rPr>
            </w:pPr>
            <w:r w:rsidRPr="009E3948">
              <w:rPr>
                <w:rFonts w:ascii="Courier New" w:hAnsi="Courier New"/>
                <w:sz w:val="20"/>
                <w:szCs w:val="20"/>
              </w:rPr>
              <w:t>Change in Burden</w:t>
            </w:r>
          </w:p>
        </w:tc>
        <w:tc>
          <w:tcPr>
            <w:tcW w:w="1225" w:type="dxa"/>
            <w:noWrap/>
            <w:hideMark/>
          </w:tcPr>
          <w:p w:rsidR="009E3948" w:rsidRPr="009E3948" w:rsidRDefault="009E3948">
            <w:pPr>
              <w:rPr>
                <w:rFonts w:ascii="Courier New" w:hAnsi="Courier New"/>
                <w:sz w:val="20"/>
                <w:szCs w:val="20"/>
              </w:rPr>
            </w:pPr>
          </w:p>
        </w:tc>
        <w:tc>
          <w:tcPr>
            <w:tcW w:w="1225" w:type="dxa"/>
            <w:noWrap/>
            <w:hideMark/>
          </w:tcPr>
          <w:p w:rsidR="009E3948" w:rsidRPr="009E3948" w:rsidRDefault="009E3948">
            <w:pPr>
              <w:rPr>
                <w:rFonts w:ascii="Courier New" w:hAnsi="Courier New"/>
                <w:sz w:val="20"/>
                <w:szCs w:val="20"/>
              </w:rPr>
            </w:pPr>
          </w:p>
        </w:tc>
        <w:tc>
          <w:tcPr>
            <w:tcW w:w="1735" w:type="dxa"/>
            <w:noWrap/>
            <w:hideMark/>
          </w:tcPr>
          <w:p w:rsidR="009E3948" w:rsidRPr="009E3948" w:rsidRDefault="009E3948">
            <w:pPr>
              <w:rPr>
                <w:rFonts w:ascii="Courier New" w:hAnsi="Courier New"/>
                <w:sz w:val="20"/>
                <w:szCs w:val="20"/>
              </w:rPr>
            </w:pPr>
          </w:p>
        </w:tc>
      </w:tr>
      <w:tr w:rsidR="009E3948" w:rsidRPr="009E3948" w:rsidTr="008E65F7">
        <w:trPr>
          <w:trHeight w:val="204"/>
        </w:trPr>
        <w:tc>
          <w:tcPr>
            <w:tcW w:w="2443" w:type="dxa"/>
            <w:noWrap/>
            <w:hideMark/>
          </w:tcPr>
          <w:p w:rsidR="009E3948" w:rsidRPr="009E3948" w:rsidRDefault="009E3948">
            <w:pPr>
              <w:rPr>
                <w:rFonts w:ascii="Courier New" w:hAnsi="Courier New"/>
                <w:sz w:val="20"/>
                <w:szCs w:val="20"/>
              </w:rPr>
            </w:pPr>
            <w:r w:rsidRPr="009E3948">
              <w:rPr>
                <w:rFonts w:ascii="Courier New" w:hAnsi="Courier New"/>
                <w:sz w:val="20"/>
                <w:szCs w:val="20"/>
              </w:rPr>
              <w:t> </w:t>
            </w:r>
          </w:p>
        </w:tc>
        <w:tc>
          <w:tcPr>
            <w:tcW w:w="1225" w:type="dxa"/>
            <w:noWrap/>
            <w:hideMark/>
          </w:tcPr>
          <w:p w:rsidR="009E3948" w:rsidRPr="009E3948" w:rsidRDefault="009E3948" w:rsidP="009E3948">
            <w:pPr>
              <w:rPr>
                <w:rFonts w:ascii="Courier New" w:hAnsi="Courier New"/>
                <w:b/>
                <w:bCs/>
                <w:sz w:val="20"/>
                <w:szCs w:val="20"/>
              </w:rPr>
            </w:pPr>
            <w:r w:rsidRPr="009E3948">
              <w:rPr>
                <w:rFonts w:ascii="Courier New" w:hAnsi="Courier New"/>
                <w:b/>
                <w:bCs/>
                <w:sz w:val="20"/>
                <w:szCs w:val="20"/>
              </w:rPr>
              <w:t>2011</w:t>
            </w:r>
          </w:p>
        </w:tc>
        <w:tc>
          <w:tcPr>
            <w:tcW w:w="1225" w:type="dxa"/>
            <w:noWrap/>
            <w:hideMark/>
          </w:tcPr>
          <w:p w:rsidR="009E3948" w:rsidRPr="009E3948" w:rsidRDefault="009E3948" w:rsidP="008E65F7">
            <w:pPr>
              <w:rPr>
                <w:rFonts w:ascii="Courier New" w:hAnsi="Courier New"/>
                <w:b/>
                <w:bCs/>
                <w:sz w:val="20"/>
                <w:szCs w:val="20"/>
              </w:rPr>
            </w:pPr>
            <w:r w:rsidRPr="009E3948">
              <w:rPr>
                <w:rFonts w:ascii="Courier New" w:hAnsi="Courier New"/>
                <w:b/>
                <w:bCs/>
                <w:sz w:val="20"/>
                <w:szCs w:val="20"/>
              </w:rPr>
              <w:t>201</w:t>
            </w:r>
            <w:r w:rsidR="008E65F7">
              <w:rPr>
                <w:rFonts w:ascii="Courier New" w:hAnsi="Courier New"/>
                <w:b/>
                <w:bCs/>
                <w:sz w:val="20"/>
                <w:szCs w:val="20"/>
              </w:rPr>
              <w:t>4</w:t>
            </w:r>
          </w:p>
        </w:tc>
        <w:tc>
          <w:tcPr>
            <w:tcW w:w="1735" w:type="dxa"/>
            <w:noWrap/>
            <w:hideMark/>
          </w:tcPr>
          <w:p w:rsidR="009E3948" w:rsidRPr="009E3948" w:rsidRDefault="009E3948" w:rsidP="009E3948">
            <w:pPr>
              <w:rPr>
                <w:rFonts w:ascii="Courier New" w:hAnsi="Courier New"/>
                <w:b/>
                <w:bCs/>
                <w:sz w:val="20"/>
                <w:szCs w:val="20"/>
              </w:rPr>
            </w:pPr>
            <w:r w:rsidRPr="009E3948">
              <w:rPr>
                <w:rFonts w:ascii="Courier New" w:hAnsi="Courier New"/>
                <w:b/>
                <w:bCs/>
                <w:sz w:val="20"/>
                <w:szCs w:val="20"/>
              </w:rPr>
              <w:t>Difference</w:t>
            </w:r>
          </w:p>
        </w:tc>
      </w:tr>
      <w:tr w:rsidR="009E3948" w:rsidRPr="009E3948" w:rsidTr="008E65F7">
        <w:trPr>
          <w:trHeight w:val="204"/>
        </w:trPr>
        <w:tc>
          <w:tcPr>
            <w:tcW w:w="2443" w:type="dxa"/>
            <w:noWrap/>
            <w:hideMark/>
          </w:tcPr>
          <w:p w:rsidR="009E3948" w:rsidRPr="009E3948" w:rsidRDefault="009E3948">
            <w:pPr>
              <w:rPr>
                <w:rFonts w:ascii="Courier New" w:hAnsi="Courier New"/>
                <w:sz w:val="20"/>
                <w:szCs w:val="20"/>
              </w:rPr>
            </w:pPr>
            <w:r w:rsidRPr="009E3948">
              <w:rPr>
                <w:rFonts w:ascii="Courier New" w:hAnsi="Courier New"/>
                <w:sz w:val="20"/>
                <w:szCs w:val="20"/>
              </w:rPr>
              <w:t>Total Respondents</w:t>
            </w:r>
          </w:p>
        </w:tc>
        <w:tc>
          <w:tcPr>
            <w:tcW w:w="122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3,539</w:t>
            </w:r>
          </w:p>
        </w:tc>
        <w:tc>
          <w:tcPr>
            <w:tcW w:w="122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3,353</w:t>
            </w:r>
          </w:p>
        </w:tc>
        <w:tc>
          <w:tcPr>
            <w:tcW w:w="173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-186</w:t>
            </w:r>
          </w:p>
        </w:tc>
      </w:tr>
      <w:tr w:rsidR="009E3948" w:rsidRPr="009E3948" w:rsidTr="008E65F7">
        <w:trPr>
          <w:trHeight w:val="204"/>
        </w:trPr>
        <w:tc>
          <w:tcPr>
            <w:tcW w:w="2443" w:type="dxa"/>
            <w:noWrap/>
            <w:hideMark/>
          </w:tcPr>
          <w:p w:rsidR="009E3948" w:rsidRPr="009E3948" w:rsidRDefault="009E3948">
            <w:pPr>
              <w:rPr>
                <w:rFonts w:ascii="Courier New" w:hAnsi="Courier New"/>
                <w:sz w:val="20"/>
                <w:szCs w:val="20"/>
              </w:rPr>
            </w:pPr>
            <w:r w:rsidRPr="009E3948">
              <w:rPr>
                <w:rFonts w:ascii="Courier New" w:hAnsi="Courier New"/>
                <w:sz w:val="20"/>
                <w:szCs w:val="20"/>
              </w:rPr>
              <w:t>Annual Responses</w:t>
            </w:r>
          </w:p>
        </w:tc>
        <w:tc>
          <w:tcPr>
            <w:tcW w:w="122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3,587</w:t>
            </w:r>
          </w:p>
        </w:tc>
        <w:tc>
          <w:tcPr>
            <w:tcW w:w="122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3,369</w:t>
            </w:r>
          </w:p>
        </w:tc>
        <w:tc>
          <w:tcPr>
            <w:tcW w:w="173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-218</w:t>
            </w:r>
          </w:p>
        </w:tc>
      </w:tr>
      <w:tr w:rsidR="009E3948" w:rsidRPr="009E3948" w:rsidTr="008E65F7">
        <w:trPr>
          <w:trHeight w:val="204"/>
        </w:trPr>
        <w:tc>
          <w:tcPr>
            <w:tcW w:w="2443" w:type="dxa"/>
            <w:noWrap/>
            <w:hideMark/>
          </w:tcPr>
          <w:p w:rsidR="009E3948" w:rsidRPr="009E3948" w:rsidRDefault="009E3948">
            <w:pPr>
              <w:rPr>
                <w:rFonts w:ascii="Courier New" w:hAnsi="Courier New"/>
                <w:sz w:val="20"/>
                <w:szCs w:val="20"/>
              </w:rPr>
            </w:pPr>
            <w:r w:rsidRPr="009E3948">
              <w:rPr>
                <w:rFonts w:ascii="Courier New" w:hAnsi="Courier New"/>
                <w:sz w:val="20"/>
                <w:szCs w:val="20"/>
              </w:rPr>
              <w:t>Annual Burden Hours</w:t>
            </w:r>
          </w:p>
        </w:tc>
        <w:tc>
          <w:tcPr>
            <w:tcW w:w="122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359,015</w:t>
            </w:r>
          </w:p>
        </w:tc>
        <w:tc>
          <w:tcPr>
            <w:tcW w:w="122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342,315</w:t>
            </w:r>
          </w:p>
        </w:tc>
        <w:tc>
          <w:tcPr>
            <w:tcW w:w="1735" w:type="dxa"/>
            <w:noWrap/>
            <w:hideMark/>
          </w:tcPr>
          <w:p w:rsidR="009E3948" w:rsidRPr="009E3948" w:rsidRDefault="009E3948" w:rsidP="009E3948">
            <w:pPr>
              <w:rPr>
                <w:rFonts w:ascii="Courier New" w:hAnsi="Courier New"/>
                <w:sz w:val="20"/>
                <w:szCs w:val="20"/>
              </w:rPr>
            </w:pPr>
          </w:p>
          <w:p w:rsidR="009E3948" w:rsidRPr="009E3948" w:rsidRDefault="009E3948" w:rsidP="009E3948">
            <w:pPr>
              <w:rPr>
                <w:rFonts w:ascii="Courier New" w:hAnsi="Courier New"/>
                <w:sz w:val="20"/>
                <w:szCs w:val="20"/>
              </w:rPr>
            </w:pPr>
            <w:r w:rsidRPr="009E3948">
              <w:rPr>
                <w:rFonts w:ascii="Courier New" w:hAnsi="Courier New"/>
                <w:sz w:val="20"/>
                <w:szCs w:val="20"/>
              </w:rPr>
              <w:t>-16,700</w:t>
            </w:r>
          </w:p>
        </w:tc>
      </w:tr>
    </w:tbl>
    <w:p w:rsidR="009E3948" w:rsidRPr="00965A97" w:rsidRDefault="009E3948" w:rsidP="002F495E">
      <w:pPr>
        <w:rPr>
          <w:rFonts w:ascii="Courier New" w:hAnsi="Courier New"/>
        </w:rPr>
      </w:pPr>
    </w:p>
    <w:p w:rsidR="004F3E41" w:rsidRPr="00965A97" w:rsidRDefault="004F3E41" w:rsidP="002F495E">
      <w:pPr>
        <w:rPr>
          <w:rFonts w:ascii="Courier New" w:hAnsi="Courier New"/>
        </w:rPr>
      </w:pPr>
      <w:r w:rsidRPr="00965A97">
        <w:rPr>
          <w:rFonts w:ascii="Courier New" w:hAnsi="Courier New"/>
          <w:b/>
        </w:rPr>
        <w:t xml:space="preserve">16.  </w:t>
      </w:r>
      <w:r w:rsidR="007F65EC" w:rsidRPr="00965A97">
        <w:rPr>
          <w:rFonts w:ascii="Courier New" w:hAnsi="Courier New"/>
          <w:b/>
        </w:rPr>
        <w:t>Publication</w:t>
      </w:r>
      <w:r w:rsidR="007F65EC" w:rsidRPr="00965A97">
        <w:rPr>
          <w:rFonts w:ascii="Courier New" w:hAnsi="Courier New"/>
        </w:rPr>
        <w:t xml:space="preserve">.  </w:t>
      </w:r>
      <w:r w:rsidRPr="00965A97">
        <w:rPr>
          <w:rFonts w:ascii="Courier New" w:hAnsi="Courier New"/>
        </w:rPr>
        <w:t>Results of this information collection will not be published.</w:t>
      </w:r>
    </w:p>
    <w:p w:rsidR="004F3E41" w:rsidRPr="00965A97" w:rsidRDefault="004F3E41" w:rsidP="002F495E">
      <w:pPr>
        <w:rPr>
          <w:rFonts w:ascii="Courier New" w:hAnsi="Courier New"/>
        </w:rPr>
      </w:pPr>
    </w:p>
    <w:p w:rsidR="004F3E41" w:rsidRPr="00094A3D" w:rsidRDefault="004F3E41" w:rsidP="002F495E">
      <w:pPr>
        <w:rPr>
          <w:rFonts w:ascii="Courier New" w:hAnsi="Courier New"/>
        </w:rPr>
      </w:pPr>
      <w:r w:rsidRPr="00965A97">
        <w:rPr>
          <w:rFonts w:ascii="Courier New" w:hAnsi="Courier New"/>
          <w:b/>
        </w:rPr>
        <w:t xml:space="preserve">17.  </w:t>
      </w:r>
      <w:r w:rsidR="007F65EC" w:rsidRPr="00965A97">
        <w:rPr>
          <w:rFonts w:ascii="Courier New" w:hAnsi="Courier New"/>
          <w:b/>
        </w:rPr>
        <w:t>Expiration Date</w:t>
      </w:r>
      <w:r w:rsidR="007F65EC" w:rsidRPr="00094A3D">
        <w:rPr>
          <w:rFonts w:ascii="Courier New" w:hAnsi="Courier New"/>
        </w:rPr>
        <w:t xml:space="preserve">.  </w:t>
      </w:r>
      <w:proofErr w:type="gramStart"/>
      <w:r w:rsidR="002F5087" w:rsidRPr="00094A3D">
        <w:rPr>
          <w:rFonts w:ascii="Courier New" w:hAnsi="Courier New"/>
        </w:rPr>
        <w:t>DoD</w:t>
      </w:r>
      <w:proofErr w:type="gramEnd"/>
      <w:r w:rsidR="002F5087" w:rsidRPr="00094A3D">
        <w:rPr>
          <w:rFonts w:ascii="Courier New" w:hAnsi="Courier New"/>
        </w:rPr>
        <w:t xml:space="preserve"> does not seek approval to not display the expiration date for OMB approval of the information collection.</w:t>
      </w:r>
    </w:p>
    <w:p w:rsidR="004F3E41" w:rsidRPr="00965A97" w:rsidRDefault="004F3E41" w:rsidP="002F495E">
      <w:pPr>
        <w:rPr>
          <w:rFonts w:ascii="Courier New" w:hAnsi="Courier New"/>
        </w:rPr>
      </w:pPr>
    </w:p>
    <w:p w:rsidR="004F3E41" w:rsidRPr="00965A97" w:rsidRDefault="004F3E41" w:rsidP="002F495E">
      <w:pPr>
        <w:rPr>
          <w:rFonts w:ascii="Courier New" w:hAnsi="Courier New"/>
        </w:rPr>
      </w:pPr>
      <w:r w:rsidRPr="00965A97">
        <w:rPr>
          <w:rFonts w:ascii="Courier New" w:hAnsi="Courier New"/>
          <w:b/>
        </w:rPr>
        <w:t xml:space="preserve">18.  </w:t>
      </w:r>
      <w:r w:rsidR="007F65EC" w:rsidRPr="00965A97">
        <w:rPr>
          <w:rFonts w:ascii="Courier New" w:hAnsi="Courier New"/>
          <w:b/>
        </w:rPr>
        <w:t>Certification</w:t>
      </w:r>
      <w:r w:rsidR="007F65EC" w:rsidRPr="00965A97">
        <w:rPr>
          <w:rFonts w:ascii="Courier New" w:hAnsi="Courier New"/>
        </w:rPr>
        <w:t xml:space="preserve">.  </w:t>
      </w:r>
      <w:r w:rsidRPr="00965A97">
        <w:rPr>
          <w:rFonts w:ascii="Courier New" w:hAnsi="Courier New"/>
        </w:rPr>
        <w:t>There are no exceptions to the certificate statement identified in Item 19 of OMB Form 83-I.</w:t>
      </w:r>
    </w:p>
    <w:p w:rsidR="004F3E41" w:rsidRPr="00965A97" w:rsidRDefault="004F3E41" w:rsidP="002F495E">
      <w:pPr>
        <w:rPr>
          <w:rFonts w:ascii="Courier New" w:hAnsi="Courier New"/>
        </w:rPr>
      </w:pPr>
    </w:p>
    <w:p w:rsidR="004F3E41" w:rsidRPr="00965A97" w:rsidRDefault="007F65EC" w:rsidP="002F495E">
      <w:pPr>
        <w:rPr>
          <w:rFonts w:ascii="Courier New" w:hAnsi="Courier New"/>
          <w:b/>
        </w:rPr>
      </w:pPr>
      <w:r w:rsidRPr="00965A97">
        <w:rPr>
          <w:rFonts w:ascii="Courier New" w:hAnsi="Courier New"/>
          <w:b/>
        </w:rPr>
        <w:t xml:space="preserve">B.  </w:t>
      </w:r>
      <w:r w:rsidR="004F3E41" w:rsidRPr="00965A97">
        <w:rPr>
          <w:rFonts w:ascii="Courier New" w:hAnsi="Courier New"/>
          <w:b/>
        </w:rPr>
        <w:t>COLLECTIONS OF INFORMATION EMPLOYING STATISTICAL METHODS</w:t>
      </w:r>
    </w:p>
    <w:p w:rsidR="004F3E41" w:rsidRPr="00965A97" w:rsidRDefault="004F3E41" w:rsidP="002F495E">
      <w:pPr>
        <w:rPr>
          <w:rFonts w:ascii="Courier New" w:hAnsi="Courier New"/>
          <w:b/>
        </w:rPr>
      </w:pPr>
    </w:p>
    <w:p w:rsidR="004F3E41" w:rsidRPr="00965A97" w:rsidRDefault="007F65EC" w:rsidP="007F65EC">
      <w:pPr>
        <w:ind w:firstLine="720"/>
        <w:rPr>
          <w:rFonts w:ascii="Courier New" w:hAnsi="Courier New"/>
        </w:rPr>
      </w:pPr>
      <w:r w:rsidRPr="00965A97">
        <w:rPr>
          <w:rFonts w:ascii="Courier New" w:hAnsi="Courier New"/>
        </w:rPr>
        <w:t xml:space="preserve">Results will not be tabulated.  </w:t>
      </w:r>
      <w:r w:rsidR="004F3E41" w:rsidRPr="00965A97">
        <w:rPr>
          <w:rFonts w:ascii="Courier New" w:hAnsi="Courier New"/>
        </w:rPr>
        <w:t>Statistical methods will not be employed.</w:t>
      </w:r>
    </w:p>
    <w:sectPr w:rsidR="004F3E41" w:rsidRPr="00965A97" w:rsidSect="007F30C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15" w:rsidRDefault="000C7E15">
      <w:r>
        <w:separator/>
      </w:r>
    </w:p>
  </w:endnote>
  <w:endnote w:type="continuationSeparator" w:id="0">
    <w:p w:rsidR="000C7E15" w:rsidRDefault="000C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15" w:rsidRDefault="00423DC1" w:rsidP="005B755C">
    <w:pPr>
      <w:pStyle w:val="Footer"/>
      <w:framePr w:wrap="around" w:vAnchor="text" w:hAnchor="margin" w:xAlign="center" w:y="1"/>
      <w:rPr>
        <w:rStyle w:val="PageNumber"/>
      </w:rPr>
    </w:pPr>
    <w:r>
      <w:rPr>
        <w:rStyle w:val="PageNumber"/>
      </w:rPr>
      <w:fldChar w:fldCharType="begin"/>
    </w:r>
    <w:r w:rsidR="000C7E15">
      <w:rPr>
        <w:rStyle w:val="PageNumber"/>
      </w:rPr>
      <w:instrText xml:space="preserve">PAGE  </w:instrText>
    </w:r>
    <w:r>
      <w:rPr>
        <w:rStyle w:val="PageNumber"/>
      </w:rPr>
      <w:fldChar w:fldCharType="end"/>
    </w:r>
  </w:p>
  <w:p w:rsidR="000C7E15" w:rsidRDefault="000C7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8192"/>
      <w:docPartObj>
        <w:docPartGallery w:val="Page Numbers (Bottom of Page)"/>
        <w:docPartUnique/>
      </w:docPartObj>
    </w:sdtPr>
    <w:sdtEndPr/>
    <w:sdtContent>
      <w:sdt>
        <w:sdtPr>
          <w:id w:val="565050477"/>
          <w:docPartObj>
            <w:docPartGallery w:val="Page Numbers (Top of Page)"/>
            <w:docPartUnique/>
          </w:docPartObj>
        </w:sdtPr>
        <w:sdtEndPr/>
        <w:sdtContent>
          <w:p w:rsidR="000C7E15" w:rsidRDefault="000C7E15">
            <w:pPr>
              <w:pStyle w:val="Footer"/>
              <w:jc w:val="center"/>
            </w:pPr>
            <w:r>
              <w:t xml:space="preserve">Page </w:t>
            </w:r>
            <w:r w:rsidR="00423DC1">
              <w:rPr>
                <w:b/>
              </w:rPr>
              <w:fldChar w:fldCharType="begin"/>
            </w:r>
            <w:r>
              <w:rPr>
                <w:b/>
              </w:rPr>
              <w:instrText xml:space="preserve"> PAGE </w:instrText>
            </w:r>
            <w:r w:rsidR="00423DC1">
              <w:rPr>
                <w:b/>
              </w:rPr>
              <w:fldChar w:fldCharType="separate"/>
            </w:r>
            <w:r w:rsidR="002720E4">
              <w:rPr>
                <w:b/>
                <w:noProof/>
              </w:rPr>
              <w:t>3</w:t>
            </w:r>
            <w:r w:rsidR="00423DC1">
              <w:rPr>
                <w:b/>
              </w:rPr>
              <w:fldChar w:fldCharType="end"/>
            </w:r>
            <w:r>
              <w:t xml:space="preserve"> of </w:t>
            </w:r>
            <w:r w:rsidR="00423DC1">
              <w:rPr>
                <w:b/>
              </w:rPr>
              <w:fldChar w:fldCharType="begin"/>
            </w:r>
            <w:r>
              <w:rPr>
                <w:b/>
              </w:rPr>
              <w:instrText xml:space="preserve"> NUMPAGES  </w:instrText>
            </w:r>
            <w:r w:rsidR="00423DC1">
              <w:rPr>
                <w:b/>
              </w:rPr>
              <w:fldChar w:fldCharType="separate"/>
            </w:r>
            <w:r w:rsidR="002720E4">
              <w:rPr>
                <w:b/>
                <w:noProof/>
              </w:rPr>
              <w:t>6</w:t>
            </w:r>
            <w:r w:rsidR="00423DC1">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15" w:rsidRDefault="000C7E15">
      <w:r>
        <w:separator/>
      </w:r>
    </w:p>
  </w:footnote>
  <w:footnote w:type="continuationSeparator" w:id="0">
    <w:p w:rsidR="000C7E15" w:rsidRDefault="000C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9508B"/>
    <w:multiLevelType w:val="hybridMultilevel"/>
    <w:tmpl w:val="7440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FF490B"/>
    <w:multiLevelType w:val="hybridMultilevel"/>
    <w:tmpl w:val="CA6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B417F"/>
    <w:multiLevelType w:val="hybridMultilevel"/>
    <w:tmpl w:val="E3DC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5E"/>
    <w:rsid w:val="00010253"/>
    <w:rsid w:val="00027D8E"/>
    <w:rsid w:val="000838F0"/>
    <w:rsid w:val="00094A3D"/>
    <w:rsid w:val="000B125E"/>
    <w:rsid w:val="000B5786"/>
    <w:rsid w:val="000C7E15"/>
    <w:rsid w:val="00127C98"/>
    <w:rsid w:val="00135C7F"/>
    <w:rsid w:val="001870AF"/>
    <w:rsid w:val="001D60ED"/>
    <w:rsid w:val="001E0312"/>
    <w:rsid w:val="001E5353"/>
    <w:rsid w:val="001F5730"/>
    <w:rsid w:val="00207BE9"/>
    <w:rsid w:val="002264C1"/>
    <w:rsid w:val="002720E4"/>
    <w:rsid w:val="00294BCC"/>
    <w:rsid w:val="002F495E"/>
    <w:rsid w:val="002F5087"/>
    <w:rsid w:val="00310200"/>
    <w:rsid w:val="00313AA2"/>
    <w:rsid w:val="00322284"/>
    <w:rsid w:val="00324126"/>
    <w:rsid w:val="00332206"/>
    <w:rsid w:val="0034132F"/>
    <w:rsid w:val="00344C6F"/>
    <w:rsid w:val="003504EE"/>
    <w:rsid w:val="00391352"/>
    <w:rsid w:val="003D66B0"/>
    <w:rsid w:val="004208A4"/>
    <w:rsid w:val="00423DC1"/>
    <w:rsid w:val="00487DEB"/>
    <w:rsid w:val="004A159A"/>
    <w:rsid w:val="004B1C99"/>
    <w:rsid w:val="004B6C38"/>
    <w:rsid w:val="004E7E58"/>
    <w:rsid w:val="004F3E41"/>
    <w:rsid w:val="0051084E"/>
    <w:rsid w:val="00515C82"/>
    <w:rsid w:val="00532272"/>
    <w:rsid w:val="00535F56"/>
    <w:rsid w:val="00561629"/>
    <w:rsid w:val="00585F35"/>
    <w:rsid w:val="005A5DAD"/>
    <w:rsid w:val="005B1C31"/>
    <w:rsid w:val="005B755C"/>
    <w:rsid w:val="005C6AB0"/>
    <w:rsid w:val="005F38FF"/>
    <w:rsid w:val="00601E81"/>
    <w:rsid w:val="00613B37"/>
    <w:rsid w:val="0063203C"/>
    <w:rsid w:val="0064188A"/>
    <w:rsid w:val="006537B4"/>
    <w:rsid w:val="00677F1D"/>
    <w:rsid w:val="00690C2D"/>
    <w:rsid w:val="006A457D"/>
    <w:rsid w:val="0072064C"/>
    <w:rsid w:val="00742DBD"/>
    <w:rsid w:val="00750B17"/>
    <w:rsid w:val="007E195F"/>
    <w:rsid w:val="007E29B7"/>
    <w:rsid w:val="007F30CD"/>
    <w:rsid w:val="007F3D9B"/>
    <w:rsid w:val="007F5819"/>
    <w:rsid w:val="007F65EC"/>
    <w:rsid w:val="0080648D"/>
    <w:rsid w:val="00836B8D"/>
    <w:rsid w:val="008533D2"/>
    <w:rsid w:val="00855B9C"/>
    <w:rsid w:val="008A6411"/>
    <w:rsid w:val="008A768F"/>
    <w:rsid w:val="008E65F7"/>
    <w:rsid w:val="00900C7C"/>
    <w:rsid w:val="009052F6"/>
    <w:rsid w:val="00916F71"/>
    <w:rsid w:val="00965A97"/>
    <w:rsid w:val="0098271D"/>
    <w:rsid w:val="0099390C"/>
    <w:rsid w:val="009D7F7E"/>
    <w:rsid w:val="009E3948"/>
    <w:rsid w:val="009F77CF"/>
    <w:rsid w:val="00A14DC1"/>
    <w:rsid w:val="00A54485"/>
    <w:rsid w:val="00A55C61"/>
    <w:rsid w:val="00A56055"/>
    <w:rsid w:val="00A74D18"/>
    <w:rsid w:val="00A865CB"/>
    <w:rsid w:val="00AA21B3"/>
    <w:rsid w:val="00AE588F"/>
    <w:rsid w:val="00B475D8"/>
    <w:rsid w:val="00B50AF1"/>
    <w:rsid w:val="00B84C2A"/>
    <w:rsid w:val="00BB3275"/>
    <w:rsid w:val="00BF1A3C"/>
    <w:rsid w:val="00BF2021"/>
    <w:rsid w:val="00C12F94"/>
    <w:rsid w:val="00C51797"/>
    <w:rsid w:val="00C823CE"/>
    <w:rsid w:val="00CB6AC7"/>
    <w:rsid w:val="00CC16CB"/>
    <w:rsid w:val="00CD033F"/>
    <w:rsid w:val="00CF1759"/>
    <w:rsid w:val="00D05B60"/>
    <w:rsid w:val="00D46C7D"/>
    <w:rsid w:val="00D8580C"/>
    <w:rsid w:val="00DA0F1D"/>
    <w:rsid w:val="00DA5009"/>
    <w:rsid w:val="00DA76F0"/>
    <w:rsid w:val="00DC1DF9"/>
    <w:rsid w:val="00DD0E12"/>
    <w:rsid w:val="00DD1AF2"/>
    <w:rsid w:val="00DE1F3B"/>
    <w:rsid w:val="00E05504"/>
    <w:rsid w:val="00E200C9"/>
    <w:rsid w:val="00E522C5"/>
    <w:rsid w:val="00E52D61"/>
    <w:rsid w:val="00E747CC"/>
    <w:rsid w:val="00E83336"/>
    <w:rsid w:val="00E84018"/>
    <w:rsid w:val="00EB4F1C"/>
    <w:rsid w:val="00F2108A"/>
    <w:rsid w:val="00F3072B"/>
    <w:rsid w:val="00F4206B"/>
    <w:rsid w:val="00F801E8"/>
    <w:rsid w:val="00F93608"/>
    <w:rsid w:val="00FC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0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648D"/>
    <w:pPr>
      <w:tabs>
        <w:tab w:val="center" w:pos="4320"/>
        <w:tab w:val="right" w:pos="8640"/>
      </w:tabs>
    </w:pPr>
  </w:style>
  <w:style w:type="character" w:styleId="PageNumber">
    <w:name w:val="page number"/>
    <w:basedOn w:val="DefaultParagraphFont"/>
    <w:rsid w:val="0080648D"/>
  </w:style>
  <w:style w:type="paragraph" w:styleId="BalloonText">
    <w:name w:val="Balloon Text"/>
    <w:basedOn w:val="Normal"/>
    <w:link w:val="BalloonTextChar"/>
    <w:rsid w:val="00310200"/>
    <w:rPr>
      <w:rFonts w:ascii="Tahoma" w:hAnsi="Tahoma" w:cs="Tahoma"/>
      <w:sz w:val="16"/>
      <w:szCs w:val="16"/>
    </w:rPr>
  </w:style>
  <w:style w:type="character" w:customStyle="1" w:styleId="BalloonTextChar">
    <w:name w:val="Balloon Text Char"/>
    <w:basedOn w:val="DefaultParagraphFont"/>
    <w:link w:val="BalloonText"/>
    <w:rsid w:val="00310200"/>
    <w:rPr>
      <w:rFonts w:ascii="Tahoma" w:hAnsi="Tahoma" w:cs="Tahoma"/>
      <w:sz w:val="16"/>
      <w:szCs w:val="16"/>
    </w:rPr>
  </w:style>
  <w:style w:type="paragraph" w:styleId="Header">
    <w:name w:val="header"/>
    <w:basedOn w:val="Normal"/>
    <w:link w:val="HeaderChar"/>
    <w:rsid w:val="00E747CC"/>
    <w:pPr>
      <w:tabs>
        <w:tab w:val="center" w:pos="4680"/>
        <w:tab w:val="right" w:pos="9360"/>
      </w:tabs>
    </w:pPr>
  </w:style>
  <w:style w:type="character" w:customStyle="1" w:styleId="HeaderChar">
    <w:name w:val="Header Char"/>
    <w:basedOn w:val="DefaultParagraphFont"/>
    <w:link w:val="Header"/>
    <w:rsid w:val="00E747CC"/>
    <w:rPr>
      <w:sz w:val="24"/>
      <w:szCs w:val="24"/>
    </w:rPr>
  </w:style>
  <w:style w:type="character" w:customStyle="1" w:styleId="FooterChar">
    <w:name w:val="Footer Char"/>
    <w:basedOn w:val="DefaultParagraphFont"/>
    <w:link w:val="Footer"/>
    <w:uiPriority w:val="99"/>
    <w:rsid w:val="00E747CC"/>
    <w:rPr>
      <w:sz w:val="24"/>
      <w:szCs w:val="24"/>
    </w:rPr>
  </w:style>
  <w:style w:type="paragraph" w:styleId="ListParagraph">
    <w:name w:val="List Paragraph"/>
    <w:basedOn w:val="Normal"/>
    <w:uiPriority w:val="34"/>
    <w:qFormat/>
    <w:rsid w:val="00965A97"/>
    <w:pPr>
      <w:ind w:left="720"/>
      <w:contextualSpacing/>
    </w:pPr>
  </w:style>
  <w:style w:type="character" w:styleId="Hyperlink">
    <w:name w:val="Hyperlink"/>
    <w:basedOn w:val="DefaultParagraphFont"/>
    <w:rsid w:val="00094A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0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648D"/>
    <w:pPr>
      <w:tabs>
        <w:tab w:val="center" w:pos="4320"/>
        <w:tab w:val="right" w:pos="8640"/>
      </w:tabs>
    </w:pPr>
  </w:style>
  <w:style w:type="character" w:styleId="PageNumber">
    <w:name w:val="page number"/>
    <w:basedOn w:val="DefaultParagraphFont"/>
    <w:rsid w:val="0080648D"/>
  </w:style>
  <w:style w:type="paragraph" w:styleId="BalloonText">
    <w:name w:val="Balloon Text"/>
    <w:basedOn w:val="Normal"/>
    <w:link w:val="BalloonTextChar"/>
    <w:rsid w:val="00310200"/>
    <w:rPr>
      <w:rFonts w:ascii="Tahoma" w:hAnsi="Tahoma" w:cs="Tahoma"/>
      <w:sz w:val="16"/>
      <w:szCs w:val="16"/>
    </w:rPr>
  </w:style>
  <w:style w:type="character" w:customStyle="1" w:styleId="BalloonTextChar">
    <w:name w:val="Balloon Text Char"/>
    <w:basedOn w:val="DefaultParagraphFont"/>
    <w:link w:val="BalloonText"/>
    <w:rsid w:val="00310200"/>
    <w:rPr>
      <w:rFonts w:ascii="Tahoma" w:hAnsi="Tahoma" w:cs="Tahoma"/>
      <w:sz w:val="16"/>
      <w:szCs w:val="16"/>
    </w:rPr>
  </w:style>
  <w:style w:type="paragraph" w:styleId="Header">
    <w:name w:val="header"/>
    <w:basedOn w:val="Normal"/>
    <w:link w:val="HeaderChar"/>
    <w:rsid w:val="00E747CC"/>
    <w:pPr>
      <w:tabs>
        <w:tab w:val="center" w:pos="4680"/>
        <w:tab w:val="right" w:pos="9360"/>
      </w:tabs>
    </w:pPr>
  </w:style>
  <w:style w:type="character" w:customStyle="1" w:styleId="HeaderChar">
    <w:name w:val="Header Char"/>
    <w:basedOn w:val="DefaultParagraphFont"/>
    <w:link w:val="Header"/>
    <w:rsid w:val="00E747CC"/>
    <w:rPr>
      <w:sz w:val="24"/>
      <w:szCs w:val="24"/>
    </w:rPr>
  </w:style>
  <w:style w:type="character" w:customStyle="1" w:styleId="FooterChar">
    <w:name w:val="Footer Char"/>
    <w:basedOn w:val="DefaultParagraphFont"/>
    <w:link w:val="Footer"/>
    <w:uiPriority w:val="99"/>
    <w:rsid w:val="00E747CC"/>
    <w:rPr>
      <w:sz w:val="24"/>
      <w:szCs w:val="24"/>
    </w:rPr>
  </w:style>
  <w:style w:type="paragraph" w:styleId="ListParagraph">
    <w:name w:val="List Paragraph"/>
    <w:basedOn w:val="Normal"/>
    <w:uiPriority w:val="34"/>
    <w:qFormat/>
    <w:rsid w:val="00965A97"/>
    <w:pPr>
      <w:ind w:left="720"/>
      <w:contextualSpacing/>
    </w:pPr>
  </w:style>
  <w:style w:type="character" w:styleId="Hyperlink">
    <w:name w:val="Hyperlink"/>
    <w:basedOn w:val="DefaultParagraphFont"/>
    <w:rsid w:val="00094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8270">
      <w:bodyDiv w:val="1"/>
      <w:marLeft w:val="0"/>
      <w:marRight w:val="0"/>
      <w:marTop w:val="0"/>
      <w:marBottom w:val="0"/>
      <w:divBdr>
        <w:top w:val="none" w:sz="0" w:space="0" w:color="auto"/>
        <w:left w:val="none" w:sz="0" w:space="0" w:color="auto"/>
        <w:bottom w:val="none" w:sz="0" w:space="0" w:color="auto"/>
        <w:right w:val="none" w:sz="0" w:space="0" w:color="auto"/>
      </w:divBdr>
    </w:div>
    <w:div w:id="15124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5-05-07/pdf/2015-1107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1650</Words>
  <Characters>9859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Mary Overstreet</cp:lastModifiedBy>
  <cp:revision>6</cp:revision>
  <cp:lastPrinted>2015-07-20T22:12:00Z</cp:lastPrinted>
  <dcterms:created xsi:type="dcterms:W3CDTF">2015-07-10T15:38:00Z</dcterms:created>
  <dcterms:modified xsi:type="dcterms:W3CDTF">2015-07-20T22:43:00Z</dcterms:modified>
</cp:coreProperties>
</file>