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25366D" w:rsidP="00620414">
            <w:pPr>
              <w:spacing w:before="120"/>
              <w:rPr>
                <w:rFonts w:ascii="Arial" w:hAnsi="Arial" w:cs="Arial"/>
                <w:sz w:val="26"/>
                <w:szCs w:val="26"/>
              </w:rPr>
            </w:pPr>
            <w:r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5366D" w:rsidRPr="008B7EAA" w:rsidRDefault="005614AB" w:rsidP="005614AB">
            <w:pPr>
              <w:spacing w:before="360" w:after="120"/>
              <w:jc w:val="center"/>
              <w:rPr>
                <w:rFonts w:ascii="Arial" w:hAnsi="Arial" w:cs="Arial"/>
                <w:b/>
                <w:sz w:val="28"/>
                <w:szCs w:val="28"/>
              </w:rPr>
            </w:pPr>
            <w:r>
              <w:rPr>
                <w:rFonts w:ascii="Arial" w:hAnsi="Arial" w:cs="Arial"/>
                <w:sz w:val="28"/>
                <w:szCs w:val="28"/>
              </w:rPr>
              <w:t>Official Logbook (CG-706B)</w:t>
            </w:r>
          </w:p>
        </w:tc>
        <w:tc>
          <w:tcPr>
            <w:tcW w:w="2430" w:type="dxa"/>
          </w:tcPr>
          <w:p w:rsidR="00A57886" w:rsidRDefault="00BD7A83" w:rsidP="00A57886">
            <w:pPr>
              <w:spacing w:before="120" w:after="120"/>
              <w:rPr>
                <w:rFonts w:ascii="Arial" w:hAnsi="Arial" w:cs="Arial"/>
              </w:rPr>
            </w:pPr>
            <w:r>
              <w:rPr>
                <w:rFonts w:ascii="Arial" w:hAnsi="Arial" w:cs="Arial"/>
              </w:rPr>
              <w:t>OMB No. 1625-</w:t>
            </w:r>
            <w:r w:rsidR="005614AB">
              <w:rPr>
                <w:rFonts w:ascii="Arial" w:hAnsi="Arial" w:cs="Arial"/>
              </w:rPr>
              <w:t>0018</w:t>
            </w:r>
          </w:p>
          <w:p w:rsidR="0025366D" w:rsidRPr="0025366D" w:rsidRDefault="0025366D" w:rsidP="00E11837">
            <w:pPr>
              <w:tabs>
                <w:tab w:val="left" w:pos="72"/>
              </w:tabs>
              <w:spacing w:before="120" w:after="120"/>
              <w:rPr>
                <w:rFonts w:ascii="Arial" w:hAnsi="Arial" w:cs="Arial"/>
              </w:rPr>
            </w:pPr>
            <w:r>
              <w:rPr>
                <w:rFonts w:ascii="Arial" w:hAnsi="Arial" w:cs="Arial"/>
              </w:rPr>
              <w:t xml:space="preserve">Exp: </w:t>
            </w:r>
            <w:r w:rsidR="00E11837">
              <w:rPr>
                <w:rFonts w:ascii="Arial" w:hAnsi="Arial" w:cs="Arial"/>
              </w:rPr>
              <w:t>03</w:t>
            </w:r>
            <w:r>
              <w:rPr>
                <w:rFonts w:ascii="Arial" w:hAnsi="Arial" w:cs="Arial"/>
              </w:rPr>
              <w:t>/</w:t>
            </w:r>
            <w:r w:rsidR="005614AB">
              <w:rPr>
                <w:rFonts w:ascii="Arial" w:hAnsi="Arial" w:cs="Arial"/>
              </w:rPr>
              <w:t>3</w:t>
            </w:r>
            <w:r w:rsidR="00E11837">
              <w:rPr>
                <w:rFonts w:ascii="Arial" w:hAnsi="Arial" w:cs="Arial"/>
              </w:rPr>
              <w:t>1</w:t>
            </w:r>
            <w:r>
              <w:rPr>
                <w:rFonts w:ascii="Arial" w:hAnsi="Arial" w:cs="Arial"/>
              </w:rPr>
              <w:t>/</w:t>
            </w:r>
            <w:r w:rsidR="005614AB">
              <w:rPr>
                <w:rFonts w:ascii="Arial" w:hAnsi="Arial" w:cs="Arial"/>
              </w:rPr>
              <w:t>201</w:t>
            </w:r>
            <w:r w:rsidR="00E11837">
              <w:rPr>
                <w:rFonts w:ascii="Arial" w:hAnsi="Arial" w:cs="Arial"/>
              </w:rPr>
              <w:t>5</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C04594" w:rsidRDefault="005614AB" w:rsidP="00D30D1F">
            <w:pPr>
              <w:spacing w:before="120" w:after="120"/>
              <w:rPr>
                <w:rFonts w:ascii="Arial" w:hAnsi="Arial" w:cs="Arial"/>
              </w:rPr>
            </w:pPr>
            <w:r w:rsidRPr="00C14313">
              <w:rPr>
                <w:rFonts w:ascii="Arial" w:hAnsi="Arial" w:cs="Arial"/>
              </w:rPr>
              <w:t xml:space="preserve">U.S. vessels </w:t>
            </w:r>
            <w:r>
              <w:rPr>
                <w:rFonts w:ascii="Arial" w:hAnsi="Arial" w:cs="Arial"/>
              </w:rPr>
              <w:t xml:space="preserve">on a voyage from a port in the United States to a foreign port; or of at least 100 gross tons and on a voyage between a </w:t>
            </w:r>
            <w:r w:rsidR="00D30D1F">
              <w:rPr>
                <w:rFonts w:ascii="Arial" w:hAnsi="Arial" w:cs="Arial"/>
              </w:rPr>
              <w:t xml:space="preserve">U.S. </w:t>
            </w:r>
            <w:r>
              <w:rPr>
                <w:rFonts w:ascii="Arial" w:hAnsi="Arial" w:cs="Arial"/>
              </w:rPr>
              <w:t xml:space="preserve">port on the Atlantic Ocean and </w:t>
            </w:r>
            <w:r w:rsidR="00D30D1F">
              <w:rPr>
                <w:rFonts w:ascii="Arial" w:hAnsi="Arial" w:cs="Arial"/>
              </w:rPr>
              <w:t xml:space="preserve">a U.S. port </w:t>
            </w:r>
            <w:r>
              <w:rPr>
                <w:rFonts w:ascii="Arial" w:hAnsi="Arial" w:cs="Arial"/>
              </w:rPr>
              <w:t>on the Pacific Ocean.</w:t>
            </w:r>
            <w:r w:rsidR="0028739B">
              <w:rPr>
                <w:rFonts w:ascii="Arial" w:hAnsi="Arial" w:cs="Arial"/>
              </w:rPr>
              <w:t xml:space="preserve">  Does not apply to a vessel on a voyage from a port in the United States to a port in Canada.</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C04594" w:rsidRDefault="007E6CAD" w:rsidP="00927CE3">
            <w:pPr>
              <w:spacing w:before="120" w:after="120"/>
              <w:rPr>
                <w:rFonts w:ascii="Arial" w:hAnsi="Arial" w:cs="Arial"/>
              </w:rPr>
            </w:pPr>
            <w:r>
              <w:rPr>
                <w:rFonts w:ascii="Arial" w:hAnsi="Arial" w:cs="Arial"/>
              </w:rPr>
              <w:t>The information collected provides a means to verify vessel employment and wages, and for the U.S. Coast Guard to verify compliance with laws and regulations concerning vessel operations and safety procedures.  The Official Logbook serves as an official record of recordable events transpiring at sea such as births, deaths, marriages, disciplinary actions, etc.</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CE7468" w:rsidRDefault="00CE7468" w:rsidP="00CE7468">
            <w:pPr>
              <w:spacing w:before="120" w:after="120"/>
              <w:rPr>
                <w:rFonts w:ascii="Arial" w:hAnsi="Arial" w:cs="Arial"/>
              </w:rPr>
            </w:pPr>
            <w:r w:rsidRPr="00376B50">
              <w:rPr>
                <w:rFonts w:ascii="Arial" w:hAnsi="Arial" w:cs="Arial"/>
              </w:rPr>
              <w:t xml:space="preserve">Title </w:t>
            </w:r>
            <w:r>
              <w:rPr>
                <w:rFonts w:ascii="Arial" w:hAnsi="Arial" w:cs="Arial"/>
              </w:rPr>
              <w:t xml:space="preserve">46 United </w:t>
            </w:r>
            <w:r w:rsidRPr="00CA0096">
              <w:rPr>
                <w:rFonts w:ascii="Arial" w:hAnsi="Arial" w:cs="Arial"/>
              </w:rPr>
              <w:t xml:space="preserve">States Code § </w:t>
            </w:r>
            <w:r>
              <w:rPr>
                <w:rFonts w:ascii="Arial" w:hAnsi="Arial" w:cs="Arial"/>
              </w:rPr>
              <w:t>11301</w:t>
            </w:r>
            <w:r w:rsidR="00A858A2">
              <w:rPr>
                <w:rFonts w:ascii="Arial" w:hAnsi="Arial" w:cs="Arial"/>
              </w:rPr>
              <w:t>,</w:t>
            </w:r>
            <w:r>
              <w:rPr>
                <w:rFonts w:ascii="Arial" w:hAnsi="Arial" w:cs="Arial"/>
              </w:rPr>
              <w:t xml:space="preserve"> 11302</w:t>
            </w:r>
            <w:r w:rsidR="00A858A2">
              <w:rPr>
                <w:rFonts w:ascii="Arial" w:hAnsi="Arial" w:cs="Arial"/>
              </w:rPr>
              <w:t>, 11303</w:t>
            </w:r>
            <w:r w:rsidR="00AC06D1">
              <w:rPr>
                <w:rFonts w:ascii="Arial" w:hAnsi="Arial" w:cs="Arial"/>
              </w:rPr>
              <w:t>, and 11304</w:t>
            </w:r>
          </w:p>
          <w:p w:rsidR="00756992" w:rsidRDefault="00756992" w:rsidP="00CE7468">
            <w:pPr>
              <w:spacing w:before="120" w:after="120"/>
              <w:rPr>
                <w:rFonts w:ascii="Arial" w:hAnsi="Arial" w:cs="Arial"/>
              </w:rPr>
            </w:pPr>
          </w:p>
          <w:p w:rsidR="00B94B97" w:rsidRPr="00C04594" w:rsidRDefault="00756992" w:rsidP="001D3C65">
            <w:pPr>
              <w:spacing w:before="120" w:after="120"/>
              <w:rPr>
                <w:rFonts w:ascii="Arial" w:hAnsi="Arial" w:cs="Arial"/>
              </w:rPr>
            </w:pPr>
            <w:r>
              <w:rPr>
                <w:rFonts w:ascii="Arial" w:hAnsi="Arial" w:cs="Arial"/>
              </w:rPr>
              <w:t xml:space="preserve">Title 46 Code of Federal Regulations (CFR) Part 122.280, </w:t>
            </w:r>
            <w:r w:rsidRPr="00376B50">
              <w:rPr>
                <w:rFonts w:ascii="Arial" w:hAnsi="Arial" w:cs="Arial"/>
              </w:rPr>
              <w:t>available at</w:t>
            </w:r>
            <w:r>
              <w:rPr>
                <w:rFonts w:ascii="Arial" w:hAnsi="Arial" w:cs="Arial"/>
              </w:rPr>
              <w:t xml:space="preserve"> </w:t>
            </w:r>
            <w:hyperlink r:id="rId8" w:history="1">
              <w:r w:rsidRPr="00CC5913">
                <w:rPr>
                  <w:rStyle w:val="Hyperlink"/>
                  <w:rFonts w:ascii="Arial" w:hAnsi="Arial" w:cs="Arial"/>
                </w:rPr>
                <w:t>http://www.gpo.gov/fdsys/pkg/CFR-2010-title46-vol4/pdf/CFR-2010-title46-vol4-sec122-280.pdf</w:t>
              </w:r>
            </w:hyperlink>
            <w:r>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w:t>
            </w:r>
            <w:r w:rsidR="00031E42">
              <w:rPr>
                <w:rFonts w:ascii="Arial" w:hAnsi="Arial" w:cs="Arial"/>
                <w:b/>
              </w:rPr>
              <w:t>/retained by</w:t>
            </w:r>
            <w:r w:rsidRPr="009A06C7">
              <w:rPr>
                <w:rFonts w:ascii="Arial" w:hAnsi="Arial" w:cs="Arial"/>
                <w:b/>
              </w:rPr>
              <w:t xml:space="preserve"> the Coast Guard?</w:t>
            </w:r>
          </w:p>
        </w:tc>
        <w:tc>
          <w:tcPr>
            <w:tcW w:w="7758" w:type="dxa"/>
          </w:tcPr>
          <w:p w:rsidR="00043525" w:rsidRPr="00C04594" w:rsidRDefault="005E336A" w:rsidP="009B255E">
            <w:pPr>
              <w:spacing w:before="120" w:after="120"/>
              <w:rPr>
                <w:rFonts w:ascii="Arial" w:hAnsi="Arial" w:cs="Arial"/>
              </w:rPr>
            </w:pPr>
            <w:r>
              <w:rPr>
                <w:rFonts w:ascii="Arial" w:hAnsi="Arial" w:cs="Arial"/>
              </w:rPr>
              <w:t>The master or person in charge shall file the logbook with the</w:t>
            </w:r>
            <w:r w:rsidR="00C70AFB">
              <w:rPr>
                <w:rFonts w:ascii="Arial" w:hAnsi="Arial" w:cs="Arial"/>
              </w:rPr>
              <w:t xml:space="preserve"> nearest</w:t>
            </w:r>
            <w:r>
              <w:rPr>
                <w:rFonts w:ascii="Arial" w:hAnsi="Arial" w:cs="Arial"/>
              </w:rPr>
              <w:t xml:space="preserve"> Officer in Charge, Marine Inspection (OCMI) when the voyage is completed.</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C04594" w:rsidRDefault="005A1298" w:rsidP="005E336A">
            <w:pPr>
              <w:spacing w:before="120" w:after="120"/>
              <w:rPr>
                <w:rFonts w:ascii="Arial" w:hAnsi="Arial" w:cs="Arial"/>
              </w:rPr>
            </w:pPr>
            <w:r>
              <w:rPr>
                <w:rFonts w:ascii="Arial" w:hAnsi="Arial" w:cs="Arial"/>
              </w:rPr>
              <w:t>Official Logbooks are permanent records and must be submitted to the nearest OCMI for review by the Investigation Department.</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C04594" w:rsidRDefault="005A1298" w:rsidP="00927CE3">
            <w:pPr>
              <w:spacing w:before="120" w:after="120"/>
              <w:rPr>
                <w:rFonts w:ascii="Arial" w:hAnsi="Arial" w:cs="Arial"/>
              </w:rPr>
            </w:pPr>
            <w:r>
              <w:rPr>
                <w:rFonts w:ascii="Arial" w:hAnsi="Arial" w:cs="Arial"/>
              </w:rPr>
              <w:t>The Official Logbooks are maintained at the OCMI’s office for six months before being transferred to the nearest Federal Records Center for 60 years.  After 60 years the Official Logbooks are sent to the National Archives Regional Center for permanent storage.  A record of all official logbooks and their location must be maintained by the submitting office.</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232252" w:rsidRPr="00C04594" w:rsidRDefault="00CE7468" w:rsidP="00E4370D">
            <w:pPr>
              <w:spacing w:before="120" w:after="120"/>
              <w:rPr>
                <w:rFonts w:ascii="Arial" w:hAnsi="Arial" w:cs="Arial"/>
                <w:color w:val="000000"/>
              </w:rPr>
            </w:pPr>
            <w:r>
              <w:rPr>
                <w:rFonts w:ascii="Arial" w:hAnsi="Arial" w:cs="Arial"/>
              </w:rPr>
              <w:t>U.S. Coast Guard National Maritime Center (NMC-41) at 304-433-3472</w:t>
            </w:r>
            <w:r w:rsidRPr="006709B2">
              <w:rPr>
                <w:rFonts w:ascii="Arial" w:hAnsi="Arial" w:cs="Arial"/>
              </w:rPr>
              <w:t>.</w:t>
            </w:r>
          </w:p>
        </w:tc>
      </w:tr>
    </w:tbl>
    <w:p w:rsidR="00043525" w:rsidRDefault="00043525" w:rsidP="007A543D"/>
    <w:sectPr w:rsidR="00043525" w:rsidSect="00822567">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0A" w:rsidRDefault="00AE310A" w:rsidP="00E224F3">
      <w:r>
        <w:separator/>
      </w:r>
    </w:p>
  </w:endnote>
  <w:endnote w:type="continuationSeparator" w:id="0">
    <w:p w:rsidR="00AE310A" w:rsidRDefault="00AE310A"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0A" w:rsidRDefault="00AE310A"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AE310A" w:rsidRDefault="00AE310A" w:rsidP="00620414">
    <w:pPr>
      <w:pStyle w:val="Footer"/>
    </w:pPr>
    <w:r>
      <w:rPr>
        <w:rFonts w:ascii="Arial" w:hAnsi="Arial" w:cs="Arial"/>
        <w:sz w:val="20"/>
        <w:szCs w:val="16"/>
      </w:rPr>
      <w:t xml:space="preserve">The Coast Guard estimates that the average burden for this report is </w:t>
    </w:r>
    <w:r w:rsidRPr="000E48CB">
      <w:rPr>
        <w:rFonts w:ascii="Arial" w:hAnsi="Arial" w:cs="Arial"/>
        <w:sz w:val="20"/>
        <w:szCs w:val="16"/>
      </w:rPr>
      <w:t>60 minutes.</w:t>
    </w:r>
    <w:r>
      <w:rPr>
        <w:rFonts w:ascii="Arial" w:hAnsi="Arial" w:cs="Arial"/>
        <w:sz w:val="20"/>
        <w:szCs w:val="16"/>
      </w:rPr>
      <w:t xml:space="preserve">  You may submit any comments concerning the accuracy of this burden estimate or any suggestions for reducing the burden to: Commanding Officer, Coast Guard National Maritime Center</w:t>
    </w:r>
    <w:r w:rsidR="006868F9">
      <w:rPr>
        <w:rFonts w:ascii="Arial" w:hAnsi="Arial" w:cs="Arial"/>
        <w:sz w:val="20"/>
        <w:szCs w:val="16"/>
      </w:rPr>
      <w:t xml:space="preserve"> (NMC-41)</w:t>
    </w:r>
    <w:r>
      <w:rPr>
        <w:rFonts w:ascii="Arial" w:hAnsi="Arial" w:cs="Arial"/>
        <w:sz w:val="20"/>
        <w:szCs w:val="16"/>
      </w:rPr>
      <w:t xml:space="preserve">, 100 Forbes Drive, </w:t>
    </w:r>
    <w:r w:rsidR="0074196D">
      <w:rPr>
        <w:rFonts w:ascii="Arial" w:hAnsi="Arial" w:cs="Arial"/>
        <w:sz w:val="20"/>
        <w:szCs w:val="16"/>
      </w:rPr>
      <w:t>Martinsburg, WV 25404</w:t>
    </w:r>
    <w:r>
      <w:rPr>
        <w:rFonts w:ascii="Arial" w:hAnsi="Arial" w:cs="Arial"/>
        <w:sz w:val="20"/>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0A" w:rsidRDefault="00AE310A" w:rsidP="00E224F3">
      <w:r>
        <w:separator/>
      </w:r>
    </w:p>
  </w:footnote>
  <w:footnote w:type="continuationSeparator" w:id="0">
    <w:p w:rsidR="00AE310A" w:rsidRDefault="00AE310A"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FE4C8A"/>
    <w:rsid w:val="00007FCB"/>
    <w:rsid w:val="00031E42"/>
    <w:rsid w:val="00043525"/>
    <w:rsid w:val="00053DAE"/>
    <w:rsid w:val="0006326F"/>
    <w:rsid w:val="000763D5"/>
    <w:rsid w:val="000E48CB"/>
    <w:rsid w:val="00132A77"/>
    <w:rsid w:val="00174557"/>
    <w:rsid w:val="001D3C65"/>
    <w:rsid w:val="001E389E"/>
    <w:rsid w:val="00232252"/>
    <w:rsid w:val="0025366D"/>
    <w:rsid w:val="0028484A"/>
    <w:rsid w:val="0028739B"/>
    <w:rsid w:val="002901ED"/>
    <w:rsid w:val="00292874"/>
    <w:rsid w:val="002F7B9A"/>
    <w:rsid w:val="00304007"/>
    <w:rsid w:val="003139BB"/>
    <w:rsid w:val="003273E9"/>
    <w:rsid w:val="00350ACA"/>
    <w:rsid w:val="0038171B"/>
    <w:rsid w:val="003948EF"/>
    <w:rsid w:val="003C3FEA"/>
    <w:rsid w:val="003F2E0C"/>
    <w:rsid w:val="004D7CE8"/>
    <w:rsid w:val="00532A00"/>
    <w:rsid w:val="005614AB"/>
    <w:rsid w:val="0057628B"/>
    <w:rsid w:val="00584658"/>
    <w:rsid w:val="005A1298"/>
    <w:rsid w:val="005E336A"/>
    <w:rsid w:val="005E6739"/>
    <w:rsid w:val="00620414"/>
    <w:rsid w:val="0062680F"/>
    <w:rsid w:val="006473A2"/>
    <w:rsid w:val="006821C9"/>
    <w:rsid w:val="00683838"/>
    <w:rsid w:val="006868F9"/>
    <w:rsid w:val="006C74A2"/>
    <w:rsid w:val="006D66B7"/>
    <w:rsid w:val="0074196D"/>
    <w:rsid w:val="0074634F"/>
    <w:rsid w:val="00756992"/>
    <w:rsid w:val="007A207A"/>
    <w:rsid w:val="007A543D"/>
    <w:rsid w:val="007B6F90"/>
    <w:rsid w:val="007E6CAD"/>
    <w:rsid w:val="00815A63"/>
    <w:rsid w:val="00822567"/>
    <w:rsid w:val="00855595"/>
    <w:rsid w:val="008631BD"/>
    <w:rsid w:val="00884460"/>
    <w:rsid w:val="008B3956"/>
    <w:rsid w:val="008B7EAA"/>
    <w:rsid w:val="008C0AD9"/>
    <w:rsid w:val="008C7986"/>
    <w:rsid w:val="008F6479"/>
    <w:rsid w:val="00927CE3"/>
    <w:rsid w:val="00935599"/>
    <w:rsid w:val="00983C11"/>
    <w:rsid w:val="00991813"/>
    <w:rsid w:val="009A06C7"/>
    <w:rsid w:val="009B255E"/>
    <w:rsid w:val="009E160F"/>
    <w:rsid w:val="009E1F6F"/>
    <w:rsid w:val="009F0E55"/>
    <w:rsid w:val="00A17D7E"/>
    <w:rsid w:val="00A3451A"/>
    <w:rsid w:val="00A35CAB"/>
    <w:rsid w:val="00A57886"/>
    <w:rsid w:val="00A858A2"/>
    <w:rsid w:val="00AB42F4"/>
    <w:rsid w:val="00AC06D1"/>
    <w:rsid w:val="00AE310A"/>
    <w:rsid w:val="00B46299"/>
    <w:rsid w:val="00B63175"/>
    <w:rsid w:val="00B86CEE"/>
    <w:rsid w:val="00B94B97"/>
    <w:rsid w:val="00BB5D39"/>
    <w:rsid w:val="00BD7A83"/>
    <w:rsid w:val="00BF6CA7"/>
    <w:rsid w:val="00C04594"/>
    <w:rsid w:val="00C22CA0"/>
    <w:rsid w:val="00C51EC8"/>
    <w:rsid w:val="00C70AFB"/>
    <w:rsid w:val="00CA069F"/>
    <w:rsid w:val="00CA2732"/>
    <w:rsid w:val="00CB4C5F"/>
    <w:rsid w:val="00CE7468"/>
    <w:rsid w:val="00CF4CD3"/>
    <w:rsid w:val="00D30D1F"/>
    <w:rsid w:val="00D45B75"/>
    <w:rsid w:val="00D75179"/>
    <w:rsid w:val="00E034C0"/>
    <w:rsid w:val="00E11837"/>
    <w:rsid w:val="00E224F3"/>
    <w:rsid w:val="00E2309F"/>
    <w:rsid w:val="00E4370D"/>
    <w:rsid w:val="00E439E3"/>
    <w:rsid w:val="00E6758A"/>
    <w:rsid w:val="00E92AAA"/>
    <w:rsid w:val="00FE4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58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0-title46-vol4/pdf/CFR-2010-title46-vol4-sec122-28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1F66-2C69-4D61-B288-E7F9BE82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2106</CharactersWithSpaces>
  <SharedDoc>false</SharedDoc>
  <HLinks>
    <vt:vector size="6" baseType="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ADSmith2</cp:lastModifiedBy>
  <cp:revision>2</cp:revision>
  <cp:lastPrinted>2015-02-06T11:03:00Z</cp:lastPrinted>
  <dcterms:created xsi:type="dcterms:W3CDTF">2015-02-06T11:04:00Z</dcterms:created>
  <dcterms:modified xsi:type="dcterms:W3CDTF">2015-02-06T11:04:00Z</dcterms:modified>
</cp:coreProperties>
</file>