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0B419" w14:textId="25C6B5EE" w:rsidR="00530CB6" w:rsidRPr="003370F8" w:rsidRDefault="00A94AB6" w:rsidP="003370F8">
      <w:pPr>
        <w:spacing w:after="0" w:line="240" w:lineRule="auto"/>
        <w:ind w:left="1440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Attachment 1: Estimated</w:t>
      </w:r>
      <w:r w:rsidR="003370F8" w:rsidRPr="003370F8">
        <w:rPr>
          <w:b/>
          <w:u w:val="single"/>
        </w:rPr>
        <w:t xml:space="preserve"> burden cost</w:t>
      </w:r>
    </w:p>
    <w:p w14:paraId="0F70B41A" w14:textId="012735DF" w:rsidR="003370F8" w:rsidRDefault="003370F8" w:rsidP="003370F8">
      <w:pPr>
        <w:spacing w:after="0" w:line="240" w:lineRule="auto"/>
        <w:ind w:left="1440"/>
      </w:pPr>
      <w:r>
        <w:t>(Each regulation is described in the response to Question 12)</w:t>
      </w:r>
    </w:p>
    <w:tbl>
      <w:tblPr>
        <w:tblStyle w:val="TableGrid"/>
        <w:tblpPr w:leftFromText="180" w:rightFromText="180" w:vertAnchor="page" w:horzAnchor="margin" w:tblpXSpec="center" w:tblpY="2416"/>
        <w:tblW w:w="4496" w:type="pct"/>
        <w:tblLook w:val="04A0" w:firstRow="1" w:lastRow="0" w:firstColumn="1" w:lastColumn="0" w:noHBand="0" w:noVBand="1"/>
      </w:tblPr>
      <w:tblGrid>
        <w:gridCol w:w="2292"/>
        <w:gridCol w:w="2128"/>
        <w:gridCol w:w="1964"/>
        <w:gridCol w:w="3083"/>
        <w:gridCol w:w="2381"/>
      </w:tblGrid>
      <w:tr w:rsidR="00A94AB6" w14:paraId="78270AEA" w14:textId="77777777" w:rsidTr="00A94AB6">
        <w:tc>
          <w:tcPr>
            <w:tcW w:w="967" w:type="pct"/>
          </w:tcPr>
          <w:p w14:paraId="43C90FBF" w14:textId="4B39E931" w:rsidR="00A94AB6" w:rsidRDefault="00A94AB6" w:rsidP="00A94AB6">
            <w:r>
              <w:t>Entity</w:t>
            </w:r>
          </w:p>
        </w:tc>
        <w:tc>
          <w:tcPr>
            <w:tcW w:w="898" w:type="pct"/>
          </w:tcPr>
          <w:p w14:paraId="136DF286" w14:textId="476C3316" w:rsidR="00A94AB6" w:rsidRDefault="00A94AB6" w:rsidP="00DD0292">
            <w:pPr>
              <w:jc w:val="center"/>
            </w:pPr>
            <w:r>
              <w:t xml:space="preserve">Annual </w:t>
            </w:r>
            <w:r w:rsidR="00DD0292">
              <w:t>b</w:t>
            </w:r>
            <w:r>
              <w:t>urden</w:t>
            </w:r>
            <w:r w:rsidR="00DD0292">
              <w:t xml:space="preserve"> hours</w:t>
            </w:r>
            <w:r>
              <w:t xml:space="preserve">      (per entity)</w:t>
            </w:r>
          </w:p>
        </w:tc>
        <w:tc>
          <w:tcPr>
            <w:tcW w:w="829" w:type="pct"/>
            <w:vAlign w:val="center"/>
          </w:tcPr>
          <w:p w14:paraId="7BFDB3E0" w14:textId="42481191" w:rsidR="00A94AB6" w:rsidRDefault="00A94AB6" w:rsidP="00DD0292">
            <w:pPr>
              <w:jc w:val="center"/>
            </w:pPr>
            <w:r>
              <w:t xml:space="preserve">Annual </w:t>
            </w:r>
            <w:r w:rsidR="00DD0292">
              <w:t>c</w:t>
            </w:r>
            <w:r>
              <w:t>ost       (per entity)</w:t>
            </w:r>
          </w:p>
        </w:tc>
        <w:tc>
          <w:tcPr>
            <w:tcW w:w="1301" w:type="pct"/>
          </w:tcPr>
          <w:p w14:paraId="4EEA973A" w14:textId="77777777" w:rsidR="00A94AB6" w:rsidRDefault="00A94AB6" w:rsidP="00A94AB6">
            <w:pPr>
              <w:jc w:val="center"/>
            </w:pPr>
            <w:r>
              <w:t>Aggregate annual burden hours  (all entities)</w:t>
            </w:r>
          </w:p>
        </w:tc>
        <w:tc>
          <w:tcPr>
            <w:tcW w:w="1005" w:type="pct"/>
          </w:tcPr>
          <w:p w14:paraId="18B879D8" w14:textId="77777777" w:rsidR="00A94AB6" w:rsidRDefault="00A94AB6" w:rsidP="00A94AB6">
            <w:pPr>
              <w:jc w:val="center"/>
            </w:pPr>
            <w:r>
              <w:t>Aggregate annual cost    (all entities)</w:t>
            </w:r>
          </w:p>
        </w:tc>
      </w:tr>
      <w:tr w:rsidR="00A94AB6" w14:paraId="12F0D54F" w14:textId="77777777" w:rsidTr="00A94AB6">
        <w:tc>
          <w:tcPr>
            <w:tcW w:w="967" w:type="pct"/>
            <w:vAlign w:val="center"/>
          </w:tcPr>
          <w:p w14:paraId="0CDA9CBC" w14:textId="77777777" w:rsidR="00A94AB6" w:rsidRDefault="00A94AB6" w:rsidP="00A94AB6">
            <w:pPr>
              <w:jc w:val="center"/>
            </w:pPr>
            <w:r>
              <w:t>15 SDRs</w:t>
            </w:r>
          </w:p>
        </w:tc>
        <w:tc>
          <w:tcPr>
            <w:tcW w:w="898" w:type="pct"/>
            <w:vAlign w:val="center"/>
          </w:tcPr>
          <w:p w14:paraId="39BB972A" w14:textId="77777777" w:rsidR="00A94AB6" w:rsidRDefault="00A94AB6" w:rsidP="00A94AB6">
            <w:pPr>
              <w:jc w:val="right"/>
            </w:pPr>
            <w:r>
              <w:t>235</w:t>
            </w:r>
          </w:p>
        </w:tc>
        <w:tc>
          <w:tcPr>
            <w:tcW w:w="829" w:type="pct"/>
            <w:vAlign w:val="center"/>
          </w:tcPr>
          <w:p w14:paraId="6CA2E8F1" w14:textId="784CBC6A" w:rsidR="00A94AB6" w:rsidRDefault="00A94AB6" w:rsidP="00A94AB6">
            <w:pPr>
              <w:jc w:val="right"/>
            </w:pPr>
            <w:r>
              <w:rPr>
                <w:rFonts w:ascii="Calibri" w:hAnsi="Calibri"/>
                <w:color w:val="000000"/>
              </w:rPr>
              <w:t>$17,855</w:t>
            </w:r>
          </w:p>
        </w:tc>
        <w:tc>
          <w:tcPr>
            <w:tcW w:w="1301" w:type="pct"/>
            <w:vAlign w:val="center"/>
          </w:tcPr>
          <w:p w14:paraId="40CF58B7" w14:textId="3F8F0CF7" w:rsidR="00A94AB6" w:rsidRDefault="00A94AB6" w:rsidP="00A94AB6">
            <w:pPr>
              <w:jc w:val="right"/>
            </w:pPr>
            <w:r>
              <w:t>3,525</w:t>
            </w:r>
          </w:p>
        </w:tc>
        <w:tc>
          <w:tcPr>
            <w:tcW w:w="1005" w:type="pct"/>
            <w:vAlign w:val="center"/>
          </w:tcPr>
          <w:p w14:paraId="6D8B455C" w14:textId="3A44BCE4" w:rsidR="00A94AB6" w:rsidRDefault="00A94AB6" w:rsidP="00DD0292">
            <w:pPr>
              <w:jc w:val="right"/>
            </w:pPr>
            <w:r>
              <w:rPr>
                <w:rFonts w:ascii="Calibri" w:hAnsi="Calibri"/>
                <w:color w:val="000000"/>
              </w:rPr>
              <w:t>$267,823</w:t>
            </w:r>
          </w:p>
        </w:tc>
      </w:tr>
      <w:tr w:rsidR="00A94AB6" w14:paraId="295916E8" w14:textId="77777777" w:rsidTr="00A94AB6">
        <w:tc>
          <w:tcPr>
            <w:tcW w:w="967" w:type="pct"/>
            <w:vAlign w:val="center"/>
          </w:tcPr>
          <w:p w14:paraId="3C33E6FB" w14:textId="77777777" w:rsidR="00A94AB6" w:rsidRDefault="00A94AB6" w:rsidP="00A94AB6">
            <w:pPr>
              <w:jc w:val="center"/>
            </w:pPr>
            <w:r>
              <w:t>40 SEFs</w:t>
            </w:r>
          </w:p>
        </w:tc>
        <w:tc>
          <w:tcPr>
            <w:tcW w:w="898" w:type="pct"/>
            <w:vAlign w:val="center"/>
          </w:tcPr>
          <w:p w14:paraId="2E30F643" w14:textId="77777777" w:rsidR="00A94AB6" w:rsidRDefault="00A94AB6" w:rsidP="00A94AB6">
            <w:pPr>
              <w:jc w:val="right"/>
            </w:pPr>
            <w:r>
              <w:t>1,790</w:t>
            </w:r>
          </w:p>
        </w:tc>
        <w:tc>
          <w:tcPr>
            <w:tcW w:w="829" w:type="pct"/>
            <w:vAlign w:val="center"/>
          </w:tcPr>
          <w:p w14:paraId="27644255" w14:textId="32E533BB" w:rsidR="00A94AB6" w:rsidRDefault="00A94AB6" w:rsidP="00A94AB6">
            <w:pPr>
              <w:jc w:val="right"/>
            </w:pPr>
            <w:r>
              <w:rPr>
                <w:rFonts w:ascii="Calibri" w:hAnsi="Calibri"/>
                <w:color w:val="000000"/>
              </w:rPr>
              <w:t>$286,004</w:t>
            </w:r>
          </w:p>
        </w:tc>
        <w:tc>
          <w:tcPr>
            <w:tcW w:w="1301" w:type="pct"/>
            <w:vAlign w:val="center"/>
          </w:tcPr>
          <w:p w14:paraId="4C517020" w14:textId="77777777" w:rsidR="00A94AB6" w:rsidRDefault="00A94AB6" w:rsidP="00A94AB6">
            <w:pPr>
              <w:jc w:val="right"/>
            </w:pPr>
            <w:r>
              <w:t>71,600</w:t>
            </w:r>
          </w:p>
        </w:tc>
        <w:tc>
          <w:tcPr>
            <w:tcW w:w="1005" w:type="pct"/>
            <w:vAlign w:val="center"/>
          </w:tcPr>
          <w:p w14:paraId="6B474CC5" w14:textId="4389F24A" w:rsidR="00A94AB6" w:rsidRDefault="00A94AB6" w:rsidP="00A94AB6">
            <w:pPr>
              <w:jc w:val="right"/>
            </w:pPr>
            <w:r>
              <w:rPr>
                <w:rFonts w:ascii="Calibri" w:hAnsi="Calibri"/>
                <w:color w:val="000000"/>
              </w:rPr>
              <w:t>$11,440,168</w:t>
            </w:r>
          </w:p>
        </w:tc>
      </w:tr>
      <w:tr w:rsidR="00A94AB6" w14:paraId="025C13E8" w14:textId="77777777" w:rsidTr="00A94AB6">
        <w:tc>
          <w:tcPr>
            <w:tcW w:w="967" w:type="pct"/>
            <w:vAlign w:val="center"/>
          </w:tcPr>
          <w:p w14:paraId="59D08724" w14:textId="77777777" w:rsidR="00A94AB6" w:rsidRDefault="00A94AB6" w:rsidP="00A94AB6">
            <w:pPr>
              <w:jc w:val="center"/>
            </w:pPr>
            <w:r>
              <w:t>18 DCMs</w:t>
            </w:r>
          </w:p>
        </w:tc>
        <w:tc>
          <w:tcPr>
            <w:tcW w:w="898" w:type="pct"/>
            <w:vAlign w:val="center"/>
          </w:tcPr>
          <w:p w14:paraId="2FDD4725" w14:textId="77777777" w:rsidR="00A94AB6" w:rsidRDefault="00A94AB6" w:rsidP="00A94AB6">
            <w:pPr>
              <w:jc w:val="right"/>
            </w:pPr>
            <w:r>
              <w:t>1,790</w:t>
            </w:r>
          </w:p>
        </w:tc>
        <w:tc>
          <w:tcPr>
            <w:tcW w:w="829" w:type="pct"/>
            <w:vAlign w:val="center"/>
          </w:tcPr>
          <w:p w14:paraId="56FF32D4" w14:textId="1DFE6547" w:rsidR="00A94AB6" w:rsidRDefault="00A94AB6" w:rsidP="00A94AB6">
            <w:pPr>
              <w:jc w:val="right"/>
            </w:pPr>
            <w:r>
              <w:rPr>
                <w:rFonts w:ascii="Calibri" w:hAnsi="Calibri"/>
                <w:color w:val="000000"/>
              </w:rPr>
              <w:t>$286,004</w:t>
            </w:r>
          </w:p>
        </w:tc>
        <w:tc>
          <w:tcPr>
            <w:tcW w:w="1301" w:type="pct"/>
            <w:vAlign w:val="center"/>
          </w:tcPr>
          <w:p w14:paraId="174DC76F" w14:textId="77777777" w:rsidR="00A94AB6" w:rsidRDefault="00A94AB6" w:rsidP="00A94AB6">
            <w:pPr>
              <w:jc w:val="right"/>
            </w:pPr>
            <w:r>
              <w:t>32,220</w:t>
            </w:r>
          </w:p>
        </w:tc>
        <w:tc>
          <w:tcPr>
            <w:tcW w:w="1005" w:type="pct"/>
            <w:vAlign w:val="center"/>
          </w:tcPr>
          <w:p w14:paraId="1DE8ADB1" w14:textId="7E579AF2" w:rsidR="00A94AB6" w:rsidRDefault="00A94AB6" w:rsidP="00A94AB6">
            <w:pPr>
              <w:jc w:val="right"/>
            </w:pPr>
            <w:r>
              <w:rPr>
                <w:rFonts w:ascii="Calibri" w:hAnsi="Calibri"/>
                <w:color w:val="000000"/>
              </w:rPr>
              <w:t>$5,148,076</w:t>
            </w:r>
          </w:p>
        </w:tc>
      </w:tr>
      <w:tr w:rsidR="00A94AB6" w14:paraId="3630FE3F" w14:textId="77777777" w:rsidTr="00A94AB6">
        <w:tc>
          <w:tcPr>
            <w:tcW w:w="967" w:type="pct"/>
            <w:vAlign w:val="center"/>
          </w:tcPr>
          <w:p w14:paraId="21744C07" w14:textId="77777777" w:rsidR="00A94AB6" w:rsidRDefault="00A94AB6" w:rsidP="00A94AB6">
            <w:pPr>
              <w:jc w:val="center"/>
            </w:pPr>
            <w:r>
              <w:t>12 DCOs</w:t>
            </w:r>
          </w:p>
        </w:tc>
        <w:tc>
          <w:tcPr>
            <w:tcW w:w="898" w:type="pct"/>
            <w:vAlign w:val="center"/>
          </w:tcPr>
          <w:p w14:paraId="05956A7C" w14:textId="77777777" w:rsidR="00A94AB6" w:rsidRDefault="00A94AB6" w:rsidP="00A94AB6">
            <w:pPr>
              <w:jc w:val="right"/>
            </w:pPr>
            <w:r>
              <w:t>3,870</w:t>
            </w:r>
          </w:p>
        </w:tc>
        <w:tc>
          <w:tcPr>
            <w:tcW w:w="829" w:type="pct"/>
            <w:vAlign w:val="center"/>
          </w:tcPr>
          <w:p w14:paraId="5022DB88" w14:textId="43800E30" w:rsidR="00A94AB6" w:rsidRDefault="00A94AB6" w:rsidP="00A94AB6">
            <w:pPr>
              <w:jc w:val="right"/>
            </w:pPr>
            <w:r>
              <w:rPr>
                <w:rFonts w:ascii="Calibri" w:hAnsi="Calibri"/>
                <w:color w:val="000000"/>
              </w:rPr>
              <w:t>$444,043</w:t>
            </w:r>
          </w:p>
        </w:tc>
        <w:tc>
          <w:tcPr>
            <w:tcW w:w="1301" w:type="pct"/>
            <w:vAlign w:val="center"/>
          </w:tcPr>
          <w:p w14:paraId="644CCAFE" w14:textId="77777777" w:rsidR="00A94AB6" w:rsidRDefault="00A94AB6" w:rsidP="00A94AB6">
            <w:pPr>
              <w:jc w:val="right"/>
            </w:pPr>
            <w:r>
              <w:t>46,440</w:t>
            </w:r>
          </w:p>
        </w:tc>
        <w:tc>
          <w:tcPr>
            <w:tcW w:w="1005" w:type="pct"/>
            <w:vAlign w:val="center"/>
          </w:tcPr>
          <w:p w14:paraId="71146343" w14:textId="4B8F6673" w:rsidR="00A94AB6" w:rsidRDefault="00A94AB6" w:rsidP="00A94AB6">
            <w:pPr>
              <w:jc w:val="right"/>
            </w:pPr>
            <w:r>
              <w:rPr>
                <w:rFonts w:ascii="Calibri" w:hAnsi="Calibri"/>
                <w:color w:val="000000"/>
              </w:rPr>
              <w:t>$5,328,511</w:t>
            </w:r>
          </w:p>
        </w:tc>
      </w:tr>
      <w:tr w:rsidR="00A94AB6" w14:paraId="682FC4D2" w14:textId="77777777" w:rsidTr="00A94AB6">
        <w:tc>
          <w:tcPr>
            <w:tcW w:w="967" w:type="pct"/>
            <w:vAlign w:val="center"/>
          </w:tcPr>
          <w:p w14:paraId="109688F0" w14:textId="77777777" w:rsidR="00A94AB6" w:rsidRDefault="00A94AB6" w:rsidP="00A94AB6">
            <w:pPr>
              <w:jc w:val="center"/>
            </w:pPr>
            <w:r>
              <w:t>125 SD/MSPs</w:t>
            </w:r>
          </w:p>
        </w:tc>
        <w:tc>
          <w:tcPr>
            <w:tcW w:w="898" w:type="pct"/>
            <w:vAlign w:val="center"/>
          </w:tcPr>
          <w:p w14:paraId="7A100EB0" w14:textId="77777777" w:rsidR="00A94AB6" w:rsidRDefault="00A94AB6" w:rsidP="00A94AB6">
            <w:pPr>
              <w:jc w:val="right"/>
            </w:pPr>
            <w:r>
              <w:t>1,411</w:t>
            </w:r>
          </w:p>
        </w:tc>
        <w:tc>
          <w:tcPr>
            <w:tcW w:w="829" w:type="pct"/>
            <w:vAlign w:val="center"/>
          </w:tcPr>
          <w:p w14:paraId="55107C48" w14:textId="22AD2686" w:rsidR="00A94AB6" w:rsidRDefault="00A94AB6" w:rsidP="00A94AB6">
            <w:pPr>
              <w:jc w:val="right"/>
            </w:pPr>
            <w:r>
              <w:rPr>
                <w:rFonts w:ascii="Calibri" w:hAnsi="Calibri"/>
                <w:color w:val="000000"/>
              </w:rPr>
              <w:t>$207,208</w:t>
            </w:r>
          </w:p>
        </w:tc>
        <w:tc>
          <w:tcPr>
            <w:tcW w:w="1301" w:type="pct"/>
            <w:vAlign w:val="center"/>
          </w:tcPr>
          <w:p w14:paraId="747CCA38" w14:textId="77777777" w:rsidR="00A94AB6" w:rsidRDefault="00A94AB6" w:rsidP="00A94AB6">
            <w:pPr>
              <w:jc w:val="right"/>
            </w:pPr>
            <w:r>
              <w:t>176,375</w:t>
            </w:r>
          </w:p>
        </w:tc>
        <w:tc>
          <w:tcPr>
            <w:tcW w:w="1005" w:type="pct"/>
            <w:vAlign w:val="center"/>
          </w:tcPr>
          <w:p w14:paraId="7266AE0B" w14:textId="50D4C524" w:rsidR="00A94AB6" w:rsidRDefault="00A94AB6" w:rsidP="00A94AB6">
            <w:pPr>
              <w:jc w:val="right"/>
            </w:pPr>
            <w:r>
              <w:rPr>
                <w:rFonts w:ascii="Calibri" w:hAnsi="Calibri"/>
                <w:color w:val="000000"/>
              </w:rPr>
              <w:t>$25,900,973</w:t>
            </w:r>
          </w:p>
        </w:tc>
      </w:tr>
      <w:tr w:rsidR="00A94AB6" w14:paraId="0D040BF2" w14:textId="77777777" w:rsidTr="00A94AB6">
        <w:tc>
          <w:tcPr>
            <w:tcW w:w="967" w:type="pct"/>
            <w:vAlign w:val="center"/>
          </w:tcPr>
          <w:p w14:paraId="0B9E8AA1" w14:textId="77777777" w:rsidR="00A94AB6" w:rsidRDefault="00A94AB6" w:rsidP="00A94AB6">
            <w:pPr>
              <w:jc w:val="center"/>
            </w:pPr>
            <w:r>
              <w:t>250 Non-SD/MSPs</w:t>
            </w:r>
            <w:r w:rsidRPr="008835DA">
              <w:rPr>
                <w:vertAlign w:val="superscript"/>
              </w:rPr>
              <w:t>[1]</w:t>
            </w:r>
          </w:p>
        </w:tc>
        <w:tc>
          <w:tcPr>
            <w:tcW w:w="898" w:type="pct"/>
            <w:vAlign w:val="center"/>
          </w:tcPr>
          <w:p w14:paraId="5C38E9E6" w14:textId="77777777" w:rsidR="00A94AB6" w:rsidRDefault="00A94AB6" w:rsidP="00A94AB6">
            <w:pPr>
              <w:jc w:val="right"/>
            </w:pPr>
            <w:r>
              <w:t>463</w:t>
            </w:r>
          </w:p>
        </w:tc>
        <w:tc>
          <w:tcPr>
            <w:tcW w:w="829" w:type="pct"/>
            <w:vAlign w:val="center"/>
          </w:tcPr>
          <w:p w14:paraId="0E720B3A" w14:textId="67ABA969" w:rsidR="00A94AB6" w:rsidRDefault="00A94AB6" w:rsidP="00A94AB6">
            <w:pPr>
              <w:jc w:val="right"/>
            </w:pPr>
            <w:r>
              <w:rPr>
                <w:rFonts w:ascii="Calibri" w:hAnsi="Calibri"/>
                <w:color w:val="000000"/>
              </w:rPr>
              <w:t>$160,179</w:t>
            </w:r>
          </w:p>
        </w:tc>
        <w:tc>
          <w:tcPr>
            <w:tcW w:w="1301" w:type="pct"/>
            <w:vAlign w:val="center"/>
          </w:tcPr>
          <w:p w14:paraId="48256E69" w14:textId="77777777" w:rsidR="00A94AB6" w:rsidRDefault="00A94AB6" w:rsidP="00A94AB6">
            <w:pPr>
              <w:jc w:val="right"/>
            </w:pPr>
            <w:r>
              <w:t>115,750</w:t>
            </w:r>
          </w:p>
        </w:tc>
        <w:tc>
          <w:tcPr>
            <w:tcW w:w="1005" w:type="pct"/>
            <w:vAlign w:val="center"/>
          </w:tcPr>
          <w:p w14:paraId="5F0990C7" w14:textId="05DA6C5D" w:rsidR="00A94AB6" w:rsidRDefault="00A94AB6" w:rsidP="00A94AB6">
            <w:pPr>
              <w:jc w:val="right"/>
            </w:pPr>
            <w:r>
              <w:rPr>
                <w:rFonts w:ascii="Calibri" w:hAnsi="Calibri"/>
                <w:color w:val="000000"/>
              </w:rPr>
              <w:t>$40,044,685</w:t>
            </w:r>
          </w:p>
        </w:tc>
      </w:tr>
    </w:tbl>
    <w:p w14:paraId="0F70B41B" w14:textId="77777777" w:rsidR="003370F8" w:rsidRDefault="003370F8"/>
    <w:p w14:paraId="0F70B462" w14:textId="77777777" w:rsidR="003370F8" w:rsidRDefault="003370F8"/>
    <w:p w14:paraId="51A18412" w14:textId="75E42996" w:rsidR="00A94AB6" w:rsidRDefault="00A94AB6" w:rsidP="008835DA"/>
    <w:p w14:paraId="0F70B464" w14:textId="77777777" w:rsidR="008835DA" w:rsidRDefault="008835DA" w:rsidP="008835DA">
      <w:pPr>
        <w:ind w:left="1440"/>
        <w:rPr>
          <w:vertAlign w:val="superscript"/>
        </w:rPr>
      </w:pPr>
      <w:r>
        <w:t>______________________</w:t>
      </w:r>
    </w:p>
    <w:p w14:paraId="0F70B465" w14:textId="0E57F34D" w:rsidR="008835DA" w:rsidRPr="0076615A" w:rsidRDefault="008835DA" w:rsidP="008835DA">
      <w:pPr>
        <w:ind w:left="1440"/>
      </w:pPr>
      <w:r w:rsidRPr="008835DA">
        <w:rPr>
          <w:vertAlign w:val="superscript"/>
        </w:rPr>
        <w:t>4</w:t>
      </w:r>
      <w:r w:rsidR="0076615A" w:rsidRPr="0076615A">
        <w:t xml:space="preserve">As explained in response to questions 5 and 12, there are an estimated 30,000 non-SD/MSP counterparties.  However, the Commission estimates that only </w:t>
      </w:r>
      <w:r w:rsidRPr="0076615A">
        <w:t xml:space="preserve">1,000 </w:t>
      </w:r>
      <w:r w:rsidR="0076615A" w:rsidRPr="0076615A">
        <w:t xml:space="preserve">of these non-SD/MSP counterparties </w:t>
      </w:r>
      <w:r w:rsidRPr="0076615A">
        <w:t>serve as reporting counterparties</w:t>
      </w:r>
      <w:r w:rsidR="0076615A" w:rsidRPr="0076615A">
        <w:t xml:space="preserve"> and that </w:t>
      </w:r>
      <w:r w:rsidRPr="0076615A">
        <w:t xml:space="preserve"> the majority</w:t>
      </w:r>
      <w:r w:rsidR="0076615A" w:rsidRPr="0076615A">
        <w:t xml:space="preserve"> of these reporting </w:t>
      </w:r>
      <w:r w:rsidR="0076615A">
        <w:t>non-SD/</w:t>
      </w:r>
      <w:r w:rsidR="0076615A" w:rsidRPr="0076615A">
        <w:t>MSP counterparties</w:t>
      </w:r>
      <w:r w:rsidRPr="0076615A">
        <w:t>, estimated to be 75</w:t>
      </w:r>
      <w:r w:rsidR="00A94AB6" w:rsidRPr="0076615A">
        <w:t xml:space="preserve">% (or 750 counterparties), </w:t>
      </w:r>
      <w:r w:rsidRPr="0076615A">
        <w:t>contract with a third-party service provider to fulfill their reporting obligations.  The Commission cannot readily quantify the fees charged by third-party vendors to provide this service; however, the costs to the estimated 250 non-SD/MSP reporting counterparties that will perform their own reporting are presented in this table.</w:t>
      </w:r>
    </w:p>
    <w:sectPr w:rsidR="008835DA" w:rsidRPr="0076615A" w:rsidSect="003370F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0F8"/>
    <w:rsid w:val="000B574F"/>
    <w:rsid w:val="003370F8"/>
    <w:rsid w:val="004B4557"/>
    <w:rsid w:val="00632DC4"/>
    <w:rsid w:val="0076615A"/>
    <w:rsid w:val="007872C8"/>
    <w:rsid w:val="008835DA"/>
    <w:rsid w:val="008F7788"/>
    <w:rsid w:val="00A94AB6"/>
    <w:rsid w:val="00D32655"/>
    <w:rsid w:val="00DD0292"/>
    <w:rsid w:val="00DD6BD1"/>
    <w:rsid w:val="00EE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0B4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2AD1B2ACBCCC4D815BAE92FC2B009A" ma:contentTypeVersion="0" ma:contentTypeDescription="Create a new document." ma:contentTypeScope="" ma:versionID="6801f4579ace57c7162c8aa84bc230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B24913-FC82-4128-833D-ACF3252C5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A2DEAA-A828-4459-9E1B-C611766B1C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C376E1-A1E2-40C1-9BF6-EC3428DDAC5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CFTC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Guerin, Thomas</dc:creator>
  <cp:lastModifiedBy>HCastro</cp:lastModifiedBy>
  <cp:revision>2</cp:revision>
  <cp:lastPrinted>2015-09-28T16:06:00Z</cp:lastPrinted>
  <dcterms:created xsi:type="dcterms:W3CDTF">2015-10-22T19:07:00Z</dcterms:created>
  <dcterms:modified xsi:type="dcterms:W3CDTF">2015-10-22T19:07:00Z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0x010100BB2AD1B2ACBCCC4D815BAE92FC2B009A</vt:lpwstr>
  </property>
</Properties>
</file>