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65" w:rsidRDefault="00716565" w:rsidP="00716565">
      <w:pPr>
        <w:rPr>
          <w:rFonts w:ascii="Arial Narrow" w:hAnsi="Arial Narrow" w:cs="Arial"/>
        </w:rPr>
      </w:pPr>
      <w:r w:rsidRPr="00817A96">
        <w:rPr>
          <w:b/>
          <w:i/>
        </w:rPr>
        <w:t>Attachment B: Focus Group Discussion Guide</w:t>
      </w:r>
    </w:p>
    <w:p w:rsidR="00716565" w:rsidRPr="00435E24" w:rsidRDefault="00716565" w:rsidP="00716565">
      <w:pPr>
        <w:rPr>
          <w:rFonts w:ascii="Arial Narrow" w:hAnsi="Arial Narrow" w:cs="Arial"/>
          <w:b/>
        </w:rPr>
      </w:pPr>
    </w:p>
    <w:p w:rsidR="00716565" w:rsidRPr="00435E24" w:rsidRDefault="00716565" w:rsidP="00716565">
      <w:pPr>
        <w:pBdr>
          <w:top w:val="single" w:sz="4" w:space="1" w:color="auto"/>
          <w:left w:val="single" w:sz="4" w:space="4" w:color="auto"/>
          <w:bottom w:val="single" w:sz="4" w:space="1" w:color="auto"/>
          <w:right w:val="single" w:sz="4" w:space="4" w:color="auto"/>
        </w:pBdr>
        <w:rPr>
          <w:rFonts w:ascii="Arial Narrow" w:hAnsi="Arial Narrow" w:cs="Arial"/>
          <w:b/>
        </w:rPr>
      </w:pPr>
      <w:r w:rsidRPr="00435E24">
        <w:rPr>
          <w:rFonts w:ascii="Arial Narrow" w:hAnsi="Arial Narrow" w:cs="Arial"/>
          <w:b/>
        </w:rPr>
        <w:t xml:space="preserve">Note to moderator: GROUP MAY NOT EXCEED 2 HOURS IN LENGTH. PLEASE MANAGE TIME ACCORDINGLY.  </w:t>
      </w:r>
    </w:p>
    <w:p w:rsidR="00716565" w:rsidRPr="00435E24" w:rsidRDefault="00716565" w:rsidP="00716565">
      <w:pPr>
        <w:pStyle w:val="Subhead1"/>
        <w:rPr>
          <w:rFonts w:ascii="Arial Narrow" w:hAnsi="Arial Narrow" w:cs="Arial"/>
          <w:color w:val="auto"/>
        </w:rPr>
      </w:pPr>
    </w:p>
    <w:p w:rsidR="00716565" w:rsidRPr="00AC2C6C" w:rsidRDefault="00716565" w:rsidP="00716565">
      <w:pPr>
        <w:rPr>
          <w:rFonts w:ascii="Arial Narrow" w:hAnsi="Arial Narrow"/>
        </w:rPr>
      </w:pPr>
      <w:r w:rsidRPr="00AC2C6C">
        <w:rPr>
          <w:rFonts w:ascii="Arial Narrow" w:hAnsi="Arial Narrow"/>
        </w:rPr>
        <w:t>Introduction (10 minutes)</w:t>
      </w:r>
    </w:p>
    <w:p w:rsidR="00716565" w:rsidRPr="00AC2C6C"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 xml:space="preserve">Hello my name is ____. I want to start off by letting you know that I am an independent moderator. What that means is that I do not work for [insert name of focus group facility]. I am not looking for you to say one thing or feel another. In fact, I am just here to guide the conversation along. There </w:t>
      </w:r>
      <w:proofErr w:type="gramStart"/>
      <w:r w:rsidRPr="00AC2C6C">
        <w:rPr>
          <w:rFonts w:ascii="Arial Narrow" w:hAnsi="Arial Narrow"/>
        </w:rPr>
        <w:t>are no right</w:t>
      </w:r>
      <w:proofErr w:type="gramEnd"/>
      <w:r w:rsidRPr="00AC2C6C">
        <w:rPr>
          <w:rFonts w:ascii="Arial Narrow" w:hAnsi="Arial Narrow"/>
        </w:rPr>
        <w:t xml:space="preserve"> or wrong answers. </w:t>
      </w:r>
    </w:p>
    <w:p w:rsidR="00716565" w:rsidRPr="00AC2C6C"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 xml:space="preserve">I would also like to point out a few things before we get started. I am </w:t>
      </w:r>
      <w:proofErr w:type="spellStart"/>
      <w:r w:rsidRPr="00AC2C6C">
        <w:rPr>
          <w:rFonts w:ascii="Arial Narrow" w:hAnsi="Arial Narrow"/>
        </w:rPr>
        <w:t>video taping</w:t>
      </w:r>
      <w:proofErr w:type="spellEnd"/>
      <w:r w:rsidRPr="00AC2C6C">
        <w:rPr>
          <w:rFonts w:ascii="Arial Narrow" w:hAnsi="Arial Narrow"/>
        </w:rPr>
        <w:t xml:space="preserve"> this group so I could focus on our conversation and I do have some of my colleagues behind the glass taking notes for me. So please feel free to be candid as your individual information will be kept confidential as it relates to this project. </w:t>
      </w:r>
    </w:p>
    <w:p w:rsidR="00716565" w:rsidRPr="00AC2C6C"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 xml:space="preserve">With regard to cell phones - If you have a cell phone with you tonight, please turn it to vibrate so it does not disrupt the flow of our conversation today. </w:t>
      </w:r>
    </w:p>
    <w:p w:rsidR="00716565" w:rsidRPr="00AC2C6C" w:rsidRDefault="00716565" w:rsidP="00716565">
      <w:pPr>
        <w:rPr>
          <w:rFonts w:ascii="Arial Narrow" w:hAnsi="Arial Narrow"/>
        </w:rPr>
      </w:pPr>
      <w:r w:rsidRPr="00AC2C6C">
        <w:rPr>
          <w:rFonts w:ascii="Arial Narrow" w:hAnsi="Arial Narrow"/>
        </w:rPr>
        <w:t>Let’s start off by going around the room. Please introduce yourself, where you are originally from and how long you have lived in [insert city].</w:t>
      </w:r>
    </w:p>
    <w:p w:rsidR="00716565" w:rsidRDefault="00716565" w:rsidP="00716565">
      <w:pPr>
        <w:pStyle w:val="Body"/>
        <w:tabs>
          <w:tab w:val="left" w:pos="0"/>
        </w:tabs>
        <w:ind w:hanging="806"/>
        <w:rPr>
          <w:b/>
        </w:rPr>
      </w:pPr>
    </w:p>
    <w:p w:rsidR="00716565" w:rsidRPr="005B6DB1" w:rsidRDefault="00716565" w:rsidP="00716565">
      <w:pPr>
        <w:pStyle w:val="Body"/>
        <w:tabs>
          <w:tab w:val="left" w:pos="0"/>
        </w:tabs>
        <w:ind w:hanging="806"/>
        <w:rPr>
          <w:b/>
        </w:rPr>
      </w:pPr>
      <w:r>
        <w:rPr>
          <w:b/>
        </w:rPr>
        <w:t xml:space="preserve">Section I: Awareness/Opinions of </w:t>
      </w:r>
      <w:r w:rsidRPr="005B6DB1">
        <w:rPr>
          <w:b/>
          <w:iCs/>
        </w:rPr>
        <w:t>American Recovery and Reinvestment Act of 2009</w:t>
      </w:r>
    </w:p>
    <w:p w:rsidR="00716565"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 xml:space="preserve">But before we get to that point I would like to learn more about your thoughts on the current state of the economy. </w:t>
      </w:r>
    </w:p>
    <w:p w:rsidR="00716565"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Discuss what they know about the economy stimulus and road to recovery.</w:t>
      </w:r>
    </w:p>
    <w:p w:rsidR="00716565"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 xml:space="preserve">What do you know about the $787 billion stimulus package? What types of programs or projects is it funding? </w:t>
      </w:r>
    </w:p>
    <w:p w:rsidR="00716565" w:rsidRDefault="00716565" w:rsidP="00716565">
      <w:pPr>
        <w:rPr>
          <w:rFonts w:ascii="Arial Narrow" w:hAnsi="Arial Narrow"/>
        </w:rPr>
      </w:pPr>
    </w:p>
    <w:p w:rsidR="00716565" w:rsidRPr="00AC2C6C" w:rsidRDefault="00716565" w:rsidP="00716565">
      <w:pPr>
        <w:rPr>
          <w:rFonts w:ascii="Arial Narrow" w:hAnsi="Arial Narrow"/>
        </w:rPr>
      </w:pPr>
      <w:r w:rsidRPr="00AC2C6C">
        <w:rPr>
          <w:rFonts w:ascii="Arial Narrow" w:hAnsi="Arial Narrow"/>
        </w:rPr>
        <w:t>What resources do you currently use/or would you use to learn more about the recovery process and allocation of the $787 billion stimulus package? (Create list on flip chart. See if Recovery.gov is mentioned on an unaided basis.)</w:t>
      </w:r>
    </w:p>
    <w:p w:rsidR="00716565" w:rsidRDefault="00716565" w:rsidP="00716565">
      <w:pPr>
        <w:rPr>
          <w:rFonts w:ascii="Arial Narrow" w:hAnsi="Arial Narrow"/>
        </w:rPr>
      </w:pPr>
    </w:p>
    <w:p w:rsidR="00716565" w:rsidRDefault="00716565" w:rsidP="00716565">
      <w:pPr>
        <w:rPr>
          <w:rFonts w:ascii="Arial Narrow" w:hAnsi="Arial Narrow"/>
        </w:rPr>
      </w:pPr>
      <w:r w:rsidRPr="00AC2C6C">
        <w:rPr>
          <w:rFonts w:ascii="Arial Narrow" w:hAnsi="Arial Narrow"/>
        </w:rPr>
        <w:t xml:space="preserve">If not mentioned, how many of you are aware of a website called Recovery.gov? </w:t>
      </w:r>
    </w:p>
    <w:p w:rsidR="00716565" w:rsidRPr="00AC2C6C" w:rsidRDefault="00716565" w:rsidP="00716565">
      <w:pPr>
        <w:rPr>
          <w:rFonts w:ascii="Arial Narrow" w:hAnsi="Arial Narrow"/>
        </w:rPr>
      </w:pPr>
    </w:p>
    <w:p w:rsidR="00716565" w:rsidRPr="00435E24" w:rsidRDefault="00716565" w:rsidP="00716565">
      <w:pPr>
        <w:pStyle w:val="Subhead1"/>
        <w:tabs>
          <w:tab w:val="left" w:pos="0"/>
          <w:tab w:val="left" w:pos="720"/>
        </w:tabs>
        <w:ind w:hanging="806"/>
        <w:rPr>
          <w:rFonts w:ascii="Arial Narrow" w:hAnsi="Arial Narrow" w:cs="Arial"/>
          <w:color w:val="auto"/>
        </w:rPr>
      </w:pPr>
      <w:r w:rsidRPr="00435E24">
        <w:rPr>
          <w:rFonts w:ascii="Arial Narrow" w:hAnsi="Arial Narrow" w:cs="Arial"/>
          <w:color w:val="auto"/>
        </w:rPr>
        <w:t xml:space="preserve">Section II. </w:t>
      </w:r>
      <w:r>
        <w:rPr>
          <w:rFonts w:ascii="Arial Narrow" w:hAnsi="Arial Narrow" w:cs="Arial"/>
          <w:color w:val="auto"/>
        </w:rPr>
        <w:t>Design the Recovery.gov website</w:t>
      </w:r>
    </w:p>
    <w:p w:rsidR="00716565" w:rsidRPr="00435E24" w:rsidRDefault="00716565" w:rsidP="00716565">
      <w:pPr>
        <w:pStyle w:val="SubHead2"/>
        <w:tabs>
          <w:tab w:val="left" w:pos="0"/>
        </w:tabs>
        <w:ind w:hanging="806"/>
      </w:pPr>
    </w:p>
    <w:p w:rsidR="00716565" w:rsidRPr="005863E2" w:rsidRDefault="00716565" w:rsidP="00716565">
      <w:pPr>
        <w:rPr>
          <w:rFonts w:ascii="Arial Narrow" w:hAnsi="Arial Narrow"/>
        </w:rPr>
      </w:pPr>
      <w:r w:rsidRPr="005863E2">
        <w:rPr>
          <w:rFonts w:ascii="Arial Narrow" w:hAnsi="Arial Narrow"/>
        </w:rPr>
        <w:t xml:space="preserve">Transition: We are conducting this research to better assess what folks just like yourself might like to find on a website called Recovery.gov. </w:t>
      </w:r>
    </w:p>
    <w:p w:rsidR="00716565" w:rsidRDefault="00716565" w:rsidP="00716565">
      <w:pPr>
        <w:rPr>
          <w:rFonts w:ascii="Arial Narrow" w:hAnsi="Arial Narrow"/>
        </w:rPr>
      </w:pPr>
    </w:p>
    <w:p w:rsidR="00716565" w:rsidRPr="005863E2" w:rsidRDefault="00716565" w:rsidP="00716565">
      <w:pPr>
        <w:rPr>
          <w:rFonts w:ascii="Arial Narrow" w:hAnsi="Arial Narrow"/>
        </w:rPr>
      </w:pPr>
      <w:r w:rsidRPr="005863E2">
        <w:rPr>
          <w:rFonts w:ascii="Arial Narrow" w:hAnsi="Arial Narrow"/>
        </w:rPr>
        <w:lastRenderedPageBreak/>
        <w:t xml:space="preserve">Read description about Recovery.gov: Recovery.gov is the </w:t>
      </w:r>
      <w:smartTag w:uri="urn:schemas-microsoft-com:office:smarttags" w:element="country-region">
        <w:smartTag w:uri="urn:schemas-microsoft-com:office:smarttags" w:element="place">
          <w:r w:rsidRPr="005863E2">
            <w:rPr>
              <w:rFonts w:ascii="Arial Narrow" w:hAnsi="Arial Narrow"/>
            </w:rPr>
            <w:t>U.S.</w:t>
          </w:r>
        </w:smartTag>
      </w:smartTag>
      <w:r w:rsidRPr="005863E2">
        <w:rPr>
          <w:rFonts w:ascii="Arial Narrow" w:hAnsi="Arial Narrow"/>
        </w:rPr>
        <w:t xml:space="preserve"> government’s official Web site providing easy access to data related to Recovery Act spending and is a forum for reporting fraud, waste, and abuse.</w:t>
      </w:r>
    </w:p>
    <w:p w:rsidR="00716565" w:rsidRDefault="00716565" w:rsidP="00716565">
      <w:pPr>
        <w:rPr>
          <w:rFonts w:ascii="Arial Narrow" w:hAnsi="Arial Narrow"/>
        </w:rPr>
      </w:pPr>
    </w:p>
    <w:p w:rsidR="00716565" w:rsidRDefault="00716565" w:rsidP="00716565">
      <w:pPr>
        <w:pStyle w:val="SubHead2"/>
        <w:tabs>
          <w:tab w:val="left" w:pos="0"/>
        </w:tabs>
        <w:ind w:left="720" w:hanging="806"/>
      </w:pPr>
    </w:p>
    <w:p w:rsidR="00716565" w:rsidRPr="00435E24" w:rsidRDefault="00716565" w:rsidP="00716565">
      <w:pPr>
        <w:pStyle w:val="SubHead2"/>
        <w:tabs>
          <w:tab w:val="left" w:pos="0"/>
        </w:tabs>
        <w:ind w:left="0" w:hanging="806"/>
      </w:pPr>
      <w:r>
        <w:t xml:space="preserve">             Section III</w:t>
      </w:r>
      <w:r w:rsidRPr="00435E24">
        <w:t xml:space="preserve">: </w:t>
      </w:r>
      <w:r>
        <w:t>Reveal Enhancements to Recovery.gov</w:t>
      </w:r>
    </w:p>
    <w:p w:rsidR="00716565" w:rsidRPr="005863E2" w:rsidRDefault="00716565" w:rsidP="00716565">
      <w:pPr>
        <w:rPr>
          <w:rFonts w:ascii="Arial Narrow" w:hAnsi="Arial Narrow"/>
        </w:rPr>
      </w:pPr>
      <w:r w:rsidRPr="005863E2">
        <w:rPr>
          <w:rFonts w:ascii="Arial Narrow" w:hAnsi="Arial Narrow"/>
        </w:rPr>
        <w:t xml:space="preserve">Bring up </w:t>
      </w:r>
      <w:hyperlink r:id="rId5" w:history="1">
        <w:r w:rsidRPr="005863E2">
          <w:rPr>
            <w:rStyle w:val="Hyperlink"/>
            <w:rFonts w:ascii="Arial Narrow" w:hAnsi="Arial Narrow"/>
          </w:rPr>
          <w:t>Recovery.gov/</w:t>
        </w:r>
      </w:hyperlink>
      <w:r w:rsidRPr="005863E2">
        <w:rPr>
          <w:rFonts w:ascii="Arial Narrow" w:hAnsi="Arial Narrow"/>
        </w:rPr>
        <w:t xml:space="preserve"> on a large television monitor.</w:t>
      </w:r>
    </w:p>
    <w:p w:rsidR="00716565" w:rsidRDefault="00716565" w:rsidP="00716565">
      <w:pPr>
        <w:rPr>
          <w:rFonts w:ascii="Arial Narrow" w:hAnsi="Arial Narrow"/>
        </w:rPr>
      </w:pPr>
    </w:p>
    <w:p w:rsidR="00716565" w:rsidRDefault="00716565" w:rsidP="00716565">
      <w:pPr>
        <w:rPr>
          <w:rFonts w:ascii="Arial Narrow" w:hAnsi="Arial Narrow"/>
        </w:rPr>
      </w:pPr>
      <w:r w:rsidRPr="005863E2">
        <w:rPr>
          <w:rFonts w:ascii="Arial Narrow" w:hAnsi="Arial Narrow"/>
        </w:rPr>
        <w:t xml:space="preserve">Conduct an ad-hoc usability study critique of the existing site </w:t>
      </w:r>
    </w:p>
    <w:p w:rsidR="00716565" w:rsidRPr="005863E2" w:rsidRDefault="00716565" w:rsidP="00716565">
      <w:pPr>
        <w:rPr>
          <w:rFonts w:ascii="Arial Narrow" w:hAnsi="Arial Narrow"/>
        </w:rPr>
      </w:pPr>
      <w:r w:rsidRPr="005863E2">
        <w:rPr>
          <w:rFonts w:ascii="Arial Narrow" w:hAnsi="Arial Narrow"/>
        </w:rPr>
        <w:t xml:space="preserve">Ask respondents to write down their initial response to the homepage. Where would they click first? </w:t>
      </w:r>
    </w:p>
    <w:p w:rsidR="00716565" w:rsidRPr="005863E2" w:rsidRDefault="00716565" w:rsidP="00716565">
      <w:pPr>
        <w:rPr>
          <w:rFonts w:ascii="Arial Narrow" w:hAnsi="Arial Narrow"/>
        </w:rPr>
      </w:pPr>
      <w:r w:rsidRPr="005863E2">
        <w:rPr>
          <w:rFonts w:ascii="Arial Narrow" w:hAnsi="Arial Narrow"/>
        </w:rPr>
        <w:t xml:space="preserve">Probe all elements of a traditional usability test including homepage, content, navigation, nomenclature. </w:t>
      </w:r>
    </w:p>
    <w:p w:rsidR="00716565" w:rsidRPr="005863E2" w:rsidRDefault="00716565" w:rsidP="00716565">
      <w:pPr>
        <w:numPr>
          <w:ilvl w:val="0"/>
          <w:numId w:val="1"/>
        </w:numPr>
        <w:rPr>
          <w:rFonts w:ascii="Arial Narrow" w:hAnsi="Arial Narrow"/>
        </w:rPr>
      </w:pPr>
      <w:r w:rsidRPr="005863E2">
        <w:rPr>
          <w:rFonts w:ascii="Arial Narrow" w:hAnsi="Arial Narrow"/>
        </w:rPr>
        <w:t>Basic user information location and retrieving</w:t>
      </w:r>
    </w:p>
    <w:p w:rsidR="00716565" w:rsidRPr="005863E2" w:rsidRDefault="00716565" w:rsidP="00716565">
      <w:pPr>
        <w:numPr>
          <w:ilvl w:val="0"/>
          <w:numId w:val="1"/>
        </w:numPr>
        <w:rPr>
          <w:rFonts w:ascii="Arial Narrow" w:hAnsi="Arial Narrow"/>
        </w:rPr>
      </w:pPr>
      <w:r w:rsidRPr="005863E2">
        <w:rPr>
          <w:rFonts w:ascii="Arial Narrow" w:hAnsi="Arial Narrow"/>
        </w:rPr>
        <w:t xml:space="preserve">Ask respondents to look at each content category/label and supporting topics </w:t>
      </w:r>
    </w:p>
    <w:p w:rsidR="00716565" w:rsidRPr="005863E2" w:rsidRDefault="00716565" w:rsidP="00716565">
      <w:pPr>
        <w:numPr>
          <w:ilvl w:val="0"/>
          <w:numId w:val="1"/>
        </w:numPr>
        <w:rPr>
          <w:rFonts w:ascii="Arial Narrow" w:hAnsi="Arial Narrow"/>
        </w:rPr>
      </w:pPr>
      <w:r w:rsidRPr="005863E2">
        <w:rPr>
          <w:rFonts w:ascii="Arial Narrow" w:hAnsi="Arial Narrow"/>
        </w:rPr>
        <w:t>Discuss if headers/labels and supporting content is clear/intuitive</w:t>
      </w:r>
    </w:p>
    <w:p w:rsidR="00716565" w:rsidRPr="005863E2" w:rsidRDefault="00716565" w:rsidP="00716565">
      <w:pPr>
        <w:numPr>
          <w:ilvl w:val="0"/>
          <w:numId w:val="1"/>
        </w:numPr>
        <w:rPr>
          <w:rFonts w:ascii="Arial Narrow" w:hAnsi="Arial Narrow"/>
        </w:rPr>
      </w:pPr>
      <w:r w:rsidRPr="005863E2">
        <w:rPr>
          <w:rFonts w:ascii="Arial Narrow" w:hAnsi="Arial Narrow"/>
        </w:rPr>
        <w:t xml:space="preserve">Top-line navigation </w:t>
      </w:r>
    </w:p>
    <w:p w:rsidR="00716565" w:rsidRPr="005863E2" w:rsidRDefault="00716565" w:rsidP="00716565">
      <w:pPr>
        <w:numPr>
          <w:ilvl w:val="0"/>
          <w:numId w:val="1"/>
        </w:numPr>
        <w:rPr>
          <w:rFonts w:ascii="Arial Narrow" w:hAnsi="Arial Narrow"/>
        </w:rPr>
      </w:pPr>
      <w:r w:rsidRPr="005863E2">
        <w:rPr>
          <w:rFonts w:ascii="Arial Narrow" w:hAnsi="Arial Narrow"/>
        </w:rPr>
        <w:t>Aesthetics</w:t>
      </w:r>
    </w:p>
    <w:p w:rsidR="00716565" w:rsidRPr="005863E2" w:rsidRDefault="00716565" w:rsidP="00716565">
      <w:pPr>
        <w:numPr>
          <w:ilvl w:val="0"/>
          <w:numId w:val="1"/>
        </w:numPr>
        <w:rPr>
          <w:rFonts w:ascii="Arial Narrow" w:hAnsi="Arial Narrow"/>
        </w:rPr>
      </w:pPr>
      <w:r w:rsidRPr="005863E2">
        <w:rPr>
          <w:rFonts w:ascii="Arial Narrow" w:hAnsi="Arial Narrow"/>
        </w:rPr>
        <w:t>Economy, i.e. activity was worth the effort for reward achieved</w:t>
      </w:r>
    </w:p>
    <w:p w:rsidR="00716565" w:rsidRPr="005863E2" w:rsidRDefault="00716565" w:rsidP="00716565">
      <w:pPr>
        <w:numPr>
          <w:ilvl w:val="0"/>
          <w:numId w:val="1"/>
        </w:numPr>
        <w:rPr>
          <w:rFonts w:ascii="Arial Narrow" w:hAnsi="Arial Narrow"/>
        </w:rPr>
      </w:pPr>
      <w:r w:rsidRPr="005863E2">
        <w:rPr>
          <w:rFonts w:ascii="Arial Narrow" w:hAnsi="Arial Narrow"/>
        </w:rPr>
        <w:t>Total site architecture</w:t>
      </w:r>
    </w:p>
    <w:p w:rsidR="00716565" w:rsidRPr="005863E2" w:rsidRDefault="00716565" w:rsidP="00716565">
      <w:pPr>
        <w:numPr>
          <w:ilvl w:val="0"/>
          <w:numId w:val="1"/>
        </w:numPr>
        <w:rPr>
          <w:rFonts w:ascii="Arial Narrow" w:hAnsi="Arial Narrow"/>
        </w:rPr>
      </w:pPr>
      <w:r w:rsidRPr="005863E2">
        <w:rPr>
          <w:rFonts w:ascii="Arial Narrow" w:hAnsi="Arial Narrow"/>
        </w:rPr>
        <w:t>Data visualization components</w:t>
      </w:r>
    </w:p>
    <w:p w:rsidR="00716565" w:rsidRDefault="00716565" w:rsidP="00716565">
      <w:pPr>
        <w:rPr>
          <w:rFonts w:ascii="Arial Narrow" w:hAnsi="Arial Narrow"/>
        </w:rPr>
      </w:pPr>
    </w:p>
    <w:p w:rsidR="00716565" w:rsidRPr="005863E2" w:rsidRDefault="00716565" w:rsidP="00716565">
      <w:pPr>
        <w:rPr>
          <w:rFonts w:ascii="Arial Narrow" w:hAnsi="Arial Narrow"/>
        </w:rPr>
      </w:pPr>
      <w:r w:rsidRPr="005863E2">
        <w:rPr>
          <w:rFonts w:ascii="Arial Narrow" w:hAnsi="Arial Narrow"/>
        </w:rPr>
        <w:t>Assess ways to improve the site.</w:t>
      </w:r>
    </w:p>
    <w:p w:rsidR="00716565" w:rsidRPr="005863E2" w:rsidRDefault="00716565" w:rsidP="00716565"/>
    <w:p w:rsidR="00716565" w:rsidRPr="00435E24" w:rsidRDefault="00716565" w:rsidP="00716565">
      <w:pPr>
        <w:tabs>
          <w:tab w:val="left" w:pos="0"/>
        </w:tabs>
        <w:ind w:hanging="806"/>
        <w:rPr>
          <w:rFonts w:ascii="Arial Narrow" w:hAnsi="Arial Narrow"/>
        </w:rPr>
      </w:pPr>
    </w:p>
    <w:p w:rsidR="00716565" w:rsidRPr="00435E24" w:rsidRDefault="00716565" w:rsidP="00716565">
      <w:pPr>
        <w:pStyle w:val="SubHead2"/>
        <w:tabs>
          <w:tab w:val="left" w:pos="0"/>
        </w:tabs>
        <w:ind w:hanging="806"/>
      </w:pPr>
      <w:r w:rsidRPr="00435E24">
        <w:t>Section V. Conclusion</w:t>
      </w:r>
    </w:p>
    <w:p w:rsidR="00716565" w:rsidRPr="001C58A4" w:rsidRDefault="00716565" w:rsidP="00716565">
      <w:pPr>
        <w:rPr>
          <w:rFonts w:ascii="Arial Narrow" w:hAnsi="Arial Narrow"/>
        </w:rPr>
      </w:pPr>
      <w:r w:rsidRPr="001C58A4">
        <w:rPr>
          <w:rFonts w:ascii="Arial Narrow" w:hAnsi="Arial Narrow"/>
        </w:rPr>
        <w:t>In closing, please offer one piece of advice to improve Recovery.gov.</w:t>
      </w:r>
    </w:p>
    <w:p w:rsidR="00716565" w:rsidRDefault="00716565" w:rsidP="00716565">
      <w:pPr>
        <w:rPr>
          <w:rFonts w:ascii="Arial Narrow" w:hAnsi="Arial Narrow"/>
        </w:rPr>
      </w:pPr>
    </w:p>
    <w:p w:rsidR="00AB6502" w:rsidRPr="00716565" w:rsidRDefault="00716565">
      <w:pPr>
        <w:rPr>
          <w:rFonts w:ascii="Arial Narrow" w:hAnsi="Arial Narrow"/>
        </w:rPr>
      </w:pPr>
      <w:r w:rsidRPr="001C58A4">
        <w:rPr>
          <w:rFonts w:ascii="Arial Narrow" w:hAnsi="Arial Narrow"/>
        </w:rPr>
        <w:t>Thank respondents again for their time and participation. Please ask them to leave their paperwork behind.</w:t>
      </w:r>
    </w:p>
    <w:sectPr w:rsidR="00AB6502" w:rsidRPr="00716565" w:rsidSect="0068294E">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3A" w:rsidRDefault="00716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C3A" w:rsidRDefault="007165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3A" w:rsidRDefault="00716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7C3A" w:rsidRDefault="0071656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95C61"/>
    <w:multiLevelType w:val="hybridMultilevel"/>
    <w:tmpl w:val="96547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16565"/>
    <w:rsid w:val="00347F22"/>
    <w:rsid w:val="004316B4"/>
    <w:rsid w:val="00716565"/>
    <w:rsid w:val="00984877"/>
    <w:rsid w:val="00AB6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6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565"/>
    <w:rPr>
      <w:rFonts w:ascii="Arial" w:hAnsi="Arial" w:cs="Arial" w:hint="default"/>
      <w:color w:val="0000FF"/>
      <w:sz w:val="24"/>
      <w:szCs w:val="24"/>
      <w:u w:val="single"/>
    </w:rPr>
  </w:style>
  <w:style w:type="paragraph" w:styleId="Footer">
    <w:name w:val="footer"/>
    <w:basedOn w:val="Normal"/>
    <w:link w:val="FooterChar"/>
    <w:rsid w:val="00716565"/>
    <w:pPr>
      <w:tabs>
        <w:tab w:val="center" w:pos="4320"/>
        <w:tab w:val="right" w:pos="8640"/>
      </w:tabs>
    </w:pPr>
  </w:style>
  <w:style w:type="character" w:customStyle="1" w:styleId="FooterChar">
    <w:name w:val="Footer Char"/>
    <w:basedOn w:val="DefaultParagraphFont"/>
    <w:link w:val="Footer"/>
    <w:rsid w:val="00716565"/>
    <w:rPr>
      <w:rFonts w:eastAsia="Times New Roman" w:cs="Times New Roman"/>
      <w:szCs w:val="24"/>
    </w:rPr>
  </w:style>
  <w:style w:type="character" w:styleId="PageNumber">
    <w:name w:val="page number"/>
    <w:basedOn w:val="DefaultParagraphFont"/>
    <w:rsid w:val="00716565"/>
  </w:style>
  <w:style w:type="paragraph" w:customStyle="1" w:styleId="Body">
    <w:name w:val="Body"/>
    <w:basedOn w:val="Normal"/>
    <w:autoRedefine/>
    <w:rsid w:val="00716565"/>
    <w:pPr>
      <w:tabs>
        <w:tab w:val="left" w:pos="1170"/>
        <w:tab w:val="num" w:pos="1800"/>
        <w:tab w:val="left" w:pos="9450"/>
      </w:tabs>
      <w:spacing w:after="240"/>
      <w:ind w:left="720" w:right="810"/>
    </w:pPr>
    <w:rPr>
      <w:rFonts w:ascii="Arial Narrow" w:eastAsia="MS Mincho" w:hAnsi="Arial Narrow"/>
    </w:rPr>
  </w:style>
  <w:style w:type="paragraph" w:customStyle="1" w:styleId="Subhead1">
    <w:name w:val="Subhead 1"/>
    <w:basedOn w:val="Normal"/>
    <w:autoRedefine/>
    <w:rsid w:val="00716565"/>
    <w:pPr>
      <w:tabs>
        <w:tab w:val="left" w:pos="1170"/>
        <w:tab w:val="num" w:pos="1800"/>
        <w:tab w:val="left" w:pos="9450"/>
      </w:tabs>
      <w:spacing w:line="280" w:lineRule="exact"/>
      <w:ind w:left="806" w:right="806"/>
      <w:jc w:val="both"/>
    </w:pPr>
    <w:rPr>
      <w:rFonts w:ascii="Century Gothic" w:eastAsia="MS Mincho" w:hAnsi="Century Gothic"/>
      <w:b/>
      <w:color w:val="000000"/>
    </w:rPr>
  </w:style>
  <w:style w:type="paragraph" w:customStyle="1" w:styleId="SubHead2">
    <w:name w:val="SubHead 2"/>
    <w:basedOn w:val="Normal"/>
    <w:autoRedefine/>
    <w:rsid w:val="00716565"/>
    <w:pPr>
      <w:tabs>
        <w:tab w:val="left" w:pos="-5580"/>
      </w:tabs>
      <w:spacing w:after="20" w:line="210" w:lineRule="exact"/>
      <w:ind w:left="806" w:right="810"/>
    </w:pPr>
    <w:rPr>
      <w:rFonts w:ascii="Arial Narrow" w:hAnsi="Arial Narrow"/>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kaiserpermanentejob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ivan.flores</dc:creator>
  <cp:keywords/>
  <dc:description/>
  <cp:lastModifiedBy>ivan.flores</cp:lastModifiedBy>
  <cp:revision>1</cp:revision>
  <dcterms:created xsi:type="dcterms:W3CDTF">2010-07-13T19:17:00Z</dcterms:created>
  <dcterms:modified xsi:type="dcterms:W3CDTF">2010-07-13T19:17:00Z</dcterms:modified>
</cp:coreProperties>
</file>