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CB" w:rsidRPr="00601C0E" w:rsidRDefault="00736ECB">
      <w:pPr>
        <w:rPr>
          <w:rFonts w:ascii="Arial" w:hAnsi="Arial" w:cs="Arial"/>
        </w:rPr>
      </w:pPr>
    </w:p>
    <w:p w:rsidR="00736ECB" w:rsidRPr="00601C0E" w:rsidRDefault="00736ECB">
      <w:pPr>
        <w:rPr>
          <w:rFonts w:ascii="Arial" w:hAnsi="Arial" w:cs="Arial"/>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080"/>
        <w:gridCol w:w="1728"/>
      </w:tblGrid>
      <w:tr w:rsidR="006865A8" w:rsidRPr="00601C0E" w:rsidTr="00FD450B">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6865A8" w:rsidRPr="00601C0E" w:rsidRDefault="00601C0E" w:rsidP="00EA60D5">
            <w:pPr>
              <w:rPr>
                <w:rFonts w:ascii="Arial" w:hAnsi="Arial" w:cs="Arial"/>
                <w:sz w:val="14"/>
                <w:szCs w:val="14"/>
              </w:rPr>
            </w:pPr>
            <w:r w:rsidRPr="00601C0E">
              <w:rPr>
                <w:rFonts w:ascii="Arial" w:hAnsi="Arial" w:cs="Arial"/>
                <w:sz w:val="14"/>
                <w:szCs w:val="14"/>
              </w:rPr>
              <w:t>Project Code 197</w:t>
            </w:r>
            <w:r w:rsidR="006865A8" w:rsidRPr="00601C0E">
              <w:rPr>
                <w:rFonts w:ascii="Arial" w:hAnsi="Arial" w:cs="Arial"/>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6865A8" w:rsidRPr="00601C0E" w:rsidRDefault="006865A8" w:rsidP="00811D22">
            <w:pPr>
              <w:jc w:val="right"/>
              <w:rPr>
                <w:rFonts w:ascii="Arial" w:hAnsi="Arial" w:cs="Arial"/>
                <w:szCs w:val="14"/>
              </w:rPr>
            </w:pPr>
            <w:r w:rsidRPr="00601C0E">
              <w:rPr>
                <w:rFonts w:ascii="Arial" w:hAnsi="Arial" w:cs="Arial"/>
                <w:sz w:val="14"/>
                <w:szCs w:val="14"/>
              </w:rPr>
              <w:t xml:space="preserve">  OMB No.</w:t>
            </w:r>
            <w:bookmarkStart w:id="0" w:name="OMB_NUMBER_2"/>
            <w:r w:rsidRPr="00601C0E">
              <w:rPr>
                <w:rFonts w:ascii="Arial" w:hAnsi="Arial" w:cs="Arial"/>
                <w:sz w:val="14"/>
                <w:szCs w:val="14"/>
              </w:rPr>
              <w:t xml:space="preserve"> </w:t>
            </w:r>
            <w:bookmarkEnd w:id="0"/>
            <w:r w:rsidRPr="00601C0E">
              <w:rPr>
                <w:rFonts w:ascii="Arial" w:hAnsi="Arial" w:cs="Arial"/>
                <w:sz w:val="14"/>
                <w:szCs w:val="14"/>
              </w:rPr>
              <w:t xml:space="preserve">0535-0212:  Approval Expires </w:t>
            </w:r>
            <w:r w:rsidR="00FB77C6" w:rsidRPr="00601C0E">
              <w:rPr>
                <w:rFonts w:ascii="Arial" w:hAnsi="Arial" w:cs="Arial"/>
                <w:sz w:val="14"/>
                <w:szCs w:val="14"/>
              </w:rPr>
              <w:t>1</w:t>
            </w:r>
            <w:r w:rsidRPr="00601C0E">
              <w:rPr>
                <w:rFonts w:ascii="Arial" w:hAnsi="Arial" w:cs="Arial"/>
                <w:sz w:val="14"/>
                <w:szCs w:val="14"/>
              </w:rPr>
              <w:t>/3</w:t>
            </w:r>
            <w:r w:rsidR="00FB77C6" w:rsidRPr="00601C0E">
              <w:rPr>
                <w:rFonts w:ascii="Arial" w:hAnsi="Arial" w:cs="Arial"/>
                <w:sz w:val="14"/>
                <w:szCs w:val="14"/>
              </w:rPr>
              <w:t>1</w:t>
            </w:r>
            <w:r w:rsidRPr="00601C0E">
              <w:rPr>
                <w:rFonts w:ascii="Arial" w:hAnsi="Arial" w:cs="Arial"/>
                <w:sz w:val="14"/>
                <w:szCs w:val="14"/>
              </w:rPr>
              <w:t>/20</w:t>
            </w:r>
            <w:r w:rsidR="00FB77C6" w:rsidRPr="00601C0E">
              <w:rPr>
                <w:rFonts w:ascii="Arial" w:hAnsi="Arial" w:cs="Arial"/>
                <w:sz w:val="14"/>
                <w:szCs w:val="14"/>
              </w:rPr>
              <w:t>1</w:t>
            </w:r>
            <w:r w:rsidR="00811D22" w:rsidRPr="00601C0E">
              <w:rPr>
                <w:rFonts w:ascii="Arial" w:hAnsi="Arial" w:cs="Arial"/>
                <w:sz w:val="14"/>
                <w:szCs w:val="14"/>
              </w:rPr>
              <w:t>6</w:t>
            </w:r>
          </w:p>
        </w:tc>
      </w:tr>
      <w:tr w:rsidR="006865A8" w:rsidRPr="00601C0E" w:rsidTr="00FD450B">
        <w:trPr>
          <w:cantSplit/>
          <w:trHeight w:val="238"/>
        </w:trPr>
        <w:tc>
          <w:tcPr>
            <w:tcW w:w="2160" w:type="dxa"/>
            <w:tcBorders>
              <w:top w:val="single" w:sz="4" w:space="0" w:color="auto"/>
              <w:left w:val="nil"/>
              <w:bottom w:val="nil"/>
              <w:right w:val="nil"/>
            </w:tcBorders>
            <w:tcMar>
              <w:top w:w="58" w:type="dxa"/>
              <w:left w:w="58" w:type="dxa"/>
              <w:bottom w:w="29" w:type="dxa"/>
              <w:right w:w="58" w:type="dxa"/>
            </w:tcMar>
            <w:vAlign w:val="bottom"/>
          </w:tcPr>
          <w:p w:rsidR="006865A8" w:rsidRPr="00601C0E" w:rsidRDefault="000B3A1F" w:rsidP="00EA60D5">
            <w:pPr>
              <w:rPr>
                <w:rFonts w:ascii="Arial" w:hAnsi="Arial" w:cs="Arial"/>
                <w:b/>
                <w:color w:val="FF0000"/>
              </w:rPr>
            </w:pPr>
            <w:r w:rsidRPr="00601C0E">
              <w:rPr>
                <w:rFonts w:ascii="Arial" w:hAnsi="Arial" w:cs="Arial"/>
                <w:b/>
                <w:noProof/>
                <w:color w:val="FF0000"/>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6865A8" w:rsidRPr="00601C0E" w:rsidRDefault="006865A8" w:rsidP="00FD450B">
            <w:pPr>
              <w:jc w:val="center"/>
              <w:rPr>
                <w:rFonts w:ascii="Arial" w:hAnsi="Arial" w:cs="Arial"/>
                <w:b/>
                <w:sz w:val="28"/>
                <w:szCs w:val="28"/>
              </w:rPr>
            </w:pPr>
            <w:r w:rsidRPr="00601C0E">
              <w:rPr>
                <w:rFonts w:ascii="Arial" w:hAnsi="Arial" w:cs="Arial"/>
                <w:b/>
                <w:sz w:val="28"/>
                <w:szCs w:val="28"/>
              </w:rPr>
              <w:t>MINK</w:t>
            </w:r>
            <w:r w:rsidR="00454709" w:rsidRPr="00601C0E">
              <w:rPr>
                <w:rFonts w:ascii="Arial" w:hAnsi="Arial" w:cs="Arial"/>
                <w:b/>
                <w:sz w:val="28"/>
                <w:szCs w:val="28"/>
              </w:rPr>
              <w:t xml:space="preserve"> PRICE</w:t>
            </w:r>
            <w:r w:rsidRPr="00601C0E">
              <w:rPr>
                <w:rFonts w:ascii="Arial" w:hAnsi="Arial" w:cs="Arial"/>
                <w:b/>
                <w:sz w:val="28"/>
                <w:szCs w:val="28"/>
              </w:rPr>
              <w:t xml:space="preserve"> </w:t>
            </w:r>
            <w:r w:rsidR="00F55D60" w:rsidRPr="00601C0E">
              <w:rPr>
                <w:rFonts w:ascii="Arial" w:hAnsi="Arial" w:cs="Arial"/>
                <w:b/>
                <w:sz w:val="28"/>
                <w:szCs w:val="28"/>
              </w:rPr>
              <w:t>SURVEY</w:t>
            </w:r>
            <w:r w:rsidR="00601C0E">
              <w:rPr>
                <w:rFonts w:ascii="Arial" w:hAnsi="Arial" w:cs="Arial"/>
                <w:b/>
                <w:sz w:val="28"/>
                <w:szCs w:val="28"/>
              </w:rPr>
              <w:t xml:space="preserve"> – May 2015</w:t>
            </w:r>
          </w:p>
          <w:p w:rsidR="006865A8" w:rsidRPr="00601C0E" w:rsidRDefault="006865A8" w:rsidP="00FD450B">
            <w:pPr>
              <w:jc w:val="center"/>
              <w:rPr>
                <w:rFonts w:ascii="Arial" w:hAnsi="Arial" w:cs="Arial"/>
                <w:b/>
              </w:rPr>
            </w:pPr>
          </w:p>
        </w:tc>
        <w:tc>
          <w:tcPr>
            <w:tcW w:w="1080" w:type="dxa"/>
            <w:tcBorders>
              <w:top w:val="single" w:sz="4" w:space="0" w:color="auto"/>
              <w:left w:val="nil"/>
              <w:bottom w:val="nil"/>
              <w:right w:val="nil"/>
            </w:tcBorders>
            <w:tcMar>
              <w:top w:w="58" w:type="dxa"/>
              <w:left w:w="58" w:type="dxa"/>
              <w:bottom w:w="29" w:type="dxa"/>
              <w:right w:w="58" w:type="dxa"/>
            </w:tcMar>
          </w:tcPr>
          <w:p w:rsidR="006865A8" w:rsidRPr="00601C0E" w:rsidRDefault="000B3A1F" w:rsidP="00FD450B">
            <w:pPr>
              <w:jc w:val="right"/>
              <w:rPr>
                <w:rFonts w:ascii="Arial" w:hAnsi="Arial" w:cs="Arial"/>
              </w:rPr>
            </w:pPr>
            <w:r w:rsidRPr="00601C0E">
              <w:rPr>
                <w:rFonts w:ascii="Arial" w:hAnsi="Arial" w:cs="Arial"/>
                <w:noProof/>
              </w:rPr>
              <w:drawing>
                <wp:inline distT="0" distB="0" distL="0" distR="0">
                  <wp:extent cx="485775" cy="485775"/>
                  <wp:effectExtent l="19050" t="0" r="9525" b="0"/>
                  <wp:docPr id="4" name="Picture 1"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_logo_bw.jpg"/>
                          <pic:cNvPicPr>
                            <a:picLocks noChangeAspect="1" noChangeArrowheads="1"/>
                          </pic:cNvPicPr>
                        </pic:nvPicPr>
                        <pic:blipFill>
                          <a:blip r:embed="rId8"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1728" w:type="dxa"/>
            <w:tcBorders>
              <w:top w:val="single" w:sz="4" w:space="0" w:color="auto"/>
              <w:left w:val="nil"/>
              <w:bottom w:val="nil"/>
              <w:right w:val="nil"/>
            </w:tcBorders>
          </w:tcPr>
          <w:p w:rsidR="006865A8" w:rsidRPr="00601C0E" w:rsidRDefault="006865A8" w:rsidP="00EA60D5">
            <w:pPr>
              <w:rPr>
                <w:rFonts w:ascii="Arial" w:hAnsi="Arial" w:cs="Arial"/>
                <w:b/>
                <w:sz w:val="18"/>
                <w:szCs w:val="18"/>
              </w:rPr>
            </w:pPr>
            <w:r w:rsidRPr="00601C0E">
              <w:rPr>
                <w:rFonts w:ascii="Arial" w:hAnsi="Arial" w:cs="Arial"/>
                <w:b/>
                <w:sz w:val="18"/>
                <w:szCs w:val="18"/>
              </w:rPr>
              <w:t>NATIONAL</w:t>
            </w:r>
          </w:p>
          <w:p w:rsidR="006865A8" w:rsidRPr="00601C0E" w:rsidRDefault="006865A8" w:rsidP="00EA60D5">
            <w:pPr>
              <w:rPr>
                <w:rFonts w:ascii="Arial" w:hAnsi="Arial" w:cs="Arial"/>
                <w:b/>
                <w:sz w:val="18"/>
                <w:szCs w:val="18"/>
              </w:rPr>
            </w:pPr>
            <w:r w:rsidRPr="00601C0E">
              <w:rPr>
                <w:rFonts w:ascii="Arial" w:hAnsi="Arial" w:cs="Arial"/>
                <w:b/>
                <w:sz w:val="18"/>
                <w:szCs w:val="18"/>
              </w:rPr>
              <w:t>AGRICULTURAL STATISTICS</w:t>
            </w:r>
          </w:p>
          <w:p w:rsidR="006865A8" w:rsidRPr="00601C0E" w:rsidRDefault="006865A8" w:rsidP="00EA60D5">
            <w:pPr>
              <w:rPr>
                <w:rFonts w:ascii="Arial" w:hAnsi="Arial" w:cs="Arial"/>
              </w:rPr>
            </w:pPr>
            <w:r w:rsidRPr="00601C0E">
              <w:rPr>
                <w:rFonts w:ascii="Arial" w:hAnsi="Arial" w:cs="Arial"/>
                <w:b/>
                <w:sz w:val="18"/>
                <w:szCs w:val="18"/>
              </w:rPr>
              <w:t>SERVICE</w:t>
            </w:r>
          </w:p>
        </w:tc>
      </w:tr>
    </w:tbl>
    <w:p w:rsidR="006865A8" w:rsidRDefault="006865A8" w:rsidP="006865A8">
      <w:pPr>
        <w:autoSpaceDE w:val="0"/>
        <w:autoSpaceDN w:val="0"/>
        <w:adjustRightInd w:val="0"/>
        <w:spacing w:line="240" w:lineRule="atLeast"/>
        <w:ind w:left="-720"/>
        <w:rPr>
          <w:rFonts w:ascii="Arial" w:hAnsi="Arial" w:cs="Arial"/>
          <w:color w:val="000000"/>
        </w:rPr>
      </w:pPr>
    </w:p>
    <w:p w:rsidR="00601C0E" w:rsidRDefault="00601C0E" w:rsidP="006865A8">
      <w:pPr>
        <w:autoSpaceDE w:val="0"/>
        <w:autoSpaceDN w:val="0"/>
        <w:adjustRightInd w:val="0"/>
        <w:spacing w:line="240" w:lineRule="atLeast"/>
        <w:ind w:left="-720"/>
        <w:rPr>
          <w:rFonts w:ascii="Arial" w:hAnsi="Arial" w:cs="Arial"/>
          <w:color w:val="000000"/>
        </w:rPr>
      </w:pPr>
    </w:p>
    <w:p w:rsidR="000558B6" w:rsidRDefault="000558B6" w:rsidP="006865A8">
      <w:pPr>
        <w:autoSpaceDE w:val="0"/>
        <w:autoSpaceDN w:val="0"/>
        <w:adjustRightInd w:val="0"/>
        <w:spacing w:line="240" w:lineRule="atLeast"/>
        <w:ind w:left="-720"/>
        <w:rPr>
          <w:rFonts w:ascii="Arial" w:hAnsi="Arial" w:cs="Arial"/>
          <w:color w:val="000000"/>
        </w:rPr>
      </w:pPr>
    </w:p>
    <w:p w:rsidR="000558B6" w:rsidRDefault="000558B6" w:rsidP="006865A8">
      <w:pPr>
        <w:autoSpaceDE w:val="0"/>
        <w:autoSpaceDN w:val="0"/>
        <w:adjustRightInd w:val="0"/>
        <w:spacing w:line="240" w:lineRule="atLeast"/>
        <w:ind w:left="-720"/>
        <w:rPr>
          <w:rFonts w:ascii="Arial" w:hAnsi="Arial" w:cs="Arial"/>
          <w:color w:val="000000"/>
        </w:rPr>
      </w:pPr>
    </w:p>
    <w:p w:rsidR="00B42135" w:rsidRDefault="00B42135" w:rsidP="006865A8">
      <w:pPr>
        <w:autoSpaceDE w:val="0"/>
        <w:autoSpaceDN w:val="0"/>
        <w:adjustRightInd w:val="0"/>
        <w:spacing w:line="240" w:lineRule="atLeast"/>
        <w:ind w:left="-720"/>
        <w:rPr>
          <w:rFonts w:ascii="Arial" w:hAnsi="Arial" w:cs="Arial"/>
          <w:color w:val="000000"/>
        </w:rPr>
      </w:pPr>
    </w:p>
    <w:p w:rsidR="000558B6" w:rsidRDefault="000558B6" w:rsidP="006865A8">
      <w:pPr>
        <w:autoSpaceDE w:val="0"/>
        <w:autoSpaceDN w:val="0"/>
        <w:adjustRightInd w:val="0"/>
        <w:spacing w:line="240" w:lineRule="atLeast"/>
        <w:ind w:left="-720"/>
        <w:rPr>
          <w:rFonts w:ascii="Arial" w:hAnsi="Arial" w:cs="Arial"/>
          <w:color w:val="000000"/>
        </w:rPr>
      </w:pPr>
    </w:p>
    <w:p w:rsidR="000558B6" w:rsidRDefault="000558B6" w:rsidP="006865A8">
      <w:pPr>
        <w:autoSpaceDE w:val="0"/>
        <w:autoSpaceDN w:val="0"/>
        <w:adjustRightInd w:val="0"/>
        <w:spacing w:line="240" w:lineRule="atLeast"/>
        <w:ind w:left="-720"/>
        <w:rPr>
          <w:rFonts w:ascii="Arial" w:hAnsi="Arial" w:cs="Arial"/>
          <w:color w:val="000000"/>
        </w:rPr>
      </w:pPr>
      <w:bookmarkStart w:id="1" w:name="_GoBack"/>
      <w:bookmarkEnd w:id="1"/>
    </w:p>
    <w:p w:rsidR="000558B6" w:rsidRDefault="000558B6" w:rsidP="006865A8">
      <w:pPr>
        <w:autoSpaceDE w:val="0"/>
        <w:autoSpaceDN w:val="0"/>
        <w:adjustRightInd w:val="0"/>
        <w:spacing w:line="240" w:lineRule="atLeast"/>
        <w:ind w:left="-720"/>
        <w:rPr>
          <w:rFonts w:ascii="Arial" w:hAnsi="Arial" w:cs="Arial"/>
          <w:color w:val="000000"/>
        </w:rPr>
      </w:pPr>
    </w:p>
    <w:p w:rsidR="000558B6" w:rsidRDefault="000558B6" w:rsidP="006865A8">
      <w:pPr>
        <w:autoSpaceDE w:val="0"/>
        <w:autoSpaceDN w:val="0"/>
        <w:adjustRightInd w:val="0"/>
        <w:spacing w:line="240" w:lineRule="atLeast"/>
        <w:ind w:left="-720"/>
        <w:rPr>
          <w:rFonts w:ascii="Arial" w:hAnsi="Arial" w:cs="Arial"/>
          <w:color w:val="000000"/>
        </w:rPr>
      </w:pPr>
    </w:p>
    <w:p w:rsidR="000558B6" w:rsidRDefault="000558B6" w:rsidP="006865A8">
      <w:pPr>
        <w:autoSpaceDE w:val="0"/>
        <w:autoSpaceDN w:val="0"/>
        <w:adjustRightInd w:val="0"/>
        <w:spacing w:line="240" w:lineRule="atLeast"/>
        <w:ind w:left="-720"/>
        <w:rPr>
          <w:rFonts w:ascii="Arial" w:hAnsi="Arial" w:cs="Arial"/>
          <w:color w:val="000000"/>
        </w:rPr>
      </w:pPr>
    </w:p>
    <w:p w:rsidR="000558B6" w:rsidRDefault="000558B6" w:rsidP="006865A8">
      <w:pPr>
        <w:autoSpaceDE w:val="0"/>
        <w:autoSpaceDN w:val="0"/>
        <w:adjustRightInd w:val="0"/>
        <w:spacing w:line="240" w:lineRule="atLeast"/>
        <w:ind w:left="-720"/>
        <w:rPr>
          <w:rFonts w:ascii="Arial" w:hAnsi="Arial" w:cs="Arial"/>
          <w:color w:val="000000"/>
        </w:rPr>
      </w:pPr>
    </w:p>
    <w:p w:rsidR="000558B6" w:rsidRDefault="000558B6" w:rsidP="006865A8">
      <w:pPr>
        <w:autoSpaceDE w:val="0"/>
        <w:autoSpaceDN w:val="0"/>
        <w:adjustRightInd w:val="0"/>
        <w:spacing w:line="240" w:lineRule="atLeast"/>
        <w:ind w:left="-720"/>
        <w:rPr>
          <w:rFonts w:ascii="Arial" w:hAnsi="Arial" w:cs="Arial"/>
          <w:color w:val="000000"/>
        </w:rPr>
      </w:pPr>
    </w:p>
    <w:p w:rsidR="00601C0E" w:rsidRPr="00601C0E" w:rsidRDefault="00601C0E" w:rsidP="006865A8">
      <w:pPr>
        <w:autoSpaceDE w:val="0"/>
        <w:autoSpaceDN w:val="0"/>
        <w:adjustRightInd w:val="0"/>
        <w:spacing w:line="240" w:lineRule="atLeast"/>
        <w:ind w:left="-720"/>
        <w:rPr>
          <w:rFonts w:ascii="Arial" w:hAnsi="Arial" w:cs="Arial"/>
          <w:color w:val="000000"/>
        </w:rPr>
      </w:pPr>
    </w:p>
    <w:p w:rsidR="00601C0E" w:rsidRPr="00601C0E" w:rsidRDefault="00601C0E" w:rsidP="00601C0E">
      <w:pPr>
        <w:pBdr>
          <w:top w:val="double" w:sz="4" w:space="1" w:color="auto"/>
        </w:pBdr>
        <w:autoSpaceDE w:val="0"/>
        <w:autoSpaceDN w:val="0"/>
        <w:adjustRightInd w:val="0"/>
        <w:rPr>
          <w:rFonts w:ascii="Arial" w:hAnsi="Arial" w:cs="Arial"/>
          <w:sz w:val="16"/>
          <w:szCs w:val="16"/>
        </w:rPr>
      </w:pPr>
      <w:r w:rsidRPr="00601C0E">
        <w:rPr>
          <w:rFonts w:ascii="Arial" w:hAnsi="Arial" w:cs="Arial"/>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NASS employee as well as every agent has taken an oath and is subject to a jail term, a fine</w:t>
      </w:r>
      <w:r w:rsidR="007F751C">
        <w:rPr>
          <w:rFonts w:ascii="Arial" w:hAnsi="Arial" w:cs="Arial"/>
          <w:sz w:val="16"/>
          <w:szCs w:val="16"/>
        </w:rPr>
        <w:t>, o</w:t>
      </w:r>
      <w:r w:rsidRPr="00601C0E">
        <w:rPr>
          <w:rFonts w:ascii="Arial" w:hAnsi="Arial" w:cs="Arial"/>
          <w:sz w:val="16"/>
          <w:szCs w:val="16"/>
        </w:rPr>
        <w:t>r both if he or she willfully discloses ANY identifiable information about you</w:t>
      </w:r>
      <w:r w:rsidR="007F751C">
        <w:rPr>
          <w:rFonts w:ascii="Arial" w:hAnsi="Arial" w:cs="Arial"/>
          <w:sz w:val="16"/>
          <w:szCs w:val="16"/>
        </w:rPr>
        <w:t xml:space="preserve"> or your operation</w:t>
      </w:r>
      <w:r w:rsidRPr="00601C0E">
        <w:rPr>
          <w:rFonts w:ascii="Arial" w:hAnsi="Arial" w:cs="Arial"/>
          <w:sz w:val="16"/>
          <w:szCs w:val="16"/>
        </w:rPr>
        <w:t xml:space="preserve">. Response is </w:t>
      </w:r>
      <w:r w:rsidRPr="007F6644">
        <w:rPr>
          <w:rFonts w:ascii="Arial" w:hAnsi="Arial" w:cs="Arial"/>
          <w:b/>
          <w:sz w:val="16"/>
          <w:szCs w:val="16"/>
        </w:rPr>
        <w:t>voluntary</w:t>
      </w:r>
      <w:r w:rsidRPr="007F751C">
        <w:rPr>
          <w:rFonts w:ascii="Arial" w:hAnsi="Arial" w:cs="Arial"/>
          <w:sz w:val="16"/>
          <w:szCs w:val="16"/>
        </w:rPr>
        <w:t>.</w:t>
      </w:r>
    </w:p>
    <w:p w:rsidR="00601C0E" w:rsidRPr="00601C0E" w:rsidRDefault="00601C0E" w:rsidP="00601C0E">
      <w:pPr>
        <w:rPr>
          <w:rFonts w:ascii="Arial" w:hAnsi="Arial" w:cs="Arial"/>
          <w:sz w:val="16"/>
          <w:szCs w:val="16"/>
        </w:rPr>
      </w:pPr>
    </w:p>
    <w:p w:rsidR="00736ECB" w:rsidRPr="00601C0E" w:rsidRDefault="00601C0E" w:rsidP="00601C0E">
      <w:pPr>
        <w:pBdr>
          <w:bottom w:val="double" w:sz="4" w:space="1" w:color="auto"/>
        </w:pBdr>
        <w:autoSpaceDE w:val="0"/>
        <w:autoSpaceDN w:val="0"/>
        <w:adjustRightInd w:val="0"/>
        <w:rPr>
          <w:rFonts w:ascii="Arial" w:hAnsi="Arial" w:cs="Arial"/>
          <w:sz w:val="16"/>
          <w:szCs w:val="16"/>
        </w:rPr>
      </w:pPr>
      <w:r w:rsidRPr="00601C0E">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w:t>
      </w:r>
      <w:r w:rsidR="009C35C7">
        <w:rPr>
          <w:rFonts w:ascii="Arial" w:hAnsi="Arial" w:cs="Arial"/>
          <w:sz w:val="16"/>
          <w:szCs w:val="16"/>
        </w:rPr>
        <w:t xml:space="preserve"> 0535-0212</w:t>
      </w:r>
      <w:r w:rsidRPr="00601C0E">
        <w:rPr>
          <w:rFonts w:ascii="Arial" w:hAnsi="Arial" w:cs="Arial"/>
          <w:sz w:val="16"/>
          <w:szCs w:val="16"/>
        </w:rPr>
        <w:t xml:space="preserve">.  The time required to complete this information collection is estimated to average </w:t>
      </w:r>
      <w:r w:rsidR="009C35C7">
        <w:rPr>
          <w:rFonts w:ascii="Arial" w:hAnsi="Arial" w:cs="Arial"/>
          <w:sz w:val="16"/>
          <w:szCs w:val="16"/>
        </w:rPr>
        <w:t>30</w:t>
      </w:r>
      <w:r w:rsidRPr="00601C0E">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00601C0E" w:rsidRPr="000558B6" w:rsidRDefault="00601C0E" w:rsidP="006865A8">
      <w:pPr>
        <w:autoSpaceDE w:val="0"/>
        <w:autoSpaceDN w:val="0"/>
        <w:adjustRightInd w:val="0"/>
        <w:spacing w:line="240" w:lineRule="atLeast"/>
        <w:ind w:left="360"/>
        <w:rPr>
          <w:rFonts w:ascii="Arial" w:hAnsi="Arial" w:cs="Arial"/>
          <w:color w:val="000000"/>
          <w:sz w:val="24"/>
          <w:szCs w:val="24"/>
        </w:rPr>
      </w:pPr>
    </w:p>
    <w:p w:rsidR="004950AE" w:rsidRPr="000558B6" w:rsidRDefault="004950AE" w:rsidP="006865A8">
      <w:pPr>
        <w:ind w:left="360"/>
        <w:rPr>
          <w:rFonts w:ascii="Arial" w:hAnsi="Arial" w:cs="Arial"/>
          <w:sz w:val="24"/>
          <w:szCs w:val="24"/>
        </w:rPr>
      </w:pPr>
      <w:r w:rsidRPr="000558B6">
        <w:rPr>
          <w:rFonts w:ascii="Arial" w:hAnsi="Arial" w:cs="Arial"/>
          <w:sz w:val="24"/>
          <w:szCs w:val="24"/>
        </w:rPr>
        <w:t xml:space="preserve">Please report sales and price for </w:t>
      </w:r>
      <w:r w:rsidR="0060184B" w:rsidRPr="000558B6">
        <w:rPr>
          <w:rFonts w:ascii="Arial" w:hAnsi="Arial" w:cs="Arial"/>
          <w:sz w:val="24"/>
          <w:szCs w:val="24"/>
        </w:rPr>
        <w:t>United States farm raised mink only</w:t>
      </w:r>
      <w:r w:rsidRPr="000558B6">
        <w:rPr>
          <w:rFonts w:ascii="Arial" w:hAnsi="Arial" w:cs="Arial"/>
          <w:sz w:val="24"/>
          <w:szCs w:val="24"/>
        </w:rPr>
        <w:t>.</w:t>
      </w:r>
    </w:p>
    <w:p w:rsidR="004950AE" w:rsidRPr="000558B6" w:rsidRDefault="004950AE" w:rsidP="004950AE">
      <w:pPr>
        <w:rPr>
          <w:rFonts w:ascii="Arial" w:hAnsi="Arial" w:cs="Arial"/>
          <w:sz w:val="24"/>
          <w:szCs w:val="24"/>
        </w:rPr>
      </w:pPr>
    </w:p>
    <w:tbl>
      <w:tblPr>
        <w:tblW w:w="9227"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710"/>
        <w:gridCol w:w="1800"/>
        <w:gridCol w:w="1890"/>
        <w:gridCol w:w="1890"/>
      </w:tblGrid>
      <w:tr w:rsidR="004950AE" w:rsidRPr="000558B6" w:rsidTr="00FD450B">
        <w:trPr>
          <w:trHeight w:val="304"/>
        </w:trPr>
        <w:tc>
          <w:tcPr>
            <w:tcW w:w="1937" w:type="dxa"/>
            <w:tcBorders>
              <w:top w:val="nil"/>
              <w:left w:val="nil"/>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p>
        </w:tc>
        <w:tc>
          <w:tcPr>
            <w:tcW w:w="3510" w:type="dxa"/>
            <w:gridSpan w:val="2"/>
            <w:tcBorders>
              <w:top w:val="double" w:sz="4" w:space="0" w:color="auto"/>
              <w:left w:val="double" w:sz="4" w:space="0" w:color="auto"/>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Number of Pelts Sold</w:t>
            </w:r>
          </w:p>
          <w:p w:rsidR="004950AE" w:rsidRPr="000558B6" w:rsidRDefault="004950AE" w:rsidP="00FD450B">
            <w:pPr>
              <w:jc w:val="center"/>
              <w:rPr>
                <w:rFonts w:ascii="Arial" w:hAnsi="Arial" w:cs="Arial"/>
                <w:sz w:val="24"/>
                <w:szCs w:val="24"/>
              </w:rPr>
            </w:pPr>
            <w:r w:rsidRPr="000558B6">
              <w:rPr>
                <w:rFonts w:ascii="Arial" w:hAnsi="Arial" w:cs="Arial"/>
                <w:sz w:val="24"/>
                <w:szCs w:val="24"/>
              </w:rPr>
              <w:t>(produced from prior year listed)</w:t>
            </w:r>
          </w:p>
        </w:tc>
        <w:tc>
          <w:tcPr>
            <w:tcW w:w="3780" w:type="dxa"/>
            <w:gridSpan w:val="2"/>
            <w:tcBorders>
              <w:top w:val="double" w:sz="4" w:space="0" w:color="auto"/>
              <w:left w:val="double" w:sz="4" w:space="0" w:color="auto"/>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Market Price</w:t>
            </w:r>
          </w:p>
          <w:p w:rsidR="004950AE" w:rsidRPr="000558B6" w:rsidRDefault="004950AE" w:rsidP="00FD450B">
            <w:pPr>
              <w:jc w:val="center"/>
              <w:rPr>
                <w:rFonts w:ascii="Arial" w:hAnsi="Arial" w:cs="Arial"/>
                <w:sz w:val="24"/>
                <w:szCs w:val="24"/>
              </w:rPr>
            </w:pPr>
            <w:r w:rsidRPr="000558B6">
              <w:rPr>
                <w:rFonts w:ascii="Arial" w:hAnsi="Arial" w:cs="Arial"/>
                <w:sz w:val="24"/>
                <w:szCs w:val="24"/>
              </w:rPr>
              <w:t>of Pelts Sold</w:t>
            </w:r>
          </w:p>
          <w:p w:rsidR="004950AE" w:rsidRPr="000558B6" w:rsidRDefault="004950AE" w:rsidP="00FD450B">
            <w:pPr>
              <w:jc w:val="center"/>
              <w:rPr>
                <w:rFonts w:ascii="Arial" w:hAnsi="Arial" w:cs="Arial"/>
                <w:sz w:val="24"/>
                <w:szCs w:val="24"/>
              </w:rPr>
            </w:pPr>
            <w:r w:rsidRPr="000558B6">
              <w:rPr>
                <w:rFonts w:ascii="Arial" w:hAnsi="Arial" w:cs="Arial"/>
                <w:sz w:val="24"/>
                <w:szCs w:val="24"/>
              </w:rPr>
              <w:t>(produced from prior year listed)</w:t>
            </w:r>
          </w:p>
        </w:tc>
      </w:tr>
      <w:tr w:rsidR="004950AE" w:rsidRPr="000558B6" w:rsidTr="00FD450B">
        <w:trPr>
          <w:trHeight w:val="304"/>
        </w:trPr>
        <w:tc>
          <w:tcPr>
            <w:tcW w:w="1937" w:type="dxa"/>
            <w:tcBorders>
              <w:top w:val="double" w:sz="4" w:space="0" w:color="auto"/>
              <w:left w:val="double" w:sz="4" w:space="0" w:color="auto"/>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Color Class</w:t>
            </w:r>
          </w:p>
        </w:tc>
        <w:tc>
          <w:tcPr>
            <w:tcW w:w="1710" w:type="dxa"/>
            <w:tcBorders>
              <w:top w:val="double" w:sz="4" w:space="0" w:color="auto"/>
              <w:left w:val="double" w:sz="4" w:space="0" w:color="auto"/>
              <w:bottom w:val="double" w:sz="4" w:space="0" w:color="auto"/>
            </w:tcBorders>
            <w:vAlign w:val="center"/>
          </w:tcPr>
          <w:p w:rsidR="004950AE" w:rsidRPr="000558B6" w:rsidRDefault="004950AE" w:rsidP="001556F1">
            <w:pPr>
              <w:jc w:val="center"/>
              <w:rPr>
                <w:rFonts w:ascii="Arial" w:hAnsi="Arial" w:cs="Arial"/>
                <w:sz w:val="24"/>
                <w:szCs w:val="24"/>
              </w:rPr>
            </w:pPr>
            <w:r w:rsidRPr="000558B6">
              <w:rPr>
                <w:rFonts w:ascii="Arial" w:hAnsi="Arial" w:cs="Arial"/>
                <w:sz w:val="24"/>
                <w:szCs w:val="24"/>
              </w:rPr>
              <w:t>20</w:t>
            </w:r>
            <w:r w:rsidR="00C766F9" w:rsidRPr="000558B6">
              <w:rPr>
                <w:rFonts w:ascii="Arial" w:hAnsi="Arial" w:cs="Arial"/>
                <w:sz w:val="24"/>
                <w:szCs w:val="24"/>
              </w:rPr>
              <w:t>1</w:t>
            </w:r>
            <w:r w:rsidR="001556F1" w:rsidRPr="000558B6">
              <w:rPr>
                <w:rFonts w:ascii="Arial" w:hAnsi="Arial" w:cs="Arial"/>
                <w:sz w:val="24"/>
                <w:szCs w:val="24"/>
              </w:rPr>
              <w:t>4</w:t>
            </w:r>
          </w:p>
        </w:tc>
        <w:tc>
          <w:tcPr>
            <w:tcW w:w="1800" w:type="dxa"/>
            <w:tcBorders>
              <w:top w:val="double" w:sz="4" w:space="0" w:color="auto"/>
              <w:bottom w:val="double" w:sz="4" w:space="0" w:color="auto"/>
              <w:right w:val="double" w:sz="4" w:space="0" w:color="auto"/>
            </w:tcBorders>
            <w:vAlign w:val="center"/>
          </w:tcPr>
          <w:p w:rsidR="004950AE" w:rsidRPr="000558B6" w:rsidRDefault="001556F1" w:rsidP="00610FCB">
            <w:pPr>
              <w:jc w:val="center"/>
              <w:rPr>
                <w:rFonts w:ascii="Arial" w:hAnsi="Arial" w:cs="Arial"/>
                <w:sz w:val="24"/>
                <w:szCs w:val="24"/>
              </w:rPr>
            </w:pPr>
            <w:r w:rsidRPr="000558B6">
              <w:rPr>
                <w:rFonts w:ascii="Arial" w:hAnsi="Arial" w:cs="Arial"/>
                <w:sz w:val="24"/>
                <w:szCs w:val="24"/>
              </w:rPr>
              <w:t>2015</w:t>
            </w:r>
          </w:p>
        </w:tc>
        <w:tc>
          <w:tcPr>
            <w:tcW w:w="1890" w:type="dxa"/>
            <w:tcBorders>
              <w:top w:val="double" w:sz="4" w:space="0" w:color="auto"/>
              <w:left w:val="double" w:sz="4" w:space="0" w:color="auto"/>
              <w:bottom w:val="double" w:sz="4" w:space="0" w:color="auto"/>
            </w:tcBorders>
            <w:vAlign w:val="center"/>
          </w:tcPr>
          <w:p w:rsidR="004950AE" w:rsidRPr="000558B6" w:rsidRDefault="001556F1" w:rsidP="00610FCB">
            <w:pPr>
              <w:jc w:val="center"/>
              <w:rPr>
                <w:rFonts w:ascii="Arial" w:hAnsi="Arial" w:cs="Arial"/>
                <w:sz w:val="24"/>
                <w:szCs w:val="24"/>
              </w:rPr>
            </w:pPr>
            <w:r w:rsidRPr="000558B6">
              <w:rPr>
                <w:rFonts w:ascii="Arial" w:hAnsi="Arial" w:cs="Arial"/>
                <w:sz w:val="24"/>
                <w:szCs w:val="24"/>
              </w:rPr>
              <w:t>2014</w:t>
            </w:r>
          </w:p>
        </w:tc>
        <w:tc>
          <w:tcPr>
            <w:tcW w:w="1890" w:type="dxa"/>
            <w:tcBorders>
              <w:top w:val="double" w:sz="4" w:space="0" w:color="auto"/>
              <w:bottom w:val="double" w:sz="4" w:space="0" w:color="auto"/>
              <w:right w:val="double" w:sz="4" w:space="0" w:color="auto"/>
            </w:tcBorders>
            <w:vAlign w:val="center"/>
          </w:tcPr>
          <w:p w:rsidR="004950AE" w:rsidRPr="000558B6" w:rsidRDefault="001556F1" w:rsidP="00610FCB">
            <w:pPr>
              <w:jc w:val="center"/>
              <w:rPr>
                <w:rFonts w:ascii="Arial" w:hAnsi="Arial" w:cs="Arial"/>
                <w:sz w:val="24"/>
                <w:szCs w:val="24"/>
              </w:rPr>
            </w:pPr>
            <w:r w:rsidRPr="000558B6">
              <w:rPr>
                <w:rFonts w:ascii="Arial" w:hAnsi="Arial" w:cs="Arial"/>
                <w:sz w:val="24"/>
                <w:szCs w:val="24"/>
              </w:rPr>
              <w:t>2015</w:t>
            </w:r>
          </w:p>
        </w:tc>
      </w:tr>
      <w:tr w:rsidR="004950AE" w:rsidRPr="000558B6" w:rsidTr="00FD450B">
        <w:trPr>
          <w:trHeight w:val="335"/>
        </w:trPr>
        <w:tc>
          <w:tcPr>
            <w:tcW w:w="1937" w:type="dxa"/>
            <w:tcBorders>
              <w:top w:val="doub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Black</w:t>
            </w:r>
          </w:p>
        </w:tc>
        <w:tc>
          <w:tcPr>
            <w:tcW w:w="1710" w:type="dxa"/>
            <w:tcBorders>
              <w:top w:val="double" w:sz="4" w:space="0" w:color="auto"/>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top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top w:val="double" w:sz="4" w:space="0" w:color="auto"/>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top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Demi/Wild</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Pastel</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35"/>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Sapphire</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Blue Iris</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Mahogany</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35"/>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Pearl</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Lavender</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F2689F" w:rsidRPr="000558B6" w:rsidTr="00FD450B">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F2689F" w:rsidRPr="000558B6" w:rsidRDefault="00F2689F" w:rsidP="00FD450B">
            <w:pPr>
              <w:jc w:val="center"/>
              <w:rPr>
                <w:rFonts w:ascii="Arial" w:hAnsi="Arial" w:cs="Arial"/>
                <w:sz w:val="24"/>
                <w:szCs w:val="24"/>
              </w:rPr>
            </w:pPr>
            <w:r w:rsidRPr="000558B6">
              <w:rPr>
                <w:rFonts w:ascii="Arial" w:hAnsi="Arial" w:cs="Arial"/>
                <w:sz w:val="24"/>
                <w:szCs w:val="24"/>
              </w:rPr>
              <w:t>Palomino</w:t>
            </w:r>
          </w:p>
        </w:tc>
        <w:tc>
          <w:tcPr>
            <w:tcW w:w="1710" w:type="dxa"/>
            <w:tcBorders>
              <w:left w:val="double" w:sz="4" w:space="0" w:color="auto"/>
            </w:tcBorders>
            <w:vAlign w:val="center"/>
          </w:tcPr>
          <w:p w:rsidR="00F2689F" w:rsidRPr="000558B6" w:rsidRDefault="00F2689F" w:rsidP="00FD450B">
            <w:pPr>
              <w:jc w:val="center"/>
              <w:rPr>
                <w:rFonts w:ascii="Arial" w:hAnsi="Arial" w:cs="Arial"/>
                <w:sz w:val="24"/>
                <w:szCs w:val="24"/>
              </w:rPr>
            </w:pPr>
          </w:p>
        </w:tc>
        <w:tc>
          <w:tcPr>
            <w:tcW w:w="1800" w:type="dxa"/>
            <w:tcBorders>
              <w:right w:val="double" w:sz="4" w:space="0" w:color="auto"/>
            </w:tcBorders>
            <w:vAlign w:val="center"/>
          </w:tcPr>
          <w:p w:rsidR="00F2689F" w:rsidRPr="000558B6" w:rsidRDefault="00F2689F" w:rsidP="00FD450B">
            <w:pPr>
              <w:jc w:val="center"/>
              <w:rPr>
                <w:rFonts w:ascii="Arial" w:hAnsi="Arial" w:cs="Arial"/>
                <w:sz w:val="24"/>
                <w:szCs w:val="24"/>
              </w:rPr>
            </w:pPr>
          </w:p>
        </w:tc>
        <w:tc>
          <w:tcPr>
            <w:tcW w:w="1890" w:type="dxa"/>
            <w:tcBorders>
              <w:left w:val="double" w:sz="4" w:space="0" w:color="auto"/>
            </w:tcBorders>
            <w:vAlign w:val="center"/>
          </w:tcPr>
          <w:p w:rsidR="00F2689F" w:rsidRPr="000558B6" w:rsidRDefault="00F2689F" w:rsidP="00FD450B">
            <w:pPr>
              <w:jc w:val="center"/>
              <w:rPr>
                <w:rFonts w:ascii="Arial" w:hAnsi="Arial" w:cs="Arial"/>
                <w:sz w:val="24"/>
                <w:szCs w:val="24"/>
              </w:rPr>
            </w:pPr>
          </w:p>
        </w:tc>
        <w:tc>
          <w:tcPr>
            <w:tcW w:w="1890" w:type="dxa"/>
            <w:tcBorders>
              <w:right w:val="double" w:sz="4" w:space="0" w:color="auto"/>
            </w:tcBorders>
            <w:vAlign w:val="center"/>
          </w:tcPr>
          <w:p w:rsidR="00F2689F" w:rsidRPr="000558B6" w:rsidRDefault="00F2689F" w:rsidP="00FD450B">
            <w:pPr>
              <w:jc w:val="center"/>
              <w:rPr>
                <w:rFonts w:ascii="Arial" w:hAnsi="Arial" w:cs="Arial"/>
                <w:sz w:val="24"/>
                <w:szCs w:val="24"/>
              </w:rPr>
            </w:pPr>
          </w:p>
        </w:tc>
      </w:tr>
      <w:tr w:rsidR="004950AE" w:rsidRPr="000558B6" w:rsidTr="00FD450B">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Violet</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35"/>
        </w:trPr>
        <w:tc>
          <w:tcPr>
            <w:tcW w:w="1937" w:type="dxa"/>
            <w:tcBorders>
              <w:top w:val="single" w:sz="4" w:space="0" w:color="auto"/>
              <w:left w:val="double" w:sz="4" w:space="0" w:color="auto"/>
              <w:bottom w:val="sing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White</w:t>
            </w:r>
          </w:p>
        </w:tc>
        <w:tc>
          <w:tcPr>
            <w:tcW w:w="171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04"/>
        </w:trPr>
        <w:tc>
          <w:tcPr>
            <w:tcW w:w="1937" w:type="dxa"/>
            <w:tcBorders>
              <w:top w:val="single" w:sz="4" w:space="0" w:color="auto"/>
              <w:left w:val="double" w:sz="4" w:space="0" w:color="auto"/>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Misc. &amp; Unclassified</w:t>
            </w:r>
          </w:p>
        </w:tc>
        <w:tc>
          <w:tcPr>
            <w:tcW w:w="1710" w:type="dxa"/>
            <w:tcBorders>
              <w:left w:val="double" w:sz="4" w:space="0" w:color="auto"/>
              <w:bottom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left w:val="double" w:sz="4" w:space="0" w:color="auto"/>
              <w:bottom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p>
        </w:tc>
      </w:tr>
      <w:tr w:rsidR="004950AE" w:rsidRPr="000558B6" w:rsidTr="00FD450B">
        <w:trPr>
          <w:trHeight w:val="375"/>
        </w:trPr>
        <w:tc>
          <w:tcPr>
            <w:tcW w:w="1937" w:type="dxa"/>
            <w:tcBorders>
              <w:top w:val="double" w:sz="4" w:space="0" w:color="auto"/>
              <w:left w:val="double" w:sz="4" w:space="0" w:color="auto"/>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r w:rsidRPr="000558B6">
              <w:rPr>
                <w:rFonts w:ascii="Arial" w:hAnsi="Arial" w:cs="Arial"/>
                <w:sz w:val="24"/>
                <w:szCs w:val="24"/>
              </w:rPr>
              <w:t>Total</w:t>
            </w:r>
          </w:p>
        </w:tc>
        <w:tc>
          <w:tcPr>
            <w:tcW w:w="1710" w:type="dxa"/>
            <w:tcBorders>
              <w:top w:val="double" w:sz="4" w:space="0" w:color="auto"/>
              <w:left w:val="double" w:sz="4" w:space="0" w:color="auto"/>
              <w:bottom w:val="double" w:sz="4" w:space="0" w:color="auto"/>
            </w:tcBorders>
            <w:vAlign w:val="center"/>
          </w:tcPr>
          <w:p w:rsidR="004950AE" w:rsidRPr="000558B6" w:rsidRDefault="004950AE" w:rsidP="00FD450B">
            <w:pPr>
              <w:jc w:val="center"/>
              <w:rPr>
                <w:rFonts w:ascii="Arial" w:hAnsi="Arial" w:cs="Arial"/>
                <w:sz w:val="24"/>
                <w:szCs w:val="24"/>
              </w:rPr>
            </w:pPr>
          </w:p>
        </w:tc>
        <w:tc>
          <w:tcPr>
            <w:tcW w:w="1800" w:type="dxa"/>
            <w:tcBorders>
              <w:top w:val="double" w:sz="4" w:space="0" w:color="auto"/>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top w:val="double" w:sz="4" w:space="0" w:color="auto"/>
              <w:left w:val="double" w:sz="4" w:space="0" w:color="auto"/>
              <w:bottom w:val="double" w:sz="4" w:space="0" w:color="auto"/>
            </w:tcBorders>
            <w:vAlign w:val="center"/>
          </w:tcPr>
          <w:p w:rsidR="004950AE" w:rsidRPr="000558B6" w:rsidRDefault="004950AE" w:rsidP="00FD450B">
            <w:pPr>
              <w:jc w:val="center"/>
              <w:rPr>
                <w:rFonts w:ascii="Arial" w:hAnsi="Arial" w:cs="Arial"/>
                <w:sz w:val="24"/>
                <w:szCs w:val="24"/>
              </w:rPr>
            </w:pPr>
          </w:p>
        </w:tc>
        <w:tc>
          <w:tcPr>
            <w:tcW w:w="1890" w:type="dxa"/>
            <w:tcBorders>
              <w:top w:val="double" w:sz="4" w:space="0" w:color="auto"/>
              <w:bottom w:val="double" w:sz="4" w:space="0" w:color="auto"/>
              <w:right w:val="double" w:sz="4" w:space="0" w:color="auto"/>
            </w:tcBorders>
            <w:vAlign w:val="center"/>
          </w:tcPr>
          <w:p w:rsidR="004950AE" w:rsidRPr="000558B6" w:rsidRDefault="004950AE" w:rsidP="00FD450B">
            <w:pPr>
              <w:jc w:val="center"/>
              <w:rPr>
                <w:rFonts w:ascii="Arial" w:hAnsi="Arial" w:cs="Arial"/>
                <w:sz w:val="24"/>
                <w:szCs w:val="24"/>
              </w:rPr>
            </w:pPr>
          </w:p>
        </w:tc>
      </w:tr>
    </w:tbl>
    <w:p w:rsidR="00144029" w:rsidRPr="000558B6" w:rsidRDefault="00144029" w:rsidP="004950AE">
      <w:pPr>
        <w:rPr>
          <w:rFonts w:ascii="Arial" w:hAnsi="Arial" w:cs="Arial"/>
          <w:sz w:val="24"/>
          <w:szCs w:val="24"/>
        </w:rPr>
      </w:pPr>
    </w:p>
    <w:p w:rsidR="005C0EED" w:rsidRPr="000558B6" w:rsidRDefault="005C0EED" w:rsidP="005C0EED">
      <w:pPr>
        <w:ind w:left="360"/>
        <w:rPr>
          <w:rFonts w:ascii="Arial" w:hAnsi="Arial" w:cs="Arial"/>
          <w:sz w:val="24"/>
          <w:szCs w:val="24"/>
        </w:rPr>
      </w:pPr>
      <w:r w:rsidRPr="000558B6">
        <w:rPr>
          <w:rFonts w:ascii="Arial" w:hAnsi="Arial" w:cs="Arial"/>
          <w:sz w:val="24"/>
          <w:szCs w:val="24"/>
        </w:rPr>
        <w:t xml:space="preserve">Please return the completed table by fax to </w:t>
      </w:r>
      <w:r w:rsidR="00461CBE" w:rsidRPr="000558B6">
        <w:rPr>
          <w:rFonts w:ascii="Arial" w:hAnsi="Arial" w:cs="Arial"/>
          <w:sz w:val="24"/>
          <w:szCs w:val="24"/>
        </w:rPr>
        <w:t xml:space="preserve">(855) 593-5474 </w:t>
      </w:r>
      <w:r w:rsidRPr="000558B6">
        <w:rPr>
          <w:rFonts w:ascii="Arial" w:hAnsi="Arial" w:cs="Arial"/>
          <w:sz w:val="24"/>
          <w:szCs w:val="24"/>
        </w:rPr>
        <w:t>by June 1</w:t>
      </w:r>
      <w:r w:rsidR="00C802C1" w:rsidRPr="000558B6">
        <w:rPr>
          <w:rFonts w:ascii="Arial" w:hAnsi="Arial" w:cs="Arial"/>
          <w:sz w:val="24"/>
          <w:szCs w:val="24"/>
        </w:rPr>
        <w:t>6</w:t>
      </w:r>
      <w:r w:rsidRPr="000558B6">
        <w:rPr>
          <w:rFonts w:ascii="Arial" w:hAnsi="Arial" w:cs="Arial"/>
          <w:sz w:val="24"/>
          <w:szCs w:val="24"/>
        </w:rPr>
        <w:t>, 201</w:t>
      </w:r>
      <w:r w:rsidR="00610FCB" w:rsidRPr="000558B6">
        <w:rPr>
          <w:rFonts w:ascii="Arial" w:hAnsi="Arial" w:cs="Arial"/>
          <w:sz w:val="24"/>
          <w:szCs w:val="24"/>
        </w:rPr>
        <w:t>5</w:t>
      </w:r>
      <w:r w:rsidRPr="000558B6">
        <w:rPr>
          <w:rFonts w:ascii="Arial" w:hAnsi="Arial" w:cs="Arial"/>
          <w:sz w:val="24"/>
          <w:szCs w:val="24"/>
        </w:rPr>
        <w:t xml:space="preserve">. If you have any questions or comments please contact </w:t>
      </w:r>
      <w:r w:rsidR="00D93F52" w:rsidRPr="000558B6">
        <w:rPr>
          <w:rFonts w:ascii="Arial" w:hAnsi="Arial" w:cs="Arial"/>
          <w:sz w:val="24"/>
          <w:szCs w:val="24"/>
        </w:rPr>
        <w:t>Sammy Neal</w:t>
      </w:r>
      <w:r w:rsidRPr="000558B6">
        <w:rPr>
          <w:rFonts w:ascii="Arial" w:hAnsi="Arial" w:cs="Arial"/>
          <w:sz w:val="24"/>
          <w:szCs w:val="24"/>
        </w:rPr>
        <w:t xml:space="preserve"> at (202) 720-</w:t>
      </w:r>
      <w:r w:rsidR="00D93F52" w:rsidRPr="000558B6">
        <w:rPr>
          <w:rFonts w:ascii="Arial" w:hAnsi="Arial" w:cs="Arial"/>
          <w:sz w:val="24"/>
          <w:szCs w:val="24"/>
        </w:rPr>
        <w:t>3244</w:t>
      </w:r>
      <w:r w:rsidRPr="000558B6">
        <w:rPr>
          <w:rFonts w:ascii="Arial" w:hAnsi="Arial" w:cs="Arial"/>
          <w:sz w:val="24"/>
          <w:szCs w:val="24"/>
        </w:rPr>
        <w:t>.</w:t>
      </w:r>
    </w:p>
    <w:sectPr w:rsidR="005C0EED" w:rsidRPr="000558B6" w:rsidSect="00736ECB">
      <w:footerReference w:type="first" r:id="rId9"/>
      <w:pgSz w:w="12240" w:h="15840" w:code="1"/>
      <w:pgMar w:top="180" w:right="1440" w:bottom="36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0E" w:rsidRDefault="00601C0E">
      <w:r>
        <w:separator/>
      </w:r>
    </w:p>
  </w:endnote>
  <w:endnote w:type="continuationSeparator" w:id="0">
    <w:p w:rsidR="00601C0E" w:rsidRDefault="0060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YSpec="bottom"/>
      <w:tblW w:w="11088" w:type="dxa"/>
      <w:tblLayout w:type="fixed"/>
      <w:tblCellMar>
        <w:left w:w="0" w:type="dxa"/>
        <w:right w:w="0" w:type="dxa"/>
      </w:tblCellMar>
      <w:tblLook w:val="0000" w:firstRow="0" w:lastRow="0" w:firstColumn="0" w:lastColumn="0" w:noHBand="0" w:noVBand="0"/>
    </w:tblPr>
    <w:tblGrid>
      <w:gridCol w:w="11088"/>
    </w:tblGrid>
    <w:tr w:rsidR="00601C0E" w:rsidRPr="00B80880">
      <w:trPr>
        <w:cantSplit/>
        <w:trHeight w:val="288"/>
      </w:trPr>
      <w:tc>
        <w:tcPr>
          <w:tcW w:w="11088" w:type="dxa"/>
          <w:tcMar>
            <w:top w:w="58" w:type="dxa"/>
            <w:left w:w="58" w:type="dxa"/>
            <w:bottom w:w="29" w:type="dxa"/>
            <w:right w:w="58" w:type="dxa"/>
          </w:tcMar>
          <w:vAlign w:val="bottom"/>
        </w:tcPr>
        <w:p w:rsidR="00601C0E" w:rsidRPr="00B80880" w:rsidRDefault="00601C0E" w:rsidP="00EA60D5">
          <w:pPr>
            <w:ind w:right="48"/>
          </w:pPr>
        </w:p>
      </w:tc>
    </w:tr>
  </w:tbl>
  <w:p w:rsidR="00601C0E" w:rsidRPr="0035493D" w:rsidRDefault="00601C0E" w:rsidP="0035493D">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0E" w:rsidRDefault="00601C0E">
      <w:r>
        <w:separator/>
      </w:r>
    </w:p>
  </w:footnote>
  <w:footnote w:type="continuationSeparator" w:id="0">
    <w:p w:rsidR="00601C0E" w:rsidRDefault="00601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o:colormru v:ext="edit" colors="#033825"/>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7026E0"/>
    <w:rsid w:val="00001157"/>
    <w:rsid w:val="00006337"/>
    <w:rsid w:val="000558B6"/>
    <w:rsid w:val="00056FE4"/>
    <w:rsid w:val="000839DF"/>
    <w:rsid w:val="00085380"/>
    <w:rsid w:val="00087280"/>
    <w:rsid w:val="00094EEF"/>
    <w:rsid w:val="000B3A1F"/>
    <w:rsid w:val="000D14A3"/>
    <w:rsid w:val="000E0C79"/>
    <w:rsid w:val="00122DA7"/>
    <w:rsid w:val="00137C21"/>
    <w:rsid w:val="00144029"/>
    <w:rsid w:val="001556F1"/>
    <w:rsid w:val="00187417"/>
    <w:rsid w:val="001A5ABC"/>
    <w:rsid w:val="001C3444"/>
    <w:rsid w:val="001C3BA4"/>
    <w:rsid w:val="001C7939"/>
    <w:rsid w:val="00210A2F"/>
    <w:rsid w:val="00236AAB"/>
    <w:rsid w:val="00241B2A"/>
    <w:rsid w:val="00273A82"/>
    <w:rsid w:val="003035B1"/>
    <w:rsid w:val="003425B7"/>
    <w:rsid w:val="003453CE"/>
    <w:rsid w:val="0035493D"/>
    <w:rsid w:val="00391951"/>
    <w:rsid w:val="003A2EE2"/>
    <w:rsid w:val="003D1959"/>
    <w:rsid w:val="003D7031"/>
    <w:rsid w:val="003E0E40"/>
    <w:rsid w:val="0042696F"/>
    <w:rsid w:val="00454709"/>
    <w:rsid w:val="00461CBE"/>
    <w:rsid w:val="00476132"/>
    <w:rsid w:val="00492970"/>
    <w:rsid w:val="004950AE"/>
    <w:rsid w:val="00497838"/>
    <w:rsid w:val="004B3C5D"/>
    <w:rsid w:val="004B5CAD"/>
    <w:rsid w:val="004C273F"/>
    <w:rsid w:val="00500F72"/>
    <w:rsid w:val="00504F2B"/>
    <w:rsid w:val="00507C51"/>
    <w:rsid w:val="005174D6"/>
    <w:rsid w:val="00521C75"/>
    <w:rsid w:val="00537486"/>
    <w:rsid w:val="00537C78"/>
    <w:rsid w:val="0056377A"/>
    <w:rsid w:val="005C0EED"/>
    <w:rsid w:val="005D6B02"/>
    <w:rsid w:val="0060184B"/>
    <w:rsid w:val="00601C0E"/>
    <w:rsid w:val="00610FCB"/>
    <w:rsid w:val="00611BE6"/>
    <w:rsid w:val="00632E2C"/>
    <w:rsid w:val="0063476A"/>
    <w:rsid w:val="006456F2"/>
    <w:rsid w:val="0067142C"/>
    <w:rsid w:val="00671AF8"/>
    <w:rsid w:val="006762D0"/>
    <w:rsid w:val="006865A8"/>
    <w:rsid w:val="00693C54"/>
    <w:rsid w:val="006F0D04"/>
    <w:rsid w:val="0070087C"/>
    <w:rsid w:val="007026E0"/>
    <w:rsid w:val="00710792"/>
    <w:rsid w:val="0071717D"/>
    <w:rsid w:val="00736ECB"/>
    <w:rsid w:val="007439ED"/>
    <w:rsid w:val="00753463"/>
    <w:rsid w:val="00790DEE"/>
    <w:rsid w:val="007C1FE7"/>
    <w:rsid w:val="007E3B0C"/>
    <w:rsid w:val="007F6644"/>
    <w:rsid w:val="007F751C"/>
    <w:rsid w:val="008064CD"/>
    <w:rsid w:val="00811D22"/>
    <w:rsid w:val="00842445"/>
    <w:rsid w:val="0087165E"/>
    <w:rsid w:val="00872218"/>
    <w:rsid w:val="008A6861"/>
    <w:rsid w:val="008D5876"/>
    <w:rsid w:val="008E7594"/>
    <w:rsid w:val="00922E98"/>
    <w:rsid w:val="00954BF3"/>
    <w:rsid w:val="0097219A"/>
    <w:rsid w:val="00994F37"/>
    <w:rsid w:val="009A758F"/>
    <w:rsid w:val="009C258F"/>
    <w:rsid w:val="009C35C7"/>
    <w:rsid w:val="009E7D54"/>
    <w:rsid w:val="009F0D0B"/>
    <w:rsid w:val="00A2714B"/>
    <w:rsid w:val="00A46752"/>
    <w:rsid w:val="00A91B1E"/>
    <w:rsid w:val="00AA6815"/>
    <w:rsid w:val="00B42135"/>
    <w:rsid w:val="00B87EDE"/>
    <w:rsid w:val="00C766F9"/>
    <w:rsid w:val="00C802C1"/>
    <w:rsid w:val="00C84E6C"/>
    <w:rsid w:val="00C86801"/>
    <w:rsid w:val="00CB4207"/>
    <w:rsid w:val="00CC3C7D"/>
    <w:rsid w:val="00D00E23"/>
    <w:rsid w:val="00D26515"/>
    <w:rsid w:val="00D32B48"/>
    <w:rsid w:val="00D8615D"/>
    <w:rsid w:val="00D93F52"/>
    <w:rsid w:val="00DB5795"/>
    <w:rsid w:val="00DC1C53"/>
    <w:rsid w:val="00DF2564"/>
    <w:rsid w:val="00E123FD"/>
    <w:rsid w:val="00E33C7F"/>
    <w:rsid w:val="00E4572D"/>
    <w:rsid w:val="00EA60D5"/>
    <w:rsid w:val="00EE2432"/>
    <w:rsid w:val="00EF0BB9"/>
    <w:rsid w:val="00F13E4D"/>
    <w:rsid w:val="00F2689F"/>
    <w:rsid w:val="00F55D60"/>
    <w:rsid w:val="00F94B42"/>
    <w:rsid w:val="00F94F2B"/>
    <w:rsid w:val="00FA364B"/>
    <w:rsid w:val="00FB77C6"/>
    <w:rsid w:val="00FB7CF1"/>
    <w:rsid w:val="00FD450B"/>
    <w:rsid w:val="00FD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033825"/>
      <o:colormenu v:ext="edit" fillcolor="none"/>
    </o:shapedefaults>
    <o:shapelayout v:ext="edit">
      <o:idmap v:ext="edit" data="1"/>
    </o:shapelayout>
  </w:shapeDefaults>
  <w:decimalSymbol w:val="."/>
  <w:listSeparator w:val=","/>
  <w15:docId w15:val="{56C4C007-D872-43E1-B247-BA0F701C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B1E"/>
  </w:style>
  <w:style w:type="paragraph" w:styleId="Heading1">
    <w:name w:val="heading 1"/>
    <w:basedOn w:val="Normal"/>
    <w:next w:val="Normal"/>
    <w:qFormat/>
    <w:rsid w:val="00A91B1E"/>
    <w:pPr>
      <w:keepNext/>
      <w:spacing w:line="100" w:lineRule="atLeast"/>
      <w:outlineLvl w:val="0"/>
    </w:pPr>
    <w:rPr>
      <w:rFonts w:ascii="Arial" w:hAnsi="Arial"/>
      <w:b/>
      <w:w w:val="125"/>
      <w:sz w:val="96"/>
    </w:rPr>
  </w:style>
  <w:style w:type="paragraph" w:styleId="Heading2">
    <w:name w:val="heading 2"/>
    <w:basedOn w:val="Normal"/>
    <w:next w:val="Normal"/>
    <w:qFormat/>
    <w:rsid w:val="00A91B1E"/>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1B1E"/>
    <w:pPr>
      <w:tabs>
        <w:tab w:val="center" w:pos="4320"/>
        <w:tab w:val="right" w:pos="8640"/>
      </w:tabs>
    </w:pPr>
  </w:style>
  <w:style w:type="paragraph" w:styleId="Footer">
    <w:name w:val="footer"/>
    <w:basedOn w:val="Normal"/>
    <w:rsid w:val="00A91B1E"/>
    <w:pPr>
      <w:tabs>
        <w:tab w:val="center" w:pos="4320"/>
        <w:tab w:val="right" w:pos="8640"/>
      </w:tabs>
    </w:pPr>
  </w:style>
  <w:style w:type="character" w:styleId="Hyperlink">
    <w:name w:val="Hyperlink"/>
    <w:basedOn w:val="DefaultParagraphFont"/>
    <w:rsid w:val="00922E98"/>
    <w:rPr>
      <w:color w:val="0000FF"/>
      <w:u w:val="single"/>
    </w:rPr>
  </w:style>
  <w:style w:type="paragraph" w:styleId="BalloonText">
    <w:name w:val="Balloon Text"/>
    <w:basedOn w:val="Normal"/>
    <w:semiHidden/>
    <w:rsid w:val="00EF0BB9"/>
    <w:rPr>
      <w:rFonts w:ascii="Tahoma" w:hAnsi="Tahoma" w:cs="Tahoma"/>
      <w:sz w:val="16"/>
      <w:szCs w:val="16"/>
    </w:rPr>
  </w:style>
  <w:style w:type="table" w:styleId="TableGrid">
    <w:name w:val="Table Grid"/>
    <w:basedOn w:val="TableNormal"/>
    <w:rsid w:val="0049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601C0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9C5F78D2.dotm</Template>
  <TotalTime>25</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ITSC</dc:creator>
  <cp:lastModifiedBy>Schulz, Evan - NASS</cp:lastModifiedBy>
  <cp:revision>7</cp:revision>
  <cp:lastPrinted>2010-05-05T12:59:00Z</cp:lastPrinted>
  <dcterms:created xsi:type="dcterms:W3CDTF">2015-09-11T18:04:00Z</dcterms:created>
  <dcterms:modified xsi:type="dcterms:W3CDTF">2015-09-18T14:09:00Z</dcterms:modified>
</cp:coreProperties>
</file>