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837" w:rsidRDefault="0050333F" w:rsidP="000F08A9">
      <w:bookmarkStart w:id="0" w:name="_GoBack"/>
      <w:bookmarkEnd w:id="0"/>
      <w:r>
        <w:rPr>
          <w:noProof/>
        </w:rPr>
        <w:drawing>
          <wp:anchor distT="0" distB="0" distL="114300" distR="114300" simplePos="0" relativeHeight="251657728" behindDoc="0" locked="0" layoutInCell="1" allowOverlap="1">
            <wp:simplePos x="0" y="0"/>
            <wp:positionH relativeFrom="column">
              <wp:posOffset>-228600</wp:posOffset>
            </wp:positionH>
            <wp:positionV relativeFrom="paragraph">
              <wp:posOffset>-228600</wp:posOffset>
            </wp:positionV>
            <wp:extent cx="6057900" cy="1304290"/>
            <wp:effectExtent l="19050" t="0" r="0" b="0"/>
            <wp:wrapSquare wrapText="bothSides"/>
            <wp:docPr id="2" name="Picture 2" descr="2011 FCUSA Letterhead_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1 FCUSA Letterhead_Final2"/>
                    <pic:cNvPicPr>
                      <a:picLocks noChangeAspect="1" noChangeArrowheads="1"/>
                    </pic:cNvPicPr>
                  </pic:nvPicPr>
                  <pic:blipFill>
                    <a:blip r:embed="rId4" cstate="print"/>
                    <a:srcRect/>
                    <a:stretch>
                      <a:fillRect/>
                    </a:stretch>
                  </pic:blipFill>
                  <pic:spPr bwMode="auto">
                    <a:xfrm>
                      <a:off x="0" y="0"/>
                      <a:ext cx="6057900" cy="1304290"/>
                    </a:xfrm>
                    <a:prstGeom prst="rect">
                      <a:avLst/>
                    </a:prstGeom>
                    <a:noFill/>
                  </pic:spPr>
                </pic:pic>
              </a:graphicData>
            </a:graphic>
          </wp:anchor>
        </w:drawing>
      </w:r>
    </w:p>
    <w:p w:rsidR="000F08A9" w:rsidRDefault="00655DDB" w:rsidP="000F08A9">
      <w:r>
        <w:t>April</w:t>
      </w:r>
      <w:r w:rsidR="0050333F">
        <w:t xml:space="preserve"> </w:t>
      </w:r>
      <w:r w:rsidR="00CE7901">
        <w:t>30</w:t>
      </w:r>
      <w:r w:rsidR="00002D78">
        <w:t>, 201</w:t>
      </w:r>
      <w:r w:rsidR="005306CE">
        <w:t>5</w:t>
      </w:r>
      <w:r w:rsidR="000F08A9">
        <w:t xml:space="preserve"> </w:t>
      </w:r>
    </w:p>
    <w:p w:rsidR="000F08A9" w:rsidRDefault="000F08A9" w:rsidP="000F08A9"/>
    <w:p w:rsidR="000F08A9" w:rsidRDefault="000F08A9" w:rsidP="000F08A9">
      <w:r>
        <w:t xml:space="preserve">Dear </w:t>
      </w:r>
      <w:r w:rsidR="00046837">
        <w:t>Rancher</w:t>
      </w:r>
      <w:r>
        <w:t xml:space="preserve">: </w:t>
      </w:r>
    </w:p>
    <w:p w:rsidR="000F08A9" w:rsidRDefault="000F08A9" w:rsidP="000F08A9"/>
    <w:p w:rsidR="000F08A9" w:rsidRDefault="000F08A9" w:rsidP="000F08A9">
      <w:r>
        <w:t xml:space="preserve">Enclosed please find the United States Department of Agriculture (USDA) annual survey on mink farming. Fur Commission USA encourages all mink farmers to take the time to complete </w:t>
      </w:r>
      <w:r w:rsidR="00E72F76">
        <w:t xml:space="preserve">and return </w:t>
      </w:r>
      <w:r>
        <w:t xml:space="preserve">this </w:t>
      </w:r>
      <w:r w:rsidR="00E8001D">
        <w:t>important</w:t>
      </w:r>
      <w:r>
        <w:t xml:space="preserve"> document. </w:t>
      </w:r>
    </w:p>
    <w:p w:rsidR="000F08A9" w:rsidRDefault="000F08A9" w:rsidP="000F08A9"/>
    <w:p w:rsidR="000F08A9" w:rsidRDefault="000F08A9" w:rsidP="000F08A9">
      <w:r>
        <w:t xml:space="preserve">The USDA survey is the sole source of statistical information on the </w:t>
      </w:r>
      <w:smartTag w:uri="urn:schemas-microsoft-com:office:smarttags" w:element="country-region">
        <w:smartTag w:uri="urn:schemas-microsoft-com:office:smarttags" w:element="place">
          <w:r w:rsidR="00C162BF">
            <w:t>US</w:t>
          </w:r>
        </w:smartTag>
      </w:smartTag>
      <w:r w:rsidR="00C162BF">
        <w:t xml:space="preserve"> </w:t>
      </w:r>
      <w:r>
        <w:t xml:space="preserve">mink farming industry. </w:t>
      </w:r>
      <w:r w:rsidR="00E8001D">
        <w:t>Fur Co</w:t>
      </w:r>
      <w:r w:rsidR="00C162BF">
        <w:t xml:space="preserve">mmission </w:t>
      </w:r>
      <w:r w:rsidR="00E72F76">
        <w:t xml:space="preserve">USA </w:t>
      </w:r>
      <w:r w:rsidR="00C162BF">
        <w:t>uses the results of this</w:t>
      </w:r>
      <w:r w:rsidR="00E8001D">
        <w:t xml:space="preserve"> survey to educate legislators throughout the country on the impact of mink production to their states and districts. The survey is also used extensively to promote the industry through various media outlets. </w:t>
      </w:r>
      <w:r>
        <w:t xml:space="preserve">A complete statistical profile provides accurate counts on farms, establishes pelt price averages, and enables us to identify important industry trends. </w:t>
      </w:r>
      <w:r w:rsidR="00E72F76">
        <w:t>The fact that it is authored by the USDA gives it weight that we cannot provide within the industry.</w:t>
      </w:r>
    </w:p>
    <w:p w:rsidR="000F08A9" w:rsidRDefault="000F08A9" w:rsidP="000F08A9"/>
    <w:p w:rsidR="000F08A9" w:rsidRDefault="000F08A9" w:rsidP="000F08A9">
      <w:r>
        <w:t xml:space="preserve">The survey data is </w:t>
      </w:r>
      <w:r w:rsidR="00C162BF">
        <w:t>STRICTLY CONFIDENTIAL</w:t>
      </w:r>
      <w:r>
        <w:t>. Farm names, addresses</w:t>
      </w:r>
      <w:r w:rsidR="000C23E7">
        <w:t>,</w:t>
      </w:r>
      <w:r>
        <w:t xml:space="preserve"> and </w:t>
      </w:r>
      <w:r w:rsidR="005306CE">
        <w:t xml:space="preserve">other personal </w:t>
      </w:r>
      <w:r>
        <w:t xml:space="preserve">information </w:t>
      </w:r>
      <w:r w:rsidR="005306CE">
        <w:t>are</w:t>
      </w:r>
      <w:r>
        <w:t xml:space="preserve"> considered private and </w:t>
      </w:r>
      <w:r w:rsidR="005306CE">
        <w:t>are</w:t>
      </w:r>
      <w:r>
        <w:t xml:space="preserve"> exempt from </w:t>
      </w:r>
      <w:r w:rsidR="00E8001D">
        <w:t>release</w:t>
      </w:r>
      <w:r>
        <w:t xml:space="preserve"> under t</w:t>
      </w:r>
      <w:r w:rsidR="000C23E7">
        <w:t xml:space="preserve">he Freedom of Information Act. </w:t>
      </w:r>
      <w:r>
        <w:t>Data on individual farms cannot be released to the</w:t>
      </w:r>
      <w:r w:rsidR="005306CE">
        <w:t xml:space="preserve"> public under any circumstances!</w:t>
      </w:r>
      <w:r>
        <w:t xml:space="preserve"> </w:t>
      </w:r>
    </w:p>
    <w:p w:rsidR="000F08A9" w:rsidRDefault="000F08A9" w:rsidP="000F08A9"/>
    <w:p w:rsidR="000F08A9" w:rsidRDefault="000F08A9" w:rsidP="000F08A9">
      <w:r>
        <w:t>Your response to the survey is</w:t>
      </w:r>
      <w:r w:rsidR="00C162BF">
        <w:t xml:space="preserve"> </w:t>
      </w:r>
      <w:r>
        <w:t>voluntary and not required by law</w:t>
      </w:r>
      <w:r w:rsidR="00C162BF">
        <w:t>,</w:t>
      </w:r>
      <w:r>
        <w:t xml:space="preserve"> but the cooperation of mink farmers is important in developing accurate </w:t>
      </w:r>
      <w:r w:rsidR="00E8001D">
        <w:t xml:space="preserve">estimates on the </w:t>
      </w:r>
      <w:r w:rsidR="005306CE">
        <w:t xml:space="preserve">economic </w:t>
      </w:r>
      <w:r w:rsidR="00E8001D">
        <w:t>impact of our business</w:t>
      </w:r>
      <w:r w:rsidR="00C162BF">
        <w:t xml:space="preserve">, both </w:t>
      </w:r>
      <w:r w:rsidR="005306CE">
        <w:t>regionally</w:t>
      </w:r>
      <w:r w:rsidR="00C162BF">
        <w:t xml:space="preserve"> and </w:t>
      </w:r>
      <w:r w:rsidR="005306CE">
        <w:t>nationally</w:t>
      </w:r>
      <w:r w:rsidR="00E8001D">
        <w:t xml:space="preserve">. </w:t>
      </w:r>
      <w:r>
        <w:t xml:space="preserve">Please take a few minutes to respond to the survey and if you have any questions or concerns, feel free to contact </w:t>
      </w:r>
      <w:r w:rsidR="008B1F50">
        <w:t xml:space="preserve">me at </w:t>
      </w:r>
      <w:r>
        <w:t xml:space="preserve">the Fur Commission USA office. </w:t>
      </w:r>
    </w:p>
    <w:p w:rsidR="000F08A9" w:rsidRDefault="000F08A9" w:rsidP="000F08A9"/>
    <w:p w:rsidR="00B7134A" w:rsidRDefault="00B7134A" w:rsidP="000F08A9"/>
    <w:p w:rsidR="00B42AE2" w:rsidRDefault="000F08A9" w:rsidP="000F08A9">
      <w:r>
        <w:t xml:space="preserve">Sincerely, </w:t>
      </w:r>
    </w:p>
    <w:p w:rsidR="00CB5576" w:rsidRDefault="00CB5576" w:rsidP="000F08A9"/>
    <w:p w:rsidR="00CB5576" w:rsidRDefault="0050333F" w:rsidP="000F08A9">
      <w:r>
        <w:rPr>
          <w:noProof/>
        </w:rPr>
        <w:drawing>
          <wp:inline distT="0" distB="0" distL="0" distR="0">
            <wp:extent cx="1714500" cy="342900"/>
            <wp:effectExtent l="19050" t="0" r="0" b="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5" cstate="print"/>
                    <a:srcRect/>
                    <a:stretch>
                      <a:fillRect/>
                    </a:stretch>
                  </pic:blipFill>
                  <pic:spPr bwMode="auto">
                    <a:xfrm>
                      <a:off x="0" y="0"/>
                      <a:ext cx="1714500" cy="342900"/>
                    </a:xfrm>
                    <a:prstGeom prst="rect">
                      <a:avLst/>
                    </a:prstGeom>
                    <a:noFill/>
                    <a:ln w="9525">
                      <a:noFill/>
                      <a:miter lim="800000"/>
                      <a:headEnd/>
                      <a:tailEnd/>
                    </a:ln>
                  </pic:spPr>
                </pic:pic>
              </a:graphicData>
            </a:graphic>
          </wp:inline>
        </w:drawing>
      </w:r>
    </w:p>
    <w:p w:rsidR="00CB5576" w:rsidRDefault="00CB5576" w:rsidP="000F08A9"/>
    <w:p w:rsidR="00CB5576" w:rsidRDefault="00CB5576" w:rsidP="000F08A9">
      <w:r>
        <w:t>Michael Whelan</w:t>
      </w:r>
    </w:p>
    <w:p w:rsidR="00CB5576" w:rsidRDefault="00CB5576" w:rsidP="000F08A9">
      <w:r>
        <w:t>Executive Director</w:t>
      </w:r>
    </w:p>
    <w:p w:rsidR="00CB5576" w:rsidRDefault="00CB5576" w:rsidP="000F08A9">
      <w:r>
        <w:t xml:space="preserve">Fur Commission </w:t>
      </w:r>
      <w:smartTag w:uri="urn:schemas-microsoft-com:office:smarttags" w:element="country-region">
        <w:smartTag w:uri="urn:schemas-microsoft-com:office:smarttags" w:element="place">
          <w:r>
            <w:t>USA</w:t>
          </w:r>
        </w:smartTag>
      </w:smartTag>
    </w:p>
    <w:p w:rsidR="00CB5576" w:rsidRDefault="00CB5576" w:rsidP="000F08A9">
      <w:r>
        <w:t>541-595-8568</w:t>
      </w:r>
    </w:p>
    <w:sectPr w:rsidR="00CB5576" w:rsidSect="00095E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D0B"/>
    <w:rsid w:val="00002D78"/>
    <w:rsid w:val="00004083"/>
    <w:rsid w:val="00046837"/>
    <w:rsid w:val="00095EFF"/>
    <w:rsid w:val="000C23E7"/>
    <w:rsid w:val="000F08A9"/>
    <w:rsid w:val="00153DCA"/>
    <w:rsid w:val="00375528"/>
    <w:rsid w:val="003A5BC9"/>
    <w:rsid w:val="003C4C5F"/>
    <w:rsid w:val="003F31B4"/>
    <w:rsid w:val="004E5C5E"/>
    <w:rsid w:val="0050333F"/>
    <w:rsid w:val="005306CE"/>
    <w:rsid w:val="00655DDB"/>
    <w:rsid w:val="007859F2"/>
    <w:rsid w:val="008B1F50"/>
    <w:rsid w:val="008D1672"/>
    <w:rsid w:val="00906F4E"/>
    <w:rsid w:val="0091453F"/>
    <w:rsid w:val="009C1770"/>
    <w:rsid w:val="00B42AE2"/>
    <w:rsid w:val="00B7134A"/>
    <w:rsid w:val="00BA410E"/>
    <w:rsid w:val="00C11EC0"/>
    <w:rsid w:val="00C13D0B"/>
    <w:rsid w:val="00C162BF"/>
    <w:rsid w:val="00CB5576"/>
    <w:rsid w:val="00CE7901"/>
    <w:rsid w:val="00E72F76"/>
    <w:rsid w:val="00E8001D"/>
    <w:rsid w:val="00EF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C70B40CE-480E-4402-A222-4EC336FC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E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78"/>
    <w:rPr>
      <w:rFonts w:ascii="Tahoma" w:hAnsi="Tahoma" w:cs="Tahoma"/>
      <w:sz w:val="16"/>
      <w:szCs w:val="16"/>
    </w:rPr>
  </w:style>
  <w:style w:type="character" w:customStyle="1" w:styleId="BalloonTextChar">
    <w:name w:val="Balloon Text Char"/>
    <w:basedOn w:val="DefaultParagraphFont"/>
    <w:link w:val="BalloonText"/>
    <w:uiPriority w:val="99"/>
    <w:semiHidden/>
    <w:rsid w:val="00002D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9C5F78D2.dotm</Template>
  <TotalTime>1</TotalTime>
  <Pages>1</Pages>
  <Words>247</Words>
  <Characters>1334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March 21, 2011</vt:lpstr>
    </vt:vector>
  </TitlesOfParts>
  <Company>Home</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21, 2011</dc:title>
  <dc:creator>Home</dc:creator>
  <cp:lastModifiedBy>Schulz, Evan - NASS</cp:lastModifiedBy>
  <cp:revision>2</cp:revision>
  <cp:lastPrinted>2012-04-18T16:55:00Z</cp:lastPrinted>
  <dcterms:created xsi:type="dcterms:W3CDTF">2015-09-18T14:06:00Z</dcterms:created>
  <dcterms:modified xsi:type="dcterms:W3CDTF">2015-09-18T14:06:00Z</dcterms:modified>
</cp:coreProperties>
</file>