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8D" w:rsidRPr="00BD0034" w:rsidRDefault="007A6A8D" w:rsidP="007A6A8D">
      <w:pPr>
        <w:pStyle w:val="Title"/>
        <w:rPr>
          <w:rFonts w:ascii="Arial" w:hAnsi="Arial" w:cs="Arial"/>
        </w:rPr>
      </w:pPr>
    </w:p>
    <w:p w:rsidR="007A6A8D" w:rsidRPr="00BD0034" w:rsidRDefault="007A6A8D" w:rsidP="007A6A8D">
      <w:pPr>
        <w:pStyle w:val="Title"/>
        <w:rPr>
          <w:rFonts w:ascii="Arial" w:hAnsi="Arial" w:cs="Arial"/>
        </w:rPr>
      </w:pPr>
    </w:p>
    <w:p w:rsidR="007A6A8D" w:rsidRPr="00BD0034" w:rsidRDefault="007A6A8D" w:rsidP="007A6A8D">
      <w:pPr>
        <w:pStyle w:val="Title"/>
        <w:rPr>
          <w:rFonts w:ascii="Arial" w:hAnsi="Arial" w:cs="Arial"/>
        </w:rPr>
      </w:pPr>
    </w:p>
    <w:p w:rsidR="007A6A8D" w:rsidRPr="00BD0034" w:rsidRDefault="007A6A8D" w:rsidP="009C6EF5">
      <w:pPr>
        <w:pStyle w:val="Title"/>
      </w:pPr>
    </w:p>
    <w:p w:rsidR="004F5C3B" w:rsidRPr="009B6D7C" w:rsidRDefault="008B7436" w:rsidP="009C6EF5">
      <w:pPr>
        <w:pStyle w:val="Title"/>
      </w:pPr>
      <w:r>
        <w:t>Expert Review</w:t>
      </w:r>
      <w:r w:rsidR="00DA3702">
        <w:t xml:space="preserve"> for the 201</w:t>
      </w:r>
      <w:r w:rsidR="00FD3B38">
        <w:t>7</w:t>
      </w:r>
      <w:r w:rsidR="005840ED">
        <w:t xml:space="preserve"> Census of Governments -</w:t>
      </w:r>
      <w:bookmarkStart w:id="0" w:name="_GoBack"/>
      <w:bookmarkEnd w:id="0"/>
      <w:r w:rsidR="00FD3B38">
        <w:t xml:space="preserve"> Government</w:t>
      </w:r>
      <w:r w:rsidR="00DA3702">
        <w:t xml:space="preserve"> Units Survey</w:t>
      </w:r>
    </w:p>
    <w:p w:rsidR="007A6A8D" w:rsidRPr="00BD0034" w:rsidRDefault="007A6A8D" w:rsidP="009C6EF5"/>
    <w:p w:rsidR="007A6A8D" w:rsidRPr="009B6D7C" w:rsidRDefault="007A6A8D" w:rsidP="009C6EF5">
      <w:pPr>
        <w:rPr>
          <w:rFonts w:asciiTheme="majorHAnsi" w:hAnsiTheme="majorHAnsi"/>
        </w:rPr>
      </w:pPr>
    </w:p>
    <w:p w:rsidR="007A6A8D" w:rsidRPr="009B6D7C" w:rsidRDefault="007A6A8D" w:rsidP="009C6EF5">
      <w:r w:rsidRPr="009B6D7C">
        <w:t>Prepared for:</w:t>
      </w:r>
    </w:p>
    <w:p w:rsidR="007A6A8D" w:rsidRPr="009B6D7C" w:rsidRDefault="00DA3702" w:rsidP="009C6EF5">
      <w:r>
        <w:t xml:space="preserve">Joy Pierson, </w:t>
      </w:r>
      <w:r w:rsidR="000F0BE7">
        <w:t>Public Sector Frame &amp; Clas</w:t>
      </w:r>
      <w:r w:rsidR="00115A19">
        <w:t xml:space="preserve">sification Branch, </w:t>
      </w:r>
      <w:r>
        <w:t>ESMD</w:t>
      </w:r>
    </w:p>
    <w:p w:rsidR="007A6A8D" w:rsidRDefault="008A4CF5" w:rsidP="009C6EF5">
      <w:r>
        <w:t xml:space="preserve">Franklin </w:t>
      </w:r>
      <w:proofErr w:type="gramStart"/>
      <w:r>
        <w:t>Winters</w:t>
      </w:r>
      <w:proofErr w:type="gramEnd"/>
      <w:r>
        <w:t>, Public Sector Statistics R&amp;M, ESMD</w:t>
      </w:r>
    </w:p>
    <w:p w:rsidR="008A4CF5" w:rsidRPr="009B6D7C" w:rsidRDefault="008A4CF5" w:rsidP="009C6EF5"/>
    <w:p w:rsidR="007A6A8D" w:rsidRPr="009B6D7C" w:rsidRDefault="007A6A8D" w:rsidP="009C6EF5">
      <w:r w:rsidRPr="009B6D7C">
        <w:t>Prepared by</w:t>
      </w:r>
      <w:r w:rsidR="00350A0D" w:rsidRPr="009B6D7C">
        <w:t>:</w:t>
      </w:r>
    </w:p>
    <w:p w:rsidR="007A6A8D" w:rsidRDefault="00DA3702" w:rsidP="009C6EF5">
      <w:r>
        <w:t xml:space="preserve">Kristin </w:t>
      </w:r>
      <w:proofErr w:type="spellStart"/>
      <w:r>
        <w:t>Stettler</w:t>
      </w:r>
      <w:proofErr w:type="spellEnd"/>
      <w:r w:rsidR="007A6A8D" w:rsidRPr="009B6D7C">
        <w:t xml:space="preserve">, </w:t>
      </w:r>
      <w:r w:rsidR="00DA78A3">
        <w:t>Data Collection Methodology and Research Branch</w:t>
      </w:r>
    </w:p>
    <w:p w:rsidR="00813994" w:rsidRPr="009B6D7C" w:rsidRDefault="00DA3702" w:rsidP="00813994">
      <w:r>
        <w:t>Jennifer Beck</w:t>
      </w:r>
      <w:r w:rsidR="00813994" w:rsidRPr="009B6D7C">
        <w:t xml:space="preserve">, </w:t>
      </w:r>
      <w:r w:rsidR="00DA78A3">
        <w:t>Data Collection Methodology and Research Branch</w:t>
      </w:r>
    </w:p>
    <w:p w:rsidR="00813994" w:rsidRPr="009B6D7C" w:rsidRDefault="00813994" w:rsidP="009C6EF5"/>
    <w:p w:rsidR="00DA78A3" w:rsidRDefault="00DA78A3" w:rsidP="009C6EF5">
      <w:r>
        <w:t xml:space="preserve">Economic Statistical Methods Division </w:t>
      </w:r>
    </w:p>
    <w:p w:rsidR="007A6A8D" w:rsidRPr="009B6D7C" w:rsidRDefault="007A6A8D" w:rsidP="009C6EF5"/>
    <w:p w:rsidR="00F3311A" w:rsidRPr="009B6D7C" w:rsidRDefault="00DA3702" w:rsidP="009C6EF5">
      <w:pPr>
        <w:sectPr w:rsidR="00F3311A" w:rsidRPr="009B6D7C" w:rsidSect="002C03C0">
          <w:footerReference w:type="default" r:id="rId9"/>
          <w:pgSz w:w="12240" w:h="15840"/>
          <w:pgMar w:top="1440" w:right="1440" w:bottom="1440" w:left="1440" w:header="720" w:footer="720" w:gutter="0"/>
          <w:cols w:space="720"/>
          <w:docGrid w:linePitch="360"/>
        </w:sectPr>
      </w:pPr>
      <w:r>
        <w:t>February 1</w:t>
      </w:r>
      <w:r w:rsidR="00A75180">
        <w:t>2</w:t>
      </w:r>
      <w:r>
        <w:t>, 2015</w:t>
      </w:r>
    </w:p>
    <w:p w:rsidR="001C0EE4" w:rsidRPr="00BD0034" w:rsidRDefault="001C0EE4">
      <w:pPr>
        <w:pStyle w:val="TOCHeading"/>
        <w:rPr>
          <w:rFonts w:ascii="Arial" w:hAnsi="Arial" w:cs="Arial"/>
        </w:rPr>
      </w:pPr>
      <w:r w:rsidRPr="00BD0034">
        <w:rPr>
          <w:rFonts w:ascii="Arial" w:hAnsi="Arial" w:cs="Arial"/>
        </w:rPr>
        <w:lastRenderedPageBreak/>
        <w:t>Table of Contents</w:t>
      </w:r>
    </w:p>
    <w:p w:rsidR="002906CE" w:rsidRDefault="006D3C41">
      <w:pPr>
        <w:pStyle w:val="TOC1"/>
        <w:tabs>
          <w:tab w:val="right" w:leader="dot" w:pos="9350"/>
        </w:tabs>
        <w:rPr>
          <w:rFonts w:asciiTheme="minorHAnsi" w:eastAsiaTheme="minorEastAsia" w:hAnsiTheme="minorHAnsi" w:cstheme="minorBidi"/>
          <w:noProof/>
        </w:rPr>
      </w:pPr>
      <w:r w:rsidRPr="00BD0034">
        <w:rPr>
          <w:rFonts w:ascii="Arial" w:hAnsi="Arial" w:cs="Arial"/>
        </w:rPr>
        <w:fldChar w:fldCharType="begin"/>
      </w:r>
      <w:r w:rsidR="001C0EE4" w:rsidRPr="00BD0034">
        <w:rPr>
          <w:rFonts w:ascii="Arial" w:hAnsi="Arial" w:cs="Arial"/>
        </w:rPr>
        <w:instrText xml:space="preserve"> TOC \o "1-3" \h \z \u </w:instrText>
      </w:r>
      <w:r w:rsidRPr="00BD0034">
        <w:rPr>
          <w:rFonts w:ascii="Arial" w:hAnsi="Arial" w:cs="Arial"/>
        </w:rPr>
        <w:fldChar w:fldCharType="separate"/>
      </w:r>
      <w:hyperlink w:anchor="_Toc408219554" w:history="1">
        <w:r w:rsidR="002906CE" w:rsidRPr="004A4F23">
          <w:rPr>
            <w:rStyle w:val="Hyperlink"/>
            <w:noProof/>
          </w:rPr>
          <w:t>Executive Summary</w:t>
        </w:r>
        <w:r w:rsidR="002906CE">
          <w:rPr>
            <w:noProof/>
            <w:webHidden/>
          </w:rPr>
          <w:tab/>
        </w:r>
        <w:r w:rsidR="002906CE">
          <w:rPr>
            <w:noProof/>
            <w:webHidden/>
          </w:rPr>
          <w:fldChar w:fldCharType="begin"/>
        </w:r>
        <w:r w:rsidR="002906CE">
          <w:rPr>
            <w:noProof/>
            <w:webHidden/>
          </w:rPr>
          <w:instrText xml:space="preserve"> PAGEREF _Toc408219554 \h </w:instrText>
        </w:r>
        <w:r w:rsidR="002906CE">
          <w:rPr>
            <w:noProof/>
            <w:webHidden/>
          </w:rPr>
        </w:r>
        <w:r w:rsidR="002906CE">
          <w:rPr>
            <w:noProof/>
            <w:webHidden/>
          </w:rPr>
          <w:fldChar w:fldCharType="separate"/>
        </w:r>
        <w:r w:rsidR="00CE3508">
          <w:rPr>
            <w:noProof/>
            <w:webHidden/>
          </w:rPr>
          <w:t>3</w:t>
        </w:r>
        <w:r w:rsidR="002906CE">
          <w:rPr>
            <w:noProof/>
            <w:webHidden/>
          </w:rPr>
          <w:fldChar w:fldCharType="end"/>
        </w:r>
      </w:hyperlink>
    </w:p>
    <w:p w:rsidR="002906CE" w:rsidRDefault="005840ED">
      <w:pPr>
        <w:pStyle w:val="TOC1"/>
        <w:tabs>
          <w:tab w:val="right" w:leader="dot" w:pos="9350"/>
        </w:tabs>
        <w:rPr>
          <w:rFonts w:asciiTheme="minorHAnsi" w:eastAsiaTheme="minorEastAsia" w:hAnsiTheme="minorHAnsi" w:cstheme="minorBidi"/>
          <w:noProof/>
        </w:rPr>
      </w:pPr>
      <w:hyperlink w:anchor="_Toc408219555" w:history="1">
        <w:r w:rsidR="002906CE" w:rsidRPr="004A4F23">
          <w:rPr>
            <w:rStyle w:val="Hyperlink"/>
            <w:noProof/>
          </w:rPr>
          <w:t>Findings and Recommendations</w:t>
        </w:r>
        <w:r w:rsidR="002906CE">
          <w:rPr>
            <w:noProof/>
            <w:webHidden/>
          </w:rPr>
          <w:tab/>
        </w:r>
        <w:r w:rsidR="002906CE">
          <w:rPr>
            <w:noProof/>
            <w:webHidden/>
          </w:rPr>
          <w:fldChar w:fldCharType="begin"/>
        </w:r>
        <w:r w:rsidR="002906CE">
          <w:rPr>
            <w:noProof/>
            <w:webHidden/>
          </w:rPr>
          <w:instrText xml:space="preserve"> PAGEREF _Toc408219555 \h </w:instrText>
        </w:r>
        <w:r w:rsidR="002906CE">
          <w:rPr>
            <w:noProof/>
            <w:webHidden/>
          </w:rPr>
        </w:r>
        <w:r w:rsidR="002906CE">
          <w:rPr>
            <w:noProof/>
            <w:webHidden/>
          </w:rPr>
          <w:fldChar w:fldCharType="separate"/>
        </w:r>
        <w:r w:rsidR="00CE3508">
          <w:rPr>
            <w:noProof/>
            <w:webHidden/>
          </w:rPr>
          <w:t>4</w:t>
        </w:r>
        <w:r w:rsidR="002906CE">
          <w:rPr>
            <w:noProof/>
            <w:webHidden/>
          </w:rPr>
          <w:fldChar w:fldCharType="end"/>
        </w:r>
      </w:hyperlink>
    </w:p>
    <w:p w:rsidR="002906CE" w:rsidRDefault="005840ED">
      <w:pPr>
        <w:pStyle w:val="TOC1"/>
        <w:tabs>
          <w:tab w:val="right" w:leader="dot" w:pos="9350"/>
        </w:tabs>
        <w:rPr>
          <w:rFonts w:asciiTheme="minorHAnsi" w:eastAsiaTheme="minorEastAsia" w:hAnsiTheme="minorHAnsi" w:cstheme="minorBidi"/>
          <w:noProof/>
        </w:rPr>
      </w:pPr>
      <w:hyperlink w:anchor="_Toc408219556" w:history="1">
        <w:r w:rsidR="002906CE" w:rsidRPr="004A4F23">
          <w:rPr>
            <w:rStyle w:val="Hyperlink"/>
            <w:noProof/>
          </w:rPr>
          <w:t>Economic Directorate Guidelines on Questionnaire Design</w:t>
        </w:r>
        <w:r w:rsidR="002906CE">
          <w:rPr>
            <w:noProof/>
            <w:webHidden/>
          </w:rPr>
          <w:tab/>
        </w:r>
        <w:r w:rsidR="002906CE">
          <w:rPr>
            <w:noProof/>
            <w:webHidden/>
          </w:rPr>
          <w:fldChar w:fldCharType="begin"/>
        </w:r>
        <w:r w:rsidR="002906CE">
          <w:rPr>
            <w:noProof/>
            <w:webHidden/>
          </w:rPr>
          <w:instrText xml:space="preserve"> PAGEREF _Toc408219556 \h </w:instrText>
        </w:r>
        <w:r w:rsidR="002906CE">
          <w:rPr>
            <w:noProof/>
            <w:webHidden/>
          </w:rPr>
        </w:r>
        <w:r w:rsidR="002906CE">
          <w:rPr>
            <w:noProof/>
            <w:webHidden/>
          </w:rPr>
          <w:fldChar w:fldCharType="separate"/>
        </w:r>
        <w:r w:rsidR="00CE3508">
          <w:rPr>
            <w:noProof/>
            <w:webHidden/>
          </w:rPr>
          <w:t>5</w:t>
        </w:r>
        <w:r w:rsidR="002906CE">
          <w:rPr>
            <w:noProof/>
            <w:webHidden/>
          </w:rPr>
          <w:fldChar w:fldCharType="end"/>
        </w:r>
      </w:hyperlink>
    </w:p>
    <w:p w:rsidR="002906CE" w:rsidRDefault="005840ED">
      <w:pPr>
        <w:pStyle w:val="TOC1"/>
        <w:tabs>
          <w:tab w:val="right" w:leader="dot" w:pos="9350"/>
        </w:tabs>
        <w:rPr>
          <w:rFonts w:asciiTheme="minorHAnsi" w:eastAsiaTheme="minorEastAsia" w:hAnsiTheme="minorHAnsi" w:cstheme="minorBidi"/>
          <w:noProof/>
        </w:rPr>
      </w:pPr>
      <w:hyperlink w:anchor="_Toc408219557" w:history="1">
        <w:r w:rsidR="002906CE" w:rsidRPr="004A4F23">
          <w:rPr>
            <w:rStyle w:val="Hyperlink"/>
            <w:noProof/>
          </w:rPr>
          <w:t>Question Specific Recommendations</w:t>
        </w:r>
        <w:r w:rsidR="002906CE">
          <w:rPr>
            <w:noProof/>
            <w:webHidden/>
          </w:rPr>
          <w:tab/>
        </w:r>
        <w:r w:rsidR="002906CE">
          <w:rPr>
            <w:noProof/>
            <w:webHidden/>
          </w:rPr>
          <w:fldChar w:fldCharType="begin"/>
        </w:r>
        <w:r w:rsidR="002906CE">
          <w:rPr>
            <w:noProof/>
            <w:webHidden/>
          </w:rPr>
          <w:instrText xml:space="preserve"> PAGEREF _Toc408219557 \h </w:instrText>
        </w:r>
        <w:r w:rsidR="002906CE">
          <w:rPr>
            <w:noProof/>
            <w:webHidden/>
          </w:rPr>
        </w:r>
        <w:r w:rsidR="002906CE">
          <w:rPr>
            <w:noProof/>
            <w:webHidden/>
          </w:rPr>
          <w:fldChar w:fldCharType="separate"/>
        </w:r>
        <w:r w:rsidR="00CE3508">
          <w:rPr>
            <w:noProof/>
            <w:webHidden/>
          </w:rPr>
          <w:t>10</w:t>
        </w:r>
        <w:r w:rsidR="002906CE">
          <w:rPr>
            <w:noProof/>
            <w:webHidden/>
          </w:rPr>
          <w:fldChar w:fldCharType="end"/>
        </w:r>
      </w:hyperlink>
    </w:p>
    <w:p w:rsidR="002906CE" w:rsidRDefault="005840ED">
      <w:pPr>
        <w:pStyle w:val="TOC1"/>
        <w:tabs>
          <w:tab w:val="right" w:leader="dot" w:pos="9350"/>
        </w:tabs>
        <w:rPr>
          <w:rFonts w:asciiTheme="minorHAnsi" w:eastAsiaTheme="minorEastAsia" w:hAnsiTheme="minorHAnsi" w:cstheme="minorBidi"/>
          <w:noProof/>
        </w:rPr>
      </w:pPr>
      <w:hyperlink w:anchor="_Toc408219558" w:history="1">
        <w:r w:rsidR="002906CE" w:rsidRPr="004A4F23">
          <w:rPr>
            <w:rStyle w:val="Hyperlink"/>
            <w:noProof/>
          </w:rPr>
          <w:t>About the Data Collection Methodology and Research (DCMR) Branch</w:t>
        </w:r>
        <w:r w:rsidR="002906CE">
          <w:rPr>
            <w:noProof/>
            <w:webHidden/>
          </w:rPr>
          <w:tab/>
        </w:r>
        <w:r w:rsidR="002906CE">
          <w:rPr>
            <w:noProof/>
            <w:webHidden/>
          </w:rPr>
          <w:fldChar w:fldCharType="begin"/>
        </w:r>
        <w:r w:rsidR="002906CE">
          <w:rPr>
            <w:noProof/>
            <w:webHidden/>
          </w:rPr>
          <w:instrText xml:space="preserve"> PAGEREF _Toc408219558 \h </w:instrText>
        </w:r>
        <w:r w:rsidR="002906CE">
          <w:rPr>
            <w:noProof/>
            <w:webHidden/>
          </w:rPr>
        </w:r>
        <w:r w:rsidR="002906CE">
          <w:rPr>
            <w:noProof/>
            <w:webHidden/>
          </w:rPr>
          <w:fldChar w:fldCharType="separate"/>
        </w:r>
        <w:r w:rsidR="00CE3508">
          <w:rPr>
            <w:noProof/>
            <w:webHidden/>
          </w:rPr>
          <w:t>13</w:t>
        </w:r>
        <w:r w:rsidR="002906CE">
          <w:rPr>
            <w:noProof/>
            <w:webHidden/>
          </w:rPr>
          <w:fldChar w:fldCharType="end"/>
        </w:r>
      </w:hyperlink>
    </w:p>
    <w:p w:rsidR="002906CE" w:rsidRDefault="005840ED">
      <w:pPr>
        <w:pStyle w:val="TOC1"/>
        <w:tabs>
          <w:tab w:val="right" w:leader="dot" w:pos="9350"/>
        </w:tabs>
        <w:rPr>
          <w:rFonts w:asciiTheme="minorHAnsi" w:eastAsiaTheme="minorEastAsia" w:hAnsiTheme="minorHAnsi" w:cstheme="minorBidi"/>
          <w:noProof/>
        </w:rPr>
      </w:pPr>
      <w:hyperlink w:anchor="_Toc408219559" w:history="1">
        <w:r w:rsidR="002906CE" w:rsidRPr="004A4F23">
          <w:rPr>
            <w:rStyle w:val="Hyperlink"/>
            <w:noProof/>
          </w:rPr>
          <w:t>Appendix A</w:t>
        </w:r>
        <w:r w:rsidR="002906CE">
          <w:rPr>
            <w:noProof/>
            <w:webHidden/>
          </w:rPr>
          <w:tab/>
        </w:r>
        <w:r w:rsidR="002906CE">
          <w:rPr>
            <w:noProof/>
            <w:webHidden/>
          </w:rPr>
          <w:fldChar w:fldCharType="begin"/>
        </w:r>
        <w:r w:rsidR="002906CE">
          <w:rPr>
            <w:noProof/>
            <w:webHidden/>
          </w:rPr>
          <w:instrText xml:space="preserve"> PAGEREF _Toc408219559 \h </w:instrText>
        </w:r>
        <w:r w:rsidR="002906CE">
          <w:rPr>
            <w:noProof/>
            <w:webHidden/>
          </w:rPr>
        </w:r>
        <w:r w:rsidR="002906CE">
          <w:rPr>
            <w:noProof/>
            <w:webHidden/>
          </w:rPr>
          <w:fldChar w:fldCharType="separate"/>
        </w:r>
        <w:r w:rsidR="00CE3508">
          <w:rPr>
            <w:noProof/>
            <w:webHidden/>
          </w:rPr>
          <w:t>14</w:t>
        </w:r>
        <w:r w:rsidR="002906CE">
          <w:rPr>
            <w:noProof/>
            <w:webHidden/>
          </w:rPr>
          <w:fldChar w:fldCharType="end"/>
        </w:r>
      </w:hyperlink>
    </w:p>
    <w:p w:rsidR="001C0EE4" w:rsidRPr="00BD0034" w:rsidRDefault="006D3C41">
      <w:pPr>
        <w:rPr>
          <w:rFonts w:ascii="Arial" w:hAnsi="Arial" w:cs="Arial"/>
        </w:rPr>
      </w:pPr>
      <w:r w:rsidRPr="00BD0034">
        <w:rPr>
          <w:rFonts w:ascii="Arial" w:hAnsi="Arial" w:cs="Arial"/>
        </w:rPr>
        <w:fldChar w:fldCharType="end"/>
      </w:r>
    </w:p>
    <w:p w:rsidR="003154FD" w:rsidRDefault="001C0EE4" w:rsidP="0099257E">
      <w:pPr>
        <w:pStyle w:val="Heading1"/>
      </w:pPr>
      <w:r w:rsidRPr="00BD0034">
        <w:br w:type="page"/>
      </w:r>
    </w:p>
    <w:p w:rsidR="003154FD" w:rsidRDefault="003154FD" w:rsidP="0099257E">
      <w:pPr>
        <w:pStyle w:val="Heading1"/>
      </w:pPr>
      <w:bookmarkStart w:id="1" w:name="_Toc408219554"/>
      <w:r>
        <w:lastRenderedPageBreak/>
        <w:t>Executive Summary</w:t>
      </w:r>
      <w:bookmarkEnd w:id="1"/>
    </w:p>
    <w:p w:rsidR="003154FD" w:rsidRPr="003154FD" w:rsidRDefault="000E2142" w:rsidP="003154FD">
      <w:r>
        <w:t>Overall, this draft of the revised Government Units Survey is</w:t>
      </w:r>
      <w:r w:rsidR="002407FE">
        <w:t xml:space="preserve"> very</w:t>
      </w:r>
      <w:r>
        <w:t xml:space="preserve"> brief</w:t>
      </w:r>
      <w:r w:rsidR="002407FE">
        <w:t>, and should be much simpler for respondents to complete</w:t>
      </w:r>
      <w:r>
        <w:t>.  We make several recommendations in the following sections for improvements.</w:t>
      </w:r>
    </w:p>
    <w:p w:rsidR="00AD5A38" w:rsidRPr="00AD5A38" w:rsidRDefault="00AD5A38" w:rsidP="00AD5A38"/>
    <w:p w:rsidR="00DB5E0F" w:rsidRDefault="00DB5E0F">
      <w:pPr>
        <w:spacing w:after="0" w:line="240" w:lineRule="auto"/>
        <w:rPr>
          <w:rFonts w:ascii="Arial" w:eastAsia="Times New Roman" w:hAnsi="Arial" w:cs="Arial"/>
          <w:b/>
          <w:bCs/>
          <w:color w:val="365F91"/>
          <w:sz w:val="28"/>
          <w:szCs w:val="28"/>
        </w:rPr>
      </w:pPr>
      <w:r>
        <w:rPr>
          <w:rFonts w:ascii="Arial" w:hAnsi="Arial" w:cs="Arial"/>
        </w:rPr>
        <w:br w:type="page"/>
      </w:r>
    </w:p>
    <w:p w:rsidR="00C81CEB" w:rsidRPr="0099257E" w:rsidRDefault="00C81CEB" w:rsidP="0099257E">
      <w:pPr>
        <w:pStyle w:val="Heading1"/>
      </w:pPr>
      <w:bookmarkStart w:id="2" w:name="_Toc408219555"/>
      <w:r w:rsidRPr="0099257E">
        <w:lastRenderedPageBreak/>
        <w:t>Findings and Recommendations</w:t>
      </w:r>
      <w:bookmarkEnd w:id="2"/>
    </w:p>
    <w:p w:rsidR="002353B0" w:rsidRDefault="00E648D9" w:rsidP="009C6EF5">
      <w:r>
        <w:t xml:space="preserve">This </w:t>
      </w:r>
      <w:r w:rsidR="00D52802">
        <w:t xml:space="preserve">expert </w:t>
      </w:r>
      <w:r w:rsidR="002353B0">
        <w:t xml:space="preserve">review </w:t>
      </w:r>
      <w:r w:rsidR="00D139C1">
        <w:t xml:space="preserve">is </w:t>
      </w:r>
      <w:r w:rsidR="00D139C1" w:rsidRPr="00BD0034">
        <w:t>split</w:t>
      </w:r>
      <w:r w:rsidR="00AE6981">
        <w:t xml:space="preserve"> into </w:t>
      </w:r>
      <w:r w:rsidR="00C81CEB" w:rsidRPr="00BD0034">
        <w:t>two categories</w:t>
      </w:r>
      <w:r w:rsidR="00D52802">
        <w:t xml:space="preserve">: economic directorate </w:t>
      </w:r>
      <w:r w:rsidR="002353B0">
        <w:t xml:space="preserve">guidelines on </w:t>
      </w:r>
      <w:r w:rsidR="00D52802">
        <w:t xml:space="preserve">questionnaire design and </w:t>
      </w:r>
      <w:r w:rsidR="00446B8A">
        <w:t xml:space="preserve">question </w:t>
      </w:r>
      <w:r w:rsidR="002353B0">
        <w:t>specific suggestions</w:t>
      </w:r>
      <w:r w:rsidR="00C81CEB" w:rsidRPr="00BD0034">
        <w:t>.</w:t>
      </w:r>
      <w:r w:rsidR="004F2469">
        <w:t xml:space="preserve">  </w:t>
      </w:r>
    </w:p>
    <w:p w:rsidR="00D52802" w:rsidRDefault="00D52802">
      <w:pPr>
        <w:spacing w:after="0" w:line="240" w:lineRule="auto"/>
        <w:rPr>
          <w:rFonts w:ascii="Cambria" w:eastAsia="Times New Roman" w:hAnsi="Cambria"/>
          <w:b/>
          <w:bCs/>
          <w:color w:val="365F91"/>
          <w:sz w:val="28"/>
          <w:szCs w:val="28"/>
        </w:rPr>
      </w:pPr>
      <w:r>
        <w:br w:type="page"/>
      </w:r>
    </w:p>
    <w:p w:rsidR="00F77A61" w:rsidRDefault="00F77A61" w:rsidP="00F77A61">
      <w:pPr>
        <w:pStyle w:val="Heading1"/>
      </w:pPr>
      <w:bookmarkStart w:id="3" w:name="_Toc405377345"/>
      <w:bookmarkStart w:id="4" w:name="_Toc408219556"/>
      <w:r>
        <w:lastRenderedPageBreak/>
        <w:t>Economic Directorate Guidelines on Questionnaire Design</w:t>
      </w:r>
      <w:bookmarkEnd w:id="3"/>
      <w:bookmarkEnd w:id="4"/>
    </w:p>
    <w:p w:rsidR="00F77A61" w:rsidRPr="00A57065" w:rsidRDefault="00881429" w:rsidP="00F77A61">
      <w:r>
        <w:t xml:space="preserve">For further information about the Economic Directorate Guidelines on Questionnaire Design, please click </w:t>
      </w:r>
      <w:hyperlink r:id="rId10" w:history="1">
        <w:r w:rsidRPr="00881429">
          <w:rPr>
            <w:rStyle w:val="Hyperlink"/>
          </w:rPr>
          <w:t>here</w:t>
        </w:r>
      </w:hyperlink>
      <w:r>
        <w:t xml:space="preserve">.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1549"/>
        <w:gridCol w:w="5157"/>
      </w:tblGrid>
      <w:tr w:rsidR="00F77A61" w:rsidTr="00F77A61">
        <w:trPr>
          <w:trHeight w:val="1088"/>
        </w:trPr>
        <w:tc>
          <w:tcPr>
            <w:tcW w:w="0" w:type="auto"/>
            <w:tcBorders>
              <w:bottom w:val="single" w:sz="4" w:space="0" w:color="auto"/>
            </w:tcBorders>
            <w:vAlign w:val="center"/>
          </w:tcPr>
          <w:p w:rsidR="00F77A61" w:rsidRPr="00D66CFE" w:rsidRDefault="00F77A61" w:rsidP="00F77A61">
            <w:pPr>
              <w:rPr>
                <w:b/>
                <w:sz w:val="28"/>
                <w:szCs w:val="28"/>
              </w:rPr>
            </w:pPr>
            <w:r>
              <w:rPr>
                <w:b/>
                <w:sz w:val="28"/>
                <w:szCs w:val="28"/>
              </w:rPr>
              <w:t>Guideline</w:t>
            </w:r>
          </w:p>
        </w:tc>
        <w:tc>
          <w:tcPr>
            <w:tcW w:w="0" w:type="auto"/>
            <w:tcBorders>
              <w:bottom w:val="single" w:sz="4" w:space="0" w:color="auto"/>
            </w:tcBorders>
            <w:vAlign w:val="center"/>
          </w:tcPr>
          <w:p w:rsidR="00F77A61" w:rsidRDefault="00F77A61" w:rsidP="00F77A61">
            <w:pPr>
              <w:jc w:val="center"/>
              <w:rPr>
                <w:b/>
                <w:sz w:val="28"/>
                <w:szCs w:val="28"/>
              </w:rPr>
            </w:pPr>
            <w:r>
              <w:rPr>
                <w:b/>
                <w:sz w:val="28"/>
                <w:szCs w:val="28"/>
              </w:rPr>
              <w:t>Is the guideline followed?</w:t>
            </w:r>
          </w:p>
        </w:tc>
        <w:tc>
          <w:tcPr>
            <w:tcW w:w="5157" w:type="dxa"/>
            <w:tcBorders>
              <w:bottom w:val="single" w:sz="4" w:space="0" w:color="auto"/>
            </w:tcBorders>
            <w:vAlign w:val="center"/>
          </w:tcPr>
          <w:p w:rsidR="00F77A61" w:rsidRPr="00D66CFE" w:rsidRDefault="00F77A61" w:rsidP="00F77A61">
            <w:pPr>
              <w:jc w:val="center"/>
              <w:rPr>
                <w:b/>
                <w:sz w:val="28"/>
                <w:szCs w:val="28"/>
              </w:rPr>
            </w:pPr>
            <w:r>
              <w:rPr>
                <w:b/>
                <w:sz w:val="28"/>
                <w:szCs w:val="28"/>
              </w:rPr>
              <w:t>Recommendation</w:t>
            </w:r>
          </w:p>
        </w:tc>
      </w:tr>
      <w:tr w:rsidR="00F77A61" w:rsidTr="00F77A61">
        <w:tc>
          <w:tcPr>
            <w:tcW w:w="9828" w:type="dxa"/>
            <w:gridSpan w:val="3"/>
            <w:tcBorders>
              <w:top w:val="single" w:sz="4" w:space="0" w:color="auto"/>
              <w:left w:val="single" w:sz="4" w:space="0" w:color="auto"/>
              <w:bottom w:val="single" w:sz="6" w:space="0" w:color="auto"/>
              <w:right w:val="single" w:sz="4" w:space="0" w:color="auto"/>
            </w:tcBorders>
            <w:vAlign w:val="center"/>
          </w:tcPr>
          <w:p w:rsidR="00F77A61" w:rsidRDefault="00F77A61" w:rsidP="00F77A61">
            <w:pPr>
              <w:spacing w:after="0"/>
              <w:jc w:val="center"/>
            </w:pPr>
          </w:p>
          <w:p w:rsidR="00F77A61" w:rsidRDefault="00F77A61" w:rsidP="006B1841">
            <w:pPr>
              <w:spacing w:after="0"/>
            </w:pPr>
            <w:r>
              <w:t>Wording</w:t>
            </w:r>
          </w:p>
          <w:p w:rsidR="006B1841" w:rsidRDefault="006B1841" w:rsidP="00F77A61">
            <w:pPr>
              <w:spacing w:after="0"/>
              <w:jc w:val="center"/>
            </w:pPr>
          </w:p>
        </w:tc>
      </w:tr>
      <w:tr w:rsidR="00F77A61" w:rsidTr="00F77A61">
        <w:tc>
          <w:tcPr>
            <w:tcW w:w="0" w:type="auto"/>
            <w:tcBorders>
              <w:top w:val="single" w:sz="4"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rsidRPr="00D66CFE">
              <w:t>Phrase data requests as questions or imperative statements, not sentence fragments or keywords.</w:t>
            </w:r>
            <w:r w:rsidR="00B25D29">
              <w:rPr>
                <w:rStyle w:val="FootnoteReference"/>
              </w:rPr>
              <w:footnoteReference w:id="1"/>
            </w:r>
          </w:p>
        </w:tc>
        <w:sdt>
          <w:sdtPr>
            <w:id w:val="-1697775648"/>
            <w:placeholder>
              <w:docPart w:val="B2295057938946F486BA893A932084E7"/>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4" w:space="0" w:color="auto"/>
                  <w:left w:val="single" w:sz="6" w:space="0" w:color="auto"/>
                  <w:bottom w:val="single" w:sz="6" w:space="0" w:color="auto"/>
                  <w:right w:val="single" w:sz="6" w:space="0" w:color="auto"/>
                </w:tcBorders>
                <w:vAlign w:val="center"/>
              </w:tcPr>
              <w:p w:rsidR="00F77A61" w:rsidRDefault="00DA3702" w:rsidP="00F77A61">
                <w:pPr>
                  <w:jc w:val="center"/>
                </w:pPr>
                <w:r>
                  <w:t>No</w:t>
                </w:r>
              </w:p>
            </w:tc>
          </w:sdtContent>
        </w:sdt>
        <w:tc>
          <w:tcPr>
            <w:tcW w:w="5157" w:type="dxa"/>
            <w:tcBorders>
              <w:top w:val="single" w:sz="4" w:space="0" w:color="auto"/>
              <w:left w:val="single" w:sz="6" w:space="0" w:color="auto"/>
              <w:bottom w:val="single" w:sz="6" w:space="0" w:color="auto"/>
              <w:right w:val="single" w:sz="4" w:space="0" w:color="auto"/>
            </w:tcBorders>
            <w:vAlign w:val="center"/>
          </w:tcPr>
          <w:p w:rsidR="00F77A61" w:rsidRDefault="00E648D9" w:rsidP="00F77A61">
            <w:pPr>
              <w:jc w:val="center"/>
            </w:pPr>
            <w:r>
              <w:t>There are several where questions are not used, specifically 2A and 2B. See Question Specific Recommendations.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rsidRPr="00D66CFE">
              <w:t>Break down complex questions into a series of simple tasks.</w:t>
            </w:r>
            <w:r w:rsidR="00B25D29">
              <w:rPr>
                <w:rStyle w:val="FootnoteReference"/>
              </w:rPr>
              <w:footnoteReference w:id="2"/>
            </w:r>
          </w:p>
        </w:tc>
        <w:tc>
          <w:tcPr>
            <w:tcW w:w="0" w:type="auto"/>
            <w:tcBorders>
              <w:top w:val="single" w:sz="6" w:space="0" w:color="auto"/>
              <w:left w:val="single" w:sz="6" w:space="0" w:color="auto"/>
              <w:bottom w:val="single" w:sz="6" w:space="0" w:color="auto"/>
              <w:right w:val="single" w:sz="6" w:space="0" w:color="auto"/>
            </w:tcBorders>
            <w:vAlign w:val="center"/>
          </w:tcPr>
          <w:sdt>
            <w:sdtPr>
              <w:id w:val="1964688482"/>
              <w:placeholder>
                <w:docPart w:val="0D0F05D857C04D0FAC49A19E075F0929"/>
              </w:placeholder>
              <w:dropDownList>
                <w:listItem w:value="Choose an item."/>
                <w:listItem w:displayText="Yes" w:value="Yes"/>
                <w:listItem w:displayText="Sometimes" w:value="Sometimes"/>
                <w:listItem w:displayText="No" w:value="No"/>
                <w:listItem w:displayText="N/A" w:value="N/A"/>
              </w:dropDownList>
            </w:sdtPr>
            <w:sdtEndPr/>
            <w:sdtContent>
              <w:p w:rsidR="00F77A61" w:rsidRDefault="00DA3702" w:rsidP="00F77A61">
                <w:pPr>
                  <w:jc w:val="center"/>
                </w:pPr>
                <w:r>
                  <w:t>No</w:t>
                </w:r>
              </w:p>
            </w:sdtContent>
          </w:sdt>
        </w:tc>
        <w:tc>
          <w:tcPr>
            <w:tcW w:w="5157" w:type="dxa"/>
            <w:tcBorders>
              <w:top w:val="single" w:sz="6" w:space="0" w:color="auto"/>
              <w:left w:val="single" w:sz="6" w:space="0" w:color="auto"/>
              <w:bottom w:val="single" w:sz="6" w:space="0" w:color="auto"/>
              <w:right w:val="single" w:sz="4" w:space="0" w:color="auto"/>
            </w:tcBorders>
            <w:vAlign w:val="center"/>
          </w:tcPr>
          <w:p w:rsidR="00F77A61" w:rsidRDefault="00E648D9" w:rsidP="00F77A61">
            <w:r>
              <w:t>Questions 7-9 in particular are complex questions, and should be broken down into simpler questions, with follow-on questions as appropriate. See Question Specific Recommendations.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t>Use a consistent reference period</w:t>
            </w:r>
            <w:r w:rsidR="00B25D29">
              <w:rPr>
                <w:rStyle w:val="FootnoteReference"/>
              </w:rPr>
              <w:footnoteReference w:id="3"/>
            </w:r>
          </w:p>
        </w:tc>
        <w:tc>
          <w:tcPr>
            <w:tcW w:w="0" w:type="auto"/>
            <w:tcBorders>
              <w:top w:val="single" w:sz="6" w:space="0" w:color="auto"/>
              <w:left w:val="single" w:sz="6" w:space="0" w:color="auto"/>
              <w:bottom w:val="single" w:sz="6" w:space="0" w:color="auto"/>
              <w:right w:val="single" w:sz="6" w:space="0" w:color="auto"/>
            </w:tcBorders>
            <w:vAlign w:val="center"/>
          </w:tcPr>
          <w:p w:rsidR="00F77A61" w:rsidRDefault="005840ED" w:rsidP="00F77A61">
            <w:pPr>
              <w:jc w:val="center"/>
            </w:pPr>
            <w:sdt>
              <w:sdtPr>
                <w:id w:val="-1311329714"/>
                <w:placeholder>
                  <w:docPart w:val="DB3E2A96C6964097997361605CC6005C"/>
                </w:placeholder>
                <w:dropDownList>
                  <w:listItem w:value="Choose an item."/>
                  <w:listItem w:displayText="Yes" w:value="Yes"/>
                  <w:listItem w:displayText="Sometimes" w:value="Sometimes"/>
                  <w:listItem w:displayText="No" w:value="No"/>
                  <w:listItem w:displayText="N/A" w:value="N/A"/>
                </w:dropDownList>
              </w:sdtPr>
              <w:sdtEndPr/>
              <w:sdtContent>
                <w:r w:rsidR="00DA3702">
                  <w:t>Yes</w:t>
                </w:r>
              </w:sdtContent>
            </w:sdt>
          </w:p>
          <w:p w:rsidR="00F77A61" w:rsidRDefault="00F77A61" w:rsidP="00F77A61">
            <w:pPr>
              <w:jc w:val="center"/>
            </w:pPr>
          </w:p>
        </w:tc>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t>Avoid jargon and terms that may be unfamiliar to respondents</w:t>
            </w:r>
            <w:r w:rsidR="00881AA3">
              <w:rPr>
                <w:rStyle w:val="FootnoteReference"/>
              </w:rPr>
              <w:footnoteReference w:id="4"/>
            </w:r>
          </w:p>
        </w:tc>
        <w:sdt>
          <w:sdtPr>
            <w:id w:val="-1015384456"/>
            <w:placeholder>
              <w:docPart w:val="1565BB143E004B588CD4B5347DF0C06A"/>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No</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E648D9" w:rsidP="00F77A61">
            <w:pPr>
              <w:jc w:val="center"/>
            </w:pPr>
            <w:r>
              <w:t>Several questions use terms that may be unfamiliar to respondents.  See Question Specific Recommendations.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t>Use</w:t>
            </w:r>
            <w:r w:rsidR="00E648D9">
              <w:t xml:space="preserve"> consistent terms through</w:t>
            </w:r>
            <w:r>
              <w:t>out the question (Use the same terms consistently throughout the questionnaire)</w:t>
            </w:r>
          </w:p>
        </w:tc>
        <w:sdt>
          <w:sdtPr>
            <w:id w:val="1402803719"/>
            <w:placeholder>
              <w:docPart w:val="816BA8CB707442B38B96B4E62623BD6A"/>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t xml:space="preserve">For Web instruments, consider using automatic calculations for questions </w:t>
            </w:r>
            <w:r>
              <w:lastRenderedPageBreak/>
              <w:t xml:space="preserve">that require calculations </w:t>
            </w:r>
          </w:p>
        </w:tc>
        <w:sdt>
          <w:sdtPr>
            <w:id w:val="-802699242"/>
            <w:placeholder>
              <w:docPart w:val="636432D607CC4841A9DF99E57B9629CD"/>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N/A</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p w:rsidR="00881429" w:rsidRDefault="00881429" w:rsidP="00F77A61"/>
          <w:p w:rsidR="00881429" w:rsidRDefault="00881429"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lastRenderedPageBreak/>
              <w:t>For Web instruments, use automatic fills when questions reference information reported on earlier screens or available only on paper questionnaires (e.g., mailing labels)</w:t>
            </w:r>
          </w:p>
        </w:tc>
        <w:sdt>
          <w:sdtPr>
            <w:id w:val="-1255363806"/>
            <w:placeholder>
              <w:docPart w:val="E78C17570FDB44ED88634C61A7CA7E25"/>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N/A</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9828" w:type="dxa"/>
            <w:gridSpan w:val="3"/>
            <w:tcBorders>
              <w:top w:val="single" w:sz="6" w:space="0" w:color="auto"/>
              <w:left w:val="single" w:sz="4" w:space="0" w:color="auto"/>
              <w:bottom w:val="single" w:sz="6" w:space="0" w:color="auto"/>
              <w:right w:val="single" w:sz="4" w:space="0" w:color="auto"/>
            </w:tcBorders>
            <w:vAlign w:val="center"/>
          </w:tcPr>
          <w:p w:rsidR="00F77A61" w:rsidRDefault="00F77A61" w:rsidP="006B1841"/>
          <w:p w:rsidR="00F77A61" w:rsidRDefault="00F77A61" w:rsidP="006B1841">
            <w:r>
              <w:t>Response Options and Answer Spaces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t xml:space="preserve">Use similar answer spaces when requesting the same type of information </w:t>
            </w:r>
            <w:r w:rsidR="00965162">
              <w:rPr>
                <w:rStyle w:val="FootnoteReference"/>
              </w:rPr>
              <w:footnoteReference w:id="5"/>
            </w:r>
          </w:p>
        </w:tc>
        <w:sdt>
          <w:sdtPr>
            <w:id w:val="457539367"/>
            <w:placeholder>
              <w:docPart w:val="C86AF56AEABF41A0AFA2D0D4FF2B4746"/>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E648D9" w:rsidP="00F77A61">
            <w:r>
              <w:t>We assume consistent formatting will be applied when the final questionnaire design is available.</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t>Use consistent response across similar items</w:t>
            </w:r>
            <w:r w:rsidR="00881AA3">
              <w:rPr>
                <w:rStyle w:val="FootnoteReference"/>
              </w:rPr>
              <w:footnoteReference w:id="6"/>
            </w:r>
          </w:p>
        </w:tc>
        <w:sdt>
          <w:sdtPr>
            <w:id w:val="167917735"/>
            <w:placeholder>
              <w:docPart w:val="680FEDFA7AB14A2D8B8CB81B3993EE3F"/>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 xml:space="preserve"> Clearly indicate the unit of measurement for each data item.</w:t>
            </w:r>
            <w:r w:rsidR="00965162">
              <w:rPr>
                <w:rStyle w:val="FootnoteReference"/>
              </w:rPr>
              <w:footnoteReference w:id="7"/>
            </w:r>
          </w:p>
        </w:tc>
        <w:sdt>
          <w:sdtPr>
            <w:id w:val="-1035186770"/>
            <w:placeholder>
              <w:docPart w:val="7ADB06D18C854793B712BE132BF0ED55"/>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Decide whether to provide previously reported data to respondents after weighing the potential data quality benefits and risks and the potential disclosure and security risks.</w:t>
            </w:r>
            <w:r w:rsidR="00965162">
              <w:rPr>
                <w:rStyle w:val="FootnoteReference"/>
              </w:rPr>
              <w:footnoteReference w:id="8"/>
            </w:r>
          </w:p>
        </w:tc>
        <w:sdt>
          <w:sdtPr>
            <w:id w:val="948591566"/>
            <w:placeholder>
              <w:docPart w:val="7CA4571199324C228CE0CC8114449C2F"/>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N/A</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 xml:space="preserve">Provide “Mark X if </w:t>
            </w:r>
            <w:proofErr w:type="gramStart"/>
            <w:r>
              <w:t>None</w:t>
            </w:r>
            <w:proofErr w:type="gramEnd"/>
            <w:r>
              <w:t xml:space="preserve">” checkboxes only if it is necessary to differentiate between item nonresponse </w:t>
            </w:r>
            <w:r>
              <w:lastRenderedPageBreak/>
              <w:t>and reported values of zero.</w:t>
            </w:r>
            <w:r w:rsidR="00965162">
              <w:rPr>
                <w:rStyle w:val="FootnoteReference"/>
              </w:rPr>
              <w:footnoteReference w:id="9"/>
            </w:r>
          </w:p>
        </w:tc>
        <w:sdt>
          <w:sdtPr>
            <w:id w:val="-615449238"/>
            <w:placeholder>
              <w:docPart w:val="7670D7C7CC9643039612850B85ACAB04"/>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N/A</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p w:rsidR="00881429" w:rsidRDefault="00881429" w:rsidP="00F77A61"/>
          <w:p w:rsidR="00881429" w:rsidRDefault="00881429" w:rsidP="00F77A61"/>
          <w:p w:rsidR="00881429" w:rsidRDefault="00881429" w:rsidP="00F77A61"/>
          <w:p w:rsidR="00881429" w:rsidRDefault="00881429" w:rsidP="00F77A61"/>
          <w:p w:rsidR="00881429" w:rsidRDefault="00881429" w:rsidP="00F77A61"/>
        </w:tc>
      </w:tr>
      <w:tr w:rsidR="00F77A61" w:rsidTr="00F77A61">
        <w:tc>
          <w:tcPr>
            <w:tcW w:w="9828" w:type="dxa"/>
            <w:gridSpan w:val="3"/>
            <w:tcBorders>
              <w:top w:val="single" w:sz="6" w:space="0" w:color="auto"/>
              <w:left w:val="single" w:sz="4" w:space="0" w:color="auto"/>
              <w:bottom w:val="single" w:sz="6" w:space="0" w:color="auto"/>
              <w:right w:val="single" w:sz="4" w:space="0" w:color="auto"/>
            </w:tcBorders>
            <w:vAlign w:val="center"/>
          </w:tcPr>
          <w:p w:rsidR="00F77A61" w:rsidRDefault="00F77A61" w:rsidP="00F77A61">
            <w:pPr>
              <w:jc w:val="center"/>
            </w:pPr>
          </w:p>
          <w:p w:rsidR="00F77A61" w:rsidRDefault="00F77A61" w:rsidP="006B1841">
            <w:r>
              <w:t>Visual Features and Layout</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Use font variations consistently and for a single purpose with a questionnaire.</w:t>
            </w:r>
            <w:r w:rsidR="00965162">
              <w:rPr>
                <w:rStyle w:val="FootnoteReference"/>
              </w:rPr>
              <w:footnoteReference w:id="10"/>
            </w:r>
          </w:p>
        </w:tc>
        <w:sdt>
          <w:sdtPr>
            <w:id w:val="1755549313"/>
            <w:placeholder>
              <w:docPart w:val="A24FB564B69D4E8CAF407FD0EEDE4D5A"/>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E648D9" w:rsidP="00F77A61">
            <w:r>
              <w:t>We assume consistent font variations will be applied when the final questionnaire design is available.</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Group data items and their answer spaces / response options.</w:t>
            </w:r>
            <w:r w:rsidR="00965162">
              <w:rPr>
                <w:rStyle w:val="FootnoteReference"/>
              </w:rPr>
              <w:footnoteReference w:id="11"/>
            </w:r>
          </w:p>
        </w:tc>
        <w:sdt>
          <w:sdtPr>
            <w:id w:val="-1117825137"/>
            <w:placeholder>
              <w:docPart w:val="1EF24328CC484158A70E4F71D40508C0"/>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Evaluate the necessity of any graphics, images, and diagrams to ensure that they are useful for respondents.</w:t>
            </w:r>
            <w:r w:rsidR="00965162">
              <w:rPr>
                <w:rStyle w:val="FootnoteReference"/>
              </w:rPr>
              <w:footnoteReference w:id="12"/>
            </w:r>
          </w:p>
        </w:tc>
        <w:sdt>
          <w:sdtPr>
            <w:id w:val="-183517243"/>
            <w:placeholder>
              <w:docPart w:val="3F45B14BAC404A51A74188591BCD3F22"/>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9828" w:type="dxa"/>
            <w:gridSpan w:val="3"/>
            <w:tcBorders>
              <w:top w:val="single" w:sz="6" w:space="0" w:color="auto"/>
              <w:left w:val="single" w:sz="4" w:space="0" w:color="auto"/>
              <w:bottom w:val="single" w:sz="6" w:space="0" w:color="auto"/>
              <w:right w:val="single" w:sz="4" w:space="0" w:color="auto"/>
            </w:tcBorders>
            <w:vAlign w:val="center"/>
          </w:tcPr>
          <w:p w:rsidR="00F77A61" w:rsidRDefault="00F77A61" w:rsidP="00F77A61">
            <w:pPr>
              <w:jc w:val="center"/>
            </w:pPr>
          </w:p>
          <w:p w:rsidR="00F77A61" w:rsidRDefault="00F77A61" w:rsidP="006B1841">
            <w:r>
              <w:t>Navigation</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Use a consistent page or screen layout.</w:t>
            </w:r>
            <w:r w:rsidR="00AB0DA8">
              <w:rPr>
                <w:rStyle w:val="FootnoteReference"/>
              </w:rPr>
              <w:footnoteReference w:id="13"/>
            </w:r>
          </w:p>
        </w:tc>
        <w:sdt>
          <w:sdtPr>
            <w:id w:val="1681929604"/>
            <w:placeholder>
              <w:docPart w:val="35749675711A44E9BD0E4A059EB86150"/>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Clearly identify the start of each question and section.</w:t>
            </w:r>
            <w:r w:rsidR="00AB0DA8">
              <w:rPr>
                <w:rStyle w:val="FootnoteReference"/>
              </w:rPr>
              <w:footnoteReference w:id="14"/>
            </w:r>
          </w:p>
        </w:tc>
        <w:sdt>
          <w:sdtPr>
            <w:id w:val="-1385482932"/>
            <w:placeholder>
              <w:docPart w:val="353BE773D4EC4F67AE3A238760AFFD69"/>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pPr>
              <w:jc w:val="center"/>
            </w:pP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Group similar data items together.</w:t>
            </w:r>
            <w:r w:rsidR="00AB0DA8">
              <w:rPr>
                <w:rStyle w:val="FootnoteReference"/>
              </w:rPr>
              <w:footnoteReference w:id="15"/>
            </w:r>
          </w:p>
        </w:tc>
        <w:sdt>
          <w:sdtPr>
            <w:id w:val="-1318031487"/>
            <w:placeholder>
              <w:docPart w:val="A1305463FFA04ABBB8F82CA7D2069C6A"/>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lastRenderedPageBreak/>
              <w:t>Use blank space to separate questions and make it easier to navigate within questionnaires.</w:t>
            </w:r>
            <w:r w:rsidR="00AB0DA8">
              <w:rPr>
                <w:rStyle w:val="FootnoteReference"/>
              </w:rPr>
              <w:footnoteReference w:id="16"/>
            </w:r>
          </w:p>
        </w:tc>
        <w:sdt>
          <w:sdtPr>
            <w:id w:val="-962493432"/>
            <w:placeholder>
              <w:docPart w:val="99B1BA9A01834FBF9E126033EF3F2B6D"/>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Align questions and answer spaces / response options.</w:t>
            </w:r>
            <w:r w:rsidR="00AB0DA8">
              <w:rPr>
                <w:rStyle w:val="FootnoteReference"/>
              </w:rPr>
              <w:footnoteReference w:id="17"/>
            </w:r>
          </w:p>
        </w:tc>
        <w:sdt>
          <w:sdtPr>
            <w:id w:val="23075951"/>
            <w:placeholder>
              <w:docPart w:val="B70150D3E97D47708B041E26EA8DFAE4"/>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No</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5A63E0" w:rsidP="00F77A61">
            <w:r>
              <w:t>Question 2 in particular.  See Question Specific Recommendations.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Use strong visual features to emphasize skip instructions.</w:t>
            </w:r>
            <w:r w:rsidR="00AB0DA8">
              <w:rPr>
                <w:rStyle w:val="FootnoteReference"/>
              </w:rPr>
              <w:footnoteReference w:id="18"/>
            </w:r>
          </w:p>
        </w:tc>
        <w:sdt>
          <w:sdtPr>
            <w:id w:val="-686755269"/>
            <w:placeholder>
              <w:docPart w:val="DD6B0B58926046ACB9028966A5C54126"/>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No</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5A63E0" w:rsidP="00F77A61">
            <w:r>
              <w:t>Some of the skip instructions may be easily missed.  Stronger visual features should be considered.</w:t>
            </w:r>
            <w:r w:rsidR="002407FE">
              <w:t xml:space="preserve">  See Question Specific Recommendations.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Inform respondents of the navigational path when a question continues on another page.</w:t>
            </w:r>
            <w:r w:rsidR="00AB0DA8">
              <w:rPr>
                <w:rStyle w:val="FootnoteReference"/>
              </w:rPr>
              <w:footnoteReference w:id="19"/>
            </w:r>
          </w:p>
        </w:tc>
        <w:sdt>
          <w:sdtPr>
            <w:id w:val="856701335"/>
            <w:placeholder>
              <w:docPart w:val="A041B01B19B14BAB95E6D447FCCEC684"/>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No</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5A63E0" w:rsidP="00F77A61">
            <w:r>
              <w:t>Could consider adding a clause after the skip instruction if the item is on another page.  For example, “Go to (10) on page xx.”</w:t>
            </w:r>
            <w:r w:rsidR="002407FE">
              <w:t xml:space="preserve">  See Question Specific Recommendations.</w:t>
            </w:r>
          </w:p>
        </w:tc>
      </w:tr>
      <w:tr w:rsidR="00F77A61" w:rsidTr="00F77A61">
        <w:tc>
          <w:tcPr>
            <w:tcW w:w="9828" w:type="dxa"/>
            <w:gridSpan w:val="3"/>
            <w:tcBorders>
              <w:top w:val="single" w:sz="6" w:space="0" w:color="auto"/>
              <w:left w:val="single" w:sz="4" w:space="0" w:color="auto"/>
              <w:bottom w:val="single" w:sz="6" w:space="0" w:color="auto"/>
              <w:right w:val="single" w:sz="4" w:space="0" w:color="auto"/>
            </w:tcBorders>
            <w:vAlign w:val="center"/>
          </w:tcPr>
          <w:p w:rsidR="00F77A61" w:rsidRDefault="00F77A61" w:rsidP="00F77A61">
            <w:pPr>
              <w:jc w:val="center"/>
            </w:pPr>
          </w:p>
          <w:p w:rsidR="00F77A61" w:rsidRDefault="00F77A61" w:rsidP="006B1841">
            <w:r>
              <w:t>Instructions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Default="00F77A61" w:rsidP="00F77A61">
            <w:pPr>
              <w:pStyle w:val="ListParagraph"/>
              <w:numPr>
                <w:ilvl w:val="0"/>
                <w:numId w:val="8"/>
              </w:numPr>
            </w:pPr>
            <w:r>
              <w:t>Use mode-specific instructions.</w:t>
            </w:r>
          </w:p>
        </w:tc>
        <w:sdt>
          <w:sdtPr>
            <w:id w:val="1710842134"/>
            <w:placeholder>
              <w:docPart w:val="D5FD3211248A4A748164F0002A5D5397"/>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No</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5A63E0" w:rsidP="00F77A61">
            <w:r>
              <w:t>We could not evaluate this as an electronic instrument is not yet available.</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Incorporate question-specific instructions into a survey instrument where they are needed. Avoid placing instructions in a separate sheet / booklet / webpage.</w:t>
            </w:r>
            <w:r w:rsidR="00AB0DA8">
              <w:rPr>
                <w:rStyle w:val="FootnoteReference"/>
              </w:rPr>
              <w:footnoteReference w:id="20"/>
            </w:r>
          </w:p>
        </w:tc>
        <w:sdt>
          <w:sdtPr>
            <w:id w:val="-1229758977"/>
            <w:placeholder>
              <w:docPart w:val="DBB853BCF1CD42928F63A58407C1CBA0"/>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No</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5A63E0" w:rsidP="005A63E0">
            <w:r>
              <w:t>Some questions might benefit from additional instructions or examples.</w:t>
            </w:r>
            <w:r w:rsidR="002407FE">
              <w:t xml:space="preserve">  See Question Specific Recommendations.</w:t>
            </w:r>
          </w:p>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Consider reformulating important instructions as questions.</w:t>
            </w:r>
            <w:r w:rsidR="00AB0DA8">
              <w:rPr>
                <w:rStyle w:val="FootnoteReference"/>
              </w:rPr>
              <w:footnoteReference w:id="21"/>
            </w:r>
          </w:p>
        </w:tc>
        <w:sdt>
          <w:sdtPr>
            <w:id w:val="-112756088"/>
            <w:placeholder>
              <w:docPart w:val="7127720C1F394D7092615707DF350CE1"/>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N/A</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t xml:space="preserve">Convert narrative paragraphs to bulleted </w:t>
            </w:r>
            <w:r>
              <w:lastRenderedPageBreak/>
              <w:t>lists.</w:t>
            </w:r>
            <w:r w:rsidR="00AB0DA8">
              <w:rPr>
                <w:rStyle w:val="FootnoteReference"/>
              </w:rPr>
              <w:footnoteReference w:id="22"/>
            </w:r>
          </w:p>
        </w:tc>
        <w:tc>
          <w:tcPr>
            <w:tcW w:w="0" w:type="auto"/>
            <w:tcBorders>
              <w:top w:val="single" w:sz="6" w:space="0" w:color="auto"/>
              <w:left w:val="single" w:sz="6" w:space="0" w:color="auto"/>
              <w:bottom w:val="single" w:sz="6" w:space="0" w:color="auto"/>
              <w:right w:val="single" w:sz="6" w:space="0" w:color="auto"/>
            </w:tcBorders>
            <w:vAlign w:val="center"/>
          </w:tcPr>
          <w:sdt>
            <w:sdtPr>
              <w:id w:val="-1255969648"/>
              <w:placeholder>
                <w:docPart w:val="45F71C7BF9F2488AA296C357F79BECC6"/>
              </w:placeholder>
              <w:dropDownList>
                <w:listItem w:value="Choose an item."/>
                <w:listItem w:displayText="Yes" w:value="Yes"/>
                <w:listItem w:displayText="Sometimes" w:value="Sometimes"/>
                <w:listItem w:displayText="No" w:value="No"/>
                <w:listItem w:displayText="N/A" w:value="N/A"/>
              </w:dropDownList>
            </w:sdtPr>
            <w:sdtEndPr/>
            <w:sdtContent>
              <w:p w:rsidR="00F77A61" w:rsidRDefault="00DA3702" w:rsidP="00F77A61">
                <w:pPr>
                  <w:jc w:val="center"/>
                </w:pPr>
                <w:r>
                  <w:t>N/A</w:t>
                </w:r>
              </w:p>
            </w:sdtContent>
          </w:sdt>
        </w:tc>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0" w:type="auto"/>
            <w:tcBorders>
              <w:top w:val="single" w:sz="6" w:space="0" w:color="auto"/>
              <w:left w:val="single" w:sz="4" w:space="0" w:color="auto"/>
              <w:bottom w:val="single" w:sz="6" w:space="0" w:color="auto"/>
              <w:right w:val="single" w:sz="6" w:space="0" w:color="auto"/>
            </w:tcBorders>
            <w:vAlign w:val="center"/>
          </w:tcPr>
          <w:p w:rsidR="00F77A61" w:rsidRPr="00D66CFE" w:rsidRDefault="00F77A61" w:rsidP="00F77A61">
            <w:pPr>
              <w:pStyle w:val="ListParagraph"/>
              <w:numPr>
                <w:ilvl w:val="0"/>
                <w:numId w:val="8"/>
              </w:numPr>
            </w:pPr>
            <w:r>
              <w:lastRenderedPageBreak/>
              <w:t>When possible, use an actual date, rather than a vague timeframe, to reference due dates</w:t>
            </w:r>
            <w:r w:rsidR="00AB0DA8">
              <w:rPr>
                <w:rStyle w:val="FootnoteReference"/>
              </w:rPr>
              <w:footnoteReference w:id="23"/>
            </w:r>
            <w:r>
              <w:t>.</w:t>
            </w:r>
          </w:p>
        </w:tc>
        <w:sdt>
          <w:sdtPr>
            <w:id w:val="-1399429157"/>
            <w:placeholder>
              <w:docPart w:val="4CA67A660D1E4A758C7FE8161E676667"/>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6" w:space="0" w:color="auto"/>
                  <w:right w:val="single" w:sz="6" w:space="0" w:color="auto"/>
                </w:tcBorders>
                <w:vAlign w:val="center"/>
              </w:tcPr>
              <w:p w:rsidR="00F77A61" w:rsidRDefault="00DA3702" w:rsidP="00F77A61">
                <w:pPr>
                  <w:jc w:val="center"/>
                </w:pPr>
                <w:r>
                  <w:t>Yes</w:t>
                </w:r>
              </w:p>
            </w:tc>
          </w:sdtContent>
        </w:sdt>
        <w:tc>
          <w:tcPr>
            <w:tcW w:w="5157" w:type="dxa"/>
            <w:tcBorders>
              <w:top w:val="single" w:sz="6" w:space="0" w:color="auto"/>
              <w:left w:val="single" w:sz="6" w:space="0" w:color="auto"/>
              <w:bottom w:val="single" w:sz="6" w:space="0" w:color="auto"/>
              <w:right w:val="single" w:sz="4" w:space="0" w:color="auto"/>
            </w:tcBorders>
            <w:vAlign w:val="center"/>
          </w:tcPr>
          <w:p w:rsidR="00F77A61" w:rsidRDefault="00F77A61" w:rsidP="00F77A61"/>
        </w:tc>
      </w:tr>
      <w:tr w:rsidR="00F77A61" w:rsidTr="00F77A61">
        <w:tc>
          <w:tcPr>
            <w:tcW w:w="9828" w:type="dxa"/>
            <w:gridSpan w:val="3"/>
            <w:tcBorders>
              <w:top w:val="single" w:sz="6" w:space="0" w:color="auto"/>
              <w:left w:val="single" w:sz="4" w:space="0" w:color="auto"/>
              <w:bottom w:val="single" w:sz="6" w:space="0" w:color="auto"/>
              <w:right w:val="single" w:sz="4" w:space="0" w:color="auto"/>
            </w:tcBorders>
            <w:vAlign w:val="center"/>
          </w:tcPr>
          <w:p w:rsidR="006B1841" w:rsidRDefault="006B1841" w:rsidP="006B1841"/>
          <w:p w:rsidR="006B1841" w:rsidRDefault="00F77A61" w:rsidP="006B1841">
            <w:r>
              <w:t>Matrices</w:t>
            </w:r>
          </w:p>
        </w:tc>
      </w:tr>
      <w:tr w:rsidR="00F77A61" w:rsidTr="00F77A61">
        <w:tc>
          <w:tcPr>
            <w:tcW w:w="0" w:type="auto"/>
            <w:tcBorders>
              <w:top w:val="single" w:sz="6" w:space="0" w:color="auto"/>
              <w:left w:val="single" w:sz="4" w:space="0" w:color="auto"/>
              <w:bottom w:val="single" w:sz="4" w:space="0" w:color="auto"/>
              <w:right w:val="single" w:sz="6" w:space="0" w:color="auto"/>
            </w:tcBorders>
            <w:vAlign w:val="center"/>
          </w:tcPr>
          <w:p w:rsidR="00F77A61" w:rsidRPr="00D66CFE" w:rsidRDefault="00F77A61" w:rsidP="00F77A61">
            <w:pPr>
              <w:pStyle w:val="ListParagraph"/>
              <w:numPr>
                <w:ilvl w:val="0"/>
                <w:numId w:val="8"/>
              </w:numPr>
            </w:pPr>
            <w:r>
              <w:t>Limit the use of matrices. Consider the potential respondent’s level of familiarity with tables when deciding whether to use them.</w:t>
            </w:r>
            <w:r w:rsidR="00AB0DA8">
              <w:rPr>
                <w:rStyle w:val="FootnoteReference"/>
              </w:rPr>
              <w:footnoteReference w:id="24"/>
            </w:r>
          </w:p>
        </w:tc>
        <w:sdt>
          <w:sdtPr>
            <w:id w:val="243917158"/>
            <w:placeholder>
              <w:docPart w:val="E9B420CFA2E645D2896FA64F3CC50B88"/>
            </w:placeholder>
            <w:dropDownList>
              <w:listItem w:value="Choose an item."/>
              <w:listItem w:displayText="Yes" w:value="Yes"/>
              <w:listItem w:displayText="Sometimes" w:value="Sometimes"/>
              <w:listItem w:displayText="No" w:value="No"/>
              <w:listItem w:displayText="N/A" w:value="N/A"/>
            </w:dropDownList>
          </w:sdtPr>
          <w:sdtEndPr/>
          <w:sdtContent>
            <w:tc>
              <w:tcPr>
                <w:tcW w:w="0" w:type="auto"/>
                <w:tcBorders>
                  <w:top w:val="single" w:sz="6" w:space="0" w:color="auto"/>
                  <w:left w:val="single" w:sz="6" w:space="0" w:color="auto"/>
                  <w:bottom w:val="single" w:sz="4" w:space="0" w:color="auto"/>
                  <w:right w:val="single" w:sz="6" w:space="0" w:color="auto"/>
                </w:tcBorders>
                <w:vAlign w:val="center"/>
              </w:tcPr>
              <w:p w:rsidR="00F77A61" w:rsidRDefault="00DA3702" w:rsidP="00F77A61">
                <w:pPr>
                  <w:jc w:val="center"/>
                </w:pPr>
                <w:r>
                  <w:t>N/A</w:t>
                </w:r>
              </w:p>
            </w:tc>
          </w:sdtContent>
        </w:sdt>
        <w:tc>
          <w:tcPr>
            <w:tcW w:w="5157" w:type="dxa"/>
            <w:tcBorders>
              <w:top w:val="single" w:sz="6" w:space="0" w:color="auto"/>
              <w:left w:val="single" w:sz="6" w:space="0" w:color="auto"/>
              <w:bottom w:val="single" w:sz="4" w:space="0" w:color="auto"/>
              <w:right w:val="single" w:sz="4" w:space="0" w:color="auto"/>
            </w:tcBorders>
            <w:vAlign w:val="center"/>
          </w:tcPr>
          <w:p w:rsidR="00F77A61" w:rsidRDefault="00F77A61" w:rsidP="00F77A61"/>
        </w:tc>
      </w:tr>
    </w:tbl>
    <w:p w:rsidR="00AB0DA8" w:rsidRDefault="00AB0DA8" w:rsidP="002353B0">
      <w:pPr>
        <w:pStyle w:val="Heading1"/>
      </w:pPr>
      <w:bookmarkStart w:id="5" w:name="_Toc408219557"/>
    </w:p>
    <w:p w:rsidR="00AB0DA8" w:rsidRDefault="00AB0DA8" w:rsidP="00AB0DA8">
      <w:pPr>
        <w:rPr>
          <w:rFonts w:ascii="Cambria" w:eastAsia="Times New Roman" w:hAnsi="Cambria"/>
          <w:color w:val="365F91"/>
          <w:sz w:val="28"/>
          <w:szCs w:val="28"/>
        </w:rPr>
      </w:pPr>
      <w:r>
        <w:br w:type="page"/>
      </w:r>
    </w:p>
    <w:p w:rsidR="002353B0" w:rsidRDefault="00E5274A" w:rsidP="002353B0">
      <w:pPr>
        <w:pStyle w:val="Heading1"/>
      </w:pPr>
      <w:r>
        <w:lastRenderedPageBreak/>
        <w:t xml:space="preserve">Question </w:t>
      </w:r>
      <w:r w:rsidR="002353B0">
        <w:t xml:space="preserve">Specific </w:t>
      </w:r>
      <w:r w:rsidR="00BA6E92">
        <w:t>Recommendations</w:t>
      </w:r>
      <w:bookmarkEnd w:id="5"/>
      <w:r w:rsidR="00BA6E92">
        <w:t xml:space="preserve"> </w:t>
      </w:r>
    </w:p>
    <w:p w:rsidR="00237F54" w:rsidRPr="00237F54" w:rsidRDefault="00237F54" w:rsidP="00237F54"/>
    <w:p w:rsidR="001C0EE4" w:rsidRDefault="001065A5">
      <w:pPr>
        <w:rPr>
          <w:rFonts w:ascii="Arial" w:hAnsi="Arial" w:cs="Arial"/>
        </w:rPr>
      </w:pPr>
      <w:r>
        <w:rPr>
          <w:rFonts w:ascii="Arial" w:hAnsi="Arial" w:cs="Arial"/>
        </w:rPr>
        <w:t>Overall, one major issue is whether there will be an initial Web push for the survey?  Or will it be a follow-up push?  The mode will be important for some of the design issues.  In particular, there were issues with respondents not following skip instructions in 2012.  A web instrument can have skip logic programmed into it, mitigating the problem of respondents not filling out necessary information or filling out information they did not need to provide.</w:t>
      </w:r>
    </w:p>
    <w:p w:rsidR="00C1246B" w:rsidRDefault="00C1246B" w:rsidP="00C1246B">
      <w:pPr>
        <w:rPr>
          <w:rFonts w:ascii="Arial" w:hAnsi="Arial" w:cs="Arial"/>
        </w:rPr>
      </w:pPr>
      <w:r>
        <w:rPr>
          <w:rFonts w:ascii="Arial" w:hAnsi="Arial" w:cs="Arial"/>
        </w:rPr>
        <w:t xml:space="preserve">Because the draft we reviewed was a rough mockup in </w:t>
      </w:r>
      <w:proofErr w:type="spellStart"/>
      <w:r>
        <w:rPr>
          <w:rFonts w:ascii="Arial" w:hAnsi="Arial" w:cs="Arial"/>
        </w:rPr>
        <w:t>Powerpoint</w:t>
      </w:r>
      <w:proofErr w:type="spellEnd"/>
      <w:r>
        <w:rPr>
          <w:rFonts w:ascii="Arial" w:hAnsi="Arial" w:cs="Arial"/>
        </w:rPr>
        <w:t xml:space="preserve">, we do not have many comments on the formatting or layout of the paper instrument.  We are assuming </w:t>
      </w:r>
      <w:r w:rsidRPr="000C0205">
        <w:rPr>
          <w:rFonts w:ascii="Arial" w:hAnsi="Arial" w:cs="Arial"/>
        </w:rPr>
        <w:t>that the Economic Directorate Guidelines on Questionnaire Design will be followed.</w:t>
      </w:r>
      <w:r>
        <w:t xml:space="preserve"> </w:t>
      </w:r>
      <w:r w:rsidRPr="000C0205">
        <w:rPr>
          <w:rFonts w:ascii="Arial" w:hAnsi="Arial" w:cs="Arial"/>
        </w:rPr>
        <w:t xml:space="preserve"> We would be pleased to offer additional comments once a more finalized version is available.</w:t>
      </w:r>
    </w:p>
    <w:p w:rsidR="002407FE" w:rsidRDefault="002407FE">
      <w:pPr>
        <w:rPr>
          <w:rFonts w:ascii="Arial" w:hAnsi="Arial" w:cs="Arial"/>
        </w:rPr>
      </w:pPr>
      <w:r w:rsidRPr="002407FE">
        <w:rPr>
          <w:rFonts w:ascii="Arial" w:hAnsi="Arial" w:cs="Arial"/>
          <w:u w:val="single"/>
        </w:rPr>
        <w:t>Recommendation</w:t>
      </w:r>
      <w:r w:rsidR="00C1246B">
        <w:rPr>
          <w:rFonts w:ascii="Arial" w:hAnsi="Arial" w:cs="Arial"/>
          <w:u w:val="single"/>
        </w:rPr>
        <w:t>s</w:t>
      </w:r>
      <w:r>
        <w:rPr>
          <w:rFonts w:ascii="Arial" w:hAnsi="Arial" w:cs="Arial"/>
        </w:rPr>
        <w:t xml:space="preserve">:  Ensure appropriate skip patterns are programmed into the web instrument.  Also make sure the skip patterns on the paper form are as clear </w:t>
      </w:r>
      <w:r w:rsidR="00C1246B">
        <w:rPr>
          <w:rFonts w:ascii="Arial" w:hAnsi="Arial" w:cs="Arial"/>
        </w:rPr>
        <w:t xml:space="preserve">and easy to follow as possible.  </w:t>
      </w:r>
      <w:r w:rsidRPr="002407FE">
        <w:rPr>
          <w:rFonts w:ascii="Arial" w:hAnsi="Arial" w:cs="Arial"/>
        </w:rPr>
        <w:t>C</w:t>
      </w:r>
      <w:r w:rsidR="00C1246B">
        <w:rPr>
          <w:rFonts w:ascii="Arial" w:hAnsi="Arial" w:cs="Arial"/>
        </w:rPr>
        <w:t>on</w:t>
      </w:r>
      <w:r w:rsidRPr="002407FE">
        <w:rPr>
          <w:rFonts w:ascii="Arial" w:hAnsi="Arial" w:cs="Arial"/>
        </w:rPr>
        <w:t>sider adding a clause after the skip instruction if the item is on another page.  For example, “Go to (10) on page xx.”</w:t>
      </w:r>
    </w:p>
    <w:p w:rsidR="001065A5" w:rsidRDefault="001065A5">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1</w:t>
      </w:r>
    </w:p>
    <w:p w:rsidR="001065A5" w:rsidRDefault="00102DB0">
      <w:pPr>
        <w:rPr>
          <w:rFonts w:ascii="Arial" w:hAnsi="Arial" w:cs="Arial"/>
        </w:rPr>
      </w:pPr>
      <w:r>
        <w:rPr>
          <w:rFonts w:ascii="Arial" w:hAnsi="Arial" w:cs="Arial"/>
        </w:rPr>
        <w:t xml:space="preserve">This question had problems in 2012.  Respondents were filling out the address information when they had answered “yes”.  The skip instruction will help, but with a web instrument, these questions could be put on separate screens </w:t>
      </w:r>
      <w:r w:rsidR="000E2142">
        <w:rPr>
          <w:rFonts w:ascii="Arial" w:hAnsi="Arial" w:cs="Arial"/>
        </w:rPr>
        <w:t xml:space="preserve">so they are only shown to respondents </w:t>
      </w:r>
      <w:r>
        <w:rPr>
          <w:rFonts w:ascii="Arial" w:hAnsi="Arial" w:cs="Arial"/>
        </w:rPr>
        <w:t>when applicable.</w:t>
      </w:r>
    </w:p>
    <w:p w:rsidR="002407FE" w:rsidRDefault="002407FE" w:rsidP="002407FE">
      <w:pPr>
        <w:rPr>
          <w:rFonts w:ascii="Arial" w:hAnsi="Arial" w:cs="Arial"/>
        </w:rPr>
      </w:pPr>
      <w:r w:rsidRPr="002407FE">
        <w:rPr>
          <w:rFonts w:ascii="Arial" w:hAnsi="Arial" w:cs="Arial"/>
          <w:u w:val="single"/>
        </w:rPr>
        <w:t>Recommendation</w:t>
      </w:r>
      <w:r w:rsidR="00C1246B">
        <w:rPr>
          <w:rFonts w:ascii="Arial" w:hAnsi="Arial" w:cs="Arial"/>
        </w:rPr>
        <w:t>:  As above, e</w:t>
      </w:r>
      <w:r>
        <w:rPr>
          <w:rFonts w:ascii="Arial" w:hAnsi="Arial" w:cs="Arial"/>
        </w:rPr>
        <w:t>nsure appropriate skip patterns are programmed into the web instrument.  Also make sure the skip patterns on the paper form are as clear and easy to follow as possible.</w:t>
      </w:r>
    </w:p>
    <w:p w:rsidR="00102DB0" w:rsidRDefault="00102DB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2</w:t>
      </w:r>
    </w:p>
    <w:p w:rsidR="00102DB0" w:rsidRDefault="00102DB0">
      <w:pPr>
        <w:rPr>
          <w:rFonts w:ascii="Arial" w:hAnsi="Arial" w:cs="Arial"/>
        </w:rPr>
      </w:pPr>
      <w:r>
        <w:rPr>
          <w:rFonts w:ascii="Arial" w:hAnsi="Arial" w:cs="Arial"/>
        </w:rPr>
        <w:t xml:space="preserve">This question has a lot going on.  The skip instruction for “no” has the potential to get lost, as it occurs before the respondent answers the follow-up.  The layout also looks busy.  </w:t>
      </w:r>
    </w:p>
    <w:p w:rsidR="00172492" w:rsidRDefault="00172492">
      <w:pPr>
        <w:rPr>
          <w:rFonts w:ascii="Arial" w:hAnsi="Arial" w:cs="Arial"/>
        </w:rPr>
      </w:pPr>
      <w:r>
        <w:rPr>
          <w:rFonts w:ascii="Arial" w:hAnsi="Arial" w:cs="Arial"/>
        </w:rPr>
        <w:t xml:space="preserve">2A </w:t>
      </w:r>
      <w:r w:rsidR="00C1246B">
        <w:rPr>
          <w:rFonts w:ascii="Arial" w:hAnsi="Arial" w:cs="Arial"/>
        </w:rPr>
        <w:t xml:space="preserve">is a sentence fragment and should be a question.  </w:t>
      </w:r>
    </w:p>
    <w:p w:rsidR="00102DB0" w:rsidRDefault="00102DB0">
      <w:pPr>
        <w:rPr>
          <w:rFonts w:ascii="Arial" w:hAnsi="Arial" w:cs="Arial"/>
        </w:rPr>
      </w:pPr>
      <w:r>
        <w:rPr>
          <w:rFonts w:ascii="Arial" w:hAnsi="Arial" w:cs="Arial"/>
        </w:rPr>
        <w:t xml:space="preserve">2B </w:t>
      </w:r>
      <w:r w:rsidR="00C1246B">
        <w:rPr>
          <w:rFonts w:ascii="Arial" w:hAnsi="Arial" w:cs="Arial"/>
        </w:rPr>
        <w:t>is a sentence fragment and should be a question.  Also, 2B does not offer them a space to tell the name of the new entity.</w:t>
      </w:r>
    </w:p>
    <w:p w:rsidR="002407FE" w:rsidRDefault="002407FE" w:rsidP="002407FE">
      <w:pPr>
        <w:rPr>
          <w:rFonts w:ascii="Arial" w:hAnsi="Arial" w:cs="Arial"/>
        </w:rPr>
      </w:pPr>
      <w:r w:rsidRPr="002407FE">
        <w:rPr>
          <w:rFonts w:ascii="Arial" w:hAnsi="Arial" w:cs="Arial"/>
          <w:u w:val="single"/>
        </w:rPr>
        <w:t>Recommendation</w:t>
      </w:r>
      <w:r w:rsidR="00A75180">
        <w:rPr>
          <w:rFonts w:ascii="Arial" w:hAnsi="Arial" w:cs="Arial"/>
          <w:u w:val="single"/>
        </w:rPr>
        <w:t>s</w:t>
      </w:r>
      <w:r>
        <w:rPr>
          <w:rFonts w:ascii="Arial" w:hAnsi="Arial" w:cs="Arial"/>
        </w:rPr>
        <w:t xml:space="preserve">:  </w:t>
      </w:r>
      <w:r w:rsidR="00C1246B">
        <w:rPr>
          <w:rFonts w:ascii="Arial" w:hAnsi="Arial" w:cs="Arial"/>
        </w:rPr>
        <w:t xml:space="preserve">We recommend using a different numbering scheme and making use of the indent.  We also recommend having the questions and response fields aligned vertically for BOTH questions, rather than horizontally for one.2A should read “On what date did the entity </w:t>
      </w:r>
      <w:r w:rsidR="00C1246B">
        <w:rPr>
          <w:rFonts w:ascii="Arial" w:hAnsi="Arial" w:cs="Arial"/>
        </w:rPr>
        <w:lastRenderedPageBreak/>
        <w:t>cease operations?” 2B should read “What is the name and address of the entity that took over operations?”  Also, 2B should have another line before the ATTN: line for the name of the new agency (perhaps “Name of new entity”?).</w:t>
      </w:r>
    </w:p>
    <w:p w:rsidR="00102DB0" w:rsidRDefault="00102DB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3</w:t>
      </w:r>
    </w:p>
    <w:p w:rsidR="00102DB0" w:rsidRDefault="00102DB0">
      <w:pPr>
        <w:rPr>
          <w:rFonts w:ascii="Arial" w:hAnsi="Arial" w:cs="Arial"/>
        </w:rPr>
      </w:pPr>
      <w:r>
        <w:rPr>
          <w:rFonts w:ascii="Arial" w:hAnsi="Arial" w:cs="Arial"/>
        </w:rPr>
        <w:t>The response box does not need “specify”.  Are respondents likely to know what this question is asking?  Are there examples to provide?</w:t>
      </w:r>
    </w:p>
    <w:p w:rsidR="00C1246B" w:rsidRDefault="002407FE" w:rsidP="002407FE">
      <w:pPr>
        <w:rPr>
          <w:rFonts w:ascii="Arial" w:hAnsi="Arial" w:cs="Arial"/>
        </w:rPr>
      </w:pPr>
      <w:r w:rsidRPr="002407FE">
        <w:rPr>
          <w:rFonts w:ascii="Arial" w:hAnsi="Arial" w:cs="Arial"/>
          <w:u w:val="single"/>
        </w:rPr>
        <w:t>Recommendation</w:t>
      </w:r>
      <w:r w:rsidR="00A75180">
        <w:rPr>
          <w:rFonts w:ascii="Arial" w:hAnsi="Arial" w:cs="Arial"/>
          <w:u w:val="single"/>
        </w:rPr>
        <w:t>s</w:t>
      </w:r>
      <w:r>
        <w:rPr>
          <w:rFonts w:ascii="Arial" w:hAnsi="Arial" w:cs="Arial"/>
        </w:rPr>
        <w:t xml:space="preserve">:  </w:t>
      </w:r>
      <w:r w:rsidR="00C1246B">
        <w:rPr>
          <w:rFonts w:ascii="Arial" w:hAnsi="Arial" w:cs="Arial"/>
        </w:rPr>
        <w:t>Delete “specify” from the response box.  Provide examples if possible.</w:t>
      </w:r>
    </w:p>
    <w:p w:rsidR="00102DB0" w:rsidRDefault="00102DB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4</w:t>
      </w:r>
    </w:p>
    <w:p w:rsidR="00102DB0" w:rsidRDefault="005A63E0">
      <w:pPr>
        <w:rPr>
          <w:rFonts w:ascii="Arial" w:hAnsi="Arial" w:cs="Arial"/>
        </w:rPr>
      </w:pPr>
      <w:r>
        <w:rPr>
          <w:rFonts w:ascii="Arial" w:hAnsi="Arial" w:cs="Arial"/>
        </w:rPr>
        <w:t>No comments.</w:t>
      </w:r>
    </w:p>
    <w:p w:rsidR="005A63E0" w:rsidRDefault="005A63E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5</w:t>
      </w:r>
    </w:p>
    <w:p w:rsidR="00102DB0" w:rsidRDefault="005A63E0">
      <w:pPr>
        <w:rPr>
          <w:rFonts w:ascii="Arial" w:hAnsi="Arial" w:cs="Arial"/>
        </w:rPr>
      </w:pPr>
      <w:r>
        <w:rPr>
          <w:rFonts w:ascii="Arial" w:hAnsi="Arial" w:cs="Arial"/>
        </w:rPr>
        <w:t>Do respondents understand what we mean by “paid employees”?  Would any examples be helpful?</w:t>
      </w:r>
    </w:p>
    <w:p w:rsidR="002407FE" w:rsidRDefault="002407FE" w:rsidP="002407FE">
      <w:pPr>
        <w:rPr>
          <w:rFonts w:ascii="Arial" w:hAnsi="Arial" w:cs="Arial"/>
        </w:rPr>
      </w:pPr>
      <w:r w:rsidRPr="002407FE">
        <w:rPr>
          <w:rFonts w:ascii="Arial" w:hAnsi="Arial" w:cs="Arial"/>
          <w:u w:val="single"/>
        </w:rPr>
        <w:t>Recommendation</w:t>
      </w:r>
      <w:r>
        <w:rPr>
          <w:rFonts w:ascii="Arial" w:hAnsi="Arial" w:cs="Arial"/>
        </w:rPr>
        <w:t xml:space="preserve">:  </w:t>
      </w:r>
      <w:r w:rsidR="00C1246B">
        <w:rPr>
          <w:rFonts w:ascii="Arial" w:hAnsi="Arial" w:cs="Arial"/>
        </w:rPr>
        <w:t>Define “paid employees” and provide examples, if possible</w:t>
      </w:r>
      <w:r>
        <w:rPr>
          <w:rFonts w:ascii="Arial" w:hAnsi="Arial" w:cs="Arial"/>
        </w:rPr>
        <w:t>.</w:t>
      </w:r>
    </w:p>
    <w:p w:rsidR="005A63E0" w:rsidRDefault="005A63E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6</w:t>
      </w:r>
    </w:p>
    <w:p w:rsidR="002407FE" w:rsidRDefault="00A75180" w:rsidP="002407FE">
      <w:pPr>
        <w:rPr>
          <w:rFonts w:ascii="Arial" w:hAnsi="Arial" w:cs="Arial"/>
        </w:rPr>
      </w:pPr>
      <w:r>
        <w:rPr>
          <w:rFonts w:ascii="Arial" w:hAnsi="Arial" w:cs="Arial"/>
        </w:rPr>
        <w:t>The answer boxes do not have commas in the thousands place, to help respondents know how to enter their numbers.</w:t>
      </w:r>
    </w:p>
    <w:p w:rsidR="002407FE" w:rsidRDefault="002407FE" w:rsidP="002407FE">
      <w:pPr>
        <w:rPr>
          <w:rFonts w:ascii="Arial" w:hAnsi="Arial" w:cs="Arial"/>
        </w:rPr>
      </w:pPr>
      <w:r w:rsidRPr="002407FE">
        <w:rPr>
          <w:rFonts w:ascii="Arial" w:hAnsi="Arial" w:cs="Arial"/>
          <w:u w:val="single"/>
        </w:rPr>
        <w:t>Recommendation</w:t>
      </w:r>
      <w:r w:rsidR="00A75180">
        <w:rPr>
          <w:rFonts w:ascii="Arial" w:hAnsi="Arial" w:cs="Arial"/>
          <w:u w:val="single"/>
        </w:rPr>
        <w:t>s</w:t>
      </w:r>
      <w:r>
        <w:rPr>
          <w:rFonts w:ascii="Arial" w:hAnsi="Arial" w:cs="Arial"/>
        </w:rPr>
        <w:t xml:space="preserve">:  </w:t>
      </w:r>
      <w:r w:rsidR="00A75180">
        <w:rPr>
          <w:rFonts w:ascii="Arial" w:hAnsi="Arial" w:cs="Arial"/>
        </w:rPr>
        <w:t>Add commas to show the thousands place.  Also add thousands place in the two example boxes under Part 2.</w:t>
      </w:r>
    </w:p>
    <w:p w:rsidR="00102DB0" w:rsidRDefault="00102DB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7 - 9</w:t>
      </w:r>
    </w:p>
    <w:p w:rsidR="00102DB0" w:rsidRDefault="00102DB0">
      <w:pPr>
        <w:rPr>
          <w:rFonts w:ascii="Arial" w:hAnsi="Arial" w:cs="Arial"/>
        </w:rPr>
      </w:pPr>
      <w:r>
        <w:rPr>
          <w:rFonts w:ascii="Arial" w:hAnsi="Arial" w:cs="Arial"/>
        </w:rPr>
        <w:t>All three of these questions are com</w:t>
      </w:r>
      <w:r w:rsidR="000E2142">
        <w:rPr>
          <w:rFonts w:ascii="Arial" w:hAnsi="Arial" w:cs="Arial"/>
        </w:rPr>
        <w:t>p</w:t>
      </w:r>
      <w:r>
        <w:rPr>
          <w:rFonts w:ascii="Arial" w:hAnsi="Arial" w:cs="Arial"/>
        </w:rPr>
        <w:t>lex.  The respondents have to consider if they have the retirement plan at the same time that they decide if it is state or local and its name.  .</w:t>
      </w:r>
    </w:p>
    <w:p w:rsidR="00102DB0" w:rsidRDefault="00102DB0">
      <w:pPr>
        <w:rPr>
          <w:rFonts w:ascii="Arial" w:hAnsi="Arial" w:cs="Arial"/>
        </w:rPr>
      </w:pPr>
    </w:p>
    <w:p w:rsidR="00102DB0" w:rsidRDefault="00102DB0">
      <w:pPr>
        <w:rPr>
          <w:rFonts w:ascii="Arial" w:hAnsi="Arial" w:cs="Arial"/>
        </w:rPr>
      </w:pPr>
      <w:r>
        <w:rPr>
          <w:rFonts w:ascii="Arial" w:hAnsi="Arial" w:cs="Arial"/>
        </w:rPr>
        <w:lastRenderedPageBreak/>
        <w:t>Also, are there examples or definitions for these types of plans?  When testing these questions on the initial GUS, respondents struggled with these questions.  Good examples might be helpful.</w:t>
      </w:r>
    </w:p>
    <w:p w:rsidR="002407FE" w:rsidRDefault="002407FE" w:rsidP="002407FE">
      <w:pPr>
        <w:rPr>
          <w:rFonts w:ascii="Arial" w:hAnsi="Arial" w:cs="Arial"/>
        </w:rPr>
      </w:pPr>
      <w:r w:rsidRPr="002407FE">
        <w:rPr>
          <w:rFonts w:ascii="Arial" w:hAnsi="Arial" w:cs="Arial"/>
          <w:u w:val="single"/>
        </w:rPr>
        <w:t>Recommendation</w:t>
      </w:r>
      <w:r w:rsidR="00A75180">
        <w:rPr>
          <w:rFonts w:ascii="Arial" w:hAnsi="Arial" w:cs="Arial"/>
          <w:u w:val="single"/>
        </w:rPr>
        <w:t>s</w:t>
      </w:r>
      <w:r>
        <w:rPr>
          <w:rFonts w:ascii="Arial" w:hAnsi="Arial" w:cs="Arial"/>
        </w:rPr>
        <w:t xml:space="preserve">:  </w:t>
      </w:r>
      <w:r w:rsidR="00A75180">
        <w:rPr>
          <w:rFonts w:ascii="Arial" w:hAnsi="Arial" w:cs="Arial"/>
        </w:rPr>
        <w:t>For all three questions, make the question a simple “yes/no” question, with follow-ups that elicit the type of plan (state or local) and the name.  Define each plan type and provide examples, if possible.</w:t>
      </w:r>
    </w:p>
    <w:p w:rsidR="00102DB0" w:rsidRDefault="00102DB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10</w:t>
      </w:r>
    </w:p>
    <w:p w:rsidR="005A63E0" w:rsidRDefault="005A63E0">
      <w:pPr>
        <w:rPr>
          <w:rFonts w:ascii="Arial" w:hAnsi="Arial" w:cs="Arial"/>
        </w:rPr>
      </w:pPr>
      <w:r>
        <w:rPr>
          <w:rFonts w:ascii="Arial" w:hAnsi="Arial" w:cs="Arial"/>
        </w:rPr>
        <w:t>No comments.</w:t>
      </w:r>
    </w:p>
    <w:p w:rsidR="005A63E0" w:rsidRDefault="005A63E0">
      <w:pPr>
        <w:rPr>
          <w:rFonts w:ascii="Arial" w:hAnsi="Arial" w:cs="Arial"/>
        </w:rPr>
      </w:pPr>
    </w:p>
    <w:p w:rsidR="00102DB0" w:rsidRPr="005A63E0" w:rsidRDefault="00102DB0">
      <w:pPr>
        <w:rPr>
          <w:rFonts w:ascii="Arial" w:hAnsi="Arial" w:cs="Arial"/>
          <w:u w:val="single"/>
        </w:rPr>
      </w:pPr>
      <w:r w:rsidRPr="005A63E0">
        <w:rPr>
          <w:rFonts w:ascii="Arial" w:hAnsi="Arial" w:cs="Arial"/>
          <w:u w:val="single"/>
        </w:rPr>
        <w:t>Question 11</w:t>
      </w:r>
    </w:p>
    <w:p w:rsidR="002407FE" w:rsidRDefault="00A75180" w:rsidP="002407FE">
      <w:pPr>
        <w:rPr>
          <w:rFonts w:ascii="Arial" w:hAnsi="Arial" w:cs="Arial"/>
        </w:rPr>
      </w:pPr>
      <w:r>
        <w:rPr>
          <w:rFonts w:ascii="Arial" w:hAnsi="Arial" w:cs="Arial"/>
        </w:rPr>
        <w:t>There is an unnecessary word in the revised burden statement.</w:t>
      </w:r>
    </w:p>
    <w:p w:rsidR="00102DB0" w:rsidRPr="00BD0034" w:rsidRDefault="002407FE">
      <w:pPr>
        <w:rPr>
          <w:rFonts w:ascii="Arial" w:hAnsi="Arial" w:cs="Arial"/>
        </w:rPr>
      </w:pPr>
      <w:r w:rsidRPr="002407FE">
        <w:rPr>
          <w:rFonts w:ascii="Arial" w:hAnsi="Arial" w:cs="Arial"/>
          <w:u w:val="single"/>
        </w:rPr>
        <w:t>Recommendation</w:t>
      </w:r>
      <w:r>
        <w:rPr>
          <w:rFonts w:ascii="Arial" w:hAnsi="Arial" w:cs="Arial"/>
        </w:rPr>
        <w:t xml:space="preserve">:  </w:t>
      </w:r>
      <w:r w:rsidR="00A75180">
        <w:rPr>
          <w:rFonts w:ascii="Arial" w:hAnsi="Arial" w:cs="Arial"/>
        </w:rPr>
        <w:t>Delete “minutes” after “15” and before “to” in 3) under Copy burden statement.</w:t>
      </w:r>
    </w:p>
    <w:p w:rsidR="004374EF" w:rsidRDefault="004374EF">
      <w:pPr>
        <w:spacing w:after="0" w:line="240" w:lineRule="auto"/>
        <w:rPr>
          <w:rFonts w:ascii="Cambria" w:eastAsia="Times New Roman" w:hAnsi="Cambria"/>
          <w:b/>
          <w:bCs/>
          <w:color w:val="365F91"/>
          <w:sz w:val="28"/>
          <w:szCs w:val="28"/>
        </w:rPr>
      </w:pPr>
      <w:r>
        <w:br w:type="page"/>
      </w:r>
    </w:p>
    <w:p w:rsidR="00411EE3" w:rsidRPr="0099257E" w:rsidRDefault="00411EE3" w:rsidP="00411EE3">
      <w:pPr>
        <w:pStyle w:val="Heading1"/>
      </w:pPr>
      <w:bookmarkStart w:id="6" w:name="_Toc408219558"/>
      <w:r w:rsidRPr="0099257E">
        <w:lastRenderedPageBreak/>
        <w:t xml:space="preserve">About the </w:t>
      </w:r>
      <w:r w:rsidR="00D52802">
        <w:t>Data Collection Methodology and Research (DCMR) Branch</w:t>
      </w:r>
      <w:bookmarkEnd w:id="6"/>
      <w:r w:rsidR="00D52802">
        <w:t xml:space="preserve"> </w:t>
      </w:r>
    </w:p>
    <w:p w:rsidR="004557F9" w:rsidRPr="004557F9" w:rsidRDefault="00411EE3" w:rsidP="00F64196">
      <w:r w:rsidRPr="00210E88">
        <w:t xml:space="preserve">The </w:t>
      </w:r>
      <w:r w:rsidR="002353B0">
        <w:t>Data Collection Methodology and Research (DCMR) Branch in the Economic Statistical Methods Division</w:t>
      </w:r>
      <w:r w:rsidRPr="004557F9">
        <w:t xml:space="preserve"> assists economic survey program areas and other governmental agencies with research associated with the behavioral aspects of survey response and data collection. The mission of </w:t>
      </w:r>
      <w:r w:rsidR="002353B0">
        <w:t>DCMR</w:t>
      </w:r>
      <w:r w:rsidRPr="004557F9">
        <w:t xml:space="preserve"> is to improve data quality in surveys while reducing survey nonresponse and respondent burden.  This mission is achieved by</w:t>
      </w:r>
      <w:r w:rsidR="004557F9" w:rsidRPr="004557F9">
        <w:t>:</w:t>
      </w:r>
    </w:p>
    <w:p w:rsidR="004557F9" w:rsidRDefault="004557F9" w:rsidP="00F64196">
      <w:pPr>
        <w:pStyle w:val="ListParagraph"/>
        <w:numPr>
          <w:ilvl w:val="0"/>
          <w:numId w:val="6"/>
        </w:numPr>
      </w:pPr>
      <w:r w:rsidRPr="004557F9">
        <w:t>Conducting expert reviews, cognitive pretesting, site visits and usability testing, along with post-collection evaluation methods, to assess the effectiveness and efficiency of the data collection instruments and associated materials</w:t>
      </w:r>
      <w:r w:rsidR="002353B0">
        <w:t>;</w:t>
      </w:r>
    </w:p>
    <w:p w:rsidR="00F537E1" w:rsidRDefault="00F537E1" w:rsidP="00F537E1">
      <w:pPr>
        <w:pStyle w:val="ListParagraph"/>
        <w:numPr>
          <w:ilvl w:val="0"/>
          <w:numId w:val="6"/>
        </w:numPr>
      </w:pPr>
      <w:r>
        <w:t>Conducting early stage scoping interviews to assist with the development of survey content (concepts, specifications, question wording and instructions, etc.) by getting early feedback on it from respondents</w:t>
      </w:r>
      <w:r w:rsidR="002353B0">
        <w:t>;</w:t>
      </w:r>
    </w:p>
    <w:p w:rsidR="004557F9" w:rsidRPr="004557F9" w:rsidRDefault="004557F9" w:rsidP="00F64196">
      <w:pPr>
        <w:pStyle w:val="ListParagraph"/>
        <w:numPr>
          <w:ilvl w:val="0"/>
          <w:numId w:val="6"/>
        </w:numPr>
      </w:pPr>
      <w:r w:rsidRPr="004557F9">
        <w:t>Assisting program areas with the development and use of nonresponse reduction methods and contact strategies</w:t>
      </w:r>
      <w:r w:rsidR="002353B0">
        <w:t>;</w:t>
      </w:r>
      <w:r w:rsidRPr="004557F9">
        <w:t xml:space="preserve">  </w:t>
      </w:r>
    </w:p>
    <w:p w:rsidR="004557F9" w:rsidRPr="004557F9" w:rsidRDefault="002353B0" w:rsidP="00F64196">
      <w:pPr>
        <w:pStyle w:val="ListParagraph"/>
        <w:numPr>
          <w:ilvl w:val="0"/>
          <w:numId w:val="6"/>
        </w:numPr>
      </w:pPr>
      <w:r>
        <w:t>And c</w:t>
      </w:r>
      <w:r w:rsidR="004557F9" w:rsidRPr="004557F9">
        <w:t xml:space="preserve">onducting empirical research to help better understand behavioral aspects of survey response, with the aim of identifying areas for further improvement as well as evaluating the effectiveness of qualitative research.  </w:t>
      </w:r>
    </w:p>
    <w:p w:rsidR="00411EE3" w:rsidRDefault="00411EE3" w:rsidP="00411EE3">
      <w:pPr>
        <w:rPr>
          <w:rFonts w:asciiTheme="minorHAnsi" w:hAnsiTheme="minorHAnsi"/>
        </w:rPr>
      </w:pPr>
      <w:r w:rsidRPr="00210E88">
        <w:rPr>
          <w:rFonts w:asciiTheme="minorHAnsi" w:hAnsiTheme="minorHAnsi"/>
        </w:rPr>
        <w:t xml:space="preserve">For more information on how </w:t>
      </w:r>
      <w:r w:rsidR="0019308F">
        <w:rPr>
          <w:rFonts w:asciiTheme="minorHAnsi" w:hAnsiTheme="minorHAnsi"/>
        </w:rPr>
        <w:t>DCMR</w:t>
      </w:r>
      <w:r w:rsidRPr="00210E88">
        <w:rPr>
          <w:rFonts w:asciiTheme="minorHAnsi" w:hAnsiTheme="minorHAnsi"/>
        </w:rPr>
        <w:t xml:space="preserve"> can assist your economic survey program area or agency, please </w:t>
      </w:r>
      <w:r w:rsidR="00D07205">
        <w:rPr>
          <w:rFonts w:asciiTheme="minorHAnsi" w:hAnsiTheme="minorHAnsi"/>
        </w:rPr>
        <w:t xml:space="preserve">visit </w:t>
      </w:r>
      <w:r w:rsidR="00EE1A1F">
        <w:rPr>
          <w:rFonts w:asciiTheme="minorHAnsi" w:hAnsiTheme="minorHAnsi"/>
        </w:rPr>
        <w:t xml:space="preserve">the </w:t>
      </w:r>
      <w:hyperlink r:id="rId11" w:history="1">
        <w:r w:rsidR="002353B0">
          <w:rPr>
            <w:rStyle w:val="Hyperlink"/>
            <w:rFonts w:asciiTheme="minorHAnsi" w:hAnsiTheme="minorHAnsi"/>
          </w:rPr>
          <w:t>DCMR</w:t>
        </w:r>
        <w:r w:rsidR="00EE1A1F" w:rsidRPr="00EE1A1F">
          <w:rPr>
            <w:rStyle w:val="Hyperlink"/>
            <w:rFonts w:asciiTheme="minorHAnsi" w:hAnsiTheme="minorHAnsi"/>
          </w:rPr>
          <w:t xml:space="preserve"> intranet site</w:t>
        </w:r>
      </w:hyperlink>
      <w:r w:rsidR="00EE1A1F">
        <w:rPr>
          <w:rFonts w:asciiTheme="minorHAnsi" w:hAnsiTheme="minorHAnsi"/>
        </w:rPr>
        <w:t xml:space="preserve"> </w:t>
      </w:r>
      <w:r w:rsidR="00D07205">
        <w:rPr>
          <w:rFonts w:asciiTheme="minorHAnsi" w:hAnsiTheme="minorHAnsi"/>
        </w:rPr>
        <w:t xml:space="preserve">or </w:t>
      </w:r>
      <w:r w:rsidRPr="00210E88">
        <w:rPr>
          <w:rFonts w:asciiTheme="minorHAnsi" w:hAnsiTheme="minorHAnsi"/>
        </w:rPr>
        <w:t xml:space="preserve">contact </w:t>
      </w:r>
      <w:r w:rsidR="00EE1A1F">
        <w:rPr>
          <w:rFonts w:asciiTheme="minorHAnsi" w:hAnsiTheme="minorHAnsi"/>
        </w:rPr>
        <w:t xml:space="preserve">the </w:t>
      </w:r>
      <w:r w:rsidR="002353B0">
        <w:rPr>
          <w:rFonts w:asciiTheme="minorHAnsi" w:hAnsiTheme="minorHAnsi"/>
        </w:rPr>
        <w:t>branch chief</w:t>
      </w:r>
      <w:r w:rsidR="00EE1A1F">
        <w:rPr>
          <w:rFonts w:asciiTheme="minorHAnsi" w:hAnsiTheme="minorHAnsi"/>
        </w:rPr>
        <w:t xml:space="preserve">, </w:t>
      </w:r>
      <w:hyperlink r:id="rId12" w:history="1">
        <w:r w:rsidR="002353B0" w:rsidRPr="002353B0">
          <w:rPr>
            <w:rStyle w:val="Hyperlink"/>
          </w:rPr>
          <w:t xml:space="preserve">Amy Anderson </w:t>
        </w:r>
        <w:proofErr w:type="spellStart"/>
        <w:r w:rsidR="002353B0" w:rsidRPr="002353B0">
          <w:rPr>
            <w:rStyle w:val="Hyperlink"/>
          </w:rPr>
          <w:t>Riemer</w:t>
        </w:r>
        <w:proofErr w:type="spellEnd"/>
      </w:hyperlink>
      <w:r w:rsidR="002353B0">
        <w:t xml:space="preserve">. </w:t>
      </w:r>
      <w:r w:rsidRPr="00210E88">
        <w:rPr>
          <w:rFonts w:asciiTheme="minorHAnsi" w:hAnsiTheme="minorHAnsi"/>
        </w:rPr>
        <w:t xml:space="preserve"> </w:t>
      </w:r>
    </w:p>
    <w:p w:rsidR="00411EE3" w:rsidRDefault="00411EE3" w:rsidP="000E462B">
      <w:pPr>
        <w:pStyle w:val="Heading1"/>
      </w:pPr>
    </w:p>
    <w:p w:rsidR="001C0EE4" w:rsidRPr="00D139C1" w:rsidRDefault="001C0EE4" w:rsidP="000E462B">
      <w:pPr>
        <w:rPr>
          <w:rFonts w:ascii="Arial" w:hAnsi="Arial" w:cs="Arial"/>
        </w:rPr>
      </w:pPr>
      <w:r w:rsidRPr="00BD0034">
        <w:rPr>
          <w:rFonts w:ascii="Arial" w:hAnsi="Arial" w:cs="Arial"/>
        </w:rPr>
        <w:br w:type="page"/>
      </w:r>
    </w:p>
    <w:p w:rsidR="001C0EE4" w:rsidRPr="000E462B" w:rsidRDefault="001C0EE4" w:rsidP="000E462B">
      <w:pPr>
        <w:pStyle w:val="Heading1"/>
      </w:pPr>
      <w:bookmarkStart w:id="7" w:name="_Toc408219559"/>
      <w:r w:rsidRPr="000E462B">
        <w:lastRenderedPageBreak/>
        <w:t xml:space="preserve">Appendix </w:t>
      </w:r>
      <w:r w:rsidR="00D139C1">
        <w:t>A</w:t>
      </w:r>
      <w:bookmarkEnd w:id="7"/>
    </w:p>
    <w:p w:rsidR="001C0EE4" w:rsidRDefault="001954BD" w:rsidP="000E462B">
      <w:r>
        <w:t xml:space="preserve">Here is a copy of </w:t>
      </w:r>
      <w:r w:rsidR="000E2142">
        <w:t>the Power Point draft of the instrument</w:t>
      </w:r>
      <w:r>
        <w:t xml:space="preserve"> that we reviewed</w:t>
      </w:r>
      <w:r w:rsidR="000E2142">
        <w:t>.</w:t>
      </w:r>
    </w:p>
    <w:p w:rsidR="00275BC7" w:rsidRDefault="00275BC7" w:rsidP="000E462B"/>
    <w:p w:rsidR="00275BC7" w:rsidRDefault="001954BD" w:rsidP="000E462B">
      <w:r>
        <w:rPr>
          <w:noProof/>
        </w:rPr>
        <w:drawing>
          <wp:inline distT="0" distB="0" distL="0" distR="0" wp14:anchorId="773CE29B" wp14:editId="24CD6DB7">
            <wp:extent cx="5943600" cy="4432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432935"/>
                    </a:xfrm>
                    <a:prstGeom prst="rect">
                      <a:avLst/>
                    </a:prstGeom>
                  </pic:spPr>
                </pic:pic>
              </a:graphicData>
            </a:graphic>
          </wp:inline>
        </w:drawing>
      </w:r>
    </w:p>
    <w:p w:rsidR="00275BC7" w:rsidRDefault="00275BC7" w:rsidP="000E462B"/>
    <w:p w:rsidR="00275BC7" w:rsidRDefault="001954BD" w:rsidP="000E462B">
      <w:r>
        <w:rPr>
          <w:noProof/>
        </w:rPr>
        <w:lastRenderedPageBreak/>
        <w:drawing>
          <wp:inline distT="0" distB="0" distL="0" distR="0" wp14:anchorId="39691DD8" wp14:editId="698A49E3">
            <wp:extent cx="5943600" cy="44329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432935"/>
                    </a:xfrm>
                    <a:prstGeom prst="rect">
                      <a:avLst/>
                    </a:prstGeom>
                  </pic:spPr>
                </pic:pic>
              </a:graphicData>
            </a:graphic>
          </wp:inline>
        </w:drawing>
      </w:r>
    </w:p>
    <w:p w:rsidR="00275BC7" w:rsidRDefault="00275BC7" w:rsidP="000E462B"/>
    <w:p w:rsidR="001954BD" w:rsidRDefault="001954BD" w:rsidP="000E462B"/>
    <w:p w:rsidR="001954BD" w:rsidRDefault="001954BD" w:rsidP="000E462B">
      <w:r>
        <w:rPr>
          <w:noProof/>
        </w:rPr>
        <w:lastRenderedPageBreak/>
        <w:drawing>
          <wp:inline distT="0" distB="0" distL="0" distR="0" wp14:anchorId="6B2219DC" wp14:editId="52F2FC32">
            <wp:extent cx="5943600" cy="4453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453255"/>
                    </a:xfrm>
                    <a:prstGeom prst="rect">
                      <a:avLst/>
                    </a:prstGeom>
                  </pic:spPr>
                </pic:pic>
              </a:graphicData>
            </a:graphic>
          </wp:inline>
        </w:drawing>
      </w:r>
    </w:p>
    <w:p w:rsidR="001954BD" w:rsidRDefault="001954BD" w:rsidP="000E462B"/>
    <w:p w:rsidR="001954BD" w:rsidRDefault="001954BD" w:rsidP="000E462B">
      <w:r>
        <w:rPr>
          <w:noProof/>
        </w:rPr>
        <w:lastRenderedPageBreak/>
        <w:drawing>
          <wp:inline distT="0" distB="0" distL="0" distR="0" wp14:anchorId="10C8FAE8" wp14:editId="36B8007E">
            <wp:extent cx="5943600" cy="44513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451350"/>
                    </a:xfrm>
                    <a:prstGeom prst="rect">
                      <a:avLst/>
                    </a:prstGeom>
                  </pic:spPr>
                </pic:pic>
              </a:graphicData>
            </a:graphic>
          </wp:inline>
        </w:drawing>
      </w:r>
    </w:p>
    <w:p w:rsidR="001954BD" w:rsidRDefault="001954BD" w:rsidP="000E462B"/>
    <w:p w:rsidR="001954BD" w:rsidRDefault="001954BD" w:rsidP="000E462B">
      <w:r>
        <w:rPr>
          <w:noProof/>
        </w:rPr>
        <w:lastRenderedPageBreak/>
        <w:drawing>
          <wp:inline distT="0" distB="0" distL="0" distR="0" wp14:anchorId="017C1907" wp14:editId="679F4770">
            <wp:extent cx="5943600" cy="444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4445000"/>
                    </a:xfrm>
                    <a:prstGeom prst="rect">
                      <a:avLst/>
                    </a:prstGeom>
                  </pic:spPr>
                </pic:pic>
              </a:graphicData>
            </a:graphic>
          </wp:inline>
        </w:drawing>
      </w:r>
    </w:p>
    <w:sectPr w:rsidR="001954BD" w:rsidSect="002C03C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A8" w:rsidRDefault="00AB0DA8" w:rsidP="00F3311A">
      <w:pPr>
        <w:spacing w:after="0" w:line="240" w:lineRule="auto"/>
      </w:pPr>
      <w:r>
        <w:separator/>
      </w:r>
    </w:p>
  </w:endnote>
  <w:endnote w:type="continuationSeparator" w:id="0">
    <w:p w:rsidR="00AB0DA8" w:rsidRDefault="00AB0DA8" w:rsidP="00F3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A8" w:rsidRDefault="00AB0DA8" w:rsidP="00F3311A">
    <w:pPr>
      <w:pStyle w:val="Footer"/>
      <w:spacing w:after="0"/>
      <w:contextualSpacing/>
      <w:jc w:val="center"/>
    </w:pPr>
  </w:p>
  <w:p w:rsidR="00AB0DA8" w:rsidRDefault="00AB0DA8" w:rsidP="00F3311A">
    <w:pPr>
      <w:pStyle w:val="Footer"/>
      <w:spacing w:after="0"/>
      <w:contextualSpacing/>
      <w:jc w:val="center"/>
    </w:pPr>
  </w:p>
  <w:p w:rsidR="00AB0DA8" w:rsidRDefault="00AB0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A8" w:rsidRPr="0099257E" w:rsidRDefault="00AB0DA8" w:rsidP="0099257E">
    <w:pPr>
      <w:pStyle w:val="NoSpacing"/>
      <w:jc w:val="center"/>
      <w:rPr>
        <w:sz w:val="16"/>
        <w:szCs w:val="16"/>
      </w:rPr>
    </w:pPr>
    <w:r>
      <w:rPr>
        <w:sz w:val="16"/>
        <w:szCs w:val="16"/>
      </w:rPr>
      <w:t>Expert Review</w:t>
    </w:r>
    <w:r w:rsidRPr="0099257E">
      <w:rPr>
        <w:sz w:val="16"/>
        <w:szCs w:val="16"/>
      </w:rPr>
      <w:t xml:space="preserve"> for </w:t>
    </w:r>
    <w:r w:rsidR="00172492">
      <w:rPr>
        <w:sz w:val="16"/>
        <w:szCs w:val="16"/>
      </w:rPr>
      <w:t xml:space="preserve">2017 Government </w:t>
    </w:r>
    <w:r w:rsidR="00DA3702">
      <w:rPr>
        <w:sz w:val="16"/>
        <w:szCs w:val="16"/>
      </w:rPr>
      <w:t xml:space="preserve">Units </w:t>
    </w:r>
    <w:r w:rsidRPr="0099257E">
      <w:rPr>
        <w:sz w:val="16"/>
        <w:szCs w:val="16"/>
      </w:rPr>
      <w:t>Survey</w:t>
    </w:r>
  </w:p>
  <w:p w:rsidR="00AB0DA8" w:rsidRPr="0099257E" w:rsidRDefault="00DA3702" w:rsidP="0099257E">
    <w:pPr>
      <w:pStyle w:val="NoSpacing"/>
      <w:jc w:val="center"/>
      <w:rPr>
        <w:sz w:val="16"/>
        <w:szCs w:val="16"/>
      </w:rPr>
    </w:pPr>
    <w:r>
      <w:rPr>
        <w:sz w:val="16"/>
        <w:szCs w:val="16"/>
      </w:rPr>
      <w:t>February 1</w:t>
    </w:r>
    <w:r w:rsidR="00A75180">
      <w:rPr>
        <w:sz w:val="16"/>
        <w:szCs w:val="16"/>
      </w:rPr>
      <w:t>2</w:t>
    </w:r>
    <w:r>
      <w:rPr>
        <w:sz w:val="16"/>
        <w:szCs w:val="16"/>
      </w:rPr>
      <w:t>, 2015</w:t>
    </w:r>
  </w:p>
  <w:p w:rsidR="00AB0DA8" w:rsidRPr="0099257E" w:rsidRDefault="00AB0DA8" w:rsidP="0099257E">
    <w:pPr>
      <w:pStyle w:val="NoSpacing"/>
      <w:jc w:val="center"/>
      <w:rPr>
        <w:sz w:val="16"/>
        <w:szCs w:val="16"/>
      </w:rPr>
    </w:pPr>
    <w:r w:rsidRPr="0099257E">
      <w:rPr>
        <w:sz w:val="16"/>
        <w:szCs w:val="16"/>
      </w:rPr>
      <w:t xml:space="preserve">Page </w:t>
    </w:r>
    <w:r w:rsidRPr="0099257E">
      <w:rPr>
        <w:sz w:val="16"/>
        <w:szCs w:val="16"/>
      </w:rPr>
      <w:fldChar w:fldCharType="begin"/>
    </w:r>
    <w:r w:rsidRPr="0099257E">
      <w:rPr>
        <w:sz w:val="16"/>
        <w:szCs w:val="16"/>
      </w:rPr>
      <w:instrText xml:space="preserve"> PAGE </w:instrText>
    </w:r>
    <w:r w:rsidRPr="0099257E">
      <w:rPr>
        <w:sz w:val="16"/>
        <w:szCs w:val="16"/>
      </w:rPr>
      <w:fldChar w:fldCharType="separate"/>
    </w:r>
    <w:r w:rsidR="005840ED">
      <w:rPr>
        <w:noProof/>
        <w:sz w:val="16"/>
        <w:szCs w:val="16"/>
      </w:rPr>
      <w:t>9</w:t>
    </w:r>
    <w:r w:rsidRPr="0099257E">
      <w:rPr>
        <w:sz w:val="16"/>
        <w:szCs w:val="16"/>
      </w:rPr>
      <w:fldChar w:fldCharType="end"/>
    </w:r>
    <w:r w:rsidRPr="0099257E">
      <w:rPr>
        <w:sz w:val="16"/>
        <w:szCs w:val="16"/>
      </w:rPr>
      <w:t xml:space="preserve"> of </w:t>
    </w:r>
    <w:r w:rsidRPr="0099257E">
      <w:rPr>
        <w:sz w:val="16"/>
        <w:szCs w:val="16"/>
      </w:rPr>
      <w:fldChar w:fldCharType="begin"/>
    </w:r>
    <w:r w:rsidRPr="0099257E">
      <w:rPr>
        <w:sz w:val="16"/>
        <w:szCs w:val="16"/>
      </w:rPr>
      <w:instrText xml:space="preserve"> NUMPAGES  </w:instrText>
    </w:r>
    <w:r w:rsidRPr="0099257E">
      <w:rPr>
        <w:sz w:val="16"/>
        <w:szCs w:val="16"/>
      </w:rPr>
      <w:fldChar w:fldCharType="separate"/>
    </w:r>
    <w:r w:rsidR="005840ED">
      <w:rPr>
        <w:noProof/>
        <w:sz w:val="16"/>
        <w:szCs w:val="16"/>
      </w:rPr>
      <w:t>18</w:t>
    </w:r>
    <w:r w:rsidRPr="0099257E">
      <w:rPr>
        <w:sz w:val="16"/>
        <w:szCs w:val="16"/>
      </w:rPr>
      <w:fldChar w:fldCharType="end"/>
    </w:r>
  </w:p>
  <w:p w:rsidR="00AB0DA8" w:rsidRDefault="00AB0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A8" w:rsidRDefault="00AB0DA8" w:rsidP="00F3311A">
      <w:pPr>
        <w:spacing w:after="0" w:line="240" w:lineRule="auto"/>
      </w:pPr>
      <w:r>
        <w:separator/>
      </w:r>
    </w:p>
  </w:footnote>
  <w:footnote w:type="continuationSeparator" w:id="0">
    <w:p w:rsidR="00AB0DA8" w:rsidRDefault="00AB0DA8" w:rsidP="00F3311A">
      <w:pPr>
        <w:spacing w:after="0" w:line="240" w:lineRule="auto"/>
      </w:pPr>
      <w:r>
        <w:continuationSeparator/>
      </w:r>
    </w:p>
  </w:footnote>
  <w:footnote w:id="1">
    <w:p w:rsidR="00AB0DA8" w:rsidRDefault="00AB0DA8">
      <w:pPr>
        <w:pStyle w:val="FootnoteText"/>
      </w:pPr>
      <w:r>
        <w:rPr>
          <w:rStyle w:val="FootnoteReference"/>
        </w:rPr>
        <w:footnoteRef/>
      </w:r>
      <w:r>
        <w:t xml:space="preserve"> Discussed on page 12 of the Guidelines</w:t>
      </w:r>
    </w:p>
  </w:footnote>
  <w:footnote w:id="2">
    <w:p w:rsidR="00AB0DA8" w:rsidRDefault="00AB0DA8">
      <w:pPr>
        <w:pStyle w:val="FootnoteText"/>
      </w:pPr>
      <w:r>
        <w:rPr>
          <w:rStyle w:val="FootnoteReference"/>
        </w:rPr>
        <w:footnoteRef/>
      </w:r>
      <w:r>
        <w:t xml:space="preserve"> Discussed on page 13 of the Guidelines</w:t>
      </w:r>
    </w:p>
  </w:footnote>
  <w:footnote w:id="3">
    <w:p w:rsidR="00AB0DA8" w:rsidRDefault="00AB0DA8">
      <w:pPr>
        <w:pStyle w:val="FootnoteText"/>
      </w:pPr>
      <w:r>
        <w:rPr>
          <w:rStyle w:val="FootnoteReference"/>
        </w:rPr>
        <w:footnoteRef/>
      </w:r>
      <w:r>
        <w:t xml:space="preserve"> </w:t>
      </w:r>
      <w:r w:rsidR="00881AA3">
        <w:t>Discussed on page 11 of the Guidelines</w:t>
      </w:r>
    </w:p>
  </w:footnote>
  <w:footnote w:id="4">
    <w:p w:rsidR="00881AA3" w:rsidRDefault="00881AA3">
      <w:pPr>
        <w:pStyle w:val="FootnoteText"/>
      </w:pPr>
      <w:r>
        <w:rPr>
          <w:rStyle w:val="FootnoteReference"/>
        </w:rPr>
        <w:footnoteRef/>
      </w:r>
      <w:r>
        <w:t xml:space="preserve"> Discussed on page 11 of the Guidelines</w:t>
      </w:r>
    </w:p>
  </w:footnote>
  <w:footnote w:id="5">
    <w:p w:rsidR="00AB0DA8" w:rsidRDefault="00AB0DA8">
      <w:pPr>
        <w:pStyle w:val="FootnoteText"/>
      </w:pPr>
      <w:r>
        <w:rPr>
          <w:rStyle w:val="FootnoteReference"/>
        </w:rPr>
        <w:footnoteRef/>
      </w:r>
      <w:r>
        <w:t xml:space="preserve"> Discussed on page 19 of the Guidelines</w:t>
      </w:r>
    </w:p>
  </w:footnote>
  <w:footnote w:id="6">
    <w:p w:rsidR="00881AA3" w:rsidRDefault="00881AA3">
      <w:pPr>
        <w:pStyle w:val="FootnoteText"/>
      </w:pPr>
      <w:r>
        <w:rPr>
          <w:rStyle w:val="FootnoteReference"/>
        </w:rPr>
        <w:footnoteRef/>
      </w:r>
      <w:r>
        <w:t xml:space="preserve"> Discussed on page 19 of the Guidelines</w:t>
      </w:r>
    </w:p>
  </w:footnote>
  <w:footnote w:id="7">
    <w:p w:rsidR="00AB0DA8" w:rsidRDefault="00AB0DA8">
      <w:pPr>
        <w:pStyle w:val="FootnoteText"/>
      </w:pPr>
      <w:r>
        <w:rPr>
          <w:rStyle w:val="FootnoteReference"/>
        </w:rPr>
        <w:footnoteRef/>
      </w:r>
      <w:r>
        <w:t xml:space="preserve"> Discussed on page 21 of the Guidelines</w:t>
      </w:r>
    </w:p>
  </w:footnote>
  <w:footnote w:id="8">
    <w:p w:rsidR="00AB0DA8" w:rsidRDefault="00AB0DA8">
      <w:pPr>
        <w:pStyle w:val="FootnoteText"/>
      </w:pPr>
      <w:r>
        <w:rPr>
          <w:rStyle w:val="FootnoteReference"/>
        </w:rPr>
        <w:footnoteRef/>
      </w:r>
      <w:r>
        <w:t xml:space="preserve"> Discussed on page 23 of the Guidelines</w:t>
      </w:r>
    </w:p>
  </w:footnote>
  <w:footnote w:id="9">
    <w:p w:rsidR="00AB0DA8" w:rsidRDefault="00AB0DA8">
      <w:pPr>
        <w:pStyle w:val="FootnoteText"/>
      </w:pPr>
      <w:r>
        <w:rPr>
          <w:rStyle w:val="FootnoteReference"/>
        </w:rPr>
        <w:footnoteRef/>
      </w:r>
      <w:r>
        <w:t xml:space="preserve"> Discussed on page 26 of the Guidelines</w:t>
      </w:r>
    </w:p>
  </w:footnote>
  <w:footnote w:id="10">
    <w:p w:rsidR="00AB0DA8" w:rsidRDefault="00AB0DA8">
      <w:pPr>
        <w:pStyle w:val="FootnoteText"/>
      </w:pPr>
      <w:r>
        <w:rPr>
          <w:rStyle w:val="FootnoteReference"/>
        </w:rPr>
        <w:footnoteRef/>
      </w:r>
      <w:r>
        <w:t xml:space="preserve"> Discussed on page 28 of the Guidelines</w:t>
      </w:r>
    </w:p>
  </w:footnote>
  <w:footnote w:id="11">
    <w:p w:rsidR="00AB0DA8" w:rsidRDefault="00AB0DA8">
      <w:pPr>
        <w:pStyle w:val="FootnoteText"/>
      </w:pPr>
      <w:r>
        <w:rPr>
          <w:rStyle w:val="FootnoteReference"/>
        </w:rPr>
        <w:footnoteRef/>
      </w:r>
      <w:r>
        <w:t xml:space="preserve"> Discussed on page 33 of the Guidelines</w:t>
      </w:r>
    </w:p>
  </w:footnote>
  <w:footnote w:id="12">
    <w:p w:rsidR="00AB0DA8" w:rsidRDefault="00AB0DA8">
      <w:pPr>
        <w:pStyle w:val="FootnoteText"/>
      </w:pPr>
      <w:r>
        <w:rPr>
          <w:rStyle w:val="FootnoteReference"/>
        </w:rPr>
        <w:footnoteRef/>
      </w:r>
      <w:r>
        <w:t xml:space="preserve"> Discussed on page 34 of the Guidelines</w:t>
      </w:r>
    </w:p>
  </w:footnote>
  <w:footnote w:id="13">
    <w:p w:rsidR="00AB0DA8" w:rsidRDefault="00AB0DA8">
      <w:pPr>
        <w:pStyle w:val="FootnoteText"/>
      </w:pPr>
      <w:r>
        <w:rPr>
          <w:rStyle w:val="FootnoteReference"/>
        </w:rPr>
        <w:footnoteRef/>
      </w:r>
      <w:r>
        <w:t xml:space="preserve"> Discussed on page 39 of the Guidelines</w:t>
      </w:r>
    </w:p>
  </w:footnote>
  <w:footnote w:id="14">
    <w:p w:rsidR="00AB0DA8" w:rsidRDefault="00AB0DA8">
      <w:pPr>
        <w:pStyle w:val="FootnoteText"/>
      </w:pPr>
      <w:r>
        <w:rPr>
          <w:rStyle w:val="FootnoteReference"/>
        </w:rPr>
        <w:footnoteRef/>
      </w:r>
      <w:r>
        <w:t xml:space="preserve"> Discussed on page 41 of the Guidelines</w:t>
      </w:r>
    </w:p>
  </w:footnote>
  <w:footnote w:id="15">
    <w:p w:rsidR="00AB0DA8" w:rsidRDefault="00AB0DA8">
      <w:pPr>
        <w:pStyle w:val="FootnoteText"/>
      </w:pPr>
      <w:r>
        <w:rPr>
          <w:rStyle w:val="FootnoteReference"/>
        </w:rPr>
        <w:footnoteRef/>
      </w:r>
      <w:r>
        <w:t xml:space="preserve"> Discussed on page 44 of the Guidelines</w:t>
      </w:r>
    </w:p>
  </w:footnote>
  <w:footnote w:id="16">
    <w:p w:rsidR="00AB0DA8" w:rsidRDefault="00AB0DA8">
      <w:pPr>
        <w:pStyle w:val="FootnoteText"/>
      </w:pPr>
      <w:r>
        <w:rPr>
          <w:rStyle w:val="FootnoteReference"/>
        </w:rPr>
        <w:footnoteRef/>
      </w:r>
      <w:r>
        <w:t xml:space="preserve"> Discussed on page 44 of the Guidelines</w:t>
      </w:r>
    </w:p>
  </w:footnote>
  <w:footnote w:id="17">
    <w:p w:rsidR="00AB0DA8" w:rsidRDefault="00AB0DA8">
      <w:pPr>
        <w:pStyle w:val="FootnoteText"/>
      </w:pPr>
      <w:r>
        <w:rPr>
          <w:rStyle w:val="FootnoteReference"/>
        </w:rPr>
        <w:footnoteRef/>
      </w:r>
      <w:r>
        <w:t xml:space="preserve"> Discussed on page 45 of the Guidelines</w:t>
      </w:r>
    </w:p>
  </w:footnote>
  <w:footnote w:id="18">
    <w:p w:rsidR="00AB0DA8" w:rsidRDefault="00AB0DA8">
      <w:pPr>
        <w:pStyle w:val="FootnoteText"/>
      </w:pPr>
      <w:r>
        <w:rPr>
          <w:rStyle w:val="FootnoteReference"/>
        </w:rPr>
        <w:footnoteRef/>
      </w:r>
      <w:r>
        <w:t xml:space="preserve"> Discussed on page 48 of the Guidelines</w:t>
      </w:r>
    </w:p>
  </w:footnote>
  <w:footnote w:id="19">
    <w:p w:rsidR="00AB0DA8" w:rsidRDefault="00AB0DA8">
      <w:pPr>
        <w:pStyle w:val="FootnoteText"/>
      </w:pPr>
      <w:r>
        <w:rPr>
          <w:rStyle w:val="FootnoteReference"/>
        </w:rPr>
        <w:footnoteRef/>
      </w:r>
      <w:r>
        <w:t xml:space="preserve"> Discussed on page 49 of the Guidelines</w:t>
      </w:r>
    </w:p>
  </w:footnote>
  <w:footnote w:id="20">
    <w:p w:rsidR="00AB0DA8" w:rsidRDefault="00AB0DA8">
      <w:pPr>
        <w:pStyle w:val="FootnoteText"/>
      </w:pPr>
      <w:r>
        <w:rPr>
          <w:rStyle w:val="FootnoteReference"/>
        </w:rPr>
        <w:footnoteRef/>
      </w:r>
      <w:r>
        <w:t xml:space="preserve"> Discussed on page 51 of the Guidelines</w:t>
      </w:r>
    </w:p>
  </w:footnote>
  <w:footnote w:id="21">
    <w:p w:rsidR="00AB0DA8" w:rsidRDefault="00AB0DA8">
      <w:pPr>
        <w:pStyle w:val="FootnoteText"/>
      </w:pPr>
      <w:r>
        <w:rPr>
          <w:rStyle w:val="FootnoteReference"/>
        </w:rPr>
        <w:footnoteRef/>
      </w:r>
      <w:r>
        <w:t xml:space="preserve"> Discussed on page 54 of the Guidelines</w:t>
      </w:r>
    </w:p>
  </w:footnote>
  <w:footnote w:id="22">
    <w:p w:rsidR="00AB0DA8" w:rsidRDefault="00AB0DA8">
      <w:pPr>
        <w:pStyle w:val="FootnoteText"/>
      </w:pPr>
      <w:r>
        <w:rPr>
          <w:rStyle w:val="FootnoteReference"/>
        </w:rPr>
        <w:footnoteRef/>
      </w:r>
      <w:r>
        <w:t xml:space="preserve"> Discussed on page 55 of the Guidelines</w:t>
      </w:r>
    </w:p>
  </w:footnote>
  <w:footnote w:id="23">
    <w:p w:rsidR="00AB0DA8" w:rsidRDefault="00AB0DA8">
      <w:pPr>
        <w:pStyle w:val="FootnoteText"/>
      </w:pPr>
      <w:r>
        <w:rPr>
          <w:rStyle w:val="FootnoteReference"/>
        </w:rPr>
        <w:footnoteRef/>
      </w:r>
      <w:r>
        <w:t xml:space="preserve"> Discussed on page 57 of the Guidelines</w:t>
      </w:r>
    </w:p>
  </w:footnote>
  <w:footnote w:id="24">
    <w:p w:rsidR="00AB0DA8" w:rsidRDefault="00AB0DA8">
      <w:pPr>
        <w:pStyle w:val="FootnoteText"/>
      </w:pPr>
      <w:r>
        <w:rPr>
          <w:rStyle w:val="FootnoteReference"/>
        </w:rPr>
        <w:footnoteRef/>
      </w:r>
      <w:r>
        <w:t xml:space="preserve"> Discussed on page 59 of the Guidelines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1B8C"/>
    <w:multiLevelType w:val="hybridMultilevel"/>
    <w:tmpl w:val="F3FC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F7E1E"/>
    <w:multiLevelType w:val="hybridMultilevel"/>
    <w:tmpl w:val="57FE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21B4D"/>
    <w:multiLevelType w:val="hybridMultilevel"/>
    <w:tmpl w:val="FD7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663F2A"/>
    <w:multiLevelType w:val="hybridMultilevel"/>
    <w:tmpl w:val="698A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547D4"/>
    <w:multiLevelType w:val="hybridMultilevel"/>
    <w:tmpl w:val="DF08D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FE6ABF"/>
    <w:multiLevelType w:val="hybridMultilevel"/>
    <w:tmpl w:val="E9E4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8C59D3"/>
    <w:multiLevelType w:val="hybridMultilevel"/>
    <w:tmpl w:val="6700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C804BC"/>
    <w:multiLevelType w:val="hybridMultilevel"/>
    <w:tmpl w:val="932E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0A0C46"/>
    <w:multiLevelType w:val="hybridMultilevel"/>
    <w:tmpl w:val="DF08D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2"/>
  </w:num>
  <w:num w:numId="5">
    <w:abstractNumId w:val="0"/>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17"/>
    <w:rsid w:val="00043E44"/>
    <w:rsid w:val="00065AE8"/>
    <w:rsid w:val="00075B22"/>
    <w:rsid w:val="000947E5"/>
    <w:rsid w:val="000953AB"/>
    <w:rsid w:val="00096E81"/>
    <w:rsid w:val="000C0205"/>
    <w:rsid w:val="000C0FF2"/>
    <w:rsid w:val="000E2142"/>
    <w:rsid w:val="000E462B"/>
    <w:rsid w:val="000E6F4F"/>
    <w:rsid w:val="000F0BE7"/>
    <w:rsid w:val="00102DB0"/>
    <w:rsid w:val="001065A5"/>
    <w:rsid w:val="00115A19"/>
    <w:rsid w:val="001235C5"/>
    <w:rsid w:val="00172492"/>
    <w:rsid w:val="00176514"/>
    <w:rsid w:val="0019308F"/>
    <w:rsid w:val="001954BD"/>
    <w:rsid w:val="001B0824"/>
    <w:rsid w:val="001C0EE4"/>
    <w:rsid w:val="001D332B"/>
    <w:rsid w:val="001E2800"/>
    <w:rsid w:val="001F0354"/>
    <w:rsid w:val="00201ED7"/>
    <w:rsid w:val="00210E88"/>
    <w:rsid w:val="002353B0"/>
    <w:rsid w:val="00237F54"/>
    <w:rsid w:val="002407FE"/>
    <w:rsid w:val="00253D76"/>
    <w:rsid w:val="00275BC7"/>
    <w:rsid w:val="002906CE"/>
    <w:rsid w:val="002A7787"/>
    <w:rsid w:val="002C03C0"/>
    <w:rsid w:val="002E4B5D"/>
    <w:rsid w:val="002F7005"/>
    <w:rsid w:val="00301813"/>
    <w:rsid w:val="003029AC"/>
    <w:rsid w:val="003154FD"/>
    <w:rsid w:val="00321DF4"/>
    <w:rsid w:val="00350A0D"/>
    <w:rsid w:val="00361B77"/>
    <w:rsid w:val="0036484D"/>
    <w:rsid w:val="0037519D"/>
    <w:rsid w:val="003A05AE"/>
    <w:rsid w:val="003A48BD"/>
    <w:rsid w:val="003E3E02"/>
    <w:rsid w:val="00405417"/>
    <w:rsid w:val="00411EE3"/>
    <w:rsid w:val="004374EF"/>
    <w:rsid w:val="00437979"/>
    <w:rsid w:val="00442B7B"/>
    <w:rsid w:val="00446B8A"/>
    <w:rsid w:val="004515EA"/>
    <w:rsid w:val="004557F9"/>
    <w:rsid w:val="00494281"/>
    <w:rsid w:val="004B6867"/>
    <w:rsid w:val="004E460B"/>
    <w:rsid w:val="004F2469"/>
    <w:rsid w:val="004F5C3B"/>
    <w:rsid w:val="005137DB"/>
    <w:rsid w:val="00514CD8"/>
    <w:rsid w:val="005558CD"/>
    <w:rsid w:val="005619C3"/>
    <w:rsid w:val="005840ED"/>
    <w:rsid w:val="005A63E0"/>
    <w:rsid w:val="00630F57"/>
    <w:rsid w:val="00644D34"/>
    <w:rsid w:val="006456D0"/>
    <w:rsid w:val="00647BB4"/>
    <w:rsid w:val="00681084"/>
    <w:rsid w:val="006B1841"/>
    <w:rsid w:val="006D3C41"/>
    <w:rsid w:val="00703B90"/>
    <w:rsid w:val="00705C28"/>
    <w:rsid w:val="00713324"/>
    <w:rsid w:val="00715A81"/>
    <w:rsid w:val="0073485C"/>
    <w:rsid w:val="00736974"/>
    <w:rsid w:val="00740F90"/>
    <w:rsid w:val="007543AF"/>
    <w:rsid w:val="007837BB"/>
    <w:rsid w:val="00786EA0"/>
    <w:rsid w:val="007A6A8D"/>
    <w:rsid w:val="007E6844"/>
    <w:rsid w:val="007F6596"/>
    <w:rsid w:val="008063DB"/>
    <w:rsid w:val="00813994"/>
    <w:rsid w:val="00860A21"/>
    <w:rsid w:val="00860A89"/>
    <w:rsid w:val="00876889"/>
    <w:rsid w:val="00881429"/>
    <w:rsid w:val="00881AA3"/>
    <w:rsid w:val="00890E27"/>
    <w:rsid w:val="008A4CF5"/>
    <w:rsid w:val="008A4DB3"/>
    <w:rsid w:val="008B7436"/>
    <w:rsid w:val="00914DAB"/>
    <w:rsid w:val="00931254"/>
    <w:rsid w:val="00965162"/>
    <w:rsid w:val="009724F7"/>
    <w:rsid w:val="00975BBC"/>
    <w:rsid w:val="009766E4"/>
    <w:rsid w:val="00985AFF"/>
    <w:rsid w:val="0099176D"/>
    <w:rsid w:val="0099257E"/>
    <w:rsid w:val="009B270F"/>
    <w:rsid w:val="009B6D7C"/>
    <w:rsid w:val="009C6EF5"/>
    <w:rsid w:val="009E299C"/>
    <w:rsid w:val="00A25A20"/>
    <w:rsid w:val="00A500C5"/>
    <w:rsid w:val="00A72F88"/>
    <w:rsid w:val="00A75180"/>
    <w:rsid w:val="00AA5B63"/>
    <w:rsid w:val="00AB0DA8"/>
    <w:rsid w:val="00AD5A38"/>
    <w:rsid w:val="00AE6981"/>
    <w:rsid w:val="00B010D3"/>
    <w:rsid w:val="00B12E93"/>
    <w:rsid w:val="00B25D29"/>
    <w:rsid w:val="00BA5C88"/>
    <w:rsid w:val="00BA6E92"/>
    <w:rsid w:val="00BB1BFF"/>
    <w:rsid w:val="00BB79D8"/>
    <w:rsid w:val="00BD0034"/>
    <w:rsid w:val="00C1246B"/>
    <w:rsid w:val="00C70236"/>
    <w:rsid w:val="00C81CEB"/>
    <w:rsid w:val="00C87170"/>
    <w:rsid w:val="00CD4039"/>
    <w:rsid w:val="00CE3508"/>
    <w:rsid w:val="00D07205"/>
    <w:rsid w:val="00D139C1"/>
    <w:rsid w:val="00D52182"/>
    <w:rsid w:val="00D52802"/>
    <w:rsid w:val="00D66CFE"/>
    <w:rsid w:val="00D83DBE"/>
    <w:rsid w:val="00D85E99"/>
    <w:rsid w:val="00DA3702"/>
    <w:rsid w:val="00DA703E"/>
    <w:rsid w:val="00DA78A3"/>
    <w:rsid w:val="00DB5E0F"/>
    <w:rsid w:val="00DD19C4"/>
    <w:rsid w:val="00DE1115"/>
    <w:rsid w:val="00E04349"/>
    <w:rsid w:val="00E120C7"/>
    <w:rsid w:val="00E5274A"/>
    <w:rsid w:val="00E648D9"/>
    <w:rsid w:val="00E84150"/>
    <w:rsid w:val="00E9286D"/>
    <w:rsid w:val="00EC6BC9"/>
    <w:rsid w:val="00ED700D"/>
    <w:rsid w:val="00EE1A1F"/>
    <w:rsid w:val="00EE562A"/>
    <w:rsid w:val="00EE67C4"/>
    <w:rsid w:val="00EF60BD"/>
    <w:rsid w:val="00F02060"/>
    <w:rsid w:val="00F3311A"/>
    <w:rsid w:val="00F4056B"/>
    <w:rsid w:val="00F518A5"/>
    <w:rsid w:val="00F537E1"/>
    <w:rsid w:val="00F64196"/>
    <w:rsid w:val="00F6552B"/>
    <w:rsid w:val="00F77A61"/>
    <w:rsid w:val="00F84213"/>
    <w:rsid w:val="00F95C47"/>
    <w:rsid w:val="00FD3B38"/>
    <w:rsid w:val="00FD4472"/>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C0"/>
    <w:pPr>
      <w:spacing w:after="200" w:line="276" w:lineRule="auto"/>
    </w:pPr>
    <w:rPr>
      <w:sz w:val="22"/>
      <w:szCs w:val="22"/>
    </w:rPr>
  </w:style>
  <w:style w:type="paragraph" w:styleId="Heading1">
    <w:name w:val="heading 1"/>
    <w:basedOn w:val="Normal"/>
    <w:next w:val="Normal"/>
    <w:link w:val="Heading1Char"/>
    <w:uiPriority w:val="9"/>
    <w:qFormat/>
    <w:rsid w:val="007A6A8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81C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14CD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1C0EE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6A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A6A8D"/>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7A6A8D"/>
    <w:pPr>
      <w:ind w:left="720"/>
      <w:contextualSpacing/>
    </w:pPr>
  </w:style>
  <w:style w:type="character" w:customStyle="1" w:styleId="Heading1Char">
    <w:name w:val="Heading 1 Char"/>
    <w:basedOn w:val="DefaultParagraphFont"/>
    <w:link w:val="Heading1"/>
    <w:uiPriority w:val="9"/>
    <w:rsid w:val="007A6A8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81CE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14CD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C0EE4"/>
    <w:rPr>
      <w:rFonts w:ascii="Cambria" w:eastAsia="Times New Roman" w:hAnsi="Cambria" w:cs="Times New Roman"/>
      <w:b/>
      <w:bCs/>
      <w:i/>
      <w:iCs/>
      <w:color w:val="4F81BD"/>
    </w:rPr>
  </w:style>
  <w:style w:type="paragraph" w:styleId="TOCHeading">
    <w:name w:val="TOC Heading"/>
    <w:basedOn w:val="Heading1"/>
    <w:next w:val="Normal"/>
    <w:uiPriority w:val="39"/>
    <w:semiHidden/>
    <w:unhideWhenUsed/>
    <w:qFormat/>
    <w:rsid w:val="001C0EE4"/>
    <w:pPr>
      <w:outlineLvl w:val="9"/>
    </w:pPr>
  </w:style>
  <w:style w:type="paragraph" w:styleId="TOC1">
    <w:name w:val="toc 1"/>
    <w:basedOn w:val="Normal"/>
    <w:next w:val="Normal"/>
    <w:autoRedefine/>
    <w:uiPriority w:val="39"/>
    <w:unhideWhenUsed/>
    <w:rsid w:val="001C0EE4"/>
    <w:pPr>
      <w:spacing w:after="100"/>
    </w:pPr>
  </w:style>
  <w:style w:type="paragraph" w:styleId="TOC2">
    <w:name w:val="toc 2"/>
    <w:basedOn w:val="Normal"/>
    <w:next w:val="Normal"/>
    <w:autoRedefine/>
    <w:uiPriority w:val="39"/>
    <w:unhideWhenUsed/>
    <w:rsid w:val="001C0EE4"/>
    <w:pPr>
      <w:spacing w:after="100"/>
      <w:ind w:left="220"/>
    </w:pPr>
  </w:style>
  <w:style w:type="paragraph" w:styleId="TOC3">
    <w:name w:val="toc 3"/>
    <w:basedOn w:val="Normal"/>
    <w:next w:val="Normal"/>
    <w:autoRedefine/>
    <w:uiPriority w:val="39"/>
    <w:unhideWhenUsed/>
    <w:rsid w:val="001C0EE4"/>
    <w:pPr>
      <w:spacing w:after="100"/>
      <w:ind w:left="440"/>
    </w:pPr>
  </w:style>
  <w:style w:type="character" w:styleId="Hyperlink">
    <w:name w:val="Hyperlink"/>
    <w:basedOn w:val="DefaultParagraphFont"/>
    <w:uiPriority w:val="99"/>
    <w:unhideWhenUsed/>
    <w:rsid w:val="001C0EE4"/>
    <w:rPr>
      <w:color w:val="0000FF"/>
      <w:u w:val="single"/>
    </w:rPr>
  </w:style>
  <w:style w:type="paragraph" w:styleId="BalloonText">
    <w:name w:val="Balloon Text"/>
    <w:basedOn w:val="Normal"/>
    <w:link w:val="BalloonTextChar"/>
    <w:uiPriority w:val="99"/>
    <w:semiHidden/>
    <w:unhideWhenUsed/>
    <w:rsid w:val="001C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E4"/>
    <w:rPr>
      <w:rFonts w:ascii="Tahoma" w:hAnsi="Tahoma" w:cs="Tahoma"/>
      <w:sz w:val="16"/>
      <w:szCs w:val="16"/>
    </w:rPr>
  </w:style>
  <w:style w:type="paragraph" w:styleId="Header">
    <w:name w:val="header"/>
    <w:basedOn w:val="Normal"/>
    <w:link w:val="HeaderChar"/>
    <w:uiPriority w:val="99"/>
    <w:unhideWhenUsed/>
    <w:rsid w:val="00F3311A"/>
    <w:pPr>
      <w:tabs>
        <w:tab w:val="center" w:pos="4680"/>
        <w:tab w:val="right" w:pos="9360"/>
      </w:tabs>
    </w:pPr>
  </w:style>
  <w:style w:type="character" w:customStyle="1" w:styleId="HeaderChar">
    <w:name w:val="Header Char"/>
    <w:basedOn w:val="DefaultParagraphFont"/>
    <w:link w:val="Header"/>
    <w:uiPriority w:val="99"/>
    <w:rsid w:val="00F3311A"/>
    <w:rPr>
      <w:sz w:val="22"/>
      <w:szCs w:val="22"/>
    </w:rPr>
  </w:style>
  <w:style w:type="paragraph" w:styleId="Footer">
    <w:name w:val="footer"/>
    <w:basedOn w:val="Normal"/>
    <w:link w:val="FooterChar"/>
    <w:uiPriority w:val="99"/>
    <w:unhideWhenUsed/>
    <w:rsid w:val="00F3311A"/>
    <w:pPr>
      <w:tabs>
        <w:tab w:val="center" w:pos="4680"/>
        <w:tab w:val="right" w:pos="9360"/>
      </w:tabs>
    </w:pPr>
  </w:style>
  <w:style w:type="character" w:customStyle="1" w:styleId="FooterChar">
    <w:name w:val="Footer Char"/>
    <w:basedOn w:val="DefaultParagraphFont"/>
    <w:link w:val="Footer"/>
    <w:uiPriority w:val="99"/>
    <w:rsid w:val="00F3311A"/>
    <w:rPr>
      <w:sz w:val="22"/>
      <w:szCs w:val="22"/>
    </w:rPr>
  </w:style>
  <w:style w:type="character" w:styleId="FootnoteReference">
    <w:name w:val="footnote reference"/>
    <w:basedOn w:val="DefaultParagraphFont"/>
    <w:semiHidden/>
    <w:unhideWhenUsed/>
    <w:rsid w:val="007E6844"/>
    <w:rPr>
      <w:vertAlign w:val="superscript"/>
    </w:rPr>
  </w:style>
  <w:style w:type="paragraph" w:styleId="NormalWeb">
    <w:name w:val="Normal (Web)"/>
    <w:basedOn w:val="Normal"/>
    <w:uiPriority w:val="99"/>
    <w:unhideWhenUsed/>
    <w:rsid w:val="005137D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137DB"/>
    <w:rPr>
      <w:b/>
      <w:bCs/>
    </w:rPr>
  </w:style>
  <w:style w:type="character" w:styleId="Emphasis">
    <w:name w:val="Emphasis"/>
    <w:basedOn w:val="DefaultParagraphFont"/>
    <w:uiPriority w:val="20"/>
    <w:qFormat/>
    <w:rsid w:val="005137DB"/>
    <w:rPr>
      <w:i/>
      <w:iCs/>
    </w:rPr>
  </w:style>
  <w:style w:type="paragraph" w:styleId="FootnoteText">
    <w:name w:val="footnote text"/>
    <w:basedOn w:val="Normal"/>
    <w:link w:val="FootnoteTextChar"/>
    <w:semiHidden/>
    <w:rsid w:val="00A25A20"/>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semiHidden/>
    <w:rsid w:val="00A25A20"/>
    <w:rPr>
      <w:rFonts w:ascii="Arial" w:eastAsia="Times New Roman" w:hAnsi="Arial"/>
    </w:rPr>
  </w:style>
  <w:style w:type="paragraph" w:styleId="NoSpacing">
    <w:name w:val="No Spacing"/>
    <w:uiPriority w:val="1"/>
    <w:qFormat/>
    <w:rsid w:val="0099257E"/>
    <w:rPr>
      <w:sz w:val="22"/>
      <w:szCs w:val="22"/>
    </w:rPr>
  </w:style>
  <w:style w:type="character" w:styleId="FollowedHyperlink">
    <w:name w:val="FollowedHyperlink"/>
    <w:basedOn w:val="DefaultParagraphFont"/>
    <w:uiPriority w:val="99"/>
    <w:semiHidden/>
    <w:unhideWhenUsed/>
    <w:rsid w:val="00F537E1"/>
    <w:rPr>
      <w:color w:val="800080" w:themeColor="followedHyperlink"/>
      <w:u w:val="single"/>
    </w:rPr>
  </w:style>
  <w:style w:type="table" w:styleId="TableGrid">
    <w:name w:val="Table Grid"/>
    <w:basedOn w:val="TableNormal"/>
    <w:uiPriority w:val="59"/>
    <w:rsid w:val="00E92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6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C0"/>
    <w:pPr>
      <w:spacing w:after="200" w:line="276" w:lineRule="auto"/>
    </w:pPr>
    <w:rPr>
      <w:sz w:val="22"/>
      <w:szCs w:val="22"/>
    </w:rPr>
  </w:style>
  <w:style w:type="paragraph" w:styleId="Heading1">
    <w:name w:val="heading 1"/>
    <w:basedOn w:val="Normal"/>
    <w:next w:val="Normal"/>
    <w:link w:val="Heading1Char"/>
    <w:uiPriority w:val="9"/>
    <w:qFormat/>
    <w:rsid w:val="007A6A8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81C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14CD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1C0EE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6A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A6A8D"/>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7A6A8D"/>
    <w:pPr>
      <w:ind w:left="720"/>
      <w:contextualSpacing/>
    </w:pPr>
  </w:style>
  <w:style w:type="character" w:customStyle="1" w:styleId="Heading1Char">
    <w:name w:val="Heading 1 Char"/>
    <w:basedOn w:val="DefaultParagraphFont"/>
    <w:link w:val="Heading1"/>
    <w:uiPriority w:val="9"/>
    <w:rsid w:val="007A6A8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81CE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14CD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C0EE4"/>
    <w:rPr>
      <w:rFonts w:ascii="Cambria" w:eastAsia="Times New Roman" w:hAnsi="Cambria" w:cs="Times New Roman"/>
      <w:b/>
      <w:bCs/>
      <w:i/>
      <w:iCs/>
      <w:color w:val="4F81BD"/>
    </w:rPr>
  </w:style>
  <w:style w:type="paragraph" w:styleId="TOCHeading">
    <w:name w:val="TOC Heading"/>
    <w:basedOn w:val="Heading1"/>
    <w:next w:val="Normal"/>
    <w:uiPriority w:val="39"/>
    <w:semiHidden/>
    <w:unhideWhenUsed/>
    <w:qFormat/>
    <w:rsid w:val="001C0EE4"/>
    <w:pPr>
      <w:outlineLvl w:val="9"/>
    </w:pPr>
  </w:style>
  <w:style w:type="paragraph" w:styleId="TOC1">
    <w:name w:val="toc 1"/>
    <w:basedOn w:val="Normal"/>
    <w:next w:val="Normal"/>
    <w:autoRedefine/>
    <w:uiPriority w:val="39"/>
    <w:unhideWhenUsed/>
    <w:rsid w:val="001C0EE4"/>
    <w:pPr>
      <w:spacing w:after="100"/>
    </w:pPr>
  </w:style>
  <w:style w:type="paragraph" w:styleId="TOC2">
    <w:name w:val="toc 2"/>
    <w:basedOn w:val="Normal"/>
    <w:next w:val="Normal"/>
    <w:autoRedefine/>
    <w:uiPriority w:val="39"/>
    <w:unhideWhenUsed/>
    <w:rsid w:val="001C0EE4"/>
    <w:pPr>
      <w:spacing w:after="100"/>
      <w:ind w:left="220"/>
    </w:pPr>
  </w:style>
  <w:style w:type="paragraph" w:styleId="TOC3">
    <w:name w:val="toc 3"/>
    <w:basedOn w:val="Normal"/>
    <w:next w:val="Normal"/>
    <w:autoRedefine/>
    <w:uiPriority w:val="39"/>
    <w:unhideWhenUsed/>
    <w:rsid w:val="001C0EE4"/>
    <w:pPr>
      <w:spacing w:after="100"/>
      <w:ind w:left="440"/>
    </w:pPr>
  </w:style>
  <w:style w:type="character" w:styleId="Hyperlink">
    <w:name w:val="Hyperlink"/>
    <w:basedOn w:val="DefaultParagraphFont"/>
    <w:uiPriority w:val="99"/>
    <w:unhideWhenUsed/>
    <w:rsid w:val="001C0EE4"/>
    <w:rPr>
      <w:color w:val="0000FF"/>
      <w:u w:val="single"/>
    </w:rPr>
  </w:style>
  <w:style w:type="paragraph" w:styleId="BalloonText">
    <w:name w:val="Balloon Text"/>
    <w:basedOn w:val="Normal"/>
    <w:link w:val="BalloonTextChar"/>
    <w:uiPriority w:val="99"/>
    <w:semiHidden/>
    <w:unhideWhenUsed/>
    <w:rsid w:val="001C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E4"/>
    <w:rPr>
      <w:rFonts w:ascii="Tahoma" w:hAnsi="Tahoma" w:cs="Tahoma"/>
      <w:sz w:val="16"/>
      <w:szCs w:val="16"/>
    </w:rPr>
  </w:style>
  <w:style w:type="paragraph" w:styleId="Header">
    <w:name w:val="header"/>
    <w:basedOn w:val="Normal"/>
    <w:link w:val="HeaderChar"/>
    <w:uiPriority w:val="99"/>
    <w:unhideWhenUsed/>
    <w:rsid w:val="00F3311A"/>
    <w:pPr>
      <w:tabs>
        <w:tab w:val="center" w:pos="4680"/>
        <w:tab w:val="right" w:pos="9360"/>
      </w:tabs>
    </w:pPr>
  </w:style>
  <w:style w:type="character" w:customStyle="1" w:styleId="HeaderChar">
    <w:name w:val="Header Char"/>
    <w:basedOn w:val="DefaultParagraphFont"/>
    <w:link w:val="Header"/>
    <w:uiPriority w:val="99"/>
    <w:rsid w:val="00F3311A"/>
    <w:rPr>
      <w:sz w:val="22"/>
      <w:szCs w:val="22"/>
    </w:rPr>
  </w:style>
  <w:style w:type="paragraph" w:styleId="Footer">
    <w:name w:val="footer"/>
    <w:basedOn w:val="Normal"/>
    <w:link w:val="FooterChar"/>
    <w:uiPriority w:val="99"/>
    <w:unhideWhenUsed/>
    <w:rsid w:val="00F3311A"/>
    <w:pPr>
      <w:tabs>
        <w:tab w:val="center" w:pos="4680"/>
        <w:tab w:val="right" w:pos="9360"/>
      </w:tabs>
    </w:pPr>
  </w:style>
  <w:style w:type="character" w:customStyle="1" w:styleId="FooterChar">
    <w:name w:val="Footer Char"/>
    <w:basedOn w:val="DefaultParagraphFont"/>
    <w:link w:val="Footer"/>
    <w:uiPriority w:val="99"/>
    <w:rsid w:val="00F3311A"/>
    <w:rPr>
      <w:sz w:val="22"/>
      <w:szCs w:val="22"/>
    </w:rPr>
  </w:style>
  <w:style w:type="character" w:styleId="FootnoteReference">
    <w:name w:val="footnote reference"/>
    <w:basedOn w:val="DefaultParagraphFont"/>
    <w:semiHidden/>
    <w:unhideWhenUsed/>
    <w:rsid w:val="007E6844"/>
    <w:rPr>
      <w:vertAlign w:val="superscript"/>
    </w:rPr>
  </w:style>
  <w:style w:type="paragraph" w:styleId="NormalWeb">
    <w:name w:val="Normal (Web)"/>
    <w:basedOn w:val="Normal"/>
    <w:uiPriority w:val="99"/>
    <w:unhideWhenUsed/>
    <w:rsid w:val="005137D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137DB"/>
    <w:rPr>
      <w:b/>
      <w:bCs/>
    </w:rPr>
  </w:style>
  <w:style w:type="character" w:styleId="Emphasis">
    <w:name w:val="Emphasis"/>
    <w:basedOn w:val="DefaultParagraphFont"/>
    <w:uiPriority w:val="20"/>
    <w:qFormat/>
    <w:rsid w:val="005137DB"/>
    <w:rPr>
      <w:i/>
      <w:iCs/>
    </w:rPr>
  </w:style>
  <w:style w:type="paragraph" w:styleId="FootnoteText">
    <w:name w:val="footnote text"/>
    <w:basedOn w:val="Normal"/>
    <w:link w:val="FootnoteTextChar"/>
    <w:semiHidden/>
    <w:rsid w:val="00A25A20"/>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semiHidden/>
    <w:rsid w:val="00A25A20"/>
    <w:rPr>
      <w:rFonts w:ascii="Arial" w:eastAsia="Times New Roman" w:hAnsi="Arial"/>
    </w:rPr>
  </w:style>
  <w:style w:type="paragraph" w:styleId="NoSpacing">
    <w:name w:val="No Spacing"/>
    <w:uiPriority w:val="1"/>
    <w:qFormat/>
    <w:rsid w:val="0099257E"/>
    <w:rPr>
      <w:sz w:val="22"/>
      <w:szCs w:val="22"/>
    </w:rPr>
  </w:style>
  <w:style w:type="character" w:styleId="FollowedHyperlink">
    <w:name w:val="FollowedHyperlink"/>
    <w:basedOn w:val="DefaultParagraphFont"/>
    <w:uiPriority w:val="99"/>
    <w:semiHidden/>
    <w:unhideWhenUsed/>
    <w:rsid w:val="00F537E1"/>
    <w:rPr>
      <w:color w:val="800080" w:themeColor="followedHyperlink"/>
      <w:u w:val="single"/>
    </w:rPr>
  </w:style>
  <w:style w:type="table" w:styleId="TableGrid">
    <w:name w:val="Table Grid"/>
    <w:basedOn w:val="TableNormal"/>
    <w:uiPriority w:val="59"/>
    <w:rsid w:val="00E92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2756">
      <w:bodyDiv w:val="1"/>
      <w:marLeft w:val="0"/>
      <w:marRight w:val="0"/>
      <w:marTop w:val="0"/>
      <w:marBottom w:val="0"/>
      <w:divBdr>
        <w:top w:val="none" w:sz="0" w:space="0" w:color="auto"/>
        <w:left w:val="none" w:sz="0" w:space="0" w:color="auto"/>
        <w:bottom w:val="none" w:sz="0" w:space="0" w:color="auto"/>
        <w:right w:val="none" w:sz="0" w:space="0" w:color="auto"/>
      </w:divBdr>
    </w:div>
    <w:div w:id="8563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my.E.Anderson.Riemer@census.gov?subject=I%20would%20like%20more%20information%20about%20the%20DCMR%20Branch"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epi.econ.census.gov/index.php/response-improvement-research-staff/"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census.gov/srd/Economic_Directorate_Guidelines_on_Questionnaire_Design.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ck0002\Desktop\Findings%20and%20Recommendation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295057938946F486BA893A932084E7"/>
        <w:category>
          <w:name w:val="General"/>
          <w:gallery w:val="placeholder"/>
        </w:category>
        <w:types>
          <w:type w:val="bbPlcHdr"/>
        </w:types>
        <w:behaviors>
          <w:behavior w:val="content"/>
        </w:behaviors>
        <w:guid w:val="{DEA0AE12-46C4-472D-9231-F3E7960E6D4B}"/>
      </w:docPartPr>
      <w:docPartBody>
        <w:p w:rsidR="00B57833" w:rsidRDefault="00B57833" w:rsidP="00B57833">
          <w:pPr>
            <w:pStyle w:val="B2295057938946F486BA893A932084E7"/>
          </w:pPr>
          <w:r w:rsidRPr="0011479B">
            <w:rPr>
              <w:rStyle w:val="PlaceholderText"/>
            </w:rPr>
            <w:t>Choose an item.</w:t>
          </w:r>
        </w:p>
      </w:docPartBody>
    </w:docPart>
    <w:docPart>
      <w:docPartPr>
        <w:name w:val="0D0F05D857C04D0FAC49A19E075F0929"/>
        <w:category>
          <w:name w:val="General"/>
          <w:gallery w:val="placeholder"/>
        </w:category>
        <w:types>
          <w:type w:val="bbPlcHdr"/>
        </w:types>
        <w:behaviors>
          <w:behavior w:val="content"/>
        </w:behaviors>
        <w:guid w:val="{70E2DE43-7273-4122-87F6-4470D6D53542}"/>
      </w:docPartPr>
      <w:docPartBody>
        <w:p w:rsidR="00B57833" w:rsidRDefault="00B57833" w:rsidP="00B57833">
          <w:pPr>
            <w:pStyle w:val="0D0F05D857C04D0FAC49A19E075F0929"/>
          </w:pPr>
          <w:r w:rsidRPr="0011479B">
            <w:rPr>
              <w:rStyle w:val="PlaceholderText"/>
            </w:rPr>
            <w:t>Choose an item.</w:t>
          </w:r>
        </w:p>
      </w:docPartBody>
    </w:docPart>
    <w:docPart>
      <w:docPartPr>
        <w:name w:val="7ADB06D18C854793B712BE132BF0ED55"/>
        <w:category>
          <w:name w:val="General"/>
          <w:gallery w:val="placeholder"/>
        </w:category>
        <w:types>
          <w:type w:val="bbPlcHdr"/>
        </w:types>
        <w:behaviors>
          <w:behavior w:val="content"/>
        </w:behaviors>
        <w:guid w:val="{EE344669-37F2-44A0-B6A5-BDA079DD340F}"/>
      </w:docPartPr>
      <w:docPartBody>
        <w:p w:rsidR="00B57833" w:rsidRDefault="00B57833" w:rsidP="00B57833">
          <w:pPr>
            <w:pStyle w:val="7ADB06D18C854793B712BE132BF0ED55"/>
          </w:pPr>
          <w:r w:rsidRPr="0011479B">
            <w:rPr>
              <w:rStyle w:val="PlaceholderText"/>
            </w:rPr>
            <w:t>Choose an item.</w:t>
          </w:r>
        </w:p>
      </w:docPartBody>
    </w:docPart>
    <w:docPart>
      <w:docPartPr>
        <w:name w:val="7CA4571199324C228CE0CC8114449C2F"/>
        <w:category>
          <w:name w:val="General"/>
          <w:gallery w:val="placeholder"/>
        </w:category>
        <w:types>
          <w:type w:val="bbPlcHdr"/>
        </w:types>
        <w:behaviors>
          <w:behavior w:val="content"/>
        </w:behaviors>
        <w:guid w:val="{C1A51353-0520-495A-B0F1-0C03BEAAA821}"/>
      </w:docPartPr>
      <w:docPartBody>
        <w:p w:rsidR="00B57833" w:rsidRDefault="00B57833" w:rsidP="00B57833">
          <w:pPr>
            <w:pStyle w:val="7CA4571199324C228CE0CC8114449C2F"/>
          </w:pPr>
          <w:r w:rsidRPr="0011479B">
            <w:rPr>
              <w:rStyle w:val="PlaceholderText"/>
            </w:rPr>
            <w:t>Choose an item.</w:t>
          </w:r>
        </w:p>
      </w:docPartBody>
    </w:docPart>
    <w:docPart>
      <w:docPartPr>
        <w:name w:val="7670D7C7CC9643039612850B85ACAB04"/>
        <w:category>
          <w:name w:val="General"/>
          <w:gallery w:val="placeholder"/>
        </w:category>
        <w:types>
          <w:type w:val="bbPlcHdr"/>
        </w:types>
        <w:behaviors>
          <w:behavior w:val="content"/>
        </w:behaviors>
        <w:guid w:val="{699A2857-1BEF-4F7D-B7BA-E4FE3363FF50}"/>
      </w:docPartPr>
      <w:docPartBody>
        <w:p w:rsidR="00B57833" w:rsidRDefault="00B57833" w:rsidP="00B57833">
          <w:pPr>
            <w:pStyle w:val="7670D7C7CC9643039612850B85ACAB04"/>
          </w:pPr>
          <w:r w:rsidRPr="0011479B">
            <w:rPr>
              <w:rStyle w:val="PlaceholderText"/>
            </w:rPr>
            <w:t>Choose an item.</w:t>
          </w:r>
        </w:p>
      </w:docPartBody>
    </w:docPart>
    <w:docPart>
      <w:docPartPr>
        <w:name w:val="A24FB564B69D4E8CAF407FD0EEDE4D5A"/>
        <w:category>
          <w:name w:val="General"/>
          <w:gallery w:val="placeholder"/>
        </w:category>
        <w:types>
          <w:type w:val="bbPlcHdr"/>
        </w:types>
        <w:behaviors>
          <w:behavior w:val="content"/>
        </w:behaviors>
        <w:guid w:val="{178491E2-7742-486F-B283-CABD584C0A9D}"/>
      </w:docPartPr>
      <w:docPartBody>
        <w:p w:rsidR="00B57833" w:rsidRDefault="00B57833" w:rsidP="00B57833">
          <w:pPr>
            <w:pStyle w:val="A24FB564B69D4E8CAF407FD0EEDE4D5A"/>
          </w:pPr>
          <w:r w:rsidRPr="0011479B">
            <w:rPr>
              <w:rStyle w:val="PlaceholderText"/>
            </w:rPr>
            <w:t>Choose an item.</w:t>
          </w:r>
        </w:p>
      </w:docPartBody>
    </w:docPart>
    <w:docPart>
      <w:docPartPr>
        <w:name w:val="1EF24328CC484158A70E4F71D40508C0"/>
        <w:category>
          <w:name w:val="General"/>
          <w:gallery w:val="placeholder"/>
        </w:category>
        <w:types>
          <w:type w:val="bbPlcHdr"/>
        </w:types>
        <w:behaviors>
          <w:behavior w:val="content"/>
        </w:behaviors>
        <w:guid w:val="{F5DC40F3-6B81-4E64-85FC-221768200672}"/>
      </w:docPartPr>
      <w:docPartBody>
        <w:p w:rsidR="00B57833" w:rsidRDefault="00B57833" w:rsidP="00B57833">
          <w:pPr>
            <w:pStyle w:val="1EF24328CC484158A70E4F71D40508C0"/>
          </w:pPr>
          <w:r w:rsidRPr="0011479B">
            <w:rPr>
              <w:rStyle w:val="PlaceholderText"/>
            </w:rPr>
            <w:t>Choose an item.</w:t>
          </w:r>
        </w:p>
      </w:docPartBody>
    </w:docPart>
    <w:docPart>
      <w:docPartPr>
        <w:name w:val="3F45B14BAC404A51A74188591BCD3F22"/>
        <w:category>
          <w:name w:val="General"/>
          <w:gallery w:val="placeholder"/>
        </w:category>
        <w:types>
          <w:type w:val="bbPlcHdr"/>
        </w:types>
        <w:behaviors>
          <w:behavior w:val="content"/>
        </w:behaviors>
        <w:guid w:val="{E06BD526-B191-4D7A-93C8-F17F84F06703}"/>
      </w:docPartPr>
      <w:docPartBody>
        <w:p w:rsidR="00B57833" w:rsidRDefault="00B57833" w:rsidP="00B57833">
          <w:pPr>
            <w:pStyle w:val="3F45B14BAC404A51A74188591BCD3F22"/>
          </w:pPr>
          <w:r w:rsidRPr="0011479B">
            <w:rPr>
              <w:rStyle w:val="PlaceholderText"/>
            </w:rPr>
            <w:t>Choose an item.</w:t>
          </w:r>
        </w:p>
      </w:docPartBody>
    </w:docPart>
    <w:docPart>
      <w:docPartPr>
        <w:name w:val="35749675711A44E9BD0E4A059EB86150"/>
        <w:category>
          <w:name w:val="General"/>
          <w:gallery w:val="placeholder"/>
        </w:category>
        <w:types>
          <w:type w:val="bbPlcHdr"/>
        </w:types>
        <w:behaviors>
          <w:behavior w:val="content"/>
        </w:behaviors>
        <w:guid w:val="{B6727B45-F608-4E27-94ED-4CAD307C1A72}"/>
      </w:docPartPr>
      <w:docPartBody>
        <w:p w:rsidR="00B57833" w:rsidRDefault="00B57833" w:rsidP="00B57833">
          <w:pPr>
            <w:pStyle w:val="35749675711A44E9BD0E4A059EB86150"/>
          </w:pPr>
          <w:r w:rsidRPr="0011479B">
            <w:rPr>
              <w:rStyle w:val="PlaceholderText"/>
            </w:rPr>
            <w:t>Choose an item.</w:t>
          </w:r>
        </w:p>
      </w:docPartBody>
    </w:docPart>
    <w:docPart>
      <w:docPartPr>
        <w:name w:val="353BE773D4EC4F67AE3A238760AFFD69"/>
        <w:category>
          <w:name w:val="General"/>
          <w:gallery w:val="placeholder"/>
        </w:category>
        <w:types>
          <w:type w:val="bbPlcHdr"/>
        </w:types>
        <w:behaviors>
          <w:behavior w:val="content"/>
        </w:behaviors>
        <w:guid w:val="{AF12DDB0-489E-4570-828D-B5DD0A267D8E}"/>
      </w:docPartPr>
      <w:docPartBody>
        <w:p w:rsidR="00B57833" w:rsidRDefault="00B57833" w:rsidP="00B57833">
          <w:pPr>
            <w:pStyle w:val="353BE773D4EC4F67AE3A238760AFFD69"/>
          </w:pPr>
          <w:r w:rsidRPr="0011479B">
            <w:rPr>
              <w:rStyle w:val="PlaceholderText"/>
            </w:rPr>
            <w:t>Choose an item.</w:t>
          </w:r>
        </w:p>
      </w:docPartBody>
    </w:docPart>
    <w:docPart>
      <w:docPartPr>
        <w:name w:val="A1305463FFA04ABBB8F82CA7D2069C6A"/>
        <w:category>
          <w:name w:val="General"/>
          <w:gallery w:val="placeholder"/>
        </w:category>
        <w:types>
          <w:type w:val="bbPlcHdr"/>
        </w:types>
        <w:behaviors>
          <w:behavior w:val="content"/>
        </w:behaviors>
        <w:guid w:val="{AEF65528-927E-4FF8-A7F4-9E34CBFE7823}"/>
      </w:docPartPr>
      <w:docPartBody>
        <w:p w:rsidR="00B57833" w:rsidRDefault="00B57833" w:rsidP="00B57833">
          <w:pPr>
            <w:pStyle w:val="A1305463FFA04ABBB8F82CA7D2069C6A"/>
          </w:pPr>
          <w:r w:rsidRPr="0011479B">
            <w:rPr>
              <w:rStyle w:val="PlaceholderText"/>
            </w:rPr>
            <w:t>Choose an item.</w:t>
          </w:r>
        </w:p>
      </w:docPartBody>
    </w:docPart>
    <w:docPart>
      <w:docPartPr>
        <w:name w:val="99B1BA9A01834FBF9E126033EF3F2B6D"/>
        <w:category>
          <w:name w:val="General"/>
          <w:gallery w:val="placeholder"/>
        </w:category>
        <w:types>
          <w:type w:val="bbPlcHdr"/>
        </w:types>
        <w:behaviors>
          <w:behavior w:val="content"/>
        </w:behaviors>
        <w:guid w:val="{0DF47AC6-22E0-4C19-AA32-AC30A4D67E1C}"/>
      </w:docPartPr>
      <w:docPartBody>
        <w:p w:rsidR="00B57833" w:rsidRDefault="00B57833" w:rsidP="00B57833">
          <w:pPr>
            <w:pStyle w:val="99B1BA9A01834FBF9E126033EF3F2B6D"/>
          </w:pPr>
          <w:r w:rsidRPr="0011479B">
            <w:rPr>
              <w:rStyle w:val="PlaceholderText"/>
            </w:rPr>
            <w:t>Choose an item.</w:t>
          </w:r>
        </w:p>
      </w:docPartBody>
    </w:docPart>
    <w:docPart>
      <w:docPartPr>
        <w:name w:val="B70150D3E97D47708B041E26EA8DFAE4"/>
        <w:category>
          <w:name w:val="General"/>
          <w:gallery w:val="placeholder"/>
        </w:category>
        <w:types>
          <w:type w:val="bbPlcHdr"/>
        </w:types>
        <w:behaviors>
          <w:behavior w:val="content"/>
        </w:behaviors>
        <w:guid w:val="{E08C9ECD-E176-4F1A-9787-E1C1545A635F}"/>
      </w:docPartPr>
      <w:docPartBody>
        <w:p w:rsidR="00B57833" w:rsidRDefault="00B57833" w:rsidP="00B57833">
          <w:pPr>
            <w:pStyle w:val="B70150D3E97D47708B041E26EA8DFAE4"/>
          </w:pPr>
          <w:r w:rsidRPr="0011479B">
            <w:rPr>
              <w:rStyle w:val="PlaceholderText"/>
            </w:rPr>
            <w:t>Choose an item.</w:t>
          </w:r>
        </w:p>
      </w:docPartBody>
    </w:docPart>
    <w:docPart>
      <w:docPartPr>
        <w:name w:val="DD6B0B58926046ACB9028966A5C54126"/>
        <w:category>
          <w:name w:val="General"/>
          <w:gallery w:val="placeholder"/>
        </w:category>
        <w:types>
          <w:type w:val="bbPlcHdr"/>
        </w:types>
        <w:behaviors>
          <w:behavior w:val="content"/>
        </w:behaviors>
        <w:guid w:val="{24D557D5-31E3-4659-8A4B-A022BBAD91F9}"/>
      </w:docPartPr>
      <w:docPartBody>
        <w:p w:rsidR="00B57833" w:rsidRDefault="00B57833" w:rsidP="00B57833">
          <w:pPr>
            <w:pStyle w:val="DD6B0B58926046ACB9028966A5C54126"/>
          </w:pPr>
          <w:r w:rsidRPr="0011479B">
            <w:rPr>
              <w:rStyle w:val="PlaceholderText"/>
            </w:rPr>
            <w:t>Choose an item.</w:t>
          </w:r>
        </w:p>
      </w:docPartBody>
    </w:docPart>
    <w:docPart>
      <w:docPartPr>
        <w:name w:val="A041B01B19B14BAB95E6D447FCCEC684"/>
        <w:category>
          <w:name w:val="General"/>
          <w:gallery w:val="placeholder"/>
        </w:category>
        <w:types>
          <w:type w:val="bbPlcHdr"/>
        </w:types>
        <w:behaviors>
          <w:behavior w:val="content"/>
        </w:behaviors>
        <w:guid w:val="{B6E0F80F-86CF-44E8-B3EF-D95B15A61543}"/>
      </w:docPartPr>
      <w:docPartBody>
        <w:p w:rsidR="00B57833" w:rsidRDefault="00B57833" w:rsidP="00B57833">
          <w:pPr>
            <w:pStyle w:val="A041B01B19B14BAB95E6D447FCCEC684"/>
          </w:pPr>
          <w:r w:rsidRPr="0011479B">
            <w:rPr>
              <w:rStyle w:val="PlaceholderText"/>
            </w:rPr>
            <w:t>Choose an item.</w:t>
          </w:r>
        </w:p>
      </w:docPartBody>
    </w:docPart>
    <w:docPart>
      <w:docPartPr>
        <w:name w:val="DBB853BCF1CD42928F63A58407C1CBA0"/>
        <w:category>
          <w:name w:val="General"/>
          <w:gallery w:val="placeholder"/>
        </w:category>
        <w:types>
          <w:type w:val="bbPlcHdr"/>
        </w:types>
        <w:behaviors>
          <w:behavior w:val="content"/>
        </w:behaviors>
        <w:guid w:val="{9750466E-70F3-4BC2-91A6-61DF7AF3364F}"/>
      </w:docPartPr>
      <w:docPartBody>
        <w:p w:rsidR="00B57833" w:rsidRDefault="00B57833" w:rsidP="00B57833">
          <w:pPr>
            <w:pStyle w:val="DBB853BCF1CD42928F63A58407C1CBA0"/>
          </w:pPr>
          <w:r w:rsidRPr="0011479B">
            <w:rPr>
              <w:rStyle w:val="PlaceholderText"/>
            </w:rPr>
            <w:t>Choose an item.</w:t>
          </w:r>
        </w:p>
      </w:docPartBody>
    </w:docPart>
    <w:docPart>
      <w:docPartPr>
        <w:name w:val="7127720C1F394D7092615707DF350CE1"/>
        <w:category>
          <w:name w:val="General"/>
          <w:gallery w:val="placeholder"/>
        </w:category>
        <w:types>
          <w:type w:val="bbPlcHdr"/>
        </w:types>
        <w:behaviors>
          <w:behavior w:val="content"/>
        </w:behaviors>
        <w:guid w:val="{B291DA6D-5332-43C8-8B70-C4D3A78AE2B2}"/>
      </w:docPartPr>
      <w:docPartBody>
        <w:p w:rsidR="00B57833" w:rsidRDefault="00B57833" w:rsidP="00B57833">
          <w:pPr>
            <w:pStyle w:val="7127720C1F394D7092615707DF350CE1"/>
          </w:pPr>
          <w:r w:rsidRPr="0011479B">
            <w:rPr>
              <w:rStyle w:val="PlaceholderText"/>
            </w:rPr>
            <w:t>Choose an item.</w:t>
          </w:r>
        </w:p>
      </w:docPartBody>
    </w:docPart>
    <w:docPart>
      <w:docPartPr>
        <w:name w:val="45F71C7BF9F2488AA296C357F79BECC6"/>
        <w:category>
          <w:name w:val="General"/>
          <w:gallery w:val="placeholder"/>
        </w:category>
        <w:types>
          <w:type w:val="bbPlcHdr"/>
        </w:types>
        <w:behaviors>
          <w:behavior w:val="content"/>
        </w:behaviors>
        <w:guid w:val="{75AC87EA-8823-4691-B235-B9F98C78B648}"/>
      </w:docPartPr>
      <w:docPartBody>
        <w:p w:rsidR="00B57833" w:rsidRDefault="00B57833" w:rsidP="00B57833">
          <w:pPr>
            <w:pStyle w:val="45F71C7BF9F2488AA296C357F79BECC6"/>
          </w:pPr>
          <w:r w:rsidRPr="0011479B">
            <w:rPr>
              <w:rStyle w:val="PlaceholderText"/>
            </w:rPr>
            <w:t>Choose an item.</w:t>
          </w:r>
        </w:p>
      </w:docPartBody>
    </w:docPart>
    <w:docPart>
      <w:docPartPr>
        <w:name w:val="4CA67A660D1E4A758C7FE8161E676667"/>
        <w:category>
          <w:name w:val="General"/>
          <w:gallery w:val="placeholder"/>
        </w:category>
        <w:types>
          <w:type w:val="bbPlcHdr"/>
        </w:types>
        <w:behaviors>
          <w:behavior w:val="content"/>
        </w:behaviors>
        <w:guid w:val="{1E328E98-864E-4D54-80F4-95B7A427D919}"/>
      </w:docPartPr>
      <w:docPartBody>
        <w:p w:rsidR="00B57833" w:rsidRDefault="00B57833" w:rsidP="00B57833">
          <w:pPr>
            <w:pStyle w:val="4CA67A660D1E4A758C7FE8161E676667"/>
          </w:pPr>
          <w:r w:rsidRPr="0011479B">
            <w:rPr>
              <w:rStyle w:val="PlaceholderText"/>
            </w:rPr>
            <w:t>Choose an item.</w:t>
          </w:r>
        </w:p>
      </w:docPartBody>
    </w:docPart>
    <w:docPart>
      <w:docPartPr>
        <w:name w:val="E9B420CFA2E645D2896FA64F3CC50B88"/>
        <w:category>
          <w:name w:val="General"/>
          <w:gallery w:val="placeholder"/>
        </w:category>
        <w:types>
          <w:type w:val="bbPlcHdr"/>
        </w:types>
        <w:behaviors>
          <w:behavior w:val="content"/>
        </w:behaviors>
        <w:guid w:val="{36212361-8184-4758-836C-A63F6D693E1F}"/>
      </w:docPartPr>
      <w:docPartBody>
        <w:p w:rsidR="00B57833" w:rsidRDefault="00B57833" w:rsidP="00B57833">
          <w:pPr>
            <w:pStyle w:val="E9B420CFA2E645D2896FA64F3CC50B88"/>
          </w:pPr>
          <w:r w:rsidRPr="0011479B">
            <w:rPr>
              <w:rStyle w:val="PlaceholderText"/>
            </w:rPr>
            <w:t>Choose an item.</w:t>
          </w:r>
        </w:p>
      </w:docPartBody>
    </w:docPart>
    <w:docPart>
      <w:docPartPr>
        <w:name w:val="DB3E2A96C6964097997361605CC6005C"/>
        <w:category>
          <w:name w:val="General"/>
          <w:gallery w:val="placeholder"/>
        </w:category>
        <w:types>
          <w:type w:val="bbPlcHdr"/>
        </w:types>
        <w:behaviors>
          <w:behavior w:val="content"/>
        </w:behaviors>
        <w:guid w:val="{9341349D-64FF-4D6D-A51E-9EB7E4DE66E6}"/>
      </w:docPartPr>
      <w:docPartBody>
        <w:p w:rsidR="00B57833" w:rsidRDefault="00B57833" w:rsidP="00B57833">
          <w:pPr>
            <w:pStyle w:val="DB3E2A96C6964097997361605CC6005C"/>
          </w:pPr>
          <w:r w:rsidRPr="0011479B">
            <w:rPr>
              <w:rStyle w:val="PlaceholderText"/>
            </w:rPr>
            <w:t>Choose an item.</w:t>
          </w:r>
        </w:p>
      </w:docPartBody>
    </w:docPart>
    <w:docPart>
      <w:docPartPr>
        <w:name w:val="1565BB143E004B588CD4B5347DF0C06A"/>
        <w:category>
          <w:name w:val="General"/>
          <w:gallery w:val="placeholder"/>
        </w:category>
        <w:types>
          <w:type w:val="bbPlcHdr"/>
        </w:types>
        <w:behaviors>
          <w:behavior w:val="content"/>
        </w:behaviors>
        <w:guid w:val="{EAB0E35D-4FD7-4277-A697-C5C9EDEDC085}"/>
      </w:docPartPr>
      <w:docPartBody>
        <w:p w:rsidR="00B57833" w:rsidRDefault="00B57833" w:rsidP="00B57833">
          <w:pPr>
            <w:pStyle w:val="1565BB143E004B588CD4B5347DF0C06A"/>
          </w:pPr>
          <w:r w:rsidRPr="0011479B">
            <w:rPr>
              <w:rStyle w:val="PlaceholderText"/>
            </w:rPr>
            <w:t>Choose an item.</w:t>
          </w:r>
        </w:p>
      </w:docPartBody>
    </w:docPart>
    <w:docPart>
      <w:docPartPr>
        <w:name w:val="816BA8CB707442B38B96B4E62623BD6A"/>
        <w:category>
          <w:name w:val="General"/>
          <w:gallery w:val="placeholder"/>
        </w:category>
        <w:types>
          <w:type w:val="bbPlcHdr"/>
        </w:types>
        <w:behaviors>
          <w:behavior w:val="content"/>
        </w:behaviors>
        <w:guid w:val="{7FCF61CD-CA18-4287-A732-359755C320E5}"/>
      </w:docPartPr>
      <w:docPartBody>
        <w:p w:rsidR="00B57833" w:rsidRDefault="00B57833" w:rsidP="00B57833">
          <w:pPr>
            <w:pStyle w:val="816BA8CB707442B38B96B4E62623BD6A"/>
          </w:pPr>
          <w:r w:rsidRPr="0011479B">
            <w:rPr>
              <w:rStyle w:val="PlaceholderText"/>
            </w:rPr>
            <w:t>Choose an item.</w:t>
          </w:r>
        </w:p>
      </w:docPartBody>
    </w:docPart>
    <w:docPart>
      <w:docPartPr>
        <w:name w:val="636432D607CC4841A9DF99E57B9629CD"/>
        <w:category>
          <w:name w:val="General"/>
          <w:gallery w:val="placeholder"/>
        </w:category>
        <w:types>
          <w:type w:val="bbPlcHdr"/>
        </w:types>
        <w:behaviors>
          <w:behavior w:val="content"/>
        </w:behaviors>
        <w:guid w:val="{C0EE0D3C-1F49-457B-A7EE-FE3B24F3FAF3}"/>
      </w:docPartPr>
      <w:docPartBody>
        <w:p w:rsidR="00B57833" w:rsidRDefault="00B57833" w:rsidP="00B57833">
          <w:pPr>
            <w:pStyle w:val="636432D607CC4841A9DF99E57B9629CD"/>
          </w:pPr>
          <w:r w:rsidRPr="0011479B">
            <w:rPr>
              <w:rStyle w:val="PlaceholderText"/>
            </w:rPr>
            <w:t>Choose an item.</w:t>
          </w:r>
        </w:p>
      </w:docPartBody>
    </w:docPart>
    <w:docPart>
      <w:docPartPr>
        <w:name w:val="E78C17570FDB44ED88634C61A7CA7E25"/>
        <w:category>
          <w:name w:val="General"/>
          <w:gallery w:val="placeholder"/>
        </w:category>
        <w:types>
          <w:type w:val="bbPlcHdr"/>
        </w:types>
        <w:behaviors>
          <w:behavior w:val="content"/>
        </w:behaviors>
        <w:guid w:val="{C8DC4806-D844-4163-9364-5DA59B42CE19}"/>
      </w:docPartPr>
      <w:docPartBody>
        <w:p w:rsidR="00B57833" w:rsidRDefault="00B57833" w:rsidP="00B57833">
          <w:pPr>
            <w:pStyle w:val="E78C17570FDB44ED88634C61A7CA7E25"/>
          </w:pPr>
          <w:r w:rsidRPr="0011479B">
            <w:rPr>
              <w:rStyle w:val="PlaceholderText"/>
            </w:rPr>
            <w:t>Choose an item.</w:t>
          </w:r>
        </w:p>
      </w:docPartBody>
    </w:docPart>
    <w:docPart>
      <w:docPartPr>
        <w:name w:val="C86AF56AEABF41A0AFA2D0D4FF2B4746"/>
        <w:category>
          <w:name w:val="General"/>
          <w:gallery w:val="placeholder"/>
        </w:category>
        <w:types>
          <w:type w:val="bbPlcHdr"/>
        </w:types>
        <w:behaviors>
          <w:behavior w:val="content"/>
        </w:behaviors>
        <w:guid w:val="{55082878-2584-498B-8D00-447459A22741}"/>
      </w:docPartPr>
      <w:docPartBody>
        <w:p w:rsidR="00B57833" w:rsidRDefault="00B57833" w:rsidP="00B57833">
          <w:pPr>
            <w:pStyle w:val="C86AF56AEABF41A0AFA2D0D4FF2B4746"/>
          </w:pPr>
          <w:r w:rsidRPr="0011479B">
            <w:rPr>
              <w:rStyle w:val="PlaceholderText"/>
            </w:rPr>
            <w:t>Choose an item.</w:t>
          </w:r>
        </w:p>
      </w:docPartBody>
    </w:docPart>
    <w:docPart>
      <w:docPartPr>
        <w:name w:val="680FEDFA7AB14A2D8B8CB81B3993EE3F"/>
        <w:category>
          <w:name w:val="General"/>
          <w:gallery w:val="placeholder"/>
        </w:category>
        <w:types>
          <w:type w:val="bbPlcHdr"/>
        </w:types>
        <w:behaviors>
          <w:behavior w:val="content"/>
        </w:behaviors>
        <w:guid w:val="{225D76A5-204F-4022-8136-0B449868CC79}"/>
      </w:docPartPr>
      <w:docPartBody>
        <w:p w:rsidR="00B57833" w:rsidRDefault="00B57833" w:rsidP="00B57833">
          <w:pPr>
            <w:pStyle w:val="680FEDFA7AB14A2D8B8CB81B3993EE3F"/>
          </w:pPr>
          <w:r w:rsidRPr="0011479B">
            <w:rPr>
              <w:rStyle w:val="PlaceholderText"/>
            </w:rPr>
            <w:t>Choose an item.</w:t>
          </w:r>
        </w:p>
      </w:docPartBody>
    </w:docPart>
    <w:docPart>
      <w:docPartPr>
        <w:name w:val="D5FD3211248A4A748164F0002A5D5397"/>
        <w:category>
          <w:name w:val="General"/>
          <w:gallery w:val="placeholder"/>
        </w:category>
        <w:types>
          <w:type w:val="bbPlcHdr"/>
        </w:types>
        <w:behaviors>
          <w:behavior w:val="content"/>
        </w:behaviors>
        <w:guid w:val="{D98EED1D-5FD2-4066-B19F-93557F1666EF}"/>
      </w:docPartPr>
      <w:docPartBody>
        <w:p w:rsidR="00B57833" w:rsidRDefault="00B57833" w:rsidP="00B57833">
          <w:pPr>
            <w:pStyle w:val="D5FD3211248A4A748164F0002A5D5397"/>
          </w:pPr>
          <w:r w:rsidRPr="001147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D6"/>
    <w:rsid w:val="00325CFD"/>
    <w:rsid w:val="006059D6"/>
    <w:rsid w:val="00B5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33"/>
    <w:rPr>
      <w:color w:val="808080"/>
    </w:rPr>
  </w:style>
  <w:style w:type="paragraph" w:customStyle="1" w:styleId="2D65B96C22684F708684B799A981A036">
    <w:name w:val="2D65B96C22684F708684B799A981A036"/>
    <w:rsid w:val="006059D6"/>
    <w:rPr>
      <w:rFonts w:ascii="Calibri" w:eastAsia="Calibri" w:hAnsi="Calibri" w:cs="Times New Roman"/>
    </w:rPr>
  </w:style>
  <w:style w:type="paragraph" w:customStyle="1" w:styleId="2FE763B7F5354FFA8737C11B3D50D74A">
    <w:name w:val="2FE763B7F5354FFA8737C11B3D50D74A"/>
    <w:rsid w:val="006059D6"/>
  </w:style>
  <w:style w:type="paragraph" w:customStyle="1" w:styleId="43AFBA421CB0441F862390318D4ED593">
    <w:name w:val="43AFBA421CB0441F862390318D4ED593"/>
    <w:rsid w:val="006059D6"/>
  </w:style>
  <w:style w:type="paragraph" w:customStyle="1" w:styleId="1A6279C5BFF341E8A64A6B7094BA80F4">
    <w:name w:val="1A6279C5BFF341E8A64A6B7094BA80F4"/>
    <w:rsid w:val="006059D6"/>
  </w:style>
  <w:style w:type="paragraph" w:customStyle="1" w:styleId="9485014AF27D412883F63C13C4C4F988">
    <w:name w:val="9485014AF27D412883F63C13C4C4F988"/>
    <w:rsid w:val="006059D6"/>
  </w:style>
  <w:style w:type="paragraph" w:customStyle="1" w:styleId="0F621B3C7ACC4E7DB1613300722644E3">
    <w:name w:val="0F621B3C7ACC4E7DB1613300722644E3"/>
    <w:rsid w:val="006059D6"/>
  </w:style>
  <w:style w:type="paragraph" w:customStyle="1" w:styleId="7088CE5F9E0D4697986632DDE4505743">
    <w:name w:val="7088CE5F9E0D4697986632DDE4505743"/>
    <w:rsid w:val="006059D6"/>
  </w:style>
  <w:style w:type="paragraph" w:customStyle="1" w:styleId="E702EA4F41FC41758B71E1208D36DD01">
    <w:name w:val="E702EA4F41FC41758B71E1208D36DD01"/>
    <w:rsid w:val="006059D6"/>
  </w:style>
  <w:style w:type="paragraph" w:customStyle="1" w:styleId="29277631DC8343E281E8224F36094D26">
    <w:name w:val="29277631DC8343E281E8224F36094D26"/>
    <w:rsid w:val="006059D6"/>
  </w:style>
  <w:style w:type="paragraph" w:customStyle="1" w:styleId="733706983F0F43E98B1148A131C80930">
    <w:name w:val="733706983F0F43E98B1148A131C80930"/>
    <w:rsid w:val="006059D6"/>
  </w:style>
  <w:style w:type="paragraph" w:customStyle="1" w:styleId="03252AD57D0E4D4996BC6E19A1DF203B">
    <w:name w:val="03252AD57D0E4D4996BC6E19A1DF203B"/>
    <w:rsid w:val="006059D6"/>
  </w:style>
  <w:style w:type="paragraph" w:customStyle="1" w:styleId="D87119CCEA984A6F969AF5C0186F0CBE">
    <w:name w:val="D87119CCEA984A6F969AF5C0186F0CBE"/>
    <w:rsid w:val="006059D6"/>
  </w:style>
  <w:style w:type="paragraph" w:customStyle="1" w:styleId="2AF91A60277F4EFE86F5C44246890B69">
    <w:name w:val="2AF91A60277F4EFE86F5C44246890B69"/>
    <w:rsid w:val="006059D6"/>
  </w:style>
  <w:style w:type="paragraph" w:customStyle="1" w:styleId="A6601D22FD3A4E7C89845BCCDBF1F0CC">
    <w:name w:val="A6601D22FD3A4E7C89845BCCDBF1F0CC"/>
    <w:rsid w:val="006059D6"/>
  </w:style>
  <w:style w:type="paragraph" w:customStyle="1" w:styleId="048EBA6D21AA4A22831DAA340DE3774F">
    <w:name w:val="048EBA6D21AA4A22831DAA340DE3774F"/>
    <w:rsid w:val="006059D6"/>
  </w:style>
  <w:style w:type="paragraph" w:customStyle="1" w:styleId="07EA7D3CC4D14390B6A00850AD0D5F51">
    <w:name w:val="07EA7D3CC4D14390B6A00850AD0D5F51"/>
    <w:rsid w:val="006059D6"/>
  </w:style>
  <w:style w:type="paragraph" w:customStyle="1" w:styleId="CD3675C11D924C04931BDAA455BC0062">
    <w:name w:val="CD3675C11D924C04931BDAA455BC0062"/>
    <w:rsid w:val="006059D6"/>
  </w:style>
  <w:style w:type="paragraph" w:customStyle="1" w:styleId="1B3950E15D114CCCAF459EB1808DBF1F">
    <w:name w:val="1B3950E15D114CCCAF459EB1808DBF1F"/>
    <w:rsid w:val="006059D6"/>
  </w:style>
  <w:style w:type="paragraph" w:customStyle="1" w:styleId="FD8E0B3A685C4176A30E16FF85A9970F">
    <w:name w:val="FD8E0B3A685C4176A30E16FF85A9970F"/>
    <w:rsid w:val="006059D6"/>
  </w:style>
  <w:style w:type="paragraph" w:customStyle="1" w:styleId="1D855295776748ACA32AC3FDFBE286E2">
    <w:name w:val="1D855295776748ACA32AC3FDFBE286E2"/>
    <w:rsid w:val="006059D6"/>
  </w:style>
  <w:style w:type="paragraph" w:customStyle="1" w:styleId="CE352C2860084265BD1FB28ABFD484F4">
    <w:name w:val="CE352C2860084265BD1FB28ABFD484F4"/>
    <w:rsid w:val="006059D6"/>
  </w:style>
  <w:style w:type="paragraph" w:customStyle="1" w:styleId="6BBA9EBAC9D440C18DB47173B8A9F7C6">
    <w:name w:val="6BBA9EBAC9D440C18DB47173B8A9F7C6"/>
    <w:rsid w:val="006059D6"/>
  </w:style>
  <w:style w:type="paragraph" w:customStyle="1" w:styleId="5861DD0A8AF34FBE900903C87F24B601">
    <w:name w:val="5861DD0A8AF34FBE900903C87F24B601"/>
    <w:rsid w:val="006059D6"/>
  </w:style>
  <w:style w:type="paragraph" w:customStyle="1" w:styleId="3E88CA5BC87B4C55A43B4E7F7CC6AD1F">
    <w:name w:val="3E88CA5BC87B4C55A43B4E7F7CC6AD1F"/>
    <w:rsid w:val="006059D6"/>
  </w:style>
  <w:style w:type="paragraph" w:customStyle="1" w:styleId="6A89A92583424AD3B52457207625FF32">
    <w:name w:val="6A89A92583424AD3B52457207625FF32"/>
    <w:rsid w:val="006059D6"/>
  </w:style>
  <w:style w:type="paragraph" w:customStyle="1" w:styleId="365EB5EB0A6F4C048AA135F65E73A51D">
    <w:name w:val="365EB5EB0A6F4C048AA135F65E73A51D"/>
    <w:rsid w:val="006059D6"/>
  </w:style>
  <w:style w:type="paragraph" w:customStyle="1" w:styleId="B3AB15B7B05847D0BC78EAE4BC063EEC">
    <w:name w:val="B3AB15B7B05847D0BC78EAE4BC063EEC"/>
    <w:rsid w:val="006059D6"/>
  </w:style>
  <w:style w:type="paragraph" w:customStyle="1" w:styleId="D57969F2971948F2BB6B956CAAC16FA3">
    <w:name w:val="D57969F2971948F2BB6B956CAAC16FA3"/>
    <w:rsid w:val="006059D6"/>
  </w:style>
  <w:style w:type="paragraph" w:customStyle="1" w:styleId="D28AE2465910411289E440C754E2C99A">
    <w:name w:val="D28AE2465910411289E440C754E2C99A"/>
    <w:rsid w:val="006059D6"/>
  </w:style>
  <w:style w:type="paragraph" w:customStyle="1" w:styleId="05FD0BA237ED4FD0AEF86F124125DD8E">
    <w:name w:val="05FD0BA237ED4FD0AEF86F124125DD8E"/>
    <w:rsid w:val="006059D6"/>
  </w:style>
  <w:style w:type="paragraph" w:customStyle="1" w:styleId="55DA21BD1C6F4473A3D59F93E1990AE0">
    <w:name w:val="55DA21BD1C6F4473A3D59F93E1990AE0"/>
    <w:rsid w:val="006059D6"/>
  </w:style>
  <w:style w:type="paragraph" w:customStyle="1" w:styleId="42BE47E95DF149C8A9CD808AF00D86C8">
    <w:name w:val="42BE47E95DF149C8A9CD808AF00D86C8"/>
    <w:rsid w:val="006059D6"/>
  </w:style>
  <w:style w:type="paragraph" w:customStyle="1" w:styleId="247A91F38C5D421F8AA2E374A632624A">
    <w:name w:val="247A91F38C5D421F8AA2E374A632624A"/>
    <w:rsid w:val="006059D6"/>
  </w:style>
  <w:style w:type="paragraph" w:customStyle="1" w:styleId="AD9308B4730F4C619EF8D872C66AD67C">
    <w:name w:val="AD9308B4730F4C619EF8D872C66AD67C"/>
    <w:rsid w:val="006059D6"/>
  </w:style>
  <w:style w:type="paragraph" w:customStyle="1" w:styleId="1E54D48931904D0B8F0CA25277CB0587">
    <w:name w:val="1E54D48931904D0B8F0CA25277CB0587"/>
    <w:rsid w:val="006059D6"/>
  </w:style>
  <w:style w:type="paragraph" w:customStyle="1" w:styleId="275873028128411AB39386BA96E6FC68">
    <w:name w:val="275873028128411AB39386BA96E6FC68"/>
    <w:rsid w:val="006059D6"/>
  </w:style>
  <w:style w:type="paragraph" w:customStyle="1" w:styleId="CAF754B50B654F909A03515627CA2D64">
    <w:name w:val="CAF754B50B654F909A03515627CA2D64"/>
    <w:rsid w:val="006059D6"/>
  </w:style>
  <w:style w:type="paragraph" w:customStyle="1" w:styleId="07FE91AF8F5A4A119DF5AF11F7AE303B">
    <w:name w:val="07FE91AF8F5A4A119DF5AF11F7AE303B"/>
    <w:rsid w:val="006059D6"/>
  </w:style>
  <w:style w:type="paragraph" w:customStyle="1" w:styleId="2F3EEEF454394A14A3FC1B22B4EE05FB">
    <w:name w:val="2F3EEEF454394A14A3FC1B22B4EE05FB"/>
    <w:rsid w:val="006059D6"/>
  </w:style>
  <w:style w:type="paragraph" w:customStyle="1" w:styleId="7B8CF1479B8743A8A62AD813A1C73C8C">
    <w:name w:val="7B8CF1479B8743A8A62AD813A1C73C8C"/>
    <w:rsid w:val="006059D6"/>
  </w:style>
  <w:style w:type="paragraph" w:customStyle="1" w:styleId="F07B001426DD49D482A669A990C32D9A">
    <w:name w:val="F07B001426DD49D482A669A990C32D9A"/>
    <w:rsid w:val="006059D6"/>
  </w:style>
  <w:style w:type="paragraph" w:customStyle="1" w:styleId="53E1719ACD244F598A709215E6DF308F">
    <w:name w:val="53E1719ACD244F598A709215E6DF308F"/>
    <w:rsid w:val="006059D6"/>
  </w:style>
  <w:style w:type="paragraph" w:customStyle="1" w:styleId="1959B25BBD7049B782EA6127EC57281B">
    <w:name w:val="1959B25BBD7049B782EA6127EC57281B"/>
    <w:rsid w:val="006059D6"/>
  </w:style>
  <w:style w:type="paragraph" w:customStyle="1" w:styleId="3A37BA2C114740519F7AC474F91E27A6">
    <w:name w:val="3A37BA2C114740519F7AC474F91E27A6"/>
    <w:rsid w:val="006059D6"/>
  </w:style>
  <w:style w:type="paragraph" w:customStyle="1" w:styleId="3E2713DD751E4593B1D1972391FC04A0">
    <w:name w:val="3E2713DD751E4593B1D1972391FC04A0"/>
    <w:rsid w:val="006059D6"/>
  </w:style>
  <w:style w:type="paragraph" w:customStyle="1" w:styleId="902F77440CB34E4FAD2F0DE9A12009F1">
    <w:name w:val="902F77440CB34E4FAD2F0DE9A12009F1"/>
    <w:rsid w:val="006059D6"/>
  </w:style>
  <w:style w:type="paragraph" w:customStyle="1" w:styleId="165B799AD40B4F3FAB0BED713AE3F922">
    <w:name w:val="165B799AD40B4F3FAB0BED713AE3F922"/>
    <w:rsid w:val="006059D6"/>
  </w:style>
  <w:style w:type="paragraph" w:customStyle="1" w:styleId="8C9D7C813B414F87A12610EDFC7035C9">
    <w:name w:val="8C9D7C813B414F87A12610EDFC7035C9"/>
    <w:rsid w:val="006059D6"/>
  </w:style>
  <w:style w:type="paragraph" w:customStyle="1" w:styleId="9802638F3DC84B27BDF4B51E4CA94971">
    <w:name w:val="9802638F3DC84B27BDF4B51E4CA94971"/>
    <w:rsid w:val="006059D6"/>
  </w:style>
  <w:style w:type="paragraph" w:customStyle="1" w:styleId="3DA326A9B94D4F4D9D1D23C6EEB8A8A7">
    <w:name w:val="3DA326A9B94D4F4D9D1D23C6EEB8A8A7"/>
    <w:rsid w:val="006059D6"/>
  </w:style>
  <w:style w:type="paragraph" w:customStyle="1" w:styleId="EFEB410A20C7471B9F5F385AFE3F89AC">
    <w:name w:val="EFEB410A20C7471B9F5F385AFE3F89AC"/>
    <w:rsid w:val="006059D6"/>
  </w:style>
  <w:style w:type="paragraph" w:customStyle="1" w:styleId="7C750C57FDDB49F9B46D2889FA7A66E6">
    <w:name w:val="7C750C57FDDB49F9B46D2889FA7A66E6"/>
    <w:rsid w:val="006059D6"/>
  </w:style>
  <w:style w:type="paragraph" w:customStyle="1" w:styleId="AEE7472613884519B608DD52A1BD30FA">
    <w:name w:val="AEE7472613884519B608DD52A1BD30FA"/>
    <w:rsid w:val="006059D6"/>
  </w:style>
  <w:style w:type="paragraph" w:customStyle="1" w:styleId="4EA6757D13364659B5EB55DB3781AE6C">
    <w:name w:val="4EA6757D13364659B5EB55DB3781AE6C"/>
    <w:rsid w:val="006059D6"/>
  </w:style>
  <w:style w:type="paragraph" w:customStyle="1" w:styleId="39B6F7DBF7A04B27ABFFF31F6B24F170">
    <w:name w:val="39B6F7DBF7A04B27ABFFF31F6B24F170"/>
    <w:rsid w:val="006059D6"/>
  </w:style>
  <w:style w:type="paragraph" w:customStyle="1" w:styleId="2E316D48512F42E7A3710F83D90363AC">
    <w:name w:val="2E316D48512F42E7A3710F83D90363AC"/>
    <w:rsid w:val="00B57833"/>
  </w:style>
  <w:style w:type="paragraph" w:customStyle="1" w:styleId="42BBC537E1A1456B942D217B39314FF0">
    <w:name w:val="42BBC537E1A1456B942D217B39314FF0"/>
    <w:rsid w:val="00B57833"/>
  </w:style>
  <w:style w:type="paragraph" w:customStyle="1" w:styleId="3FB683507F7744AAA58664C21E25DE2A">
    <w:name w:val="3FB683507F7744AAA58664C21E25DE2A"/>
    <w:rsid w:val="00B57833"/>
  </w:style>
  <w:style w:type="paragraph" w:customStyle="1" w:styleId="5CEA921BA93341DABB3C3089EEDE1DCC">
    <w:name w:val="5CEA921BA93341DABB3C3089EEDE1DCC"/>
    <w:rsid w:val="00B57833"/>
  </w:style>
  <w:style w:type="paragraph" w:customStyle="1" w:styleId="398EDA5A79D347D6938082044A7AEDD3">
    <w:name w:val="398EDA5A79D347D6938082044A7AEDD3"/>
    <w:rsid w:val="00B57833"/>
  </w:style>
  <w:style w:type="paragraph" w:customStyle="1" w:styleId="F7F1CEE5BD704E618BD959786ECEB629">
    <w:name w:val="F7F1CEE5BD704E618BD959786ECEB629"/>
    <w:rsid w:val="00B57833"/>
  </w:style>
  <w:style w:type="paragraph" w:customStyle="1" w:styleId="1B3A43FA587846D38E776E6DE0D8A9F7">
    <w:name w:val="1B3A43FA587846D38E776E6DE0D8A9F7"/>
    <w:rsid w:val="00B57833"/>
  </w:style>
  <w:style w:type="paragraph" w:customStyle="1" w:styleId="E29FACDDD65E4ACCA23C3FC9466223A0">
    <w:name w:val="E29FACDDD65E4ACCA23C3FC9466223A0"/>
    <w:rsid w:val="00B57833"/>
  </w:style>
  <w:style w:type="paragraph" w:customStyle="1" w:styleId="B74678DC638C4B4D834FC44AA60BAA5E">
    <w:name w:val="B74678DC638C4B4D834FC44AA60BAA5E"/>
    <w:rsid w:val="00B57833"/>
  </w:style>
  <w:style w:type="paragraph" w:customStyle="1" w:styleId="028B5A7484BB49B3934C1E9165DDF634">
    <w:name w:val="028B5A7484BB49B3934C1E9165DDF634"/>
    <w:rsid w:val="00B57833"/>
  </w:style>
  <w:style w:type="paragraph" w:customStyle="1" w:styleId="A9A1F739C4B7472EBB89C558377D6618">
    <w:name w:val="A9A1F739C4B7472EBB89C558377D6618"/>
    <w:rsid w:val="00B57833"/>
  </w:style>
  <w:style w:type="paragraph" w:customStyle="1" w:styleId="69BFBDC39FDE42518557B017D496151A">
    <w:name w:val="69BFBDC39FDE42518557B017D496151A"/>
    <w:rsid w:val="00B57833"/>
  </w:style>
  <w:style w:type="paragraph" w:customStyle="1" w:styleId="996C6CE058074F9E9C73DE6E29E1E606">
    <w:name w:val="996C6CE058074F9E9C73DE6E29E1E606"/>
    <w:rsid w:val="00B57833"/>
  </w:style>
  <w:style w:type="paragraph" w:customStyle="1" w:styleId="F599AFDBB2B842799E17B796562048B6">
    <w:name w:val="F599AFDBB2B842799E17B796562048B6"/>
    <w:rsid w:val="00B57833"/>
  </w:style>
  <w:style w:type="paragraph" w:customStyle="1" w:styleId="AC63BF49F8724F6BBDB05AB01D6D5C4D">
    <w:name w:val="AC63BF49F8724F6BBDB05AB01D6D5C4D"/>
    <w:rsid w:val="00B57833"/>
  </w:style>
  <w:style w:type="paragraph" w:customStyle="1" w:styleId="29BADCEEF14646A5A4C42EEC4BA28C92">
    <w:name w:val="29BADCEEF14646A5A4C42EEC4BA28C92"/>
    <w:rsid w:val="00B57833"/>
  </w:style>
  <w:style w:type="paragraph" w:customStyle="1" w:styleId="3DDEC4F95145492C9D18801966456083">
    <w:name w:val="3DDEC4F95145492C9D18801966456083"/>
    <w:rsid w:val="00B57833"/>
  </w:style>
  <w:style w:type="paragraph" w:customStyle="1" w:styleId="63EA93AFC2074678A731CB9AE208D1D7">
    <w:name w:val="63EA93AFC2074678A731CB9AE208D1D7"/>
    <w:rsid w:val="00B57833"/>
  </w:style>
  <w:style w:type="paragraph" w:customStyle="1" w:styleId="E0581F60739F4A7CA3674165A0F1EBFF">
    <w:name w:val="E0581F60739F4A7CA3674165A0F1EBFF"/>
    <w:rsid w:val="00B57833"/>
  </w:style>
  <w:style w:type="paragraph" w:customStyle="1" w:styleId="DE4E4C1D7A564D5BA8B8F961CDCDC74C">
    <w:name w:val="DE4E4C1D7A564D5BA8B8F961CDCDC74C"/>
    <w:rsid w:val="00B57833"/>
  </w:style>
  <w:style w:type="paragraph" w:customStyle="1" w:styleId="B2295057938946F486BA893A932084E7">
    <w:name w:val="B2295057938946F486BA893A932084E7"/>
    <w:rsid w:val="00B57833"/>
  </w:style>
  <w:style w:type="paragraph" w:customStyle="1" w:styleId="0D0F05D857C04D0FAC49A19E075F0929">
    <w:name w:val="0D0F05D857C04D0FAC49A19E075F0929"/>
    <w:rsid w:val="00B57833"/>
  </w:style>
  <w:style w:type="paragraph" w:customStyle="1" w:styleId="7ADB06D18C854793B712BE132BF0ED55">
    <w:name w:val="7ADB06D18C854793B712BE132BF0ED55"/>
    <w:rsid w:val="00B57833"/>
  </w:style>
  <w:style w:type="paragraph" w:customStyle="1" w:styleId="7CA4571199324C228CE0CC8114449C2F">
    <w:name w:val="7CA4571199324C228CE0CC8114449C2F"/>
    <w:rsid w:val="00B57833"/>
  </w:style>
  <w:style w:type="paragraph" w:customStyle="1" w:styleId="7670D7C7CC9643039612850B85ACAB04">
    <w:name w:val="7670D7C7CC9643039612850B85ACAB04"/>
    <w:rsid w:val="00B57833"/>
  </w:style>
  <w:style w:type="paragraph" w:customStyle="1" w:styleId="A24FB564B69D4E8CAF407FD0EEDE4D5A">
    <w:name w:val="A24FB564B69D4E8CAF407FD0EEDE4D5A"/>
    <w:rsid w:val="00B57833"/>
  </w:style>
  <w:style w:type="paragraph" w:customStyle="1" w:styleId="1EF24328CC484158A70E4F71D40508C0">
    <w:name w:val="1EF24328CC484158A70E4F71D40508C0"/>
    <w:rsid w:val="00B57833"/>
  </w:style>
  <w:style w:type="paragraph" w:customStyle="1" w:styleId="3F45B14BAC404A51A74188591BCD3F22">
    <w:name w:val="3F45B14BAC404A51A74188591BCD3F22"/>
    <w:rsid w:val="00B57833"/>
  </w:style>
  <w:style w:type="paragraph" w:customStyle="1" w:styleId="35749675711A44E9BD0E4A059EB86150">
    <w:name w:val="35749675711A44E9BD0E4A059EB86150"/>
    <w:rsid w:val="00B57833"/>
  </w:style>
  <w:style w:type="paragraph" w:customStyle="1" w:styleId="353BE773D4EC4F67AE3A238760AFFD69">
    <w:name w:val="353BE773D4EC4F67AE3A238760AFFD69"/>
    <w:rsid w:val="00B57833"/>
  </w:style>
  <w:style w:type="paragraph" w:customStyle="1" w:styleId="A1305463FFA04ABBB8F82CA7D2069C6A">
    <w:name w:val="A1305463FFA04ABBB8F82CA7D2069C6A"/>
    <w:rsid w:val="00B57833"/>
  </w:style>
  <w:style w:type="paragraph" w:customStyle="1" w:styleId="99B1BA9A01834FBF9E126033EF3F2B6D">
    <w:name w:val="99B1BA9A01834FBF9E126033EF3F2B6D"/>
    <w:rsid w:val="00B57833"/>
  </w:style>
  <w:style w:type="paragraph" w:customStyle="1" w:styleId="B70150D3E97D47708B041E26EA8DFAE4">
    <w:name w:val="B70150D3E97D47708B041E26EA8DFAE4"/>
    <w:rsid w:val="00B57833"/>
  </w:style>
  <w:style w:type="paragraph" w:customStyle="1" w:styleId="DD6B0B58926046ACB9028966A5C54126">
    <w:name w:val="DD6B0B58926046ACB9028966A5C54126"/>
    <w:rsid w:val="00B57833"/>
  </w:style>
  <w:style w:type="paragraph" w:customStyle="1" w:styleId="A041B01B19B14BAB95E6D447FCCEC684">
    <w:name w:val="A041B01B19B14BAB95E6D447FCCEC684"/>
    <w:rsid w:val="00B57833"/>
  </w:style>
  <w:style w:type="paragraph" w:customStyle="1" w:styleId="DBB853BCF1CD42928F63A58407C1CBA0">
    <w:name w:val="DBB853BCF1CD42928F63A58407C1CBA0"/>
    <w:rsid w:val="00B57833"/>
  </w:style>
  <w:style w:type="paragraph" w:customStyle="1" w:styleId="7127720C1F394D7092615707DF350CE1">
    <w:name w:val="7127720C1F394D7092615707DF350CE1"/>
    <w:rsid w:val="00B57833"/>
  </w:style>
  <w:style w:type="paragraph" w:customStyle="1" w:styleId="45F71C7BF9F2488AA296C357F79BECC6">
    <w:name w:val="45F71C7BF9F2488AA296C357F79BECC6"/>
    <w:rsid w:val="00B57833"/>
  </w:style>
  <w:style w:type="paragraph" w:customStyle="1" w:styleId="4CA67A660D1E4A758C7FE8161E676667">
    <w:name w:val="4CA67A660D1E4A758C7FE8161E676667"/>
    <w:rsid w:val="00B57833"/>
  </w:style>
  <w:style w:type="paragraph" w:customStyle="1" w:styleId="E9B420CFA2E645D2896FA64F3CC50B88">
    <w:name w:val="E9B420CFA2E645D2896FA64F3CC50B88"/>
    <w:rsid w:val="00B57833"/>
  </w:style>
  <w:style w:type="paragraph" w:customStyle="1" w:styleId="DB3E2A96C6964097997361605CC6005C">
    <w:name w:val="DB3E2A96C6964097997361605CC6005C"/>
    <w:rsid w:val="00B57833"/>
  </w:style>
  <w:style w:type="paragraph" w:customStyle="1" w:styleId="1565BB143E004B588CD4B5347DF0C06A">
    <w:name w:val="1565BB143E004B588CD4B5347DF0C06A"/>
    <w:rsid w:val="00B57833"/>
  </w:style>
  <w:style w:type="paragraph" w:customStyle="1" w:styleId="816BA8CB707442B38B96B4E62623BD6A">
    <w:name w:val="816BA8CB707442B38B96B4E62623BD6A"/>
    <w:rsid w:val="00B57833"/>
  </w:style>
  <w:style w:type="paragraph" w:customStyle="1" w:styleId="636432D607CC4841A9DF99E57B9629CD">
    <w:name w:val="636432D607CC4841A9DF99E57B9629CD"/>
    <w:rsid w:val="00B57833"/>
  </w:style>
  <w:style w:type="paragraph" w:customStyle="1" w:styleId="E78C17570FDB44ED88634C61A7CA7E25">
    <w:name w:val="E78C17570FDB44ED88634C61A7CA7E25"/>
    <w:rsid w:val="00B57833"/>
  </w:style>
  <w:style w:type="paragraph" w:customStyle="1" w:styleId="C86AF56AEABF41A0AFA2D0D4FF2B4746">
    <w:name w:val="C86AF56AEABF41A0AFA2D0D4FF2B4746"/>
    <w:rsid w:val="00B57833"/>
  </w:style>
  <w:style w:type="paragraph" w:customStyle="1" w:styleId="680FEDFA7AB14A2D8B8CB81B3993EE3F">
    <w:name w:val="680FEDFA7AB14A2D8B8CB81B3993EE3F"/>
    <w:rsid w:val="00B57833"/>
  </w:style>
  <w:style w:type="paragraph" w:customStyle="1" w:styleId="20F92C7977D242279F1808550F04D2AC">
    <w:name w:val="20F92C7977D242279F1808550F04D2AC"/>
    <w:rsid w:val="00B57833"/>
  </w:style>
  <w:style w:type="paragraph" w:customStyle="1" w:styleId="0D5846425E214C40ACD1BB38A2175CC6">
    <w:name w:val="0D5846425E214C40ACD1BB38A2175CC6"/>
    <w:rsid w:val="00B57833"/>
  </w:style>
  <w:style w:type="paragraph" w:customStyle="1" w:styleId="2832DB2A2ED74367B6171A70F27487C0">
    <w:name w:val="2832DB2A2ED74367B6171A70F27487C0"/>
    <w:rsid w:val="00B57833"/>
  </w:style>
  <w:style w:type="paragraph" w:customStyle="1" w:styleId="A2178E52F1544BC2B20D10A442F9E281">
    <w:name w:val="A2178E52F1544BC2B20D10A442F9E281"/>
    <w:rsid w:val="00B57833"/>
  </w:style>
  <w:style w:type="paragraph" w:customStyle="1" w:styleId="D5FD3211248A4A748164F0002A5D5397">
    <w:name w:val="D5FD3211248A4A748164F0002A5D5397"/>
    <w:rsid w:val="00B578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33"/>
    <w:rPr>
      <w:color w:val="808080"/>
    </w:rPr>
  </w:style>
  <w:style w:type="paragraph" w:customStyle="1" w:styleId="2D65B96C22684F708684B799A981A036">
    <w:name w:val="2D65B96C22684F708684B799A981A036"/>
    <w:rsid w:val="006059D6"/>
    <w:rPr>
      <w:rFonts w:ascii="Calibri" w:eastAsia="Calibri" w:hAnsi="Calibri" w:cs="Times New Roman"/>
    </w:rPr>
  </w:style>
  <w:style w:type="paragraph" w:customStyle="1" w:styleId="2FE763B7F5354FFA8737C11B3D50D74A">
    <w:name w:val="2FE763B7F5354FFA8737C11B3D50D74A"/>
    <w:rsid w:val="006059D6"/>
  </w:style>
  <w:style w:type="paragraph" w:customStyle="1" w:styleId="43AFBA421CB0441F862390318D4ED593">
    <w:name w:val="43AFBA421CB0441F862390318D4ED593"/>
    <w:rsid w:val="006059D6"/>
  </w:style>
  <w:style w:type="paragraph" w:customStyle="1" w:styleId="1A6279C5BFF341E8A64A6B7094BA80F4">
    <w:name w:val="1A6279C5BFF341E8A64A6B7094BA80F4"/>
    <w:rsid w:val="006059D6"/>
  </w:style>
  <w:style w:type="paragraph" w:customStyle="1" w:styleId="9485014AF27D412883F63C13C4C4F988">
    <w:name w:val="9485014AF27D412883F63C13C4C4F988"/>
    <w:rsid w:val="006059D6"/>
  </w:style>
  <w:style w:type="paragraph" w:customStyle="1" w:styleId="0F621B3C7ACC4E7DB1613300722644E3">
    <w:name w:val="0F621B3C7ACC4E7DB1613300722644E3"/>
    <w:rsid w:val="006059D6"/>
  </w:style>
  <w:style w:type="paragraph" w:customStyle="1" w:styleId="7088CE5F9E0D4697986632DDE4505743">
    <w:name w:val="7088CE5F9E0D4697986632DDE4505743"/>
    <w:rsid w:val="006059D6"/>
  </w:style>
  <w:style w:type="paragraph" w:customStyle="1" w:styleId="E702EA4F41FC41758B71E1208D36DD01">
    <w:name w:val="E702EA4F41FC41758B71E1208D36DD01"/>
    <w:rsid w:val="006059D6"/>
  </w:style>
  <w:style w:type="paragraph" w:customStyle="1" w:styleId="29277631DC8343E281E8224F36094D26">
    <w:name w:val="29277631DC8343E281E8224F36094D26"/>
    <w:rsid w:val="006059D6"/>
  </w:style>
  <w:style w:type="paragraph" w:customStyle="1" w:styleId="733706983F0F43E98B1148A131C80930">
    <w:name w:val="733706983F0F43E98B1148A131C80930"/>
    <w:rsid w:val="006059D6"/>
  </w:style>
  <w:style w:type="paragraph" w:customStyle="1" w:styleId="03252AD57D0E4D4996BC6E19A1DF203B">
    <w:name w:val="03252AD57D0E4D4996BC6E19A1DF203B"/>
    <w:rsid w:val="006059D6"/>
  </w:style>
  <w:style w:type="paragraph" w:customStyle="1" w:styleId="D87119CCEA984A6F969AF5C0186F0CBE">
    <w:name w:val="D87119CCEA984A6F969AF5C0186F0CBE"/>
    <w:rsid w:val="006059D6"/>
  </w:style>
  <w:style w:type="paragraph" w:customStyle="1" w:styleId="2AF91A60277F4EFE86F5C44246890B69">
    <w:name w:val="2AF91A60277F4EFE86F5C44246890B69"/>
    <w:rsid w:val="006059D6"/>
  </w:style>
  <w:style w:type="paragraph" w:customStyle="1" w:styleId="A6601D22FD3A4E7C89845BCCDBF1F0CC">
    <w:name w:val="A6601D22FD3A4E7C89845BCCDBF1F0CC"/>
    <w:rsid w:val="006059D6"/>
  </w:style>
  <w:style w:type="paragraph" w:customStyle="1" w:styleId="048EBA6D21AA4A22831DAA340DE3774F">
    <w:name w:val="048EBA6D21AA4A22831DAA340DE3774F"/>
    <w:rsid w:val="006059D6"/>
  </w:style>
  <w:style w:type="paragraph" w:customStyle="1" w:styleId="07EA7D3CC4D14390B6A00850AD0D5F51">
    <w:name w:val="07EA7D3CC4D14390B6A00850AD0D5F51"/>
    <w:rsid w:val="006059D6"/>
  </w:style>
  <w:style w:type="paragraph" w:customStyle="1" w:styleId="CD3675C11D924C04931BDAA455BC0062">
    <w:name w:val="CD3675C11D924C04931BDAA455BC0062"/>
    <w:rsid w:val="006059D6"/>
  </w:style>
  <w:style w:type="paragraph" w:customStyle="1" w:styleId="1B3950E15D114CCCAF459EB1808DBF1F">
    <w:name w:val="1B3950E15D114CCCAF459EB1808DBF1F"/>
    <w:rsid w:val="006059D6"/>
  </w:style>
  <w:style w:type="paragraph" w:customStyle="1" w:styleId="FD8E0B3A685C4176A30E16FF85A9970F">
    <w:name w:val="FD8E0B3A685C4176A30E16FF85A9970F"/>
    <w:rsid w:val="006059D6"/>
  </w:style>
  <w:style w:type="paragraph" w:customStyle="1" w:styleId="1D855295776748ACA32AC3FDFBE286E2">
    <w:name w:val="1D855295776748ACA32AC3FDFBE286E2"/>
    <w:rsid w:val="006059D6"/>
  </w:style>
  <w:style w:type="paragraph" w:customStyle="1" w:styleId="CE352C2860084265BD1FB28ABFD484F4">
    <w:name w:val="CE352C2860084265BD1FB28ABFD484F4"/>
    <w:rsid w:val="006059D6"/>
  </w:style>
  <w:style w:type="paragraph" w:customStyle="1" w:styleId="6BBA9EBAC9D440C18DB47173B8A9F7C6">
    <w:name w:val="6BBA9EBAC9D440C18DB47173B8A9F7C6"/>
    <w:rsid w:val="006059D6"/>
  </w:style>
  <w:style w:type="paragraph" w:customStyle="1" w:styleId="5861DD0A8AF34FBE900903C87F24B601">
    <w:name w:val="5861DD0A8AF34FBE900903C87F24B601"/>
    <w:rsid w:val="006059D6"/>
  </w:style>
  <w:style w:type="paragraph" w:customStyle="1" w:styleId="3E88CA5BC87B4C55A43B4E7F7CC6AD1F">
    <w:name w:val="3E88CA5BC87B4C55A43B4E7F7CC6AD1F"/>
    <w:rsid w:val="006059D6"/>
  </w:style>
  <w:style w:type="paragraph" w:customStyle="1" w:styleId="6A89A92583424AD3B52457207625FF32">
    <w:name w:val="6A89A92583424AD3B52457207625FF32"/>
    <w:rsid w:val="006059D6"/>
  </w:style>
  <w:style w:type="paragraph" w:customStyle="1" w:styleId="365EB5EB0A6F4C048AA135F65E73A51D">
    <w:name w:val="365EB5EB0A6F4C048AA135F65E73A51D"/>
    <w:rsid w:val="006059D6"/>
  </w:style>
  <w:style w:type="paragraph" w:customStyle="1" w:styleId="B3AB15B7B05847D0BC78EAE4BC063EEC">
    <w:name w:val="B3AB15B7B05847D0BC78EAE4BC063EEC"/>
    <w:rsid w:val="006059D6"/>
  </w:style>
  <w:style w:type="paragraph" w:customStyle="1" w:styleId="D57969F2971948F2BB6B956CAAC16FA3">
    <w:name w:val="D57969F2971948F2BB6B956CAAC16FA3"/>
    <w:rsid w:val="006059D6"/>
  </w:style>
  <w:style w:type="paragraph" w:customStyle="1" w:styleId="D28AE2465910411289E440C754E2C99A">
    <w:name w:val="D28AE2465910411289E440C754E2C99A"/>
    <w:rsid w:val="006059D6"/>
  </w:style>
  <w:style w:type="paragraph" w:customStyle="1" w:styleId="05FD0BA237ED4FD0AEF86F124125DD8E">
    <w:name w:val="05FD0BA237ED4FD0AEF86F124125DD8E"/>
    <w:rsid w:val="006059D6"/>
  </w:style>
  <w:style w:type="paragraph" w:customStyle="1" w:styleId="55DA21BD1C6F4473A3D59F93E1990AE0">
    <w:name w:val="55DA21BD1C6F4473A3D59F93E1990AE0"/>
    <w:rsid w:val="006059D6"/>
  </w:style>
  <w:style w:type="paragraph" w:customStyle="1" w:styleId="42BE47E95DF149C8A9CD808AF00D86C8">
    <w:name w:val="42BE47E95DF149C8A9CD808AF00D86C8"/>
    <w:rsid w:val="006059D6"/>
  </w:style>
  <w:style w:type="paragraph" w:customStyle="1" w:styleId="247A91F38C5D421F8AA2E374A632624A">
    <w:name w:val="247A91F38C5D421F8AA2E374A632624A"/>
    <w:rsid w:val="006059D6"/>
  </w:style>
  <w:style w:type="paragraph" w:customStyle="1" w:styleId="AD9308B4730F4C619EF8D872C66AD67C">
    <w:name w:val="AD9308B4730F4C619EF8D872C66AD67C"/>
    <w:rsid w:val="006059D6"/>
  </w:style>
  <w:style w:type="paragraph" w:customStyle="1" w:styleId="1E54D48931904D0B8F0CA25277CB0587">
    <w:name w:val="1E54D48931904D0B8F0CA25277CB0587"/>
    <w:rsid w:val="006059D6"/>
  </w:style>
  <w:style w:type="paragraph" w:customStyle="1" w:styleId="275873028128411AB39386BA96E6FC68">
    <w:name w:val="275873028128411AB39386BA96E6FC68"/>
    <w:rsid w:val="006059D6"/>
  </w:style>
  <w:style w:type="paragraph" w:customStyle="1" w:styleId="CAF754B50B654F909A03515627CA2D64">
    <w:name w:val="CAF754B50B654F909A03515627CA2D64"/>
    <w:rsid w:val="006059D6"/>
  </w:style>
  <w:style w:type="paragraph" w:customStyle="1" w:styleId="07FE91AF8F5A4A119DF5AF11F7AE303B">
    <w:name w:val="07FE91AF8F5A4A119DF5AF11F7AE303B"/>
    <w:rsid w:val="006059D6"/>
  </w:style>
  <w:style w:type="paragraph" w:customStyle="1" w:styleId="2F3EEEF454394A14A3FC1B22B4EE05FB">
    <w:name w:val="2F3EEEF454394A14A3FC1B22B4EE05FB"/>
    <w:rsid w:val="006059D6"/>
  </w:style>
  <w:style w:type="paragraph" w:customStyle="1" w:styleId="7B8CF1479B8743A8A62AD813A1C73C8C">
    <w:name w:val="7B8CF1479B8743A8A62AD813A1C73C8C"/>
    <w:rsid w:val="006059D6"/>
  </w:style>
  <w:style w:type="paragraph" w:customStyle="1" w:styleId="F07B001426DD49D482A669A990C32D9A">
    <w:name w:val="F07B001426DD49D482A669A990C32D9A"/>
    <w:rsid w:val="006059D6"/>
  </w:style>
  <w:style w:type="paragraph" w:customStyle="1" w:styleId="53E1719ACD244F598A709215E6DF308F">
    <w:name w:val="53E1719ACD244F598A709215E6DF308F"/>
    <w:rsid w:val="006059D6"/>
  </w:style>
  <w:style w:type="paragraph" w:customStyle="1" w:styleId="1959B25BBD7049B782EA6127EC57281B">
    <w:name w:val="1959B25BBD7049B782EA6127EC57281B"/>
    <w:rsid w:val="006059D6"/>
  </w:style>
  <w:style w:type="paragraph" w:customStyle="1" w:styleId="3A37BA2C114740519F7AC474F91E27A6">
    <w:name w:val="3A37BA2C114740519F7AC474F91E27A6"/>
    <w:rsid w:val="006059D6"/>
  </w:style>
  <w:style w:type="paragraph" w:customStyle="1" w:styleId="3E2713DD751E4593B1D1972391FC04A0">
    <w:name w:val="3E2713DD751E4593B1D1972391FC04A0"/>
    <w:rsid w:val="006059D6"/>
  </w:style>
  <w:style w:type="paragraph" w:customStyle="1" w:styleId="902F77440CB34E4FAD2F0DE9A12009F1">
    <w:name w:val="902F77440CB34E4FAD2F0DE9A12009F1"/>
    <w:rsid w:val="006059D6"/>
  </w:style>
  <w:style w:type="paragraph" w:customStyle="1" w:styleId="165B799AD40B4F3FAB0BED713AE3F922">
    <w:name w:val="165B799AD40B4F3FAB0BED713AE3F922"/>
    <w:rsid w:val="006059D6"/>
  </w:style>
  <w:style w:type="paragraph" w:customStyle="1" w:styleId="8C9D7C813B414F87A12610EDFC7035C9">
    <w:name w:val="8C9D7C813B414F87A12610EDFC7035C9"/>
    <w:rsid w:val="006059D6"/>
  </w:style>
  <w:style w:type="paragraph" w:customStyle="1" w:styleId="9802638F3DC84B27BDF4B51E4CA94971">
    <w:name w:val="9802638F3DC84B27BDF4B51E4CA94971"/>
    <w:rsid w:val="006059D6"/>
  </w:style>
  <w:style w:type="paragraph" w:customStyle="1" w:styleId="3DA326A9B94D4F4D9D1D23C6EEB8A8A7">
    <w:name w:val="3DA326A9B94D4F4D9D1D23C6EEB8A8A7"/>
    <w:rsid w:val="006059D6"/>
  </w:style>
  <w:style w:type="paragraph" w:customStyle="1" w:styleId="EFEB410A20C7471B9F5F385AFE3F89AC">
    <w:name w:val="EFEB410A20C7471B9F5F385AFE3F89AC"/>
    <w:rsid w:val="006059D6"/>
  </w:style>
  <w:style w:type="paragraph" w:customStyle="1" w:styleId="7C750C57FDDB49F9B46D2889FA7A66E6">
    <w:name w:val="7C750C57FDDB49F9B46D2889FA7A66E6"/>
    <w:rsid w:val="006059D6"/>
  </w:style>
  <w:style w:type="paragraph" w:customStyle="1" w:styleId="AEE7472613884519B608DD52A1BD30FA">
    <w:name w:val="AEE7472613884519B608DD52A1BD30FA"/>
    <w:rsid w:val="006059D6"/>
  </w:style>
  <w:style w:type="paragraph" w:customStyle="1" w:styleId="4EA6757D13364659B5EB55DB3781AE6C">
    <w:name w:val="4EA6757D13364659B5EB55DB3781AE6C"/>
    <w:rsid w:val="006059D6"/>
  </w:style>
  <w:style w:type="paragraph" w:customStyle="1" w:styleId="39B6F7DBF7A04B27ABFFF31F6B24F170">
    <w:name w:val="39B6F7DBF7A04B27ABFFF31F6B24F170"/>
    <w:rsid w:val="006059D6"/>
  </w:style>
  <w:style w:type="paragraph" w:customStyle="1" w:styleId="2E316D48512F42E7A3710F83D90363AC">
    <w:name w:val="2E316D48512F42E7A3710F83D90363AC"/>
    <w:rsid w:val="00B57833"/>
  </w:style>
  <w:style w:type="paragraph" w:customStyle="1" w:styleId="42BBC537E1A1456B942D217B39314FF0">
    <w:name w:val="42BBC537E1A1456B942D217B39314FF0"/>
    <w:rsid w:val="00B57833"/>
  </w:style>
  <w:style w:type="paragraph" w:customStyle="1" w:styleId="3FB683507F7744AAA58664C21E25DE2A">
    <w:name w:val="3FB683507F7744AAA58664C21E25DE2A"/>
    <w:rsid w:val="00B57833"/>
  </w:style>
  <w:style w:type="paragraph" w:customStyle="1" w:styleId="5CEA921BA93341DABB3C3089EEDE1DCC">
    <w:name w:val="5CEA921BA93341DABB3C3089EEDE1DCC"/>
    <w:rsid w:val="00B57833"/>
  </w:style>
  <w:style w:type="paragraph" w:customStyle="1" w:styleId="398EDA5A79D347D6938082044A7AEDD3">
    <w:name w:val="398EDA5A79D347D6938082044A7AEDD3"/>
    <w:rsid w:val="00B57833"/>
  </w:style>
  <w:style w:type="paragraph" w:customStyle="1" w:styleId="F7F1CEE5BD704E618BD959786ECEB629">
    <w:name w:val="F7F1CEE5BD704E618BD959786ECEB629"/>
    <w:rsid w:val="00B57833"/>
  </w:style>
  <w:style w:type="paragraph" w:customStyle="1" w:styleId="1B3A43FA587846D38E776E6DE0D8A9F7">
    <w:name w:val="1B3A43FA587846D38E776E6DE0D8A9F7"/>
    <w:rsid w:val="00B57833"/>
  </w:style>
  <w:style w:type="paragraph" w:customStyle="1" w:styleId="E29FACDDD65E4ACCA23C3FC9466223A0">
    <w:name w:val="E29FACDDD65E4ACCA23C3FC9466223A0"/>
    <w:rsid w:val="00B57833"/>
  </w:style>
  <w:style w:type="paragraph" w:customStyle="1" w:styleId="B74678DC638C4B4D834FC44AA60BAA5E">
    <w:name w:val="B74678DC638C4B4D834FC44AA60BAA5E"/>
    <w:rsid w:val="00B57833"/>
  </w:style>
  <w:style w:type="paragraph" w:customStyle="1" w:styleId="028B5A7484BB49B3934C1E9165DDF634">
    <w:name w:val="028B5A7484BB49B3934C1E9165DDF634"/>
    <w:rsid w:val="00B57833"/>
  </w:style>
  <w:style w:type="paragraph" w:customStyle="1" w:styleId="A9A1F739C4B7472EBB89C558377D6618">
    <w:name w:val="A9A1F739C4B7472EBB89C558377D6618"/>
    <w:rsid w:val="00B57833"/>
  </w:style>
  <w:style w:type="paragraph" w:customStyle="1" w:styleId="69BFBDC39FDE42518557B017D496151A">
    <w:name w:val="69BFBDC39FDE42518557B017D496151A"/>
    <w:rsid w:val="00B57833"/>
  </w:style>
  <w:style w:type="paragraph" w:customStyle="1" w:styleId="996C6CE058074F9E9C73DE6E29E1E606">
    <w:name w:val="996C6CE058074F9E9C73DE6E29E1E606"/>
    <w:rsid w:val="00B57833"/>
  </w:style>
  <w:style w:type="paragraph" w:customStyle="1" w:styleId="F599AFDBB2B842799E17B796562048B6">
    <w:name w:val="F599AFDBB2B842799E17B796562048B6"/>
    <w:rsid w:val="00B57833"/>
  </w:style>
  <w:style w:type="paragraph" w:customStyle="1" w:styleId="AC63BF49F8724F6BBDB05AB01D6D5C4D">
    <w:name w:val="AC63BF49F8724F6BBDB05AB01D6D5C4D"/>
    <w:rsid w:val="00B57833"/>
  </w:style>
  <w:style w:type="paragraph" w:customStyle="1" w:styleId="29BADCEEF14646A5A4C42EEC4BA28C92">
    <w:name w:val="29BADCEEF14646A5A4C42EEC4BA28C92"/>
    <w:rsid w:val="00B57833"/>
  </w:style>
  <w:style w:type="paragraph" w:customStyle="1" w:styleId="3DDEC4F95145492C9D18801966456083">
    <w:name w:val="3DDEC4F95145492C9D18801966456083"/>
    <w:rsid w:val="00B57833"/>
  </w:style>
  <w:style w:type="paragraph" w:customStyle="1" w:styleId="63EA93AFC2074678A731CB9AE208D1D7">
    <w:name w:val="63EA93AFC2074678A731CB9AE208D1D7"/>
    <w:rsid w:val="00B57833"/>
  </w:style>
  <w:style w:type="paragraph" w:customStyle="1" w:styleId="E0581F60739F4A7CA3674165A0F1EBFF">
    <w:name w:val="E0581F60739F4A7CA3674165A0F1EBFF"/>
    <w:rsid w:val="00B57833"/>
  </w:style>
  <w:style w:type="paragraph" w:customStyle="1" w:styleId="DE4E4C1D7A564D5BA8B8F961CDCDC74C">
    <w:name w:val="DE4E4C1D7A564D5BA8B8F961CDCDC74C"/>
    <w:rsid w:val="00B57833"/>
  </w:style>
  <w:style w:type="paragraph" w:customStyle="1" w:styleId="B2295057938946F486BA893A932084E7">
    <w:name w:val="B2295057938946F486BA893A932084E7"/>
    <w:rsid w:val="00B57833"/>
  </w:style>
  <w:style w:type="paragraph" w:customStyle="1" w:styleId="0D0F05D857C04D0FAC49A19E075F0929">
    <w:name w:val="0D0F05D857C04D0FAC49A19E075F0929"/>
    <w:rsid w:val="00B57833"/>
  </w:style>
  <w:style w:type="paragraph" w:customStyle="1" w:styleId="7ADB06D18C854793B712BE132BF0ED55">
    <w:name w:val="7ADB06D18C854793B712BE132BF0ED55"/>
    <w:rsid w:val="00B57833"/>
  </w:style>
  <w:style w:type="paragraph" w:customStyle="1" w:styleId="7CA4571199324C228CE0CC8114449C2F">
    <w:name w:val="7CA4571199324C228CE0CC8114449C2F"/>
    <w:rsid w:val="00B57833"/>
  </w:style>
  <w:style w:type="paragraph" w:customStyle="1" w:styleId="7670D7C7CC9643039612850B85ACAB04">
    <w:name w:val="7670D7C7CC9643039612850B85ACAB04"/>
    <w:rsid w:val="00B57833"/>
  </w:style>
  <w:style w:type="paragraph" w:customStyle="1" w:styleId="A24FB564B69D4E8CAF407FD0EEDE4D5A">
    <w:name w:val="A24FB564B69D4E8CAF407FD0EEDE4D5A"/>
    <w:rsid w:val="00B57833"/>
  </w:style>
  <w:style w:type="paragraph" w:customStyle="1" w:styleId="1EF24328CC484158A70E4F71D40508C0">
    <w:name w:val="1EF24328CC484158A70E4F71D40508C0"/>
    <w:rsid w:val="00B57833"/>
  </w:style>
  <w:style w:type="paragraph" w:customStyle="1" w:styleId="3F45B14BAC404A51A74188591BCD3F22">
    <w:name w:val="3F45B14BAC404A51A74188591BCD3F22"/>
    <w:rsid w:val="00B57833"/>
  </w:style>
  <w:style w:type="paragraph" w:customStyle="1" w:styleId="35749675711A44E9BD0E4A059EB86150">
    <w:name w:val="35749675711A44E9BD0E4A059EB86150"/>
    <w:rsid w:val="00B57833"/>
  </w:style>
  <w:style w:type="paragraph" w:customStyle="1" w:styleId="353BE773D4EC4F67AE3A238760AFFD69">
    <w:name w:val="353BE773D4EC4F67AE3A238760AFFD69"/>
    <w:rsid w:val="00B57833"/>
  </w:style>
  <w:style w:type="paragraph" w:customStyle="1" w:styleId="A1305463FFA04ABBB8F82CA7D2069C6A">
    <w:name w:val="A1305463FFA04ABBB8F82CA7D2069C6A"/>
    <w:rsid w:val="00B57833"/>
  </w:style>
  <w:style w:type="paragraph" w:customStyle="1" w:styleId="99B1BA9A01834FBF9E126033EF3F2B6D">
    <w:name w:val="99B1BA9A01834FBF9E126033EF3F2B6D"/>
    <w:rsid w:val="00B57833"/>
  </w:style>
  <w:style w:type="paragraph" w:customStyle="1" w:styleId="B70150D3E97D47708B041E26EA8DFAE4">
    <w:name w:val="B70150D3E97D47708B041E26EA8DFAE4"/>
    <w:rsid w:val="00B57833"/>
  </w:style>
  <w:style w:type="paragraph" w:customStyle="1" w:styleId="DD6B0B58926046ACB9028966A5C54126">
    <w:name w:val="DD6B0B58926046ACB9028966A5C54126"/>
    <w:rsid w:val="00B57833"/>
  </w:style>
  <w:style w:type="paragraph" w:customStyle="1" w:styleId="A041B01B19B14BAB95E6D447FCCEC684">
    <w:name w:val="A041B01B19B14BAB95E6D447FCCEC684"/>
    <w:rsid w:val="00B57833"/>
  </w:style>
  <w:style w:type="paragraph" w:customStyle="1" w:styleId="DBB853BCF1CD42928F63A58407C1CBA0">
    <w:name w:val="DBB853BCF1CD42928F63A58407C1CBA0"/>
    <w:rsid w:val="00B57833"/>
  </w:style>
  <w:style w:type="paragraph" w:customStyle="1" w:styleId="7127720C1F394D7092615707DF350CE1">
    <w:name w:val="7127720C1F394D7092615707DF350CE1"/>
    <w:rsid w:val="00B57833"/>
  </w:style>
  <w:style w:type="paragraph" w:customStyle="1" w:styleId="45F71C7BF9F2488AA296C357F79BECC6">
    <w:name w:val="45F71C7BF9F2488AA296C357F79BECC6"/>
    <w:rsid w:val="00B57833"/>
  </w:style>
  <w:style w:type="paragraph" w:customStyle="1" w:styleId="4CA67A660D1E4A758C7FE8161E676667">
    <w:name w:val="4CA67A660D1E4A758C7FE8161E676667"/>
    <w:rsid w:val="00B57833"/>
  </w:style>
  <w:style w:type="paragraph" w:customStyle="1" w:styleId="E9B420CFA2E645D2896FA64F3CC50B88">
    <w:name w:val="E9B420CFA2E645D2896FA64F3CC50B88"/>
    <w:rsid w:val="00B57833"/>
  </w:style>
  <w:style w:type="paragraph" w:customStyle="1" w:styleId="DB3E2A96C6964097997361605CC6005C">
    <w:name w:val="DB3E2A96C6964097997361605CC6005C"/>
    <w:rsid w:val="00B57833"/>
  </w:style>
  <w:style w:type="paragraph" w:customStyle="1" w:styleId="1565BB143E004B588CD4B5347DF0C06A">
    <w:name w:val="1565BB143E004B588CD4B5347DF0C06A"/>
    <w:rsid w:val="00B57833"/>
  </w:style>
  <w:style w:type="paragraph" w:customStyle="1" w:styleId="816BA8CB707442B38B96B4E62623BD6A">
    <w:name w:val="816BA8CB707442B38B96B4E62623BD6A"/>
    <w:rsid w:val="00B57833"/>
  </w:style>
  <w:style w:type="paragraph" w:customStyle="1" w:styleId="636432D607CC4841A9DF99E57B9629CD">
    <w:name w:val="636432D607CC4841A9DF99E57B9629CD"/>
    <w:rsid w:val="00B57833"/>
  </w:style>
  <w:style w:type="paragraph" w:customStyle="1" w:styleId="E78C17570FDB44ED88634C61A7CA7E25">
    <w:name w:val="E78C17570FDB44ED88634C61A7CA7E25"/>
    <w:rsid w:val="00B57833"/>
  </w:style>
  <w:style w:type="paragraph" w:customStyle="1" w:styleId="C86AF56AEABF41A0AFA2D0D4FF2B4746">
    <w:name w:val="C86AF56AEABF41A0AFA2D0D4FF2B4746"/>
    <w:rsid w:val="00B57833"/>
  </w:style>
  <w:style w:type="paragraph" w:customStyle="1" w:styleId="680FEDFA7AB14A2D8B8CB81B3993EE3F">
    <w:name w:val="680FEDFA7AB14A2D8B8CB81B3993EE3F"/>
    <w:rsid w:val="00B57833"/>
  </w:style>
  <w:style w:type="paragraph" w:customStyle="1" w:styleId="20F92C7977D242279F1808550F04D2AC">
    <w:name w:val="20F92C7977D242279F1808550F04D2AC"/>
    <w:rsid w:val="00B57833"/>
  </w:style>
  <w:style w:type="paragraph" w:customStyle="1" w:styleId="0D5846425E214C40ACD1BB38A2175CC6">
    <w:name w:val="0D5846425E214C40ACD1BB38A2175CC6"/>
    <w:rsid w:val="00B57833"/>
  </w:style>
  <w:style w:type="paragraph" w:customStyle="1" w:styleId="2832DB2A2ED74367B6171A70F27487C0">
    <w:name w:val="2832DB2A2ED74367B6171A70F27487C0"/>
    <w:rsid w:val="00B57833"/>
  </w:style>
  <w:style w:type="paragraph" w:customStyle="1" w:styleId="A2178E52F1544BC2B20D10A442F9E281">
    <w:name w:val="A2178E52F1544BC2B20D10A442F9E281"/>
    <w:rsid w:val="00B57833"/>
  </w:style>
  <w:style w:type="paragraph" w:customStyle="1" w:styleId="D5FD3211248A4A748164F0002A5D5397">
    <w:name w:val="D5FD3211248A4A748164F0002A5D5397"/>
    <w:rsid w:val="00B57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1085-927A-4048-850F-811C2D6A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Findings and Recommendations Template</Template>
  <TotalTime>2</TotalTime>
  <Pages>18</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11387</CharactersWithSpaces>
  <SharedDoc>false</SharedDoc>
  <HLinks>
    <vt:vector size="84" baseType="variant">
      <vt:variant>
        <vt:i4>1441851</vt:i4>
      </vt:variant>
      <vt:variant>
        <vt:i4>80</vt:i4>
      </vt:variant>
      <vt:variant>
        <vt:i4>0</vt:i4>
      </vt:variant>
      <vt:variant>
        <vt:i4>5</vt:i4>
      </vt:variant>
      <vt:variant>
        <vt:lpwstr/>
      </vt:variant>
      <vt:variant>
        <vt:lpwstr>_Toc266868971</vt:lpwstr>
      </vt:variant>
      <vt:variant>
        <vt:i4>1441851</vt:i4>
      </vt:variant>
      <vt:variant>
        <vt:i4>74</vt:i4>
      </vt:variant>
      <vt:variant>
        <vt:i4>0</vt:i4>
      </vt:variant>
      <vt:variant>
        <vt:i4>5</vt:i4>
      </vt:variant>
      <vt:variant>
        <vt:lpwstr/>
      </vt:variant>
      <vt:variant>
        <vt:lpwstr>_Toc266868970</vt:lpwstr>
      </vt:variant>
      <vt:variant>
        <vt:i4>1507387</vt:i4>
      </vt:variant>
      <vt:variant>
        <vt:i4>68</vt:i4>
      </vt:variant>
      <vt:variant>
        <vt:i4>0</vt:i4>
      </vt:variant>
      <vt:variant>
        <vt:i4>5</vt:i4>
      </vt:variant>
      <vt:variant>
        <vt:lpwstr/>
      </vt:variant>
      <vt:variant>
        <vt:lpwstr>_Toc266868969</vt:lpwstr>
      </vt:variant>
      <vt:variant>
        <vt:i4>1507387</vt:i4>
      </vt:variant>
      <vt:variant>
        <vt:i4>62</vt:i4>
      </vt:variant>
      <vt:variant>
        <vt:i4>0</vt:i4>
      </vt:variant>
      <vt:variant>
        <vt:i4>5</vt:i4>
      </vt:variant>
      <vt:variant>
        <vt:lpwstr/>
      </vt:variant>
      <vt:variant>
        <vt:lpwstr>_Toc266868968</vt:lpwstr>
      </vt:variant>
      <vt:variant>
        <vt:i4>1507387</vt:i4>
      </vt:variant>
      <vt:variant>
        <vt:i4>56</vt:i4>
      </vt:variant>
      <vt:variant>
        <vt:i4>0</vt:i4>
      </vt:variant>
      <vt:variant>
        <vt:i4>5</vt:i4>
      </vt:variant>
      <vt:variant>
        <vt:lpwstr/>
      </vt:variant>
      <vt:variant>
        <vt:lpwstr>_Toc266868967</vt:lpwstr>
      </vt:variant>
      <vt:variant>
        <vt:i4>1507387</vt:i4>
      </vt:variant>
      <vt:variant>
        <vt:i4>50</vt:i4>
      </vt:variant>
      <vt:variant>
        <vt:i4>0</vt:i4>
      </vt:variant>
      <vt:variant>
        <vt:i4>5</vt:i4>
      </vt:variant>
      <vt:variant>
        <vt:lpwstr/>
      </vt:variant>
      <vt:variant>
        <vt:lpwstr>_Toc266868966</vt:lpwstr>
      </vt:variant>
      <vt:variant>
        <vt:i4>1507387</vt:i4>
      </vt:variant>
      <vt:variant>
        <vt:i4>44</vt:i4>
      </vt:variant>
      <vt:variant>
        <vt:i4>0</vt:i4>
      </vt:variant>
      <vt:variant>
        <vt:i4>5</vt:i4>
      </vt:variant>
      <vt:variant>
        <vt:lpwstr/>
      </vt:variant>
      <vt:variant>
        <vt:lpwstr>_Toc266868965</vt:lpwstr>
      </vt:variant>
      <vt:variant>
        <vt:i4>1507387</vt:i4>
      </vt:variant>
      <vt:variant>
        <vt:i4>38</vt:i4>
      </vt:variant>
      <vt:variant>
        <vt:i4>0</vt:i4>
      </vt:variant>
      <vt:variant>
        <vt:i4>5</vt:i4>
      </vt:variant>
      <vt:variant>
        <vt:lpwstr/>
      </vt:variant>
      <vt:variant>
        <vt:lpwstr>_Toc266868964</vt:lpwstr>
      </vt:variant>
      <vt:variant>
        <vt:i4>1507387</vt:i4>
      </vt:variant>
      <vt:variant>
        <vt:i4>32</vt:i4>
      </vt:variant>
      <vt:variant>
        <vt:i4>0</vt:i4>
      </vt:variant>
      <vt:variant>
        <vt:i4>5</vt:i4>
      </vt:variant>
      <vt:variant>
        <vt:lpwstr/>
      </vt:variant>
      <vt:variant>
        <vt:lpwstr>_Toc266868963</vt:lpwstr>
      </vt:variant>
      <vt:variant>
        <vt:i4>1507387</vt:i4>
      </vt:variant>
      <vt:variant>
        <vt:i4>26</vt:i4>
      </vt:variant>
      <vt:variant>
        <vt:i4>0</vt:i4>
      </vt:variant>
      <vt:variant>
        <vt:i4>5</vt:i4>
      </vt:variant>
      <vt:variant>
        <vt:lpwstr/>
      </vt:variant>
      <vt:variant>
        <vt:lpwstr>_Toc266868962</vt:lpwstr>
      </vt:variant>
      <vt:variant>
        <vt:i4>1507387</vt:i4>
      </vt:variant>
      <vt:variant>
        <vt:i4>20</vt:i4>
      </vt:variant>
      <vt:variant>
        <vt:i4>0</vt:i4>
      </vt:variant>
      <vt:variant>
        <vt:i4>5</vt:i4>
      </vt:variant>
      <vt:variant>
        <vt:lpwstr/>
      </vt:variant>
      <vt:variant>
        <vt:lpwstr>_Toc266868961</vt:lpwstr>
      </vt:variant>
      <vt:variant>
        <vt:i4>1507387</vt:i4>
      </vt:variant>
      <vt:variant>
        <vt:i4>14</vt:i4>
      </vt:variant>
      <vt:variant>
        <vt:i4>0</vt:i4>
      </vt:variant>
      <vt:variant>
        <vt:i4>5</vt:i4>
      </vt:variant>
      <vt:variant>
        <vt:lpwstr/>
      </vt:variant>
      <vt:variant>
        <vt:lpwstr>_Toc266868960</vt:lpwstr>
      </vt:variant>
      <vt:variant>
        <vt:i4>1310779</vt:i4>
      </vt:variant>
      <vt:variant>
        <vt:i4>8</vt:i4>
      </vt:variant>
      <vt:variant>
        <vt:i4>0</vt:i4>
      </vt:variant>
      <vt:variant>
        <vt:i4>5</vt:i4>
      </vt:variant>
      <vt:variant>
        <vt:lpwstr/>
      </vt:variant>
      <vt:variant>
        <vt:lpwstr>_Toc266868959</vt:lpwstr>
      </vt:variant>
      <vt:variant>
        <vt:i4>1310779</vt:i4>
      </vt:variant>
      <vt:variant>
        <vt:i4>2</vt:i4>
      </vt:variant>
      <vt:variant>
        <vt:i4>0</vt:i4>
      </vt:variant>
      <vt:variant>
        <vt:i4>5</vt:i4>
      </vt:variant>
      <vt:variant>
        <vt:lpwstr/>
      </vt:variant>
      <vt:variant>
        <vt:lpwstr>_Toc266868958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pick0002</dc:creator>
  <cp:lastModifiedBy>Joy P Pierson</cp:lastModifiedBy>
  <cp:revision>4</cp:revision>
  <cp:lastPrinted>2015-02-12T20:00:00Z</cp:lastPrinted>
  <dcterms:created xsi:type="dcterms:W3CDTF">2015-03-13T13:30:00Z</dcterms:created>
  <dcterms:modified xsi:type="dcterms:W3CDTF">2015-06-22T17:43:00Z</dcterms:modified>
</cp:coreProperties>
</file>