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0581" w14:textId="5B5020EA" w:rsidR="00494D21" w:rsidRPr="00494D21" w:rsidRDefault="00494D21" w:rsidP="00C8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BILLING CODE:  4165-16</w:t>
      </w:r>
    </w:p>
    <w:p w14:paraId="599DEBFF" w14:textId="77777777"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DEPARTMENT OF HEALTH AND HUMAN SERVICES</w:t>
      </w:r>
    </w:p>
    <w:p w14:paraId="1A737014" w14:textId="77777777"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INDIAN HEALTH SERVICE</w:t>
      </w:r>
    </w:p>
    <w:p w14:paraId="599F6BF5" w14:textId="285ED7F7"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R</w:t>
      </w:r>
      <w:r w:rsidR="003D7C18">
        <w:rPr>
          <w:rFonts w:ascii="Times New Roman" w:eastAsia="Times New Roman" w:hAnsi="Times New Roman" w:cs="Times New Roman"/>
          <w:b/>
          <w:sz w:val="24"/>
          <w:szCs w:val="24"/>
        </w:rPr>
        <w:t>equest</w:t>
      </w:r>
      <w:r w:rsidRPr="00494D21">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for</w:t>
      </w:r>
      <w:r w:rsidRPr="00494D21">
        <w:rPr>
          <w:rFonts w:ascii="Times New Roman" w:eastAsia="Times New Roman" w:hAnsi="Times New Roman" w:cs="Times New Roman"/>
          <w:b/>
          <w:sz w:val="24"/>
          <w:szCs w:val="24"/>
        </w:rPr>
        <w:t xml:space="preserve"> P</w:t>
      </w:r>
      <w:r w:rsidR="003D7C18">
        <w:rPr>
          <w:rFonts w:ascii="Times New Roman" w:eastAsia="Times New Roman" w:hAnsi="Times New Roman" w:cs="Times New Roman"/>
          <w:b/>
          <w:sz w:val="24"/>
          <w:szCs w:val="24"/>
        </w:rPr>
        <w:t>ublic</w:t>
      </w:r>
      <w:r w:rsidRPr="00494D21">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omment</w:t>
      </w:r>
      <w:r w:rsidR="00625DF3">
        <w:rPr>
          <w:rFonts w:ascii="Times New Roman" w:eastAsia="Times New Roman" w:hAnsi="Times New Roman" w:cs="Times New Roman"/>
          <w:b/>
          <w:sz w:val="24"/>
          <w:szCs w:val="24"/>
        </w:rPr>
        <w:t>:  3</w:t>
      </w:r>
      <w:r w:rsidRPr="00494D21">
        <w:rPr>
          <w:rFonts w:ascii="Times New Roman" w:eastAsia="Times New Roman" w:hAnsi="Times New Roman" w:cs="Times New Roman"/>
          <w:b/>
          <w:sz w:val="24"/>
          <w:szCs w:val="24"/>
        </w:rPr>
        <w:t>0-D</w:t>
      </w:r>
      <w:r w:rsidR="003D7C18">
        <w:rPr>
          <w:rFonts w:ascii="Times New Roman" w:eastAsia="Times New Roman" w:hAnsi="Times New Roman" w:cs="Times New Roman"/>
          <w:b/>
          <w:sz w:val="24"/>
          <w:szCs w:val="24"/>
        </w:rPr>
        <w:t>ay</w:t>
      </w:r>
      <w:r w:rsidRPr="00494D21">
        <w:rPr>
          <w:rFonts w:ascii="Times New Roman" w:eastAsia="Times New Roman" w:hAnsi="Times New Roman" w:cs="Times New Roman"/>
          <w:b/>
          <w:sz w:val="24"/>
          <w:szCs w:val="24"/>
        </w:rPr>
        <w:t xml:space="preserve"> </w:t>
      </w:r>
    </w:p>
    <w:p w14:paraId="3867FE3D" w14:textId="59A84D82" w:rsidR="003D7C18"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sidRPr="00494D21">
        <w:rPr>
          <w:rFonts w:ascii="Times New Roman" w:eastAsia="Times New Roman" w:hAnsi="Times New Roman" w:cs="Times New Roman"/>
          <w:b/>
          <w:sz w:val="24"/>
          <w:szCs w:val="24"/>
        </w:rPr>
        <w:t>P</w:t>
      </w:r>
      <w:r w:rsidR="003D7C18">
        <w:rPr>
          <w:rFonts w:ascii="Times New Roman" w:eastAsia="Times New Roman" w:hAnsi="Times New Roman" w:cs="Times New Roman"/>
          <w:b/>
          <w:sz w:val="24"/>
          <w:szCs w:val="24"/>
        </w:rPr>
        <w:t>roposed</w:t>
      </w:r>
      <w:r w:rsidRPr="00494D21">
        <w:rPr>
          <w:rFonts w:ascii="Times New Roman" w:eastAsia="Times New Roman" w:hAnsi="Times New Roman" w:cs="Times New Roman"/>
          <w:b/>
          <w:sz w:val="24"/>
          <w:szCs w:val="24"/>
        </w:rPr>
        <w:t xml:space="preserve"> I</w:t>
      </w:r>
      <w:r w:rsidR="003D7C18">
        <w:rPr>
          <w:rFonts w:ascii="Times New Roman" w:eastAsia="Times New Roman" w:hAnsi="Times New Roman" w:cs="Times New Roman"/>
          <w:b/>
          <w:sz w:val="24"/>
          <w:szCs w:val="24"/>
        </w:rPr>
        <w:t>nformation</w:t>
      </w:r>
      <w:r w:rsidRPr="00494D21">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ollection</w:t>
      </w:r>
      <w:r w:rsidRPr="00494D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r w:rsidR="003D7C18">
        <w:rPr>
          <w:rFonts w:ascii="Times New Roman" w:eastAsia="Times New Roman" w:hAnsi="Times New Roman" w:cs="Times New Roman"/>
          <w:b/>
          <w:sz w:val="24"/>
          <w:szCs w:val="24"/>
        </w:rPr>
        <w:t>ddendum</w:t>
      </w:r>
      <w:r>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D</w:t>
      </w:r>
      <w:r w:rsidR="003D7C18">
        <w:rPr>
          <w:rFonts w:ascii="Times New Roman" w:eastAsia="Times New Roman" w:hAnsi="Times New Roman" w:cs="Times New Roman"/>
          <w:b/>
          <w:sz w:val="24"/>
          <w:szCs w:val="24"/>
        </w:rPr>
        <w:t>eclaration</w:t>
      </w:r>
      <w:r>
        <w:rPr>
          <w:rFonts w:ascii="Times New Roman" w:eastAsia="Times New Roman" w:hAnsi="Times New Roman" w:cs="Times New Roman"/>
          <w:b/>
          <w:sz w:val="24"/>
          <w:szCs w:val="24"/>
        </w:rPr>
        <w:t xml:space="preserve"> </w:t>
      </w:r>
      <w:r w:rsidR="003D7C18">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F</w:t>
      </w:r>
      <w:r w:rsidR="003D7C18">
        <w:rPr>
          <w:rFonts w:ascii="Times New Roman" w:eastAsia="Times New Roman" w:hAnsi="Times New Roman" w:cs="Times New Roman"/>
          <w:b/>
          <w:sz w:val="24"/>
          <w:szCs w:val="24"/>
        </w:rPr>
        <w:t>ederal</w:t>
      </w:r>
      <w:r>
        <w:rPr>
          <w:rFonts w:ascii="Times New Roman" w:eastAsia="Times New Roman" w:hAnsi="Times New Roman" w:cs="Times New Roman"/>
          <w:b/>
          <w:sz w:val="24"/>
          <w:szCs w:val="24"/>
        </w:rPr>
        <w:t xml:space="preserve"> E</w:t>
      </w:r>
      <w:r w:rsidR="003D7C18">
        <w:rPr>
          <w:rFonts w:ascii="Times New Roman" w:eastAsia="Times New Roman" w:hAnsi="Times New Roman" w:cs="Times New Roman"/>
          <w:b/>
          <w:sz w:val="24"/>
          <w:szCs w:val="24"/>
        </w:rPr>
        <w:t>mployment</w:t>
      </w:r>
      <w:r>
        <w:rPr>
          <w:rFonts w:ascii="Times New Roman" w:eastAsia="Times New Roman" w:hAnsi="Times New Roman" w:cs="Times New Roman"/>
          <w:b/>
          <w:sz w:val="24"/>
          <w:szCs w:val="24"/>
        </w:rPr>
        <w:t>, C</w:t>
      </w:r>
      <w:r w:rsidR="003D7C18">
        <w:rPr>
          <w:rFonts w:ascii="Times New Roman" w:eastAsia="Times New Roman" w:hAnsi="Times New Roman" w:cs="Times New Roman"/>
          <w:b/>
          <w:sz w:val="24"/>
          <w:szCs w:val="24"/>
        </w:rPr>
        <w:t>hild</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are</w:t>
      </w:r>
      <w:r>
        <w:rPr>
          <w:rFonts w:ascii="Times New Roman" w:eastAsia="Times New Roman" w:hAnsi="Times New Roman" w:cs="Times New Roman"/>
          <w:b/>
          <w:sz w:val="24"/>
          <w:szCs w:val="24"/>
        </w:rPr>
        <w:t xml:space="preserve"> </w:t>
      </w:r>
      <w:r w:rsidR="000761BA">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I</w:t>
      </w:r>
      <w:r w:rsidR="003D7C18">
        <w:rPr>
          <w:rFonts w:ascii="Times New Roman" w:eastAsia="Times New Roman" w:hAnsi="Times New Roman" w:cs="Times New Roman"/>
          <w:b/>
          <w:sz w:val="24"/>
          <w:szCs w:val="24"/>
        </w:rPr>
        <w:t>ndian</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hild</w:t>
      </w:r>
      <w:r>
        <w:rPr>
          <w:rFonts w:ascii="Times New Roman" w:eastAsia="Times New Roman" w:hAnsi="Times New Roman" w:cs="Times New Roman"/>
          <w:b/>
          <w:sz w:val="24"/>
          <w:szCs w:val="24"/>
        </w:rPr>
        <w:t xml:space="preserve"> C</w:t>
      </w:r>
      <w:r w:rsidR="003D7C18">
        <w:rPr>
          <w:rFonts w:ascii="Times New Roman" w:eastAsia="Times New Roman" w:hAnsi="Times New Roman" w:cs="Times New Roman"/>
          <w:b/>
          <w:sz w:val="24"/>
          <w:szCs w:val="24"/>
        </w:rPr>
        <w:t>are</w:t>
      </w:r>
      <w:r>
        <w:rPr>
          <w:rFonts w:ascii="Times New Roman" w:eastAsia="Times New Roman" w:hAnsi="Times New Roman" w:cs="Times New Roman"/>
          <w:b/>
          <w:sz w:val="24"/>
          <w:szCs w:val="24"/>
        </w:rPr>
        <w:t xml:space="preserve"> W</w:t>
      </w:r>
      <w:r w:rsidR="003D7C18">
        <w:rPr>
          <w:rFonts w:ascii="Times New Roman" w:eastAsia="Times New Roman" w:hAnsi="Times New Roman" w:cs="Times New Roman"/>
          <w:b/>
          <w:sz w:val="24"/>
          <w:szCs w:val="24"/>
        </w:rPr>
        <w:t>orker</w:t>
      </w:r>
      <w:r>
        <w:rPr>
          <w:rFonts w:ascii="Times New Roman" w:eastAsia="Times New Roman" w:hAnsi="Times New Roman" w:cs="Times New Roman"/>
          <w:b/>
          <w:sz w:val="24"/>
          <w:szCs w:val="24"/>
        </w:rPr>
        <w:t xml:space="preserve"> P</w:t>
      </w:r>
      <w:r w:rsidR="003D7C18">
        <w:rPr>
          <w:rFonts w:ascii="Times New Roman" w:eastAsia="Times New Roman" w:hAnsi="Times New Roman" w:cs="Times New Roman"/>
          <w:b/>
          <w:sz w:val="24"/>
          <w:szCs w:val="24"/>
        </w:rPr>
        <w:t>ositions</w:t>
      </w:r>
      <w:r>
        <w:rPr>
          <w:rFonts w:ascii="Times New Roman" w:eastAsia="Times New Roman" w:hAnsi="Times New Roman" w:cs="Times New Roman"/>
          <w:b/>
          <w:sz w:val="24"/>
          <w:szCs w:val="24"/>
        </w:rPr>
        <w:t xml:space="preserve"> </w:t>
      </w:r>
    </w:p>
    <w:p w14:paraId="53FD74CA" w14:textId="08913B29" w:rsidR="00494D21" w:rsidRPr="00494D21" w:rsidRDefault="00494D21"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NO. 0917-0028)</w:t>
      </w:r>
    </w:p>
    <w:p w14:paraId="3D763A9B"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235D834"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AGENCY:</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Pr="00494D21">
        <w:rPr>
          <w:rFonts w:ascii="Times New Roman" w:eastAsia="Times New Roman" w:hAnsi="Times New Roman" w:cs="Times New Roman"/>
          <w:sz w:val="24"/>
          <w:szCs w:val="24"/>
        </w:rPr>
        <w:t>Indian Health Service, HHS.</w:t>
      </w:r>
    </w:p>
    <w:p w14:paraId="06B40C8D"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44521F8A" w14:textId="0BAB364F"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ACTION:</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A45247" w:rsidRPr="0032386F">
        <w:rPr>
          <w:rFonts w:ascii="Times New Roman" w:eastAsia="Calibri" w:hAnsi="Times New Roman" w:cs="Times New Roman"/>
          <w:sz w:val="24"/>
          <w:szCs w:val="24"/>
        </w:rPr>
        <w:t>Notice and request for comments.  Request for extension of approval.</w:t>
      </w:r>
    </w:p>
    <w:p w14:paraId="1D90D251"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39023678" w14:textId="1A008319" w:rsidR="00E22255" w:rsidRDefault="008F67DD" w:rsidP="00711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sidRPr="00E7747A">
        <w:rPr>
          <w:rFonts w:ascii="Times New Roman" w:eastAsia="Times New Roman" w:hAnsi="Times New Roman" w:cs="Times New Roman"/>
          <w:b/>
          <w:sz w:val="24"/>
          <w:szCs w:val="24"/>
        </w:rPr>
        <w:t>SUMMARY:</w:t>
      </w:r>
      <w:r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620BFC">
        <w:rPr>
          <w:rFonts w:ascii="Times New Roman" w:eastAsia="Calibri" w:hAnsi="Times New Roman" w:cs="Times New Roman"/>
          <w:sz w:val="24"/>
          <w:szCs w:val="24"/>
        </w:rPr>
        <w:t xml:space="preserve">In compliance with </w:t>
      </w:r>
      <w:r w:rsidR="00620BFC" w:rsidRPr="00004B26">
        <w:rPr>
          <w:rFonts w:ascii="Times New Roman" w:eastAsia="Calibri" w:hAnsi="Times New Roman" w:cs="Times New Roman"/>
          <w:sz w:val="24"/>
          <w:szCs w:val="24"/>
        </w:rPr>
        <w:t>the Paperwork Reduction Act of 1995</w:t>
      </w:r>
      <w:r w:rsidR="00A677A2">
        <w:rPr>
          <w:rFonts w:ascii="Times New Roman" w:eastAsia="Calibri" w:hAnsi="Times New Roman" w:cs="Times New Roman"/>
          <w:sz w:val="24"/>
          <w:szCs w:val="24"/>
        </w:rPr>
        <w:t>, Public Law (Pub. L.)</w:t>
      </w:r>
      <w:r w:rsidR="00620BFC">
        <w:rPr>
          <w:rFonts w:ascii="Times New Roman" w:eastAsia="Calibri" w:hAnsi="Times New Roman" w:cs="Times New Roman"/>
          <w:sz w:val="24"/>
          <w:szCs w:val="24"/>
        </w:rPr>
        <w:t xml:space="preserve"> </w:t>
      </w:r>
      <w:r w:rsidR="00A677A2">
        <w:rPr>
          <w:rFonts w:ascii="Times New Roman" w:eastAsia="Calibri" w:hAnsi="Times New Roman" w:cs="Times New Roman"/>
          <w:sz w:val="24"/>
          <w:szCs w:val="24"/>
        </w:rPr>
        <w:t xml:space="preserve">104-13 </w:t>
      </w:r>
      <w:r w:rsidR="00620BFC">
        <w:rPr>
          <w:rFonts w:ascii="Times New Roman" w:eastAsia="Calibri" w:hAnsi="Times New Roman" w:cs="Times New Roman"/>
          <w:sz w:val="24"/>
          <w:szCs w:val="24"/>
        </w:rPr>
        <w:t>[</w:t>
      </w:r>
      <w:r w:rsidR="00620BFC">
        <w:rPr>
          <w:rFonts w:ascii="Times New Roman" w:hAnsi="Times New Roman" w:cs="Times New Roman"/>
          <w:sz w:val="24"/>
          <w:szCs w:val="24"/>
        </w:rPr>
        <w:t xml:space="preserve">44 </w:t>
      </w:r>
      <w:r w:rsidR="00F7360F">
        <w:rPr>
          <w:rFonts w:ascii="Times New Roman" w:hAnsi="Times New Roman" w:cs="Times New Roman"/>
          <w:sz w:val="24"/>
          <w:szCs w:val="24"/>
        </w:rPr>
        <w:t>United States Code (</w:t>
      </w:r>
      <w:r w:rsidR="00620BFC">
        <w:rPr>
          <w:rFonts w:ascii="Times New Roman" w:hAnsi="Times New Roman" w:cs="Times New Roman"/>
          <w:sz w:val="24"/>
          <w:szCs w:val="24"/>
        </w:rPr>
        <w:t>U.S.C.</w:t>
      </w:r>
      <w:r w:rsidR="00F7360F">
        <w:rPr>
          <w:rFonts w:ascii="Times New Roman" w:hAnsi="Times New Roman" w:cs="Times New Roman"/>
          <w:sz w:val="24"/>
          <w:szCs w:val="24"/>
        </w:rPr>
        <w:t>)</w:t>
      </w:r>
      <w:r w:rsidR="00620BFC">
        <w:rPr>
          <w:rFonts w:ascii="Times New Roman" w:hAnsi="Times New Roman" w:cs="Times New Roman"/>
          <w:sz w:val="24"/>
          <w:szCs w:val="24"/>
        </w:rPr>
        <w:t xml:space="preserve"> § </w:t>
      </w:r>
      <w:r w:rsidR="00620BFC">
        <w:rPr>
          <w:rFonts w:ascii="Times New Roman" w:hAnsi="Times New Roman" w:cs="Times New Roman"/>
          <w:color w:val="000000"/>
          <w:sz w:val="24"/>
          <w:szCs w:val="24"/>
        </w:rPr>
        <w:t>3507(a)(1)(D)]</w:t>
      </w:r>
      <w:r w:rsidR="00BC36CF" w:rsidRPr="00004B26">
        <w:rPr>
          <w:rFonts w:ascii="Times New Roman" w:eastAsia="Calibri" w:hAnsi="Times New Roman" w:cs="Times New Roman"/>
          <w:sz w:val="24"/>
          <w:szCs w:val="24"/>
        </w:rPr>
        <w:t>,</w:t>
      </w:r>
      <w:r w:rsidR="00620BFC">
        <w:rPr>
          <w:rFonts w:ascii="Times New Roman" w:eastAsia="Calibri" w:hAnsi="Times New Roman" w:cs="Times New Roman"/>
          <w:sz w:val="24"/>
          <w:szCs w:val="24"/>
        </w:rPr>
        <w:t xml:space="preserve">  </w:t>
      </w:r>
      <w:r w:rsidR="00BC36CF" w:rsidRPr="00004B26">
        <w:rPr>
          <w:rFonts w:ascii="Times New Roman" w:eastAsia="Calibri" w:hAnsi="Times New Roman" w:cs="Times New Roman"/>
          <w:sz w:val="24"/>
          <w:szCs w:val="24"/>
        </w:rPr>
        <w:t xml:space="preserve">the Indian Health Service (IHS) is </w:t>
      </w:r>
      <w:r w:rsidR="00BC36CF" w:rsidRPr="00004B26">
        <w:rPr>
          <w:rFonts w:ascii="Times New Roman" w:hAnsi="Times New Roman" w:cs="Times New Roman"/>
          <w:sz w:val="24"/>
          <w:szCs w:val="24"/>
        </w:rPr>
        <w:t xml:space="preserve">submitting to the Office of Management and Budget (OMB) a request for </w:t>
      </w:r>
      <w:r w:rsidR="00BC36CF">
        <w:rPr>
          <w:rFonts w:ascii="Times New Roman" w:hAnsi="Times New Roman" w:cs="Times New Roman"/>
          <w:sz w:val="24"/>
          <w:szCs w:val="24"/>
        </w:rPr>
        <w:t>an extension of a previously</w:t>
      </w:r>
      <w:r w:rsidR="00BC36CF" w:rsidRPr="00004B26">
        <w:rPr>
          <w:rFonts w:ascii="Times New Roman" w:hAnsi="Times New Roman" w:cs="Times New Roman"/>
          <w:sz w:val="24"/>
          <w:szCs w:val="24"/>
        </w:rPr>
        <w:t xml:space="preserve"> approved c</w:t>
      </w:r>
      <w:r w:rsidR="00A677A2">
        <w:rPr>
          <w:rFonts w:ascii="Times New Roman" w:hAnsi="Times New Roman" w:cs="Times New Roman"/>
          <w:sz w:val="24"/>
          <w:szCs w:val="24"/>
        </w:rPr>
        <w:t>ollection of information titled</w:t>
      </w:r>
      <w:r w:rsidR="00E22255" w:rsidRPr="00E22255">
        <w:rPr>
          <w:rFonts w:ascii="Times New Roman" w:eastAsia="Times New Roman" w:hAnsi="Times New Roman" w:cs="Times New Roman"/>
          <w:sz w:val="24"/>
          <w:szCs w:val="24"/>
        </w:rPr>
        <w:t>, “</w:t>
      </w:r>
      <w:r w:rsidR="00E22255" w:rsidRPr="007117FA">
        <w:rPr>
          <w:rFonts w:ascii="Times New Roman" w:eastAsia="Times New Roman" w:hAnsi="Times New Roman" w:cs="Times New Roman"/>
          <w:sz w:val="24"/>
          <w:szCs w:val="24"/>
        </w:rPr>
        <w:t xml:space="preserve">Addendum to Declaration for Federal Employment, Child Care </w:t>
      </w:r>
      <w:r w:rsidR="000761BA">
        <w:rPr>
          <w:rFonts w:ascii="Times New Roman" w:eastAsia="Times New Roman" w:hAnsi="Times New Roman" w:cs="Times New Roman"/>
          <w:sz w:val="24"/>
          <w:szCs w:val="24"/>
        </w:rPr>
        <w:t xml:space="preserve">and </w:t>
      </w:r>
      <w:r w:rsidR="00E22255" w:rsidRPr="007117FA">
        <w:rPr>
          <w:rFonts w:ascii="Times New Roman" w:eastAsia="Times New Roman" w:hAnsi="Times New Roman" w:cs="Times New Roman"/>
          <w:sz w:val="24"/>
          <w:szCs w:val="24"/>
        </w:rPr>
        <w:t xml:space="preserve"> Indian Child Care Worker Positions</w:t>
      </w:r>
      <w:r w:rsidR="001C1E96">
        <w:rPr>
          <w:rFonts w:ascii="Times New Roman" w:eastAsia="Times New Roman" w:hAnsi="Times New Roman" w:cs="Times New Roman"/>
          <w:sz w:val="24"/>
          <w:szCs w:val="24"/>
        </w:rPr>
        <w:t>,</w:t>
      </w:r>
      <w:r w:rsidR="00E22255" w:rsidRPr="00E22255">
        <w:rPr>
          <w:rFonts w:ascii="Times New Roman" w:eastAsia="Times New Roman" w:hAnsi="Times New Roman" w:cs="Times New Roman"/>
          <w:sz w:val="24"/>
          <w:szCs w:val="24"/>
        </w:rPr>
        <w:t xml:space="preserve">” </w:t>
      </w:r>
      <w:r w:rsidR="001C1E96" w:rsidRPr="00E22255">
        <w:rPr>
          <w:rFonts w:ascii="Times New Roman" w:eastAsiaTheme="minorEastAsia" w:hAnsi="Times New Roman" w:cs="Times New Roman"/>
          <w:sz w:val="24"/>
          <w:szCs w:val="24"/>
        </w:rPr>
        <w:t>Office of Management and Budget (OMB) Control Number</w:t>
      </w:r>
      <w:r w:rsidR="001C1E96">
        <w:rPr>
          <w:rFonts w:ascii="Times New Roman" w:eastAsiaTheme="minorEastAsia" w:hAnsi="Times New Roman" w:cs="Times New Roman"/>
          <w:sz w:val="24"/>
          <w:szCs w:val="24"/>
        </w:rPr>
        <w:t xml:space="preserve"> 0917–0028</w:t>
      </w:r>
      <w:r w:rsidR="00733486">
        <w:rPr>
          <w:rFonts w:ascii="Times New Roman" w:eastAsiaTheme="minorEastAsia" w:hAnsi="Times New Roman" w:cs="Times New Roman"/>
          <w:sz w:val="24"/>
          <w:szCs w:val="24"/>
        </w:rPr>
        <w:t xml:space="preserve">, </w:t>
      </w:r>
      <w:r w:rsidR="00733486" w:rsidRPr="00E22255">
        <w:rPr>
          <w:rFonts w:ascii="Times New Roman" w:eastAsia="Calibri" w:hAnsi="Times New Roman" w:cs="Times New Roman"/>
          <w:sz w:val="24"/>
          <w:szCs w:val="24"/>
        </w:rPr>
        <w:t>which expires</w:t>
      </w:r>
      <w:r w:rsidR="00733486">
        <w:rPr>
          <w:rFonts w:ascii="Times New Roman" w:eastAsia="Calibri" w:hAnsi="Times New Roman" w:cs="Times New Roman"/>
          <w:sz w:val="24"/>
          <w:szCs w:val="24"/>
        </w:rPr>
        <w:t xml:space="preserve"> November 30</w:t>
      </w:r>
      <w:r w:rsidR="00733486" w:rsidRPr="00E22255">
        <w:rPr>
          <w:rFonts w:ascii="Times New Roman" w:eastAsia="Calibri" w:hAnsi="Times New Roman" w:cs="Times New Roman"/>
          <w:sz w:val="24"/>
          <w:szCs w:val="24"/>
        </w:rPr>
        <w:t>, 2015</w:t>
      </w:r>
      <w:r w:rsidR="001C1E96">
        <w:rPr>
          <w:rFonts w:ascii="Times New Roman" w:eastAsia="Times New Roman" w:hAnsi="Times New Roman" w:cs="Times New Roman"/>
          <w:sz w:val="24"/>
          <w:szCs w:val="24"/>
        </w:rPr>
        <w:t>.</w:t>
      </w:r>
    </w:p>
    <w:p w14:paraId="24F065CC" w14:textId="54F72A10" w:rsidR="00E22255" w:rsidRPr="00E22255" w:rsidRDefault="00E22255" w:rsidP="0073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900"/>
        <w:rPr>
          <w:rFonts w:ascii="Times New Roman" w:eastAsia="Calibri" w:hAnsi="Times New Roman" w:cs="Times New Roman"/>
          <w:sz w:val="24"/>
          <w:szCs w:val="24"/>
        </w:rPr>
      </w:pPr>
      <w:r w:rsidRPr="00E22255">
        <w:rPr>
          <w:rFonts w:ascii="Times New Roman" w:eastAsia="Times New Roman" w:hAnsi="Times New Roman" w:cs="Times New Roman"/>
          <w:sz w:val="24"/>
          <w:szCs w:val="24"/>
        </w:rPr>
        <w:t xml:space="preserve">This previously approved information collection project was last published in the </w:t>
      </w:r>
      <w:r w:rsidRPr="007117FA">
        <w:rPr>
          <w:rFonts w:ascii="Times New Roman" w:eastAsia="Times New Roman" w:hAnsi="Times New Roman" w:cs="Times New Roman"/>
          <w:b/>
          <w:sz w:val="24"/>
          <w:szCs w:val="24"/>
        </w:rPr>
        <w:t>Federal Register</w:t>
      </w:r>
      <w:r w:rsidRPr="00E22255">
        <w:rPr>
          <w:rFonts w:ascii="Times New Roman" w:eastAsia="Times New Roman" w:hAnsi="Times New Roman" w:cs="Times New Roman"/>
          <w:sz w:val="24"/>
          <w:szCs w:val="24"/>
        </w:rPr>
        <w:t xml:space="preserve"> </w:t>
      </w:r>
      <w:r w:rsidR="005B5EB7">
        <w:rPr>
          <w:rFonts w:ascii="Times New Roman" w:eastAsia="Times New Roman" w:hAnsi="Times New Roman" w:cs="Times New Roman"/>
          <w:sz w:val="24"/>
          <w:szCs w:val="24"/>
        </w:rPr>
        <w:t>(80</w:t>
      </w:r>
      <w:r w:rsidRPr="00E22255">
        <w:rPr>
          <w:rFonts w:ascii="Times New Roman" w:eastAsia="Times New Roman" w:hAnsi="Times New Roman" w:cs="Times New Roman"/>
          <w:sz w:val="24"/>
          <w:szCs w:val="24"/>
        </w:rPr>
        <w:t xml:space="preserve"> Fed. Reg. </w:t>
      </w:r>
      <w:r w:rsidR="005B5EB7">
        <w:rPr>
          <w:rFonts w:ascii="Times New Roman" w:eastAsia="Times New Roman" w:hAnsi="Times New Roman" w:cs="Times New Roman"/>
          <w:sz w:val="24"/>
          <w:szCs w:val="24"/>
        </w:rPr>
        <w:t>43100</w:t>
      </w:r>
      <w:r w:rsidRPr="00E22255">
        <w:rPr>
          <w:rFonts w:ascii="Times New Roman" w:eastAsia="Times New Roman" w:hAnsi="Times New Roman" w:cs="Times New Roman"/>
          <w:sz w:val="24"/>
          <w:szCs w:val="24"/>
        </w:rPr>
        <w:t>) on</w:t>
      </w:r>
      <w:r>
        <w:rPr>
          <w:rFonts w:ascii="Times New Roman" w:eastAsia="Times New Roman" w:hAnsi="Times New Roman" w:cs="Times New Roman"/>
          <w:sz w:val="24"/>
          <w:szCs w:val="24"/>
        </w:rPr>
        <w:t xml:space="preserve"> </w:t>
      </w:r>
      <w:r w:rsidR="005B5EB7">
        <w:rPr>
          <w:rFonts w:ascii="Times New Roman" w:eastAsia="Times New Roman" w:hAnsi="Times New Roman" w:cs="Times New Roman"/>
          <w:sz w:val="24"/>
          <w:szCs w:val="24"/>
        </w:rPr>
        <w:t>July 21, 2015</w:t>
      </w:r>
      <w:r w:rsidR="00625DF3">
        <w:rPr>
          <w:rFonts w:ascii="Times New Roman" w:eastAsia="Times New Roman" w:hAnsi="Times New Roman" w:cs="Times New Roman"/>
          <w:sz w:val="24"/>
          <w:szCs w:val="24"/>
        </w:rPr>
        <w:t>, and allowed 6</w:t>
      </w:r>
      <w:r w:rsidRPr="00E22255">
        <w:rPr>
          <w:rFonts w:ascii="Times New Roman" w:eastAsia="Times New Roman" w:hAnsi="Times New Roman" w:cs="Times New Roman"/>
          <w:sz w:val="24"/>
          <w:szCs w:val="24"/>
        </w:rPr>
        <w:t>0 days for public comment</w:t>
      </w:r>
      <w:r w:rsidR="00BC36CF">
        <w:rPr>
          <w:rFonts w:ascii="Times New Roman" w:eastAsia="Times New Roman" w:hAnsi="Times New Roman" w:cs="Times New Roman"/>
          <w:sz w:val="24"/>
          <w:szCs w:val="24"/>
        </w:rPr>
        <w:t xml:space="preserve">, </w:t>
      </w:r>
      <w:r w:rsidR="00BC36CF" w:rsidRPr="00004B26">
        <w:rPr>
          <w:rFonts w:ascii="Times New Roman" w:hAnsi="Times New Roman" w:cs="Times New Roman"/>
          <w:sz w:val="24"/>
          <w:szCs w:val="24"/>
        </w:rPr>
        <w:t xml:space="preserve">as required by </w:t>
      </w:r>
      <w:r w:rsidR="00123C2F">
        <w:rPr>
          <w:rFonts w:ascii="Times New Roman" w:hAnsi="Times New Roman" w:cs="Times New Roman"/>
          <w:sz w:val="24"/>
          <w:szCs w:val="24"/>
        </w:rPr>
        <w:t xml:space="preserve">44 U.S.C. § </w:t>
      </w:r>
      <w:r w:rsidR="00BC36CF" w:rsidRPr="00004B26">
        <w:rPr>
          <w:rFonts w:ascii="Times New Roman" w:eastAsia="Calibri" w:hAnsi="Times New Roman" w:cs="Times New Roman"/>
          <w:sz w:val="24"/>
          <w:szCs w:val="24"/>
        </w:rPr>
        <w:t>3506(c)(2)(A)</w:t>
      </w:r>
      <w:r w:rsidR="009E39A3">
        <w:rPr>
          <w:rFonts w:ascii="Times New Roman" w:eastAsia="Times New Roman" w:hAnsi="Times New Roman" w:cs="Times New Roman"/>
          <w:sz w:val="24"/>
          <w:szCs w:val="24"/>
        </w:rPr>
        <w:t xml:space="preserve">.  </w:t>
      </w:r>
      <w:r w:rsidR="00733486" w:rsidRPr="00004B26">
        <w:rPr>
          <w:rFonts w:ascii="Times New Roman" w:hAnsi="Times New Roman" w:cs="Times New Roman"/>
          <w:sz w:val="24"/>
          <w:szCs w:val="24"/>
        </w:rPr>
        <w:t>The IHS received no comme</w:t>
      </w:r>
      <w:r w:rsidR="00733486">
        <w:rPr>
          <w:rFonts w:ascii="Times New Roman" w:hAnsi="Times New Roman" w:cs="Times New Roman"/>
          <w:sz w:val="24"/>
          <w:szCs w:val="24"/>
        </w:rPr>
        <w:t xml:space="preserve">nts regarding this collection.  </w:t>
      </w:r>
      <w:r w:rsidR="00733486" w:rsidRPr="00004B26">
        <w:rPr>
          <w:rFonts w:ascii="Times New Roman" w:hAnsi="Times New Roman" w:cs="Times New Roman"/>
          <w:sz w:val="24"/>
          <w:szCs w:val="24"/>
        </w:rPr>
        <w:t xml:space="preserve">The purpose of this notice is to </w:t>
      </w:r>
      <w:r w:rsidR="00733486">
        <w:rPr>
          <w:rFonts w:ascii="Times New Roman" w:hAnsi="Times New Roman" w:cs="Times New Roman"/>
          <w:sz w:val="24"/>
          <w:szCs w:val="24"/>
        </w:rPr>
        <w:t xml:space="preserve">solicit </w:t>
      </w:r>
      <w:r w:rsidR="00733486" w:rsidRPr="00004B26">
        <w:rPr>
          <w:rFonts w:ascii="Times New Roman" w:hAnsi="Times New Roman" w:cs="Times New Roman"/>
          <w:sz w:val="24"/>
          <w:szCs w:val="24"/>
        </w:rPr>
        <w:t xml:space="preserve">public </w:t>
      </w:r>
      <w:r w:rsidR="00733486" w:rsidRPr="00004B26">
        <w:rPr>
          <w:rFonts w:ascii="Times New Roman" w:hAnsi="Times New Roman" w:cs="Times New Roman"/>
          <w:sz w:val="24"/>
          <w:szCs w:val="24"/>
        </w:rPr>
        <w:lastRenderedPageBreak/>
        <w:t>comment</w:t>
      </w:r>
      <w:r w:rsidR="00733486">
        <w:rPr>
          <w:rFonts w:ascii="Times New Roman" w:hAnsi="Times New Roman" w:cs="Times New Roman"/>
          <w:sz w:val="24"/>
          <w:szCs w:val="24"/>
        </w:rPr>
        <w:t>s</w:t>
      </w:r>
      <w:r w:rsidR="00733486" w:rsidRPr="00004B26">
        <w:rPr>
          <w:rFonts w:ascii="Times New Roman" w:hAnsi="Times New Roman" w:cs="Times New Roman"/>
          <w:sz w:val="24"/>
          <w:szCs w:val="24"/>
        </w:rPr>
        <w:t xml:space="preserve"> </w:t>
      </w:r>
      <w:r w:rsidR="00733486">
        <w:rPr>
          <w:rFonts w:ascii="Times New Roman" w:hAnsi="Times New Roman" w:cs="Times New Roman"/>
          <w:sz w:val="24"/>
          <w:szCs w:val="24"/>
        </w:rPr>
        <w:t>on specific aspects of the proposed information collection</w:t>
      </w:r>
      <w:r w:rsidR="00620BFC">
        <w:rPr>
          <w:rFonts w:ascii="Times New Roman" w:hAnsi="Times New Roman" w:cs="Times New Roman"/>
          <w:sz w:val="24"/>
          <w:szCs w:val="24"/>
        </w:rPr>
        <w:t>, which are</w:t>
      </w:r>
      <w:r w:rsidR="00733486">
        <w:rPr>
          <w:rFonts w:ascii="Times New Roman" w:hAnsi="Times New Roman" w:cs="Times New Roman"/>
          <w:sz w:val="24"/>
          <w:szCs w:val="24"/>
        </w:rPr>
        <w:t xml:space="preserve"> </w:t>
      </w:r>
      <w:r w:rsidR="00733486" w:rsidRPr="00004B26">
        <w:rPr>
          <w:rFonts w:ascii="Times New Roman" w:hAnsi="Times New Roman" w:cs="Times New Roman"/>
          <w:sz w:val="24"/>
          <w:szCs w:val="24"/>
        </w:rPr>
        <w:t>to be submitted directly to OMB</w:t>
      </w:r>
      <w:r w:rsidR="00733486">
        <w:rPr>
          <w:rFonts w:ascii="Times New Roman" w:hAnsi="Times New Roman" w:cs="Times New Roman"/>
          <w:sz w:val="24"/>
          <w:szCs w:val="24"/>
        </w:rPr>
        <w:t xml:space="preserve"> for a 30 day period</w:t>
      </w:r>
      <w:r w:rsidR="00733486" w:rsidRPr="00004B26">
        <w:rPr>
          <w:rFonts w:ascii="Times New Roman" w:hAnsi="Times New Roman" w:cs="Times New Roman"/>
          <w:sz w:val="24"/>
          <w:szCs w:val="24"/>
        </w:rPr>
        <w:t>.</w:t>
      </w:r>
      <w:r w:rsidR="00733486">
        <w:rPr>
          <w:rFonts w:ascii="Times New Roman" w:hAnsi="Times New Roman" w:cs="Times New Roman"/>
          <w:sz w:val="24"/>
          <w:szCs w:val="24"/>
        </w:rPr>
        <w:t xml:space="preserve">  </w:t>
      </w:r>
    </w:p>
    <w:p w14:paraId="35A4A020" w14:textId="4FC04E76" w:rsidR="00A45247" w:rsidRPr="005B705B" w:rsidRDefault="00A45247" w:rsidP="00B8043C">
      <w:pPr>
        <w:autoSpaceDE w:val="0"/>
        <w:autoSpaceDN w:val="0"/>
        <w:adjustRightInd w:val="0"/>
        <w:spacing w:after="0" w:afterAutospacing="0" w:line="480" w:lineRule="auto"/>
        <w:ind w:left="0" w:firstLine="720"/>
        <w:rPr>
          <w:rFonts w:ascii="Times New Roman" w:hAnsi="Times New Roman"/>
          <w:sz w:val="24"/>
          <w:szCs w:val="24"/>
        </w:rPr>
      </w:pPr>
      <w:r w:rsidRPr="007075C6">
        <w:rPr>
          <w:rFonts w:ascii="Times New Roman" w:hAnsi="Times New Roman"/>
          <w:sz w:val="24"/>
          <w:szCs w:val="24"/>
        </w:rPr>
        <w:t xml:space="preserve">A copy of the supporting statement is available at </w:t>
      </w:r>
      <w:hyperlink r:id="rId7" w:history="1">
        <w:r w:rsidRPr="007075C6">
          <w:rPr>
            <w:rStyle w:val="Hyperlink"/>
            <w:rFonts w:ascii="Times New Roman" w:hAnsi="Times New Roman"/>
            <w:sz w:val="24"/>
            <w:szCs w:val="24"/>
          </w:rPr>
          <w:t>www.regulations.gov</w:t>
        </w:r>
      </w:hyperlink>
      <w:r w:rsidRPr="007075C6">
        <w:rPr>
          <w:rFonts w:ascii="Times New Roman" w:hAnsi="Times New Roman"/>
          <w:sz w:val="24"/>
          <w:szCs w:val="24"/>
        </w:rPr>
        <w:t xml:space="preserve"> (see Docket </w:t>
      </w:r>
      <w:r w:rsidRPr="00253B38">
        <w:rPr>
          <w:rFonts w:ascii="Times New Roman" w:hAnsi="Times New Roman"/>
          <w:color w:val="000000" w:themeColor="text1"/>
          <w:sz w:val="24"/>
          <w:szCs w:val="24"/>
        </w:rPr>
        <w:t xml:space="preserve">ID </w:t>
      </w:r>
      <w:r>
        <w:rPr>
          <w:rFonts w:ascii="Times New Roman" w:hAnsi="Times New Roman"/>
          <w:color w:val="000000" w:themeColor="text1"/>
          <w:sz w:val="24"/>
          <w:szCs w:val="24"/>
        </w:rPr>
        <w:t>IHS-2015-</w:t>
      </w:r>
      <w:r w:rsidR="00786A02">
        <w:rPr>
          <w:rFonts w:ascii="Times New Roman" w:hAnsi="Times New Roman"/>
          <w:color w:val="000000" w:themeColor="text1"/>
          <w:sz w:val="24"/>
          <w:szCs w:val="24"/>
        </w:rPr>
        <w:t>0004</w:t>
      </w:r>
      <w:r w:rsidRPr="00253B38">
        <w:rPr>
          <w:rFonts w:ascii="Times New Roman" w:hAnsi="Times New Roman"/>
          <w:color w:val="000000" w:themeColor="text1"/>
          <w:sz w:val="24"/>
          <w:szCs w:val="24"/>
        </w:rPr>
        <w:t>).</w:t>
      </w:r>
      <w:r w:rsidRPr="007075C6">
        <w:rPr>
          <w:rFonts w:ascii="Times New Roman" w:hAnsi="Times New Roman"/>
          <w:sz w:val="24"/>
          <w:szCs w:val="24"/>
        </w:rPr>
        <w:t xml:space="preserve">  </w:t>
      </w:r>
      <w:r w:rsidRPr="00C5375E">
        <w:rPr>
          <w:rFonts w:ascii="Times New Roman" w:hAnsi="Times New Roman"/>
          <w:bCs/>
          <w:sz w:val="24"/>
          <w:szCs w:val="24"/>
        </w:rPr>
        <w:t xml:space="preserve">  </w:t>
      </w:r>
      <w:r>
        <w:rPr>
          <w:rFonts w:ascii="Times New Roman" w:hAnsi="Times New Roman"/>
          <w:sz w:val="24"/>
          <w:szCs w:val="24"/>
        </w:rPr>
        <w:t xml:space="preserve">  </w:t>
      </w:r>
    </w:p>
    <w:p w14:paraId="350D1FBC" w14:textId="534CFB9D" w:rsidR="005B59F7" w:rsidRDefault="00AC4B7F" w:rsidP="00DF5DAD">
      <w:pPr>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i/>
          <w:sz w:val="24"/>
          <w:szCs w:val="24"/>
        </w:rPr>
        <w:t>Proposed Collection:</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Title</w:t>
      </w:r>
      <w:r w:rsidR="008F67DD" w:rsidRPr="00AC4B7F">
        <w:rPr>
          <w:rFonts w:ascii="Times New Roman" w:eastAsia="Times New Roman" w:hAnsi="Times New Roman" w:cs="Times New Roman"/>
          <w:sz w:val="24"/>
          <w:szCs w:val="24"/>
        </w:rPr>
        <w:t>:</w:t>
      </w:r>
      <w:r w:rsidR="008F67DD" w:rsidRPr="00494D21">
        <w:rPr>
          <w:rFonts w:ascii="Times New Roman" w:eastAsia="Times New Roman" w:hAnsi="Times New Roman" w:cs="Times New Roman"/>
          <w:sz w:val="24"/>
          <w:szCs w:val="24"/>
        </w:rPr>
        <w:t xml:space="preserve"> </w:t>
      </w:r>
      <w:r w:rsidR="00B811E1">
        <w:rPr>
          <w:rFonts w:ascii="Times New Roman" w:eastAsia="Times New Roman" w:hAnsi="Times New Roman" w:cs="Times New Roman"/>
          <w:sz w:val="24"/>
          <w:szCs w:val="24"/>
        </w:rPr>
        <w:t xml:space="preserve"> </w:t>
      </w:r>
      <w:r w:rsidR="007A19D0" w:rsidRPr="00494D21">
        <w:rPr>
          <w:rFonts w:ascii="Times New Roman" w:eastAsia="Times New Roman" w:hAnsi="Times New Roman" w:cs="Times New Roman"/>
          <w:sz w:val="24"/>
          <w:szCs w:val="24"/>
        </w:rPr>
        <w:t>Addendum to Declaration for Federal Employment, Child Care and Indian Child Care Worker Positions</w:t>
      </w:r>
      <w:r w:rsidR="00F445FC" w:rsidRPr="00F445FC">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w:t>
      </w:r>
      <w:r w:rsidR="00F445FC" w:rsidRPr="00494D21">
        <w:rPr>
          <w:rFonts w:ascii="Times New Roman" w:eastAsia="Times New Roman" w:hAnsi="Times New Roman" w:cs="Times New Roman"/>
          <w:sz w:val="24"/>
          <w:szCs w:val="24"/>
        </w:rPr>
        <w:t>OMB No. 0917-0028)</w:t>
      </w:r>
      <w:r w:rsidR="008F67DD" w:rsidRPr="00494D21">
        <w:rPr>
          <w:rFonts w:ascii="Times New Roman" w:eastAsia="Times New Roman" w:hAnsi="Times New Roman" w:cs="Times New Roman"/>
          <w:sz w:val="24"/>
          <w:szCs w:val="24"/>
        </w:rPr>
        <w:t xml:space="preserve">. </w:t>
      </w:r>
      <w:r w:rsidR="0026264D">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Type of Information</w:t>
      </w:r>
      <w:r w:rsidR="008F67DD" w:rsidRPr="00AC4B7F">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Collection Request:</w:t>
      </w:r>
      <w:r w:rsidR="008F67DD" w:rsidRPr="00AC4B7F">
        <w:rPr>
          <w:rFonts w:ascii="Times New Roman" w:eastAsia="Times New Roman" w:hAnsi="Times New Roman" w:cs="Times New Roman"/>
          <w:sz w:val="24"/>
          <w:szCs w:val="24"/>
        </w:rPr>
        <w:t xml:space="preserve"> </w:t>
      </w:r>
      <w:r w:rsidR="00B811E1">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Extension, without revision, of currently approved information collection, 0917-0028, </w:t>
      </w:r>
      <w:r w:rsidR="007A19D0" w:rsidRPr="00494D21">
        <w:rPr>
          <w:rFonts w:ascii="Times New Roman" w:eastAsia="Times New Roman" w:hAnsi="Times New Roman" w:cs="Times New Roman"/>
          <w:sz w:val="24"/>
          <w:szCs w:val="24"/>
        </w:rPr>
        <w:t>Addendum to Declaration for Federal Employment</w:t>
      </w:r>
      <w:r w:rsidR="00056E14">
        <w:rPr>
          <w:rFonts w:ascii="Times New Roman" w:eastAsia="Times New Roman" w:hAnsi="Times New Roman" w:cs="Times New Roman"/>
          <w:sz w:val="24"/>
          <w:szCs w:val="24"/>
        </w:rPr>
        <w:t>, Child Care and Indian Child Care Worker Positions</w:t>
      </w:r>
      <w:r>
        <w:rPr>
          <w:rFonts w:ascii="Times New Roman" w:eastAsia="Times New Roman" w:hAnsi="Times New Roman" w:cs="Times New Roman"/>
          <w:sz w:val="24"/>
          <w:szCs w:val="24"/>
        </w:rPr>
        <w:t>.</w:t>
      </w:r>
      <w:r w:rsidR="00F445FC">
        <w:rPr>
          <w:rFonts w:ascii="Times New Roman" w:eastAsia="Times New Roman" w:hAnsi="Times New Roman" w:cs="Times New Roman"/>
          <w:sz w:val="24"/>
          <w:szCs w:val="24"/>
        </w:rPr>
        <w:t xml:space="preserve">  </w:t>
      </w:r>
      <w:r w:rsidR="00F7229B">
        <w:rPr>
          <w:rFonts w:ascii="Times New Roman" w:hAnsi="Times New Roman" w:cs="Times New Roman"/>
          <w:sz w:val="24"/>
          <w:szCs w:val="24"/>
        </w:rPr>
        <w:t>T</w:t>
      </w:r>
      <w:r w:rsidR="00056E14" w:rsidRPr="00F7229B">
        <w:rPr>
          <w:rFonts w:ascii="Times New Roman" w:hAnsi="Times New Roman" w:cs="Times New Roman"/>
          <w:sz w:val="24"/>
          <w:szCs w:val="24"/>
        </w:rPr>
        <w:t>here are no program changes or adjustments in burden hours.</w:t>
      </w:r>
      <w:r w:rsidR="00F445FC">
        <w:rPr>
          <w:rFonts w:ascii="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Form</w:t>
      </w:r>
      <w:r w:rsidR="00E5273C">
        <w:rPr>
          <w:rFonts w:ascii="Times New Roman" w:eastAsia="Times New Roman" w:hAnsi="Times New Roman" w:cs="Times New Roman"/>
          <w:i/>
          <w:sz w:val="24"/>
          <w:szCs w:val="24"/>
        </w:rPr>
        <w:t>(</w:t>
      </w:r>
      <w:r w:rsidR="008F67DD" w:rsidRPr="007117FA">
        <w:rPr>
          <w:rFonts w:ascii="Times New Roman" w:eastAsia="Times New Roman" w:hAnsi="Times New Roman" w:cs="Times New Roman"/>
          <w:i/>
          <w:sz w:val="24"/>
          <w:szCs w:val="24"/>
        </w:rPr>
        <w:t>s</w:t>
      </w:r>
      <w:r w:rsidR="00E5273C">
        <w:rPr>
          <w:rFonts w:ascii="Times New Roman" w:eastAsia="Times New Roman" w:hAnsi="Times New Roman" w:cs="Times New Roman"/>
          <w:i/>
          <w:sz w:val="24"/>
          <w:szCs w:val="24"/>
        </w:rPr>
        <w:t>)</w:t>
      </w:r>
      <w:r w:rsidR="008F67DD" w:rsidRPr="007117FA">
        <w:rPr>
          <w:rFonts w:ascii="Times New Roman" w:eastAsia="Times New Roman" w:hAnsi="Times New Roman" w:cs="Times New Roman"/>
          <w:i/>
          <w:sz w:val="24"/>
          <w:szCs w:val="24"/>
        </w:rPr>
        <w:t>:</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E41A01" w:rsidRPr="00494D21">
        <w:rPr>
          <w:rFonts w:ascii="Times New Roman" w:eastAsia="Times New Roman" w:hAnsi="Times New Roman" w:cs="Times New Roman"/>
          <w:sz w:val="24"/>
          <w:szCs w:val="24"/>
        </w:rPr>
        <w:t xml:space="preserve">Addendum to </w:t>
      </w:r>
      <w:r w:rsidR="008F67DD" w:rsidRPr="00494D21">
        <w:rPr>
          <w:rFonts w:ascii="Times New Roman" w:eastAsia="Times New Roman" w:hAnsi="Times New Roman" w:cs="Times New Roman"/>
          <w:sz w:val="24"/>
          <w:szCs w:val="24"/>
        </w:rPr>
        <w:t>Declaration for Federal Employment</w:t>
      </w:r>
      <w:r w:rsidR="00056E14">
        <w:rPr>
          <w:rFonts w:ascii="Times New Roman" w:eastAsia="Times New Roman" w:hAnsi="Times New Roman" w:cs="Times New Roman"/>
          <w:sz w:val="24"/>
          <w:szCs w:val="24"/>
        </w:rPr>
        <w:t>, Child Care and Indian Child Care Worker Positions</w:t>
      </w:r>
      <w:r w:rsidR="00DF5DAD">
        <w:rPr>
          <w:rFonts w:ascii="Times New Roman" w:eastAsia="Times New Roman" w:hAnsi="Times New Roman" w:cs="Times New Roman"/>
          <w:sz w:val="24"/>
          <w:szCs w:val="24"/>
        </w:rPr>
        <w:t xml:space="preserve">.  </w:t>
      </w:r>
      <w:r w:rsidR="00DF5DAD" w:rsidRPr="00DF5DAD">
        <w:rPr>
          <w:rFonts w:ascii="Times New Roman" w:eastAsia="Times New Roman" w:hAnsi="Times New Roman" w:cs="Times New Roman"/>
          <w:i/>
          <w:sz w:val="24"/>
          <w:szCs w:val="24"/>
        </w:rPr>
        <w:t>Need</w:t>
      </w:r>
      <w:r w:rsidR="00DF5DAD">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and Use of Information Collection:</w:t>
      </w:r>
      <w:r w:rsidR="008F67DD" w:rsidRPr="00494D21">
        <w:rPr>
          <w:rFonts w:ascii="Times New Roman" w:eastAsia="Times New Roman" w:hAnsi="Times New Roman" w:cs="Times New Roman"/>
          <w:sz w:val="24"/>
          <w:szCs w:val="24"/>
        </w:rPr>
        <w:t xml:space="preserve"> </w:t>
      </w:r>
      <w:r w:rsidR="00065D47">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This is a request for approval of </w:t>
      </w:r>
      <w:r w:rsidR="00535173">
        <w:rPr>
          <w:rFonts w:ascii="Times New Roman" w:eastAsia="Times New Roman" w:hAnsi="Times New Roman" w:cs="Times New Roman"/>
          <w:sz w:val="24"/>
          <w:szCs w:val="24"/>
        </w:rPr>
        <w:t xml:space="preserve">the </w:t>
      </w:r>
      <w:r w:rsidR="008F67DD" w:rsidRPr="00494D21">
        <w:rPr>
          <w:rFonts w:ascii="Times New Roman" w:eastAsia="Times New Roman" w:hAnsi="Times New Roman" w:cs="Times New Roman"/>
          <w:sz w:val="24"/>
          <w:szCs w:val="24"/>
        </w:rPr>
        <w:t xml:space="preserve">collection </w:t>
      </w:r>
      <w:r w:rsidR="00535173">
        <w:rPr>
          <w:rFonts w:ascii="Times New Roman" w:eastAsia="Times New Roman" w:hAnsi="Times New Roman" w:cs="Times New Roman"/>
          <w:sz w:val="24"/>
          <w:szCs w:val="24"/>
        </w:rPr>
        <w:t xml:space="preserve">of </w:t>
      </w:r>
      <w:r w:rsidR="008F67DD" w:rsidRPr="00494D21">
        <w:rPr>
          <w:rFonts w:ascii="Times New Roman" w:eastAsia="Times New Roman" w:hAnsi="Times New Roman" w:cs="Times New Roman"/>
          <w:sz w:val="24"/>
          <w:szCs w:val="24"/>
        </w:rPr>
        <w:t xml:space="preserve">information </w:t>
      </w:r>
      <w:r w:rsidR="00DE15D3">
        <w:rPr>
          <w:rFonts w:ascii="Times New Roman" w:eastAsia="Times New Roman" w:hAnsi="Times New Roman" w:cs="Times New Roman"/>
          <w:sz w:val="24"/>
          <w:szCs w:val="24"/>
        </w:rPr>
        <w:t xml:space="preserve">as </w:t>
      </w:r>
      <w:r w:rsidR="00056338">
        <w:rPr>
          <w:rFonts w:ascii="Times New Roman" w:eastAsia="Times New Roman" w:hAnsi="Times New Roman" w:cs="Times New Roman"/>
          <w:sz w:val="24"/>
          <w:szCs w:val="24"/>
        </w:rPr>
        <w:t>required by s</w:t>
      </w:r>
      <w:r w:rsidR="008F67DD" w:rsidRPr="00494D21">
        <w:rPr>
          <w:rFonts w:ascii="Times New Roman" w:eastAsia="Times New Roman" w:hAnsi="Times New Roman" w:cs="Times New Roman"/>
          <w:sz w:val="24"/>
          <w:szCs w:val="24"/>
        </w:rPr>
        <w:t>ection 408 of the Indian Child Protection and Family Viol</w:t>
      </w:r>
      <w:r w:rsidR="00F7360F">
        <w:rPr>
          <w:rFonts w:ascii="Times New Roman" w:eastAsia="Times New Roman" w:hAnsi="Times New Roman" w:cs="Times New Roman"/>
          <w:sz w:val="24"/>
          <w:szCs w:val="24"/>
        </w:rPr>
        <w:t>ence Prevention Act, Pub. L.</w:t>
      </w:r>
      <w:r w:rsidR="00987CA6">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1</w:t>
      </w:r>
      <w:r w:rsidR="00F7360F">
        <w:rPr>
          <w:rFonts w:ascii="Times New Roman" w:eastAsia="Times New Roman" w:hAnsi="Times New Roman" w:cs="Times New Roman"/>
          <w:sz w:val="24"/>
          <w:szCs w:val="24"/>
        </w:rPr>
        <w:t xml:space="preserve">01-630, 104 Stat. 4544, and 25 </w:t>
      </w:r>
      <w:r w:rsidR="00987CA6">
        <w:rPr>
          <w:rFonts w:ascii="Times New Roman" w:eastAsia="Times New Roman" w:hAnsi="Times New Roman" w:cs="Times New Roman"/>
          <w:sz w:val="24"/>
          <w:szCs w:val="24"/>
        </w:rPr>
        <w:t>U</w:t>
      </w:r>
      <w:r w:rsidR="008F67DD" w:rsidRPr="00494D21">
        <w:rPr>
          <w:rFonts w:ascii="Times New Roman" w:eastAsia="Times New Roman" w:hAnsi="Times New Roman" w:cs="Times New Roman"/>
          <w:sz w:val="24"/>
          <w:szCs w:val="24"/>
        </w:rPr>
        <w:t xml:space="preserve">.S.C. </w:t>
      </w:r>
      <w:r w:rsidR="00DE15D3">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3201-3211.</w:t>
      </w:r>
      <w:r w:rsidR="00DE15D3">
        <w:rPr>
          <w:rFonts w:ascii="Times New Roman" w:eastAsia="Times New Roman" w:hAnsi="Times New Roman" w:cs="Times New Roman"/>
          <w:sz w:val="24"/>
          <w:szCs w:val="24"/>
        </w:rPr>
        <w:t xml:space="preserve">  </w:t>
      </w:r>
    </w:p>
    <w:p w14:paraId="58CB39BD" w14:textId="6583EBB4" w:rsidR="00D604C0" w:rsidRDefault="005B59F7" w:rsidP="00D205B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The IHS is required to compile a list of all authorized positions within the I</w:t>
      </w:r>
      <w:r w:rsidR="00E65489" w:rsidRPr="00494D21">
        <w:rPr>
          <w:rFonts w:ascii="Times New Roman" w:eastAsia="Times New Roman" w:hAnsi="Times New Roman" w:cs="Times New Roman"/>
          <w:sz w:val="24"/>
          <w:szCs w:val="24"/>
        </w:rPr>
        <w:t>H</w:t>
      </w:r>
      <w:r w:rsidR="008F67DD" w:rsidRPr="00494D21">
        <w:rPr>
          <w:rFonts w:ascii="Times New Roman" w:eastAsia="Times New Roman" w:hAnsi="Times New Roman" w:cs="Times New Roman"/>
          <w:sz w:val="24"/>
          <w:szCs w:val="24"/>
        </w:rPr>
        <w:t>S where the duties and responsibilities involve regular contact with, or control over, Indian children; and to conduct an investigation of the character of each individual who is employed, or is being considered for employment in a position having regular contact with, or control over, Indian children</w:t>
      </w:r>
      <w:r>
        <w:rPr>
          <w:rFonts w:ascii="Times New Roman" w:eastAsia="Times New Roman" w:hAnsi="Times New Roman" w:cs="Times New Roman"/>
          <w:sz w:val="24"/>
          <w:szCs w:val="24"/>
        </w:rPr>
        <w:t xml:space="preserve"> [25 U.S.C. §</w:t>
      </w:r>
      <w:r w:rsidR="001C7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3207(a)(1) and (2)]</w:t>
      </w:r>
      <w:r w:rsidR="008F67DD" w:rsidRPr="00494D21">
        <w:rPr>
          <w:rFonts w:ascii="Times New Roman" w:eastAsia="Times New Roman" w:hAnsi="Times New Roman" w:cs="Times New Roman"/>
          <w:sz w:val="24"/>
          <w:szCs w:val="24"/>
        </w:rPr>
        <w:t xml:space="preserve">. </w:t>
      </w:r>
      <w:r w:rsidR="003F7EBB">
        <w:rPr>
          <w:rFonts w:ascii="Times New Roman" w:eastAsia="Times New Roman" w:hAnsi="Times New Roman" w:cs="Times New Roman"/>
          <w:sz w:val="24"/>
          <w:szCs w:val="24"/>
        </w:rPr>
        <w:t xml:space="preserve"> </w:t>
      </w:r>
      <w:r w:rsidR="00065D47">
        <w:rPr>
          <w:rFonts w:ascii="Times New Roman" w:eastAsia="Times New Roman" w:hAnsi="Times New Roman" w:cs="Times New Roman"/>
          <w:sz w:val="24"/>
          <w:szCs w:val="24"/>
        </w:rPr>
        <w:t xml:space="preserve">Title </w:t>
      </w:r>
      <w:r w:rsidR="00C17ABD" w:rsidRPr="00C17ABD">
        <w:rPr>
          <w:rFonts w:ascii="Times New Roman" w:eastAsia="Times New Roman" w:hAnsi="Times New Roman" w:cs="Times New Roman"/>
          <w:sz w:val="24"/>
          <w:szCs w:val="24"/>
        </w:rPr>
        <w:t xml:space="preserve">25 U.S.C. § </w:t>
      </w:r>
      <w:r w:rsidR="00987CA6" w:rsidRPr="00C17ABD">
        <w:rPr>
          <w:rFonts w:ascii="Times New Roman" w:eastAsia="Times New Roman" w:hAnsi="Times New Roman" w:cs="Times New Roman"/>
          <w:sz w:val="24"/>
          <w:szCs w:val="24"/>
        </w:rPr>
        <w:t xml:space="preserve">3207(b)  </w:t>
      </w:r>
      <w:r w:rsidR="008F67DD" w:rsidRPr="00494D21">
        <w:rPr>
          <w:rFonts w:ascii="Times New Roman" w:eastAsia="Times New Roman" w:hAnsi="Times New Roman" w:cs="Times New Roman"/>
          <w:sz w:val="24"/>
          <w:szCs w:val="24"/>
        </w:rPr>
        <w:t xml:space="preserve">requires regulations prescribing the minimum standards of character </w:t>
      </w:r>
      <w:r w:rsidR="00C17ABD">
        <w:rPr>
          <w:rFonts w:ascii="Times New Roman" w:eastAsia="Times New Roman" w:hAnsi="Times New Roman" w:cs="Times New Roman"/>
          <w:sz w:val="24"/>
          <w:szCs w:val="24"/>
        </w:rPr>
        <w:t xml:space="preserve">to </w:t>
      </w:r>
      <w:r w:rsidR="008F67DD" w:rsidRPr="00494D21">
        <w:rPr>
          <w:rFonts w:ascii="Times New Roman" w:eastAsia="Times New Roman" w:hAnsi="Times New Roman" w:cs="Times New Roman"/>
          <w:sz w:val="24"/>
          <w:szCs w:val="24"/>
        </w:rPr>
        <w:t>ensure that none of the individuals appointed to positions involving regular contact with, or control over</w:t>
      </w:r>
      <w:r w:rsidR="00987CA6">
        <w:rPr>
          <w:rFonts w:ascii="Times New Roman" w:eastAsia="Times New Roman" w:hAnsi="Times New Roman" w:cs="Times New Roman"/>
          <w:sz w:val="24"/>
          <w:szCs w:val="24"/>
        </w:rPr>
        <w:t>,</w:t>
      </w:r>
      <w:r w:rsidR="008F67DD" w:rsidRPr="00494D21">
        <w:rPr>
          <w:rFonts w:ascii="Times New Roman" w:eastAsia="Times New Roman" w:hAnsi="Times New Roman" w:cs="Times New Roman"/>
          <w:sz w:val="24"/>
          <w:szCs w:val="24"/>
        </w:rPr>
        <w:t xml:space="preserve"> Indian children have been found guilty of, or entered a plea of nolo </w:t>
      </w:r>
      <w:r w:rsidR="008F67DD" w:rsidRPr="00494D21">
        <w:rPr>
          <w:rFonts w:ascii="Times New Roman" w:eastAsia="Times New Roman" w:hAnsi="Times New Roman" w:cs="Times New Roman"/>
          <w:sz w:val="24"/>
          <w:szCs w:val="24"/>
        </w:rPr>
        <w:lastRenderedPageBreak/>
        <w:t>contendere or guilty to any felonious offense, or any of two or more misdemeanor offenses under Federal, State, or Tribal law involving crimes of violence; sexual assault, molestation, exploitation, contact or prostitution; crimes against persons; or offenses committed against children.</w:t>
      </w:r>
      <w:r w:rsidR="00D604C0">
        <w:rPr>
          <w:rFonts w:ascii="Times New Roman" w:eastAsia="Times New Roman" w:hAnsi="Times New Roman" w:cs="Times New Roman"/>
          <w:sz w:val="24"/>
          <w:szCs w:val="24"/>
        </w:rPr>
        <w:t xml:space="preserve">  </w:t>
      </w:r>
    </w:p>
    <w:p w14:paraId="4266A54B" w14:textId="2A05D166" w:rsidR="00E7747A" w:rsidRDefault="002A7785"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 xml:space="preserve">In addition, 42 U.S.C. </w:t>
      </w:r>
      <w:r w:rsidR="00F7229B" w:rsidRPr="00C17ABD">
        <w:rPr>
          <w:rFonts w:ascii="Times New Roman" w:eastAsia="Times New Roman" w:hAnsi="Times New Roman" w:cs="Times New Roman"/>
          <w:sz w:val="24"/>
          <w:szCs w:val="24"/>
        </w:rPr>
        <w:t>§</w:t>
      </w:r>
      <w:r w:rsidR="00F7229B">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13041 requires each agency of the Federal Government, and every facility operated by the Federal Government (or operated under contract with the Federal Government), that hires (or contracts for hire) individuals involved with </w:t>
      </w:r>
      <w:r w:rsidR="00F7229B">
        <w:rPr>
          <w:rFonts w:ascii="Times New Roman" w:eastAsia="Times New Roman" w:hAnsi="Times New Roman" w:cs="Times New Roman"/>
          <w:sz w:val="24"/>
          <w:szCs w:val="24"/>
        </w:rPr>
        <w:t xml:space="preserve">the provision of child care services to </w:t>
      </w:r>
      <w:r w:rsidR="008F67DD" w:rsidRPr="00494D21">
        <w:rPr>
          <w:rFonts w:ascii="Times New Roman" w:eastAsia="Times New Roman" w:hAnsi="Times New Roman" w:cs="Times New Roman"/>
          <w:sz w:val="24"/>
          <w:szCs w:val="24"/>
        </w:rPr>
        <w:t xml:space="preserve">children under the age of 18 to assure that all existing and newly hired employees undergo a criminal history background check. </w:t>
      </w:r>
      <w:r>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The background</w:t>
      </w:r>
      <w:r w:rsidR="003F7EBB">
        <w:rPr>
          <w:rFonts w:ascii="Times New Roman" w:eastAsia="Times New Roman" w:hAnsi="Times New Roman" w:cs="Times New Roman"/>
          <w:sz w:val="24"/>
          <w:szCs w:val="24"/>
        </w:rPr>
        <w:t xml:space="preserve"> investigation</w:t>
      </w:r>
      <w:r w:rsidR="008F67DD" w:rsidRPr="00494D21">
        <w:rPr>
          <w:rFonts w:ascii="Times New Roman" w:eastAsia="Times New Roman" w:hAnsi="Times New Roman" w:cs="Times New Roman"/>
          <w:sz w:val="24"/>
          <w:szCs w:val="24"/>
        </w:rPr>
        <w:t xml:space="preserve"> is to be initiated through the personnel program of the</w:t>
      </w:r>
      <w:r w:rsidR="000A6C72">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applicable Federal agency. </w:t>
      </w:r>
      <w:r>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This section requires employment applications for individuals who are seeking work for an agency of the Federal Government, or for a facility or program operated by (or through contract with) the Federal Government, in positions involved with the provision </w:t>
      </w:r>
      <w:r w:rsidR="00467236">
        <w:rPr>
          <w:rFonts w:ascii="Times New Roman" w:eastAsia="Times New Roman" w:hAnsi="Times New Roman" w:cs="Times New Roman"/>
          <w:sz w:val="24"/>
          <w:szCs w:val="24"/>
        </w:rPr>
        <w:t xml:space="preserve">of child care services </w:t>
      </w:r>
      <w:r w:rsidR="008F67DD" w:rsidRPr="00494D21">
        <w:rPr>
          <w:rFonts w:ascii="Times New Roman" w:eastAsia="Times New Roman" w:hAnsi="Times New Roman" w:cs="Times New Roman"/>
          <w:sz w:val="24"/>
          <w:szCs w:val="24"/>
        </w:rPr>
        <w:t xml:space="preserve">to children under the age of 18, to contain a question asking whether the individual has ever been arrested for or charged with a crime involving a child. </w:t>
      </w:r>
      <w:r w:rsidR="003F7EBB">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Affected Public:</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 xml:space="preserve">Individuals and households. </w:t>
      </w:r>
      <w:r w:rsidR="00B811E1">
        <w:rPr>
          <w:rFonts w:ascii="Times New Roman" w:eastAsia="Times New Roman" w:hAnsi="Times New Roman" w:cs="Times New Roman"/>
          <w:sz w:val="24"/>
          <w:szCs w:val="24"/>
        </w:rPr>
        <w:t xml:space="preserve"> </w:t>
      </w:r>
      <w:r w:rsidR="008F67DD" w:rsidRPr="007117FA">
        <w:rPr>
          <w:rFonts w:ascii="Times New Roman" w:eastAsia="Times New Roman" w:hAnsi="Times New Roman" w:cs="Times New Roman"/>
          <w:i/>
          <w:sz w:val="24"/>
          <w:szCs w:val="24"/>
        </w:rPr>
        <w:t>Type of Respondents:</w:t>
      </w:r>
      <w:r w:rsidR="008F67DD" w:rsidRPr="00494D21">
        <w:rPr>
          <w:rFonts w:ascii="Times New Roman" w:eastAsia="Times New Roman" w:hAnsi="Times New Roman" w:cs="Times New Roman"/>
          <w:sz w:val="24"/>
          <w:szCs w:val="24"/>
        </w:rPr>
        <w:t xml:space="preserve"> </w:t>
      </w:r>
      <w:r w:rsidR="00F445FC">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Individuals.</w:t>
      </w:r>
      <w:r w:rsidR="00E7747A">
        <w:rPr>
          <w:rFonts w:ascii="Times New Roman" w:eastAsia="Times New Roman" w:hAnsi="Times New Roman" w:cs="Times New Roman"/>
          <w:sz w:val="24"/>
          <w:szCs w:val="24"/>
        </w:rPr>
        <w:t xml:space="preserve"> </w:t>
      </w:r>
    </w:p>
    <w:p w14:paraId="0DBC8D7C" w14:textId="0D6F9642" w:rsidR="008F67DD" w:rsidRPr="00494D21" w:rsidRDefault="00AC4B7F"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F67DD" w:rsidRPr="00494D21">
        <w:rPr>
          <w:rFonts w:ascii="Times New Roman" w:eastAsia="Times New Roman" w:hAnsi="Times New Roman" w:cs="Times New Roman"/>
          <w:sz w:val="24"/>
          <w:szCs w:val="24"/>
        </w:rPr>
        <w:t xml:space="preserve">The table below provides: </w:t>
      </w:r>
      <w:r w:rsidR="00B811E1">
        <w:rPr>
          <w:rFonts w:ascii="Times New Roman" w:eastAsia="Times New Roman" w:hAnsi="Times New Roman" w:cs="Times New Roman"/>
          <w:sz w:val="24"/>
          <w:szCs w:val="24"/>
        </w:rPr>
        <w:t xml:space="preserve"> </w:t>
      </w:r>
      <w:r w:rsidR="008F67DD" w:rsidRPr="00494D21">
        <w:rPr>
          <w:rFonts w:ascii="Times New Roman" w:eastAsia="Times New Roman" w:hAnsi="Times New Roman" w:cs="Times New Roman"/>
          <w:sz w:val="24"/>
          <w:szCs w:val="24"/>
        </w:rPr>
        <w:t>Types of data collection instruments, Estimated number of respondents, Number of responses per respondent, Average burden hour per response, and Total annual burden hour(s).</w:t>
      </w:r>
    </w:p>
    <w:p w14:paraId="158C7DC7" w14:textId="77777777" w:rsidR="008F67DD" w:rsidRPr="00494D21"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DBCAC45" w14:textId="77777777" w:rsidR="00B8043C"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    </w:t>
      </w:r>
    </w:p>
    <w:p w14:paraId="78DAE6DF" w14:textId="77777777" w:rsidR="00135E50" w:rsidRDefault="008F67DD"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 </w:t>
      </w:r>
    </w:p>
    <w:p w14:paraId="49C209D1" w14:textId="00D803C8" w:rsidR="00CF4F0C" w:rsidRPr="00494D21"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jc w:val="center"/>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lastRenderedPageBreak/>
        <w:t xml:space="preserve">ESTIMATED </w:t>
      </w:r>
      <w:r w:rsidR="00F445FC">
        <w:rPr>
          <w:rFonts w:ascii="Times New Roman" w:eastAsia="Times New Roman" w:hAnsi="Times New Roman" w:cs="Times New Roman"/>
          <w:sz w:val="24"/>
          <w:szCs w:val="24"/>
        </w:rPr>
        <w:t xml:space="preserve">ANNUAL </w:t>
      </w:r>
      <w:r w:rsidRPr="00494D21">
        <w:rPr>
          <w:rFonts w:ascii="Times New Roman" w:eastAsia="Times New Roman" w:hAnsi="Times New Roman" w:cs="Times New Roman"/>
          <w:sz w:val="24"/>
          <w:szCs w:val="24"/>
        </w:rPr>
        <w:t>BURDEN HOURS</w:t>
      </w:r>
    </w:p>
    <w:tbl>
      <w:tblPr>
        <w:tblStyle w:val="TableGrid"/>
        <w:tblW w:w="0" w:type="auto"/>
        <w:tblLook w:val="04A0" w:firstRow="1" w:lastRow="0" w:firstColumn="1" w:lastColumn="0" w:noHBand="0" w:noVBand="1"/>
      </w:tblPr>
      <w:tblGrid>
        <w:gridCol w:w="3283"/>
        <w:gridCol w:w="1467"/>
        <w:gridCol w:w="1429"/>
        <w:gridCol w:w="1184"/>
        <w:gridCol w:w="1267"/>
      </w:tblGrid>
      <w:tr w:rsidR="00EC4899" w:rsidRPr="002024A2" w14:paraId="78A8AB00" w14:textId="77777777" w:rsidTr="007117FA">
        <w:tc>
          <w:tcPr>
            <w:tcW w:w="3283" w:type="dxa"/>
          </w:tcPr>
          <w:p w14:paraId="33FF7E8D" w14:textId="6D1CEDFA"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 xml:space="preserve">Data </w:t>
            </w:r>
            <w:r w:rsidR="00083AE1">
              <w:rPr>
                <w:rFonts w:ascii="Times New Roman" w:eastAsia="Times New Roman" w:hAnsi="Times New Roman" w:cs="Times New Roman"/>
                <w:b/>
                <w:sz w:val="24"/>
                <w:szCs w:val="24"/>
              </w:rPr>
              <w:t>c</w:t>
            </w:r>
            <w:r w:rsidRPr="007117FA">
              <w:rPr>
                <w:rFonts w:ascii="Times New Roman" w:eastAsia="Times New Roman" w:hAnsi="Times New Roman" w:cs="Times New Roman"/>
                <w:b/>
                <w:sz w:val="24"/>
                <w:szCs w:val="24"/>
              </w:rPr>
              <w:t xml:space="preserve">ollection </w:t>
            </w:r>
            <w:r w:rsidR="00083AE1">
              <w:rPr>
                <w:rFonts w:ascii="Times New Roman" w:eastAsia="Times New Roman" w:hAnsi="Times New Roman" w:cs="Times New Roman"/>
                <w:b/>
                <w:sz w:val="24"/>
                <w:szCs w:val="24"/>
              </w:rPr>
              <w:t>i</w:t>
            </w:r>
            <w:r w:rsidRPr="007117FA">
              <w:rPr>
                <w:rFonts w:ascii="Times New Roman" w:eastAsia="Times New Roman" w:hAnsi="Times New Roman" w:cs="Times New Roman"/>
                <w:b/>
                <w:sz w:val="24"/>
                <w:szCs w:val="24"/>
              </w:rPr>
              <w:t>nstrument</w:t>
            </w:r>
            <w:r w:rsidR="00083AE1">
              <w:rPr>
                <w:rFonts w:ascii="Times New Roman" w:eastAsia="Times New Roman" w:hAnsi="Times New Roman" w:cs="Times New Roman"/>
                <w:b/>
                <w:sz w:val="24"/>
                <w:szCs w:val="24"/>
              </w:rPr>
              <w:t>(s)</w:t>
            </w:r>
          </w:p>
        </w:tc>
        <w:tc>
          <w:tcPr>
            <w:tcW w:w="1467" w:type="dxa"/>
          </w:tcPr>
          <w:p w14:paraId="6BA6C914" w14:textId="09E28550" w:rsidR="00CF4F0C"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CF4F0C" w:rsidRPr="007117FA">
              <w:rPr>
                <w:rFonts w:ascii="Times New Roman" w:eastAsia="Times New Roman" w:hAnsi="Times New Roman" w:cs="Times New Roman"/>
                <w:b/>
                <w:sz w:val="24"/>
                <w:szCs w:val="24"/>
              </w:rPr>
              <w:t>umber of respondents</w:t>
            </w:r>
          </w:p>
        </w:tc>
        <w:tc>
          <w:tcPr>
            <w:tcW w:w="1429" w:type="dxa"/>
          </w:tcPr>
          <w:p w14:paraId="787CE6A5" w14:textId="5220FA58" w:rsidR="00CF4F0C"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r</w:t>
            </w:r>
            <w:r w:rsidR="00CF4F0C" w:rsidRPr="007117FA">
              <w:rPr>
                <w:rFonts w:ascii="Times New Roman" w:eastAsia="Times New Roman" w:hAnsi="Times New Roman" w:cs="Times New Roman"/>
                <w:b/>
                <w:sz w:val="24"/>
                <w:szCs w:val="24"/>
              </w:rPr>
              <w:t>esponses per respondent</w:t>
            </w:r>
          </w:p>
        </w:tc>
        <w:tc>
          <w:tcPr>
            <w:tcW w:w="1184" w:type="dxa"/>
          </w:tcPr>
          <w:p w14:paraId="74950B3E" w14:textId="5630E938" w:rsidR="00CF4F0C" w:rsidRDefault="00CF4F0C"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Average burden per response</w:t>
            </w:r>
          </w:p>
          <w:p w14:paraId="6AA934CF" w14:textId="11537CDB" w:rsidR="00083AE1" w:rsidRPr="007117FA" w:rsidRDefault="00083AE1" w:rsidP="0008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hours)</w:t>
            </w:r>
          </w:p>
        </w:tc>
        <w:tc>
          <w:tcPr>
            <w:tcW w:w="1267" w:type="dxa"/>
          </w:tcPr>
          <w:p w14:paraId="785BE68D" w14:textId="3D973B89"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Total annual burden</w:t>
            </w:r>
            <w:r w:rsidR="00083AE1">
              <w:rPr>
                <w:rFonts w:ascii="Times New Roman" w:eastAsia="Times New Roman" w:hAnsi="Times New Roman" w:cs="Times New Roman"/>
                <w:b/>
                <w:sz w:val="24"/>
                <w:szCs w:val="24"/>
              </w:rPr>
              <w:t xml:space="preserve"> responses</w:t>
            </w:r>
            <w:r w:rsidRPr="007117FA">
              <w:rPr>
                <w:rFonts w:ascii="Times New Roman" w:eastAsia="Times New Roman" w:hAnsi="Times New Roman" w:cs="Times New Roman"/>
                <w:b/>
                <w:sz w:val="24"/>
                <w:szCs w:val="24"/>
              </w:rPr>
              <w:t xml:space="preserve"> </w:t>
            </w:r>
            <w:r w:rsidR="00083AE1">
              <w:rPr>
                <w:rFonts w:ascii="Times New Roman" w:eastAsia="Times New Roman" w:hAnsi="Times New Roman" w:cs="Times New Roman"/>
                <w:b/>
                <w:sz w:val="24"/>
                <w:szCs w:val="24"/>
              </w:rPr>
              <w:t xml:space="preserve">(in </w:t>
            </w:r>
            <w:r w:rsidRPr="007117FA">
              <w:rPr>
                <w:rFonts w:ascii="Times New Roman" w:eastAsia="Times New Roman" w:hAnsi="Times New Roman" w:cs="Times New Roman"/>
                <w:b/>
                <w:sz w:val="24"/>
                <w:szCs w:val="24"/>
              </w:rPr>
              <w:t>hours</w:t>
            </w:r>
            <w:r w:rsidR="00083AE1">
              <w:rPr>
                <w:rFonts w:ascii="Times New Roman" w:eastAsia="Times New Roman" w:hAnsi="Times New Roman" w:cs="Times New Roman"/>
                <w:b/>
                <w:sz w:val="24"/>
                <w:szCs w:val="24"/>
              </w:rPr>
              <w:t>)</w:t>
            </w:r>
          </w:p>
        </w:tc>
      </w:tr>
      <w:tr w:rsidR="00EC4899" w:rsidRPr="002024A2" w14:paraId="123E1CE1" w14:textId="77777777" w:rsidTr="007117FA">
        <w:trPr>
          <w:trHeight w:val="113"/>
        </w:trPr>
        <w:tc>
          <w:tcPr>
            <w:tcW w:w="3283" w:type="dxa"/>
            <w:vMerge w:val="restart"/>
          </w:tcPr>
          <w:p w14:paraId="79B521E6"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Addendum to Declaration for Federal Employment</w:t>
            </w:r>
            <w:r w:rsidR="003F7EBB" w:rsidRPr="007117FA">
              <w:rPr>
                <w:rFonts w:ascii="Times New Roman" w:eastAsia="Times New Roman" w:hAnsi="Times New Roman" w:cs="Times New Roman"/>
                <w:b/>
                <w:sz w:val="24"/>
                <w:szCs w:val="24"/>
              </w:rPr>
              <w:t xml:space="preserve"> (OMB 0917-0028)</w:t>
            </w:r>
          </w:p>
          <w:p w14:paraId="34E25AFC"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Total…………………………..</w:t>
            </w:r>
          </w:p>
        </w:tc>
        <w:tc>
          <w:tcPr>
            <w:tcW w:w="1467" w:type="dxa"/>
          </w:tcPr>
          <w:p w14:paraId="6AC934B6"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43F808AD"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3000</w:t>
            </w:r>
          </w:p>
          <w:p w14:paraId="1D71B7AE"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429" w:type="dxa"/>
          </w:tcPr>
          <w:p w14:paraId="2EA05817"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586047F1"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1</w:t>
            </w:r>
          </w:p>
        </w:tc>
        <w:tc>
          <w:tcPr>
            <w:tcW w:w="1184" w:type="dxa"/>
          </w:tcPr>
          <w:p w14:paraId="00B4BD60"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30D1B0AB"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12/60</w:t>
            </w:r>
          </w:p>
        </w:tc>
        <w:tc>
          <w:tcPr>
            <w:tcW w:w="1267" w:type="dxa"/>
          </w:tcPr>
          <w:p w14:paraId="77734AB7" w14:textId="77777777" w:rsidR="00EC4899"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p w14:paraId="1D063579"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600</w:t>
            </w:r>
          </w:p>
        </w:tc>
      </w:tr>
      <w:tr w:rsidR="00EC4899" w:rsidRPr="002024A2" w14:paraId="4C53BE19" w14:textId="77777777" w:rsidTr="007117FA">
        <w:trPr>
          <w:trHeight w:val="112"/>
        </w:trPr>
        <w:tc>
          <w:tcPr>
            <w:tcW w:w="3283" w:type="dxa"/>
            <w:vMerge/>
          </w:tcPr>
          <w:p w14:paraId="73E6A6DF"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467" w:type="dxa"/>
          </w:tcPr>
          <w:p w14:paraId="729CAF9F"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3000</w:t>
            </w:r>
          </w:p>
        </w:tc>
        <w:tc>
          <w:tcPr>
            <w:tcW w:w="1429" w:type="dxa"/>
          </w:tcPr>
          <w:p w14:paraId="000A5549"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184" w:type="dxa"/>
          </w:tcPr>
          <w:p w14:paraId="27768200"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p>
        </w:tc>
        <w:tc>
          <w:tcPr>
            <w:tcW w:w="1267" w:type="dxa"/>
          </w:tcPr>
          <w:p w14:paraId="0866017D" w14:textId="77777777" w:rsidR="00CF4F0C" w:rsidRPr="007117FA" w:rsidRDefault="00EC4899"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uto"/>
              <w:ind w:left="0"/>
              <w:rPr>
                <w:rFonts w:ascii="Times New Roman" w:eastAsia="Times New Roman" w:hAnsi="Times New Roman" w:cs="Times New Roman"/>
                <w:b/>
                <w:sz w:val="24"/>
                <w:szCs w:val="24"/>
              </w:rPr>
            </w:pPr>
            <w:r w:rsidRPr="007117FA">
              <w:rPr>
                <w:rFonts w:ascii="Times New Roman" w:eastAsia="Times New Roman" w:hAnsi="Times New Roman" w:cs="Times New Roman"/>
                <w:b/>
                <w:sz w:val="24"/>
                <w:szCs w:val="24"/>
              </w:rPr>
              <w:t>600</w:t>
            </w:r>
          </w:p>
        </w:tc>
      </w:tr>
    </w:tbl>
    <w:p w14:paraId="43B0ACEF" w14:textId="77777777" w:rsidR="00CF4F0C" w:rsidRPr="007117FA" w:rsidRDefault="00CF4F0C" w:rsidP="0049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b/>
          <w:sz w:val="24"/>
          <w:szCs w:val="24"/>
        </w:rPr>
      </w:pPr>
    </w:p>
    <w:p w14:paraId="1C58E9BA" w14:textId="2D6FEEB9" w:rsidR="008F67DD" w:rsidRDefault="008F67DD"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There are no Capital Costs, Operating Costs, and/or Maintenance Costs to report.</w:t>
      </w:r>
    </w:p>
    <w:p w14:paraId="7563A47E" w14:textId="1F363FE6" w:rsidR="007F55F2" w:rsidRPr="005737E6" w:rsidRDefault="00D604C0" w:rsidP="007117F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sidRPr="007117FA">
        <w:rPr>
          <w:rFonts w:ascii="Times New Roman" w:eastAsia="Times New Roman" w:hAnsi="Times New Roman" w:cs="Times New Roman"/>
          <w:i/>
          <w:sz w:val="24"/>
          <w:szCs w:val="24"/>
        </w:rPr>
        <w:t>Requests for Comments</w:t>
      </w:r>
      <w:r w:rsidR="008F67DD" w:rsidRPr="007117FA">
        <w:rPr>
          <w:rFonts w:ascii="Times New Roman" w:eastAsia="Times New Roman" w:hAnsi="Times New Roman" w:cs="Times New Roman"/>
          <w:i/>
          <w:sz w:val="24"/>
          <w:szCs w:val="24"/>
        </w:rPr>
        <w:t>:</w:t>
      </w:r>
      <w:r w:rsidR="008F67DD" w:rsidRPr="005737E6">
        <w:rPr>
          <w:rFonts w:ascii="Times New Roman" w:eastAsia="Times New Roman" w:hAnsi="Times New Roman" w:cs="Times New Roman"/>
          <w:sz w:val="24"/>
          <w:szCs w:val="24"/>
        </w:rPr>
        <w:t xml:space="preserve"> </w:t>
      </w:r>
      <w:r w:rsidRPr="005737E6">
        <w:rPr>
          <w:rFonts w:ascii="Times New Roman" w:eastAsia="Times New Roman" w:hAnsi="Times New Roman" w:cs="Times New Roman"/>
          <w:sz w:val="24"/>
          <w:szCs w:val="24"/>
        </w:rPr>
        <w:t xml:space="preserve"> </w:t>
      </w:r>
      <w:r w:rsidR="008F67DD" w:rsidRPr="005737E6">
        <w:rPr>
          <w:rFonts w:ascii="Times New Roman" w:eastAsia="Times New Roman" w:hAnsi="Times New Roman" w:cs="Times New Roman"/>
          <w:sz w:val="24"/>
          <w:szCs w:val="24"/>
        </w:rPr>
        <w:t xml:space="preserve">Your written comments and/or suggestions are invited on one or more of the following points: </w:t>
      </w:r>
      <w:r w:rsidR="00065D47" w:rsidRPr="005737E6">
        <w:rPr>
          <w:rFonts w:ascii="Times New Roman" w:eastAsia="Times New Roman" w:hAnsi="Times New Roman" w:cs="Times New Roman"/>
          <w:sz w:val="24"/>
          <w:szCs w:val="24"/>
        </w:rPr>
        <w:t xml:space="preserve"> </w:t>
      </w:r>
    </w:p>
    <w:p w14:paraId="0CA751CD" w14:textId="26621060" w:rsidR="002024A2" w:rsidRPr="005737E6" w:rsidRDefault="008F67DD" w:rsidP="00B90684">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(a)</w:t>
      </w:r>
      <w:r w:rsidR="005737E6">
        <w:rPr>
          <w:rFonts w:ascii="Times New Roman" w:eastAsia="Times New Roman" w:hAnsi="Times New Roman" w:cs="Times New Roman"/>
          <w:sz w:val="24"/>
          <w:szCs w:val="24"/>
        </w:rPr>
        <w:t xml:space="preserve">  </w:t>
      </w:r>
      <w:r w:rsidR="00B90684">
        <w:rPr>
          <w:rFonts w:ascii="Times New Roman" w:eastAsia="Times New Roman" w:hAnsi="Times New Roman" w:cs="Times New Roman"/>
          <w:sz w:val="24"/>
          <w:szCs w:val="24"/>
        </w:rPr>
        <w:tab/>
      </w:r>
      <w:r w:rsidR="00D604C0" w:rsidRPr="005737E6">
        <w:rPr>
          <w:rFonts w:ascii="Times New Roman" w:eastAsia="Times New Roman" w:hAnsi="Times New Roman" w:cs="Times New Roman"/>
          <w:sz w:val="24"/>
          <w:szCs w:val="24"/>
        </w:rPr>
        <w:t>w</w:t>
      </w:r>
      <w:r w:rsidRPr="005737E6">
        <w:rPr>
          <w:rFonts w:ascii="Times New Roman" w:eastAsia="Times New Roman" w:hAnsi="Times New Roman" w:cs="Times New Roman"/>
          <w:sz w:val="24"/>
          <w:szCs w:val="24"/>
        </w:rPr>
        <w:t xml:space="preserve">hether the information collection activity is necessary to carry out an agency function; </w:t>
      </w:r>
    </w:p>
    <w:p w14:paraId="03B9324D" w14:textId="1B1AF2CB" w:rsidR="002024A2" w:rsidRPr="005737E6" w:rsidRDefault="008F67DD" w:rsidP="00B90684">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(b)</w:t>
      </w:r>
      <w:r w:rsidR="005737E6">
        <w:rPr>
          <w:rFonts w:ascii="Times New Roman" w:eastAsia="Times New Roman" w:hAnsi="Times New Roman" w:cs="Times New Roman"/>
          <w:sz w:val="24"/>
          <w:szCs w:val="24"/>
        </w:rPr>
        <w:t xml:space="preserve">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whether the agency processes the information collected in a useful and timely </w:t>
      </w:r>
      <w:r w:rsidR="005737E6">
        <w:rPr>
          <w:rFonts w:ascii="Times New Roman" w:eastAsia="Times New Roman" w:hAnsi="Times New Roman" w:cs="Times New Roman"/>
          <w:sz w:val="24"/>
          <w:szCs w:val="24"/>
        </w:rPr>
        <w:t xml:space="preserve"> </w:t>
      </w:r>
      <w:r w:rsidRPr="005737E6">
        <w:rPr>
          <w:rFonts w:ascii="Times New Roman" w:eastAsia="Times New Roman" w:hAnsi="Times New Roman" w:cs="Times New Roman"/>
          <w:sz w:val="24"/>
          <w:szCs w:val="24"/>
        </w:rPr>
        <w:t xml:space="preserve">fashion; </w:t>
      </w:r>
    </w:p>
    <w:p w14:paraId="2AECC736" w14:textId="73E106E5" w:rsidR="002024A2" w:rsidRPr="005737E6"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 xml:space="preserve">(c)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the accuracy of the public burden estimate (the estimated amount of time needed for individual respondents to provide the requested information); </w:t>
      </w:r>
    </w:p>
    <w:p w14:paraId="23168523" w14:textId="1AD28564" w:rsidR="002024A2" w:rsidRPr="005737E6"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5737E6">
        <w:rPr>
          <w:rFonts w:ascii="Times New Roman" w:eastAsia="Times New Roman" w:hAnsi="Times New Roman" w:cs="Times New Roman"/>
          <w:sz w:val="24"/>
          <w:szCs w:val="24"/>
        </w:rPr>
        <w:t xml:space="preserve">(d) </w:t>
      </w:r>
      <w:r w:rsidR="00B90684">
        <w:rPr>
          <w:rFonts w:ascii="Times New Roman" w:eastAsia="Times New Roman" w:hAnsi="Times New Roman" w:cs="Times New Roman"/>
          <w:sz w:val="24"/>
          <w:szCs w:val="24"/>
        </w:rPr>
        <w:tab/>
      </w:r>
      <w:r w:rsidRPr="005737E6">
        <w:rPr>
          <w:rFonts w:ascii="Times New Roman" w:eastAsia="Times New Roman" w:hAnsi="Times New Roman" w:cs="Times New Roman"/>
          <w:sz w:val="24"/>
          <w:szCs w:val="24"/>
        </w:rPr>
        <w:t xml:space="preserve">whether the methodology and assumptions used to determine the estimates are logical; </w:t>
      </w:r>
    </w:p>
    <w:p w14:paraId="06F9FF70" w14:textId="19540D18" w:rsidR="00056338" w:rsidRDefault="008F67DD" w:rsidP="00B90684">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lastRenderedPageBreak/>
        <w:t xml:space="preserve">(e) </w:t>
      </w:r>
      <w:r w:rsidR="00B90684">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 xml:space="preserve">ways to enhance the quality, utility, and clarity of the information being collected; and </w:t>
      </w:r>
    </w:p>
    <w:p w14:paraId="3E74535F" w14:textId="48871B4C" w:rsidR="008F67DD" w:rsidRDefault="008F67DD" w:rsidP="00135E50">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1440" w:hanging="720"/>
        <w:rPr>
          <w:rFonts w:ascii="Times New Roman" w:eastAsia="Times New Roman" w:hAnsi="Times New Roman" w:cs="Times New Roman"/>
          <w:sz w:val="24"/>
          <w:szCs w:val="24"/>
        </w:rPr>
      </w:pPr>
      <w:r w:rsidRPr="00494D21">
        <w:rPr>
          <w:rFonts w:ascii="Times New Roman" w:eastAsia="Times New Roman" w:hAnsi="Times New Roman" w:cs="Times New Roman"/>
          <w:sz w:val="24"/>
          <w:szCs w:val="24"/>
        </w:rPr>
        <w:t xml:space="preserve">(f) </w:t>
      </w:r>
      <w:r w:rsidR="00B90684">
        <w:rPr>
          <w:rFonts w:ascii="Times New Roman" w:eastAsia="Times New Roman" w:hAnsi="Times New Roman" w:cs="Times New Roman"/>
          <w:sz w:val="24"/>
          <w:szCs w:val="24"/>
        </w:rPr>
        <w:tab/>
      </w:r>
      <w:r w:rsidRPr="00494D21">
        <w:rPr>
          <w:rFonts w:ascii="Times New Roman" w:eastAsia="Times New Roman" w:hAnsi="Times New Roman" w:cs="Times New Roman"/>
          <w:sz w:val="24"/>
          <w:szCs w:val="24"/>
        </w:rPr>
        <w:t>ways to minimize the public burden through the use of automated, electronic, mechanical, or other technological collection techniques or other forms of information technology.</w:t>
      </w:r>
    </w:p>
    <w:p w14:paraId="7A15D26A" w14:textId="77777777" w:rsidR="00135E50" w:rsidRDefault="00135E50" w:rsidP="00135E50">
      <w:pPr>
        <w:spacing w:after="0" w:afterAutospacing="0" w:line="480" w:lineRule="auto"/>
        <w:ind w:left="0"/>
        <w:rPr>
          <w:rFonts w:ascii="Times New Roman" w:eastAsia="Times New Roman" w:hAnsi="Times New Roman"/>
          <w:b/>
          <w:sz w:val="24"/>
          <w:szCs w:val="24"/>
        </w:rPr>
      </w:pPr>
    </w:p>
    <w:p w14:paraId="302E7AE4" w14:textId="77777777" w:rsidR="0084102E" w:rsidRDefault="0084102E" w:rsidP="00135E50">
      <w:pPr>
        <w:spacing w:after="0" w:afterAutospacing="0" w:line="480" w:lineRule="auto"/>
        <w:ind w:left="0"/>
        <w:rPr>
          <w:rFonts w:ascii="Times New Roman" w:eastAsia="Times New Roman" w:hAnsi="Times New Roman"/>
          <w:sz w:val="24"/>
          <w:szCs w:val="24"/>
        </w:rPr>
      </w:pPr>
      <w:r w:rsidRPr="00212217" w:rsidDel="006F6492">
        <w:rPr>
          <w:rFonts w:ascii="Times New Roman" w:eastAsia="Times New Roman" w:hAnsi="Times New Roman"/>
          <w:b/>
          <w:sz w:val="24"/>
          <w:szCs w:val="24"/>
        </w:rPr>
        <w:t>DIRECT YOUR COMMENTS TO OMB:</w:t>
      </w:r>
      <w:r w:rsidRPr="00212217" w:rsidDel="006F6492">
        <w:rPr>
          <w:rFonts w:ascii="Times New Roman" w:eastAsia="Times New Roman" w:hAnsi="Times New Roman"/>
          <w:sz w:val="24"/>
          <w:szCs w:val="24"/>
        </w:rPr>
        <w:t xml:space="preserve">  Send your comments and suggestions regarding the proposed information collection contained in this notice, especially regarding the estimated public burden and associated response time to:  Office of Management and Budget, Office of Regulatory Affairs, New Executive Office Building, Room 10235, Washington, DC  20503, Attention:  Desk Officer for IHS.  </w:t>
      </w:r>
    </w:p>
    <w:p w14:paraId="1A8C59E9" w14:textId="77777777" w:rsidR="007362B4" w:rsidRDefault="007362B4" w:rsidP="00135E50">
      <w:pPr>
        <w:spacing w:after="0" w:afterAutospacing="0" w:line="480" w:lineRule="auto"/>
        <w:ind w:left="0"/>
        <w:rPr>
          <w:rFonts w:ascii="Times New Roman" w:eastAsia="Times New Roman" w:hAnsi="Times New Roman"/>
          <w:sz w:val="24"/>
          <w:szCs w:val="24"/>
        </w:rPr>
      </w:pPr>
    </w:p>
    <w:p w14:paraId="20D88A7E" w14:textId="09EF85EC" w:rsidR="0084102E" w:rsidRPr="00C81C1A" w:rsidDel="006F6492" w:rsidRDefault="0084102E" w:rsidP="0084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rPr>
          <w:rFonts w:ascii="Times New Roman" w:hAnsi="Times New Roman"/>
          <w:sz w:val="24"/>
          <w:szCs w:val="24"/>
        </w:rPr>
      </w:pPr>
      <w:r w:rsidRPr="005B705B" w:rsidDel="006F6492">
        <w:rPr>
          <w:rFonts w:ascii="Times New Roman" w:hAnsi="Times New Roman"/>
          <w:b/>
          <w:bCs/>
          <w:sz w:val="24"/>
          <w:szCs w:val="24"/>
        </w:rPr>
        <w:t xml:space="preserve">FOR FURTHER INFORMATION CONTACT: </w:t>
      </w:r>
      <w:r w:rsidR="00D030DF">
        <w:rPr>
          <w:rFonts w:ascii="Times New Roman" w:hAnsi="Times New Roman"/>
          <w:b/>
          <w:bCs/>
          <w:sz w:val="24"/>
          <w:szCs w:val="24"/>
        </w:rPr>
        <w:t xml:space="preserve"> </w:t>
      </w:r>
      <w:r w:rsidRPr="005B705B" w:rsidDel="006F6492">
        <w:rPr>
          <w:rFonts w:ascii="Times New Roman" w:hAnsi="Times New Roman"/>
          <w:sz w:val="24"/>
          <w:szCs w:val="24"/>
        </w:rPr>
        <w:t>To</w:t>
      </w:r>
      <w:r w:rsidDel="006F6492">
        <w:rPr>
          <w:rFonts w:ascii="Times New Roman" w:hAnsi="Times New Roman"/>
          <w:sz w:val="24"/>
          <w:szCs w:val="24"/>
        </w:rPr>
        <w:t xml:space="preserve"> </w:t>
      </w:r>
      <w:r w:rsidRPr="005B705B" w:rsidDel="006F6492">
        <w:rPr>
          <w:rFonts w:ascii="Times New Roman" w:hAnsi="Times New Roman"/>
          <w:sz w:val="24"/>
          <w:szCs w:val="24"/>
        </w:rPr>
        <w:t>request additional information</w:t>
      </w:r>
      <w:r w:rsidDel="006F6492">
        <w:rPr>
          <w:rFonts w:ascii="Times New Roman" w:hAnsi="Times New Roman"/>
          <w:sz w:val="24"/>
          <w:szCs w:val="24"/>
        </w:rPr>
        <w:t xml:space="preserve">, please </w:t>
      </w:r>
      <w:r>
        <w:rPr>
          <w:rFonts w:ascii="Times New Roman" w:hAnsi="Times New Roman"/>
          <w:sz w:val="24"/>
          <w:szCs w:val="24"/>
        </w:rPr>
        <w:t>c</w:t>
      </w:r>
      <w:r w:rsidDel="006F6492">
        <w:rPr>
          <w:rFonts w:ascii="Times New Roman" w:hAnsi="Times New Roman"/>
          <w:sz w:val="24"/>
          <w:szCs w:val="24"/>
        </w:rPr>
        <w:t>ontact Tamara Clay</w:t>
      </w:r>
      <w:r w:rsidDel="006F6492">
        <w:rPr>
          <w:rFonts w:ascii="Times New Roman" w:hAnsi="Times New Roman"/>
          <w:color w:val="000000" w:themeColor="text1"/>
          <w:sz w:val="24"/>
          <w:szCs w:val="24"/>
        </w:rPr>
        <w:t xml:space="preserve"> </w:t>
      </w:r>
      <w:r w:rsidRPr="00C81C1A" w:rsidDel="006F6492">
        <w:rPr>
          <w:rFonts w:ascii="Times New Roman" w:hAnsi="Times New Roman"/>
          <w:sz w:val="24"/>
          <w:szCs w:val="24"/>
        </w:rPr>
        <w:t>by one of the following methods:</w:t>
      </w:r>
    </w:p>
    <w:p w14:paraId="46EF7442" w14:textId="075E90CC" w:rsidR="0084102E" w:rsidRPr="007362B4" w:rsidDel="006F6492" w:rsidRDefault="0084102E" w:rsidP="007362B4">
      <w:pPr>
        <w:pStyle w:val="ListParagraph"/>
        <w:numPr>
          <w:ilvl w:val="0"/>
          <w:numId w:val="2"/>
        </w:numPr>
        <w:tabs>
          <w:tab w:val="left" w:pos="900"/>
        </w:tabs>
        <w:autoSpaceDE w:val="0"/>
        <w:autoSpaceDN w:val="0"/>
        <w:adjustRightInd w:val="0"/>
        <w:spacing w:after="0" w:line="480" w:lineRule="auto"/>
        <w:ind w:left="900" w:hanging="540"/>
        <w:rPr>
          <w:rFonts w:ascii="Times New Roman" w:hAnsi="Times New Roman"/>
          <w:color w:val="000000" w:themeColor="text1"/>
          <w:sz w:val="24"/>
          <w:szCs w:val="24"/>
        </w:rPr>
      </w:pPr>
      <w:r w:rsidRPr="007362B4" w:rsidDel="006F6492">
        <w:rPr>
          <w:rFonts w:ascii="Times New Roman" w:hAnsi="Times New Roman"/>
          <w:i/>
          <w:color w:val="000000" w:themeColor="text1"/>
          <w:sz w:val="24"/>
          <w:szCs w:val="24"/>
        </w:rPr>
        <w:t>Mail:</w:t>
      </w:r>
      <w:r w:rsidRPr="007362B4" w:rsidDel="006F6492">
        <w:rPr>
          <w:rFonts w:ascii="Times New Roman" w:hAnsi="Times New Roman"/>
          <w:color w:val="000000" w:themeColor="text1"/>
          <w:sz w:val="24"/>
          <w:szCs w:val="24"/>
        </w:rPr>
        <w:t xml:space="preserve">  Tamara Clay, Information Collection Clearance Officer, Indian Health Service</w:t>
      </w:r>
      <w:r w:rsidR="00A60403">
        <w:rPr>
          <w:rFonts w:ascii="Times New Roman" w:hAnsi="Times New Roman"/>
          <w:color w:val="000000" w:themeColor="text1"/>
          <w:sz w:val="24"/>
          <w:szCs w:val="24"/>
        </w:rPr>
        <w:t>,</w:t>
      </w:r>
      <w:r w:rsidRPr="007362B4">
        <w:rPr>
          <w:rFonts w:ascii="Times New Roman" w:hAnsi="Times New Roman"/>
          <w:color w:val="000000" w:themeColor="text1"/>
          <w:sz w:val="24"/>
          <w:szCs w:val="24"/>
        </w:rPr>
        <w:t xml:space="preserve"> </w:t>
      </w:r>
      <w:r w:rsidRPr="007362B4" w:rsidDel="006F6492">
        <w:rPr>
          <w:rFonts w:ascii="Times New Roman" w:hAnsi="Times New Roman"/>
          <w:color w:val="000000" w:themeColor="text1"/>
          <w:sz w:val="24"/>
          <w:szCs w:val="24"/>
        </w:rPr>
        <w:t>801 Thompson Avenue, TMP, STE 450-30, Rockville, MD  20852.</w:t>
      </w:r>
    </w:p>
    <w:p w14:paraId="6B4BD3BA" w14:textId="1018F37A" w:rsidR="0084102E" w:rsidRPr="007362B4" w:rsidDel="006F6492" w:rsidRDefault="0084102E" w:rsidP="007362B4">
      <w:pPr>
        <w:pStyle w:val="ListParagraph"/>
        <w:numPr>
          <w:ilvl w:val="0"/>
          <w:numId w:val="2"/>
        </w:numPr>
        <w:tabs>
          <w:tab w:val="left" w:pos="900"/>
        </w:tabs>
        <w:autoSpaceDE w:val="0"/>
        <w:autoSpaceDN w:val="0"/>
        <w:adjustRightInd w:val="0"/>
        <w:spacing w:after="0" w:line="480" w:lineRule="auto"/>
        <w:ind w:left="900" w:hanging="540"/>
        <w:rPr>
          <w:rFonts w:ascii="Times New Roman" w:hAnsi="Times New Roman"/>
          <w:sz w:val="24"/>
          <w:szCs w:val="24"/>
        </w:rPr>
      </w:pPr>
      <w:r w:rsidRPr="007362B4" w:rsidDel="006F6492">
        <w:rPr>
          <w:rFonts w:ascii="Times New Roman" w:hAnsi="Times New Roman"/>
          <w:i/>
          <w:sz w:val="24"/>
          <w:szCs w:val="24"/>
        </w:rPr>
        <w:t>Phone:</w:t>
      </w:r>
      <w:r w:rsidRPr="007362B4" w:rsidDel="006F6492">
        <w:rPr>
          <w:rFonts w:ascii="Times New Roman" w:hAnsi="Times New Roman"/>
          <w:sz w:val="24"/>
          <w:szCs w:val="24"/>
        </w:rPr>
        <w:t xml:space="preserve">  301-443-4750.</w:t>
      </w:r>
      <w:r w:rsidRPr="007362B4" w:rsidDel="006F6492">
        <w:rPr>
          <w:rFonts w:ascii="Times New Roman" w:hAnsi="Times New Roman"/>
          <w:sz w:val="24"/>
          <w:szCs w:val="24"/>
        </w:rPr>
        <w:tab/>
      </w:r>
    </w:p>
    <w:p w14:paraId="570678E9" w14:textId="577D4D55" w:rsidR="0084102E" w:rsidRPr="007362B4" w:rsidDel="006F6492" w:rsidRDefault="0084102E" w:rsidP="007362B4">
      <w:pPr>
        <w:pStyle w:val="ListParagraph"/>
        <w:numPr>
          <w:ilvl w:val="0"/>
          <w:numId w:val="2"/>
        </w:numPr>
        <w:spacing w:after="0" w:line="480" w:lineRule="auto"/>
        <w:ind w:left="900" w:hanging="540"/>
        <w:rPr>
          <w:rFonts w:ascii="Times New Roman" w:hAnsi="Times New Roman"/>
          <w:sz w:val="24"/>
          <w:szCs w:val="24"/>
        </w:rPr>
      </w:pPr>
      <w:r w:rsidRPr="007362B4" w:rsidDel="006F6492">
        <w:rPr>
          <w:rFonts w:ascii="Times New Roman" w:hAnsi="Times New Roman"/>
          <w:i/>
          <w:sz w:val="24"/>
          <w:szCs w:val="24"/>
        </w:rPr>
        <w:t>Email:</w:t>
      </w:r>
      <w:r w:rsidRPr="007362B4" w:rsidDel="006F6492">
        <w:rPr>
          <w:rFonts w:ascii="Times New Roman" w:hAnsi="Times New Roman"/>
          <w:sz w:val="24"/>
          <w:szCs w:val="24"/>
        </w:rPr>
        <w:t xml:space="preserve">  Tamara.Clay@ihs.gov.</w:t>
      </w:r>
    </w:p>
    <w:p w14:paraId="2E5963AE" w14:textId="469C4B28" w:rsidR="0084102E" w:rsidRPr="007362B4" w:rsidRDefault="0084102E" w:rsidP="007362B4">
      <w:pPr>
        <w:pStyle w:val="ListParagraph"/>
        <w:numPr>
          <w:ilvl w:val="0"/>
          <w:numId w:val="2"/>
        </w:numPr>
        <w:tabs>
          <w:tab w:val="left" w:pos="900"/>
        </w:tabs>
        <w:autoSpaceDE w:val="0"/>
        <w:autoSpaceDN w:val="0"/>
        <w:adjustRightInd w:val="0"/>
        <w:spacing w:after="0" w:line="480" w:lineRule="auto"/>
        <w:ind w:left="900" w:hanging="540"/>
        <w:rPr>
          <w:rFonts w:ascii="Times New Roman" w:hAnsi="Times New Roman"/>
          <w:sz w:val="24"/>
          <w:szCs w:val="24"/>
        </w:rPr>
      </w:pPr>
      <w:r w:rsidRPr="007362B4" w:rsidDel="006F6492">
        <w:rPr>
          <w:rFonts w:ascii="Times New Roman" w:hAnsi="Times New Roman"/>
          <w:i/>
          <w:sz w:val="24"/>
          <w:szCs w:val="24"/>
        </w:rPr>
        <w:t>Fax:</w:t>
      </w:r>
      <w:r w:rsidRPr="007362B4" w:rsidDel="006F6492">
        <w:rPr>
          <w:rFonts w:ascii="Times New Roman" w:hAnsi="Times New Roman"/>
          <w:sz w:val="24"/>
          <w:szCs w:val="24"/>
        </w:rPr>
        <w:t xml:space="preserve">  301-443-4750.</w:t>
      </w:r>
    </w:p>
    <w:p w14:paraId="1F378678" w14:textId="77777777" w:rsidR="0084102E" w:rsidRPr="0084102E" w:rsidRDefault="0084102E" w:rsidP="0084102E">
      <w:pPr>
        <w:tabs>
          <w:tab w:val="left" w:pos="900"/>
        </w:tabs>
        <w:autoSpaceDE w:val="0"/>
        <w:autoSpaceDN w:val="0"/>
        <w:adjustRightInd w:val="0"/>
        <w:spacing w:after="0" w:line="480" w:lineRule="auto"/>
        <w:ind w:left="0"/>
        <w:rPr>
          <w:rFonts w:ascii="Times New Roman" w:hAnsi="Times New Roman"/>
          <w:sz w:val="24"/>
          <w:szCs w:val="24"/>
        </w:rPr>
      </w:pPr>
    </w:p>
    <w:p w14:paraId="51F6AA2D" w14:textId="14898BFF" w:rsidR="008F67DD" w:rsidRPr="00494D21" w:rsidRDefault="00795571" w:rsidP="007955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8F67DD" w:rsidRPr="007117FA">
        <w:rPr>
          <w:rFonts w:ascii="Times New Roman" w:eastAsia="Times New Roman" w:hAnsi="Times New Roman" w:cs="Times New Roman"/>
          <w:i/>
          <w:sz w:val="24"/>
          <w:szCs w:val="24"/>
        </w:rPr>
        <w:t>omment Due Date:</w:t>
      </w:r>
      <w:r w:rsidR="008F67DD" w:rsidRPr="00494D21">
        <w:rPr>
          <w:rFonts w:ascii="Times New Roman" w:eastAsia="Times New Roman" w:hAnsi="Times New Roman" w:cs="Times New Roman"/>
          <w:sz w:val="24"/>
          <w:szCs w:val="24"/>
        </w:rPr>
        <w:t xml:space="preserve"> </w:t>
      </w:r>
      <w:r w:rsidR="008A0BD9">
        <w:rPr>
          <w:rFonts w:ascii="Times New Roman" w:eastAsia="Times New Roman" w:hAnsi="Times New Roman" w:cs="Times New Roman"/>
          <w:sz w:val="24"/>
          <w:szCs w:val="24"/>
        </w:rPr>
        <w:t xml:space="preserve"> </w:t>
      </w:r>
      <w:r w:rsidR="005B5EB7">
        <w:rPr>
          <w:rFonts w:ascii="Times New Roman" w:eastAsia="Times New Roman" w:hAnsi="Times New Roman" w:cs="Times New Roman"/>
          <w:sz w:val="24"/>
          <w:szCs w:val="24"/>
        </w:rPr>
        <w:t>[Federal Register insert 3</w:t>
      </w:r>
      <w:r w:rsidR="0029170C">
        <w:rPr>
          <w:rFonts w:ascii="Times New Roman" w:eastAsia="Times New Roman" w:hAnsi="Times New Roman" w:cs="Times New Roman"/>
          <w:sz w:val="24"/>
          <w:szCs w:val="24"/>
        </w:rPr>
        <w:t xml:space="preserve">0 days after date of publication].  </w:t>
      </w:r>
      <w:r w:rsidR="008F67DD" w:rsidRPr="00494D21">
        <w:rPr>
          <w:rFonts w:ascii="Times New Roman" w:eastAsia="Times New Roman" w:hAnsi="Times New Roman" w:cs="Times New Roman"/>
          <w:sz w:val="24"/>
          <w:szCs w:val="24"/>
        </w:rPr>
        <w:t xml:space="preserve">Your comments regarding this information collection are best assured of having </w:t>
      </w:r>
      <w:r w:rsidR="005B5EB7">
        <w:rPr>
          <w:rFonts w:ascii="Times New Roman" w:eastAsia="Times New Roman" w:hAnsi="Times New Roman" w:cs="Times New Roman"/>
          <w:sz w:val="24"/>
          <w:szCs w:val="24"/>
        </w:rPr>
        <w:t>full effect if received within 3</w:t>
      </w:r>
      <w:r w:rsidR="008F67DD" w:rsidRPr="00494D21">
        <w:rPr>
          <w:rFonts w:ascii="Times New Roman" w:eastAsia="Times New Roman" w:hAnsi="Times New Roman" w:cs="Times New Roman"/>
          <w:sz w:val="24"/>
          <w:szCs w:val="24"/>
        </w:rPr>
        <w:t>0 days of the date of this publication.</w:t>
      </w:r>
    </w:p>
    <w:p w14:paraId="7EEB5B62" w14:textId="77777777" w:rsidR="00B02B55" w:rsidRPr="00B02B55" w:rsidRDefault="00B02B55" w:rsidP="00B02B55">
      <w:pPr>
        <w:spacing w:after="0" w:afterAutospacing="0" w:line="480" w:lineRule="auto"/>
        <w:ind w:left="0"/>
        <w:rPr>
          <w:rFonts w:ascii="Times New Roman" w:eastAsia="Times New Roman" w:hAnsi="Times New Roman" w:cs="Times New Roman"/>
          <w:sz w:val="24"/>
          <w:szCs w:val="24"/>
        </w:rPr>
      </w:pPr>
    </w:p>
    <w:p w14:paraId="261DB30B" w14:textId="77777777" w:rsidR="00B02B55" w:rsidRPr="00B02B55" w:rsidRDefault="00B02B55" w:rsidP="00B02B55">
      <w:pPr>
        <w:spacing w:after="0" w:afterAutospacing="0"/>
        <w:ind w:left="0"/>
        <w:rPr>
          <w:rFonts w:ascii="Times New Roman" w:eastAsia="Times New Roman" w:hAnsi="Times New Roman" w:cs="Times New Roman"/>
          <w:sz w:val="24"/>
          <w:szCs w:val="24"/>
        </w:rPr>
      </w:pPr>
      <w:r w:rsidRPr="00B02B55">
        <w:rPr>
          <w:rFonts w:ascii="Times New Roman" w:eastAsia="Times New Roman" w:hAnsi="Times New Roman" w:cs="Times New Roman"/>
          <w:sz w:val="24"/>
          <w:szCs w:val="24"/>
        </w:rPr>
        <w:t>_______________________</w:t>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t>__________________________________</w:t>
      </w:r>
    </w:p>
    <w:p w14:paraId="5C6A6AF6" w14:textId="12BB8CDA" w:rsidR="00B02B55" w:rsidRPr="00B02B55" w:rsidRDefault="00B02B55" w:rsidP="00B02B55">
      <w:pPr>
        <w:spacing w:after="0" w:afterAutospacing="0"/>
        <w:ind w:left="0"/>
        <w:rPr>
          <w:rFonts w:ascii="Times New Roman" w:hAnsi="Times New Roman" w:cs="Times New Roman"/>
          <w:sz w:val="24"/>
          <w:szCs w:val="24"/>
        </w:rPr>
      </w:pPr>
      <w:r w:rsidRPr="00B02B55">
        <w:rPr>
          <w:rFonts w:ascii="Times New Roman" w:eastAsia="Times New Roman" w:hAnsi="Times New Roman" w:cs="Times New Roman"/>
          <w:sz w:val="24"/>
          <w:szCs w:val="24"/>
        </w:rPr>
        <w:t>Date</w:t>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Pr="00B02B55">
        <w:rPr>
          <w:rFonts w:ascii="Times New Roman" w:eastAsia="Times New Roman" w:hAnsi="Times New Roman" w:cs="Times New Roman"/>
          <w:sz w:val="24"/>
          <w:szCs w:val="24"/>
        </w:rPr>
        <w:tab/>
      </w:r>
      <w:r w:rsidR="00896BB1">
        <w:rPr>
          <w:rFonts w:ascii="Times New Roman" w:hAnsi="Times New Roman" w:cs="Times New Roman"/>
          <w:sz w:val="24"/>
          <w:szCs w:val="24"/>
        </w:rPr>
        <w:t xml:space="preserve">Robert </w:t>
      </w:r>
      <w:r w:rsidR="008A0BD9">
        <w:rPr>
          <w:rFonts w:ascii="Times New Roman" w:hAnsi="Times New Roman" w:cs="Times New Roman"/>
          <w:sz w:val="24"/>
          <w:szCs w:val="24"/>
        </w:rPr>
        <w:t xml:space="preserve">G. </w:t>
      </w:r>
      <w:r w:rsidR="00896BB1">
        <w:rPr>
          <w:rFonts w:ascii="Times New Roman" w:hAnsi="Times New Roman" w:cs="Times New Roman"/>
          <w:sz w:val="24"/>
          <w:szCs w:val="24"/>
        </w:rPr>
        <w:t>McSwain</w:t>
      </w:r>
    </w:p>
    <w:p w14:paraId="145C8993" w14:textId="1BD56BA5" w:rsidR="00B02B55" w:rsidRDefault="00B02B55" w:rsidP="00B02B55">
      <w:pPr>
        <w:tabs>
          <w:tab w:val="left" w:pos="4320"/>
        </w:tabs>
        <w:spacing w:after="0" w:afterAutospacing="0"/>
        <w:ind w:left="0"/>
        <w:rPr>
          <w:rFonts w:ascii="Times New Roman" w:hAnsi="Times New Roman" w:cs="Times New Roman"/>
          <w:sz w:val="24"/>
          <w:szCs w:val="24"/>
        </w:rPr>
      </w:pPr>
      <w:r w:rsidRPr="00B02B55">
        <w:rPr>
          <w:rFonts w:ascii="Times New Roman" w:hAnsi="Times New Roman" w:cs="Times New Roman"/>
          <w:sz w:val="24"/>
          <w:szCs w:val="24"/>
        </w:rPr>
        <w:tab/>
      </w:r>
      <w:r w:rsidR="004F5072">
        <w:rPr>
          <w:rFonts w:ascii="Times New Roman" w:hAnsi="Times New Roman" w:cs="Times New Roman"/>
          <w:sz w:val="24"/>
          <w:szCs w:val="24"/>
        </w:rPr>
        <w:t>Deputy</w:t>
      </w:r>
      <w:r w:rsidR="00896BB1">
        <w:rPr>
          <w:rFonts w:ascii="Times New Roman" w:hAnsi="Times New Roman" w:cs="Times New Roman"/>
          <w:sz w:val="24"/>
          <w:szCs w:val="24"/>
        </w:rPr>
        <w:t xml:space="preserve"> </w:t>
      </w:r>
      <w:r w:rsidRPr="00B02B55">
        <w:rPr>
          <w:rFonts w:ascii="Times New Roman" w:hAnsi="Times New Roman" w:cs="Times New Roman"/>
          <w:sz w:val="24"/>
          <w:szCs w:val="24"/>
        </w:rPr>
        <w:t>Director</w:t>
      </w:r>
    </w:p>
    <w:p w14:paraId="6682FCF5" w14:textId="43DCC51F" w:rsidR="008A0BD9" w:rsidRPr="00B02B55" w:rsidRDefault="008A0BD9" w:rsidP="00B02B55">
      <w:pPr>
        <w:tabs>
          <w:tab w:val="left" w:pos="4320"/>
        </w:tabs>
        <w:spacing w:after="0" w:afterAutospacing="0"/>
        <w:ind w:left="0"/>
        <w:rPr>
          <w:rFonts w:ascii="Times New Roman" w:hAnsi="Times New Roman" w:cs="Times New Roman"/>
          <w:sz w:val="24"/>
          <w:szCs w:val="24"/>
        </w:rPr>
      </w:pPr>
      <w:r>
        <w:rPr>
          <w:rFonts w:ascii="Times New Roman" w:hAnsi="Times New Roman" w:cs="Times New Roman"/>
          <w:sz w:val="24"/>
          <w:szCs w:val="24"/>
        </w:rPr>
        <w:tab/>
      </w:r>
      <w:r w:rsidRPr="00B02B55">
        <w:rPr>
          <w:rFonts w:ascii="Times New Roman" w:hAnsi="Times New Roman" w:cs="Times New Roman"/>
          <w:sz w:val="24"/>
          <w:szCs w:val="24"/>
        </w:rPr>
        <w:t>Indian Health Service</w:t>
      </w:r>
    </w:p>
    <w:p w14:paraId="3D16826D" w14:textId="77777777" w:rsidR="00B02B55" w:rsidRPr="00B02B55" w:rsidRDefault="00B02B55" w:rsidP="00B0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480" w:lineRule="auto"/>
        <w:ind w:left="0"/>
        <w:rPr>
          <w:rFonts w:ascii="Times New Roman" w:eastAsia="Times New Roman" w:hAnsi="Times New Roman" w:cs="Times New Roman"/>
          <w:sz w:val="24"/>
          <w:szCs w:val="24"/>
        </w:rPr>
      </w:pPr>
    </w:p>
    <w:p w14:paraId="23966804" w14:textId="77777777" w:rsidR="005D7822" w:rsidRPr="00494D21" w:rsidRDefault="005D7822" w:rsidP="00B3379A">
      <w:pPr>
        <w:spacing w:after="0" w:afterAutospacing="0" w:line="480" w:lineRule="auto"/>
        <w:ind w:left="0"/>
        <w:rPr>
          <w:rFonts w:ascii="Times New Roman" w:hAnsi="Times New Roman" w:cs="Times New Roman"/>
          <w:sz w:val="24"/>
          <w:szCs w:val="24"/>
        </w:rPr>
      </w:pPr>
    </w:p>
    <w:sectPr w:rsidR="005D7822" w:rsidRPr="00494D21" w:rsidSect="00B8043C">
      <w:footerReference w:type="default" r:id="rId8"/>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46B1" w14:textId="77777777" w:rsidR="00CD11B8" w:rsidRDefault="00CD11B8" w:rsidP="00994759">
      <w:pPr>
        <w:spacing w:after="0"/>
      </w:pPr>
      <w:r>
        <w:separator/>
      </w:r>
    </w:p>
  </w:endnote>
  <w:endnote w:type="continuationSeparator" w:id="0">
    <w:p w14:paraId="7D2841AE" w14:textId="77777777" w:rsidR="00CD11B8" w:rsidRDefault="00CD11B8" w:rsidP="009947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227058"/>
      <w:docPartObj>
        <w:docPartGallery w:val="Page Numbers (Bottom of Page)"/>
        <w:docPartUnique/>
      </w:docPartObj>
    </w:sdtPr>
    <w:sdtEndPr>
      <w:rPr>
        <w:noProof/>
      </w:rPr>
    </w:sdtEndPr>
    <w:sdtContent>
      <w:p w14:paraId="2703B36F" w14:textId="3CDB6F7A" w:rsidR="00135E50" w:rsidRDefault="00135E50">
        <w:pPr>
          <w:pStyle w:val="Footer"/>
          <w:jc w:val="center"/>
        </w:pPr>
        <w:r>
          <w:fldChar w:fldCharType="begin"/>
        </w:r>
        <w:r>
          <w:instrText xml:space="preserve"> PAGE   \* MERGEFORMAT </w:instrText>
        </w:r>
        <w:r>
          <w:fldChar w:fldCharType="separate"/>
        </w:r>
        <w:r w:rsidR="00C8150A">
          <w:rPr>
            <w:noProof/>
          </w:rPr>
          <w:t>6</w:t>
        </w:r>
        <w:r>
          <w:rPr>
            <w:noProof/>
          </w:rPr>
          <w:fldChar w:fldCharType="end"/>
        </w:r>
      </w:p>
    </w:sdtContent>
  </w:sdt>
  <w:p w14:paraId="43D16189" w14:textId="77777777" w:rsidR="00135E50" w:rsidRDefault="00135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A0FDF" w14:textId="77777777" w:rsidR="00CD11B8" w:rsidRDefault="00CD11B8" w:rsidP="00994759">
      <w:pPr>
        <w:spacing w:after="0"/>
      </w:pPr>
      <w:r>
        <w:separator/>
      </w:r>
    </w:p>
  </w:footnote>
  <w:footnote w:type="continuationSeparator" w:id="0">
    <w:p w14:paraId="7AD3383C" w14:textId="77777777" w:rsidR="00CD11B8" w:rsidRDefault="00CD11B8" w:rsidP="009947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100B"/>
    <w:multiLevelType w:val="hybridMultilevel"/>
    <w:tmpl w:val="3982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3D6B"/>
    <w:multiLevelType w:val="hybridMultilevel"/>
    <w:tmpl w:val="F5D0ACB6"/>
    <w:lvl w:ilvl="0" w:tplc="E264B7E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67614F"/>
    <w:multiLevelType w:val="hybridMultilevel"/>
    <w:tmpl w:val="D49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TRUS_DOC_GUID" w:val="0592811a-638f-4aa7-afad-223571be8770"/>
  </w:docVars>
  <w:rsids>
    <w:rsidRoot w:val="008F67DD"/>
    <w:rsid w:val="00056338"/>
    <w:rsid w:val="00056E14"/>
    <w:rsid w:val="00064088"/>
    <w:rsid w:val="00065D47"/>
    <w:rsid w:val="000761BA"/>
    <w:rsid w:val="00083AE1"/>
    <w:rsid w:val="000A6C72"/>
    <w:rsid w:val="000B268E"/>
    <w:rsid w:val="00123C2F"/>
    <w:rsid w:val="001251FB"/>
    <w:rsid w:val="00135E50"/>
    <w:rsid w:val="0014458D"/>
    <w:rsid w:val="00180DBB"/>
    <w:rsid w:val="0019041D"/>
    <w:rsid w:val="001C1E96"/>
    <w:rsid w:val="001C5232"/>
    <w:rsid w:val="001C70A6"/>
    <w:rsid w:val="002024A2"/>
    <w:rsid w:val="00215C0F"/>
    <w:rsid w:val="00221F3E"/>
    <w:rsid w:val="00251AA4"/>
    <w:rsid w:val="0026264D"/>
    <w:rsid w:val="0029170C"/>
    <w:rsid w:val="002A7785"/>
    <w:rsid w:val="002E392C"/>
    <w:rsid w:val="00307464"/>
    <w:rsid w:val="00315778"/>
    <w:rsid w:val="0037704D"/>
    <w:rsid w:val="003951C2"/>
    <w:rsid w:val="003A6016"/>
    <w:rsid w:val="003C5C9D"/>
    <w:rsid w:val="003D7C18"/>
    <w:rsid w:val="003F7EBB"/>
    <w:rsid w:val="00467236"/>
    <w:rsid w:val="00494D21"/>
    <w:rsid w:val="004B4612"/>
    <w:rsid w:val="004F5072"/>
    <w:rsid w:val="00535173"/>
    <w:rsid w:val="005737E6"/>
    <w:rsid w:val="005A3D62"/>
    <w:rsid w:val="005B59F7"/>
    <w:rsid w:val="005B5EB7"/>
    <w:rsid w:val="005D5259"/>
    <w:rsid w:val="005D7822"/>
    <w:rsid w:val="005E399C"/>
    <w:rsid w:val="00620BFC"/>
    <w:rsid w:val="00625DF3"/>
    <w:rsid w:val="0068392B"/>
    <w:rsid w:val="006D0495"/>
    <w:rsid w:val="006F1100"/>
    <w:rsid w:val="007117FA"/>
    <w:rsid w:val="00733486"/>
    <w:rsid w:val="007362B4"/>
    <w:rsid w:val="00764602"/>
    <w:rsid w:val="00786A02"/>
    <w:rsid w:val="00795571"/>
    <w:rsid w:val="007A19D0"/>
    <w:rsid w:val="007F55F2"/>
    <w:rsid w:val="00823754"/>
    <w:rsid w:val="0084102E"/>
    <w:rsid w:val="00844B4B"/>
    <w:rsid w:val="00844D65"/>
    <w:rsid w:val="00854A31"/>
    <w:rsid w:val="0086058D"/>
    <w:rsid w:val="008647D3"/>
    <w:rsid w:val="00864BCD"/>
    <w:rsid w:val="00896BB1"/>
    <w:rsid w:val="008A0BD9"/>
    <w:rsid w:val="008F31E7"/>
    <w:rsid w:val="008F67DD"/>
    <w:rsid w:val="00937371"/>
    <w:rsid w:val="00960F3E"/>
    <w:rsid w:val="00987CA6"/>
    <w:rsid w:val="00994759"/>
    <w:rsid w:val="009B7401"/>
    <w:rsid w:val="009C4A42"/>
    <w:rsid w:val="009E39A3"/>
    <w:rsid w:val="009F456A"/>
    <w:rsid w:val="00A33672"/>
    <w:rsid w:val="00A45247"/>
    <w:rsid w:val="00A60403"/>
    <w:rsid w:val="00A677A2"/>
    <w:rsid w:val="00AC4B7F"/>
    <w:rsid w:val="00AF628F"/>
    <w:rsid w:val="00B014C0"/>
    <w:rsid w:val="00B02B55"/>
    <w:rsid w:val="00B3379A"/>
    <w:rsid w:val="00B8043C"/>
    <w:rsid w:val="00B811E1"/>
    <w:rsid w:val="00B90684"/>
    <w:rsid w:val="00BC23F8"/>
    <w:rsid w:val="00BC36CF"/>
    <w:rsid w:val="00BF4D70"/>
    <w:rsid w:val="00C10BD7"/>
    <w:rsid w:val="00C17ABD"/>
    <w:rsid w:val="00C321E3"/>
    <w:rsid w:val="00C777B5"/>
    <w:rsid w:val="00C8150A"/>
    <w:rsid w:val="00C96BFE"/>
    <w:rsid w:val="00CD11B8"/>
    <w:rsid w:val="00CF4F0C"/>
    <w:rsid w:val="00D030DF"/>
    <w:rsid w:val="00D205B3"/>
    <w:rsid w:val="00D604C0"/>
    <w:rsid w:val="00DA1270"/>
    <w:rsid w:val="00DE15D3"/>
    <w:rsid w:val="00DE4EC3"/>
    <w:rsid w:val="00DF5DAD"/>
    <w:rsid w:val="00E22255"/>
    <w:rsid w:val="00E41A01"/>
    <w:rsid w:val="00E434F2"/>
    <w:rsid w:val="00E5273C"/>
    <w:rsid w:val="00E65489"/>
    <w:rsid w:val="00E757A4"/>
    <w:rsid w:val="00E7747A"/>
    <w:rsid w:val="00EB575F"/>
    <w:rsid w:val="00EC4899"/>
    <w:rsid w:val="00F41D90"/>
    <w:rsid w:val="00F445FC"/>
    <w:rsid w:val="00F7229B"/>
    <w:rsid w:val="00F7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5B03"/>
  <w15:docId w15:val="{3547A2D3-9E9F-4F6E-94FC-E19FA3F8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67D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1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D0"/>
    <w:rPr>
      <w:rFonts w:ascii="Tahoma" w:hAnsi="Tahoma" w:cs="Tahoma"/>
      <w:sz w:val="16"/>
      <w:szCs w:val="16"/>
    </w:rPr>
  </w:style>
  <w:style w:type="character" w:styleId="CommentReference">
    <w:name w:val="annotation reference"/>
    <w:basedOn w:val="DefaultParagraphFont"/>
    <w:uiPriority w:val="99"/>
    <w:semiHidden/>
    <w:unhideWhenUsed/>
    <w:rsid w:val="00E434F2"/>
    <w:rPr>
      <w:sz w:val="16"/>
      <w:szCs w:val="16"/>
    </w:rPr>
  </w:style>
  <w:style w:type="paragraph" w:styleId="CommentText">
    <w:name w:val="annotation text"/>
    <w:basedOn w:val="Normal"/>
    <w:link w:val="CommentTextChar"/>
    <w:uiPriority w:val="99"/>
    <w:semiHidden/>
    <w:unhideWhenUsed/>
    <w:rsid w:val="00E434F2"/>
    <w:rPr>
      <w:sz w:val="20"/>
      <w:szCs w:val="20"/>
    </w:rPr>
  </w:style>
  <w:style w:type="character" w:customStyle="1" w:styleId="CommentTextChar">
    <w:name w:val="Comment Text Char"/>
    <w:basedOn w:val="DefaultParagraphFont"/>
    <w:link w:val="CommentText"/>
    <w:uiPriority w:val="99"/>
    <w:semiHidden/>
    <w:rsid w:val="00E434F2"/>
    <w:rPr>
      <w:sz w:val="20"/>
      <w:szCs w:val="20"/>
    </w:rPr>
  </w:style>
  <w:style w:type="paragraph" w:styleId="CommentSubject">
    <w:name w:val="annotation subject"/>
    <w:basedOn w:val="CommentText"/>
    <w:next w:val="CommentText"/>
    <w:link w:val="CommentSubjectChar"/>
    <w:uiPriority w:val="99"/>
    <w:semiHidden/>
    <w:unhideWhenUsed/>
    <w:rsid w:val="00E434F2"/>
    <w:rPr>
      <w:b/>
      <w:bCs/>
    </w:rPr>
  </w:style>
  <w:style w:type="character" w:customStyle="1" w:styleId="CommentSubjectChar">
    <w:name w:val="Comment Subject Char"/>
    <w:basedOn w:val="CommentTextChar"/>
    <w:link w:val="CommentSubject"/>
    <w:uiPriority w:val="99"/>
    <w:semiHidden/>
    <w:rsid w:val="00E434F2"/>
    <w:rPr>
      <w:b/>
      <w:bCs/>
      <w:sz w:val="20"/>
      <w:szCs w:val="20"/>
    </w:rPr>
  </w:style>
  <w:style w:type="table" w:styleId="TableGrid">
    <w:name w:val="Table Grid"/>
    <w:basedOn w:val="TableNormal"/>
    <w:uiPriority w:val="59"/>
    <w:rsid w:val="00CF4F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1E1"/>
    <w:pPr>
      <w:spacing w:after="0" w:afterAutospacing="0"/>
      <w:ind w:left="0"/>
    </w:pPr>
  </w:style>
  <w:style w:type="character" w:styleId="Hyperlink">
    <w:name w:val="Hyperlink"/>
    <w:basedOn w:val="DefaultParagraphFont"/>
    <w:uiPriority w:val="99"/>
    <w:unhideWhenUsed/>
    <w:rsid w:val="00A45247"/>
    <w:rPr>
      <w:color w:val="0000FF"/>
      <w:u w:val="single"/>
    </w:rPr>
  </w:style>
  <w:style w:type="paragraph" w:styleId="ListParagraph">
    <w:name w:val="List Paragraph"/>
    <w:basedOn w:val="Normal"/>
    <w:uiPriority w:val="34"/>
    <w:qFormat/>
    <w:rsid w:val="00E5273C"/>
    <w:pPr>
      <w:spacing w:after="200" w:afterAutospacing="0" w:line="276" w:lineRule="auto"/>
      <w:contextualSpacing/>
    </w:pPr>
    <w:rPr>
      <w:rFonts w:eastAsiaTheme="minorEastAsia"/>
    </w:rPr>
  </w:style>
  <w:style w:type="paragraph" w:styleId="Header">
    <w:name w:val="header"/>
    <w:basedOn w:val="Normal"/>
    <w:link w:val="HeaderChar"/>
    <w:uiPriority w:val="99"/>
    <w:unhideWhenUsed/>
    <w:rsid w:val="00994759"/>
    <w:pPr>
      <w:tabs>
        <w:tab w:val="center" w:pos="4680"/>
        <w:tab w:val="right" w:pos="9360"/>
      </w:tabs>
      <w:spacing w:after="0"/>
    </w:pPr>
  </w:style>
  <w:style w:type="character" w:customStyle="1" w:styleId="HeaderChar">
    <w:name w:val="Header Char"/>
    <w:basedOn w:val="DefaultParagraphFont"/>
    <w:link w:val="Header"/>
    <w:uiPriority w:val="99"/>
    <w:rsid w:val="00994759"/>
  </w:style>
  <w:style w:type="paragraph" w:styleId="Footer">
    <w:name w:val="footer"/>
    <w:basedOn w:val="Normal"/>
    <w:link w:val="FooterChar"/>
    <w:uiPriority w:val="99"/>
    <w:unhideWhenUsed/>
    <w:rsid w:val="00994759"/>
    <w:pPr>
      <w:tabs>
        <w:tab w:val="center" w:pos="4680"/>
        <w:tab w:val="right" w:pos="9360"/>
      </w:tabs>
      <w:spacing w:after="0"/>
    </w:pPr>
  </w:style>
  <w:style w:type="character" w:customStyle="1" w:styleId="FooterChar">
    <w:name w:val="Footer Char"/>
    <w:basedOn w:val="DefaultParagraphFont"/>
    <w:link w:val="Footer"/>
    <w:uiPriority w:val="99"/>
    <w:rsid w:val="0099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ula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 E Girty</dc:creator>
  <cp:lastModifiedBy>Clay, Tamara (IHS/HQ)</cp:lastModifiedBy>
  <cp:revision>2</cp:revision>
  <cp:lastPrinted>2015-06-04T19:54:00Z</cp:lastPrinted>
  <dcterms:created xsi:type="dcterms:W3CDTF">2015-08-06T15:53:00Z</dcterms:created>
  <dcterms:modified xsi:type="dcterms:W3CDTF">2015-08-06T15:53:00Z</dcterms:modified>
</cp:coreProperties>
</file>