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CE7C" w14:textId="5DCC2CBC" w:rsidR="000117AB" w:rsidRPr="009F14B1" w:rsidRDefault="00D83E1A" w:rsidP="009F14B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Dear</w:t>
      </w:r>
      <w:r w:rsidR="000117AB" w:rsidRPr="009F14B1">
        <w:rPr>
          <w:rFonts w:eastAsia="Times New Roman" w:cs="Times New Roman"/>
        </w:rPr>
        <w:t xml:space="preserve"> XXXXX,</w:t>
      </w:r>
    </w:p>
    <w:p w14:paraId="0824CE7D" w14:textId="6EBD0CFB" w:rsidR="000117AB" w:rsidRPr="009F14B1" w:rsidRDefault="000117AB" w:rsidP="009F14B1">
      <w:pPr>
        <w:spacing w:after="0" w:line="240" w:lineRule="auto"/>
        <w:rPr>
          <w:rFonts w:eastAsia="Times New Roman" w:cs="Times New Roman"/>
        </w:rPr>
      </w:pPr>
    </w:p>
    <w:p w14:paraId="0824CE7E" w14:textId="77777777" w:rsidR="00472AF1" w:rsidRPr="00472AF1" w:rsidRDefault="000117AB" w:rsidP="00472AF1">
      <w:pPr>
        <w:autoSpaceDE w:val="0"/>
        <w:autoSpaceDN w:val="0"/>
        <w:adjustRightInd w:val="0"/>
        <w:spacing w:after="0" w:line="240" w:lineRule="auto"/>
      </w:pPr>
      <w:r w:rsidRPr="00472AF1">
        <w:rPr>
          <w:rFonts w:eastAsia="Times New Roman" w:cs="Times New Roman"/>
        </w:rPr>
        <w:t xml:space="preserve">There has been increasing concern among both human and animal health groups regarding the potential human health impact of </w:t>
      </w:r>
      <w:proofErr w:type="spellStart"/>
      <w:r w:rsidRPr="00472AF1">
        <w:rPr>
          <w:rFonts w:eastAsia="Times New Roman" w:cs="Times New Roman"/>
          <w:i/>
        </w:rPr>
        <w:t>Brucella</w:t>
      </w:r>
      <w:proofErr w:type="spellEnd"/>
      <w:r w:rsidRPr="00472AF1">
        <w:rPr>
          <w:rFonts w:eastAsia="Times New Roman" w:cs="Times New Roman"/>
          <w:i/>
        </w:rPr>
        <w:t xml:space="preserve"> </w:t>
      </w:r>
      <w:proofErr w:type="spellStart"/>
      <w:r w:rsidRPr="00472AF1">
        <w:rPr>
          <w:rFonts w:eastAsia="Times New Roman" w:cs="Times New Roman"/>
          <w:i/>
        </w:rPr>
        <w:t>canis</w:t>
      </w:r>
      <w:proofErr w:type="spellEnd"/>
      <w:r w:rsidRPr="00472AF1">
        <w:rPr>
          <w:rFonts w:eastAsia="Times New Roman" w:cs="Times New Roman"/>
        </w:rPr>
        <w:t xml:space="preserve">.  </w:t>
      </w:r>
      <w:r w:rsidR="009F14B1" w:rsidRPr="00472AF1">
        <w:rPr>
          <w:rFonts w:eastAsia="Times New Roman" w:cs="Times New Roman"/>
        </w:rPr>
        <w:t>Both t</w:t>
      </w:r>
      <w:r w:rsidRPr="00472AF1">
        <w:rPr>
          <w:rFonts w:eastAsia="Times New Roman" w:cs="Times New Roman"/>
        </w:rPr>
        <w:t xml:space="preserve">he </w:t>
      </w:r>
      <w:r w:rsidR="00472AF1" w:rsidRPr="00472AF1">
        <w:rPr>
          <w:rFonts w:eastAsia="Times New Roman" w:cs="Times New Roman"/>
        </w:rPr>
        <w:t xml:space="preserve">Council of State and Territorial Epidemiologists and the </w:t>
      </w:r>
      <w:r w:rsidRPr="00472AF1">
        <w:rPr>
          <w:rFonts w:eastAsia="Times New Roman" w:cs="Times New Roman"/>
        </w:rPr>
        <w:t xml:space="preserve">American Veterinary Medical Association </w:t>
      </w:r>
      <w:r w:rsidR="009F14B1" w:rsidRPr="00472AF1">
        <w:rPr>
          <w:rFonts w:eastAsia="Times New Roman" w:cs="Times New Roman"/>
        </w:rPr>
        <w:t xml:space="preserve">have published position statements on </w:t>
      </w:r>
      <w:proofErr w:type="spellStart"/>
      <w:r w:rsidR="009F14B1" w:rsidRPr="00472AF1">
        <w:rPr>
          <w:rFonts w:eastAsia="Times New Roman" w:cs="Times New Roman"/>
          <w:i/>
        </w:rPr>
        <w:t>Brucella</w:t>
      </w:r>
      <w:proofErr w:type="spellEnd"/>
      <w:r w:rsidR="009F14B1" w:rsidRPr="00472AF1">
        <w:rPr>
          <w:rFonts w:eastAsia="Times New Roman" w:cs="Times New Roman"/>
          <w:i/>
        </w:rPr>
        <w:t xml:space="preserve"> </w:t>
      </w:r>
      <w:proofErr w:type="spellStart"/>
      <w:r w:rsidR="009F14B1" w:rsidRPr="00472AF1">
        <w:rPr>
          <w:rFonts w:eastAsia="Times New Roman" w:cs="Times New Roman"/>
          <w:i/>
        </w:rPr>
        <w:t>canis</w:t>
      </w:r>
      <w:proofErr w:type="spellEnd"/>
      <w:r w:rsidR="009F14B1" w:rsidRPr="00472AF1">
        <w:rPr>
          <w:rFonts w:eastAsia="Times New Roman" w:cs="Times New Roman"/>
        </w:rPr>
        <w:t xml:space="preserve">.  </w:t>
      </w:r>
      <w:r w:rsidR="009F14B1" w:rsidRPr="00472AF1">
        <w:t>The</w:t>
      </w:r>
      <w:r w:rsidR="00472AF1" w:rsidRPr="00472AF1">
        <w:t>se</w:t>
      </w:r>
      <w:r w:rsidR="009F14B1" w:rsidRPr="00472AF1">
        <w:t xml:space="preserve"> statement</w:t>
      </w:r>
      <w:r w:rsidR="00472AF1" w:rsidRPr="00472AF1">
        <w:t>s</w:t>
      </w:r>
      <w:r w:rsidR="009F14B1" w:rsidRPr="00472AF1">
        <w:t xml:space="preserve"> urge for the development of diagnostic assay</w:t>
      </w:r>
      <w:r w:rsidR="00472AF1" w:rsidRPr="00472AF1">
        <w:t>s, improve</w:t>
      </w:r>
      <w:r w:rsidR="009F14B1" w:rsidRPr="00472AF1">
        <w:t xml:space="preserve"> communication and data sharing between Departments of Health and Agriculture</w:t>
      </w:r>
      <w:r w:rsidR="00472AF1" w:rsidRPr="00472AF1">
        <w:t>, and advocate for the continued commitment of state and federal agencies to the eradication of brucellosis in all species.</w:t>
      </w:r>
    </w:p>
    <w:p w14:paraId="0824CE7F" w14:textId="77777777" w:rsidR="009F14B1" w:rsidRPr="00472AF1" w:rsidRDefault="009F14B1" w:rsidP="00472AF1">
      <w:pPr>
        <w:spacing w:after="0" w:line="240" w:lineRule="auto"/>
        <w:rPr>
          <w:rFonts w:eastAsia="Times New Roman" w:cs="Times New Roman"/>
        </w:rPr>
      </w:pPr>
    </w:p>
    <w:p w14:paraId="0824CE80" w14:textId="16188DC9" w:rsidR="000117AB" w:rsidRPr="00472AF1" w:rsidRDefault="000117AB" w:rsidP="00472AF1">
      <w:pPr>
        <w:spacing w:after="0" w:line="240" w:lineRule="auto"/>
        <w:rPr>
          <w:rFonts w:eastAsia="Times New Roman" w:cs="Times New Roman"/>
        </w:rPr>
      </w:pPr>
      <w:r w:rsidRPr="00472AF1">
        <w:rPr>
          <w:rFonts w:eastAsia="Times New Roman" w:cs="Times New Roman"/>
        </w:rPr>
        <w:t xml:space="preserve">Due to this interest, but lack of data regarding the prevalence of canine brucellosis in the United States, the Centers for Disease Control and Prevention (CDC) is </w:t>
      </w:r>
      <w:r w:rsidR="00754056">
        <w:rPr>
          <w:rFonts w:eastAsia="Times New Roman" w:cs="Times New Roman"/>
        </w:rPr>
        <w:t>assess</w:t>
      </w:r>
      <w:r w:rsidRPr="00472AF1">
        <w:rPr>
          <w:rFonts w:eastAsia="Times New Roman" w:cs="Times New Roman"/>
        </w:rPr>
        <w:t>ing state veterinary diagnostic laboratories to estimate the burden of canine disease</w:t>
      </w:r>
      <w:r w:rsidR="00E64239">
        <w:rPr>
          <w:rFonts w:eastAsia="Times New Roman" w:cs="Times New Roman"/>
        </w:rPr>
        <w:t xml:space="preserve"> caused by </w:t>
      </w:r>
      <w:proofErr w:type="spellStart"/>
      <w:r w:rsidR="00E64239">
        <w:rPr>
          <w:rFonts w:eastAsia="Times New Roman" w:cs="Times New Roman"/>
          <w:i/>
        </w:rPr>
        <w:t>Brucella</w:t>
      </w:r>
      <w:proofErr w:type="spellEnd"/>
      <w:r w:rsidR="00E64239">
        <w:rPr>
          <w:rFonts w:eastAsia="Times New Roman" w:cs="Times New Roman"/>
          <w:i/>
        </w:rPr>
        <w:t xml:space="preserve"> </w:t>
      </w:r>
      <w:proofErr w:type="spellStart"/>
      <w:r w:rsidR="00E64239">
        <w:rPr>
          <w:rFonts w:eastAsia="Times New Roman" w:cs="Times New Roman"/>
          <w:i/>
        </w:rPr>
        <w:t>canis</w:t>
      </w:r>
      <w:proofErr w:type="spellEnd"/>
      <w:r w:rsidRPr="00472AF1">
        <w:rPr>
          <w:rFonts w:eastAsia="Times New Roman" w:cs="Times New Roman"/>
        </w:rPr>
        <w:t xml:space="preserve">.  Results from this </w:t>
      </w:r>
      <w:r w:rsidR="00754056">
        <w:rPr>
          <w:rFonts w:eastAsia="Times New Roman" w:cs="Times New Roman"/>
        </w:rPr>
        <w:t>assessment</w:t>
      </w:r>
      <w:r w:rsidRPr="00472AF1">
        <w:rPr>
          <w:rFonts w:eastAsia="Times New Roman" w:cs="Times New Roman"/>
        </w:rPr>
        <w:t xml:space="preserve"> will be used to deter</w:t>
      </w:r>
      <w:r w:rsidR="00E64239">
        <w:rPr>
          <w:rFonts w:eastAsia="Times New Roman" w:cs="Times New Roman"/>
        </w:rPr>
        <w:t>mine the need for human studies</w:t>
      </w:r>
      <w:r w:rsidRPr="00472AF1">
        <w:rPr>
          <w:rFonts w:eastAsia="Times New Roman" w:cs="Times New Roman"/>
        </w:rPr>
        <w:t xml:space="preserve"> and</w:t>
      </w:r>
      <w:r w:rsidR="00E64239">
        <w:rPr>
          <w:rFonts w:eastAsia="Times New Roman" w:cs="Times New Roman"/>
        </w:rPr>
        <w:t xml:space="preserve"> identify</w:t>
      </w:r>
      <w:r w:rsidRPr="00472AF1">
        <w:rPr>
          <w:rFonts w:eastAsia="Times New Roman" w:cs="Times New Roman"/>
        </w:rPr>
        <w:t xml:space="preserve"> locations of higher prevalence.</w:t>
      </w:r>
    </w:p>
    <w:p w14:paraId="0824CE81" w14:textId="77777777" w:rsidR="000117AB" w:rsidRPr="00472AF1" w:rsidRDefault="000117AB" w:rsidP="009F14B1">
      <w:pPr>
        <w:spacing w:after="0" w:line="240" w:lineRule="auto"/>
        <w:rPr>
          <w:rFonts w:eastAsia="Times New Roman" w:cs="Times New Roman"/>
        </w:rPr>
      </w:pPr>
    </w:p>
    <w:p w14:paraId="0824CE82" w14:textId="5D04E8F6" w:rsidR="00B34F17" w:rsidRDefault="00E64239" w:rsidP="009F14B1">
      <w:pPr>
        <w:spacing w:after="0" w:line="240" w:lineRule="auto"/>
      </w:pPr>
      <w:r>
        <w:rPr>
          <w:rFonts w:eastAsia="Times New Roman" w:cs="Times New Roman"/>
        </w:rPr>
        <w:t>We are requesting that you or</w:t>
      </w:r>
      <w:r w:rsidR="00FF3784">
        <w:rPr>
          <w:rFonts w:eastAsia="Times New Roman" w:cs="Times New Roman"/>
        </w:rPr>
        <w:t>, if you are unable, an individual appointed by you</w:t>
      </w:r>
      <w:r w:rsidR="00E36F32">
        <w:rPr>
          <w:rFonts w:eastAsia="Times New Roman" w:cs="Times New Roman"/>
        </w:rPr>
        <w:t xml:space="preserve"> who has the </w:t>
      </w:r>
      <w:proofErr w:type="gramStart"/>
      <w:r w:rsidR="00E36F32">
        <w:rPr>
          <w:rFonts w:eastAsia="Times New Roman" w:cs="Times New Roman"/>
        </w:rPr>
        <w:t>requested</w:t>
      </w:r>
      <w:proofErr w:type="gramEnd"/>
      <w:r w:rsidR="00E36F32">
        <w:rPr>
          <w:rFonts w:eastAsia="Times New Roman" w:cs="Times New Roman"/>
        </w:rPr>
        <w:t xml:space="preserve"> information</w:t>
      </w:r>
      <w:r w:rsidR="00FF3784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complete the attached “</w:t>
      </w:r>
      <w:r>
        <w:rPr>
          <w:rFonts w:cstheme="minorHAnsi"/>
        </w:rPr>
        <w:t xml:space="preserve">Burden of Canine Brucellosis </w:t>
      </w:r>
      <w:r w:rsidR="00F43CEE">
        <w:rPr>
          <w:rFonts w:cstheme="minorHAnsi"/>
        </w:rPr>
        <w:t>Information Collection</w:t>
      </w:r>
      <w:r>
        <w:rPr>
          <w:rFonts w:eastAsia="Times New Roman" w:cs="Times New Roman"/>
        </w:rPr>
        <w:t xml:space="preserve">”.  </w:t>
      </w:r>
      <w:r w:rsidR="000117AB" w:rsidRPr="009F14B1">
        <w:rPr>
          <w:rFonts w:eastAsia="Times New Roman" w:cs="Times New Roman"/>
        </w:rPr>
        <w:t xml:space="preserve">Some of the questions will require review of your records.  To save time, we recommend completing a printed copy of the attached PDF version, then entering the data into the electronic </w:t>
      </w:r>
      <w:r w:rsidR="00754056">
        <w:rPr>
          <w:rFonts w:eastAsia="Times New Roman" w:cs="Times New Roman"/>
        </w:rPr>
        <w:t>assessment</w:t>
      </w:r>
      <w:r w:rsidR="000117AB" w:rsidRPr="009F14B1">
        <w:rPr>
          <w:rFonts w:eastAsia="Times New Roman" w:cs="Times New Roman"/>
        </w:rPr>
        <w:t xml:space="preserve"> at the link below.</w:t>
      </w:r>
      <w:r w:rsidR="00B34F17" w:rsidRPr="009F14B1">
        <w:rPr>
          <w:rFonts w:eastAsia="Times New Roman" w:cs="Times New Roman"/>
        </w:rPr>
        <w:t xml:space="preserve"> </w:t>
      </w:r>
      <w:r w:rsidR="00472AF1">
        <w:rPr>
          <w:rFonts w:eastAsia="Times New Roman" w:cs="Times New Roman"/>
        </w:rPr>
        <w:t xml:space="preserve"> </w:t>
      </w:r>
      <w:r w:rsidR="00B34F17" w:rsidRPr="009F14B1">
        <w:t xml:space="preserve">We estimate </w:t>
      </w:r>
      <w:r>
        <w:rPr>
          <w:rFonts w:eastAsia="Times New Roman" w:cs="Times New Roman"/>
        </w:rPr>
        <w:t xml:space="preserve">completion to take approximately </w:t>
      </w:r>
      <w:r w:rsidR="00F56428">
        <w:t>1 hour</w:t>
      </w:r>
      <w:r>
        <w:t xml:space="preserve">, and </w:t>
      </w:r>
      <w:r w:rsidRPr="009F14B1">
        <w:rPr>
          <w:rFonts w:eastAsia="Times New Roman" w:cs="Times New Roman"/>
        </w:rPr>
        <w:t xml:space="preserve">request </w:t>
      </w:r>
      <w:r w:rsidR="00754056">
        <w:rPr>
          <w:rFonts w:eastAsia="Times New Roman" w:cs="Times New Roman"/>
        </w:rPr>
        <w:t>assessment</w:t>
      </w:r>
      <w:r w:rsidRPr="009F14B1">
        <w:rPr>
          <w:rFonts w:eastAsia="Times New Roman" w:cs="Times New Roman"/>
        </w:rPr>
        <w:t xml:space="preserve">s be completed by </w:t>
      </w:r>
      <w:r w:rsidRPr="00472AF1">
        <w:rPr>
          <w:rFonts w:eastAsia="Times New Roman" w:cs="Times New Roman"/>
        </w:rPr>
        <w:t>&lt;</w:t>
      </w:r>
      <w:r w:rsidRPr="00472AF1">
        <w:rPr>
          <w:rFonts w:eastAsia="Times New Roman" w:cs="Times New Roman"/>
          <w:highlight w:val="yellow"/>
        </w:rPr>
        <w:t>DATE</w:t>
      </w:r>
      <w:r w:rsidRPr="00E64239">
        <w:rPr>
          <w:rFonts w:eastAsia="Times New Roman" w:cs="Times New Roman"/>
          <w:i/>
        </w:rPr>
        <w:t xml:space="preserve">&gt;. </w:t>
      </w:r>
      <w:r w:rsidR="00754056">
        <w:t>All identifiable information will be kept secure and data will be reported in aggregate form</w:t>
      </w:r>
      <w:r w:rsidR="00B34F17" w:rsidRPr="009F14B1">
        <w:t>.</w:t>
      </w:r>
    </w:p>
    <w:p w14:paraId="0E50592C" w14:textId="77777777" w:rsidR="00F43CEE" w:rsidRDefault="00F43CEE" w:rsidP="009F14B1">
      <w:pPr>
        <w:spacing w:after="0" w:line="240" w:lineRule="auto"/>
      </w:pPr>
    </w:p>
    <w:p w14:paraId="0824CE84" w14:textId="448399FA" w:rsidR="00B34F17" w:rsidRDefault="00F43CEE" w:rsidP="009F14B1">
      <w:pPr>
        <w:tabs>
          <w:tab w:val="left" w:pos="3510"/>
        </w:tabs>
        <w:spacing w:after="0" w:line="240" w:lineRule="auto"/>
        <w:rPr>
          <w:rStyle w:val="Hyperlink"/>
        </w:rPr>
      </w:pPr>
      <w:r>
        <w:t xml:space="preserve"> &lt;</w:t>
      </w:r>
      <w:r w:rsidRPr="002F4FBF">
        <w:rPr>
          <w:highlight w:val="yellow"/>
        </w:rPr>
        <w:t>Link</w:t>
      </w:r>
      <w:r>
        <w:t>&gt;</w:t>
      </w:r>
    </w:p>
    <w:p w14:paraId="0824CE85" w14:textId="77777777" w:rsidR="009F14B1" w:rsidRPr="009F14B1" w:rsidRDefault="009F14B1" w:rsidP="009F14B1">
      <w:pPr>
        <w:tabs>
          <w:tab w:val="left" w:pos="3510"/>
        </w:tabs>
        <w:spacing w:after="0" w:line="240" w:lineRule="auto"/>
      </w:pPr>
    </w:p>
    <w:p w14:paraId="0824CE86" w14:textId="07B6E3DD" w:rsidR="000117AB" w:rsidRPr="009F14B1" w:rsidRDefault="00F43CEE" w:rsidP="009F14B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If you start entering information, and need to come back at another time, you can save your entry. A unique link will be generated so you can come back to finish.</w:t>
      </w:r>
      <w:r w:rsidR="000117AB" w:rsidRPr="009F14B1">
        <w:rPr>
          <w:rFonts w:eastAsia="Times New Roman" w:cs="Times New Roman"/>
        </w:rPr>
        <w:t xml:space="preserve">  If you are aware of other laboratories that may be interested in participating, please share the contact information with us</w:t>
      </w:r>
      <w:r w:rsidR="006D69D9">
        <w:rPr>
          <w:rFonts w:eastAsia="Times New Roman" w:cs="Times New Roman"/>
        </w:rPr>
        <w:t xml:space="preserve"> by sending an e-mail with their contact information to </w:t>
      </w:r>
      <w:hyperlink r:id="rId10" w:history="1">
        <w:r w:rsidR="006D69D9" w:rsidRPr="009F14B1">
          <w:rPr>
            <w:rFonts w:eastAsia="Times New Roman" w:cs="Times New Roman"/>
            <w:color w:val="0000FF" w:themeColor="hyperlink"/>
            <w:u w:val="single"/>
          </w:rPr>
          <w:t>rtraxler@cdc.gov</w:t>
        </w:r>
      </w:hyperlink>
      <w:r w:rsidR="000117AB" w:rsidRPr="009F14B1">
        <w:rPr>
          <w:rFonts w:eastAsia="Times New Roman" w:cs="Times New Roman"/>
        </w:rPr>
        <w:t>.</w:t>
      </w:r>
    </w:p>
    <w:p w14:paraId="0824CE87" w14:textId="77777777" w:rsidR="000117AB" w:rsidRPr="009F14B1" w:rsidRDefault="000117AB" w:rsidP="009F14B1">
      <w:pPr>
        <w:spacing w:after="0" w:line="240" w:lineRule="auto"/>
        <w:rPr>
          <w:rFonts w:eastAsia="Times New Roman" w:cs="Times New Roman"/>
        </w:rPr>
      </w:pPr>
    </w:p>
    <w:p w14:paraId="0824CE88" w14:textId="77777777" w:rsidR="000117AB" w:rsidRPr="009F14B1" w:rsidRDefault="000117AB" w:rsidP="009F14B1">
      <w:pPr>
        <w:spacing w:after="0" w:line="240" w:lineRule="auto"/>
        <w:rPr>
          <w:rFonts w:eastAsia="Times New Roman" w:cs="Times New Roman"/>
        </w:rPr>
      </w:pPr>
      <w:r w:rsidRPr="009F14B1">
        <w:rPr>
          <w:rFonts w:eastAsia="Times New Roman" w:cs="Times New Roman"/>
        </w:rPr>
        <w:t xml:space="preserve">Thank you for your </w:t>
      </w:r>
      <w:bookmarkStart w:id="0" w:name="_GoBack"/>
      <w:bookmarkEnd w:id="0"/>
      <w:r w:rsidRPr="009F14B1">
        <w:rPr>
          <w:rFonts w:eastAsia="Times New Roman" w:cs="Times New Roman"/>
        </w:rPr>
        <w:t>time, it is greatly appreciated.</w:t>
      </w:r>
    </w:p>
    <w:p w14:paraId="0824CE89" w14:textId="77777777" w:rsidR="000117AB" w:rsidRPr="009F14B1" w:rsidRDefault="000117AB" w:rsidP="009F14B1">
      <w:pPr>
        <w:spacing w:after="0" w:line="240" w:lineRule="auto"/>
        <w:rPr>
          <w:rFonts w:eastAsia="Times New Roman" w:cs="Times New Roman"/>
        </w:rPr>
      </w:pPr>
    </w:p>
    <w:p w14:paraId="0824CE8B" w14:textId="77777777" w:rsidR="000117AB" w:rsidRPr="009F14B1" w:rsidRDefault="000117AB" w:rsidP="009F14B1">
      <w:pPr>
        <w:spacing w:after="0" w:line="240" w:lineRule="auto"/>
        <w:rPr>
          <w:rFonts w:eastAsia="Times New Roman" w:cs="Times New Roman"/>
        </w:rPr>
      </w:pPr>
      <w:r w:rsidRPr="009F14B1">
        <w:rPr>
          <w:rFonts w:eastAsia="Times New Roman" w:cs="Times New Roman"/>
        </w:rPr>
        <w:t>Rita Traxler</w:t>
      </w:r>
      <w:r w:rsidR="00E64239">
        <w:rPr>
          <w:rFonts w:eastAsia="Times New Roman" w:cs="Times New Roman"/>
        </w:rPr>
        <w:t>, MHS</w:t>
      </w:r>
    </w:p>
    <w:p w14:paraId="0824CE8C" w14:textId="77777777" w:rsidR="000117AB" w:rsidRDefault="000117AB" w:rsidP="009F14B1">
      <w:pPr>
        <w:spacing w:after="0" w:line="240" w:lineRule="auto"/>
        <w:rPr>
          <w:rFonts w:eastAsia="Times New Roman" w:cs="Times New Roman"/>
        </w:rPr>
      </w:pPr>
    </w:p>
    <w:p w14:paraId="0824CE8E" w14:textId="77777777" w:rsidR="00472AF1" w:rsidRPr="009F14B1" w:rsidRDefault="00E64239" w:rsidP="009F14B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Epidemiologist</w:t>
      </w:r>
    </w:p>
    <w:p w14:paraId="0824CE8F" w14:textId="77777777" w:rsidR="000117AB" w:rsidRPr="009F14B1" w:rsidRDefault="000117AB" w:rsidP="009F14B1">
      <w:pPr>
        <w:spacing w:after="0" w:line="240" w:lineRule="auto"/>
        <w:rPr>
          <w:rFonts w:eastAsia="Times New Roman" w:cs="Times New Roman"/>
        </w:rPr>
      </w:pPr>
      <w:r w:rsidRPr="009F14B1">
        <w:rPr>
          <w:rFonts w:eastAsia="Times New Roman" w:cs="Times New Roman"/>
        </w:rPr>
        <w:t>Bacterial Special Pathogens Branch</w:t>
      </w:r>
    </w:p>
    <w:p w14:paraId="0824CE90" w14:textId="77777777" w:rsidR="000117AB" w:rsidRPr="009F14B1" w:rsidRDefault="000117AB" w:rsidP="009F14B1">
      <w:pPr>
        <w:spacing w:after="0" w:line="240" w:lineRule="auto"/>
        <w:rPr>
          <w:rFonts w:eastAsia="Times New Roman" w:cs="Times New Roman"/>
        </w:rPr>
      </w:pPr>
      <w:r w:rsidRPr="009F14B1">
        <w:rPr>
          <w:rFonts w:eastAsia="Times New Roman" w:cs="Times New Roman"/>
        </w:rPr>
        <w:t>Centers for Disease Control and Prevention</w:t>
      </w:r>
    </w:p>
    <w:p w14:paraId="4472CE37" w14:textId="77777777" w:rsidR="002F4FBF" w:rsidRDefault="000117AB" w:rsidP="009F14B1">
      <w:pPr>
        <w:spacing w:after="0" w:line="240" w:lineRule="auto"/>
        <w:rPr>
          <w:rFonts w:eastAsia="Times New Roman" w:cs="Times New Roman"/>
        </w:rPr>
      </w:pPr>
      <w:r w:rsidRPr="009F14B1">
        <w:rPr>
          <w:rFonts w:eastAsia="Times New Roman" w:cs="Times New Roman"/>
        </w:rPr>
        <w:t>(404) 639-0265</w:t>
      </w:r>
      <w:r w:rsidR="00472AF1">
        <w:rPr>
          <w:rFonts w:eastAsia="Times New Roman" w:cs="Times New Roman"/>
        </w:rPr>
        <w:t xml:space="preserve">/ </w:t>
      </w:r>
      <w:hyperlink r:id="rId11" w:history="1">
        <w:r w:rsidRPr="009F14B1">
          <w:rPr>
            <w:rFonts w:eastAsia="Times New Roman" w:cs="Times New Roman"/>
            <w:color w:val="0000FF" w:themeColor="hyperlink"/>
            <w:u w:val="single"/>
          </w:rPr>
          <w:t>rtraxler@cdc.gov</w:t>
        </w:r>
      </w:hyperlink>
      <w:r w:rsidRPr="009F14B1">
        <w:rPr>
          <w:rFonts w:eastAsia="Times New Roman" w:cs="Times New Roman"/>
        </w:rPr>
        <w:t xml:space="preserve"> </w:t>
      </w:r>
    </w:p>
    <w:p w14:paraId="43853977" w14:textId="77777777" w:rsidR="002F4FBF" w:rsidRDefault="002F4FBF" w:rsidP="009F14B1">
      <w:pPr>
        <w:spacing w:after="0" w:line="240" w:lineRule="auto"/>
        <w:rPr>
          <w:rFonts w:eastAsia="Times New Roman" w:cs="Times New Roman"/>
        </w:rPr>
      </w:pPr>
    </w:p>
    <w:p w14:paraId="479B3B78" w14:textId="035DE0C9" w:rsidR="00255185" w:rsidRPr="009F14B1" w:rsidRDefault="00255185" w:rsidP="009F14B1">
      <w:pPr>
        <w:spacing w:after="0" w:line="240" w:lineRule="auto"/>
      </w:pPr>
      <w:r>
        <w:rPr>
          <w:rFonts w:eastAsia="Times New Roman" w:cs="Times New Roman"/>
        </w:rPr>
        <w:t xml:space="preserve">Attachment </w:t>
      </w:r>
      <w:proofErr w:type="spellStart"/>
      <w:r>
        <w:rPr>
          <w:rFonts w:eastAsia="Times New Roman" w:cs="Times New Roman"/>
        </w:rPr>
        <w:t>G_Introductory</w:t>
      </w:r>
      <w:proofErr w:type="spellEnd"/>
      <w:r>
        <w:rPr>
          <w:rFonts w:eastAsia="Times New Roman" w:cs="Times New Roman"/>
        </w:rPr>
        <w:t xml:space="preserve"> Email</w:t>
      </w:r>
    </w:p>
    <w:sectPr w:rsidR="00255185" w:rsidRPr="009F14B1" w:rsidSect="008B60CF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4CE94" w14:textId="77777777" w:rsidR="00FD7B66" w:rsidRDefault="00FD7B66" w:rsidP="00FD7B66">
      <w:pPr>
        <w:spacing w:after="0" w:line="240" w:lineRule="auto"/>
      </w:pPr>
      <w:r>
        <w:separator/>
      </w:r>
    </w:p>
  </w:endnote>
  <w:endnote w:type="continuationSeparator" w:id="0">
    <w:p w14:paraId="0824CE95" w14:textId="77777777" w:rsidR="00FD7B66" w:rsidRDefault="00FD7B66" w:rsidP="00FD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4CE92" w14:textId="77777777" w:rsidR="00FD7B66" w:rsidRDefault="00FD7B66" w:rsidP="00FD7B66">
      <w:pPr>
        <w:spacing w:after="0" w:line="240" w:lineRule="auto"/>
      </w:pPr>
      <w:r>
        <w:separator/>
      </w:r>
    </w:p>
  </w:footnote>
  <w:footnote w:type="continuationSeparator" w:id="0">
    <w:p w14:paraId="0824CE93" w14:textId="77777777" w:rsidR="00FD7B66" w:rsidRDefault="00FD7B66" w:rsidP="00FD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CE96" w14:textId="5BE9F772" w:rsidR="00FD7B66" w:rsidRDefault="00FD7B66" w:rsidP="00FD7B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4CE98" wp14:editId="0824CE99">
              <wp:simplePos x="0" y="0"/>
              <wp:positionH relativeFrom="column">
                <wp:posOffset>-1016635</wp:posOffset>
              </wp:positionH>
              <wp:positionV relativeFrom="paragraph">
                <wp:posOffset>-213360</wp:posOffset>
              </wp:positionV>
              <wp:extent cx="7388225" cy="1502410"/>
              <wp:effectExtent l="0" t="0" r="3175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8225" cy="150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4CE9A" w14:textId="77777777" w:rsidR="00FD7B66" w:rsidRPr="002203AF" w:rsidRDefault="00FD7B66" w:rsidP="00FD7B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24CE9B" wp14:editId="0824CE9C">
                                <wp:extent cx="7322185" cy="1371600"/>
                                <wp:effectExtent l="0" t="0" r="0" b="0"/>
                                <wp:docPr id="3" name="Picture 3" descr="hhs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hs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2185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4C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0.05pt;margin-top:-16.8pt;width:581.75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Lm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" stroked="f">
              <v:textbox>
                <w:txbxContent>
                  <w:p w14:paraId="0824CE9A" w14:textId="77777777" w:rsidR="00FD7B66" w:rsidRPr="002203AF" w:rsidRDefault="00FD7B66" w:rsidP="00FD7B66">
                    <w:r>
                      <w:rPr>
                        <w:noProof/>
                      </w:rPr>
                      <w:drawing>
                        <wp:inline distT="0" distB="0" distL="0" distR="0" wp14:anchorId="0824CE9B" wp14:editId="0824CE9C">
                          <wp:extent cx="7322185" cy="1371600"/>
                          <wp:effectExtent l="0" t="0" r="0" b="0"/>
                          <wp:docPr id="1" name="Picture 1" descr="hhs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hs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2185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7E70" w:rsidDel="00987E70">
      <w:t xml:space="preserve"> </w:t>
    </w:r>
  </w:p>
  <w:p w14:paraId="0824CE97" w14:textId="77777777" w:rsidR="00FD7B66" w:rsidRDefault="00FD7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AB"/>
    <w:rsid w:val="000117AB"/>
    <w:rsid w:val="00255185"/>
    <w:rsid w:val="002F4FBF"/>
    <w:rsid w:val="002F6170"/>
    <w:rsid w:val="003927F7"/>
    <w:rsid w:val="00472AF1"/>
    <w:rsid w:val="004A59BC"/>
    <w:rsid w:val="006D69D9"/>
    <w:rsid w:val="00754056"/>
    <w:rsid w:val="008C7053"/>
    <w:rsid w:val="0093243A"/>
    <w:rsid w:val="00961BDA"/>
    <w:rsid w:val="00987E70"/>
    <w:rsid w:val="009F14B1"/>
    <w:rsid w:val="00B34F17"/>
    <w:rsid w:val="00D83E1A"/>
    <w:rsid w:val="00DD1D94"/>
    <w:rsid w:val="00DF71A8"/>
    <w:rsid w:val="00E36F32"/>
    <w:rsid w:val="00E64239"/>
    <w:rsid w:val="00F43CEE"/>
    <w:rsid w:val="00F56428"/>
    <w:rsid w:val="00FD7B66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24CE7C"/>
  <w15:docId w15:val="{8418BFED-BD41-4CB3-8A32-144ACBD9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17A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66"/>
  </w:style>
  <w:style w:type="paragraph" w:styleId="Footer">
    <w:name w:val="footer"/>
    <w:basedOn w:val="Normal"/>
    <w:link w:val="FooterChar"/>
    <w:uiPriority w:val="99"/>
    <w:unhideWhenUsed/>
    <w:rsid w:val="00FD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66"/>
  </w:style>
  <w:style w:type="paragraph" w:styleId="BalloonText">
    <w:name w:val="Balloon Text"/>
    <w:basedOn w:val="Normal"/>
    <w:link w:val="BalloonTextChar"/>
    <w:uiPriority w:val="99"/>
    <w:semiHidden/>
    <w:unhideWhenUsed/>
    <w:rsid w:val="00FD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14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raxler@cdc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rtraxler@cd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719f05d75e62eb8b111c95d75ccb3cbd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OSTLTSDOC-728-379</_dlc_DocId>
    <_dlc_DocIdUrl xmlns="b5c0ca00-073d-4463-9985-b654f14791fe">
      <Url>http://esp.cdc.gov/sites/ostlts/pip/osc/_layouts/DocIdRedir.aspx?ID=OSTLTSDOC-728-379</Url>
      <Description>OSTLTSDOC-728-379</Description>
    </_dlc_DocIdUrl>
  </documentManagement>
</p:properties>
</file>

<file path=customXml/itemProps1.xml><?xml version="1.0" encoding="utf-8"?>
<ds:datastoreItem xmlns:ds="http://schemas.openxmlformats.org/officeDocument/2006/customXml" ds:itemID="{86852BFE-6391-45B0-9CD6-3FD68A7B48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D1B358-BDB6-4E00-9D08-14B623D93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D5299-50BA-4137-BE74-879CA786B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B89CB-2B76-445C-8F1C-2C4322F0176C}">
  <ds:schemaRefs>
    <ds:schemaRef ds:uri="http://schemas.openxmlformats.org/package/2006/metadata/core-properties"/>
    <ds:schemaRef ds:uri="b5c0ca00-073d-4463-9985-b654f14791f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gna9</dc:creator>
  <cp:lastModifiedBy>Rita Traxler</cp:lastModifiedBy>
  <cp:revision>3</cp:revision>
  <dcterms:created xsi:type="dcterms:W3CDTF">2015-07-29T16:55:00Z</dcterms:created>
  <dcterms:modified xsi:type="dcterms:W3CDTF">2015-07-29T16:59:00Z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b3b8ff3f-96ad-43f1-be95-09471b4f67c7</vt:lpwstr>
  </property>
</Properties>
</file>